
<file path=[Content_Types].xml><?xml version="1.0" encoding="utf-8"?>
<Types xmlns="http://schemas.openxmlformats.org/package/2006/content-types">
  <Default Extension="bin" ContentType="application/vnd.openxmlformats-officedocument.oleObject"/>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2974B80" w14:textId="77777777" w:rsidR="00605038" w:rsidRDefault="00605038" w:rsidP="00605038">
      <w:pPr>
        <w:jc w:val="center"/>
        <w:rPr>
          <w:rFonts w:ascii="Times New Roman" w:eastAsia="Arial Unicode MS" w:hAnsi="Times New Roman"/>
          <w:b/>
        </w:rPr>
      </w:pPr>
    </w:p>
    <w:p w14:paraId="4462F7A6" w14:textId="77777777" w:rsidR="00605038" w:rsidRPr="00605038" w:rsidRDefault="00605038" w:rsidP="00605038">
      <w:pPr>
        <w:pStyle w:val="paragraph"/>
        <w:spacing w:before="0" w:beforeAutospacing="0" w:after="0" w:afterAutospacing="0"/>
        <w:jc w:val="center"/>
        <w:textAlignment w:val="baseline"/>
        <w:rPr>
          <w:rStyle w:val="normaltextrun"/>
          <w:b/>
          <w:bCs/>
          <w:sz w:val="28"/>
          <w:lang w:val="en-US"/>
        </w:rPr>
      </w:pPr>
      <w:r w:rsidRPr="00605038">
        <w:rPr>
          <w:b/>
          <w:sz w:val="28"/>
        </w:rPr>
        <w:t>Supply Chain Disruptions: The Influence of Industry and Geography on Firm Reaction Speed</w:t>
      </w:r>
    </w:p>
    <w:p w14:paraId="4B21CC4C" w14:textId="77777777" w:rsidR="00605038" w:rsidRPr="00605038" w:rsidRDefault="00605038" w:rsidP="00605038">
      <w:pPr>
        <w:spacing w:line="360" w:lineRule="auto"/>
        <w:jc w:val="center"/>
        <w:rPr>
          <w:rFonts w:ascii="Times New Roman" w:hAnsi="Times New Roman"/>
          <w:b/>
          <w:sz w:val="28"/>
        </w:rPr>
      </w:pPr>
    </w:p>
    <w:p w14:paraId="6AA76F07" w14:textId="77777777" w:rsidR="00605038" w:rsidRPr="00605038" w:rsidRDefault="00605038" w:rsidP="00605038">
      <w:pPr>
        <w:spacing w:after="0" w:line="240" w:lineRule="auto"/>
        <w:jc w:val="center"/>
        <w:rPr>
          <w:rFonts w:ascii="Times New Roman" w:hAnsi="Times New Roman"/>
          <w:b/>
          <w:sz w:val="24"/>
        </w:rPr>
      </w:pPr>
    </w:p>
    <w:p w14:paraId="345B3D34" w14:textId="77777777" w:rsidR="00605038" w:rsidRPr="00605038" w:rsidRDefault="00605038" w:rsidP="00605038">
      <w:pPr>
        <w:spacing w:after="0" w:line="240" w:lineRule="auto"/>
        <w:jc w:val="center"/>
        <w:outlineLvl w:val="0"/>
        <w:rPr>
          <w:rFonts w:ascii="Times New Roman" w:hAnsi="Times New Roman"/>
          <w:sz w:val="24"/>
        </w:rPr>
      </w:pPr>
      <w:r w:rsidRPr="00605038">
        <w:rPr>
          <w:rFonts w:ascii="Times New Roman" w:hAnsi="Times New Roman"/>
          <w:sz w:val="24"/>
        </w:rPr>
        <w:t>Benn Lawson</w:t>
      </w:r>
      <w:r w:rsidRPr="00605038">
        <w:rPr>
          <w:rStyle w:val="FootnoteReference"/>
          <w:rFonts w:ascii="Times New Roman" w:hAnsi="Times New Roman"/>
          <w:sz w:val="24"/>
        </w:rPr>
        <w:footnoteReference w:id="1"/>
      </w:r>
    </w:p>
    <w:p w14:paraId="2B47CFAE" w14:textId="77777777" w:rsidR="00605038" w:rsidRPr="00605038" w:rsidRDefault="00605038" w:rsidP="00605038">
      <w:pPr>
        <w:spacing w:after="0" w:line="240" w:lineRule="auto"/>
        <w:jc w:val="center"/>
        <w:rPr>
          <w:rFonts w:ascii="Times New Roman" w:hAnsi="Times New Roman"/>
          <w:sz w:val="24"/>
        </w:rPr>
      </w:pPr>
      <w:r w:rsidRPr="00605038">
        <w:rPr>
          <w:rFonts w:ascii="Times New Roman" w:hAnsi="Times New Roman"/>
          <w:sz w:val="24"/>
        </w:rPr>
        <w:t>Judge Business School,</w:t>
      </w:r>
    </w:p>
    <w:p w14:paraId="7CF70D3D" w14:textId="77777777" w:rsidR="00605038" w:rsidRPr="00605038" w:rsidRDefault="00605038" w:rsidP="00605038">
      <w:pPr>
        <w:spacing w:after="0" w:line="240" w:lineRule="auto"/>
        <w:jc w:val="center"/>
        <w:rPr>
          <w:rFonts w:ascii="Times New Roman" w:hAnsi="Times New Roman"/>
          <w:sz w:val="24"/>
        </w:rPr>
      </w:pPr>
      <w:r w:rsidRPr="00605038">
        <w:rPr>
          <w:rFonts w:ascii="Times New Roman" w:hAnsi="Times New Roman"/>
          <w:sz w:val="24"/>
        </w:rPr>
        <w:t>University of Cambridge,</w:t>
      </w:r>
    </w:p>
    <w:p w14:paraId="2CC3E4DB" w14:textId="77777777" w:rsidR="00605038" w:rsidRPr="00605038" w:rsidRDefault="00605038" w:rsidP="00605038">
      <w:pPr>
        <w:spacing w:after="0" w:line="240" w:lineRule="auto"/>
        <w:jc w:val="center"/>
        <w:rPr>
          <w:rFonts w:ascii="Times New Roman" w:hAnsi="Times New Roman"/>
          <w:sz w:val="24"/>
        </w:rPr>
      </w:pPr>
      <w:r w:rsidRPr="00605038">
        <w:rPr>
          <w:rFonts w:ascii="Times New Roman" w:hAnsi="Times New Roman"/>
          <w:sz w:val="24"/>
        </w:rPr>
        <w:t>Cambridge, CB2 1AG, UK</w:t>
      </w:r>
    </w:p>
    <w:p w14:paraId="722F7D99" w14:textId="77777777" w:rsidR="00605038" w:rsidRPr="00605038" w:rsidRDefault="00605038" w:rsidP="00605038">
      <w:pPr>
        <w:spacing w:after="0" w:line="240" w:lineRule="auto"/>
        <w:jc w:val="center"/>
        <w:rPr>
          <w:rFonts w:ascii="Times New Roman" w:hAnsi="Times New Roman"/>
          <w:sz w:val="24"/>
        </w:rPr>
      </w:pPr>
      <w:hyperlink r:id="rId7" w:history="1">
        <w:r w:rsidRPr="00605038">
          <w:rPr>
            <w:rStyle w:val="Hyperlink"/>
            <w:rFonts w:ascii="Times New Roman" w:hAnsi="Times New Roman"/>
            <w:sz w:val="24"/>
          </w:rPr>
          <w:t>b.lawson@jbs.cam.ac.uk</w:t>
        </w:r>
      </w:hyperlink>
      <w:r w:rsidRPr="00605038">
        <w:rPr>
          <w:rFonts w:ascii="Times New Roman" w:hAnsi="Times New Roman"/>
          <w:sz w:val="24"/>
        </w:rPr>
        <w:t xml:space="preserve"> </w:t>
      </w:r>
    </w:p>
    <w:p w14:paraId="22F240D5" w14:textId="77777777" w:rsidR="00605038" w:rsidRPr="00605038" w:rsidRDefault="00605038" w:rsidP="00605038">
      <w:pPr>
        <w:spacing w:after="0" w:line="240" w:lineRule="auto"/>
        <w:jc w:val="center"/>
        <w:rPr>
          <w:rFonts w:ascii="Times New Roman" w:hAnsi="Times New Roman"/>
          <w:sz w:val="24"/>
        </w:rPr>
      </w:pPr>
      <w:r w:rsidRPr="00605038">
        <w:rPr>
          <w:rFonts w:ascii="Times New Roman" w:hAnsi="Times New Roman"/>
          <w:sz w:val="24"/>
        </w:rPr>
        <w:t>Tel: +44 1223 760 587</w:t>
      </w:r>
    </w:p>
    <w:p w14:paraId="42ADF4BC" w14:textId="77777777" w:rsidR="00605038" w:rsidRPr="00605038" w:rsidRDefault="00605038" w:rsidP="00605038">
      <w:pPr>
        <w:spacing w:after="0" w:line="240" w:lineRule="auto"/>
        <w:jc w:val="center"/>
        <w:rPr>
          <w:rFonts w:ascii="Times New Roman" w:hAnsi="Times New Roman"/>
          <w:b/>
          <w:sz w:val="24"/>
        </w:rPr>
      </w:pPr>
    </w:p>
    <w:p w14:paraId="2692A378" w14:textId="77777777" w:rsidR="00605038" w:rsidRPr="00605038" w:rsidRDefault="00605038" w:rsidP="00605038">
      <w:pPr>
        <w:spacing w:after="0" w:line="240" w:lineRule="auto"/>
        <w:jc w:val="center"/>
        <w:outlineLvl w:val="0"/>
        <w:rPr>
          <w:rFonts w:ascii="Times New Roman" w:hAnsi="Times New Roman"/>
          <w:sz w:val="24"/>
        </w:rPr>
      </w:pPr>
      <w:r w:rsidRPr="00605038">
        <w:rPr>
          <w:rFonts w:ascii="Times New Roman" w:hAnsi="Times New Roman"/>
          <w:sz w:val="24"/>
        </w:rPr>
        <w:t>Antony Potter</w:t>
      </w:r>
    </w:p>
    <w:p w14:paraId="6295FDE5" w14:textId="77777777" w:rsidR="00605038" w:rsidRPr="00605038" w:rsidRDefault="00605038" w:rsidP="00605038">
      <w:pPr>
        <w:pStyle w:val="NormalWeb"/>
        <w:spacing w:before="0" w:beforeAutospacing="0" w:after="0" w:afterAutospacing="0"/>
        <w:jc w:val="center"/>
      </w:pPr>
      <w:r w:rsidRPr="00605038">
        <w:t>Manchester Business School</w:t>
      </w:r>
    </w:p>
    <w:p w14:paraId="2F3A2916" w14:textId="77777777" w:rsidR="00605038" w:rsidRPr="00605038" w:rsidRDefault="00605038" w:rsidP="00605038">
      <w:pPr>
        <w:pStyle w:val="NormalWeb"/>
        <w:spacing w:before="0" w:beforeAutospacing="0" w:after="0" w:afterAutospacing="0"/>
        <w:jc w:val="center"/>
      </w:pPr>
      <w:r w:rsidRPr="00605038">
        <w:t>University of Manchester</w:t>
      </w:r>
    </w:p>
    <w:p w14:paraId="6547043C" w14:textId="77777777" w:rsidR="00605038" w:rsidRPr="00605038" w:rsidRDefault="00605038" w:rsidP="00605038">
      <w:pPr>
        <w:pStyle w:val="NormalWeb"/>
        <w:spacing w:before="0" w:beforeAutospacing="0" w:after="0" w:afterAutospacing="0"/>
        <w:jc w:val="center"/>
      </w:pPr>
      <w:r w:rsidRPr="00605038">
        <w:t>Manchester M15 6PB, UK</w:t>
      </w:r>
    </w:p>
    <w:p w14:paraId="707A6A6E" w14:textId="77777777" w:rsidR="00605038" w:rsidRPr="00605038" w:rsidRDefault="00605038" w:rsidP="00605038">
      <w:pPr>
        <w:pStyle w:val="NormalWeb"/>
        <w:spacing w:before="0" w:beforeAutospacing="0" w:after="0" w:afterAutospacing="0"/>
        <w:jc w:val="center"/>
        <w:rPr>
          <w:rStyle w:val="Hyperlink"/>
          <w:sz w:val="28"/>
        </w:rPr>
      </w:pPr>
      <w:hyperlink r:id="rId8" w:tgtFrame="_blank" w:history="1">
        <w:r w:rsidRPr="00605038">
          <w:rPr>
            <w:rStyle w:val="Hyperlink"/>
          </w:rPr>
          <w:t>antony.potter@mbs.ac.uk</w:t>
        </w:r>
      </w:hyperlink>
      <w:r w:rsidRPr="00605038">
        <w:rPr>
          <w:rStyle w:val="Hyperlink"/>
        </w:rPr>
        <w:t xml:space="preserve">  </w:t>
      </w:r>
    </w:p>
    <w:p w14:paraId="2351E8BC" w14:textId="77777777" w:rsidR="00605038" w:rsidRPr="00605038" w:rsidRDefault="00605038" w:rsidP="00605038">
      <w:pPr>
        <w:spacing w:after="0" w:line="240" w:lineRule="auto"/>
        <w:rPr>
          <w:rFonts w:ascii="Times New Roman" w:hAnsi="Times New Roman"/>
          <w:sz w:val="24"/>
        </w:rPr>
      </w:pPr>
    </w:p>
    <w:p w14:paraId="185A47FF" w14:textId="77777777" w:rsidR="00605038" w:rsidRPr="00605038" w:rsidRDefault="00605038" w:rsidP="00605038">
      <w:pPr>
        <w:spacing w:after="0" w:line="240" w:lineRule="auto"/>
        <w:jc w:val="center"/>
        <w:rPr>
          <w:rFonts w:ascii="Times New Roman" w:hAnsi="Times New Roman"/>
          <w:sz w:val="24"/>
        </w:rPr>
      </w:pPr>
      <w:r w:rsidRPr="00605038">
        <w:rPr>
          <w:rFonts w:ascii="Times New Roman" w:hAnsi="Times New Roman"/>
          <w:sz w:val="24"/>
        </w:rPr>
        <w:t>Frits Pil</w:t>
      </w:r>
    </w:p>
    <w:p w14:paraId="5A88B0FD" w14:textId="77777777" w:rsidR="00605038" w:rsidRPr="00605038" w:rsidRDefault="00605038" w:rsidP="00605038">
      <w:pPr>
        <w:spacing w:after="0" w:line="240" w:lineRule="auto"/>
        <w:jc w:val="center"/>
        <w:rPr>
          <w:rFonts w:ascii="Times New Roman" w:hAnsi="Times New Roman"/>
          <w:sz w:val="24"/>
        </w:rPr>
      </w:pPr>
      <w:r w:rsidRPr="00605038">
        <w:rPr>
          <w:rFonts w:ascii="Times New Roman" w:hAnsi="Times New Roman"/>
          <w:sz w:val="24"/>
        </w:rPr>
        <w:t>Joseph M. Katz Graduate School of Business</w:t>
      </w:r>
    </w:p>
    <w:p w14:paraId="48FAD252" w14:textId="77777777" w:rsidR="00605038" w:rsidRPr="00605038" w:rsidRDefault="00605038" w:rsidP="00605038">
      <w:pPr>
        <w:spacing w:after="0" w:line="240" w:lineRule="auto"/>
        <w:jc w:val="center"/>
        <w:rPr>
          <w:rFonts w:ascii="Times New Roman" w:hAnsi="Times New Roman"/>
          <w:sz w:val="24"/>
        </w:rPr>
      </w:pPr>
      <w:r w:rsidRPr="00605038">
        <w:rPr>
          <w:rFonts w:ascii="Times New Roman" w:hAnsi="Times New Roman"/>
          <w:sz w:val="24"/>
        </w:rPr>
        <w:t>University of Pittsburgh</w:t>
      </w:r>
    </w:p>
    <w:p w14:paraId="596369A8" w14:textId="77777777" w:rsidR="00605038" w:rsidRPr="00605038" w:rsidRDefault="00605038" w:rsidP="00605038">
      <w:pPr>
        <w:spacing w:after="0" w:line="240" w:lineRule="auto"/>
        <w:jc w:val="center"/>
        <w:rPr>
          <w:rFonts w:ascii="Times New Roman" w:hAnsi="Times New Roman"/>
          <w:sz w:val="24"/>
        </w:rPr>
      </w:pPr>
      <w:r w:rsidRPr="00605038">
        <w:rPr>
          <w:rFonts w:ascii="Times New Roman" w:hAnsi="Times New Roman"/>
          <w:sz w:val="24"/>
        </w:rPr>
        <w:t>Pittsburgh PA 15260, USA</w:t>
      </w:r>
    </w:p>
    <w:p w14:paraId="55D93203" w14:textId="77777777" w:rsidR="00605038" w:rsidRPr="00605038" w:rsidRDefault="00605038" w:rsidP="00605038">
      <w:pPr>
        <w:spacing w:after="0" w:line="240" w:lineRule="auto"/>
        <w:jc w:val="center"/>
        <w:rPr>
          <w:rFonts w:ascii="Times New Roman" w:hAnsi="Times New Roman"/>
          <w:sz w:val="24"/>
        </w:rPr>
      </w:pPr>
      <w:hyperlink r:id="rId9" w:history="1">
        <w:r w:rsidRPr="00605038">
          <w:rPr>
            <w:rStyle w:val="Hyperlink"/>
            <w:rFonts w:ascii="Times New Roman" w:hAnsi="Times New Roman"/>
            <w:sz w:val="24"/>
          </w:rPr>
          <w:t>fritspil@katz.pitt.edu</w:t>
        </w:r>
      </w:hyperlink>
      <w:r w:rsidRPr="00605038">
        <w:rPr>
          <w:rFonts w:ascii="Times New Roman" w:hAnsi="Times New Roman"/>
          <w:sz w:val="24"/>
        </w:rPr>
        <w:t xml:space="preserve"> </w:t>
      </w:r>
    </w:p>
    <w:p w14:paraId="08609115" w14:textId="77777777" w:rsidR="00605038" w:rsidRPr="00605038" w:rsidRDefault="00605038" w:rsidP="00605038">
      <w:pPr>
        <w:spacing w:after="0" w:line="240" w:lineRule="auto"/>
        <w:jc w:val="center"/>
        <w:rPr>
          <w:rFonts w:ascii="Times New Roman" w:hAnsi="Times New Roman"/>
          <w:sz w:val="24"/>
        </w:rPr>
      </w:pPr>
    </w:p>
    <w:p w14:paraId="7BAA8CFF" w14:textId="77777777" w:rsidR="00605038" w:rsidRPr="00605038" w:rsidRDefault="00605038" w:rsidP="00605038">
      <w:pPr>
        <w:spacing w:after="0" w:line="240" w:lineRule="auto"/>
        <w:jc w:val="center"/>
        <w:rPr>
          <w:rFonts w:ascii="Times New Roman" w:hAnsi="Times New Roman"/>
          <w:sz w:val="24"/>
        </w:rPr>
      </w:pPr>
      <w:r w:rsidRPr="00605038">
        <w:rPr>
          <w:rFonts w:ascii="Times New Roman" w:hAnsi="Times New Roman"/>
          <w:sz w:val="24"/>
        </w:rPr>
        <w:t>Matthias Holweg</w:t>
      </w:r>
    </w:p>
    <w:p w14:paraId="58EFFF95" w14:textId="77777777" w:rsidR="00605038" w:rsidRPr="00605038" w:rsidRDefault="00605038" w:rsidP="00605038">
      <w:pPr>
        <w:spacing w:after="0" w:line="240" w:lineRule="auto"/>
        <w:jc w:val="center"/>
        <w:rPr>
          <w:rFonts w:ascii="Times New Roman" w:hAnsi="Times New Roman"/>
          <w:sz w:val="24"/>
        </w:rPr>
      </w:pPr>
      <w:r w:rsidRPr="00605038">
        <w:rPr>
          <w:rFonts w:ascii="Times New Roman" w:hAnsi="Times New Roman"/>
          <w:sz w:val="24"/>
        </w:rPr>
        <w:t>Saïd Business School</w:t>
      </w:r>
    </w:p>
    <w:p w14:paraId="0A2CD52B" w14:textId="77777777" w:rsidR="00605038" w:rsidRPr="00605038" w:rsidRDefault="00605038" w:rsidP="00605038">
      <w:pPr>
        <w:spacing w:after="0" w:line="240" w:lineRule="auto"/>
        <w:jc w:val="center"/>
        <w:rPr>
          <w:rFonts w:ascii="Times New Roman" w:hAnsi="Times New Roman"/>
          <w:sz w:val="24"/>
        </w:rPr>
      </w:pPr>
      <w:r w:rsidRPr="00605038">
        <w:rPr>
          <w:rFonts w:ascii="Times New Roman" w:hAnsi="Times New Roman"/>
          <w:sz w:val="24"/>
        </w:rPr>
        <w:t>University of Oxford</w:t>
      </w:r>
    </w:p>
    <w:p w14:paraId="74FA8485" w14:textId="77777777" w:rsidR="00605038" w:rsidRPr="00605038" w:rsidRDefault="00605038" w:rsidP="00605038">
      <w:pPr>
        <w:spacing w:after="0" w:line="240" w:lineRule="auto"/>
        <w:jc w:val="center"/>
        <w:rPr>
          <w:rFonts w:ascii="Times New Roman" w:hAnsi="Times New Roman"/>
          <w:sz w:val="24"/>
        </w:rPr>
      </w:pPr>
      <w:r w:rsidRPr="00605038">
        <w:rPr>
          <w:rFonts w:ascii="Times New Roman" w:hAnsi="Times New Roman"/>
          <w:sz w:val="24"/>
        </w:rPr>
        <w:t>Oxford OX1 1HP, UK</w:t>
      </w:r>
    </w:p>
    <w:p w14:paraId="49BAE178" w14:textId="77777777" w:rsidR="00605038" w:rsidRPr="00605038" w:rsidRDefault="00605038" w:rsidP="00605038">
      <w:pPr>
        <w:spacing w:after="0" w:line="240" w:lineRule="auto"/>
        <w:jc w:val="center"/>
        <w:rPr>
          <w:rFonts w:ascii="Times New Roman" w:hAnsi="Times New Roman"/>
          <w:sz w:val="24"/>
        </w:rPr>
      </w:pPr>
      <w:r w:rsidRPr="00605038">
        <w:rPr>
          <w:rFonts w:ascii="Times New Roman" w:hAnsi="Times New Roman"/>
          <w:sz w:val="24"/>
        </w:rPr>
        <w:t xml:space="preserve"> </w:t>
      </w:r>
      <w:hyperlink r:id="rId10" w:history="1">
        <w:r w:rsidRPr="00605038">
          <w:rPr>
            <w:rStyle w:val="Hyperlink"/>
            <w:rFonts w:ascii="Times New Roman" w:hAnsi="Times New Roman"/>
            <w:sz w:val="24"/>
          </w:rPr>
          <w:t>matthias.holweg@sbs.ox.ac.uk</w:t>
        </w:r>
      </w:hyperlink>
      <w:r w:rsidRPr="00605038">
        <w:rPr>
          <w:rFonts w:ascii="Times New Roman" w:hAnsi="Times New Roman"/>
          <w:sz w:val="24"/>
        </w:rPr>
        <w:t xml:space="preserve"> </w:t>
      </w:r>
    </w:p>
    <w:p w14:paraId="21689BE0" w14:textId="77777777" w:rsidR="00605038" w:rsidRPr="00605038" w:rsidRDefault="00605038" w:rsidP="00605038">
      <w:pPr>
        <w:rPr>
          <w:rFonts w:ascii="Times New Roman" w:hAnsi="Times New Roman"/>
          <w:sz w:val="24"/>
        </w:rPr>
      </w:pPr>
    </w:p>
    <w:p w14:paraId="4530ADB3" w14:textId="77777777" w:rsidR="00605038" w:rsidRPr="00605038" w:rsidRDefault="00605038" w:rsidP="00605038">
      <w:pPr>
        <w:rPr>
          <w:rFonts w:ascii="Times New Roman" w:hAnsi="Times New Roman"/>
          <w:sz w:val="24"/>
        </w:rPr>
      </w:pPr>
    </w:p>
    <w:p w14:paraId="7784973F" w14:textId="77777777" w:rsidR="00605038" w:rsidRPr="00605038" w:rsidRDefault="00605038" w:rsidP="00605038">
      <w:pPr>
        <w:rPr>
          <w:rFonts w:ascii="Times New Roman" w:hAnsi="Times New Roman"/>
          <w:sz w:val="28"/>
        </w:rPr>
      </w:pPr>
      <w:bookmarkStart w:id="0" w:name="_GoBack"/>
      <w:bookmarkEnd w:id="0"/>
    </w:p>
    <w:p w14:paraId="34AB4951" w14:textId="77777777" w:rsidR="00605038" w:rsidRPr="00605038" w:rsidRDefault="00605038" w:rsidP="00605038">
      <w:pPr>
        <w:rPr>
          <w:rFonts w:ascii="Times" w:hAnsi="Times"/>
          <w:sz w:val="24"/>
        </w:rPr>
      </w:pPr>
    </w:p>
    <w:p w14:paraId="2A2884F7" w14:textId="77777777" w:rsidR="00605038" w:rsidRDefault="00605038" w:rsidP="00605038"/>
    <w:p w14:paraId="63A9C865" w14:textId="77777777" w:rsidR="00605038" w:rsidRDefault="00605038" w:rsidP="00605038"/>
    <w:p w14:paraId="0379C979" w14:textId="77777777" w:rsidR="00605038" w:rsidRDefault="00605038" w:rsidP="00605038">
      <w:pPr>
        <w:tabs>
          <w:tab w:val="left" w:pos="-720"/>
        </w:tabs>
        <w:suppressAutoHyphens/>
        <w:rPr>
          <w:rFonts w:ascii="Times New Roman" w:hAnsi="Times New Roman"/>
          <w:szCs w:val="24"/>
        </w:rPr>
      </w:pPr>
    </w:p>
    <w:p w14:paraId="2F5C1CAA" w14:textId="2817CC95" w:rsidR="00605038" w:rsidRDefault="00605038">
      <w:pPr>
        <w:rPr>
          <w:rFonts w:ascii="Times New Roman" w:hAnsi="Times New Roman" w:cs="Times New Roman"/>
          <w:sz w:val="24"/>
          <w:szCs w:val="24"/>
        </w:rPr>
      </w:pPr>
      <w:r>
        <w:rPr>
          <w:rFonts w:ascii="Times New Roman" w:hAnsi="Times New Roman" w:cs="Times New Roman"/>
          <w:sz w:val="24"/>
          <w:szCs w:val="24"/>
        </w:rPr>
        <w:br w:type="page"/>
      </w:r>
    </w:p>
    <w:p w14:paraId="34102E05" w14:textId="77777777" w:rsidR="00FF3031" w:rsidRPr="00155627" w:rsidRDefault="00FF3031">
      <w:pPr>
        <w:rPr>
          <w:rFonts w:ascii="Times New Roman" w:hAnsi="Times New Roman" w:cs="Times New Roman"/>
          <w:sz w:val="24"/>
          <w:szCs w:val="24"/>
        </w:rPr>
      </w:pPr>
    </w:p>
    <w:p w14:paraId="7287EFF6" w14:textId="16B0E258" w:rsidR="006F6543" w:rsidRPr="005D33A9" w:rsidRDefault="005D33A9" w:rsidP="005D33A9">
      <w:pPr>
        <w:pStyle w:val="paragraph"/>
        <w:spacing w:before="0" w:beforeAutospacing="0" w:after="0" w:afterAutospacing="0"/>
        <w:jc w:val="center"/>
        <w:textAlignment w:val="baseline"/>
        <w:rPr>
          <w:rStyle w:val="normaltextrun"/>
          <w:b/>
          <w:bCs/>
          <w:lang w:val="en-US"/>
        </w:rPr>
      </w:pPr>
      <w:r>
        <w:rPr>
          <w:b/>
        </w:rPr>
        <w:t xml:space="preserve">Supply Chain Disruptions: The Influence </w:t>
      </w:r>
      <w:r w:rsidRPr="005D33A9">
        <w:rPr>
          <w:b/>
        </w:rPr>
        <w:t xml:space="preserve">of Industry and Geography </w:t>
      </w:r>
      <w:r>
        <w:rPr>
          <w:b/>
        </w:rPr>
        <w:t xml:space="preserve">on </w:t>
      </w:r>
      <w:r w:rsidRPr="005D33A9">
        <w:rPr>
          <w:b/>
        </w:rPr>
        <w:t>Firm Reaction Speed</w:t>
      </w:r>
    </w:p>
    <w:p w14:paraId="7CEDE044" w14:textId="77777777" w:rsidR="007E6C99" w:rsidRPr="00155627" w:rsidRDefault="007E6C99" w:rsidP="006F6543">
      <w:pPr>
        <w:pStyle w:val="paragraph"/>
        <w:spacing w:before="0" w:beforeAutospacing="0" w:after="0" w:afterAutospacing="0"/>
        <w:textAlignment w:val="baseline"/>
        <w:rPr>
          <w:rStyle w:val="normaltextrun"/>
          <w:b/>
          <w:bCs/>
          <w:lang w:val="en-US"/>
        </w:rPr>
      </w:pPr>
    </w:p>
    <w:p w14:paraId="640DB750" w14:textId="07E3EC1D" w:rsidR="006F6543" w:rsidRPr="00155627" w:rsidRDefault="00E803C9" w:rsidP="006F6543">
      <w:pPr>
        <w:pStyle w:val="paragraph"/>
        <w:spacing w:before="0" w:beforeAutospacing="0" w:after="0" w:afterAutospacing="0"/>
        <w:textAlignment w:val="baseline"/>
      </w:pPr>
      <w:r w:rsidRPr="00155627">
        <w:rPr>
          <w:rStyle w:val="normaltextrun"/>
          <w:b/>
          <w:bCs/>
          <w:lang w:val="en-US"/>
        </w:rPr>
        <w:t>Abstract</w:t>
      </w:r>
    </w:p>
    <w:p w14:paraId="7D3E5725" w14:textId="29FA6A0A" w:rsidR="006F6543" w:rsidRPr="00155627" w:rsidRDefault="006F6543" w:rsidP="006F6543">
      <w:pPr>
        <w:pStyle w:val="paragraph"/>
        <w:spacing w:before="0" w:beforeAutospacing="0" w:after="0" w:afterAutospacing="0"/>
        <w:textAlignment w:val="baseline"/>
      </w:pPr>
    </w:p>
    <w:p w14:paraId="5BA21389" w14:textId="0AA64043" w:rsidR="006F6543" w:rsidRPr="00155627" w:rsidRDefault="006F6543" w:rsidP="006F6543">
      <w:pPr>
        <w:pStyle w:val="paragraph"/>
        <w:spacing w:before="0" w:beforeAutospacing="0" w:after="0" w:afterAutospacing="0"/>
        <w:jc w:val="both"/>
        <w:textAlignment w:val="baseline"/>
      </w:pPr>
      <w:r w:rsidRPr="00155627">
        <w:rPr>
          <w:rStyle w:val="normaltextrun"/>
          <w:b/>
          <w:bCs/>
          <w:i/>
          <w:iCs/>
          <w:lang w:val="en-US"/>
        </w:rPr>
        <w:t>Purpose -</w:t>
      </w:r>
      <w:r w:rsidR="00E803C9" w:rsidRPr="00155627">
        <w:rPr>
          <w:rStyle w:val="normaltextrun"/>
          <w:b/>
          <w:bCs/>
          <w:i/>
          <w:iCs/>
          <w:lang w:val="en-US"/>
        </w:rPr>
        <w:t xml:space="preserve"> </w:t>
      </w:r>
      <w:r w:rsidRPr="00155627">
        <w:rPr>
          <w:rStyle w:val="normaltextrun"/>
          <w:lang w:val="en-US"/>
        </w:rPr>
        <w:t xml:space="preserve">Responding </w:t>
      </w:r>
      <w:r w:rsidR="00465DD9" w:rsidRPr="00155627">
        <w:rPr>
          <w:rStyle w:val="normaltextrun"/>
          <w:lang w:val="en-US"/>
        </w:rPr>
        <w:t xml:space="preserve">in a timely manner to </w:t>
      </w:r>
      <w:r w:rsidR="00E90808" w:rsidRPr="00155627">
        <w:rPr>
          <w:rStyle w:val="normaltextrun"/>
          <w:lang w:val="en-US"/>
        </w:rPr>
        <w:t xml:space="preserve">product recalls emanating from the supply chain </w:t>
      </w:r>
      <w:r w:rsidRPr="00155627">
        <w:rPr>
          <w:rStyle w:val="normaltextrun"/>
          <w:lang w:val="en-US"/>
        </w:rPr>
        <w:t>presents tremendous challenges</w:t>
      </w:r>
      <w:r w:rsidR="00E90808" w:rsidRPr="00155627">
        <w:rPr>
          <w:rStyle w:val="normaltextrun"/>
          <w:lang w:val="en-US"/>
        </w:rPr>
        <w:t xml:space="preserve"> for most firms</w:t>
      </w:r>
      <w:r w:rsidRPr="00155627">
        <w:rPr>
          <w:rStyle w:val="normaltextrun"/>
          <w:lang w:val="en-US"/>
        </w:rPr>
        <w:t xml:space="preserve">. The source might be a </w:t>
      </w:r>
      <w:r w:rsidR="00E803C9" w:rsidRPr="00155627">
        <w:rPr>
          <w:rStyle w:val="normaltextrun"/>
          <w:lang w:val="en-US"/>
        </w:rPr>
        <w:t xml:space="preserve">supplier from </w:t>
      </w:r>
      <w:r w:rsidRPr="00155627">
        <w:rPr>
          <w:rStyle w:val="normaltextrun"/>
          <w:lang w:val="en-US"/>
        </w:rPr>
        <w:t>the same industry located next door, or</w:t>
      </w:r>
      <w:r w:rsidR="00E803C9" w:rsidRPr="00155627">
        <w:rPr>
          <w:rStyle w:val="normaltextrun"/>
          <w:lang w:val="en-US"/>
        </w:rPr>
        <w:t xml:space="preserve"> </w:t>
      </w:r>
      <w:r w:rsidRPr="00155627">
        <w:rPr>
          <w:rStyle w:val="normaltextrun"/>
          <w:lang w:val="en-US"/>
        </w:rPr>
        <w:t>one</w:t>
      </w:r>
      <w:r w:rsidR="00E803C9" w:rsidRPr="00155627">
        <w:rPr>
          <w:rStyle w:val="normaltextrun"/>
          <w:lang w:val="en-US"/>
        </w:rPr>
        <w:t xml:space="preserve"> </w:t>
      </w:r>
      <w:r w:rsidRPr="00155627">
        <w:rPr>
          <w:rStyle w:val="normaltextrun"/>
          <w:lang w:val="en-US"/>
        </w:rPr>
        <w:t xml:space="preserve">from a completely different sector of the </w:t>
      </w:r>
      <w:r w:rsidR="00E803C9" w:rsidRPr="00155627">
        <w:rPr>
          <w:rStyle w:val="normaltextrun"/>
          <w:lang w:val="en-US"/>
        </w:rPr>
        <w:t xml:space="preserve">economy situated </w:t>
      </w:r>
      <w:r w:rsidRPr="00155627">
        <w:rPr>
          <w:rStyle w:val="normaltextrun"/>
          <w:lang w:val="en-US"/>
        </w:rPr>
        <w:t xml:space="preserve">thousands of </w:t>
      </w:r>
      <w:r w:rsidR="00E803C9" w:rsidRPr="00155627">
        <w:rPr>
          <w:rStyle w:val="normaltextrun"/>
          <w:lang w:val="en-US"/>
        </w:rPr>
        <w:t xml:space="preserve">miles </w:t>
      </w:r>
      <w:r w:rsidRPr="00155627">
        <w:rPr>
          <w:rStyle w:val="normaltextrun"/>
          <w:lang w:val="en-US"/>
        </w:rPr>
        <w:t xml:space="preserve">away. Yet the speed of the </w:t>
      </w:r>
      <w:r w:rsidR="00E803C9" w:rsidRPr="00155627">
        <w:rPr>
          <w:rStyle w:val="normaltextrun"/>
          <w:lang w:val="en-US"/>
        </w:rPr>
        <w:t xml:space="preserve">firm’s </w:t>
      </w:r>
      <w:r w:rsidRPr="00155627">
        <w:rPr>
          <w:rStyle w:val="normaltextrun"/>
          <w:lang w:val="en-US"/>
        </w:rPr>
        <w:t xml:space="preserve">response is crucial to mitigating the consequences of the recall </w:t>
      </w:r>
      <w:r w:rsidR="00E90808" w:rsidRPr="00155627">
        <w:rPr>
          <w:rStyle w:val="normaltextrun"/>
          <w:lang w:val="en-US"/>
        </w:rPr>
        <w:t xml:space="preserve">both </w:t>
      </w:r>
      <w:r w:rsidRPr="00155627">
        <w:rPr>
          <w:rStyle w:val="normaltextrun"/>
          <w:lang w:val="en-US"/>
        </w:rPr>
        <w:t xml:space="preserve">for the </w:t>
      </w:r>
      <w:r w:rsidR="00E803C9" w:rsidRPr="00155627">
        <w:rPr>
          <w:rStyle w:val="normaltextrun"/>
          <w:lang w:val="en-US"/>
        </w:rPr>
        <w:t>firm</w:t>
      </w:r>
      <w:r w:rsidR="00465DD9" w:rsidRPr="00155627">
        <w:rPr>
          <w:rStyle w:val="normaltextrun"/>
          <w:lang w:val="en-US"/>
        </w:rPr>
        <w:t xml:space="preserve">, and </w:t>
      </w:r>
      <w:r w:rsidR="009A6481" w:rsidRPr="00155627">
        <w:rPr>
          <w:rStyle w:val="normaltextrun"/>
          <w:lang w:val="en-US"/>
        </w:rPr>
        <w:t>consumer health and well-being</w:t>
      </w:r>
      <w:r w:rsidR="00465DD9" w:rsidRPr="00155627">
        <w:rPr>
          <w:rStyle w:val="normaltextrun"/>
          <w:lang w:val="en-US"/>
        </w:rPr>
        <w:t xml:space="preserve">. </w:t>
      </w:r>
      <w:r w:rsidRPr="00155627">
        <w:rPr>
          <w:rStyle w:val="normaltextrun"/>
          <w:lang w:val="en-US"/>
        </w:rPr>
        <w:t xml:space="preserve">We investigate the effects of geographic distance, industry relatedness, and clustering on firm response time to a supplier-initiated product </w:t>
      </w:r>
      <w:r w:rsidR="00E803C9" w:rsidRPr="00155627">
        <w:rPr>
          <w:rStyle w:val="normaltextrun"/>
          <w:lang w:val="en-US"/>
        </w:rPr>
        <w:t xml:space="preserve">recall. </w:t>
      </w:r>
    </w:p>
    <w:p w14:paraId="73D45A97" w14:textId="7FE9638F" w:rsidR="006F6543" w:rsidRPr="00155627" w:rsidRDefault="006F6543" w:rsidP="006F6543">
      <w:pPr>
        <w:pStyle w:val="paragraph"/>
        <w:spacing w:before="0" w:beforeAutospacing="0" w:after="0" w:afterAutospacing="0"/>
        <w:jc w:val="both"/>
        <w:textAlignment w:val="baseline"/>
      </w:pPr>
      <w:r w:rsidRPr="00155627">
        <w:rPr>
          <w:rStyle w:val="normaltextrun"/>
          <w:b/>
          <w:bCs/>
          <w:i/>
          <w:iCs/>
          <w:lang w:val="en-US"/>
        </w:rPr>
        <w:t>Design/methodology/approach -</w:t>
      </w:r>
      <w:r w:rsidRPr="00155627">
        <w:rPr>
          <w:rStyle w:val="normaltextrun"/>
          <w:b/>
          <w:bCs/>
          <w:lang w:val="en-US"/>
        </w:rPr>
        <w:t> </w:t>
      </w:r>
      <w:r w:rsidRPr="00155627">
        <w:rPr>
          <w:rStyle w:val="normaltextrun"/>
          <w:lang w:val="en-US"/>
        </w:rPr>
        <w:t xml:space="preserve">We test our theoretical framework via an examination of food recall announcements registered with the US Food and Drug Administration (FDA) over a ten-year period. We develop a dataset comprising 407 pairs of supplier and affected downstream manufacturing firms, and utilize cross-classified hierarchical linear modeling to understand the drivers of organizational </w:t>
      </w:r>
      <w:r w:rsidR="00E803C9" w:rsidRPr="00155627">
        <w:rPr>
          <w:rStyle w:val="normaltextrun"/>
          <w:lang w:val="en-US"/>
        </w:rPr>
        <w:t>responsiveness.</w:t>
      </w:r>
    </w:p>
    <w:p w14:paraId="34A43B4E" w14:textId="4082E8C6" w:rsidR="006F6543" w:rsidRPr="00155627" w:rsidRDefault="006F6543" w:rsidP="006F6543">
      <w:pPr>
        <w:pStyle w:val="paragraph"/>
        <w:spacing w:before="0" w:beforeAutospacing="0" w:after="0" w:afterAutospacing="0"/>
        <w:jc w:val="both"/>
        <w:textAlignment w:val="baseline"/>
      </w:pPr>
      <w:r w:rsidRPr="00155627">
        <w:rPr>
          <w:rStyle w:val="normaltextrun"/>
          <w:b/>
          <w:bCs/>
          <w:i/>
          <w:iCs/>
          <w:lang w:val="en-US"/>
        </w:rPr>
        <w:t>Findings -</w:t>
      </w:r>
      <w:r w:rsidR="00E803C9" w:rsidRPr="00155627">
        <w:rPr>
          <w:rStyle w:val="normaltextrun"/>
          <w:b/>
          <w:bCs/>
          <w:lang w:val="en-US"/>
        </w:rPr>
        <w:t xml:space="preserve"> </w:t>
      </w:r>
      <w:r w:rsidR="00E803C9" w:rsidRPr="00155627">
        <w:rPr>
          <w:rStyle w:val="normaltextrun"/>
          <w:bCs/>
          <w:lang w:val="en-US"/>
        </w:rPr>
        <w:t>O</w:t>
      </w:r>
      <w:r w:rsidRPr="00155627">
        <w:rPr>
          <w:rStyle w:val="normaltextrun"/>
          <w:lang w:val="en-US"/>
        </w:rPr>
        <w:t xml:space="preserve">ur results </w:t>
      </w:r>
      <w:r w:rsidR="009A6481" w:rsidRPr="00155627">
        <w:rPr>
          <w:rStyle w:val="normaltextrun"/>
          <w:lang w:val="en-US"/>
        </w:rPr>
        <w:t xml:space="preserve">suggest that firm response time is </w:t>
      </w:r>
      <w:r w:rsidRPr="00155627">
        <w:rPr>
          <w:rStyle w:val="normaltextrun"/>
          <w:lang w:val="en-US"/>
        </w:rPr>
        <w:t xml:space="preserve">lengthened by geographic distance but reduced when the supplier and affected firm operate in </w:t>
      </w:r>
      <w:r w:rsidR="008F45B9" w:rsidRPr="00155627">
        <w:rPr>
          <w:rStyle w:val="normaltextrun"/>
          <w:lang w:val="en-US"/>
        </w:rPr>
        <w:t xml:space="preserve">related </w:t>
      </w:r>
      <w:r w:rsidR="009A6481" w:rsidRPr="00155627">
        <w:rPr>
          <w:rStyle w:val="normaltextrun"/>
          <w:lang w:val="en-US"/>
        </w:rPr>
        <w:t>industry sectors</w:t>
      </w:r>
      <w:r w:rsidRPr="00155627">
        <w:rPr>
          <w:rStyle w:val="normaltextrun"/>
          <w:lang w:val="en-US"/>
        </w:rPr>
        <w:t>. We further find that</w:t>
      </w:r>
      <w:r w:rsidR="009A6481" w:rsidRPr="00155627">
        <w:rPr>
          <w:rStyle w:val="normaltextrun"/>
          <w:lang w:val="en-US"/>
        </w:rPr>
        <w:t xml:space="preserve"> as more firms in a given </w:t>
      </w:r>
      <w:r w:rsidRPr="00155627">
        <w:rPr>
          <w:rStyle w:val="normaltextrun"/>
          <w:lang w:val="en-US"/>
        </w:rPr>
        <w:t xml:space="preserve">industry are affected by the same recall, </w:t>
      </w:r>
      <w:r w:rsidR="009A6481" w:rsidRPr="00155627">
        <w:rPr>
          <w:rStyle w:val="normaltextrun"/>
          <w:lang w:val="en-US"/>
        </w:rPr>
        <w:t xml:space="preserve">response time </w:t>
      </w:r>
      <w:r w:rsidRPr="00155627">
        <w:rPr>
          <w:rStyle w:val="normaltextrun"/>
          <w:lang w:val="en-US"/>
        </w:rPr>
        <w:t>deteriorates.</w:t>
      </w:r>
    </w:p>
    <w:p w14:paraId="1B840145" w14:textId="1BCE3F9F" w:rsidR="006F6543" w:rsidRPr="00155627" w:rsidRDefault="006F6543" w:rsidP="006F6543">
      <w:pPr>
        <w:pStyle w:val="paragraph"/>
        <w:spacing w:before="0" w:beforeAutospacing="0" w:after="0" w:afterAutospacing="0"/>
        <w:jc w:val="both"/>
        <w:textAlignment w:val="baseline"/>
      </w:pPr>
      <w:r w:rsidRPr="00155627">
        <w:rPr>
          <w:rStyle w:val="normaltextrun"/>
          <w:b/>
          <w:bCs/>
          <w:i/>
          <w:iCs/>
          <w:lang w:val="en-US"/>
        </w:rPr>
        <w:t>Originality/value -</w:t>
      </w:r>
      <w:r w:rsidR="00E803C9" w:rsidRPr="00155627">
        <w:rPr>
          <w:rStyle w:val="normaltextrun"/>
          <w:i/>
          <w:iCs/>
          <w:lang w:val="en-US"/>
        </w:rPr>
        <w:t xml:space="preserve"> </w:t>
      </w:r>
      <w:r w:rsidRPr="00155627">
        <w:rPr>
          <w:rStyle w:val="normaltextrun"/>
          <w:lang w:val="en-US"/>
        </w:rPr>
        <w:t xml:space="preserve">Product recalls in the </w:t>
      </w:r>
      <w:r w:rsidR="00DA11AA" w:rsidRPr="00155627">
        <w:rPr>
          <w:rStyle w:val="normaltextrun"/>
          <w:lang w:val="en-US"/>
        </w:rPr>
        <w:t>agri-</w:t>
      </w:r>
      <w:r w:rsidRPr="00155627">
        <w:rPr>
          <w:rStyle w:val="normaltextrun"/>
          <w:lang w:val="en-US"/>
        </w:rPr>
        <w:t xml:space="preserve">food industry are significant events initiated to protect consumer health and ensure the safety of the farm-to-fork food chain. Our findings highlight </w:t>
      </w:r>
      <w:r w:rsidR="00E90808" w:rsidRPr="00155627">
        <w:rPr>
          <w:rStyle w:val="normaltextrun"/>
          <w:lang w:val="en-US"/>
        </w:rPr>
        <w:t xml:space="preserve">how </w:t>
      </w:r>
      <w:r w:rsidRPr="00155627">
        <w:rPr>
          <w:rStyle w:val="normaltextrun"/>
          <w:lang w:val="en-US"/>
        </w:rPr>
        <w:t>both geographic</w:t>
      </w:r>
      <w:r w:rsidR="00E90808" w:rsidRPr="00155627">
        <w:rPr>
          <w:rStyle w:val="normaltextrun"/>
          <w:lang w:val="en-US"/>
        </w:rPr>
        <w:t>-</w:t>
      </w:r>
      <w:r w:rsidRPr="00155627">
        <w:rPr>
          <w:rStyle w:val="normaltextrun"/>
          <w:lang w:val="en-US"/>
        </w:rPr>
        <w:t xml:space="preserve"> and industry</w:t>
      </w:r>
      <w:r w:rsidR="00DA11AA" w:rsidRPr="00155627">
        <w:rPr>
          <w:rStyle w:val="normaltextrun"/>
          <w:lang w:val="en-US"/>
        </w:rPr>
        <w:t>-related</w:t>
      </w:r>
      <w:r w:rsidR="00E90808" w:rsidRPr="00155627">
        <w:rPr>
          <w:rStyle w:val="normaltextrun"/>
          <w:lang w:val="en-US"/>
        </w:rPr>
        <w:t xml:space="preserve"> factors determine the speed of firm responsiveness </w:t>
      </w:r>
      <w:r w:rsidRPr="00155627">
        <w:rPr>
          <w:rStyle w:val="normaltextrun"/>
          <w:lang w:val="en-US"/>
        </w:rPr>
        <w:t xml:space="preserve">to these </w:t>
      </w:r>
      <w:r w:rsidR="00E803C9" w:rsidRPr="00155627">
        <w:rPr>
          <w:rStyle w:val="normaltextrun"/>
          <w:lang w:val="en-US"/>
        </w:rPr>
        <w:t xml:space="preserve">events. </w:t>
      </w:r>
    </w:p>
    <w:p w14:paraId="3231770E" w14:textId="77777777" w:rsidR="006F6543" w:rsidRPr="00155627" w:rsidRDefault="006F6543" w:rsidP="006F6543">
      <w:pPr>
        <w:pStyle w:val="paragraph"/>
        <w:spacing w:before="0" w:beforeAutospacing="0" w:after="0" w:afterAutospacing="0"/>
        <w:ind w:left="1275" w:hanging="1275"/>
        <w:jc w:val="both"/>
        <w:textAlignment w:val="baseline"/>
        <w:rPr>
          <w:rStyle w:val="normaltextrun"/>
          <w:b/>
          <w:bCs/>
          <w:i/>
          <w:iCs/>
          <w:lang w:val="en-US"/>
        </w:rPr>
      </w:pPr>
    </w:p>
    <w:p w14:paraId="2EB11666" w14:textId="3A8BF581" w:rsidR="006F6543" w:rsidRPr="00155627" w:rsidRDefault="006F6543" w:rsidP="006F6543">
      <w:pPr>
        <w:pStyle w:val="paragraph"/>
        <w:spacing w:before="0" w:beforeAutospacing="0" w:after="0" w:afterAutospacing="0"/>
        <w:ind w:left="1275" w:hanging="1275"/>
        <w:jc w:val="both"/>
        <w:textAlignment w:val="baseline"/>
      </w:pPr>
      <w:r w:rsidRPr="00155627">
        <w:rPr>
          <w:rStyle w:val="normaltextrun"/>
          <w:b/>
          <w:bCs/>
          <w:i/>
          <w:iCs/>
          <w:lang w:val="en-US"/>
        </w:rPr>
        <w:t>Keywords </w:t>
      </w:r>
      <w:r w:rsidR="000069C5" w:rsidRPr="00155627">
        <w:rPr>
          <w:rStyle w:val="normaltextrun"/>
          <w:b/>
          <w:bCs/>
          <w:i/>
          <w:iCs/>
          <w:lang w:val="en-US"/>
        </w:rPr>
        <w:t>–</w:t>
      </w:r>
      <w:r w:rsidRPr="00155627">
        <w:rPr>
          <w:rStyle w:val="normaltextrun"/>
          <w:b/>
          <w:bCs/>
          <w:i/>
          <w:iCs/>
          <w:lang w:val="en-US"/>
        </w:rPr>
        <w:t> </w:t>
      </w:r>
      <w:r w:rsidR="000069C5" w:rsidRPr="00155627">
        <w:rPr>
          <w:rStyle w:val="normaltextrun"/>
          <w:bCs/>
          <w:iCs/>
          <w:lang w:val="en-US"/>
        </w:rPr>
        <w:t>Product recall; quality failure; cross-classified HLM; g</w:t>
      </w:r>
      <w:r w:rsidRPr="00155627">
        <w:rPr>
          <w:rStyle w:val="normaltextrun"/>
          <w:lang w:val="en-US"/>
        </w:rPr>
        <w:t xml:space="preserve">eographic distance; industry </w:t>
      </w:r>
      <w:r w:rsidR="00E803C9" w:rsidRPr="00155627">
        <w:rPr>
          <w:rStyle w:val="normaltextrun"/>
          <w:lang w:val="en-US"/>
        </w:rPr>
        <w:t xml:space="preserve">relatedness; </w:t>
      </w:r>
      <w:r w:rsidR="000069C5" w:rsidRPr="00155627">
        <w:rPr>
          <w:rStyle w:val="normaltextrun"/>
          <w:lang w:val="en-US"/>
        </w:rPr>
        <w:t xml:space="preserve">supply chain </w:t>
      </w:r>
      <w:r w:rsidR="00E803C9" w:rsidRPr="00155627">
        <w:rPr>
          <w:rStyle w:val="normaltextrun"/>
          <w:lang w:val="en-US"/>
        </w:rPr>
        <w:t>responsiveness</w:t>
      </w:r>
    </w:p>
    <w:p w14:paraId="5AB51760" w14:textId="77777777" w:rsidR="006F6543" w:rsidRPr="00155627" w:rsidRDefault="006F6543" w:rsidP="006F6543">
      <w:pPr>
        <w:pStyle w:val="paragraph"/>
        <w:spacing w:before="0" w:beforeAutospacing="0" w:after="0" w:afterAutospacing="0"/>
        <w:ind w:left="1275" w:hanging="1275"/>
        <w:jc w:val="both"/>
        <w:textAlignment w:val="baseline"/>
        <w:rPr>
          <w:rStyle w:val="normaltextrun"/>
          <w:b/>
          <w:bCs/>
          <w:i/>
          <w:iCs/>
          <w:lang w:val="en-US"/>
        </w:rPr>
      </w:pPr>
    </w:p>
    <w:p w14:paraId="704EB349" w14:textId="77777777" w:rsidR="006F6543" w:rsidRPr="00155627" w:rsidRDefault="006F6543" w:rsidP="006F6543">
      <w:pPr>
        <w:pStyle w:val="paragraph"/>
        <w:spacing w:before="0" w:beforeAutospacing="0" w:after="0" w:afterAutospacing="0"/>
        <w:ind w:left="1275" w:hanging="1275"/>
        <w:jc w:val="both"/>
        <w:textAlignment w:val="baseline"/>
        <w:rPr>
          <w:rStyle w:val="eop"/>
        </w:rPr>
      </w:pPr>
      <w:r w:rsidRPr="00155627">
        <w:rPr>
          <w:rStyle w:val="normaltextrun"/>
          <w:b/>
          <w:bCs/>
          <w:i/>
          <w:iCs/>
          <w:lang w:val="en-US"/>
        </w:rPr>
        <w:t>Paper type</w:t>
      </w:r>
      <w:r w:rsidRPr="00155627">
        <w:rPr>
          <w:rStyle w:val="normaltextrun"/>
          <w:i/>
          <w:iCs/>
          <w:lang w:val="en-US"/>
        </w:rPr>
        <w:t> </w:t>
      </w:r>
      <w:r w:rsidRPr="00155627">
        <w:rPr>
          <w:rStyle w:val="normaltextrun"/>
          <w:b/>
          <w:bCs/>
          <w:i/>
          <w:iCs/>
          <w:lang w:val="en-US"/>
        </w:rPr>
        <w:t>- </w:t>
      </w:r>
      <w:r w:rsidRPr="00155627">
        <w:rPr>
          <w:rStyle w:val="normaltextrun"/>
          <w:lang w:val="en-US"/>
        </w:rPr>
        <w:t>Research paper</w:t>
      </w:r>
      <w:r w:rsidRPr="00155627">
        <w:rPr>
          <w:rStyle w:val="eop"/>
        </w:rPr>
        <w:t> </w:t>
      </w:r>
    </w:p>
    <w:p w14:paraId="1640E990" w14:textId="77777777" w:rsidR="006F6543" w:rsidRPr="00155627" w:rsidRDefault="006F6543" w:rsidP="006F6543">
      <w:pPr>
        <w:pStyle w:val="paragraph"/>
        <w:spacing w:before="0" w:beforeAutospacing="0" w:after="0" w:afterAutospacing="0"/>
        <w:ind w:left="1275" w:hanging="1275"/>
        <w:jc w:val="both"/>
        <w:textAlignment w:val="baseline"/>
      </w:pPr>
    </w:p>
    <w:p w14:paraId="534CFE78" w14:textId="77777777" w:rsidR="006F6543" w:rsidRPr="00155627" w:rsidRDefault="006F6543" w:rsidP="006F6543">
      <w:pPr>
        <w:pStyle w:val="paragraph"/>
        <w:spacing w:before="0" w:beforeAutospacing="0" w:after="0" w:afterAutospacing="0"/>
        <w:ind w:left="1275" w:hanging="1275"/>
        <w:jc w:val="both"/>
        <w:textAlignment w:val="baseline"/>
      </w:pPr>
    </w:p>
    <w:p w14:paraId="4BCB3489" w14:textId="77777777" w:rsidR="006F6543" w:rsidRPr="00155627" w:rsidRDefault="006F6543" w:rsidP="006F6543">
      <w:pPr>
        <w:spacing w:after="0" w:line="240" w:lineRule="auto"/>
        <w:textAlignment w:val="baseline"/>
        <w:rPr>
          <w:rFonts w:ascii="Times New Roman" w:eastAsia="Times New Roman" w:hAnsi="Times New Roman" w:cs="Times New Roman"/>
          <w:b/>
          <w:bCs/>
          <w:sz w:val="24"/>
          <w:szCs w:val="24"/>
          <w:lang w:val="en-US" w:eastAsia="en-GB"/>
        </w:rPr>
      </w:pPr>
    </w:p>
    <w:p w14:paraId="4DAB37AC" w14:textId="77777777" w:rsidR="006F6543" w:rsidRPr="00155627" w:rsidRDefault="006F6543" w:rsidP="006F6543">
      <w:pPr>
        <w:spacing w:after="0" w:line="240" w:lineRule="auto"/>
        <w:textAlignment w:val="baseline"/>
        <w:rPr>
          <w:rFonts w:ascii="Times New Roman" w:eastAsia="Times New Roman" w:hAnsi="Times New Roman" w:cs="Times New Roman"/>
          <w:b/>
          <w:bCs/>
          <w:sz w:val="24"/>
          <w:szCs w:val="24"/>
          <w:lang w:val="en-US" w:eastAsia="en-GB"/>
        </w:rPr>
      </w:pPr>
    </w:p>
    <w:p w14:paraId="3C839B66" w14:textId="77777777" w:rsidR="006F6543" w:rsidRPr="00155627" w:rsidRDefault="006F6543" w:rsidP="006F6543">
      <w:pPr>
        <w:spacing w:after="0" w:line="240" w:lineRule="auto"/>
        <w:textAlignment w:val="baseline"/>
        <w:rPr>
          <w:rFonts w:ascii="Times New Roman" w:eastAsia="Times New Roman" w:hAnsi="Times New Roman" w:cs="Times New Roman"/>
          <w:b/>
          <w:bCs/>
          <w:sz w:val="24"/>
          <w:szCs w:val="24"/>
          <w:lang w:val="en-US" w:eastAsia="en-GB"/>
        </w:rPr>
      </w:pPr>
    </w:p>
    <w:p w14:paraId="4EEA323E" w14:textId="1B2CA0FD" w:rsidR="001D0C32" w:rsidRPr="00155627" w:rsidRDefault="001D0C32">
      <w:pPr>
        <w:rPr>
          <w:rFonts w:ascii="Times New Roman" w:eastAsia="Times New Roman" w:hAnsi="Times New Roman" w:cs="Times New Roman"/>
          <w:b/>
          <w:bCs/>
          <w:sz w:val="24"/>
          <w:szCs w:val="24"/>
          <w:lang w:val="en-US" w:eastAsia="en-GB"/>
        </w:rPr>
      </w:pPr>
      <w:r w:rsidRPr="00155627">
        <w:rPr>
          <w:rFonts w:ascii="Times New Roman" w:eastAsia="Times New Roman" w:hAnsi="Times New Roman" w:cs="Times New Roman"/>
          <w:b/>
          <w:bCs/>
          <w:sz w:val="24"/>
          <w:szCs w:val="24"/>
          <w:lang w:val="en-US" w:eastAsia="en-GB"/>
        </w:rPr>
        <w:br w:type="page"/>
      </w:r>
    </w:p>
    <w:p w14:paraId="054A2347" w14:textId="77777777" w:rsidR="006F6543" w:rsidRPr="00155627" w:rsidRDefault="006F6543" w:rsidP="006F6543">
      <w:pPr>
        <w:spacing w:after="0" w:line="480" w:lineRule="auto"/>
        <w:textAlignment w:val="baseline"/>
        <w:rPr>
          <w:rFonts w:ascii="Times New Roman" w:eastAsia="Times New Roman" w:hAnsi="Times New Roman" w:cs="Times New Roman"/>
          <w:sz w:val="24"/>
          <w:szCs w:val="24"/>
          <w:lang w:eastAsia="en-GB"/>
        </w:rPr>
      </w:pPr>
      <w:r w:rsidRPr="00155627">
        <w:rPr>
          <w:rFonts w:ascii="Times New Roman" w:eastAsia="Times New Roman" w:hAnsi="Times New Roman" w:cs="Times New Roman"/>
          <w:b/>
          <w:bCs/>
          <w:sz w:val="24"/>
          <w:szCs w:val="24"/>
          <w:lang w:val="en-US" w:eastAsia="en-GB"/>
        </w:rPr>
        <w:lastRenderedPageBreak/>
        <w:t>1. Introduction</w:t>
      </w:r>
      <w:r w:rsidRPr="00155627">
        <w:rPr>
          <w:rFonts w:ascii="Times New Roman" w:eastAsia="Times New Roman" w:hAnsi="Times New Roman" w:cs="Times New Roman"/>
          <w:sz w:val="24"/>
          <w:szCs w:val="24"/>
          <w:lang w:eastAsia="en-GB"/>
        </w:rPr>
        <w:t> </w:t>
      </w:r>
    </w:p>
    <w:p w14:paraId="0837FD44" w14:textId="77777777" w:rsidR="006F6543" w:rsidRPr="00155627" w:rsidRDefault="006F6543" w:rsidP="006F6543">
      <w:pPr>
        <w:spacing w:after="0" w:line="480" w:lineRule="auto"/>
        <w:jc w:val="center"/>
        <w:textAlignment w:val="baseline"/>
        <w:rPr>
          <w:rFonts w:ascii="Times New Roman" w:eastAsia="Times New Roman" w:hAnsi="Times New Roman" w:cs="Times New Roman"/>
          <w:sz w:val="24"/>
          <w:szCs w:val="24"/>
          <w:lang w:eastAsia="en-GB"/>
        </w:rPr>
      </w:pPr>
      <w:r w:rsidRPr="00155627">
        <w:rPr>
          <w:rFonts w:ascii="Times New Roman" w:eastAsia="Times New Roman" w:hAnsi="Times New Roman" w:cs="Times New Roman"/>
          <w:i/>
          <w:iCs/>
          <w:sz w:val="24"/>
          <w:szCs w:val="24"/>
          <w:lang w:val="en-US" w:eastAsia="en-GB"/>
        </w:rPr>
        <w:t>“A PCA [Peanut Corporation of America] official suggested that totes of peanut meal at PCA Plainview be used to fulfill an order, noting that ‘(t)hey need to air hose the top off though because they are covered in dust and rat crap’. (…) Stewart Parnell [CEO of the Peanut Corporation of America] responded 'Clean ’em all up, and ship them'.” </w:t>
      </w:r>
      <w:r w:rsidRPr="00155627">
        <w:rPr>
          <w:rFonts w:ascii="Times New Roman" w:eastAsia="Times New Roman" w:hAnsi="Times New Roman" w:cs="Times New Roman"/>
          <w:sz w:val="24"/>
          <w:szCs w:val="24"/>
          <w:lang w:eastAsia="en-GB"/>
        </w:rPr>
        <w:t> </w:t>
      </w:r>
    </w:p>
    <w:p w14:paraId="66FBBC18" w14:textId="77777777" w:rsidR="006F6543" w:rsidRPr="00155627" w:rsidRDefault="006F6543" w:rsidP="006F6543">
      <w:pPr>
        <w:shd w:val="clear" w:color="auto" w:fill="FFFFFF"/>
        <w:spacing w:after="0" w:line="480" w:lineRule="auto"/>
        <w:ind w:left="360"/>
        <w:jc w:val="center"/>
        <w:textAlignment w:val="baseline"/>
        <w:rPr>
          <w:rFonts w:ascii="Times New Roman" w:eastAsia="Times New Roman" w:hAnsi="Times New Roman" w:cs="Times New Roman"/>
          <w:sz w:val="24"/>
          <w:szCs w:val="24"/>
          <w:lang w:eastAsia="en-GB"/>
        </w:rPr>
      </w:pPr>
      <w:r w:rsidRPr="00155627">
        <w:rPr>
          <w:rFonts w:ascii="Times New Roman" w:eastAsia="Times New Roman" w:hAnsi="Times New Roman" w:cs="Times New Roman"/>
          <w:sz w:val="24"/>
          <w:szCs w:val="24"/>
          <w:lang w:val="en-US" w:eastAsia="en-GB"/>
        </w:rPr>
        <w:t>Overt Act #19, Grand Jury Indictment in Peanut Corporation of America, 2013</w:t>
      </w:r>
      <w:r w:rsidRPr="00155627">
        <w:rPr>
          <w:rFonts w:ascii="Times New Roman" w:eastAsia="Times New Roman" w:hAnsi="Times New Roman" w:cs="Times New Roman"/>
          <w:i/>
          <w:iCs/>
          <w:sz w:val="24"/>
          <w:szCs w:val="24"/>
          <w:lang w:val="en-US" w:eastAsia="en-GB"/>
        </w:rPr>
        <w:t> </w:t>
      </w:r>
      <w:r w:rsidRPr="00155627">
        <w:rPr>
          <w:rFonts w:ascii="Times New Roman" w:eastAsia="Times New Roman" w:hAnsi="Times New Roman" w:cs="Times New Roman"/>
          <w:sz w:val="24"/>
          <w:szCs w:val="24"/>
          <w:lang w:eastAsia="en-GB"/>
        </w:rPr>
        <w:t> </w:t>
      </w:r>
    </w:p>
    <w:p w14:paraId="626BCCDE" w14:textId="39AE2740" w:rsidR="006F6543" w:rsidRPr="00155627" w:rsidRDefault="006F6543" w:rsidP="00C14FF3">
      <w:pPr>
        <w:shd w:val="clear" w:color="auto" w:fill="FFFFFF"/>
        <w:spacing w:after="0" w:line="480" w:lineRule="auto"/>
        <w:jc w:val="both"/>
        <w:textAlignment w:val="baseline"/>
        <w:rPr>
          <w:rFonts w:ascii="Times New Roman" w:eastAsia="Times New Roman" w:hAnsi="Times New Roman" w:cs="Times New Roman"/>
          <w:sz w:val="24"/>
          <w:szCs w:val="24"/>
          <w:lang w:eastAsia="en-GB"/>
        </w:rPr>
      </w:pPr>
    </w:p>
    <w:p w14:paraId="39B4F9FD" w14:textId="15D38849" w:rsidR="00BA4932" w:rsidRPr="00155627" w:rsidRDefault="00F30346" w:rsidP="001A5B38">
      <w:pPr>
        <w:spacing w:after="0" w:line="480" w:lineRule="auto"/>
        <w:jc w:val="both"/>
        <w:textAlignment w:val="baseline"/>
        <w:rPr>
          <w:rFonts w:ascii="Times New Roman" w:eastAsia="Times New Roman" w:hAnsi="Times New Roman" w:cs="Times New Roman"/>
          <w:sz w:val="24"/>
          <w:szCs w:val="24"/>
          <w:lang w:eastAsia="en-GB"/>
        </w:rPr>
      </w:pPr>
      <w:r w:rsidRPr="00155627">
        <w:rPr>
          <w:rFonts w:ascii="Times New Roman" w:eastAsia="Times New Roman" w:hAnsi="Times New Roman" w:cs="Times New Roman"/>
          <w:sz w:val="24"/>
          <w:szCs w:val="24"/>
          <w:lang w:val="en-US" w:eastAsia="en-GB"/>
        </w:rPr>
        <w:t xml:space="preserve">Responding </w:t>
      </w:r>
      <w:r w:rsidR="00176D66" w:rsidRPr="00155627">
        <w:rPr>
          <w:rFonts w:ascii="Times New Roman" w:eastAsia="Times New Roman" w:hAnsi="Times New Roman" w:cs="Times New Roman"/>
          <w:sz w:val="24"/>
          <w:szCs w:val="24"/>
          <w:lang w:val="en-US" w:eastAsia="en-GB"/>
        </w:rPr>
        <w:t xml:space="preserve">quickly </w:t>
      </w:r>
      <w:r w:rsidRPr="00155627">
        <w:rPr>
          <w:rFonts w:ascii="Times New Roman" w:eastAsia="Times New Roman" w:hAnsi="Times New Roman" w:cs="Times New Roman"/>
          <w:sz w:val="24"/>
          <w:szCs w:val="24"/>
          <w:lang w:val="en-US" w:eastAsia="en-GB"/>
        </w:rPr>
        <w:t>to q</w:t>
      </w:r>
      <w:r w:rsidR="006F6543" w:rsidRPr="00155627">
        <w:rPr>
          <w:rFonts w:ascii="Times New Roman" w:eastAsia="Times New Roman" w:hAnsi="Times New Roman" w:cs="Times New Roman"/>
          <w:sz w:val="24"/>
          <w:szCs w:val="24"/>
          <w:lang w:val="en-US" w:eastAsia="en-GB"/>
        </w:rPr>
        <w:t xml:space="preserve">uality </w:t>
      </w:r>
      <w:r w:rsidR="006B2B2C" w:rsidRPr="00155627">
        <w:rPr>
          <w:rFonts w:ascii="Times New Roman" w:eastAsia="Times New Roman" w:hAnsi="Times New Roman" w:cs="Times New Roman"/>
          <w:sz w:val="24"/>
          <w:szCs w:val="24"/>
          <w:lang w:val="en-US" w:eastAsia="en-GB"/>
        </w:rPr>
        <w:t xml:space="preserve">failures </w:t>
      </w:r>
      <w:r w:rsidR="00A902AB" w:rsidRPr="00155627">
        <w:rPr>
          <w:rFonts w:ascii="Times New Roman" w:eastAsia="Times New Roman" w:hAnsi="Times New Roman" w:cs="Times New Roman"/>
          <w:sz w:val="24"/>
          <w:szCs w:val="24"/>
          <w:lang w:val="en-US" w:eastAsia="en-GB"/>
        </w:rPr>
        <w:t xml:space="preserve">originating </w:t>
      </w:r>
      <w:r w:rsidR="006F6543" w:rsidRPr="00155627">
        <w:rPr>
          <w:rFonts w:ascii="Times New Roman" w:eastAsia="Times New Roman" w:hAnsi="Times New Roman" w:cs="Times New Roman"/>
          <w:sz w:val="24"/>
          <w:szCs w:val="24"/>
          <w:lang w:val="en-US" w:eastAsia="en-GB"/>
        </w:rPr>
        <w:t xml:space="preserve">from </w:t>
      </w:r>
      <w:r w:rsidR="00176D66" w:rsidRPr="00155627">
        <w:rPr>
          <w:rFonts w:ascii="Times New Roman" w:eastAsia="Times New Roman" w:hAnsi="Times New Roman" w:cs="Times New Roman"/>
          <w:sz w:val="24"/>
          <w:szCs w:val="24"/>
          <w:lang w:val="en-US" w:eastAsia="en-GB"/>
        </w:rPr>
        <w:t xml:space="preserve">within their supply chains </w:t>
      </w:r>
      <w:r w:rsidR="00A902AB" w:rsidRPr="00155627">
        <w:rPr>
          <w:rFonts w:ascii="Times New Roman" w:eastAsia="Times New Roman" w:hAnsi="Times New Roman" w:cs="Times New Roman"/>
          <w:sz w:val="24"/>
          <w:szCs w:val="24"/>
          <w:lang w:val="en-US" w:eastAsia="en-GB"/>
        </w:rPr>
        <w:t xml:space="preserve">is </w:t>
      </w:r>
      <w:r w:rsidR="006B2A63" w:rsidRPr="00155627">
        <w:rPr>
          <w:rFonts w:ascii="Times New Roman" w:eastAsia="Times New Roman" w:hAnsi="Times New Roman" w:cs="Times New Roman"/>
          <w:sz w:val="24"/>
          <w:szCs w:val="24"/>
          <w:lang w:val="en-US" w:eastAsia="en-GB"/>
        </w:rPr>
        <w:t xml:space="preserve">a </w:t>
      </w:r>
      <w:r w:rsidR="00176D66" w:rsidRPr="00155627">
        <w:rPr>
          <w:rFonts w:ascii="Times New Roman" w:eastAsia="Times New Roman" w:hAnsi="Times New Roman" w:cs="Times New Roman"/>
          <w:sz w:val="24"/>
          <w:szCs w:val="24"/>
          <w:lang w:val="en-US" w:eastAsia="en-GB"/>
        </w:rPr>
        <w:t xml:space="preserve">considerable </w:t>
      </w:r>
      <w:r w:rsidR="006B2A63" w:rsidRPr="00155627">
        <w:rPr>
          <w:rFonts w:ascii="Times New Roman" w:eastAsia="Times New Roman" w:hAnsi="Times New Roman" w:cs="Times New Roman"/>
          <w:sz w:val="24"/>
          <w:szCs w:val="24"/>
          <w:lang w:val="en-US" w:eastAsia="en-GB"/>
        </w:rPr>
        <w:t xml:space="preserve">challenge for most firms </w:t>
      </w:r>
      <w:r w:rsidR="001A5B38" w:rsidRPr="00155627">
        <w:rPr>
          <w:rFonts w:ascii="Times New Roman" w:eastAsia="Times New Roman" w:hAnsi="Times New Roman" w:cs="Times New Roman"/>
          <w:sz w:val="24"/>
          <w:szCs w:val="24"/>
          <w:lang w:val="en-US" w:eastAsia="en-GB"/>
        </w:rPr>
        <w:fldChar w:fldCharType="begin">
          <w:fldData xml:space="preserve">PEVuZE5vdGU+PENpdGU+PEF1dGhvcj5CYWJpY2g8L0F1dGhvcj48WWVhcj4yMDEyPC9ZZWFyPjxS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</w:fldData>
        </w:fldChar>
      </w:r>
      <w:r w:rsidR="00834DC2" w:rsidRPr="00155627">
        <w:rPr>
          <w:rFonts w:ascii="Times New Roman" w:eastAsia="Times New Roman" w:hAnsi="Times New Roman" w:cs="Times New Roman"/>
          <w:sz w:val="24"/>
          <w:szCs w:val="24"/>
          <w:lang w:val="en-US" w:eastAsia="en-GB"/>
        </w:rPr>
        <w:instrText xml:space="preserve"> ADDIN EN.CITE </w:instrText>
      </w:r>
      <w:r w:rsidR="00834DC2" w:rsidRPr="00155627">
        <w:rPr>
          <w:rFonts w:ascii="Times New Roman" w:eastAsia="Times New Roman" w:hAnsi="Times New Roman" w:cs="Times New Roman"/>
          <w:sz w:val="24"/>
          <w:szCs w:val="24"/>
          <w:lang w:val="en-US" w:eastAsia="en-GB"/>
        </w:rPr>
        <w:fldChar w:fldCharType="begin">
          <w:fldData xml:space="preserve">PEVuZE5vdGU+PENpdGU+PEF1dGhvcj5CYWJpY2g8L0F1dGhvcj48WWVhcj4yMDEyPC9ZZWFyPjxS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</w:fldData>
        </w:fldChar>
      </w:r>
      <w:r w:rsidR="00834DC2" w:rsidRPr="00155627">
        <w:rPr>
          <w:rFonts w:ascii="Times New Roman" w:eastAsia="Times New Roman" w:hAnsi="Times New Roman" w:cs="Times New Roman"/>
          <w:sz w:val="24"/>
          <w:szCs w:val="24"/>
          <w:lang w:val="en-US" w:eastAsia="en-GB"/>
        </w:rPr>
        <w:instrText xml:space="preserve"> ADDIN EN.CITE.DATA </w:instrText>
      </w:r>
      <w:r w:rsidR="00834DC2" w:rsidRPr="00155627">
        <w:rPr>
          <w:rFonts w:ascii="Times New Roman" w:eastAsia="Times New Roman" w:hAnsi="Times New Roman" w:cs="Times New Roman"/>
          <w:sz w:val="24"/>
          <w:szCs w:val="24"/>
          <w:lang w:val="en-US" w:eastAsia="en-GB"/>
        </w:rPr>
      </w:r>
      <w:r w:rsidR="00834DC2" w:rsidRPr="00155627">
        <w:rPr>
          <w:rFonts w:ascii="Times New Roman" w:eastAsia="Times New Roman" w:hAnsi="Times New Roman" w:cs="Times New Roman"/>
          <w:sz w:val="24"/>
          <w:szCs w:val="24"/>
          <w:lang w:val="en-US" w:eastAsia="en-GB"/>
        </w:rPr>
        <w:fldChar w:fldCharType="end"/>
      </w:r>
      <w:r w:rsidR="001A5B38" w:rsidRPr="00155627">
        <w:rPr>
          <w:rFonts w:ascii="Times New Roman" w:eastAsia="Times New Roman" w:hAnsi="Times New Roman" w:cs="Times New Roman"/>
          <w:sz w:val="24"/>
          <w:szCs w:val="24"/>
          <w:lang w:val="en-US" w:eastAsia="en-GB"/>
        </w:rPr>
      </w:r>
      <w:r w:rsidR="001A5B38" w:rsidRPr="00155627">
        <w:rPr>
          <w:rFonts w:ascii="Times New Roman" w:eastAsia="Times New Roman" w:hAnsi="Times New Roman" w:cs="Times New Roman"/>
          <w:sz w:val="24"/>
          <w:szCs w:val="24"/>
          <w:lang w:val="en-US" w:eastAsia="en-GB"/>
        </w:rPr>
        <w:fldChar w:fldCharType="separate"/>
      </w:r>
      <w:r w:rsidR="00834DC2" w:rsidRPr="00155627">
        <w:rPr>
          <w:rFonts w:ascii="Times New Roman" w:eastAsia="Times New Roman" w:hAnsi="Times New Roman" w:cs="Times New Roman"/>
          <w:noProof/>
          <w:sz w:val="24"/>
          <w:szCs w:val="24"/>
          <w:lang w:val="en-US" w:eastAsia="en-GB"/>
        </w:rPr>
        <w:t>(Babich and Tang, 2012; Ketchen</w:t>
      </w:r>
      <w:r w:rsidR="00834DC2" w:rsidRPr="00155627">
        <w:rPr>
          <w:rFonts w:ascii="Times New Roman" w:eastAsia="Times New Roman" w:hAnsi="Times New Roman" w:cs="Times New Roman"/>
          <w:i/>
          <w:noProof/>
          <w:sz w:val="24"/>
          <w:szCs w:val="24"/>
          <w:lang w:val="en-US" w:eastAsia="en-GB"/>
        </w:rPr>
        <w:t xml:space="preserve"> et al.</w:t>
      </w:r>
      <w:r w:rsidR="00834DC2" w:rsidRPr="00155627">
        <w:rPr>
          <w:rFonts w:ascii="Times New Roman" w:eastAsia="Times New Roman" w:hAnsi="Times New Roman" w:cs="Times New Roman"/>
          <w:noProof/>
          <w:sz w:val="24"/>
          <w:szCs w:val="24"/>
          <w:lang w:val="en-US" w:eastAsia="en-GB"/>
        </w:rPr>
        <w:t>, 2014; Marucheck</w:t>
      </w:r>
      <w:r w:rsidR="00834DC2" w:rsidRPr="00155627">
        <w:rPr>
          <w:rFonts w:ascii="Times New Roman" w:eastAsia="Times New Roman" w:hAnsi="Times New Roman" w:cs="Times New Roman"/>
          <w:i/>
          <w:noProof/>
          <w:sz w:val="24"/>
          <w:szCs w:val="24"/>
          <w:lang w:val="en-US" w:eastAsia="en-GB"/>
        </w:rPr>
        <w:t xml:space="preserve"> et al.</w:t>
      </w:r>
      <w:r w:rsidR="00834DC2" w:rsidRPr="00155627">
        <w:rPr>
          <w:rFonts w:ascii="Times New Roman" w:eastAsia="Times New Roman" w:hAnsi="Times New Roman" w:cs="Times New Roman"/>
          <w:noProof/>
          <w:sz w:val="24"/>
          <w:szCs w:val="24"/>
          <w:lang w:val="en-US" w:eastAsia="en-GB"/>
        </w:rPr>
        <w:t>, 2011)</w:t>
      </w:r>
      <w:r w:rsidR="001A5B38" w:rsidRPr="00155627">
        <w:rPr>
          <w:rFonts w:ascii="Times New Roman" w:eastAsia="Times New Roman" w:hAnsi="Times New Roman" w:cs="Times New Roman"/>
          <w:sz w:val="24"/>
          <w:szCs w:val="24"/>
          <w:lang w:val="en-US" w:eastAsia="en-GB"/>
        </w:rPr>
        <w:fldChar w:fldCharType="end"/>
      </w:r>
      <w:r w:rsidR="006F6543" w:rsidRPr="00155627">
        <w:rPr>
          <w:rFonts w:ascii="Times New Roman" w:eastAsia="Times New Roman" w:hAnsi="Times New Roman" w:cs="Times New Roman"/>
          <w:sz w:val="24"/>
          <w:szCs w:val="24"/>
          <w:lang w:val="en-US" w:eastAsia="en-GB"/>
        </w:rPr>
        <w:t>.</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High</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profile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cases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abound,</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including</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the</w:t>
      </w:r>
      <w:r w:rsidR="00E90808" w:rsidRPr="00155627">
        <w:rPr>
          <w:rFonts w:ascii="Times New Roman" w:eastAsia="Times New Roman" w:hAnsi="Times New Roman" w:cs="Times New Roman"/>
          <w:sz w:val="24"/>
          <w:szCs w:val="24"/>
          <w:lang w:val="en-US" w:eastAsia="en-GB"/>
        </w:rPr>
        <w:t xml:space="preserve"> Peanut Corporation of America (PCA), described in the quote above, which became the largest agri-food recall in US history and linked with </w:t>
      </w:r>
      <w:r w:rsidR="00AB61D1" w:rsidRPr="00155627">
        <w:rPr>
          <w:rFonts w:ascii="Times New Roman" w:eastAsia="Times New Roman" w:hAnsi="Times New Roman" w:cs="Times New Roman"/>
          <w:sz w:val="24"/>
          <w:szCs w:val="24"/>
          <w:lang w:val="en-US" w:eastAsia="en-GB"/>
        </w:rPr>
        <w:t xml:space="preserve">nine deaths and over $1 billion in losses </w:t>
      </w:r>
      <w:r w:rsidR="00AB61D1" w:rsidRPr="00155627">
        <w:rPr>
          <w:rFonts w:ascii="Times New Roman" w:eastAsia="Times New Roman" w:hAnsi="Times New Roman" w:cs="Times New Roman"/>
          <w:sz w:val="24"/>
          <w:szCs w:val="24"/>
          <w:lang w:val="en-US" w:eastAsia="en-GB"/>
        </w:rPr>
        <w:fldChar w:fldCharType="begin"/>
      </w:r>
      <w:r w:rsidR="00AB61D1" w:rsidRPr="00155627">
        <w:rPr>
          <w:rFonts w:ascii="Times New Roman" w:eastAsia="Times New Roman" w:hAnsi="Times New Roman" w:cs="Times New Roman"/>
          <w:sz w:val="24"/>
          <w:szCs w:val="24"/>
          <w:lang w:val="en-US" w:eastAsia="en-GB"/>
        </w:rPr>
        <w:instrText xml:space="preserve"> ADDIN EN.CITE &lt;EndNote&gt;&lt;Cite&gt;&lt;Author&gt;Reuters&lt;/Author&gt;&lt;Year&gt;2009&lt;/Year&gt;&lt;RecNum&gt;16525&lt;/RecNum&gt;&lt;DisplayText&gt;(Reuters, 2009)&lt;/DisplayText&gt;&lt;record&gt;&lt;rec-number&gt;16525&lt;/rec-number&gt;&lt;foreign-keys&gt;&lt;key app="EN" db-id="s2zvf20z12psfaetvs2vwpdat029t0r5rws5" timestamp="1537879372"&gt;16525&lt;/key&gt;&lt;/foreign-keys&gt;&lt;ref-type name="Web Page"&gt;12&lt;/ref-type&gt;&lt;contributors&gt;&lt;authors&gt;&lt;author&gt;Reuters&lt;/author&gt;&lt;/authors&gt;&lt;/contributors&gt;&lt;titles&gt;&lt;title&gt;Recall costs peanut industry $1 billion&lt;/title&gt;&lt;/titles&gt;&lt;number&gt;Last Accessed: 1st Sept 2018&lt;/number&gt;&lt;dates&gt;&lt;year&gt;2009&lt;/year&gt;&lt;/dates&gt;&lt;urls&gt;&lt;related-urls&gt;&lt;url&gt;https://www.reuters.com/article/us-salmonella-peanuts-s/recall-costs-peanut-industry-1-billion-ga-official-idUKTRE52A4GK20090311&lt;/url&gt;&lt;/related-urls&gt;&lt;/urls&gt;&lt;access-date&gt;[Last Accessed: 1st Sept 2018]&lt;/access-date&gt;&lt;/record&gt;&lt;/Cite&gt;&lt;/EndNote&gt;</w:instrText>
      </w:r>
      <w:r w:rsidR="00AB61D1" w:rsidRPr="00155627">
        <w:rPr>
          <w:rFonts w:ascii="Times New Roman" w:eastAsia="Times New Roman" w:hAnsi="Times New Roman" w:cs="Times New Roman"/>
          <w:sz w:val="24"/>
          <w:szCs w:val="24"/>
          <w:lang w:val="en-US" w:eastAsia="en-GB"/>
        </w:rPr>
        <w:fldChar w:fldCharType="separate"/>
      </w:r>
      <w:r w:rsidR="00AB61D1" w:rsidRPr="00155627">
        <w:rPr>
          <w:rFonts w:ascii="Times New Roman" w:eastAsia="Times New Roman" w:hAnsi="Times New Roman" w:cs="Times New Roman"/>
          <w:noProof/>
          <w:sz w:val="24"/>
          <w:szCs w:val="24"/>
          <w:lang w:val="en-US" w:eastAsia="en-GB"/>
        </w:rPr>
        <w:t>(Reuters, 2009)</w:t>
      </w:r>
      <w:r w:rsidR="00AB61D1" w:rsidRPr="00155627">
        <w:rPr>
          <w:rFonts w:ascii="Times New Roman" w:eastAsia="Times New Roman" w:hAnsi="Times New Roman" w:cs="Times New Roman"/>
          <w:sz w:val="24"/>
          <w:szCs w:val="24"/>
          <w:lang w:val="en-US" w:eastAsia="en-GB"/>
        </w:rPr>
        <w:fldChar w:fldCharType="end"/>
      </w:r>
      <w:r w:rsidR="00AB61D1" w:rsidRPr="00155627">
        <w:rPr>
          <w:rFonts w:ascii="Times New Roman" w:eastAsia="Times New Roman" w:hAnsi="Times New Roman" w:cs="Times New Roman"/>
          <w:sz w:val="24"/>
          <w:szCs w:val="24"/>
          <w:lang w:val="en-US" w:eastAsia="en-GB"/>
        </w:rPr>
        <w:t xml:space="preserve">. </w:t>
      </w:r>
      <w:r w:rsidR="00661817" w:rsidRPr="00155627">
        <w:rPr>
          <w:rFonts w:ascii="Times New Roman" w:eastAsia="Times New Roman" w:hAnsi="Times New Roman" w:cs="Times New Roman"/>
          <w:sz w:val="24"/>
          <w:szCs w:val="24"/>
          <w:lang w:val="en-US" w:eastAsia="en-GB"/>
        </w:rPr>
        <w:t xml:space="preserve">In </w:t>
      </w:r>
      <w:r w:rsidR="00E90808" w:rsidRPr="00155627">
        <w:rPr>
          <w:rFonts w:ascii="Times New Roman" w:eastAsia="Times New Roman" w:hAnsi="Times New Roman" w:cs="Times New Roman"/>
          <w:sz w:val="24"/>
          <w:szCs w:val="24"/>
          <w:lang w:val="en-US" w:eastAsia="en-GB"/>
        </w:rPr>
        <w:t>China</w:t>
      </w:r>
      <w:r w:rsidR="00436FE8" w:rsidRPr="00155627">
        <w:rPr>
          <w:rFonts w:ascii="Times New Roman" w:eastAsia="Times New Roman" w:hAnsi="Times New Roman" w:cs="Times New Roman"/>
          <w:sz w:val="24"/>
          <w:szCs w:val="24"/>
          <w:lang w:val="en-US" w:eastAsia="en-GB"/>
        </w:rPr>
        <w:t xml:space="preserve">, </w:t>
      </w:r>
      <w:r w:rsidR="00AB61D1" w:rsidRPr="00155627">
        <w:rPr>
          <w:rFonts w:ascii="Times New Roman" w:eastAsia="Times New Roman" w:hAnsi="Times New Roman" w:cs="Times New Roman"/>
          <w:sz w:val="24"/>
          <w:szCs w:val="24"/>
          <w:lang w:val="en-US" w:eastAsia="en-GB"/>
        </w:rPr>
        <w:t xml:space="preserve">melamine contamination of milk supplies </w:t>
      </w:r>
      <w:r w:rsidR="003D6660" w:rsidRPr="00155627">
        <w:rPr>
          <w:rFonts w:ascii="Times New Roman" w:eastAsia="Times New Roman" w:hAnsi="Times New Roman" w:cs="Times New Roman"/>
          <w:sz w:val="24"/>
          <w:szCs w:val="24"/>
          <w:lang w:val="en-US" w:eastAsia="en-GB"/>
        </w:rPr>
        <w:t xml:space="preserve">led to </w:t>
      </w:r>
      <w:r w:rsidR="00AB61D1" w:rsidRPr="00155627">
        <w:rPr>
          <w:rFonts w:ascii="Times New Roman" w:eastAsia="Times New Roman" w:hAnsi="Times New Roman" w:cs="Times New Roman"/>
          <w:sz w:val="24"/>
          <w:szCs w:val="24"/>
          <w:lang w:val="en-US" w:eastAsia="en-GB"/>
        </w:rPr>
        <w:t xml:space="preserve">six deaths and an estimated 300,000 further </w:t>
      </w:r>
      <w:r w:rsidR="00436FE8" w:rsidRPr="00155627">
        <w:rPr>
          <w:rFonts w:ascii="Times New Roman" w:eastAsia="Times New Roman" w:hAnsi="Times New Roman" w:cs="Times New Roman"/>
          <w:sz w:val="24"/>
          <w:szCs w:val="24"/>
          <w:lang w:val="en-US" w:eastAsia="en-GB"/>
        </w:rPr>
        <w:t xml:space="preserve">illnesses </w:t>
      </w:r>
      <w:r w:rsidR="00AB61D1" w:rsidRPr="00155627">
        <w:rPr>
          <w:rFonts w:ascii="Times New Roman" w:eastAsia="Times New Roman" w:hAnsi="Times New Roman" w:cs="Times New Roman"/>
          <w:sz w:val="24"/>
          <w:szCs w:val="24"/>
          <w:lang w:val="en-US" w:eastAsia="en-GB"/>
        </w:rPr>
        <w:fldChar w:fldCharType="begin"/>
      </w:r>
      <w:r w:rsidR="00834DC2" w:rsidRPr="00155627">
        <w:rPr>
          <w:rFonts w:ascii="Times New Roman" w:eastAsia="Times New Roman" w:hAnsi="Times New Roman" w:cs="Times New Roman"/>
          <w:sz w:val="24"/>
          <w:szCs w:val="24"/>
          <w:lang w:val="en-US" w:eastAsia="en-GB"/>
        </w:rPr>
        <w:instrText xml:space="preserve"> ADDIN EN.CITE &lt;EndNote&gt;&lt;Cite&gt;&lt;Author&gt;Zhao&lt;/Author&gt;&lt;Year&gt;2014&lt;/Year&gt;&lt;RecNum&gt;13510&lt;/RecNum&gt;&lt;DisplayText&gt;(Zhao&lt;style face="italic"&gt; et al.&lt;/style&gt;, 2014)&lt;/DisplayText&gt;&lt;record&gt;&lt;rec-number&gt;13510&lt;/rec-number&gt;&lt;foreign-keys&gt;&lt;key app="EN" db-id="s2zvf20z12psfaetvs2vwpdat029t0r5rws5" timestamp="1488893955"&gt;13510&lt;/key&gt;&lt;/foreign-keys&gt;&lt;ref-type name="Book Section"&gt;5&lt;/ref-type&gt;&lt;contributors&gt;&lt;authors&gt;&lt;author&gt;Zhao, X.&lt;/author&gt;&lt;author&gt;Li, Y.&lt;/author&gt;&lt;author&gt;B. B. Flynn&lt;/author&gt;&lt;author&gt;S. Ng&lt;/author&gt;&lt;/authors&gt;&lt;secondary-authors&gt;&lt;author&gt;Flynn, B. B.&lt;/author&gt;&lt;author&gt;X. Zhao. &lt;/author&gt;&lt;/secondary-authors&gt;&lt;/contributors&gt;&lt;titles&gt;&lt;title&gt;Chinese Milk Powder Crisis&lt;/title&gt;&lt;secondary-title&gt;Global Supply Chain Quality Management: Product Recalls and Their Impact&lt;/secondary-title&gt;&lt;/titles&gt;&lt;dates&gt;&lt;year&gt;2014&lt;/year&gt;&lt;/dates&gt;&lt;pub-location&gt;New York&lt;/pub-location&gt;&lt;publisher&gt;CRC Press&lt;/publisher&gt;&lt;urls&gt;&lt;/urls&gt;&lt;/record&gt;&lt;/Cite&gt;&lt;/EndNote&gt;</w:instrText>
      </w:r>
      <w:r w:rsidR="00AB61D1" w:rsidRPr="00155627">
        <w:rPr>
          <w:rFonts w:ascii="Times New Roman" w:eastAsia="Times New Roman" w:hAnsi="Times New Roman" w:cs="Times New Roman"/>
          <w:sz w:val="24"/>
          <w:szCs w:val="24"/>
          <w:lang w:val="en-US" w:eastAsia="en-GB"/>
        </w:rPr>
        <w:fldChar w:fldCharType="separate"/>
      </w:r>
      <w:r w:rsidR="00834DC2" w:rsidRPr="00155627">
        <w:rPr>
          <w:rFonts w:ascii="Times New Roman" w:eastAsia="Times New Roman" w:hAnsi="Times New Roman" w:cs="Times New Roman"/>
          <w:noProof/>
          <w:sz w:val="24"/>
          <w:szCs w:val="24"/>
          <w:lang w:val="en-US" w:eastAsia="en-GB"/>
        </w:rPr>
        <w:t>(Zhao</w:t>
      </w:r>
      <w:r w:rsidR="00834DC2" w:rsidRPr="00155627">
        <w:rPr>
          <w:rFonts w:ascii="Times New Roman" w:eastAsia="Times New Roman" w:hAnsi="Times New Roman" w:cs="Times New Roman"/>
          <w:i/>
          <w:noProof/>
          <w:sz w:val="24"/>
          <w:szCs w:val="24"/>
          <w:lang w:val="en-US" w:eastAsia="en-GB"/>
        </w:rPr>
        <w:t xml:space="preserve"> et al.</w:t>
      </w:r>
      <w:r w:rsidR="00834DC2" w:rsidRPr="00155627">
        <w:rPr>
          <w:rFonts w:ascii="Times New Roman" w:eastAsia="Times New Roman" w:hAnsi="Times New Roman" w:cs="Times New Roman"/>
          <w:noProof/>
          <w:sz w:val="24"/>
          <w:szCs w:val="24"/>
          <w:lang w:val="en-US" w:eastAsia="en-GB"/>
        </w:rPr>
        <w:t>, 2014)</w:t>
      </w:r>
      <w:r w:rsidR="00AB61D1" w:rsidRPr="00155627">
        <w:rPr>
          <w:rFonts w:ascii="Times New Roman" w:eastAsia="Times New Roman" w:hAnsi="Times New Roman" w:cs="Times New Roman"/>
          <w:sz w:val="24"/>
          <w:szCs w:val="24"/>
          <w:lang w:val="en-US" w:eastAsia="en-GB"/>
        </w:rPr>
        <w:fldChar w:fldCharType="end"/>
      </w:r>
      <w:r w:rsidR="00AB61D1" w:rsidRPr="00155627">
        <w:rPr>
          <w:rFonts w:ascii="Times New Roman" w:eastAsia="Times New Roman" w:hAnsi="Times New Roman" w:cs="Times New Roman"/>
          <w:sz w:val="24"/>
          <w:szCs w:val="24"/>
          <w:lang w:val="en-US" w:eastAsia="en-GB"/>
        </w:rPr>
        <w:t xml:space="preserve">. </w:t>
      </w:r>
      <w:r w:rsidR="00BA4932" w:rsidRPr="00155627">
        <w:rPr>
          <w:rFonts w:ascii="Times New Roman" w:eastAsia="Times New Roman" w:hAnsi="Times New Roman" w:cs="Times New Roman"/>
          <w:sz w:val="24"/>
          <w:szCs w:val="24"/>
          <w:lang w:val="en-US" w:eastAsia="en-GB"/>
        </w:rPr>
        <w:t xml:space="preserve">Despite these major threats to health and well-being, particularly in an agri-food context, the operations management field has often started from the premise that supply chain security and safety are a given, neglecting opportunities to address them as a primary systems goal </w:t>
      </w:r>
      <w:r w:rsidR="00BA4932" w:rsidRPr="00155627">
        <w:rPr>
          <w:rFonts w:ascii="Times New Roman" w:eastAsia="Times New Roman" w:hAnsi="Times New Roman" w:cs="Times New Roman"/>
          <w:sz w:val="24"/>
          <w:szCs w:val="24"/>
          <w:lang w:val="en-US" w:eastAsia="en-GB"/>
        </w:rPr>
        <w:fldChar w:fldCharType="begin"/>
      </w:r>
      <w:r w:rsidR="00BA4932" w:rsidRPr="00155627">
        <w:rPr>
          <w:rFonts w:ascii="Times New Roman" w:eastAsia="Times New Roman" w:hAnsi="Times New Roman" w:cs="Times New Roman"/>
          <w:sz w:val="24"/>
          <w:szCs w:val="24"/>
          <w:lang w:val="en-US" w:eastAsia="en-GB"/>
        </w:rPr>
        <w:instrText xml:space="preserve"> ADDIN EN.CITE &lt;EndNote&gt;&lt;Cite&gt;&lt;Author&gt;Starr&lt;/Author&gt;&lt;Year&gt;2001&lt;/Year&gt;&lt;RecNum&gt;13236&lt;/RecNum&gt;&lt;DisplayText&gt;(Starr, 2001)&lt;/DisplayText&gt;&lt;record&gt;&lt;rec-number&gt;13236&lt;/rec-number&gt;&lt;foreign-keys&gt;&lt;key app="EN" db-id="s2zvf20z12psfaetvs2vwpdat029t0r5rws5" timestamp="1468593579"&gt;13236&lt;/key&gt;&lt;/foreign-keys&gt;&lt;ref-type name="Journal Article"&gt;17&lt;/ref-type&gt;&lt;contributors&gt;&lt;authors&gt;&lt;author&gt;Starr, Martin K&lt;/author&gt;&lt;/authors&gt;&lt;/contributors&gt;&lt;titles&gt;&lt;title&gt;Safety and security: Critical qualities call for refocusing POM&lt;/title&gt;&lt;secondary-title&gt;Production and Operations Management&lt;/secondary-title&gt;&lt;/titles&gt;&lt;periodical&gt;&lt;full-title&gt;Production and Operations Management&lt;/full-title&gt;&lt;/periodical&gt;&lt;pages&gt;361-362&lt;/pages&gt;&lt;volume&gt;10&lt;/volume&gt;&lt;number&gt;4&lt;/number&gt;&lt;dates&gt;&lt;year&gt;2001&lt;/year&gt;&lt;/dates&gt;&lt;isbn&gt;1937-5956&lt;/isbn&gt;&lt;urls&gt;&lt;/urls&gt;&lt;/record&gt;&lt;/Cite&gt;&lt;/EndNote&gt;</w:instrText>
      </w:r>
      <w:r w:rsidR="00BA4932" w:rsidRPr="00155627">
        <w:rPr>
          <w:rFonts w:ascii="Times New Roman" w:eastAsia="Times New Roman" w:hAnsi="Times New Roman" w:cs="Times New Roman"/>
          <w:sz w:val="24"/>
          <w:szCs w:val="24"/>
          <w:lang w:val="en-US" w:eastAsia="en-GB"/>
        </w:rPr>
        <w:fldChar w:fldCharType="separate"/>
      </w:r>
      <w:r w:rsidR="00BA4932" w:rsidRPr="00155627">
        <w:rPr>
          <w:rFonts w:ascii="Times New Roman" w:eastAsia="Times New Roman" w:hAnsi="Times New Roman" w:cs="Times New Roman"/>
          <w:noProof/>
          <w:sz w:val="24"/>
          <w:szCs w:val="24"/>
          <w:lang w:val="en-US" w:eastAsia="en-GB"/>
        </w:rPr>
        <w:t>(Starr, 2001)</w:t>
      </w:r>
      <w:r w:rsidR="00BA4932" w:rsidRPr="00155627">
        <w:rPr>
          <w:rFonts w:ascii="Times New Roman" w:eastAsia="Times New Roman" w:hAnsi="Times New Roman" w:cs="Times New Roman"/>
          <w:sz w:val="24"/>
          <w:szCs w:val="24"/>
          <w:lang w:val="en-US" w:eastAsia="en-GB"/>
        </w:rPr>
        <w:fldChar w:fldCharType="end"/>
      </w:r>
      <w:r w:rsidR="00BA4932" w:rsidRPr="00155627">
        <w:rPr>
          <w:rFonts w:ascii="Times New Roman" w:eastAsia="Times New Roman" w:hAnsi="Times New Roman" w:cs="Times New Roman"/>
          <w:sz w:val="24"/>
          <w:szCs w:val="24"/>
          <w:lang w:val="en-US" w:eastAsia="en-GB"/>
        </w:rPr>
        <w:t xml:space="preserve">.  As a result, there are significant areas where our theoretical frameworks can be extended to address how responsiveness </w:t>
      </w:r>
      <w:r w:rsidR="008A26F2" w:rsidRPr="00155627">
        <w:rPr>
          <w:rFonts w:ascii="Times New Roman" w:eastAsia="Times New Roman" w:hAnsi="Times New Roman" w:cs="Times New Roman"/>
          <w:sz w:val="24"/>
          <w:szCs w:val="24"/>
          <w:lang w:val="en-US" w:eastAsia="en-GB"/>
        </w:rPr>
        <w:t xml:space="preserve">to such crisis might </w:t>
      </w:r>
      <w:r w:rsidR="00BA4932" w:rsidRPr="00155627">
        <w:rPr>
          <w:rFonts w:ascii="Times New Roman" w:eastAsia="Times New Roman" w:hAnsi="Times New Roman" w:cs="Times New Roman"/>
          <w:sz w:val="24"/>
          <w:szCs w:val="24"/>
          <w:lang w:val="en-US" w:eastAsia="en-GB"/>
        </w:rPr>
        <w:t xml:space="preserve">be enhanced </w:t>
      </w:r>
      <w:r w:rsidR="00BA4932" w:rsidRPr="00155627">
        <w:rPr>
          <w:rFonts w:ascii="Times New Roman" w:eastAsia="Times New Roman" w:hAnsi="Times New Roman" w:cs="Times New Roman"/>
          <w:sz w:val="24"/>
          <w:szCs w:val="24"/>
          <w:lang w:val="en-US" w:eastAsia="en-GB"/>
        </w:rPr>
        <w:fldChar w:fldCharType="begin">
          <w:fldData xml:space="preserve">PEVuZE5vdGU+PENpdGU+PEF1dGhvcj5BbHRheTwvQXV0aG9yPjxZZWFyPjIwMDY8L1llYXI+PFJl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</w:fldData>
        </w:fldChar>
      </w:r>
      <w:r w:rsidR="00BA4932" w:rsidRPr="00155627">
        <w:rPr>
          <w:rFonts w:ascii="Times New Roman" w:eastAsia="Times New Roman" w:hAnsi="Times New Roman" w:cs="Times New Roman"/>
          <w:sz w:val="24"/>
          <w:szCs w:val="24"/>
          <w:lang w:val="en-US" w:eastAsia="en-GB"/>
        </w:rPr>
        <w:instrText xml:space="preserve"> ADDIN EN.CITE </w:instrText>
      </w:r>
      <w:r w:rsidR="00BA4932" w:rsidRPr="00155627">
        <w:rPr>
          <w:rFonts w:ascii="Times New Roman" w:eastAsia="Times New Roman" w:hAnsi="Times New Roman" w:cs="Times New Roman"/>
          <w:sz w:val="24"/>
          <w:szCs w:val="24"/>
          <w:lang w:val="en-US" w:eastAsia="en-GB"/>
        </w:rPr>
        <w:fldChar w:fldCharType="begin">
          <w:fldData xml:space="preserve">PEVuZE5vdGU+PENpdGU+PEF1dGhvcj5BbHRheTwvQXV0aG9yPjxZZWFyPjIwMDY8L1llYXI+PFJl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</w:fldData>
        </w:fldChar>
      </w:r>
      <w:r w:rsidR="00BA4932" w:rsidRPr="00155627">
        <w:rPr>
          <w:rFonts w:ascii="Times New Roman" w:eastAsia="Times New Roman" w:hAnsi="Times New Roman" w:cs="Times New Roman"/>
          <w:sz w:val="24"/>
          <w:szCs w:val="24"/>
          <w:lang w:val="en-US" w:eastAsia="en-GB"/>
        </w:rPr>
        <w:instrText xml:space="preserve"> ADDIN EN.CITE.DATA </w:instrText>
      </w:r>
      <w:r w:rsidR="00BA4932" w:rsidRPr="00155627">
        <w:rPr>
          <w:rFonts w:ascii="Times New Roman" w:eastAsia="Times New Roman" w:hAnsi="Times New Roman" w:cs="Times New Roman"/>
          <w:sz w:val="24"/>
          <w:szCs w:val="24"/>
          <w:lang w:val="en-US" w:eastAsia="en-GB"/>
        </w:rPr>
      </w:r>
      <w:r w:rsidR="00BA4932" w:rsidRPr="00155627">
        <w:rPr>
          <w:rFonts w:ascii="Times New Roman" w:eastAsia="Times New Roman" w:hAnsi="Times New Roman" w:cs="Times New Roman"/>
          <w:sz w:val="24"/>
          <w:szCs w:val="24"/>
          <w:lang w:val="en-US" w:eastAsia="en-GB"/>
        </w:rPr>
        <w:fldChar w:fldCharType="end"/>
      </w:r>
      <w:r w:rsidR="00BA4932" w:rsidRPr="00155627">
        <w:rPr>
          <w:rFonts w:ascii="Times New Roman" w:eastAsia="Times New Roman" w:hAnsi="Times New Roman" w:cs="Times New Roman"/>
          <w:sz w:val="24"/>
          <w:szCs w:val="24"/>
          <w:lang w:val="en-US" w:eastAsia="en-GB"/>
        </w:rPr>
      </w:r>
      <w:r w:rsidR="00BA4932" w:rsidRPr="00155627">
        <w:rPr>
          <w:rFonts w:ascii="Times New Roman" w:eastAsia="Times New Roman" w:hAnsi="Times New Roman" w:cs="Times New Roman"/>
          <w:sz w:val="24"/>
          <w:szCs w:val="24"/>
          <w:lang w:val="en-US" w:eastAsia="en-GB"/>
        </w:rPr>
        <w:fldChar w:fldCharType="separate"/>
      </w:r>
      <w:r w:rsidR="00BA4932" w:rsidRPr="00155627">
        <w:rPr>
          <w:rFonts w:ascii="Times New Roman" w:eastAsia="Times New Roman" w:hAnsi="Times New Roman" w:cs="Times New Roman"/>
          <w:noProof/>
          <w:sz w:val="24"/>
          <w:szCs w:val="24"/>
          <w:lang w:val="en-US" w:eastAsia="en-GB"/>
        </w:rPr>
        <w:t>(Altay and Green, 2006; Galindo and Batta, 2013)</w:t>
      </w:r>
      <w:r w:rsidR="00BA4932" w:rsidRPr="00155627">
        <w:rPr>
          <w:rFonts w:ascii="Times New Roman" w:eastAsia="Times New Roman" w:hAnsi="Times New Roman" w:cs="Times New Roman"/>
          <w:sz w:val="24"/>
          <w:szCs w:val="24"/>
          <w:lang w:val="en-US" w:eastAsia="en-GB"/>
        </w:rPr>
        <w:fldChar w:fldCharType="end"/>
      </w:r>
      <w:r w:rsidR="00BA4932" w:rsidRPr="00155627">
        <w:rPr>
          <w:rFonts w:ascii="Times New Roman" w:eastAsia="Times New Roman" w:hAnsi="Times New Roman" w:cs="Times New Roman"/>
          <w:sz w:val="24"/>
          <w:szCs w:val="24"/>
          <w:lang w:val="en-US" w:eastAsia="en-GB"/>
        </w:rPr>
        <w:t xml:space="preserve">. </w:t>
      </w:r>
      <w:r w:rsidR="00BA4932" w:rsidRPr="00155627">
        <w:rPr>
          <w:rFonts w:ascii="Times New Roman" w:eastAsia="Times New Roman" w:hAnsi="Times New Roman" w:cs="Times New Roman"/>
          <w:sz w:val="24"/>
          <w:szCs w:val="24"/>
          <w:lang w:eastAsia="en-GB"/>
        </w:rPr>
        <w:t xml:space="preserve"> </w:t>
      </w:r>
    </w:p>
    <w:p w14:paraId="4A19E4A8" w14:textId="440A5E78" w:rsidR="000C3A21" w:rsidRPr="00155627" w:rsidRDefault="006F6543" w:rsidP="00EE4FFE">
      <w:pPr>
        <w:spacing w:after="0" w:line="480" w:lineRule="auto"/>
        <w:ind w:firstLine="720"/>
        <w:jc w:val="both"/>
        <w:textAlignment w:val="baseline"/>
        <w:rPr>
          <w:rFonts w:ascii="Times New Roman" w:eastAsia="Times New Roman" w:hAnsi="Times New Roman" w:cs="Times New Roman"/>
          <w:sz w:val="24"/>
          <w:szCs w:val="24"/>
          <w:lang w:val="en-US" w:eastAsia="en-GB"/>
        </w:rPr>
      </w:pPr>
      <w:r w:rsidRPr="00155627">
        <w:rPr>
          <w:rFonts w:ascii="Times New Roman" w:eastAsia="Times New Roman" w:hAnsi="Times New Roman" w:cs="Times New Roman"/>
          <w:sz w:val="24"/>
          <w:szCs w:val="24"/>
          <w:lang w:val="en-US" w:eastAsia="en-GB"/>
        </w:rPr>
        <w:t>Product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recalls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are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expected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but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unpredictable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form</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operational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disruption</w:t>
      </w:r>
      <w:r w:rsidR="00E803C9" w:rsidRPr="00155627">
        <w:rPr>
          <w:rFonts w:ascii="Times New Roman" w:eastAsia="Times New Roman" w:hAnsi="Times New Roman" w:cs="Times New Roman"/>
          <w:sz w:val="24"/>
          <w:szCs w:val="24"/>
          <w:lang w:val="en-US" w:eastAsia="en-GB"/>
        </w:rPr>
        <w:t xml:space="preserve"> </w:t>
      </w:r>
      <w:r w:rsidR="001A5B38" w:rsidRPr="00155627">
        <w:rPr>
          <w:rFonts w:ascii="Times New Roman" w:eastAsia="Times New Roman" w:hAnsi="Times New Roman" w:cs="Times New Roman"/>
          <w:sz w:val="24"/>
          <w:szCs w:val="24"/>
          <w:lang w:val="en-US" w:eastAsia="en-GB"/>
        </w:rPr>
        <w:fldChar w:fldCharType="begin">
          <w:fldData xml:space="preserve">PEVuZE5vdGU+PENpdGU+PEF1dGhvcj5CZXJtYW48L0F1dGhvcj48WWVhcj4xOTk5PC9ZZWFyPjxS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</w:fldData>
        </w:fldChar>
      </w:r>
      <w:r w:rsidR="00834DC2" w:rsidRPr="00155627">
        <w:rPr>
          <w:rFonts w:ascii="Times New Roman" w:eastAsia="Times New Roman" w:hAnsi="Times New Roman" w:cs="Times New Roman"/>
          <w:sz w:val="24"/>
          <w:szCs w:val="24"/>
          <w:lang w:val="en-US" w:eastAsia="en-GB"/>
        </w:rPr>
        <w:instrText xml:space="preserve"> ADDIN EN.CITE </w:instrText>
      </w:r>
      <w:r w:rsidR="00834DC2" w:rsidRPr="00155627">
        <w:rPr>
          <w:rFonts w:ascii="Times New Roman" w:eastAsia="Times New Roman" w:hAnsi="Times New Roman" w:cs="Times New Roman"/>
          <w:sz w:val="24"/>
          <w:szCs w:val="24"/>
          <w:lang w:val="en-US" w:eastAsia="en-GB"/>
        </w:rPr>
        <w:fldChar w:fldCharType="begin">
          <w:fldData xml:space="preserve">PEVuZE5vdGU+PENpdGU+PEF1dGhvcj5CZXJtYW48L0F1dGhvcj48WWVhcj4xOTk5PC9ZZWFyPjxS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</w:fldData>
        </w:fldChar>
      </w:r>
      <w:r w:rsidR="00834DC2" w:rsidRPr="00155627">
        <w:rPr>
          <w:rFonts w:ascii="Times New Roman" w:eastAsia="Times New Roman" w:hAnsi="Times New Roman" w:cs="Times New Roman"/>
          <w:sz w:val="24"/>
          <w:szCs w:val="24"/>
          <w:lang w:val="en-US" w:eastAsia="en-GB"/>
        </w:rPr>
        <w:instrText xml:space="preserve"> ADDIN EN.CITE.DATA </w:instrText>
      </w:r>
      <w:r w:rsidR="00834DC2" w:rsidRPr="00155627">
        <w:rPr>
          <w:rFonts w:ascii="Times New Roman" w:eastAsia="Times New Roman" w:hAnsi="Times New Roman" w:cs="Times New Roman"/>
          <w:sz w:val="24"/>
          <w:szCs w:val="24"/>
          <w:lang w:val="en-US" w:eastAsia="en-GB"/>
        </w:rPr>
      </w:r>
      <w:r w:rsidR="00834DC2" w:rsidRPr="00155627">
        <w:rPr>
          <w:rFonts w:ascii="Times New Roman" w:eastAsia="Times New Roman" w:hAnsi="Times New Roman" w:cs="Times New Roman"/>
          <w:sz w:val="24"/>
          <w:szCs w:val="24"/>
          <w:lang w:val="en-US" w:eastAsia="en-GB"/>
        </w:rPr>
        <w:fldChar w:fldCharType="end"/>
      </w:r>
      <w:r w:rsidR="001A5B38" w:rsidRPr="00155627">
        <w:rPr>
          <w:rFonts w:ascii="Times New Roman" w:eastAsia="Times New Roman" w:hAnsi="Times New Roman" w:cs="Times New Roman"/>
          <w:sz w:val="24"/>
          <w:szCs w:val="24"/>
          <w:lang w:val="en-US" w:eastAsia="en-GB"/>
        </w:rPr>
      </w:r>
      <w:r w:rsidR="001A5B38" w:rsidRPr="00155627">
        <w:rPr>
          <w:rFonts w:ascii="Times New Roman" w:eastAsia="Times New Roman" w:hAnsi="Times New Roman" w:cs="Times New Roman"/>
          <w:sz w:val="24"/>
          <w:szCs w:val="24"/>
          <w:lang w:val="en-US" w:eastAsia="en-GB"/>
        </w:rPr>
        <w:fldChar w:fldCharType="separate"/>
      </w:r>
      <w:r w:rsidR="00834DC2" w:rsidRPr="00155627">
        <w:rPr>
          <w:rFonts w:ascii="Times New Roman" w:eastAsia="Times New Roman" w:hAnsi="Times New Roman" w:cs="Times New Roman"/>
          <w:noProof/>
          <w:sz w:val="24"/>
          <w:szCs w:val="24"/>
          <w:lang w:val="en-US" w:eastAsia="en-GB"/>
        </w:rPr>
        <w:t>(Berman, 1999; Hora</w:t>
      </w:r>
      <w:r w:rsidR="00834DC2" w:rsidRPr="00155627">
        <w:rPr>
          <w:rFonts w:ascii="Times New Roman" w:eastAsia="Times New Roman" w:hAnsi="Times New Roman" w:cs="Times New Roman"/>
          <w:i/>
          <w:noProof/>
          <w:sz w:val="24"/>
          <w:szCs w:val="24"/>
          <w:lang w:val="en-US" w:eastAsia="en-GB"/>
        </w:rPr>
        <w:t xml:space="preserve"> et al.</w:t>
      </w:r>
      <w:r w:rsidR="00834DC2" w:rsidRPr="00155627">
        <w:rPr>
          <w:rFonts w:ascii="Times New Roman" w:eastAsia="Times New Roman" w:hAnsi="Times New Roman" w:cs="Times New Roman"/>
          <w:noProof/>
          <w:sz w:val="24"/>
          <w:szCs w:val="24"/>
          <w:lang w:val="en-US" w:eastAsia="en-GB"/>
        </w:rPr>
        <w:t>, 2011)</w:t>
      </w:r>
      <w:r w:rsidR="001A5B38" w:rsidRPr="00155627">
        <w:rPr>
          <w:rFonts w:ascii="Times New Roman" w:eastAsia="Times New Roman" w:hAnsi="Times New Roman" w:cs="Times New Roman"/>
          <w:sz w:val="24"/>
          <w:szCs w:val="24"/>
          <w:lang w:val="en-US" w:eastAsia="en-GB"/>
        </w:rPr>
        <w:fldChar w:fldCharType="end"/>
      </w:r>
      <w:r w:rsidRPr="00155627">
        <w:rPr>
          <w:rFonts w:ascii="Times New Roman" w:eastAsia="Times New Roman" w:hAnsi="Times New Roman" w:cs="Times New Roman"/>
          <w:sz w:val="24"/>
          <w:szCs w:val="24"/>
          <w:lang w:val="en-US" w:eastAsia="en-GB"/>
        </w:rPr>
        <w:t>.</w:t>
      </w:r>
      <w:r w:rsidR="00E803C9" w:rsidRPr="00155627">
        <w:rPr>
          <w:rFonts w:ascii="Times New Roman" w:eastAsia="Times New Roman" w:hAnsi="Times New Roman" w:cs="Times New Roman"/>
          <w:sz w:val="24"/>
          <w:szCs w:val="24"/>
          <w:lang w:val="en-US" w:eastAsia="en-GB"/>
        </w:rPr>
        <w:t xml:space="preserve"> </w:t>
      </w:r>
      <w:r w:rsidR="00A1342F" w:rsidRPr="00155627">
        <w:rPr>
          <w:rFonts w:ascii="Times New Roman" w:eastAsia="Times New Roman" w:hAnsi="Times New Roman" w:cs="Times New Roman"/>
          <w:sz w:val="24"/>
          <w:szCs w:val="24"/>
          <w:lang w:val="en-US" w:eastAsia="en-GB"/>
        </w:rPr>
        <w:t xml:space="preserve">Prior </w:t>
      </w:r>
      <w:r w:rsidRPr="00155627">
        <w:rPr>
          <w:rFonts w:ascii="Times New Roman" w:eastAsia="Times New Roman" w:hAnsi="Times New Roman" w:cs="Times New Roman"/>
          <w:sz w:val="24"/>
          <w:szCs w:val="24"/>
          <w:lang w:val="en-US" w:eastAsia="en-GB"/>
        </w:rPr>
        <w:t>research</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has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focused</w:t>
      </w:r>
      <w:r w:rsidR="00E803C9" w:rsidRPr="00155627">
        <w:rPr>
          <w:rFonts w:ascii="Times New Roman" w:eastAsia="Times New Roman" w:hAnsi="Times New Roman" w:cs="Times New Roman"/>
          <w:sz w:val="24"/>
          <w:szCs w:val="24"/>
          <w:lang w:val="en-US" w:eastAsia="en-GB"/>
        </w:rPr>
        <w:t xml:space="preserve"> </w:t>
      </w:r>
      <w:r w:rsidR="00A1342F" w:rsidRPr="00155627">
        <w:rPr>
          <w:rFonts w:ascii="Times New Roman" w:eastAsia="Times New Roman" w:hAnsi="Times New Roman" w:cs="Times New Roman"/>
          <w:sz w:val="24"/>
          <w:szCs w:val="24"/>
          <w:lang w:val="en-US" w:eastAsia="en-GB"/>
        </w:rPr>
        <w:t xml:space="preserve">extensively </w:t>
      </w:r>
      <w:r w:rsidRPr="00155627">
        <w:rPr>
          <w:rFonts w:ascii="Times New Roman" w:eastAsia="Times New Roman" w:hAnsi="Times New Roman" w:cs="Times New Roman"/>
          <w:sz w:val="24"/>
          <w:szCs w:val="24"/>
          <w:lang w:val="en-US" w:eastAsia="en-GB"/>
        </w:rPr>
        <w:t>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consequences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for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recalling</w:t>
      </w:r>
      <w:r w:rsidR="00E803C9" w:rsidRPr="00155627">
        <w:rPr>
          <w:rFonts w:ascii="Times New Roman" w:eastAsia="Times New Roman" w:hAnsi="Times New Roman" w:cs="Times New Roman"/>
          <w:sz w:val="24"/>
          <w:szCs w:val="24"/>
          <w:lang w:val="en-US" w:eastAsia="en-GB"/>
        </w:rPr>
        <w:t xml:space="preserve"> </w:t>
      </w:r>
      <w:r w:rsidR="00235A39" w:rsidRPr="00155627">
        <w:rPr>
          <w:rFonts w:ascii="Times New Roman" w:eastAsia="Times New Roman" w:hAnsi="Times New Roman" w:cs="Times New Roman"/>
          <w:sz w:val="24"/>
          <w:szCs w:val="24"/>
          <w:lang w:val="en-US" w:eastAsia="en-GB"/>
        </w:rPr>
        <w:t xml:space="preserve">firm, like shareholder wealth effects and market share losses </w:t>
      </w:r>
      <w:r w:rsidR="001A5B38" w:rsidRPr="00155627">
        <w:rPr>
          <w:rFonts w:ascii="Times New Roman" w:eastAsia="Times New Roman" w:hAnsi="Times New Roman" w:cs="Times New Roman"/>
          <w:sz w:val="24"/>
          <w:szCs w:val="24"/>
          <w:lang w:val="en-US" w:eastAsia="en-GB"/>
        </w:rPr>
        <w:fldChar w:fldCharType="begin">
          <w:fldData xml:space="preserve">PEVuZE5vdGU+PENpdGU+PEF1dGhvcj5DaGVuPC9BdXRob3I+PFllYXI+MjAwOTwvWWVhcj48UmVj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</w:fldData>
        </w:fldChar>
      </w:r>
      <w:r w:rsidR="00834DC2" w:rsidRPr="00155627">
        <w:rPr>
          <w:rFonts w:ascii="Times New Roman" w:eastAsia="Times New Roman" w:hAnsi="Times New Roman" w:cs="Times New Roman"/>
          <w:sz w:val="24"/>
          <w:szCs w:val="24"/>
          <w:lang w:val="en-US" w:eastAsia="en-GB"/>
        </w:rPr>
        <w:instrText xml:space="preserve"> ADDIN EN.CITE </w:instrText>
      </w:r>
      <w:r w:rsidR="00834DC2" w:rsidRPr="00155627">
        <w:rPr>
          <w:rFonts w:ascii="Times New Roman" w:eastAsia="Times New Roman" w:hAnsi="Times New Roman" w:cs="Times New Roman"/>
          <w:sz w:val="24"/>
          <w:szCs w:val="24"/>
          <w:lang w:val="en-US" w:eastAsia="en-GB"/>
        </w:rPr>
        <w:fldChar w:fldCharType="begin">
          <w:fldData xml:space="preserve">PEVuZE5vdGU+PENpdGU+PEF1dGhvcj5DaGVuPC9BdXRob3I+PFllYXI+MjAwOTwvWWVhcj48UmVj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</w:fldData>
        </w:fldChar>
      </w:r>
      <w:r w:rsidR="00834DC2" w:rsidRPr="00155627">
        <w:rPr>
          <w:rFonts w:ascii="Times New Roman" w:eastAsia="Times New Roman" w:hAnsi="Times New Roman" w:cs="Times New Roman"/>
          <w:sz w:val="24"/>
          <w:szCs w:val="24"/>
          <w:lang w:val="en-US" w:eastAsia="en-GB"/>
        </w:rPr>
        <w:instrText xml:space="preserve"> ADDIN EN.CITE.DATA </w:instrText>
      </w:r>
      <w:r w:rsidR="00834DC2" w:rsidRPr="00155627">
        <w:rPr>
          <w:rFonts w:ascii="Times New Roman" w:eastAsia="Times New Roman" w:hAnsi="Times New Roman" w:cs="Times New Roman"/>
          <w:sz w:val="24"/>
          <w:szCs w:val="24"/>
          <w:lang w:val="en-US" w:eastAsia="en-GB"/>
        </w:rPr>
      </w:r>
      <w:r w:rsidR="00834DC2" w:rsidRPr="00155627">
        <w:rPr>
          <w:rFonts w:ascii="Times New Roman" w:eastAsia="Times New Roman" w:hAnsi="Times New Roman" w:cs="Times New Roman"/>
          <w:sz w:val="24"/>
          <w:szCs w:val="24"/>
          <w:lang w:val="en-US" w:eastAsia="en-GB"/>
        </w:rPr>
        <w:fldChar w:fldCharType="end"/>
      </w:r>
      <w:r w:rsidR="001A5B38" w:rsidRPr="00155627">
        <w:rPr>
          <w:rFonts w:ascii="Times New Roman" w:eastAsia="Times New Roman" w:hAnsi="Times New Roman" w:cs="Times New Roman"/>
          <w:sz w:val="24"/>
          <w:szCs w:val="24"/>
          <w:lang w:val="en-US" w:eastAsia="en-GB"/>
        </w:rPr>
      </w:r>
      <w:r w:rsidR="001A5B38" w:rsidRPr="00155627">
        <w:rPr>
          <w:rFonts w:ascii="Times New Roman" w:eastAsia="Times New Roman" w:hAnsi="Times New Roman" w:cs="Times New Roman"/>
          <w:sz w:val="24"/>
          <w:szCs w:val="24"/>
          <w:lang w:val="en-US" w:eastAsia="en-GB"/>
        </w:rPr>
        <w:fldChar w:fldCharType="separate"/>
      </w:r>
      <w:r w:rsidR="00834DC2" w:rsidRPr="00155627">
        <w:rPr>
          <w:rFonts w:ascii="Times New Roman" w:eastAsia="Times New Roman" w:hAnsi="Times New Roman" w:cs="Times New Roman"/>
          <w:noProof/>
          <w:sz w:val="24"/>
          <w:szCs w:val="24"/>
          <w:lang w:val="en-US" w:eastAsia="en-GB"/>
        </w:rPr>
        <w:t>(e.g. Chen</w:t>
      </w:r>
      <w:r w:rsidR="00834DC2" w:rsidRPr="00155627">
        <w:rPr>
          <w:rFonts w:ascii="Times New Roman" w:eastAsia="Times New Roman" w:hAnsi="Times New Roman" w:cs="Times New Roman"/>
          <w:i/>
          <w:noProof/>
          <w:sz w:val="24"/>
          <w:szCs w:val="24"/>
          <w:lang w:val="en-US" w:eastAsia="en-GB"/>
        </w:rPr>
        <w:t xml:space="preserve"> et al.</w:t>
      </w:r>
      <w:r w:rsidR="00834DC2" w:rsidRPr="00155627">
        <w:rPr>
          <w:rFonts w:ascii="Times New Roman" w:eastAsia="Times New Roman" w:hAnsi="Times New Roman" w:cs="Times New Roman"/>
          <w:noProof/>
          <w:sz w:val="24"/>
          <w:szCs w:val="24"/>
          <w:lang w:val="en-US" w:eastAsia="en-GB"/>
        </w:rPr>
        <w:t>, 2009; Rhee and Haunschild, 2006; Zhao</w:t>
      </w:r>
      <w:r w:rsidR="00834DC2" w:rsidRPr="00155627">
        <w:rPr>
          <w:rFonts w:ascii="Times New Roman" w:eastAsia="Times New Roman" w:hAnsi="Times New Roman" w:cs="Times New Roman"/>
          <w:i/>
          <w:noProof/>
          <w:sz w:val="24"/>
          <w:szCs w:val="24"/>
          <w:lang w:val="en-US" w:eastAsia="en-GB"/>
        </w:rPr>
        <w:t xml:space="preserve"> et al.</w:t>
      </w:r>
      <w:r w:rsidR="00834DC2" w:rsidRPr="00155627">
        <w:rPr>
          <w:rFonts w:ascii="Times New Roman" w:eastAsia="Times New Roman" w:hAnsi="Times New Roman" w:cs="Times New Roman"/>
          <w:noProof/>
          <w:sz w:val="24"/>
          <w:szCs w:val="24"/>
          <w:lang w:val="en-US" w:eastAsia="en-GB"/>
        </w:rPr>
        <w:t>, 2013)</w:t>
      </w:r>
      <w:r w:rsidR="001A5B38" w:rsidRPr="00155627">
        <w:rPr>
          <w:rFonts w:ascii="Times New Roman" w:eastAsia="Times New Roman" w:hAnsi="Times New Roman" w:cs="Times New Roman"/>
          <w:sz w:val="24"/>
          <w:szCs w:val="24"/>
          <w:lang w:val="en-US" w:eastAsia="en-GB"/>
        </w:rPr>
        <w:fldChar w:fldCharType="end"/>
      </w:r>
      <w:r w:rsidRPr="00155627">
        <w:rPr>
          <w:rFonts w:ascii="Times New Roman" w:eastAsia="Times New Roman" w:hAnsi="Times New Roman" w:cs="Times New Roman"/>
          <w:sz w:val="24"/>
          <w:szCs w:val="24"/>
          <w:lang w:val="en-US" w:eastAsia="en-GB"/>
        </w:rPr>
        <w: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Other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studies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have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focused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00235A39" w:rsidRPr="00155627">
        <w:rPr>
          <w:rFonts w:ascii="Times New Roman" w:eastAsia="Times New Roman" w:hAnsi="Times New Roman" w:cs="Times New Roman"/>
          <w:sz w:val="24"/>
          <w:szCs w:val="24"/>
          <w:lang w:val="en-US" w:eastAsia="en-GB"/>
        </w:rPr>
        <w:t xml:space="preserve">organizational and </w:t>
      </w:r>
      <w:r w:rsidRPr="00155627">
        <w:rPr>
          <w:rFonts w:ascii="Times New Roman" w:eastAsia="Times New Roman" w:hAnsi="Times New Roman" w:cs="Times New Roman"/>
          <w:sz w:val="24"/>
          <w:szCs w:val="24"/>
          <w:lang w:val="en-US" w:eastAsia="en-GB"/>
        </w:rPr>
        <w:t>operational</w:t>
      </w:r>
      <w:r w:rsidR="00E803C9" w:rsidRPr="00155627">
        <w:rPr>
          <w:rFonts w:ascii="Times New Roman" w:eastAsia="Times New Roman" w:hAnsi="Times New Roman" w:cs="Times New Roman"/>
          <w:sz w:val="24"/>
          <w:szCs w:val="24"/>
          <w:lang w:val="en-US" w:eastAsia="en-GB"/>
        </w:rPr>
        <w:t xml:space="preserve"> </w:t>
      </w:r>
      <w:r w:rsidR="008A26F2" w:rsidRPr="00155627">
        <w:rPr>
          <w:rFonts w:ascii="Times New Roman" w:eastAsia="Times New Roman" w:hAnsi="Times New Roman" w:cs="Times New Roman"/>
          <w:sz w:val="24"/>
          <w:szCs w:val="24"/>
          <w:lang w:val="en-US" w:eastAsia="en-GB"/>
        </w:rPr>
        <w:t xml:space="preserve">drivers of </w:t>
      </w:r>
      <w:r w:rsidRPr="00155627">
        <w:rPr>
          <w:rFonts w:ascii="Times New Roman" w:eastAsia="Times New Roman" w:hAnsi="Times New Roman" w:cs="Times New Roman"/>
          <w:sz w:val="24"/>
          <w:szCs w:val="24"/>
          <w:lang w:val="en-US" w:eastAsia="en-GB"/>
        </w:rPr>
        <w:t>recall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rates,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including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manufacturing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choices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learning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from</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prior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recalls</w:t>
      </w:r>
      <w:r w:rsidR="00E07891" w:rsidRPr="00155627">
        <w:rPr>
          <w:rFonts w:ascii="Times New Roman" w:eastAsia="Times New Roman" w:hAnsi="Times New Roman" w:cs="Times New Roman"/>
          <w:sz w:val="24"/>
          <w:szCs w:val="24"/>
          <w:lang w:val="en-US" w:eastAsia="en-GB"/>
        </w:rPr>
        <w:t xml:space="preserve"> </w:t>
      </w:r>
      <w:r w:rsidR="001A5B38" w:rsidRPr="00155627">
        <w:rPr>
          <w:rFonts w:ascii="Times New Roman" w:eastAsia="Times New Roman" w:hAnsi="Times New Roman" w:cs="Times New Roman"/>
          <w:sz w:val="24"/>
          <w:szCs w:val="24"/>
          <w:lang w:val="en-US" w:eastAsia="en-GB"/>
        </w:rPr>
        <w:fldChar w:fldCharType="begin">
          <w:fldData xml:space="preserve">PEVuZE5vdGU+PENpdGU+PEF1dGhvcj5IYXVuc2NoaWxkPC9BdXRob3I+PFllYXI+MjAwNDwvWWVh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</w:fldData>
        </w:fldChar>
      </w:r>
      <w:r w:rsidR="002807F2" w:rsidRPr="00155627">
        <w:rPr>
          <w:rFonts w:ascii="Times New Roman" w:eastAsia="Times New Roman" w:hAnsi="Times New Roman" w:cs="Times New Roman"/>
          <w:sz w:val="24"/>
          <w:szCs w:val="24"/>
          <w:lang w:val="en-US" w:eastAsia="en-GB"/>
        </w:rPr>
        <w:instrText xml:space="preserve"> ADDIN EN.CITE </w:instrText>
      </w:r>
      <w:r w:rsidR="002807F2" w:rsidRPr="00155627">
        <w:rPr>
          <w:rFonts w:ascii="Times New Roman" w:eastAsia="Times New Roman" w:hAnsi="Times New Roman" w:cs="Times New Roman"/>
          <w:sz w:val="24"/>
          <w:szCs w:val="24"/>
          <w:lang w:val="en-US" w:eastAsia="en-GB"/>
        </w:rPr>
        <w:fldChar w:fldCharType="begin">
          <w:fldData xml:space="preserve">PEVuZE5vdGU+PENpdGU+PEF1dGhvcj5IYXVuc2NoaWxkPC9BdXRob3I+PFllYXI+MjAwNDwvWWVh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</w:fldData>
        </w:fldChar>
      </w:r>
      <w:r w:rsidR="002807F2" w:rsidRPr="00155627">
        <w:rPr>
          <w:rFonts w:ascii="Times New Roman" w:eastAsia="Times New Roman" w:hAnsi="Times New Roman" w:cs="Times New Roman"/>
          <w:sz w:val="24"/>
          <w:szCs w:val="24"/>
          <w:lang w:val="en-US" w:eastAsia="en-GB"/>
        </w:rPr>
        <w:instrText xml:space="preserve"> ADDIN EN.CITE.DATA </w:instrText>
      </w:r>
      <w:r w:rsidR="002807F2" w:rsidRPr="00155627">
        <w:rPr>
          <w:rFonts w:ascii="Times New Roman" w:eastAsia="Times New Roman" w:hAnsi="Times New Roman" w:cs="Times New Roman"/>
          <w:sz w:val="24"/>
          <w:szCs w:val="24"/>
          <w:lang w:val="en-US" w:eastAsia="en-GB"/>
        </w:rPr>
      </w:r>
      <w:r w:rsidR="002807F2" w:rsidRPr="00155627">
        <w:rPr>
          <w:rFonts w:ascii="Times New Roman" w:eastAsia="Times New Roman" w:hAnsi="Times New Roman" w:cs="Times New Roman"/>
          <w:sz w:val="24"/>
          <w:szCs w:val="24"/>
          <w:lang w:val="en-US" w:eastAsia="en-GB"/>
        </w:rPr>
        <w:fldChar w:fldCharType="end"/>
      </w:r>
      <w:r w:rsidR="001A5B38" w:rsidRPr="00155627">
        <w:rPr>
          <w:rFonts w:ascii="Times New Roman" w:eastAsia="Times New Roman" w:hAnsi="Times New Roman" w:cs="Times New Roman"/>
          <w:sz w:val="24"/>
          <w:szCs w:val="24"/>
          <w:lang w:val="en-US" w:eastAsia="en-GB"/>
        </w:rPr>
      </w:r>
      <w:r w:rsidR="001A5B38" w:rsidRPr="00155627">
        <w:rPr>
          <w:rFonts w:ascii="Times New Roman" w:eastAsia="Times New Roman" w:hAnsi="Times New Roman" w:cs="Times New Roman"/>
          <w:sz w:val="24"/>
          <w:szCs w:val="24"/>
          <w:lang w:val="en-US" w:eastAsia="en-GB"/>
        </w:rPr>
        <w:fldChar w:fldCharType="separate"/>
      </w:r>
      <w:r w:rsidR="002807F2" w:rsidRPr="00155627">
        <w:rPr>
          <w:rFonts w:ascii="Times New Roman" w:eastAsia="Times New Roman" w:hAnsi="Times New Roman" w:cs="Times New Roman"/>
          <w:noProof/>
          <w:sz w:val="24"/>
          <w:szCs w:val="24"/>
          <w:lang w:val="en-US" w:eastAsia="en-GB"/>
        </w:rPr>
        <w:t>(e.g. Ball</w:t>
      </w:r>
      <w:r w:rsidR="002807F2" w:rsidRPr="00155627">
        <w:rPr>
          <w:rFonts w:ascii="Times New Roman" w:eastAsia="Times New Roman" w:hAnsi="Times New Roman" w:cs="Times New Roman"/>
          <w:i/>
          <w:noProof/>
          <w:sz w:val="24"/>
          <w:szCs w:val="24"/>
          <w:lang w:val="en-US" w:eastAsia="en-GB"/>
        </w:rPr>
        <w:t xml:space="preserve"> et al.</w:t>
      </w:r>
      <w:r w:rsidR="002807F2" w:rsidRPr="00155627">
        <w:rPr>
          <w:rFonts w:ascii="Times New Roman" w:eastAsia="Times New Roman" w:hAnsi="Times New Roman" w:cs="Times New Roman"/>
          <w:noProof/>
          <w:sz w:val="24"/>
          <w:szCs w:val="24"/>
          <w:lang w:val="en-US" w:eastAsia="en-GB"/>
        </w:rPr>
        <w:t xml:space="preserve">, 2018b; Hall and Johnson-Hall, 2017; Haunschild </w:t>
      </w:r>
      <w:r w:rsidR="002807F2" w:rsidRPr="00155627">
        <w:rPr>
          <w:rFonts w:ascii="Times New Roman" w:eastAsia="Times New Roman" w:hAnsi="Times New Roman" w:cs="Times New Roman"/>
          <w:noProof/>
          <w:sz w:val="24"/>
          <w:szCs w:val="24"/>
          <w:lang w:val="en-US" w:eastAsia="en-GB"/>
        </w:rPr>
        <w:lastRenderedPageBreak/>
        <w:t>and Rhee, 2004; Shah</w:t>
      </w:r>
      <w:r w:rsidR="002807F2" w:rsidRPr="00155627">
        <w:rPr>
          <w:rFonts w:ascii="Times New Roman" w:eastAsia="Times New Roman" w:hAnsi="Times New Roman" w:cs="Times New Roman"/>
          <w:i/>
          <w:noProof/>
          <w:sz w:val="24"/>
          <w:szCs w:val="24"/>
          <w:lang w:val="en-US" w:eastAsia="en-GB"/>
        </w:rPr>
        <w:t xml:space="preserve"> et al.</w:t>
      </w:r>
      <w:r w:rsidR="002807F2" w:rsidRPr="00155627">
        <w:rPr>
          <w:rFonts w:ascii="Times New Roman" w:eastAsia="Times New Roman" w:hAnsi="Times New Roman" w:cs="Times New Roman"/>
          <w:noProof/>
          <w:sz w:val="24"/>
          <w:szCs w:val="24"/>
          <w:lang w:val="en-US" w:eastAsia="en-GB"/>
        </w:rPr>
        <w:t>, 2017; Thirumalai and Sinha, 2011)</w:t>
      </w:r>
      <w:r w:rsidR="001A5B38" w:rsidRPr="00155627">
        <w:rPr>
          <w:rFonts w:ascii="Times New Roman" w:eastAsia="Times New Roman" w:hAnsi="Times New Roman" w:cs="Times New Roman"/>
          <w:sz w:val="24"/>
          <w:szCs w:val="24"/>
          <w:lang w:val="en-US" w:eastAsia="en-GB"/>
        </w:rPr>
        <w:fldChar w:fldCharType="end"/>
      </w:r>
      <w:r w:rsidRPr="00155627">
        <w:rPr>
          <w:rFonts w:ascii="Times New Roman" w:eastAsia="Times New Roman" w:hAnsi="Times New Roman" w:cs="Times New Roman"/>
          <w:sz w:val="24"/>
          <w:szCs w:val="24"/>
          <w:lang w:val="en-US" w:eastAsia="en-GB"/>
        </w:rPr>
        <w: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Only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small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number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studies</w:t>
      </w:r>
      <w:r w:rsidR="00E803C9" w:rsidRPr="00155627">
        <w:rPr>
          <w:rFonts w:ascii="Times New Roman" w:eastAsia="Times New Roman" w:hAnsi="Times New Roman" w:cs="Times New Roman"/>
          <w:sz w:val="24"/>
          <w:szCs w:val="24"/>
          <w:lang w:val="en-US" w:eastAsia="en-GB"/>
        </w:rPr>
        <w:t xml:space="preserve"> </w:t>
      </w:r>
      <w:r w:rsidR="00FE1F4C" w:rsidRPr="00155627">
        <w:rPr>
          <w:rFonts w:ascii="Times New Roman" w:eastAsia="Times New Roman" w:hAnsi="Times New Roman" w:cs="Times New Roman"/>
          <w:sz w:val="24"/>
          <w:szCs w:val="24"/>
          <w:lang w:val="en-US" w:eastAsia="en-GB"/>
        </w:rPr>
        <w:t xml:space="preserve">have </w:t>
      </w:r>
      <w:r w:rsidRPr="00155627">
        <w:rPr>
          <w:rFonts w:ascii="Times New Roman" w:eastAsia="Times New Roman" w:hAnsi="Times New Roman" w:cs="Times New Roman"/>
          <w:sz w:val="24"/>
          <w:szCs w:val="24"/>
          <w:lang w:val="en-US" w:eastAsia="en-GB"/>
        </w:rPr>
        <w:t>examine</w:t>
      </w:r>
      <w:r w:rsidR="00FE1F4C" w:rsidRPr="00155627">
        <w:rPr>
          <w:rFonts w:ascii="Times New Roman" w:eastAsia="Times New Roman" w:hAnsi="Times New Roman" w:cs="Times New Roman"/>
          <w:sz w:val="24"/>
          <w:szCs w:val="24"/>
          <w:lang w:val="en-US" w:eastAsia="en-GB"/>
        </w:rPr>
        <w:t>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amount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time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firms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take</w:t>
      </w:r>
      <w:r w:rsidR="00E803C9" w:rsidRPr="00155627">
        <w:rPr>
          <w:rFonts w:ascii="Times New Roman" w:eastAsia="Times New Roman" w:hAnsi="Times New Roman" w:cs="Times New Roman"/>
          <w:sz w:val="24"/>
          <w:szCs w:val="24"/>
          <w:lang w:val="en-US" w:eastAsia="en-GB"/>
        </w:rPr>
        <w:t xml:space="preserve"> </w:t>
      </w:r>
      <w:r w:rsidR="00495CD3" w:rsidRPr="00155627">
        <w:rPr>
          <w:rFonts w:ascii="Times New Roman" w:eastAsia="Times New Roman" w:hAnsi="Times New Roman" w:cs="Times New Roman"/>
          <w:sz w:val="24"/>
          <w:szCs w:val="24"/>
          <w:lang w:val="en-US" w:eastAsia="en-GB"/>
        </w:rPr>
        <w:t xml:space="preserve">from discovery of a problem to issuing a </w:t>
      </w:r>
      <w:r w:rsidRPr="00155627">
        <w:rPr>
          <w:rFonts w:ascii="Times New Roman" w:eastAsia="Times New Roman" w:hAnsi="Times New Roman" w:cs="Times New Roman"/>
          <w:sz w:val="24"/>
          <w:szCs w:val="24"/>
          <w:lang w:val="en-US" w:eastAsia="en-GB"/>
        </w:rPr>
        <w:t>recall</w:t>
      </w:r>
      <w:r w:rsidR="00E803C9" w:rsidRPr="00155627">
        <w:rPr>
          <w:rFonts w:ascii="Times New Roman" w:eastAsia="Times New Roman" w:hAnsi="Times New Roman" w:cs="Times New Roman"/>
          <w:sz w:val="24"/>
          <w:szCs w:val="24"/>
          <w:lang w:val="en-US" w:eastAsia="en-GB"/>
        </w:rPr>
        <w:t xml:space="preserve"> </w:t>
      </w:r>
      <w:r w:rsidR="001A5B38" w:rsidRPr="00155627">
        <w:rPr>
          <w:rFonts w:ascii="Times New Roman" w:eastAsia="Times New Roman" w:hAnsi="Times New Roman" w:cs="Times New Roman"/>
          <w:sz w:val="24"/>
          <w:szCs w:val="24"/>
          <w:lang w:val="en-US" w:eastAsia="en-GB"/>
        </w:rPr>
        <w:fldChar w:fldCharType="begin">
          <w:fldData xml:space="preserve">PEVuZE5vdGU+PENpdGU+PEF1dGhvcj5Ib3JhPC9BdXRob3I+PFllYXI+MjAxMTwvWWVhcj48UmVj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=
</w:fldData>
        </w:fldChar>
      </w:r>
      <w:r w:rsidR="00834DC2" w:rsidRPr="00155627">
        <w:rPr>
          <w:rFonts w:ascii="Times New Roman" w:eastAsia="Times New Roman" w:hAnsi="Times New Roman" w:cs="Times New Roman"/>
          <w:sz w:val="24"/>
          <w:szCs w:val="24"/>
          <w:lang w:val="en-US" w:eastAsia="en-GB"/>
        </w:rPr>
        <w:instrText xml:space="preserve"> ADDIN EN.CITE </w:instrText>
      </w:r>
      <w:r w:rsidR="00834DC2" w:rsidRPr="00155627">
        <w:rPr>
          <w:rFonts w:ascii="Times New Roman" w:eastAsia="Times New Roman" w:hAnsi="Times New Roman" w:cs="Times New Roman"/>
          <w:sz w:val="24"/>
          <w:szCs w:val="24"/>
          <w:lang w:val="en-US" w:eastAsia="en-GB"/>
        </w:rPr>
        <w:fldChar w:fldCharType="begin">
          <w:fldData xml:space="preserve">PEVuZE5vdGU+PENpdGU+PEF1dGhvcj5Ib3JhPC9BdXRob3I+PFllYXI+MjAxMTwvWWVhcj48UmVj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=
</w:fldData>
        </w:fldChar>
      </w:r>
      <w:r w:rsidR="00834DC2" w:rsidRPr="00155627">
        <w:rPr>
          <w:rFonts w:ascii="Times New Roman" w:eastAsia="Times New Roman" w:hAnsi="Times New Roman" w:cs="Times New Roman"/>
          <w:sz w:val="24"/>
          <w:szCs w:val="24"/>
          <w:lang w:val="en-US" w:eastAsia="en-GB"/>
        </w:rPr>
        <w:instrText xml:space="preserve"> ADDIN EN.CITE.DATA </w:instrText>
      </w:r>
      <w:r w:rsidR="00834DC2" w:rsidRPr="00155627">
        <w:rPr>
          <w:rFonts w:ascii="Times New Roman" w:eastAsia="Times New Roman" w:hAnsi="Times New Roman" w:cs="Times New Roman"/>
          <w:sz w:val="24"/>
          <w:szCs w:val="24"/>
          <w:lang w:val="en-US" w:eastAsia="en-GB"/>
        </w:rPr>
      </w:r>
      <w:r w:rsidR="00834DC2" w:rsidRPr="00155627">
        <w:rPr>
          <w:rFonts w:ascii="Times New Roman" w:eastAsia="Times New Roman" w:hAnsi="Times New Roman" w:cs="Times New Roman"/>
          <w:sz w:val="24"/>
          <w:szCs w:val="24"/>
          <w:lang w:val="en-US" w:eastAsia="en-GB"/>
        </w:rPr>
        <w:fldChar w:fldCharType="end"/>
      </w:r>
      <w:r w:rsidR="001A5B38" w:rsidRPr="00155627">
        <w:rPr>
          <w:rFonts w:ascii="Times New Roman" w:eastAsia="Times New Roman" w:hAnsi="Times New Roman" w:cs="Times New Roman"/>
          <w:sz w:val="24"/>
          <w:szCs w:val="24"/>
          <w:lang w:val="en-US" w:eastAsia="en-GB"/>
        </w:rPr>
      </w:r>
      <w:r w:rsidR="001A5B38" w:rsidRPr="00155627">
        <w:rPr>
          <w:rFonts w:ascii="Times New Roman" w:eastAsia="Times New Roman" w:hAnsi="Times New Roman" w:cs="Times New Roman"/>
          <w:sz w:val="24"/>
          <w:szCs w:val="24"/>
          <w:lang w:val="en-US" w:eastAsia="en-GB"/>
        </w:rPr>
        <w:fldChar w:fldCharType="separate"/>
      </w:r>
      <w:r w:rsidR="00834DC2" w:rsidRPr="00155627">
        <w:rPr>
          <w:rFonts w:ascii="Times New Roman" w:eastAsia="Times New Roman" w:hAnsi="Times New Roman" w:cs="Times New Roman"/>
          <w:noProof/>
          <w:sz w:val="24"/>
          <w:szCs w:val="24"/>
          <w:lang w:val="en-US" w:eastAsia="en-GB"/>
        </w:rPr>
        <w:t>(Hora</w:t>
      </w:r>
      <w:r w:rsidR="00834DC2" w:rsidRPr="00155627">
        <w:rPr>
          <w:rFonts w:ascii="Times New Roman" w:eastAsia="Times New Roman" w:hAnsi="Times New Roman" w:cs="Times New Roman"/>
          <w:i/>
          <w:noProof/>
          <w:sz w:val="24"/>
          <w:szCs w:val="24"/>
          <w:lang w:val="en-US" w:eastAsia="en-GB"/>
        </w:rPr>
        <w:t xml:space="preserve"> et al.</w:t>
      </w:r>
      <w:r w:rsidR="00834DC2" w:rsidRPr="00155627">
        <w:rPr>
          <w:rFonts w:ascii="Times New Roman" w:eastAsia="Times New Roman" w:hAnsi="Times New Roman" w:cs="Times New Roman"/>
          <w:noProof/>
          <w:sz w:val="24"/>
          <w:szCs w:val="24"/>
          <w:lang w:val="en-US" w:eastAsia="en-GB"/>
        </w:rPr>
        <w:t>, 2011; Ni and Huang, 2018; Roth</w:t>
      </w:r>
      <w:r w:rsidR="00834DC2" w:rsidRPr="00155627">
        <w:rPr>
          <w:rFonts w:ascii="Times New Roman" w:eastAsia="Times New Roman" w:hAnsi="Times New Roman" w:cs="Times New Roman"/>
          <w:i/>
          <w:noProof/>
          <w:sz w:val="24"/>
          <w:szCs w:val="24"/>
          <w:lang w:val="en-US" w:eastAsia="en-GB"/>
        </w:rPr>
        <w:t xml:space="preserve"> et al.</w:t>
      </w:r>
      <w:r w:rsidR="00834DC2" w:rsidRPr="00155627">
        <w:rPr>
          <w:rFonts w:ascii="Times New Roman" w:eastAsia="Times New Roman" w:hAnsi="Times New Roman" w:cs="Times New Roman"/>
          <w:noProof/>
          <w:sz w:val="24"/>
          <w:szCs w:val="24"/>
          <w:lang w:val="en-US" w:eastAsia="en-GB"/>
        </w:rPr>
        <w:t>, 2008)</w:t>
      </w:r>
      <w:r w:rsidR="001A5B38" w:rsidRPr="00155627">
        <w:rPr>
          <w:rFonts w:ascii="Times New Roman" w:eastAsia="Times New Roman" w:hAnsi="Times New Roman" w:cs="Times New Roman"/>
          <w:sz w:val="24"/>
          <w:szCs w:val="24"/>
          <w:lang w:val="en-US" w:eastAsia="en-GB"/>
        </w:rPr>
        <w:fldChar w:fldCharType="end"/>
      </w:r>
      <w:r w:rsidRPr="00155627">
        <w:rPr>
          <w:rFonts w:ascii="Times New Roman" w:eastAsia="Times New Roman" w:hAnsi="Times New Roman" w:cs="Times New Roman"/>
          <w:sz w:val="24"/>
          <w:szCs w:val="24"/>
          <w:lang w:val="en-US" w:eastAsia="en-GB"/>
        </w:rPr>
        <w: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Yet</w:t>
      </w:r>
      <w:r w:rsidR="00E803C9" w:rsidRPr="00155627">
        <w:rPr>
          <w:rFonts w:ascii="Times New Roman" w:eastAsia="Times New Roman" w:hAnsi="Times New Roman" w:cs="Times New Roman"/>
          <w:sz w:val="24"/>
          <w:szCs w:val="24"/>
          <w:lang w:val="en-US" w:eastAsia="en-GB"/>
        </w:rPr>
        <w:t xml:space="preserve"> </w:t>
      </w:r>
      <w:r w:rsidR="00A1342F" w:rsidRPr="00155627">
        <w:rPr>
          <w:rFonts w:ascii="Times New Roman" w:eastAsia="Times New Roman" w:hAnsi="Times New Roman" w:cs="Times New Roman"/>
          <w:sz w:val="24"/>
          <w:szCs w:val="24"/>
          <w:lang w:val="en-US" w:eastAsia="en-GB"/>
        </w:rPr>
        <w:t xml:space="preserve">a </w:t>
      </w:r>
      <w:r w:rsidRPr="00155627">
        <w:rPr>
          <w:rFonts w:ascii="Times New Roman" w:eastAsia="Times New Roman" w:hAnsi="Times New Roman" w:cs="Times New Roman"/>
          <w:sz w:val="24"/>
          <w:szCs w:val="24"/>
          <w:lang w:val="en-US" w:eastAsia="en-GB"/>
        </w:rPr>
        <w:t>timely</w:t>
      </w:r>
      <w:r w:rsidR="00E803C9" w:rsidRPr="00155627">
        <w:rPr>
          <w:rFonts w:ascii="Times New Roman" w:eastAsia="Times New Roman" w:hAnsi="Times New Roman" w:cs="Times New Roman"/>
          <w:sz w:val="24"/>
          <w:szCs w:val="24"/>
          <w:lang w:val="en-US" w:eastAsia="en-GB"/>
        </w:rPr>
        <w:t xml:space="preserve"> </w:t>
      </w:r>
      <w:r w:rsidR="00A1342F" w:rsidRPr="00155627">
        <w:rPr>
          <w:rFonts w:ascii="Times New Roman" w:eastAsia="Times New Roman" w:hAnsi="Times New Roman" w:cs="Times New Roman"/>
          <w:sz w:val="24"/>
          <w:szCs w:val="24"/>
          <w:lang w:val="en-US" w:eastAsia="en-GB"/>
        </w:rPr>
        <w:t>response to a</w:t>
      </w:r>
      <w:r w:rsidR="008A26F2" w:rsidRPr="00155627">
        <w:rPr>
          <w:rFonts w:ascii="Times New Roman" w:eastAsia="Times New Roman" w:hAnsi="Times New Roman" w:cs="Times New Roman"/>
          <w:sz w:val="24"/>
          <w:szCs w:val="24"/>
          <w:lang w:val="en-US" w:eastAsia="en-GB"/>
        </w:rPr>
        <w:t>n</w:t>
      </w:r>
      <w:r w:rsidR="00A1342F" w:rsidRPr="00155627">
        <w:rPr>
          <w:rFonts w:ascii="Times New Roman" w:eastAsia="Times New Roman" w:hAnsi="Times New Roman" w:cs="Times New Roman"/>
          <w:sz w:val="24"/>
          <w:szCs w:val="24"/>
          <w:lang w:val="en-US" w:eastAsia="en-GB"/>
        </w:rPr>
        <w:t xml:space="preserve"> agri-food recall is </w:t>
      </w:r>
      <w:r w:rsidRPr="00155627">
        <w:rPr>
          <w:rFonts w:ascii="Times New Roman" w:eastAsia="Times New Roman" w:hAnsi="Times New Roman" w:cs="Times New Roman"/>
          <w:sz w:val="24"/>
          <w:szCs w:val="24"/>
          <w:lang w:val="en-US" w:eastAsia="en-GB"/>
        </w:rPr>
        <w:t>critical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minimizing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amount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spread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contaminated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product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mitigating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adverse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effects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harmful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product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firm</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society</w:t>
      </w:r>
      <w:r w:rsidR="001A5B38" w:rsidRPr="00155627">
        <w:rPr>
          <w:rFonts w:ascii="Times New Roman" w:eastAsia="Times New Roman" w:hAnsi="Times New Roman" w:cs="Times New Roman"/>
          <w:sz w:val="24"/>
          <w:szCs w:val="24"/>
          <w:lang w:val="en-US" w:eastAsia="en-GB"/>
        </w:rPr>
        <w:t xml:space="preserve"> </w:t>
      </w:r>
      <w:r w:rsidR="00391F16" w:rsidRPr="00155627">
        <w:rPr>
          <w:rFonts w:ascii="Times New Roman" w:eastAsia="Times New Roman" w:hAnsi="Times New Roman" w:cs="Times New Roman"/>
          <w:sz w:val="24"/>
          <w:szCs w:val="24"/>
          <w:lang w:val="en-US" w:eastAsia="en-GB"/>
        </w:rPr>
        <w:fldChar w:fldCharType="begin"/>
      </w:r>
      <w:r w:rsidR="00391F16" w:rsidRPr="00155627">
        <w:rPr>
          <w:rFonts w:ascii="Times New Roman" w:eastAsia="Times New Roman" w:hAnsi="Times New Roman" w:cs="Times New Roman"/>
          <w:sz w:val="24"/>
          <w:szCs w:val="24"/>
          <w:lang w:val="en-US" w:eastAsia="en-GB"/>
        </w:rPr>
        <w:instrText xml:space="preserve"> ADDIN EN.CITE &lt;EndNote&gt;&lt;Cite&gt;&lt;Author&gt;Hora&lt;/Author&gt;&lt;Year&gt;2013&lt;/Year&gt;&lt;RecNum&gt;12522&lt;/RecNum&gt;&lt;DisplayText&gt;(Hora and Klassen, 2013)&lt;/DisplayText&gt;&lt;record&gt;&lt;rec-number&gt;12522&lt;/rec-number&gt;&lt;foreign-keys&gt;&lt;key app="EN" db-id="s2zvf20z12psfaetvs2vwpdat029t0r5rws5" timestamp="1360760603"&gt;12522&lt;/key&gt;&lt;/foreign-keys&gt;&lt;ref-type name="Journal Article"&gt;17&lt;/ref-type&gt;&lt;contributors&gt;&lt;authors&gt;&lt;author&gt;Hora, Manpreet&lt;/author&gt;&lt;author&gt;Klassen, Robert D.&lt;/author&gt;&lt;/authors&gt;&lt;/contributors&gt;&lt;titles&gt;&lt;title&gt;Learning from others&amp;apos; misfortune: factors influencing knowledge acquisition to reduce operational risk&lt;/title&gt;&lt;secondary-title&gt;Journal of Operations Management&lt;/secondary-title&gt;&lt;/titles&gt;&lt;periodical&gt;&lt;full-title&gt;Journal of Operations Management&lt;/full-title&gt;&lt;/periodical&gt;&lt;pages&gt;52-61&lt;/pages&gt;&lt;volume&gt;31&lt;/volume&gt;&lt;number&gt;1-2&lt;/number&gt;&lt;keywords&gt;&lt;keyword&gt;Operational risk&lt;/keyword&gt;&lt;keyword&gt;Learning&lt;/keyword&gt;&lt;keyword&gt;Knowledge acquisition&lt;/keyword&gt;&lt;keyword&gt;Behavioral operations&lt;/keyword&gt;&lt;keyword&gt;Vignette-based field experiment&lt;/keyword&gt;&lt;/keywords&gt;&lt;dates&gt;&lt;year&gt;2013&lt;/year&gt;&lt;/dates&gt;&lt;isbn&gt;0272-6963&lt;/isbn&gt;&lt;urls&gt;&lt;related-urls&gt;&lt;url&gt;http://www.sciencedirect.com/science/article/pii/S027269631200054X&lt;/url&gt;&lt;url&gt;http://ac.els-cdn.com/S027269631200054X/1-s2.0-S027269631200054X-main.pdf?_tid=ddb19ade-3e25-11e7-8e7f-00000aab0f02&amp;amp;acdnat=1495371981_f40e963edb0f52b6c4a81d7894c26e9a&lt;/url&gt;&lt;/related-urls&gt;&lt;/urls&gt;&lt;electronic-resource-num&gt;http://dx.doi.org/10.1016/j.jom.2012.06.004&lt;/electronic-resource-num&gt;&lt;/record&gt;&lt;/Cite&gt;&lt;/EndNote&gt;</w:instrText>
      </w:r>
      <w:r w:rsidR="00391F16" w:rsidRPr="00155627">
        <w:rPr>
          <w:rFonts w:ascii="Times New Roman" w:eastAsia="Times New Roman" w:hAnsi="Times New Roman" w:cs="Times New Roman"/>
          <w:sz w:val="24"/>
          <w:szCs w:val="24"/>
          <w:lang w:val="en-US" w:eastAsia="en-GB"/>
        </w:rPr>
        <w:fldChar w:fldCharType="separate"/>
      </w:r>
      <w:r w:rsidR="00391F16" w:rsidRPr="00155627">
        <w:rPr>
          <w:rFonts w:ascii="Times New Roman" w:eastAsia="Times New Roman" w:hAnsi="Times New Roman" w:cs="Times New Roman"/>
          <w:noProof/>
          <w:sz w:val="24"/>
          <w:szCs w:val="24"/>
          <w:lang w:val="en-US" w:eastAsia="en-GB"/>
        </w:rPr>
        <w:t>(Hora and Klassen, 2013)</w:t>
      </w:r>
      <w:r w:rsidR="00391F16" w:rsidRPr="00155627">
        <w:rPr>
          <w:rFonts w:ascii="Times New Roman" w:eastAsia="Times New Roman" w:hAnsi="Times New Roman" w:cs="Times New Roman"/>
          <w:sz w:val="24"/>
          <w:szCs w:val="24"/>
          <w:lang w:val="en-US" w:eastAsia="en-GB"/>
        </w:rPr>
        <w:fldChar w:fldCharType="end"/>
      </w:r>
      <w:r w:rsidR="001A5B38" w:rsidRPr="00155627">
        <w:rPr>
          <w:rFonts w:ascii="Times New Roman" w:eastAsia="Times New Roman" w:hAnsi="Times New Roman" w:cs="Times New Roman"/>
          <w:sz w:val="24"/>
          <w:szCs w:val="24"/>
          <w:lang w:val="en-US" w:eastAsia="en-GB"/>
        </w:rPr>
        <w:t xml:space="preserve">. </w:t>
      </w:r>
      <w:r w:rsidR="00E07891" w:rsidRPr="00155627">
        <w:rPr>
          <w:rFonts w:ascii="Times New Roman" w:eastAsia="Times New Roman" w:hAnsi="Times New Roman" w:cs="Times New Roman"/>
          <w:sz w:val="24"/>
          <w:szCs w:val="24"/>
          <w:lang w:val="en-US" w:eastAsia="en-GB"/>
        </w:rPr>
        <w:t xml:space="preserve"> </w:t>
      </w:r>
      <w:r w:rsidR="00860EFA" w:rsidRPr="00155627">
        <w:rPr>
          <w:rFonts w:ascii="Times New Roman" w:eastAsia="Times New Roman" w:hAnsi="Times New Roman" w:cs="Times New Roman"/>
          <w:sz w:val="24"/>
          <w:szCs w:val="24"/>
          <w:lang w:val="en-US" w:eastAsia="en-GB"/>
        </w:rPr>
        <w:t>In this context, t</w:t>
      </w:r>
      <w:r w:rsidRPr="00155627">
        <w:rPr>
          <w:rFonts w:ascii="Times New Roman" w:eastAsia="Times New Roman" w:hAnsi="Times New Roman" w:cs="Times New Roman"/>
          <w:sz w:val="24"/>
          <w:szCs w:val="24"/>
          <w:lang w:val="en-US" w:eastAsia="en-GB"/>
        </w:rPr>
        <w: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Centers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for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Disease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Control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Prevention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(CDC)</w:t>
      </w:r>
      <w:r w:rsidR="00E803C9" w:rsidRPr="00155627">
        <w:rPr>
          <w:rFonts w:ascii="Times New Roman" w:eastAsia="Times New Roman" w:hAnsi="Times New Roman" w:cs="Times New Roman"/>
          <w:sz w:val="24"/>
          <w:szCs w:val="24"/>
          <w:lang w:val="en-US" w:eastAsia="en-GB"/>
        </w:rPr>
        <w:t xml:space="preserve"> </w:t>
      </w:r>
      <w:r w:rsidR="00A13998" w:rsidRPr="00155627">
        <w:rPr>
          <w:rFonts w:ascii="Times New Roman" w:eastAsia="Times New Roman" w:hAnsi="Times New Roman" w:cs="Times New Roman"/>
          <w:sz w:val="24"/>
          <w:szCs w:val="24"/>
          <w:lang w:val="en-US" w:eastAsia="en-GB"/>
        </w:rPr>
        <w:t xml:space="preserve">estimates that </w:t>
      </w:r>
      <w:r w:rsidRPr="00155627">
        <w:rPr>
          <w:rFonts w:ascii="Times New Roman" w:eastAsia="Times New Roman" w:hAnsi="Times New Roman" w:cs="Times New Roman"/>
          <w:sz w:val="24"/>
          <w:szCs w:val="24"/>
          <w:lang w:val="en-US" w:eastAsia="en-GB"/>
        </w:rPr>
        <w:t>foodborne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pathogens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result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48</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million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illnesses,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128,000</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hospitalizations,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3,000</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deaths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per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year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USA</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alone</w:t>
      </w:r>
      <w:r w:rsidR="00E803C9" w:rsidRPr="00155627">
        <w:rPr>
          <w:rFonts w:ascii="Times New Roman" w:eastAsia="Times New Roman" w:hAnsi="Times New Roman" w:cs="Times New Roman"/>
          <w:sz w:val="24"/>
          <w:szCs w:val="24"/>
          <w:lang w:val="en-US" w:eastAsia="en-GB"/>
        </w:rPr>
        <w:t xml:space="preserve"> </w:t>
      </w:r>
      <w:r w:rsidR="001A5B38" w:rsidRPr="00155627">
        <w:rPr>
          <w:rFonts w:ascii="Times New Roman" w:eastAsia="Times New Roman" w:hAnsi="Times New Roman" w:cs="Times New Roman"/>
          <w:sz w:val="24"/>
          <w:szCs w:val="24"/>
          <w:lang w:val="en-US" w:eastAsia="en-GB"/>
        </w:rPr>
        <w:fldChar w:fldCharType="begin"/>
      </w:r>
      <w:r w:rsidR="001A5B38" w:rsidRPr="00155627">
        <w:rPr>
          <w:rFonts w:ascii="Times New Roman" w:eastAsia="Times New Roman" w:hAnsi="Times New Roman" w:cs="Times New Roman"/>
          <w:sz w:val="24"/>
          <w:szCs w:val="24"/>
          <w:lang w:val="en-US" w:eastAsia="en-GB"/>
        </w:rPr>
        <w:instrText xml:space="preserve"> ADDIN EN.CITE &lt;EndNote&gt;&lt;Cite&gt;&lt;Author&gt;CDC&lt;/Author&gt;&lt;Year&gt;2011&lt;/Year&gt;&lt;RecNum&gt;12778&lt;/RecNum&gt;&lt;DisplayText&gt;(CDC, 2011)&lt;/DisplayText&gt;&lt;record&gt;&lt;rec-number&gt;12778&lt;/rec-number&gt;&lt;foreign-keys&gt;&lt;key app="EN" db-id="s2zvf20z12psfaetvs2vwpdat029t0r5rws5" timestamp="1422545713"&gt;12778&lt;/key&gt;&lt;/foreign-keys&gt;&lt;ref-type name="Journal Article"&gt;17&lt;/ref-type&gt;&lt;contributors&gt;&lt;authors&gt;&lt;author&gt;CDC &lt;/author&gt;&lt;/authors&gt;&lt;/contributors&gt;&lt;titles&gt;&lt;title&gt;Vital signs: incidence and trends of infection with pathogens transmitted commonly through food - foodborne diseases active surveillance network&lt;/title&gt;&lt;secondary-title&gt;Morbidity and Mortality Weekly Report&lt;/secondary-title&gt;&lt;/titles&gt;&lt;periodical&gt;&lt;full-title&gt;Morbidity and Mortality Weekly Report&lt;/full-title&gt;&lt;/periodical&gt;&lt;pages&gt;749-755&lt;/pages&gt;&lt;volume&gt;60&lt;/volume&gt;&lt;number&gt;22&lt;/number&gt;&lt;dates&gt;&lt;year&gt;2011&lt;/year&gt;&lt;/dates&gt;&lt;isbn&gt;1545-861X&lt;/isbn&gt;&lt;urls&gt;&lt;/urls&gt;&lt;/record&gt;&lt;/Cite&gt;&lt;/EndNote&gt;</w:instrText>
      </w:r>
      <w:r w:rsidR="001A5B38" w:rsidRPr="00155627">
        <w:rPr>
          <w:rFonts w:ascii="Times New Roman" w:eastAsia="Times New Roman" w:hAnsi="Times New Roman" w:cs="Times New Roman"/>
          <w:sz w:val="24"/>
          <w:szCs w:val="24"/>
          <w:lang w:val="en-US" w:eastAsia="en-GB"/>
        </w:rPr>
        <w:fldChar w:fldCharType="separate"/>
      </w:r>
      <w:r w:rsidR="001A5B38" w:rsidRPr="00155627">
        <w:rPr>
          <w:rFonts w:ascii="Times New Roman" w:eastAsia="Times New Roman" w:hAnsi="Times New Roman" w:cs="Times New Roman"/>
          <w:noProof/>
          <w:sz w:val="24"/>
          <w:szCs w:val="24"/>
          <w:lang w:val="en-US" w:eastAsia="en-GB"/>
        </w:rPr>
        <w:t>(CDC, 2011)</w:t>
      </w:r>
      <w:r w:rsidR="001A5B38" w:rsidRPr="00155627">
        <w:rPr>
          <w:rFonts w:ascii="Times New Roman" w:eastAsia="Times New Roman" w:hAnsi="Times New Roman" w:cs="Times New Roman"/>
          <w:sz w:val="24"/>
          <w:szCs w:val="24"/>
          <w:lang w:val="en-US" w:eastAsia="en-GB"/>
        </w:rPr>
        <w:fldChar w:fldCharType="end"/>
      </w:r>
      <w:r w:rsidRPr="00155627">
        <w:rPr>
          <w:rFonts w:ascii="Times New Roman" w:eastAsia="Times New Roman" w:hAnsi="Times New Roman" w:cs="Times New Roman"/>
          <w:sz w:val="24"/>
          <w:szCs w:val="24"/>
          <w:lang w:val="en-US" w:eastAsia="en-GB"/>
        </w:rPr>
        <w:t>.</w:t>
      </w:r>
      <w:r w:rsidR="00E803C9" w:rsidRPr="00155627">
        <w:rPr>
          <w:rFonts w:ascii="Times New Roman" w:eastAsia="Times New Roman" w:hAnsi="Times New Roman" w:cs="Times New Roman"/>
          <w:sz w:val="24"/>
          <w:szCs w:val="24"/>
          <w:lang w:val="en-US" w:eastAsia="en-GB"/>
        </w:rPr>
        <w:t xml:space="preserve"> </w:t>
      </w:r>
      <w:r w:rsidR="00965786" w:rsidRPr="00155627">
        <w:rPr>
          <w:rFonts w:ascii="Times New Roman" w:eastAsia="Times New Roman" w:hAnsi="Times New Roman" w:cs="Times New Roman"/>
          <w:sz w:val="24"/>
          <w:szCs w:val="24"/>
          <w:lang w:val="en-US" w:eastAsia="en-GB"/>
        </w:rPr>
        <w:t xml:space="preserve">Given the substantive threat to consumer health and well-being it is anomalous that little research has </w:t>
      </w:r>
      <w:r w:rsidR="00EE4FFE" w:rsidRPr="00155627">
        <w:rPr>
          <w:rFonts w:ascii="Times New Roman" w:eastAsia="Times New Roman" w:hAnsi="Times New Roman" w:cs="Times New Roman"/>
          <w:sz w:val="24"/>
          <w:szCs w:val="24"/>
          <w:lang w:val="en-US" w:eastAsia="en-GB"/>
        </w:rPr>
        <w:t xml:space="preserve">examined the drivers of time </w:t>
      </w:r>
      <w:r w:rsidR="00F3497E" w:rsidRPr="00155627">
        <w:rPr>
          <w:rFonts w:ascii="Times New Roman" w:eastAsia="Times New Roman" w:hAnsi="Times New Roman" w:cs="Times New Roman"/>
          <w:sz w:val="24"/>
          <w:szCs w:val="24"/>
          <w:lang w:val="en-US" w:eastAsia="en-GB"/>
        </w:rPr>
        <w:t>to</w:t>
      </w:r>
      <w:r w:rsidR="00EE4FFE" w:rsidRPr="00155627">
        <w:rPr>
          <w:rFonts w:ascii="Times New Roman" w:eastAsia="Times New Roman" w:hAnsi="Times New Roman" w:cs="Times New Roman"/>
          <w:sz w:val="24"/>
          <w:szCs w:val="24"/>
          <w:lang w:val="en-US" w:eastAsia="en-GB"/>
        </w:rPr>
        <w:t xml:space="preserve"> </w:t>
      </w:r>
      <w:r w:rsidR="00965786" w:rsidRPr="00155627">
        <w:rPr>
          <w:rFonts w:ascii="Times New Roman" w:eastAsia="Times New Roman" w:hAnsi="Times New Roman" w:cs="Times New Roman"/>
          <w:sz w:val="24"/>
          <w:szCs w:val="24"/>
          <w:lang w:val="en-US" w:eastAsia="en-GB"/>
        </w:rPr>
        <w:t>recall in this sector, and</w:t>
      </w:r>
      <w:r w:rsidR="00F3497E" w:rsidRPr="00155627">
        <w:rPr>
          <w:rFonts w:ascii="Times New Roman" w:eastAsia="Times New Roman" w:hAnsi="Times New Roman" w:cs="Times New Roman"/>
          <w:sz w:val="24"/>
          <w:szCs w:val="24"/>
          <w:lang w:val="en-US" w:eastAsia="en-GB"/>
        </w:rPr>
        <w:t xml:space="preserve"> used the insights gained to </w:t>
      </w:r>
      <w:r w:rsidR="004F2611" w:rsidRPr="00155627">
        <w:rPr>
          <w:rFonts w:ascii="Times New Roman" w:eastAsia="Times New Roman" w:hAnsi="Times New Roman" w:cs="Times New Roman"/>
          <w:sz w:val="24"/>
          <w:szCs w:val="24"/>
          <w:lang w:val="en-US" w:eastAsia="en-GB"/>
        </w:rPr>
        <w:t xml:space="preserve">inform </w:t>
      </w:r>
      <w:r w:rsidR="00965786" w:rsidRPr="00155627">
        <w:rPr>
          <w:rFonts w:ascii="Times New Roman" w:eastAsia="Times New Roman" w:hAnsi="Times New Roman" w:cs="Times New Roman"/>
          <w:sz w:val="24"/>
          <w:szCs w:val="24"/>
          <w:lang w:val="en-US" w:eastAsia="en-GB"/>
        </w:rPr>
        <w:t xml:space="preserve">stakeholders </w:t>
      </w:r>
      <w:r w:rsidR="004F2611" w:rsidRPr="00155627">
        <w:rPr>
          <w:rFonts w:ascii="Times New Roman" w:eastAsia="Times New Roman" w:hAnsi="Times New Roman" w:cs="Times New Roman"/>
          <w:sz w:val="24"/>
          <w:szCs w:val="24"/>
          <w:lang w:val="en-US" w:eastAsia="en-GB"/>
        </w:rPr>
        <w:t xml:space="preserve">how these ill-effects might be reduced. </w:t>
      </w:r>
      <w:r w:rsidR="000C3A21" w:rsidRPr="00155627">
        <w:rPr>
          <w:rFonts w:ascii="Times New Roman" w:eastAsia="Times New Roman" w:hAnsi="Times New Roman" w:cs="Times New Roman"/>
          <w:sz w:val="24"/>
          <w:szCs w:val="24"/>
          <w:lang w:val="en-US" w:eastAsia="en-GB"/>
        </w:rPr>
        <w:t xml:space="preserve">Further, </w:t>
      </w:r>
      <w:r w:rsidR="00F3497E" w:rsidRPr="00155627">
        <w:rPr>
          <w:rFonts w:ascii="Times New Roman" w:eastAsia="Times New Roman" w:hAnsi="Times New Roman" w:cs="Times New Roman"/>
          <w:sz w:val="24"/>
          <w:szCs w:val="24"/>
          <w:lang w:eastAsia="en-GB"/>
        </w:rPr>
        <w:t xml:space="preserve">in the United States, food safety risk management regulation, such as </w:t>
      </w:r>
      <w:r w:rsidR="00F3497E" w:rsidRPr="00155627">
        <w:rPr>
          <w:rFonts w:ascii="Times New Roman" w:eastAsia="Times New Roman" w:hAnsi="Times New Roman" w:cs="Times New Roman"/>
          <w:sz w:val="24"/>
          <w:szCs w:val="24"/>
          <w:lang w:val="en-US" w:eastAsia="en-GB"/>
        </w:rPr>
        <w:t xml:space="preserve">Pathogen Reduction (PR) or Hazard Analysis Critical Control Point (HACCP), places responsibility for food safety on plant managers, rather than the regulator. </w:t>
      </w:r>
      <w:r w:rsidR="006E7B53" w:rsidRPr="00155627">
        <w:rPr>
          <w:rFonts w:ascii="Times New Roman" w:eastAsia="Times New Roman" w:hAnsi="Times New Roman" w:cs="Times New Roman"/>
          <w:sz w:val="24"/>
          <w:szCs w:val="24"/>
          <w:lang w:val="en-US" w:eastAsia="en-GB"/>
        </w:rPr>
        <w:t>T</w:t>
      </w:r>
      <w:r w:rsidR="000C3A21" w:rsidRPr="00155627">
        <w:rPr>
          <w:rFonts w:ascii="Times New Roman" w:eastAsia="Times New Roman" w:hAnsi="Times New Roman" w:cs="Times New Roman"/>
          <w:sz w:val="24"/>
          <w:szCs w:val="24"/>
          <w:lang w:val="en-US" w:eastAsia="en-GB"/>
        </w:rPr>
        <w:t xml:space="preserve">he time to recall measure in this study </w:t>
      </w:r>
      <w:r w:rsidR="006E7B53" w:rsidRPr="00155627">
        <w:rPr>
          <w:rFonts w:ascii="Times New Roman" w:eastAsia="Times New Roman" w:hAnsi="Times New Roman" w:cs="Times New Roman"/>
          <w:sz w:val="24"/>
          <w:szCs w:val="24"/>
          <w:lang w:val="en-US" w:eastAsia="en-GB"/>
        </w:rPr>
        <w:t xml:space="preserve">therefore </w:t>
      </w:r>
      <w:r w:rsidR="000C3A21" w:rsidRPr="00155627">
        <w:rPr>
          <w:rFonts w:ascii="Times New Roman" w:eastAsia="Times New Roman" w:hAnsi="Times New Roman" w:cs="Times New Roman"/>
          <w:sz w:val="24"/>
          <w:szCs w:val="24"/>
          <w:lang w:val="en-US" w:eastAsia="en-GB"/>
        </w:rPr>
        <w:t>represents a</w:t>
      </w:r>
      <w:r w:rsidR="006E7B53" w:rsidRPr="00155627">
        <w:rPr>
          <w:rFonts w:ascii="Times New Roman" w:eastAsia="Times New Roman" w:hAnsi="Times New Roman" w:cs="Times New Roman"/>
          <w:sz w:val="24"/>
          <w:szCs w:val="24"/>
          <w:lang w:val="en-US" w:eastAsia="en-GB"/>
        </w:rPr>
        <w:t>n</w:t>
      </w:r>
      <w:r w:rsidR="000C3A21" w:rsidRPr="00155627">
        <w:rPr>
          <w:rFonts w:ascii="Times New Roman" w:eastAsia="Times New Roman" w:hAnsi="Times New Roman" w:cs="Times New Roman"/>
          <w:sz w:val="24"/>
          <w:szCs w:val="24"/>
          <w:lang w:val="en-US" w:eastAsia="en-GB"/>
        </w:rPr>
        <w:t xml:space="preserve"> </w:t>
      </w:r>
      <w:r w:rsidR="00A02B78" w:rsidRPr="00155627">
        <w:rPr>
          <w:rFonts w:ascii="Times New Roman" w:eastAsia="Times New Roman" w:hAnsi="Times New Roman" w:cs="Times New Roman"/>
          <w:sz w:val="24"/>
          <w:szCs w:val="24"/>
          <w:lang w:val="en-US" w:eastAsia="en-GB"/>
        </w:rPr>
        <w:t>objective</w:t>
      </w:r>
      <w:r w:rsidR="006E7B53" w:rsidRPr="00155627">
        <w:rPr>
          <w:rFonts w:ascii="Times New Roman" w:eastAsia="Times New Roman" w:hAnsi="Times New Roman" w:cs="Times New Roman"/>
          <w:sz w:val="24"/>
          <w:szCs w:val="24"/>
          <w:lang w:val="en-US" w:eastAsia="en-GB"/>
        </w:rPr>
        <w:t xml:space="preserve">, external measure of the </w:t>
      </w:r>
      <w:r w:rsidR="00A02B78" w:rsidRPr="00155627">
        <w:rPr>
          <w:rFonts w:ascii="Times New Roman" w:eastAsia="Times New Roman" w:hAnsi="Times New Roman" w:cs="Times New Roman"/>
          <w:sz w:val="24"/>
          <w:szCs w:val="24"/>
          <w:lang w:val="en-US" w:eastAsia="en-GB"/>
        </w:rPr>
        <w:t>degree of responsiveness exhibited by each</w:t>
      </w:r>
      <w:r w:rsidR="006E7B53" w:rsidRPr="00155627">
        <w:rPr>
          <w:rFonts w:ascii="Times New Roman" w:eastAsia="Times New Roman" w:hAnsi="Times New Roman" w:cs="Times New Roman"/>
          <w:sz w:val="24"/>
          <w:szCs w:val="24"/>
          <w:lang w:val="en-US" w:eastAsia="en-GB"/>
        </w:rPr>
        <w:t xml:space="preserve"> buying firm affected by a supplier-initiated quality failure. </w:t>
      </w:r>
      <w:r w:rsidR="00A02B78" w:rsidRPr="00155627">
        <w:rPr>
          <w:rFonts w:ascii="Times New Roman" w:eastAsia="Times New Roman" w:hAnsi="Times New Roman" w:cs="Times New Roman"/>
          <w:sz w:val="24"/>
          <w:szCs w:val="24"/>
          <w:lang w:val="en-US" w:eastAsia="en-GB"/>
        </w:rPr>
        <w:t xml:space="preserve"> </w:t>
      </w:r>
    </w:p>
    <w:p w14:paraId="258C2E93" w14:textId="0AEDEA14" w:rsidR="000C3A21" w:rsidRPr="00155627" w:rsidRDefault="00A13998" w:rsidP="000C3A21">
      <w:pPr>
        <w:spacing w:after="0" w:line="480" w:lineRule="auto"/>
        <w:ind w:firstLine="720"/>
        <w:jc w:val="both"/>
        <w:textAlignment w:val="baseline"/>
        <w:rPr>
          <w:rFonts w:ascii="Times New Roman" w:eastAsia="Times New Roman" w:hAnsi="Times New Roman" w:cs="Times New Roman"/>
          <w:sz w:val="24"/>
          <w:szCs w:val="24"/>
          <w:lang w:val="en-US" w:eastAsia="en-GB"/>
        </w:rPr>
      </w:pPr>
      <w:r w:rsidRPr="00155627">
        <w:rPr>
          <w:rFonts w:ascii="Times New Roman" w:eastAsia="Times New Roman" w:hAnsi="Times New Roman" w:cs="Times New Roman"/>
          <w:sz w:val="24"/>
          <w:szCs w:val="24"/>
          <w:lang w:val="en-US" w:eastAsia="en-GB"/>
        </w:rPr>
        <w:t xml:space="preserve">We examine product recalls in the agri-food industry and extend earlier work in this space by </w:t>
      </w:r>
      <w:r w:rsidR="00D11AEB" w:rsidRPr="00155627">
        <w:rPr>
          <w:rFonts w:ascii="Times New Roman" w:eastAsia="Times New Roman" w:hAnsi="Times New Roman" w:cs="Times New Roman"/>
          <w:sz w:val="24"/>
          <w:szCs w:val="24"/>
          <w:lang w:val="en-US" w:eastAsia="en-GB"/>
        </w:rPr>
        <w:t xml:space="preserve">examining </w:t>
      </w:r>
      <w:r w:rsidR="00D717C2" w:rsidRPr="00155627">
        <w:rPr>
          <w:rFonts w:ascii="Times New Roman" w:eastAsia="Times New Roman" w:hAnsi="Times New Roman" w:cs="Times New Roman"/>
          <w:sz w:val="24"/>
          <w:szCs w:val="24"/>
          <w:lang w:val="en-US" w:eastAsia="en-GB"/>
        </w:rPr>
        <w:t xml:space="preserve">how different conceptualizations of distance and proximity </w:t>
      </w:r>
      <w:r w:rsidR="00D573C7" w:rsidRPr="00155627">
        <w:rPr>
          <w:rFonts w:ascii="Times New Roman" w:eastAsia="Times New Roman" w:hAnsi="Times New Roman" w:cs="Times New Roman"/>
          <w:sz w:val="24"/>
          <w:szCs w:val="24"/>
          <w:lang w:val="en-US" w:eastAsia="en-GB"/>
        </w:rPr>
        <w:t xml:space="preserve">act as drivers of </w:t>
      </w:r>
      <w:r w:rsidR="00D717C2" w:rsidRPr="00155627">
        <w:rPr>
          <w:rFonts w:ascii="Times New Roman" w:eastAsia="Times New Roman" w:hAnsi="Times New Roman" w:cs="Times New Roman"/>
          <w:sz w:val="24"/>
          <w:szCs w:val="24"/>
          <w:lang w:val="en-US" w:eastAsia="en-GB"/>
        </w:rPr>
        <w:t xml:space="preserve">a </w:t>
      </w:r>
      <w:r w:rsidR="00F84D2F" w:rsidRPr="00155627">
        <w:rPr>
          <w:rFonts w:ascii="Times New Roman" w:eastAsia="Times New Roman" w:hAnsi="Times New Roman" w:cs="Times New Roman"/>
          <w:sz w:val="24"/>
          <w:szCs w:val="24"/>
          <w:lang w:val="en-US" w:eastAsia="en-GB"/>
        </w:rPr>
        <w:t xml:space="preserve">buying </w:t>
      </w:r>
      <w:r w:rsidR="00D11AEB" w:rsidRPr="00155627">
        <w:rPr>
          <w:rFonts w:ascii="Times New Roman" w:eastAsia="Times New Roman" w:hAnsi="Times New Roman" w:cs="Times New Roman"/>
          <w:sz w:val="24"/>
          <w:szCs w:val="24"/>
          <w:lang w:val="en-US" w:eastAsia="en-GB"/>
        </w:rPr>
        <w:t>firm’s response time to a supplier</w:t>
      </w:r>
      <w:r w:rsidR="00F07C73" w:rsidRPr="00155627">
        <w:rPr>
          <w:rFonts w:ascii="Times New Roman" w:eastAsia="Times New Roman" w:hAnsi="Times New Roman" w:cs="Times New Roman"/>
          <w:sz w:val="24"/>
          <w:szCs w:val="24"/>
          <w:lang w:val="en-US" w:eastAsia="en-GB"/>
        </w:rPr>
        <w:t>-initiated</w:t>
      </w:r>
      <w:r w:rsidR="00D11AEB" w:rsidRPr="00155627">
        <w:rPr>
          <w:rFonts w:ascii="Times New Roman" w:eastAsia="Times New Roman" w:hAnsi="Times New Roman" w:cs="Times New Roman"/>
          <w:sz w:val="24"/>
          <w:szCs w:val="24"/>
          <w:lang w:val="en-US" w:eastAsia="en-GB"/>
        </w:rPr>
        <w:t xml:space="preserve"> recall</w:t>
      </w:r>
      <w:r w:rsidR="00F07C73" w:rsidRPr="00155627">
        <w:rPr>
          <w:rFonts w:ascii="Times New Roman" w:eastAsia="Times New Roman" w:hAnsi="Times New Roman" w:cs="Times New Roman"/>
          <w:sz w:val="24"/>
          <w:szCs w:val="24"/>
          <w:lang w:val="en-US" w:eastAsia="en-GB"/>
        </w:rPr>
        <w:t xml:space="preserve">. </w:t>
      </w:r>
      <w:r w:rsidR="00333F83" w:rsidRPr="00155627">
        <w:rPr>
          <w:rFonts w:ascii="Times New Roman" w:eastAsia="Times New Roman" w:hAnsi="Times New Roman" w:cs="Times New Roman"/>
          <w:sz w:val="24"/>
          <w:szCs w:val="24"/>
          <w:lang w:val="en-US" w:eastAsia="en-GB"/>
        </w:rPr>
        <w:t>Specifically, we develop hypotheses to investigate how recall response time is influenced by geographic distance and industry relatedness between the supplier inducing the recall and the manufacturing firm that is affected, as well as the clustering of manufacturing firms affected</w:t>
      </w:r>
      <w:r w:rsidR="00F84D2F" w:rsidRPr="00155627">
        <w:rPr>
          <w:rFonts w:ascii="Times New Roman" w:eastAsia="Times New Roman" w:hAnsi="Times New Roman" w:cs="Times New Roman"/>
          <w:sz w:val="24"/>
          <w:szCs w:val="24"/>
          <w:lang w:val="en-US" w:eastAsia="en-GB"/>
        </w:rPr>
        <w:t xml:space="preserve"> by</w:t>
      </w:r>
      <w:r w:rsidR="00333F83" w:rsidRPr="00155627">
        <w:rPr>
          <w:rFonts w:ascii="Times New Roman" w:eastAsia="Times New Roman" w:hAnsi="Times New Roman" w:cs="Times New Roman"/>
          <w:sz w:val="24"/>
          <w:szCs w:val="24"/>
          <w:lang w:val="en-US" w:eastAsia="en-GB"/>
        </w:rPr>
        <w:t xml:space="preserve"> the same recall in a given geographic area or industry. In doing so, we draw on </w:t>
      </w:r>
      <w:r w:rsidR="006A5D2A" w:rsidRPr="00155627">
        <w:rPr>
          <w:rFonts w:ascii="Times New Roman" w:eastAsia="Times New Roman" w:hAnsi="Times New Roman" w:cs="Times New Roman"/>
          <w:sz w:val="24"/>
          <w:szCs w:val="24"/>
          <w:lang w:val="en-US" w:eastAsia="en-GB"/>
        </w:rPr>
        <w:t>a</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related</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set</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literatures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including</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studies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on</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spatial</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geography</w:t>
      </w:r>
      <w:r w:rsidR="000F4364" w:rsidRPr="00155627">
        <w:rPr>
          <w:rFonts w:ascii="Times New Roman" w:eastAsia="Times New Roman" w:hAnsi="Times New Roman" w:cs="Times New Roman"/>
          <w:sz w:val="24"/>
          <w:szCs w:val="24"/>
          <w:lang w:val="en-US" w:eastAsia="en-GB"/>
        </w:rPr>
        <w:t xml:space="preserve"> </w:t>
      </w:r>
      <w:r w:rsidR="00FE0250" w:rsidRPr="00155627">
        <w:rPr>
          <w:rFonts w:ascii="Times New Roman" w:eastAsia="Times New Roman" w:hAnsi="Times New Roman" w:cs="Times New Roman"/>
          <w:sz w:val="24"/>
          <w:szCs w:val="24"/>
          <w:lang w:val="en-US" w:eastAsia="en-GB"/>
        </w:rPr>
        <w:fldChar w:fldCharType="begin">
          <w:fldData xml:space="preserve">PEVuZE5vdGU+PENpdGU+PEF1dGhvcj5XaWVuZ2FydGVuPC9BdXRob3I+PFllYXI+MjAxNzwvWWVh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</w:fldData>
        </w:fldChar>
      </w:r>
      <w:r w:rsidR="00FE0250" w:rsidRPr="00155627">
        <w:rPr>
          <w:rFonts w:ascii="Times New Roman" w:eastAsia="Times New Roman" w:hAnsi="Times New Roman" w:cs="Times New Roman"/>
          <w:sz w:val="24"/>
          <w:szCs w:val="24"/>
          <w:lang w:val="en-US" w:eastAsia="en-GB"/>
        </w:rPr>
        <w:instrText xml:space="preserve"> ADDIN EN.CITE </w:instrText>
      </w:r>
      <w:r w:rsidR="00FE0250" w:rsidRPr="00155627">
        <w:rPr>
          <w:rFonts w:ascii="Times New Roman" w:eastAsia="Times New Roman" w:hAnsi="Times New Roman" w:cs="Times New Roman"/>
          <w:sz w:val="24"/>
          <w:szCs w:val="24"/>
          <w:lang w:val="en-US" w:eastAsia="en-GB"/>
        </w:rPr>
        <w:fldChar w:fldCharType="begin">
          <w:fldData xml:space="preserve">PEVuZE5vdGU+PENpdGU+PEF1dGhvcj5XaWVuZ2FydGVuPC9BdXRob3I+PFllYXI+MjAxNzwvWWVh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</w:fldData>
        </w:fldChar>
      </w:r>
      <w:r w:rsidR="00FE0250" w:rsidRPr="00155627">
        <w:rPr>
          <w:rFonts w:ascii="Times New Roman" w:eastAsia="Times New Roman" w:hAnsi="Times New Roman" w:cs="Times New Roman"/>
          <w:sz w:val="24"/>
          <w:szCs w:val="24"/>
          <w:lang w:val="en-US" w:eastAsia="en-GB"/>
        </w:rPr>
        <w:instrText xml:space="preserve"> ADDIN EN.CITE.DATA </w:instrText>
      </w:r>
      <w:r w:rsidR="00FE0250" w:rsidRPr="00155627">
        <w:rPr>
          <w:rFonts w:ascii="Times New Roman" w:eastAsia="Times New Roman" w:hAnsi="Times New Roman" w:cs="Times New Roman"/>
          <w:sz w:val="24"/>
          <w:szCs w:val="24"/>
          <w:lang w:val="en-US" w:eastAsia="en-GB"/>
        </w:rPr>
      </w:r>
      <w:r w:rsidR="00FE0250" w:rsidRPr="00155627">
        <w:rPr>
          <w:rFonts w:ascii="Times New Roman" w:eastAsia="Times New Roman" w:hAnsi="Times New Roman" w:cs="Times New Roman"/>
          <w:sz w:val="24"/>
          <w:szCs w:val="24"/>
          <w:lang w:val="en-US" w:eastAsia="en-GB"/>
        </w:rPr>
        <w:fldChar w:fldCharType="end"/>
      </w:r>
      <w:r w:rsidR="00FE0250" w:rsidRPr="00155627">
        <w:rPr>
          <w:rFonts w:ascii="Times New Roman" w:eastAsia="Times New Roman" w:hAnsi="Times New Roman" w:cs="Times New Roman"/>
          <w:sz w:val="24"/>
          <w:szCs w:val="24"/>
          <w:lang w:val="en-US" w:eastAsia="en-GB"/>
        </w:rPr>
      </w:r>
      <w:r w:rsidR="00FE0250" w:rsidRPr="00155627">
        <w:rPr>
          <w:rFonts w:ascii="Times New Roman" w:eastAsia="Times New Roman" w:hAnsi="Times New Roman" w:cs="Times New Roman"/>
          <w:sz w:val="24"/>
          <w:szCs w:val="24"/>
          <w:lang w:val="en-US" w:eastAsia="en-GB"/>
        </w:rPr>
        <w:fldChar w:fldCharType="separate"/>
      </w:r>
      <w:r w:rsidR="00FE0250" w:rsidRPr="00155627">
        <w:rPr>
          <w:rFonts w:ascii="Times New Roman" w:eastAsia="Times New Roman" w:hAnsi="Times New Roman" w:cs="Times New Roman"/>
          <w:noProof/>
          <w:sz w:val="24"/>
          <w:szCs w:val="24"/>
          <w:lang w:val="en-US" w:eastAsia="en-GB"/>
        </w:rPr>
        <w:t>(e.g. Reuer and Lahiri, 2014; Wiengarten and Ambrose, 2017)</w:t>
      </w:r>
      <w:r w:rsidR="00FE0250" w:rsidRPr="00155627">
        <w:rPr>
          <w:rFonts w:ascii="Times New Roman" w:eastAsia="Times New Roman" w:hAnsi="Times New Roman" w:cs="Times New Roman"/>
          <w:sz w:val="24"/>
          <w:szCs w:val="24"/>
          <w:lang w:val="en-US" w:eastAsia="en-GB"/>
        </w:rPr>
        <w:fldChar w:fldCharType="end"/>
      </w:r>
      <w:r w:rsidR="000F4364"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industry</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relatedness</w:t>
      </w:r>
      <w:r w:rsidR="00E803C9" w:rsidRPr="00155627">
        <w:rPr>
          <w:rFonts w:ascii="Times New Roman" w:eastAsia="Times New Roman" w:hAnsi="Times New Roman" w:cs="Times New Roman"/>
          <w:sz w:val="24"/>
          <w:szCs w:val="24"/>
          <w:lang w:val="en-US" w:eastAsia="en-GB"/>
        </w:rPr>
        <w:t xml:space="preserve"> </w:t>
      </w:r>
      <w:r w:rsidR="00FE0250" w:rsidRPr="00155627">
        <w:rPr>
          <w:rFonts w:ascii="Times New Roman" w:eastAsia="Times New Roman" w:hAnsi="Times New Roman" w:cs="Times New Roman"/>
          <w:sz w:val="24"/>
          <w:szCs w:val="24"/>
          <w:lang w:val="en-US" w:eastAsia="en-GB"/>
        </w:rPr>
        <w:fldChar w:fldCharType="begin"/>
      </w:r>
      <w:r w:rsidR="00FE0250" w:rsidRPr="00155627">
        <w:rPr>
          <w:rFonts w:ascii="Times New Roman" w:eastAsia="Times New Roman" w:hAnsi="Times New Roman" w:cs="Times New Roman"/>
          <w:sz w:val="24"/>
          <w:szCs w:val="24"/>
          <w:lang w:val="en-US" w:eastAsia="en-GB"/>
        </w:rPr>
        <w:instrText xml:space="preserve"> ADDIN EN.CITE &lt;EndNote&gt;&lt;Cite&gt;&lt;Author&gt;Bryce&lt;/Author&gt;&lt;Year&gt;2009&lt;/Year&gt;&lt;RecNum&gt;12764&lt;/RecNum&gt;&lt;Prefix&gt;e.g. &lt;/Prefix&gt;&lt;DisplayText&gt;(e.g. Bryce and Winter, 2009)&lt;/DisplayText&gt;&lt;record&gt;&lt;rec-number&gt;12764&lt;/rec-number&gt;&lt;foreign-keys&gt;&lt;key app="EN" db-id="s2zvf20z12psfaetvs2vwpdat029t0r5rws5" timestamp="1422374587"&gt;12764&lt;/key&gt;&lt;/foreign-keys&gt;&lt;ref-type name="Journal Article"&gt;17&lt;/ref-type&gt;&lt;contributors&gt;&lt;authors&gt;&lt;author&gt;Bryce, David J&lt;/author&gt;&lt;author&gt;Winter, Sidney G&lt;/author&gt;&lt;/authors&gt;&lt;/contributors&gt;&lt;titles&gt;&lt;title&gt;A general interindustry relatedness index&lt;/title&gt;&lt;secondary-title&gt;Management Science&lt;/secondary-title&gt;&lt;/titles&gt;&lt;periodical&gt;&lt;full-title&gt;Management Science&lt;/full-title&gt;&lt;/periodical&gt;&lt;pages&gt;1570-1585&lt;/pages&gt;&lt;volume&gt;55&lt;/volume&gt;&lt;number&gt;9&lt;/number&gt;&lt;dates&gt;&lt;year&gt;2009&lt;/year&gt;&lt;/dates&gt;&lt;isbn&gt;0025-1909&lt;/isbn&gt;&lt;urls&gt;&lt;/urls&gt;&lt;/record&gt;&lt;/Cite&gt;&lt;/EndNote&gt;</w:instrText>
      </w:r>
      <w:r w:rsidR="00FE0250" w:rsidRPr="00155627">
        <w:rPr>
          <w:rFonts w:ascii="Times New Roman" w:eastAsia="Times New Roman" w:hAnsi="Times New Roman" w:cs="Times New Roman"/>
          <w:sz w:val="24"/>
          <w:szCs w:val="24"/>
          <w:lang w:val="en-US" w:eastAsia="en-GB"/>
        </w:rPr>
        <w:fldChar w:fldCharType="separate"/>
      </w:r>
      <w:r w:rsidR="00FE0250" w:rsidRPr="00155627">
        <w:rPr>
          <w:rFonts w:ascii="Times New Roman" w:eastAsia="Times New Roman" w:hAnsi="Times New Roman" w:cs="Times New Roman"/>
          <w:noProof/>
          <w:sz w:val="24"/>
          <w:szCs w:val="24"/>
          <w:lang w:val="en-US" w:eastAsia="en-GB"/>
        </w:rPr>
        <w:t>(e.g. Bryce and Winter, 2009)</w:t>
      </w:r>
      <w:r w:rsidR="00FE0250" w:rsidRPr="00155627">
        <w:rPr>
          <w:rFonts w:ascii="Times New Roman" w:eastAsia="Times New Roman" w:hAnsi="Times New Roman" w:cs="Times New Roman"/>
          <w:sz w:val="24"/>
          <w:szCs w:val="24"/>
          <w:lang w:val="en-US" w:eastAsia="en-GB"/>
        </w:rPr>
        <w:fldChar w:fldCharType="end"/>
      </w:r>
      <w:r w:rsidR="006F6543" w:rsidRPr="00155627">
        <w:rPr>
          <w:rFonts w:ascii="Times New Roman" w:eastAsia="Times New Roman" w:hAnsi="Times New Roman" w:cs="Times New Roman"/>
          <w:sz w:val="24"/>
          <w:szCs w:val="24"/>
          <w:lang w:val="en-US" w:eastAsia="en-GB"/>
        </w:rPr>
        <w:t>,</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clusters</w:t>
      </w:r>
      <w:r w:rsidR="00E803C9" w:rsidRPr="00155627">
        <w:rPr>
          <w:rFonts w:ascii="Times New Roman" w:eastAsia="Times New Roman" w:hAnsi="Times New Roman" w:cs="Times New Roman"/>
          <w:sz w:val="24"/>
          <w:szCs w:val="24"/>
          <w:lang w:val="en-US" w:eastAsia="en-GB"/>
        </w:rPr>
        <w:t xml:space="preserve"> </w:t>
      </w:r>
      <w:r w:rsidR="00FE0250" w:rsidRPr="00155627">
        <w:rPr>
          <w:rFonts w:ascii="Times New Roman" w:eastAsia="Times New Roman" w:hAnsi="Times New Roman" w:cs="Times New Roman"/>
          <w:sz w:val="24"/>
          <w:szCs w:val="24"/>
          <w:lang w:val="en-US" w:eastAsia="en-GB"/>
        </w:rPr>
        <w:fldChar w:fldCharType="begin"/>
      </w:r>
      <w:r w:rsidR="00FE0250" w:rsidRPr="00155627">
        <w:rPr>
          <w:rFonts w:ascii="Times New Roman" w:eastAsia="Times New Roman" w:hAnsi="Times New Roman" w:cs="Times New Roman"/>
          <w:sz w:val="24"/>
          <w:szCs w:val="24"/>
          <w:lang w:val="en-US" w:eastAsia="en-GB"/>
        </w:rPr>
        <w:instrText xml:space="preserve"> ADDIN EN.CITE &lt;EndNote&gt;&lt;Cite&gt;&lt;Author&gt;Sheffi&lt;/Author&gt;&lt;Year&gt;2012&lt;/Year&gt;&lt;RecNum&gt;12795&lt;/RecNum&gt;&lt;Prefix&gt;e.g. &lt;/Prefix&gt;&lt;DisplayText&gt;(e.g. Porter, 1990; Sheffi, 2012)&lt;/DisplayText&gt;&lt;record&gt;&lt;rec-number&gt;12795&lt;/rec-number&gt;&lt;foreign-keys&gt;&lt;key app="EN" db-id="s2zvf20z12psfaetvs2vwpdat029t0r5rws5" timestamp="1422551426"&gt;12795&lt;/key&gt;&lt;/foreign-keys&gt;&lt;ref-type name="Book"&gt;6&lt;/ref-type&gt;&lt;contributors&gt;&lt;authors&gt;&lt;author&gt;Sheffi, Yossi&lt;/author&gt;&lt;/authors&gt;&lt;/contributors&gt;&lt;titles&gt;&lt;title&gt;Logistics Clusters&lt;/title&gt;&lt;/titles&gt;&lt;dates&gt;&lt;year&gt;2012&lt;/year&gt;&lt;/dates&gt;&lt;pub-location&gt;Cambridge, MA.&lt;/pub-location&gt;&lt;publisher&gt;The MIT Press&lt;/publisher&gt;&lt;urls&gt;&lt;/urls&gt;&lt;/record&gt;&lt;/Cite&gt;&lt;Cite&gt;&lt;Author&gt;Porter&lt;/Author&gt;&lt;Year&gt;1990&lt;/Year&gt;&lt;RecNum&gt;70&lt;/RecNum&gt;&lt;record&gt;&lt;rec-number&gt;70&lt;/rec-number&gt;&lt;foreign-keys&gt;&lt;key app="EN" db-id="s2zvf20z12psfaetvs2vwpdat029t0r5rws5" timestamp="0"&gt;70&lt;/key&gt;&lt;/foreign-keys&gt;&lt;ref-type name="Book"&gt;6&lt;/ref-type&gt;&lt;contributors&gt;&lt;authors&gt;&lt;author&gt;Porter, M.E.&lt;/author&gt;&lt;/authors&gt;&lt;/contributors&gt;&lt;titles&gt;&lt;title&gt;The competitive advantage of nations&lt;/title&gt;&lt;/titles&gt;&lt;dates&gt;&lt;year&gt;1990&lt;/year&gt;&lt;/dates&gt;&lt;pub-location&gt;London&lt;/pub-location&gt;&lt;publisher&gt;Macmillan&lt;/publisher&gt;&lt;urls&gt;&lt;/urls&gt;&lt;/record&gt;&lt;/Cite&gt;&lt;/EndNote&gt;</w:instrText>
      </w:r>
      <w:r w:rsidR="00FE0250" w:rsidRPr="00155627">
        <w:rPr>
          <w:rFonts w:ascii="Times New Roman" w:eastAsia="Times New Roman" w:hAnsi="Times New Roman" w:cs="Times New Roman"/>
          <w:sz w:val="24"/>
          <w:szCs w:val="24"/>
          <w:lang w:val="en-US" w:eastAsia="en-GB"/>
        </w:rPr>
        <w:fldChar w:fldCharType="separate"/>
      </w:r>
      <w:r w:rsidR="00FE0250" w:rsidRPr="00155627">
        <w:rPr>
          <w:rFonts w:ascii="Times New Roman" w:eastAsia="Times New Roman" w:hAnsi="Times New Roman" w:cs="Times New Roman"/>
          <w:noProof/>
          <w:sz w:val="24"/>
          <w:szCs w:val="24"/>
          <w:lang w:val="en-US" w:eastAsia="en-GB"/>
        </w:rPr>
        <w:t>(e.g. Porter, 1990; Sheffi, 2012)</w:t>
      </w:r>
      <w:r w:rsidR="00FE0250" w:rsidRPr="00155627">
        <w:rPr>
          <w:rFonts w:ascii="Times New Roman" w:eastAsia="Times New Roman" w:hAnsi="Times New Roman" w:cs="Times New Roman"/>
          <w:sz w:val="24"/>
          <w:szCs w:val="24"/>
          <w:lang w:val="en-US" w:eastAsia="en-GB"/>
        </w:rPr>
        <w:fldChar w:fldCharType="end"/>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networks</w:t>
      </w:r>
      <w:r w:rsidR="00E803C9" w:rsidRPr="00155627">
        <w:rPr>
          <w:rFonts w:ascii="Times New Roman" w:eastAsia="Times New Roman" w:hAnsi="Times New Roman" w:cs="Times New Roman"/>
          <w:sz w:val="24"/>
          <w:szCs w:val="24"/>
          <w:lang w:val="en-US" w:eastAsia="en-GB"/>
        </w:rPr>
        <w:t xml:space="preserve"> </w:t>
      </w:r>
      <w:r w:rsidR="00FE0250" w:rsidRPr="00155627">
        <w:rPr>
          <w:rFonts w:ascii="Times New Roman" w:eastAsia="Times New Roman" w:hAnsi="Times New Roman" w:cs="Times New Roman"/>
          <w:sz w:val="24"/>
          <w:szCs w:val="24"/>
          <w:lang w:val="en-US" w:eastAsia="en-GB"/>
        </w:rPr>
        <w:fldChar w:fldCharType="begin">
          <w:fldData xml:space="preserve">PEVuZE5vdGU+PENpdGU+PEF1dGhvcj5TY2hvZW5oZXJyPC9BdXRob3I+PFllYXI+MjAxNTwvWWVh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</w:fldData>
        </w:fldChar>
      </w:r>
      <w:r w:rsidR="00834DC2" w:rsidRPr="00155627">
        <w:rPr>
          <w:rFonts w:ascii="Times New Roman" w:eastAsia="Times New Roman" w:hAnsi="Times New Roman" w:cs="Times New Roman"/>
          <w:sz w:val="24"/>
          <w:szCs w:val="24"/>
          <w:lang w:val="en-US" w:eastAsia="en-GB"/>
        </w:rPr>
        <w:instrText xml:space="preserve"> ADDIN EN.CITE </w:instrText>
      </w:r>
      <w:r w:rsidR="00834DC2" w:rsidRPr="00155627">
        <w:rPr>
          <w:rFonts w:ascii="Times New Roman" w:eastAsia="Times New Roman" w:hAnsi="Times New Roman" w:cs="Times New Roman"/>
          <w:sz w:val="24"/>
          <w:szCs w:val="24"/>
          <w:lang w:val="en-US" w:eastAsia="en-GB"/>
        </w:rPr>
        <w:fldChar w:fldCharType="begin">
          <w:fldData xml:space="preserve">PEVuZE5vdGU+PENpdGU+PEF1dGhvcj5TY2hvZW5oZXJyPC9BdXRob3I+PFllYXI+MjAxNTwvWWVh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</w:fldData>
        </w:fldChar>
      </w:r>
      <w:r w:rsidR="00834DC2" w:rsidRPr="00155627">
        <w:rPr>
          <w:rFonts w:ascii="Times New Roman" w:eastAsia="Times New Roman" w:hAnsi="Times New Roman" w:cs="Times New Roman"/>
          <w:sz w:val="24"/>
          <w:szCs w:val="24"/>
          <w:lang w:val="en-US" w:eastAsia="en-GB"/>
        </w:rPr>
        <w:instrText xml:space="preserve"> ADDIN EN.CITE.DATA </w:instrText>
      </w:r>
      <w:r w:rsidR="00834DC2" w:rsidRPr="00155627">
        <w:rPr>
          <w:rFonts w:ascii="Times New Roman" w:eastAsia="Times New Roman" w:hAnsi="Times New Roman" w:cs="Times New Roman"/>
          <w:sz w:val="24"/>
          <w:szCs w:val="24"/>
          <w:lang w:val="en-US" w:eastAsia="en-GB"/>
        </w:rPr>
      </w:r>
      <w:r w:rsidR="00834DC2" w:rsidRPr="00155627">
        <w:rPr>
          <w:rFonts w:ascii="Times New Roman" w:eastAsia="Times New Roman" w:hAnsi="Times New Roman" w:cs="Times New Roman"/>
          <w:sz w:val="24"/>
          <w:szCs w:val="24"/>
          <w:lang w:val="en-US" w:eastAsia="en-GB"/>
        </w:rPr>
        <w:fldChar w:fldCharType="end"/>
      </w:r>
      <w:r w:rsidR="00FE0250" w:rsidRPr="00155627">
        <w:rPr>
          <w:rFonts w:ascii="Times New Roman" w:eastAsia="Times New Roman" w:hAnsi="Times New Roman" w:cs="Times New Roman"/>
          <w:sz w:val="24"/>
          <w:szCs w:val="24"/>
          <w:lang w:val="en-US" w:eastAsia="en-GB"/>
        </w:rPr>
      </w:r>
      <w:r w:rsidR="00FE0250" w:rsidRPr="00155627">
        <w:rPr>
          <w:rFonts w:ascii="Times New Roman" w:eastAsia="Times New Roman" w:hAnsi="Times New Roman" w:cs="Times New Roman"/>
          <w:sz w:val="24"/>
          <w:szCs w:val="24"/>
          <w:lang w:val="en-US" w:eastAsia="en-GB"/>
        </w:rPr>
        <w:fldChar w:fldCharType="separate"/>
      </w:r>
      <w:r w:rsidR="00834DC2" w:rsidRPr="00155627">
        <w:rPr>
          <w:rFonts w:ascii="Times New Roman" w:eastAsia="Times New Roman" w:hAnsi="Times New Roman" w:cs="Times New Roman"/>
          <w:noProof/>
          <w:sz w:val="24"/>
          <w:szCs w:val="24"/>
          <w:lang w:val="en-US" w:eastAsia="en-GB"/>
        </w:rPr>
        <w:t>(e.g. Bell and Zaheer, 2007; Schoenherr</w:t>
      </w:r>
      <w:r w:rsidR="00834DC2" w:rsidRPr="00155627">
        <w:rPr>
          <w:rFonts w:ascii="Times New Roman" w:eastAsia="Times New Roman" w:hAnsi="Times New Roman" w:cs="Times New Roman"/>
          <w:i/>
          <w:noProof/>
          <w:sz w:val="24"/>
          <w:szCs w:val="24"/>
          <w:lang w:val="en-US" w:eastAsia="en-GB"/>
        </w:rPr>
        <w:t xml:space="preserve"> et al.</w:t>
      </w:r>
      <w:r w:rsidR="00834DC2" w:rsidRPr="00155627">
        <w:rPr>
          <w:rFonts w:ascii="Times New Roman" w:eastAsia="Times New Roman" w:hAnsi="Times New Roman" w:cs="Times New Roman"/>
          <w:noProof/>
          <w:sz w:val="24"/>
          <w:szCs w:val="24"/>
          <w:lang w:val="en-US" w:eastAsia="en-GB"/>
        </w:rPr>
        <w:t>, 2015)</w:t>
      </w:r>
      <w:r w:rsidR="00FE0250" w:rsidRPr="00155627">
        <w:rPr>
          <w:rFonts w:ascii="Times New Roman" w:eastAsia="Times New Roman" w:hAnsi="Times New Roman" w:cs="Times New Roman"/>
          <w:sz w:val="24"/>
          <w:szCs w:val="24"/>
          <w:lang w:val="en-US" w:eastAsia="en-GB"/>
        </w:rPr>
        <w:fldChar w:fldCharType="end"/>
      </w:r>
      <w:r w:rsidR="00D11AEB" w:rsidRPr="00155627">
        <w:rPr>
          <w:rFonts w:ascii="Times New Roman" w:eastAsia="Times New Roman" w:hAnsi="Times New Roman" w:cs="Times New Roman"/>
          <w:sz w:val="24"/>
          <w:szCs w:val="24"/>
          <w:lang w:val="en-US" w:eastAsia="en-GB"/>
        </w:rPr>
        <w:t xml:space="preserve">. </w:t>
      </w:r>
      <w:r w:rsidR="00B04038" w:rsidRPr="00155627">
        <w:rPr>
          <w:rFonts w:ascii="Times New Roman" w:eastAsia="Times New Roman" w:hAnsi="Times New Roman" w:cs="Times New Roman"/>
          <w:sz w:val="24"/>
          <w:szCs w:val="24"/>
          <w:lang w:val="en-US" w:eastAsia="en-GB"/>
        </w:rPr>
        <w:t xml:space="preserve"> </w:t>
      </w:r>
    </w:p>
    <w:p w14:paraId="1BF331B7" w14:textId="3018318A" w:rsidR="006F6543" w:rsidRPr="00155627" w:rsidRDefault="009D2F09" w:rsidP="008B55D6">
      <w:pPr>
        <w:spacing w:after="0" w:line="480" w:lineRule="auto"/>
        <w:ind w:firstLine="720"/>
        <w:jc w:val="both"/>
        <w:textAlignment w:val="baseline"/>
        <w:rPr>
          <w:rFonts w:ascii="Times New Roman" w:eastAsia="Times New Roman" w:hAnsi="Times New Roman" w:cs="Times New Roman"/>
          <w:sz w:val="24"/>
          <w:szCs w:val="24"/>
          <w:lang w:eastAsia="en-GB"/>
        </w:rPr>
      </w:pPr>
      <w:r w:rsidRPr="00155627">
        <w:rPr>
          <w:rFonts w:ascii="Times New Roman" w:eastAsia="Times New Roman" w:hAnsi="Times New Roman" w:cs="Times New Roman"/>
          <w:sz w:val="24"/>
          <w:szCs w:val="24"/>
          <w:lang w:eastAsia="en-GB"/>
        </w:rPr>
        <w:lastRenderedPageBreak/>
        <w:t>While</w:t>
      </w:r>
      <w:r w:rsidR="00E803C9" w:rsidRPr="00155627">
        <w:rPr>
          <w:rFonts w:ascii="Times New Roman" w:eastAsia="Times New Roman" w:hAnsi="Times New Roman" w:cs="Times New Roman"/>
          <w:sz w:val="24"/>
          <w:szCs w:val="24"/>
          <w:lang w:eastAsia="en-GB"/>
        </w:rPr>
        <w:t xml:space="preserve"> </w:t>
      </w:r>
      <w:r w:rsidRPr="00155627">
        <w:rPr>
          <w:rFonts w:ascii="Times New Roman" w:eastAsia="Times New Roman" w:hAnsi="Times New Roman" w:cs="Times New Roman"/>
          <w:sz w:val="24"/>
          <w:szCs w:val="24"/>
          <w:lang w:eastAsia="en-GB"/>
        </w:rPr>
        <w:t>studies</w:t>
      </w:r>
      <w:r w:rsidR="00E803C9" w:rsidRPr="00155627">
        <w:rPr>
          <w:rFonts w:ascii="Times New Roman" w:eastAsia="Times New Roman" w:hAnsi="Times New Roman" w:cs="Times New Roman"/>
          <w:sz w:val="24"/>
          <w:szCs w:val="24"/>
          <w:lang w:eastAsia="en-GB"/>
        </w:rPr>
        <w:t xml:space="preserve"> </w:t>
      </w:r>
      <w:r w:rsidRPr="00155627">
        <w:rPr>
          <w:rFonts w:ascii="Times New Roman" w:eastAsia="Times New Roman" w:hAnsi="Times New Roman" w:cs="Times New Roman"/>
          <w:sz w:val="24"/>
          <w:szCs w:val="24"/>
          <w:lang w:eastAsia="en-GB"/>
        </w:rPr>
        <w:t>of</w:t>
      </w:r>
      <w:r w:rsidR="00E803C9" w:rsidRPr="00155627">
        <w:rPr>
          <w:rFonts w:ascii="Times New Roman" w:eastAsia="Times New Roman" w:hAnsi="Times New Roman" w:cs="Times New Roman"/>
          <w:sz w:val="24"/>
          <w:szCs w:val="24"/>
          <w:lang w:eastAsia="en-GB"/>
        </w:rPr>
        <w:t xml:space="preserve"> </w:t>
      </w:r>
      <w:r w:rsidRPr="00155627">
        <w:rPr>
          <w:rFonts w:ascii="Times New Roman" w:eastAsia="Times New Roman" w:hAnsi="Times New Roman" w:cs="Times New Roman"/>
          <w:sz w:val="24"/>
          <w:szCs w:val="24"/>
          <w:lang w:eastAsia="en-GB"/>
        </w:rPr>
        <w:t>inter-organizational</w:t>
      </w:r>
      <w:r w:rsidR="00E803C9" w:rsidRPr="00155627">
        <w:rPr>
          <w:rFonts w:ascii="Times New Roman" w:eastAsia="Times New Roman" w:hAnsi="Times New Roman" w:cs="Times New Roman"/>
          <w:sz w:val="24"/>
          <w:szCs w:val="24"/>
          <w:lang w:eastAsia="en-GB"/>
        </w:rPr>
        <w:t xml:space="preserve"> </w:t>
      </w:r>
      <w:r w:rsidRPr="00155627">
        <w:rPr>
          <w:rFonts w:ascii="Times New Roman" w:eastAsia="Times New Roman" w:hAnsi="Times New Roman" w:cs="Times New Roman"/>
          <w:sz w:val="24"/>
          <w:szCs w:val="24"/>
          <w:lang w:eastAsia="en-GB"/>
        </w:rPr>
        <w:t>distance</w:t>
      </w:r>
      <w:r w:rsidR="00E803C9" w:rsidRPr="00155627">
        <w:rPr>
          <w:rFonts w:ascii="Times New Roman" w:eastAsia="Times New Roman" w:hAnsi="Times New Roman" w:cs="Times New Roman"/>
          <w:sz w:val="24"/>
          <w:szCs w:val="24"/>
          <w:lang w:eastAsia="en-GB"/>
        </w:rPr>
        <w:t xml:space="preserve"> </w:t>
      </w:r>
      <w:r w:rsidR="00FE1F4C" w:rsidRPr="00155627">
        <w:rPr>
          <w:rFonts w:ascii="Times New Roman" w:eastAsia="Times New Roman" w:hAnsi="Times New Roman" w:cs="Times New Roman"/>
          <w:sz w:val="24"/>
          <w:szCs w:val="24"/>
          <w:lang w:eastAsia="en-GB"/>
        </w:rPr>
        <w:t>have typically examined</w:t>
      </w:r>
      <w:r w:rsidR="00E803C9" w:rsidRPr="00155627">
        <w:rPr>
          <w:rFonts w:ascii="Times New Roman" w:eastAsia="Times New Roman" w:hAnsi="Times New Roman" w:cs="Times New Roman"/>
          <w:sz w:val="24"/>
          <w:szCs w:val="24"/>
          <w:lang w:eastAsia="en-GB"/>
        </w:rPr>
        <w:t xml:space="preserve"> </w:t>
      </w:r>
      <w:r w:rsidRPr="00155627">
        <w:rPr>
          <w:rFonts w:ascii="Times New Roman" w:eastAsia="Times New Roman" w:hAnsi="Times New Roman" w:cs="Times New Roman"/>
          <w:sz w:val="24"/>
          <w:szCs w:val="24"/>
          <w:lang w:eastAsia="en-GB"/>
        </w:rPr>
        <w:t>the</w:t>
      </w:r>
      <w:r w:rsidR="00E803C9" w:rsidRPr="00155627">
        <w:rPr>
          <w:rFonts w:ascii="Times New Roman" w:eastAsia="Times New Roman" w:hAnsi="Times New Roman" w:cs="Times New Roman"/>
          <w:sz w:val="24"/>
          <w:szCs w:val="24"/>
          <w:lang w:eastAsia="en-GB"/>
        </w:rPr>
        <w:t xml:space="preserve"> </w:t>
      </w:r>
      <w:r w:rsidRPr="00155627">
        <w:rPr>
          <w:rFonts w:ascii="Times New Roman" w:eastAsia="Times New Roman" w:hAnsi="Times New Roman" w:cs="Times New Roman"/>
          <w:sz w:val="24"/>
          <w:szCs w:val="24"/>
          <w:lang w:eastAsia="en-GB"/>
        </w:rPr>
        <w:t>effects</w:t>
      </w:r>
      <w:r w:rsidR="00E803C9" w:rsidRPr="00155627">
        <w:rPr>
          <w:rFonts w:ascii="Times New Roman" w:eastAsia="Times New Roman" w:hAnsi="Times New Roman" w:cs="Times New Roman"/>
          <w:sz w:val="24"/>
          <w:szCs w:val="24"/>
          <w:lang w:eastAsia="en-GB"/>
        </w:rPr>
        <w:t xml:space="preserve"> </w:t>
      </w:r>
      <w:r w:rsidRPr="00155627">
        <w:rPr>
          <w:rFonts w:ascii="Times New Roman" w:eastAsia="Times New Roman" w:hAnsi="Times New Roman" w:cs="Times New Roman"/>
          <w:sz w:val="24"/>
          <w:szCs w:val="24"/>
          <w:lang w:eastAsia="en-GB"/>
        </w:rPr>
        <w:t>of</w:t>
      </w:r>
      <w:r w:rsidR="00E803C9" w:rsidRPr="00155627">
        <w:rPr>
          <w:rFonts w:ascii="Times New Roman" w:eastAsia="Times New Roman" w:hAnsi="Times New Roman" w:cs="Times New Roman"/>
          <w:sz w:val="24"/>
          <w:szCs w:val="24"/>
          <w:lang w:eastAsia="en-GB"/>
        </w:rPr>
        <w:t xml:space="preserve"> </w:t>
      </w:r>
      <w:r w:rsidRPr="00155627">
        <w:rPr>
          <w:rFonts w:ascii="Times New Roman" w:eastAsia="Times New Roman" w:hAnsi="Times New Roman" w:cs="Times New Roman"/>
          <w:sz w:val="24"/>
          <w:szCs w:val="24"/>
          <w:lang w:eastAsia="en-GB"/>
        </w:rPr>
        <w:t>geographic</w:t>
      </w:r>
      <w:r w:rsidR="00E803C9" w:rsidRPr="00155627">
        <w:rPr>
          <w:rFonts w:ascii="Times New Roman" w:eastAsia="Times New Roman" w:hAnsi="Times New Roman" w:cs="Times New Roman"/>
          <w:sz w:val="24"/>
          <w:szCs w:val="24"/>
          <w:lang w:eastAsia="en-GB"/>
        </w:rPr>
        <w:t xml:space="preserve"> </w:t>
      </w:r>
      <w:r w:rsidRPr="00155627">
        <w:rPr>
          <w:rFonts w:ascii="Times New Roman" w:eastAsia="Times New Roman" w:hAnsi="Times New Roman" w:cs="Times New Roman"/>
          <w:sz w:val="24"/>
          <w:szCs w:val="24"/>
          <w:lang w:eastAsia="en-GB"/>
        </w:rPr>
        <w:t>distance</w:t>
      </w:r>
      <w:r w:rsidR="00E803C9" w:rsidRPr="00155627">
        <w:rPr>
          <w:rFonts w:ascii="Times New Roman" w:eastAsia="Times New Roman" w:hAnsi="Times New Roman" w:cs="Times New Roman"/>
          <w:sz w:val="24"/>
          <w:szCs w:val="24"/>
          <w:lang w:eastAsia="en-GB"/>
        </w:rPr>
        <w:t xml:space="preserve"> </w:t>
      </w:r>
      <w:r w:rsidRPr="00155627">
        <w:rPr>
          <w:rFonts w:ascii="Times New Roman" w:eastAsia="Times New Roman" w:hAnsi="Times New Roman" w:cs="Times New Roman"/>
          <w:sz w:val="24"/>
          <w:szCs w:val="24"/>
          <w:lang w:eastAsia="en-GB"/>
        </w:rPr>
        <w:t>or</w:t>
      </w:r>
      <w:r w:rsidR="00E803C9" w:rsidRPr="00155627">
        <w:rPr>
          <w:rFonts w:ascii="Times New Roman" w:eastAsia="Times New Roman" w:hAnsi="Times New Roman" w:cs="Times New Roman"/>
          <w:sz w:val="24"/>
          <w:szCs w:val="24"/>
          <w:lang w:eastAsia="en-GB"/>
        </w:rPr>
        <w:t xml:space="preserve"> </w:t>
      </w:r>
      <w:r w:rsidRPr="00155627">
        <w:rPr>
          <w:rFonts w:ascii="Times New Roman" w:eastAsia="Times New Roman" w:hAnsi="Times New Roman" w:cs="Times New Roman"/>
          <w:sz w:val="24"/>
          <w:szCs w:val="24"/>
          <w:lang w:eastAsia="en-GB"/>
        </w:rPr>
        <w:t>industry</w:t>
      </w:r>
      <w:r w:rsidR="00E803C9" w:rsidRPr="00155627">
        <w:rPr>
          <w:rFonts w:ascii="Times New Roman" w:eastAsia="Times New Roman" w:hAnsi="Times New Roman" w:cs="Times New Roman"/>
          <w:sz w:val="24"/>
          <w:szCs w:val="24"/>
          <w:lang w:eastAsia="en-GB"/>
        </w:rPr>
        <w:t xml:space="preserve"> </w:t>
      </w:r>
      <w:r w:rsidRPr="00155627">
        <w:rPr>
          <w:rFonts w:ascii="Times New Roman" w:eastAsia="Times New Roman" w:hAnsi="Times New Roman" w:cs="Times New Roman"/>
          <w:sz w:val="24"/>
          <w:szCs w:val="24"/>
          <w:lang w:eastAsia="en-GB"/>
        </w:rPr>
        <w:t>relatedness</w:t>
      </w:r>
      <w:r w:rsidR="00E803C9" w:rsidRPr="00155627">
        <w:rPr>
          <w:rFonts w:ascii="Times New Roman" w:eastAsia="Times New Roman" w:hAnsi="Times New Roman" w:cs="Times New Roman"/>
          <w:sz w:val="24"/>
          <w:szCs w:val="24"/>
          <w:lang w:eastAsia="en-GB"/>
        </w:rPr>
        <w:t xml:space="preserve"> </w:t>
      </w:r>
      <w:r w:rsidRPr="00155627">
        <w:rPr>
          <w:rFonts w:ascii="Times New Roman" w:eastAsia="Times New Roman" w:hAnsi="Times New Roman" w:cs="Times New Roman"/>
          <w:sz w:val="24"/>
          <w:szCs w:val="24"/>
          <w:lang w:eastAsia="en-GB"/>
        </w:rPr>
        <w:t>in</w:t>
      </w:r>
      <w:r w:rsidR="00E803C9" w:rsidRPr="00155627">
        <w:rPr>
          <w:rFonts w:ascii="Times New Roman" w:eastAsia="Times New Roman" w:hAnsi="Times New Roman" w:cs="Times New Roman"/>
          <w:sz w:val="24"/>
          <w:szCs w:val="24"/>
          <w:lang w:eastAsia="en-GB"/>
        </w:rPr>
        <w:t xml:space="preserve"> </w:t>
      </w:r>
      <w:r w:rsidRPr="00155627">
        <w:rPr>
          <w:rFonts w:ascii="Times New Roman" w:eastAsia="Times New Roman" w:hAnsi="Times New Roman" w:cs="Times New Roman"/>
          <w:sz w:val="24"/>
          <w:szCs w:val="24"/>
          <w:lang w:eastAsia="en-GB"/>
        </w:rPr>
        <w:t>isolation</w:t>
      </w:r>
      <w:r w:rsidR="00D44852" w:rsidRPr="00155627">
        <w:rPr>
          <w:rFonts w:ascii="Times New Roman" w:eastAsia="Times New Roman" w:hAnsi="Times New Roman" w:cs="Times New Roman"/>
          <w:sz w:val="24"/>
          <w:szCs w:val="24"/>
          <w:lang w:eastAsia="en-GB"/>
        </w:rPr>
        <w:t xml:space="preserve"> </w:t>
      </w:r>
      <w:r w:rsidR="001A5B38" w:rsidRPr="00155627">
        <w:rPr>
          <w:rFonts w:ascii="Times New Roman" w:eastAsia="Times New Roman" w:hAnsi="Times New Roman" w:cs="Times New Roman"/>
          <w:sz w:val="24"/>
          <w:szCs w:val="24"/>
          <w:lang w:val="en-US" w:eastAsia="en-GB"/>
        </w:rPr>
        <w:fldChar w:fldCharType="begin">
          <w:fldData xml:space="preserve">PEVuZE5vdGU+PENpdGU+PEF1dGhvcj5DaGFrcmFiYXJ0aTwvQXV0aG9yPjxZZWFyPjIwMTY8L1ll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</w:fldData>
        </w:fldChar>
      </w:r>
      <w:r w:rsidR="001A5B38" w:rsidRPr="00155627">
        <w:rPr>
          <w:rFonts w:ascii="Times New Roman" w:eastAsia="Times New Roman" w:hAnsi="Times New Roman" w:cs="Times New Roman"/>
          <w:sz w:val="24"/>
          <w:szCs w:val="24"/>
          <w:lang w:val="en-US" w:eastAsia="en-GB"/>
        </w:rPr>
        <w:instrText xml:space="preserve"> ADDIN EN.CITE </w:instrText>
      </w:r>
      <w:r w:rsidR="001A5B38" w:rsidRPr="00155627">
        <w:rPr>
          <w:rFonts w:ascii="Times New Roman" w:eastAsia="Times New Roman" w:hAnsi="Times New Roman" w:cs="Times New Roman"/>
          <w:sz w:val="24"/>
          <w:szCs w:val="24"/>
          <w:lang w:val="en-US" w:eastAsia="en-GB"/>
        </w:rPr>
        <w:fldChar w:fldCharType="begin">
          <w:fldData xml:space="preserve">PEVuZE5vdGU+PENpdGU+PEF1dGhvcj5DaGFrcmFiYXJ0aTwvQXV0aG9yPjxZZWFyPjIwMTY8L1ll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</w:fldData>
        </w:fldChar>
      </w:r>
      <w:r w:rsidR="001A5B38" w:rsidRPr="00155627">
        <w:rPr>
          <w:rFonts w:ascii="Times New Roman" w:eastAsia="Times New Roman" w:hAnsi="Times New Roman" w:cs="Times New Roman"/>
          <w:sz w:val="24"/>
          <w:szCs w:val="24"/>
          <w:lang w:val="en-US" w:eastAsia="en-GB"/>
        </w:rPr>
        <w:instrText xml:space="preserve"> ADDIN EN.CITE.DATA </w:instrText>
      </w:r>
      <w:r w:rsidR="001A5B38" w:rsidRPr="00155627">
        <w:rPr>
          <w:rFonts w:ascii="Times New Roman" w:eastAsia="Times New Roman" w:hAnsi="Times New Roman" w:cs="Times New Roman"/>
          <w:sz w:val="24"/>
          <w:szCs w:val="24"/>
          <w:lang w:val="en-US" w:eastAsia="en-GB"/>
        </w:rPr>
      </w:r>
      <w:r w:rsidR="001A5B38" w:rsidRPr="00155627">
        <w:rPr>
          <w:rFonts w:ascii="Times New Roman" w:eastAsia="Times New Roman" w:hAnsi="Times New Roman" w:cs="Times New Roman"/>
          <w:sz w:val="24"/>
          <w:szCs w:val="24"/>
          <w:lang w:val="en-US" w:eastAsia="en-GB"/>
        </w:rPr>
        <w:fldChar w:fldCharType="end"/>
      </w:r>
      <w:r w:rsidR="001A5B38" w:rsidRPr="00155627">
        <w:rPr>
          <w:rFonts w:ascii="Times New Roman" w:eastAsia="Times New Roman" w:hAnsi="Times New Roman" w:cs="Times New Roman"/>
          <w:sz w:val="24"/>
          <w:szCs w:val="24"/>
          <w:lang w:val="en-US" w:eastAsia="en-GB"/>
        </w:rPr>
      </w:r>
      <w:r w:rsidR="001A5B38" w:rsidRPr="00155627">
        <w:rPr>
          <w:rFonts w:ascii="Times New Roman" w:eastAsia="Times New Roman" w:hAnsi="Times New Roman" w:cs="Times New Roman"/>
          <w:sz w:val="24"/>
          <w:szCs w:val="24"/>
          <w:lang w:val="en-US" w:eastAsia="en-GB"/>
        </w:rPr>
        <w:fldChar w:fldCharType="separate"/>
      </w:r>
      <w:r w:rsidR="001A5B38" w:rsidRPr="00155627">
        <w:rPr>
          <w:rFonts w:ascii="Times New Roman" w:eastAsia="Times New Roman" w:hAnsi="Times New Roman" w:cs="Times New Roman"/>
          <w:noProof/>
          <w:sz w:val="24"/>
          <w:szCs w:val="24"/>
          <w:lang w:val="en-US" w:eastAsia="en-GB"/>
        </w:rPr>
        <w:t>(cf. Bryce and Winter, 2009; Chakrabarti and Mitchell, 2016; Reuer and Lahiri, 2014)</w:t>
      </w:r>
      <w:r w:rsidR="001A5B38" w:rsidRPr="00155627">
        <w:rPr>
          <w:rFonts w:ascii="Times New Roman" w:eastAsia="Times New Roman" w:hAnsi="Times New Roman" w:cs="Times New Roman"/>
          <w:sz w:val="24"/>
          <w:szCs w:val="24"/>
          <w:lang w:val="en-US" w:eastAsia="en-GB"/>
        </w:rPr>
        <w:fldChar w:fldCharType="end"/>
      </w:r>
      <w:r w:rsidR="00A05DF1" w:rsidRPr="00155627">
        <w:rPr>
          <w:rFonts w:ascii="Times New Roman" w:eastAsia="Times New Roman" w:hAnsi="Times New Roman" w:cs="Times New Roman"/>
          <w:sz w:val="24"/>
          <w:szCs w:val="24"/>
          <w:lang w:eastAsia="en-GB"/>
        </w:rPr>
        <w:t xml:space="preserve">, </w:t>
      </w:r>
      <w:r w:rsidRPr="00155627">
        <w:rPr>
          <w:rFonts w:ascii="Times New Roman" w:eastAsia="Times New Roman" w:hAnsi="Times New Roman" w:cs="Times New Roman"/>
          <w:sz w:val="24"/>
          <w:szCs w:val="24"/>
          <w:lang w:eastAsia="en-GB"/>
        </w:rPr>
        <w:t>our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particular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context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provides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unique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opportunity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assess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simultaneously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differential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effects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geographic</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distance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industry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relatedness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dyad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cluster-level.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similar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vein,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clusters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networks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literature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typically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assumes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examination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medium-to-long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term</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phenomena</w:t>
      </w:r>
      <w:r w:rsidR="00E803C9" w:rsidRPr="00155627">
        <w:rPr>
          <w:rFonts w:ascii="Times New Roman" w:eastAsia="Times New Roman" w:hAnsi="Times New Roman" w:cs="Times New Roman"/>
          <w:sz w:val="24"/>
          <w:szCs w:val="24"/>
          <w:lang w:val="en-US" w:eastAsia="en-GB"/>
        </w:rPr>
        <w:t xml:space="preserve"> </w:t>
      </w:r>
      <w:r w:rsidR="001A5B38" w:rsidRPr="00155627">
        <w:rPr>
          <w:rFonts w:ascii="Times New Roman" w:eastAsia="Times New Roman" w:hAnsi="Times New Roman" w:cs="Times New Roman"/>
          <w:sz w:val="24"/>
          <w:szCs w:val="24"/>
          <w:lang w:val="en-US" w:eastAsia="en-GB"/>
        </w:rPr>
        <w:fldChar w:fldCharType="begin"/>
      </w:r>
      <w:r w:rsidR="001A5B38" w:rsidRPr="00155627">
        <w:rPr>
          <w:rFonts w:ascii="Times New Roman" w:eastAsia="Times New Roman" w:hAnsi="Times New Roman" w:cs="Times New Roman"/>
          <w:sz w:val="24"/>
          <w:szCs w:val="24"/>
          <w:lang w:val="en-US" w:eastAsia="en-GB"/>
        </w:rPr>
        <w:instrText xml:space="preserve"> ADDIN EN.CITE &lt;EndNote&gt;&lt;Cite&gt;&lt;Author&gt;Porter&lt;/Author&gt;&lt;Year&gt;1990&lt;/Year&gt;&lt;RecNum&gt;70&lt;/RecNum&gt;&lt;DisplayText&gt;(Porter, 1990)&lt;/DisplayText&gt;&lt;record&gt;&lt;rec-number&gt;70&lt;/rec-number&gt;&lt;foreign-keys&gt;&lt;key app="EN" db-id="s2zvf20z12psfaetvs2vwpdat029t0r5rws5" timestamp="0"&gt;70&lt;/key&gt;&lt;/foreign-keys&gt;&lt;ref-type name="Book"&gt;6&lt;/ref-type&gt;&lt;contributors&gt;&lt;authors&gt;&lt;author&gt;Porter, M.E.&lt;/author&gt;&lt;/authors&gt;&lt;/contributors&gt;&lt;titles&gt;&lt;title&gt;The competitive advantage of nations&lt;/title&gt;&lt;/titles&gt;&lt;dates&gt;&lt;year&gt;1990&lt;/year&gt;&lt;/dates&gt;&lt;pub-location&gt;London&lt;/pub-location&gt;&lt;publisher&gt;Macmillan&lt;/publisher&gt;&lt;urls&gt;&lt;/urls&gt;&lt;/record&gt;&lt;/Cite&gt;&lt;/EndNote&gt;</w:instrText>
      </w:r>
      <w:r w:rsidR="001A5B38" w:rsidRPr="00155627">
        <w:rPr>
          <w:rFonts w:ascii="Times New Roman" w:eastAsia="Times New Roman" w:hAnsi="Times New Roman" w:cs="Times New Roman"/>
          <w:sz w:val="24"/>
          <w:szCs w:val="24"/>
          <w:lang w:val="en-US" w:eastAsia="en-GB"/>
        </w:rPr>
        <w:fldChar w:fldCharType="separate"/>
      </w:r>
      <w:r w:rsidR="001A5B38" w:rsidRPr="00155627">
        <w:rPr>
          <w:rFonts w:ascii="Times New Roman" w:eastAsia="Times New Roman" w:hAnsi="Times New Roman" w:cs="Times New Roman"/>
          <w:noProof/>
          <w:sz w:val="24"/>
          <w:szCs w:val="24"/>
          <w:lang w:val="en-US" w:eastAsia="en-GB"/>
        </w:rPr>
        <w:t>(Porter, 1990)</w:t>
      </w:r>
      <w:r w:rsidR="001A5B38" w:rsidRPr="00155627">
        <w:rPr>
          <w:rFonts w:ascii="Times New Roman" w:eastAsia="Times New Roman" w:hAnsi="Times New Roman" w:cs="Times New Roman"/>
          <w:sz w:val="24"/>
          <w:szCs w:val="24"/>
          <w:lang w:val="en-US" w:eastAsia="en-GB"/>
        </w:rPr>
        <w:fldChar w:fldCharType="end"/>
      </w:r>
      <w:r w:rsidRPr="00155627">
        <w:rPr>
          <w:rFonts w:ascii="Times New Roman" w:eastAsia="Times New Roman" w:hAnsi="Times New Roman" w:cs="Times New Roman"/>
          <w:sz w:val="24"/>
          <w:szCs w:val="24"/>
          <w:lang w:val="en-US" w:eastAsia="en-GB"/>
        </w:rPr>
        <w: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Our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study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presents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alternative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view</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by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highlighting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challenges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presented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by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temporary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supply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chain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disruption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geographic</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industry-based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clusters.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By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integrating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theory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centered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geographic</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industry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distance,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with</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supply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chain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disruption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literature,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we</w:t>
      </w:r>
      <w:r w:rsidR="00E803C9" w:rsidRPr="00155627">
        <w:rPr>
          <w:rFonts w:ascii="Times New Roman" w:eastAsia="Times New Roman" w:hAnsi="Times New Roman" w:cs="Times New Roman"/>
          <w:sz w:val="24"/>
          <w:szCs w:val="24"/>
          <w:lang w:val="en-US" w:eastAsia="en-GB"/>
        </w:rPr>
        <w:t xml:space="preserve"> </w:t>
      </w:r>
      <w:r w:rsidR="00034938" w:rsidRPr="00155627">
        <w:rPr>
          <w:rFonts w:ascii="Times New Roman" w:eastAsia="Times New Roman" w:hAnsi="Times New Roman" w:cs="Times New Roman"/>
          <w:sz w:val="24"/>
          <w:szCs w:val="24"/>
          <w:lang w:val="en-US" w:eastAsia="en-GB"/>
        </w:rPr>
        <w:t>also r</w:t>
      </w:r>
      <w:r w:rsidR="006F6543" w:rsidRPr="00155627">
        <w:rPr>
          <w:rFonts w:ascii="Times New Roman" w:eastAsia="Times New Roman" w:hAnsi="Times New Roman" w:cs="Times New Roman"/>
          <w:sz w:val="24"/>
          <w:szCs w:val="24"/>
          <w:lang w:val="en-US" w:eastAsia="en-GB"/>
        </w:rPr>
        <w:t>espond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calls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00011C46" w:rsidRPr="00155627">
        <w:rPr>
          <w:rFonts w:ascii="Times New Roman" w:eastAsia="Times New Roman" w:hAnsi="Times New Roman" w:cs="Times New Roman"/>
          <w:sz w:val="24"/>
          <w:szCs w:val="24"/>
          <w:lang w:val="en-US" w:eastAsia="en-GB"/>
        </w:rPr>
        <w:t>o</w:t>
      </w:r>
      <w:r w:rsidRPr="00155627">
        <w:rPr>
          <w:rFonts w:ascii="Times New Roman" w:eastAsia="Times New Roman" w:hAnsi="Times New Roman" w:cs="Times New Roman"/>
          <w:sz w:val="24"/>
          <w:szCs w:val="24"/>
          <w:lang w:val="en-US" w:eastAsia="en-GB"/>
        </w:rPr>
        <w:t>perations</w:t>
      </w:r>
      <w:r w:rsidR="00E803C9" w:rsidRPr="00155627">
        <w:rPr>
          <w:rFonts w:ascii="Times New Roman" w:eastAsia="Times New Roman" w:hAnsi="Times New Roman" w:cs="Times New Roman"/>
          <w:sz w:val="24"/>
          <w:szCs w:val="24"/>
          <w:lang w:val="en-US" w:eastAsia="en-GB"/>
        </w:rPr>
        <w:t xml:space="preserve"> </w:t>
      </w:r>
      <w:r w:rsidR="00011C46" w:rsidRPr="00155627">
        <w:rPr>
          <w:rFonts w:ascii="Times New Roman" w:eastAsia="Times New Roman" w:hAnsi="Times New Roman" w:cs="Times New Roman"/>
          <w:sz w:val="24"/>
          <w:szCs w:val="24"/>
          <w:lang w:val="en-US" w:eastAsia="en-GB"/>
        </w:rPr>
        <w:t>m</w:t>
      </w:r>
      <w:r w:rsidRPr="00155627">
        <w:rPr>
          <w:rFonts w:ascii="Times New Roman" w:eastAsia="Times New Roman" w:hAnsi="Times New Roman" w:cs="Times New Roman"/>
          <w:sz w:val="24"/>
          <w:szCs w:val="24"/>
          <w:lang w:val="en-US" w:eastAsia="en-GB"/>
        </w:rPr>
        <w:t>anagement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literature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extend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theory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building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research</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area</w:t>
      </w:r>
      <w:r w:rsidRPr="00155627">
        <w:rPr>
          <w:rFonts w:ascii="Times New Roman" w:eastAsia="Times New Roman" w:hAnsi="Times New Roman" w:cs="Times New Roman"/>
          <w:sz w:val="24"/>
          <w:szCs w:val="24"/>
          <w:lang w:val="en-US" w:eastAsia="en-GB"/>
        </w:rPr>
        <w:t>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quality</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failures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product</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safety</w:t>
      </w:r>
      <w:r w:rsidR="00E803C9" w:rsidRPr="00155627">
        <w:rPr>
          <w:rFonts w:ascii="Times New Roman" w:eastAsia="Times New Roman" w:hAnsi="Times New Roman" w:cs="Times New Roman"/>
          <w:sz w:val="24"/>
          <w:szCs w:val="24"/>
          <w:lang w:val="en-US" w:eastAsia="en-GB"/>
        </w:rPr>
        <w:t xml:space="preserve"> </w:t>
      </w:r>
      <w:r w:rsidR="00391F16" w:rsidRPr="00155627">
        <w:rPr>
          <w:rFonts w:ascii="Times New Roman" w:eastAsia="Times New Roman" w:hAnsi="Times New Roman" w:cs="Times New Roman"/>
          <w:sz w:val="24"/>
          <w:szCs w:val="24"/>
          <w:lang w:val="en-US" w:eastAsia="en-GB"/>
        </w:rPr>
        <w:fldChar w:fldCharType="begin"/>
      </w:r>
      <w:r w:rsidR="00834DC2" w:rsidRPr="00155627">
        <w:rPr>
          <w:rFonts w:ascii="Times New Roman" w:eastAsia="Times New Roman" w:hAnsi="Times New Roman" w:cs="Times New Roman"/>
          <w:sz w:val="24"/>
          <w:szCs w:val="24"/>
          <w:lang w:val="en-US" w:eastAsia="en-GB"/>
        </w:rPr>
        <w:instrText xml:space="preserve"> ADDIN EN.CITE &lt;EndNote&gt;&lt;Cite&gt;&lt;Author&gt;Marucheck&lt;/Author&gt;&lt;Year&gt;2011&lt;/Year&gt;&lt;RecNum&gt;11978&lt;/RecNum&gt;&lt;DisplayText&gt;(Marucheck&lt;style face="italic"&gt; et al.&lt;/style&gt;, 2011)&lt;/DisplayText&gt;&lt;record&gt;&lt;rec-number&gt;11978&lt;/rec-number&gt;&lt;foreign-keys&gt;&lt;key app="EN" db-id="s2zvf20z12psfaetvs2vwpdat029t0r5rws5" timestamp="1325686220"&gt;11978&lt;/key&gt;&lt;/foreign-keys&gt;&lt;ref-type name="Journal Article"&gt;17&lt;/ref-type&gt;&lt;contributors&gt;&lt;authors&gt;&lt;author&gt;Marucheck, Ann&lt;/author&gt;&lt;author&gt;Greis, Noel&lt;/author&gt;&lt;author&gt;Mena, Carlos&lt;/author&gt;&lt;author&gt;Cai, Linning&lt;/author&gt;&lt;/authors&gt;&lt;/contributors&gt;&lt;titles&gt;&lt;title&gt;Product safety and security in the global supply chain: issues, challenges and research opportunities&lt;/title&gt;&lt;secondary-title&gt;Journal of Operations Management&lt;/secondary-title&gt;&lt;/titles&gt;&lt;periodical&gt;&lt;full-title&gt;Journal of Operations Management&lt;/full-title&gt;&lt;/periodical&gt;&lt;pages&gt;707-720&lt;/pages&gt;&lt;volume&gt;29&lt;/volume&gt;&lt;number&gt;7-8&lt;/number&gt;&lt;keywords&gt;&lt;keyword&gt;Product safety&lt;/keyword&gt;&lt;keyword&gt;Traceability&lt;/keyword&gt;&lt;keyword&gt;Security risk in supply chain&lt;/keyword&gt;&lt;keyword&gt;Regulation in supply chain&lt;/keyword&gt;&lt;keyword&gt;Product recalls&lt;/keyword&gt;&lt;/keywords&gt;&lt;dates&gt;&lt;year&gt;2011&lt;/year&gt;&lt;/dates&gt;&lt;isbn&gt;0272-6963&lt;/isbn&gt;&lt;urls&gt;&lt;related-urls&gt;&lt;url&gt;http://www.sciencedirect.com/science/article/pii/S0272696311000945&lt;/url&gt;&lt;url&gt;http://ac.els-cdn.com/S0272696311000945/1-s2.0-S0272696311000945-main.pdf?_tid=e48d5a62-3ebd-11e7-ae84-00000aab0f27&amp;amp;acdnat=1495437276_1071658cc268d4a5f415733c55927396&lt;/url&gt;&lt;/related-urls&gt;&lt;/urls&gt;&lt;/record&gt;&lt;/Cite&gt;&lt;/EndNote&gt;</w:instrText>
      </w:r>
      <w:r w:rsidR="00391F16" w:rsidRPr="00155627">
        <w:rPr>
          <w:rFonts w:ascii="Times New Roman" w:eastAsia="Times New Roman" w:hAnsi="Times New Roman" w:cs="Times New Roman"/>
          <w:sz w:val="24"/>
          <w:szCs w:val="24"/>
          <w:lang w:val="en-US" w:eastAsia="en-GB"/>
        </w:rPr>
        <w:fldChar w:fldCharType="separate"/>
      </w:r>
      <w:r w:rsidR="00834DC2" w:rsidRPr="00155627">
        <w:rPr>
          <w:rFonts w:ascii="Times New Roman" w:eastAsia="Times New Roman" w:hAnsi="Times New Roman" w:cs="Times New Roman"/>
          <w:noProof/>
          <w:sz w:val="24"/>
          <w:szCs w:val="24"/>
          <w:lang w:val="en-US" w:eastAsia="en-GB"/>
        </w:rPr>
        <w:t>(Marucheck</w:t>
      </w:r>
      <w:r w:rsidR="00834DC2" w:rsidRPr="00155627">
        <w:rPr>
          <w:rFonts w:ascii="Times New Roman" w:eastAsia="Times New Roman" w:hAnsi="Times New Roman" w:cs="Times New Roman"/>
          <w:i/>
          <w:noProof/>
          <w:sz w:val="24"/>
          <w:szCs w:val="24"/>
          <w:lang w:val="en-US" w:eastAsia="en-GB"/>
        </w:rPr>
        <w:t xml:space="preserve"> et al.</w:t>
      </w:r>
      <w:r w:rsidR="00834DC2" w:rsidRPr="00155627">
        <w:rPr>
          <w:rFonts w:ascii="Times New Roman" w:eastAsia="Times New Roman" w:hAnsi="Times New Roman" w:cs="Times New Roman"/>
          <w:noProof/>
          <w:sz w:val="24"/>
          <w:szCs w:val="24"/>
          <w:lang w:val="en-US" w:eastAsia="en-GB"/>
        </w:rPr>
        <w:t>, 2011)</w:t>
      </w:r>
      <w:r w:rsidR="00391F16" w:rsidRPr="00155627">
        <w:rPr>
          <w:rFonts w:ascii="Times New Roman" w:eastAsia="Times New Roman" w:hAnsi="Times New Roman" w:cs="Times New Roman"/>
          <w:sz w:val="24"/>
          <w:szCs w:val="24"/>
          <w:lang w:val="en-US" w:eastAsia="en-GB"/>
        </w:rPr>
        <w:fldChar w:fldCharType="end"/>
      </w:r>
      <w:r w:rsidR="001A5B38" w:rsidRPr="00155627">
        <w:rPr>
          <w:rFonts w:ascii="Times New Roman" w:eastAsia="Times New Roman" w:hAnsi="Times New Roman" w:cs="Times New Roman"/>
          <w:sz w:val="24"/>
          <w:szCs w:val="24"/>
          <w:lang w:val="en-US" w:eastAsia="en-GB"/>
        </w:rPr>
        <w:t xml:space="preserve"> </w:t>
      </w:r>
      <w:r w:rsidR="00316D67"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00316D67" w:rsidRPr="00155627">
        <w:rPr>
          <w:rFonts w:ascii="Times New Roman" w:eastAsia="Times New Roman" w:hAnsi="Times New Roman" w:cs="Times New Roman"/>
          <w:sz w:val="24"/>
          <w:szCs w:val="24"/>
          <w:lang w:val="en-US" w:eastAsia="en-GB"/>
        </w:rPr>
        <w:t>supply</w:t>
      </w:r>
      <w:r w:rsidR="00E803C9" w:rsidRPr="00155627">
        <w:rPr>
          <w:rFonts w:ascii="Times New Roman" w:eastAsia="Times New Roman" w:hAnsi="Times New Roman" w:cs="Times New Roman"/>
          <w:sz w:val="24"/>
          <w:szCs w:val="24"/>
          <w:lang w:val="en-US" w:eastAsia="en-GB"/>
        </w:rPr>
        <w:t xml:space="preserve"> </w:t>
      </w:r>
      <w:r w:rsidR="00316D67" w:rsidRPr="00155627">
        <w:rPr>
          <w:rFonts w:ascii="Times New Roman" w:eastAsia="Times New Roman" w:hAnsi="Times New Roman" w:cs="Times New Roman"/>
          <w:sz w:val="24"/>
          <w:szCs w:val="24"/>
          <w:lang w:val="en-US" w:eastAsia="en-GB"/>
        </w:rPr>
        <w:t>chain</w:t>
      </w:r>
      <w:r w:rsidR="00E803C9" w:rsidRPr="00155627">
        <w:rPr>
          <w:rFonts w:ascii="Times New Roman" w:eastAsia="Times New Roman" w:hAnsi="Times New Roman" w:cs="Times New Roman"/>
          <w:sz w:val="24"/>
          <w:szCs w:val="24"/>
          <w:lang w:val="en-US" w:eastAsia="en-GB"/>
        </w:rPr>
        <w:t xml:space="preserve"> </w:t>
      </w:r>
      <w:r w:rsidR="00316D67" w:rsidRPr="00155627">
        <w:rPr>
          <w:rFonts w:ascii="Times New Roman" w:eastAsia="Times New Roman" w:hAnsi="Times New Roman" w:cs="Times New Roman"/>
          <w:sz w:val="24"/>
          <w:szCs w:val="24"/>
          <w:lang w:val="en-US" w:eastAsia="en-GB"/>
        </w:rPr>
        <w:t>disruptions</w:t>
      </w:r>
      <w:r w:rsidR="00E803C9" w:rsidRPr="00155627">
        <w:rPr>
          <w:rFonts w:ascii="Times New Roman" w:eastAsia="Times New Roman" w:hAnsi="Times New Roman" w:cs="Times New Roman"/>
          <w:sz w:val="24"/>
          <w:szCs w:val="24"/>
          <w:lang w:val="en-US" w:eastAsia="en-GB"/>
        </w:rPr>
        <w:t xml:space="preserve"> </w:t>
      </w:r>
      <w:r w:rsidR="00FE0250" w:rsidRPr="00155627">
        <w:rPr>
          <w:rFonts w:ascii="Times New Roman" w:eastAsia="Times New Roman" w:hAnsi="Times New Roman" w:cs="Times New Roman"/>
          <w:sz w:val="24"/>
          <w:szCs w:val="24"/>
          <w:lang w:val="en-US" w:eastAsia="en-GB"/>
        </w:rPr>
        <w:fldChar w:fldCharType="begin">
          <w:fldData xml:space="preserve">PEVuZE5vdGU+PENpdGU+PEF1dGhvcj5Cb2RlPC9BdXRob3I+PFllYXI+MjAxMTwvWWVhcj48UmVj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</w:fldData>
        </w:fldChar>
      </w:r>
      <w:r w:rsidR="00834DC2" w:rsidRPr="00155627">
        <w:rPr>
          <w:rFonts w:ascii="Times New Roman" w:eastAsia="Times New Roman" w:hAnsi="Times New Roman" w:cs="Times New Roman"/>
          <w:sz w:val="24"/>
          <w:szCs w:val="24"/>
          <w:lang w:val="en-US" w:eastAsia="en-GB"/>
        </w:rPr>
        <w:instrText xml:space="preserve"> ADDIN EN.CITE </w:instrText>
      </w:r>
      <w:r w:rsidR="00834DC2" w:rsidRPr="00155627">
        <w:rPr>
          <w:rFonts w:ascii="Times New Roman" w:eastAsia="Times New Roman" w:hAnsi="Times New Roman" w:cs="Times New Roman"/>
          <w:sz w:val="24"/>
          <w:szCs w:val="24"/>
          <w:lang w:val="en-US" w:eastAsia="en-GB"/>
        </w:rPr>
        <w:fldChar w:fldCharType="begin">
          <w:fldData xml:space="preserve">PEVuZE5vdGU+PENpdGU+PEF1dGhvcj5Cb2RlPC9BdXRob3I+PFllYXI+MjAxMTwvWWVhcj48UmVj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</w:fldData>
        </w:fldChar>
      </w:r>
      <w:r w:rsidR="00834DC2" w:rsidRPr="00155627">
        <w:rPr>
          <w:rFonts w:ascii="Times New Roman" w:eastAsia="Times New Roman" w:hAnsi="Times New Roman" w:cs="Times New Roman"/>
          <w:sz w:val="24"/>
          <w:szCs w:val="24"/>
          <w:lang w:val="en-US" w:eastAsia="en-GB"/>
        </w:rPr>
        <w:instrText xml:space="preserve"> ADDIN EN.CITE.DATA </w:instrText>
      </w:r>
      <w:r w:rsidR="00834DC2" w:rsidRPr="00155627">
        <w:rPr>
          <w:rFonts w:ascii="Times New Roman" w:eastAsia="Times New Roman" w:hAnsi="Times New Roman" w:cs="Times New Roman"/>
          <w:sz w:val="24"/>
          <w:szCs w:val="24"/>
          <w:lang w:val="en-US" w:eastAsia="en-GB"/>
        </w:rPr>
      </w:r>
      <w:r w:rsidR="00834DC2" w:rsidRPr="00155627">
        <w:rPr>
          <w:rFonts w:ascii="Times New Roman" w:eastAsia="Times New Roman" w:hAnsi="Times New Roman" w:cs="Times New Roman"/>
          <w:sz w:val="24"/>
          <w:szCs w:val="24"/>
          <w:lang w:val="en-US" w:eastAsia="en-GB"/>
        </w:rPr>
        <w:fldChar w:fldCharType="end"/>
      </w:r>
      <w:r w:rsidR="00FE0250" w:rsidRPr="00155627">
        <w:rPr>
          <w:rFonts w:ascii="Times New Roman" w:eastAsia="Times New Roman" w:hAnsi="Times New Roman" w:cs="Times New Roman"/>
          <w:sz w:val="24"/>
          <w:szCs w:val="24"/>
          <w:lang w:val="en-US" w:eastAsia="en-GB"/>
        </w:rPr>
      </w:r>
      <w:r w:rsidR="00FE0250" w:rsidRPr="00155627">
        <w:rPr>
          <w:rFonts w:ascii="Times New Roman" w:eastAsia="Times New Roman" w:hAnsi="Times New Roman" w:cs="Times New Roman"/>
          <w:sz w:val="24"/>
          <w:szCs w:val="24"/>
          <w:lang w:val="en-US" w:eastAsia="en-GB"/>
        </w:rPr>
        <w:fldChar w:fldCharType="separate"/>
      </w:r>
      <w:r w:rsidR="00834DC2" w:rsidRPr="00155627">
        <w:rPr>
          <w:rFonts w:ascii="Times New Roman" w:eastAsia="Times New Roman" w:hAnsi="Times New Roman" w:cs="Times New Roman"/>
          <w:noProof/>
          <w:sz w:val="24"/>
          <w:szCs w:val="24"/>
          <w:lang w:val="en-US" w:eastAsia="en-GB"/>
        </w:rPr>
        <w:t>(Bode</w:t>
      </w:r>
      <w:r w:rsidR="00834DC2" w:rsidRPr="00155627">
        <w:rPr>
          <w:rFonts w:ascii="Times New Roman" w:eastAsia="Times New Roman" w:hAnsi="Times New Roman" w:cs="Times New Roman"/>
          <w:i/>
          <w:noProof/>
          <w:sz w:val="24"/>
          <w:szCs w:val="24"/>
          <w:lang w:val="en-US" w:eastAsia="en-GB"/>
        </w:rPr>
        <w:t xml:space="preserve"> et al.</w:t>
      </w:r>
      <w:r w:rsidR="00834DC2" w:rsidRPr="00155627">
        <w:rPr>
          <w:rFonts w:ascii="Times New Roman" w:eastAsia="Times New Roman" w:hAnsi="Times New Roman" w:cs="Times New Roman"/>
          <w:noProof/>
          <w:sz w:val="24"/>
          <w:szCs w:val="24"/>
          <w:lang w:val="en-US" w:eastAsia="en-GB"/>
        </w:rPr>
        <w:t>, 2011; Revilla and Saenz, 2017)</w:t>
      </w:r>
      <w:r w:rsidR="00FE0250" w:rsidRPr="00155627">
        <w:rPr>
          <w:rFonts w:ascii="Times New Roman" w:eastAsia="Times New Roman" w:hAnsi="Times New Roman" w:cs="Times New Roman"/>
          <w:sz w:val="24"/>
          <w:szCs w:val="24"/>
          <w:lang w:val="en-US" w:eastAsia="en-GB"/>
        </w:rPr>
        <w:fldChar w:fldCharType="end"/>
      </w:r>
      <w:r w:rsidR="006C3986" w:rsidRPr="00155627">
        <w:rPr>
          <w:rFonts w:ascii="Times New Roman" w:eastAsia="Times New Roman" w:hAnsi="Times New Roman" w:cs="Times New Roman"/>
          <w:sz w:val="24"/>
          <w:szCs w:val="24"/>
          <w:lang w:val="en-US" w:eastAsia="en-GB"/>
        </w:rPr>
        <w:t>.</w:t>
      </w:r>
      <w:r w:rsidR="00E803C9" w:rsidRPr="00155627">
        <w:rPr>
          <w:rFonts w:ascii="Times New Roman" w:eastAsia="Times New Roman" w:hAnsi="Times New Roman" w:cs="Times New Roman"/>
          <w:sz w:val="24"/>
          <w:szCs w:val="24"/>
          <w:lang w:val="en-US" w:eastAsia="en-GB"/>
        </w:rPr>
        <w:t xml:space="preserve"> </w:t>
      </w:r>
      <w:r w:rsidR="00945FF0" w:rsidRPr="00155627">
        <w:rPr>
          <w:rFonts w:ascii="Times New Roman" w:eastAsia="Times New Roman" w:hAnsi="Times New Roman" w:cs="Times New Roman"/>
          <w:sz w:val="24"/>
          <w:szCs w:val="24"/>
          <w:lang w:val="en-US" w:eastAsia="en-GB"/>
        </w:rPr>
        <w:t xml:space="preserve"> </w:t>
      </w:r>
      <w:r w:rsidR="006B10FF" w:rsidRPr="00155627">
        <w:rPr>
          <w:rFonts w:ascii="Times New Roman" w:eastAsia="Times New Roman" w:hAnsi="Times New Roman" w:cs="Times New Roman"/>
          <w:sz w:val="24"/>
          <w:szCs w:val="24"/>
          <w:lang w:val="en-US" w:eastAsia="en-GB"/>
        </w:rPr>
        <w:t xml:space="preserve">Our context and dataset </w:t>
      </w:r>
      <w:r w:rsidR="00945FF0" w:rsidRPr="00155627">
        <w:rPr>
          <w:rFonts w:ascii="Times New Roman" w:eastAsia="Times New Roman" w:hAnsi="Times New Roman" w:cs="Times New Roman"/>
          <w:sz w:val="24"/>
          <w:szCs w:val="24"/>
          <w:lang w:val="en-US" w:eastAsia="en-GB"/>
        </w:rPr>
        <w:t xml:space="preserve">also </w:t>
      </w:r>
      <w:r w:rsidR="006B10FF" w:rsidRPr="00155627">
        <w:rPr>
          <w:rFonts w:ascii="Times New Roman" w:eastAsia="Times New Roman" w:hAnsi="Times New Roman" w:cs="Times New Roman"/>
          <w:sz w:val="24"/>
          <w:szCs w:val="24"/>
          <w:lang w:val="en-US" w:eastAsia="en-GB"/>
        </w:rPr>
        <w:t xml:space="preserve">enables us to </w:t>
      </w:r>
      <w:r w:rsidR="00945FF0" w:rsidRPr="00155627">
        <w:rPr>
          <w:rFonts w:ascii="Times New Roman" w:eastAsia="Times New Roman" w:hAnsi="Times New Roman" w:cs="Times New Roman"/>
          <w:sz w:val="24"/>
          <w:szCs w:val="24"/>
          <w:lang w:val="en-US" w:eastAsia="en-GB"/>
        </w:rPr>
        <w:t xml:space="preserve">address a specific </w:t>
      </w:r>
      <w:r w:rsidR="006B10FF" w:rsidRPr="00155627">
        <w:rPr>
          <w:rFonts w:ascii="Times New Roman" w:eastAsia="Times New Roman" w:hAnsi="Times New Roman" w:cs="Times New Roman"/>
          <w:sz w:val="24"/>
          <w:szCs w:val="24"/>
          <w:lang w:val="en-US" w:eastAsia="en-GB"/>
        </w:rPr>
        <w:t xml:space="preserve">lacuna in the literature, namely that despite the salience of the issue to firms, consumers and regulators, </w:t>
      </w:r>
      <w:r w:rsidR="00945FF0" w:rsidRPr="00155627">
        <w:rPr>
          <w:rFonts w:ascii="Times New Roman" w:eastAsia="Times New Roman" w:hAnsi="Times New Roman" w:cs="Times New Roman"/>
          <w:sz w:val="24"/>
          <w:szCs w:val="24"/>
          <w:lang w:val="en-US" w:eastAsia="en-GB"/>
        </w:rPr>
        <w:t>“</w:t>
      </w:r>
      <w:r w:rsidR="00011C46" w:rsidRPr="00155627">
        <w:rPr>
          <w:rFonts w:ascii="Times New Roman" w:eastAsia="Times New Roman" w:hAnsi="Times New Roman" w:cs="Times New Roman"/>
          <w:sz w:val="24"/>
          <w:szCs w:val="24"/>
          <w:lang w:eastAsia="en-GB"/>
        </w:rPr>
        <w:t>very little is known about the factors that are associated with time to recall a product”</w:t>
      </w:r>
      <w:r w:rsidR="00D82F33" w:rsidRPr="00155627">
        <w:rPr>
          <w:rFonts w:ascii="Times New Roman" w:eastAsia="Times New Roman" w:hAnsi="Times New Roman" w:cs="Times New Roman"/>
          <w:sz w:val="24"/>
          <w:szCs w:val="24"/>
          <w:lang w:eastAsia="en-GB"/>
        </w:rPr>
        <w:t xml:space="preserve"> (Hora </w:t>
      </w:r>
      <w:r w:rsidR="00D82F33" w:rsidRPr="00155627">
        <w:rPr>
          <w:rFonts w:ascii="Times New Roman" w:eastAsia="Times New Roman" w:hAnsi="Times New Roman" w:cs="Times New Roman"/>
          <w:i/>
          <w:sz w:val="24"/>
          <w:szCs w:val="24"/>
          <w:lang w:eastAsia="en-GB"/>
        </w:rPr>
        <w:t>et al.</w:t>
      </w:r>
      <w:r w:rsidR="00D82F33" w:rsidRPr="00155627">
        <w:rPr>
          <w:rFonts w:ascii="Times New Roman" w:eastAsia="Times New Roman" w:hAnsi="Times New Roman" w:cs="Times New Roman"/>
          <w:sz w:val="24"/>
          <w:szCs w:val="24"/>
          <w:lang w:eastAsia="en-GB"/>
        </w:rPr>
        <w:t xml:space="preserve">, 2011: 766). </w:t>
      </w:r>
      <w:r w:rsidR="00011C46" w:rsidRPr="00155627">
        <w:rPr>
          <w:rFonts w:ascii="Times New Roman" w:eastAsia="Times New Roman" w:hAnsi="Times New Roman" w:cs="Times New Roman"/>
          <w:sz w:val="24"/>
          <w:szCs w:val="24"/>
          <w:lang w:eastAsia="en-GB"/>
        </w:rPr>
        <w:t xml:space="preserve"> </w:t>
      </w:r>
    </w:p>
    <w:p w14:paraId="7A9CB7BD" w14:textId="25034B5F" w:rsidR="006F6543" w:rsidRPr="00155627" w:rsidRDefault="006F6543" w:rsidP="00B55F16">
      <w:pPr>
        <w:spacing w:after="0" w:line="480" w:lineRule="auto"/>
        <w:ind w:firstLine="720"/>
        <w:jc w:val="both"/>
        <w:textAlignment w:val="baseline"/>
        <w:rPr>
          <w:rFonts w:ascii="Times New Roman" w:eastAsia="Times New Roman" w:hAnsi="Times New Roman" w:cs="Times New Roman"/>
          <w:sz w:val="24"/>
          <w:szCs w:val="24"/>
          <w:lang w:val="en-US" w:eastAsia="en-GB"/>
        </w:rPr>
      </w:pPr>
      <w:r w:rsidRPr="00155627">
        <w:rPr>
          <w:rFonts w:ascii="Times New Roman" w:eastAsia="Times New Roman" w:hAnsi="Times New Roman" w:cs="Times New Roman"/>
          <w:sz w:val="24"/>
          <w:szCs w:val="24"/>
          <w:lang w:val="en-US" w:eastAsia="en-GB"/>
        </w:rPr>
        <w:t>Our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analysis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based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data</w:t>
      </w:r>
      <w:r w:rsidR="00E803C9" w:rsidRPr="00155627">
        <w:rPr>
          <w:rFonts w:ascii="Times New Roman" w:eastAsia="Times New Roman" w:hAnsi="Times New Roman" w:cs="Times New Roman"/>
          <w:sz w:val="24"/>
          <w:szCs w:val="24"/>
          <w:lang w:val="en-US" w:eastAsia="en-GB"/>
        </w:rPr>
        <w:t xml:space="preserve"> </w:t>
      </w:r>
      <w:r w:rsidR="00D21897" w:rsidRPr="00155627">
        <w:rPr>
          <w:rFonts w:ascii="Times New Roman" w:eastAsia="Times New Roman" w:hAnsi="Times New Roman" w:cs="Times New Roman"/>
          <w:sz w:val="24"/>
          <w:szCs w:val="24"/>
          <w:lang w:val="en-US" w:eastAsia="en-GB"/>
        </w:rPr>
        <w:t xml:space="preserve">coded </w:t>
      </w:r>
      <w:r w:rsidRPr="00155627">
        <w:rPr>
          <w:rFonts w:ascii="Times New Roman" w:eastAsia="Times New Roman" w:hAnsi="Times New Roman" w:cs="Times New Roman"/>
          <w:sz w:val="24"/>
          <w:szCs w:val="24"/>
          <w:lang w:val="en-US" w:eastAsia="en-GB"/>
        </w:rPr>
        <w:t>from</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407</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FDA</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product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recall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announcements</w:t>
      </w:r>
      <w:r w:rsidR="00E803C9" w:rsidRPr="00155627">
        <w:rPr>
          <w:rFonts w:ascii="Times New Roman" w:eastAsia="Times New Roman" w:hAnsi="Times New Roman" w:cs="Times New Roman"/>
          <w:sz w:val="24"/>
          <w:szCs w:val="24"/>
          <w:lang w:val="en-US" w:eastAsia="en-GB"/>
        </w:rPr>
        <w:t xml:space="preserve"> </w:t>
      </w:r>
      <w:r w:rsidR="00316D67" w:rsidRPr="00155627">
        <w:rPr>
          <w:rFonts w:ascii="Times New Roman" w:eastAsia="Times New Roman" w:hAnsi="Times New Roman" w:cs="Times New Roman"/>
          <w:sz w:val="24"/>
          <w:szCs w:val="24"/>
          <w:lang w:val="en-US" w:eastAsia="en-GB"/>
        </w:rPr>
        <w:t>registered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by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downstream</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US-based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food</w:t>
      </w:r>
      <w:r w:rsidR="00E803C9" w:rsidRPr="00155627">
        <w:rPr>
          <w:rFonts w:ascii="Times New Roman" w:eastAsia="Times New Roman" w:hAnsi="Times New Roman" w:cs="Times New Roman"/>
          <w:sz w:val="24"/>
          <w:szCs w:val="24"/>
          <w:lang w:val="en-US" w:eastAsia="en-GB"/>
        </w:rPr>
        <w:t xml:space="preserve"> </w:t>
      </w:r>
      <w:r w:rsidR="009C55F2" w:rsidRPr="00155627">
        <w:rPr>
          <w:rFonts w:ascii="Times New Roman" w:eastAsia="Times New Roman" w:hAnsi="Times New Roman" w:cs="Times New Roman"/>
          <w:sz w:val="24"/>
          <w:szCs w:val="24"/>
          <w:lang w:val="en-US" w:eastAsia="en-GB"/>
        </w:rPr>
        <w:t xml:space="preserve">processing companies </w:t>
      </w:r>
      <w:r w:rsidRPr="00155627">
        <w:rPr>
          <w:rFonts w:ascii="Times New Roman" w:eastAsia="Times New Roman" w:hAnsi="Times New Roman" w:cs="Times New Roman"/>
          <w:sz w:val="24"/>
          <w:szCs w:val="24"/>
          <w:lang w:val="en-US" w:eastAsia="en-GB"/>
        </w:rPr>
        <w:t>affected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by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problems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upstream</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ingredient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supplier.</w:t>
      </w:r>
      <w:r w:rsidR="00E803C9" w:rsidRPr="00155627">
        <w:rPr>
          <w:rFonts w:ascii="Times New Roman" w:eastAsia="Times New Roman" w:hAnsi="Times New Roman" w:cs="Times New Roman"/>
          <w:sz w:val="24"/>
          <w:szCs w:val="24"/>
          <w:lang w:val="en-US" w:eastAsia="en-GB"/>
        </w:rPr>
        <w:t xml:space="preserve"> </w:t>
      </w:r>
      <w:r w:rsidR="00844696" w:rsidRPr="00155627">
        <w:rPr>
          <w:rFonts w:ascii="Times New Roman" w:eastAsia="Times New Roman" w:hAnsi="Times New Roman" w:cs="Times New Roman"/>
          <w:sz w:val="24"/>
          <w:szCs w:val="24"/>
          <w:lang w:val="en-US" w:eastAsia="en-GB"/>
        </w:rPr>
        <w:t xml:space="preserve">We adopt a </w:t>
      </w:r>
      <w:r w:rsidRPr="00155627">
        <w:rPr>
          <w:rFonts w:ascii="Times New Roman" w:eastAsia="Times New Roman" w:hAnsi="Times New Roman" w:cs="Times New Roman"/>
          <w:sz w:val="24"/>
          <w:szCs w:val="24"/>
          <w:lang w:val="en-US" w:eastAsia="en-GB"/>
        </w:rPr>
        <w:t>multi-level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research</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design</w:t>
      </w:r>
      <w:r w:rsidR="00E803C9" w:rsidRPr="00155627">
        <w:rPr>
          <w:rFonts w:ascii="Times New Roman" w:eastAsia="Times New Roman" w:hAnsi="Times New Roman" w:cs="Times New Roman"/>
          <w:sz w:val="24"/>
          <w:szCs w:val="24"/>
          <w:lang w:val="en-US" w:eastAsia="en-GB"/>
        </w:rPr>
        <w:t xml:space="preserve"> </w:t>
      </w:r>
      <w:r w:rsidR="00844696" w:rsidRPr="00155627">
        <w:rPr>
          <w:rFonts w:ascii="Times New Roman" w:eastAsia="Times New Roman" w:hAnsi="Times New Roman" w:cs="Times New Roman"/>
          <w:sz w:val="24"/>
          <w:szCs w:val="24"/>
          <w:lang w:val="en-US" w:eastAsia="en-GB"/>
        </w:rPr>
        <w:t xml:space="preserve">that </w:t>
      </w:r>
      <w:r w:rsidRPr="00155627">
        <w:rPr>
          <w:rFonts w:ascii="Times New Roman" w:eastAsia="Times New Roman" w:hAnsi="Times New Roman" w:cs="Times New Roman"/>
          <w:sz w:val="24"/>
          <w:szCs w:val="24"/>
          <w:lang w:val="en-US" w:eastAsia="en-GB"/>
        </w:rPr>
        <w:t>enables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us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apply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cross-classified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Hierarchical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Linear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Modeling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(HLM)</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techniques</w:t>
      </w:r>
      <w:r w:rsidR="009D2F09" w:rsidRPr="00155627">
        <w:rPr>
          <w:rFonts w:ascii="Times New Roman" w:eastAsia="Times New Roman" w:hAnsi="Times New Roman" w:cs="Times New Roman"/>
          <w:sz w:val="24"/>
          <w:szCs w:val="24"/>
          <w:lang w:val="en-US" w:eastAsia="en-GB"/>
        </w:rPr>
        <w:t>.</w:t>
      </w:r>
      <w:r w:rsidR="00844696" w:rsidRPr="00155627">
        <w:rPr>
          <w:rFonts w:ascii="Times New Roman" w:eastAsia="Times New Roman" w:hAnsi="Times New Roman" w:cs="Times New Roman"/>
          <w:sz w:val="24"/>
          <w:szCs w:val="24"/>
          <w:lang w:val="en-US" w:eastAsia="en-GB"/>
        </w:rPr>
        <w:t xml:space="preserve"> </w:t>
      </w:r>
      <w:r w:rsidR="009D2F09" w:rsidRPr="00155627">
        <w:rPr>
          <w:rFonts w:ascii="Times New Roman" w:eastAsia="Times New Roman" w:hAnsi="Times New Roman" w:cs="Times New Roman"/>
          <w:sz w:val="24"/>
          <w:szCs w:val="24"/>
          <w:lang w:val="en-US" w:eastAsia="en-GB"/>
        </w:rPr>
        <w:t>Th</w:t>
      </w:r>
      <w:r w:rsidR="00FC40B1" w:rsidRPr="00155627">
        <w:rPr>
          <w:rFonts w:ascii="Times New Roman" w:eastAsia="Times New Roman" w:hAnsi="Times New Roman" w:cs="Times New Roman"/>
          <w:sz w:val="24"/>
          <w:szCs w:val="24"/>
          <w:lang w:val="en-US" w:eastAsia="en-GB"/>
        </w:rPr>
        <w:t>is</w:t>
      </w:r>
      <w:r w:rsidR="00E803C9" w:rsidRPr="00155627">
        <w:rPr>
          <w:rFonts w:ascii="Times New Roman" w:eastAsia="Times New Roman" w:hAnsi="Times New Roman" w:cs="Times New Roman"/>
          <w:sz w:val="24"/>
          <w:szCs w:val="24"/>
          <w:lang w:val="en-US" w:eastAsia="en-GB"/>
        </w:rPr>
        <w:t xml:space="preserve"> </w:t>
      </w:r>
      <w:r w:rsidR="00844696" w:rsidRPr="00155627">
        <w:rPr>
          <w:rFonts w:ascii="Times New Roman" w:eastAsia="Times New Roman" w:hAnsi="Times New Roman" w:cs="Times New Roman"/>
          <w:sz w:val="24"/>
          <w:szCs w:val="24"/>
          <w:lang w:val="en-US" w:eastAsia="en-GB"/>
        </w:rPr>
        <w:t xml:space="preserve">approach </w:t>
      </w:r>
      <w:r w:rsidR="00461DD9" w:rsidRPr="00155627">
        <w:rPr>
          <w:rFonts w:ascii="Times New Roman" w:eastAsia="Times New Roman" w:hAnsi="Times New Roman" w:cs="Times New Roman"/>
          <w:sz w:val="24"/>
          <w:szCs w:val="24"/>
          <w:lang w:val="en-US" w:eastAsia="en-GB"/>
        </w:rPr>
        <w:t xml:space="preserve">allows us to </w:t>
      </w:r>
      <w:r w:rsidRPr="00155627">
        <w:rPr>
          <w:rFonts w:ascii="Times New Roman" w:eastAsia="Times New Roman" w:hAnsi="Times New Roman" w:cs="Times New Roman"/>
          <w:sz w:val="24"/>
          <w:szCs w:val="24"/>
          <w:lang w:val="en-US" w:eastAsia="en-GB"/>
        </w:rPr>
        <w:t>parse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out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effect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geographic</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distance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003463E1" w:rsidRPr="00155627">
        <w:rPr>
          <w:rFonts w:ascii="Times New Roman" w:eastAsia="Times New Roman" w:hAnsi="Times New Roman" w:cs="Times New Roman"/>
          <w:sz w:val="24"/>
          <w:szCs w:val="24"/>
          <w:lang w:val="en-US" w:eastAsia="en-GB"/>
        </w:rPr>
        <w:t>industry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relatedness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between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affected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firm</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its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supplier,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well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industry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geographic</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clustering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affected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firms,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recall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response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time.</w:t>
      </w:r>
      <w:r w:rsidR="00E803C9" w:rsidRPr="00155627">
        <w:rPr>
          <w:rFonts w:ascii="Times New Roman" w:eastAsia="Times New Roman" w:hAnsi="Times New Roman" w:cs="Times New Roman"/>
          <w:sz w:val="24"/>
          <w:szCs w:val="24"/>
          <w:lang w:val="en-US" w:eastAsia="en-GB"/>
        </w:rPr>
        <w:t xml:space="preserve">  </w:t>
      </w:r>
      <w:r w:rsidR="00AC2BFF" w:rsidRPr="00155627">
        <w:rPr>
          <w:rFonts w:ascii="Times New Roman" w:eastAsia="Times New Roman" w:hAnsi="Times New Roman" w:cs="Times New Roman"/>
          <w:sz w:val="24"/>
          <w:szCs w:val="24"/>
          <w:lang w:val="en-US" w:eastAsia="en-GB"/>
        </w:rPr>
        <w:t>A strength of the c</w:t>
      </w:r>
      <w:r w:rsidR="00461DD9" w:rsidRPr="00155627">
        <w:rPr>
          <w:rFonts w:ascii="Times New Roman" w:eastAsia="Times New Roman" w:hAnsi="Times New Roman" w:cs="Times New Roman"/>
          <w:sz w:val="24"/>
          <w:szCs w:val="24"/>
          <w:lang w:val="en-US" w:eastAsia="en-GB"/>
        </w:rPr>
        <w:t xml:space="preserve">ross-classified HLM </w:t>
      </w:r>
      <w:r w:rsidR="00AC2BFF" w:rsidRPr="00155627">
        <w:rPr>
          <w:rFonts w:ascii="Times New Roman" w:eastAsia="Times New Roman" w:hAnsi="Times New Roman" w:cs="Times New Roman"/>
          <w:sz w:val="24"/>
          <w:szCs w:val="24"/>
          <w:lang w:val="en-US" w:eastAsia="en-GB"/>
        </w:rPr>
        <w:t>approach is</w:t>
      </w:r>
      <w:r w:rsidR="001F1092" w:rsidRPr="00155627">
        <w:rPr>
          <w:rFonts w:ascii="Times New Roman" w:eastAsia="Times New Roman" w:hAnsi="Times New Roman" w:cs="Times New Roman"/>
          <w:sz w:val="24"/>
          <w:szCs w:val="24"/>
          <w:lang w:val="en-US" w:eastAsia="en-GB"/>
        </w:rPr>
        <w:t xml:space="preserve"> accounting </w:t>
      </w:r>
      <w:r w:rsidR="00461DD9" w:rsidRPr="00155627">
        <w:rPr>
          <w:rFonts w:ascii="Times New Roman" w:eastAsia="Times New Roman" w:hAnsi="Times New Roman" w:cs="Times New Roman"/>
          <w:sz w:val="24"/>
          <w:szCs w:val="24"/>
          <w:lang w:val="en-US" w:eastAsia="en-GB"/>
        </w:rPr>
        <w:t xml:space="preserve">for the reality that our </w:t>
      </w:r>
      <w:r w:rsidR="00531211" w:rsidRPr="00155627">
        <w:rPr>
          <w:rFonts w:ascii="Times New Roman" w:eastAsia="Times New Roman" w:hAnsi="Times New Roman" w:cs="Times New Roman"/>
          <w:sz w:val="24"/>
          <w:szCs w:val="24"/>
          <w:lang w:val="en-US" w:eastAsia="en-GB"/>
        </w:rPr>
        <w:t xml:space="preserve">firms </w:t>
      </w:r>
      <w:r w:rsidR="00461DD9" w:rsidRPr="00155627">
        <w:rPr>
          <w:rFonts w:ascii="Times New Roman" w:eastAsia="Times New Roman" w:hAnsi="Times New Roman" w:cs="Times New Roman"/>
          <w:sz w:val="24"/>
          <w:szCs w:val="24"/>
          <w:lang w:val="en-US" w:eastAsia="en-GB"/>
        </w:rPr>
        <w:t xml:space="preserve">are simultaneously nested within more than one group – </w:t>
      </w:r>
      <w:r w:rsidR="00531211" w:rsidRPr="00155627">
        <w:rPr>
          <w:rFonts w:ascii="Times New Roman" w:eastAsia="Times New Roman" w:hAnsi="Times New Roman" w:cs="Times New Roman"/>
          <w:sz w:val="24"/>
          <w:szCs w:val="24"/>
          <w:lang w:val="en-US" w:eastAsia="en-GB"/>
        </w:rPr>
        <w:t xml:space="preserve">such as </w:t>
      </w:r>
      <w:r w:rsidR="00461DD9" w:rsidRPr="00155627">
        <w:rPr>
          <w:rFonts w:ascii="Times New Roman" w:eastAsia="Times New Roman" w:hAnsi="Times New Roman" w:cs="Times New Roman"/>
          <w:sz w:val="24"/>
          <w:szCs w:val="24"/>
          <w:lang w:val="en-US" w:eastAsia="en-GB"/>
        </w:rPr>
        <w:t xml:space="preserve">a particular geographic area </w:t>
      </w:r>
      <w:r w:rsidR="00D547C1" w:rsidRPr="00155627">
        <w:rPr>
          <w:rFonts w:ascii="Times New Roman" w:eastAsia="Times New Roman" w:hAnsi="Times New Roman" w:cs="Times New Roman"/>
          <w:sz w:val="24"/>
          <w:szCs w:val="24"/>
          <w:lang w:val="en-US" w:eastAsia="en-GB"/>
        </w:rPr>
        <w:t xml:space="preserve">and industry sector—but these higher-level groups are not nested (e.g. the same industry may be found in multiple regions, or a given region will have multiple </w:t>
      </w:r>
      <w:r w:rsidR="00D547C1" w:rsidRPr="00155627">
        <w:rPr>
          <w:rFonts w:ascii="Times New Roman" w:eastAsia="Times New Roman" w:hAnsi="Times New Roman" w:cs="Times New Roman"/>
          <w:sz w:val="24"/>
          <w:szCs w:val="24"/>
          <w:lang w:val="en-US" w:eastAsia="en-GB"/>
        </w:rPr>
        <w:lastRenderedPageBreak/>
        <w:t xml:space="preserve">industries).  Cross-Classified HLM modeling enables us </w:t>
      </w:r>
      <w:r w:rsidR="00531211" w:rsidRPr="00155627">
        <w:rPr>
          <w:rFonts w:ascii="Times New Roman" w:eastAsia="Times New Roman" w:hAnsi="Times New Roman" w:cs="Times New Roman"/>
          <w:sz w:val="24"/>
          <w:szCs w:val="24"/>
          <w:lang w:val="en-US" w:eastAsia="en-GB"/>
        </w:rPr>
        <w:t xml:space="preserve">to </w:t>
      </w:r>
      <w:r w:rsidR="00D547C1" w:rsidRPr="00155627">
        <w:rPr>
          <w:rFonts w:ascii="Times New Roman" w:eastAsia="Times New Roman" w:hAnsi="Times New Roman" w:cs="Times New Roman"/>
          <w:sz w:val="24"/>
          <w:szCs w:val="24"/>
          <w:lang w:val="en-US" w:eastAsia="en-GB"/>
        </w:rPr>
        <w:t>correctly attribute the variance associated with these</w:t>
      </w:r>
      <w:r w:rsidR="00461DD9" w:rsidRPr="00155627">
        <w:rPr>
          <w:rFonts w:ascii="Times New Roman" w:eastAsia="Times New Roman" w:hAnsi="Times New Roman" w:cs="Times New Roman"/>
          <w:sz w:val="24"/>
          <w:szCs w:val="24"/>
          <w:lang w:val="en-US" w:eastAsia="en-GB"/>
        </w:rPr>
        <w:t xml:space="preserve"> higher</w:t>
      </w:r>
      <w:r w:rsidR="00AC2BFF" w:rsidRPr="00155627">
        <w:rPr>
          <w:rFonts w:ascii="Times New Roman" w:eastAsia="Times New Roman" w:hAnsi="Times New Roman" w:cs="Times New Roman"/>
          <w:sz w:val="24"/>
          <w:szCs w:val="24"/>
          <w:lang w:val="en-US" w:eastAsia="en-GB"/>
        </w:rPr>
        <w:t>-</w:t>
      </w:r>
      <w:r w:rsidR="00461DD9" w:rsidRPr="00155627">
        <w:rPr>
          <w:rFonts w:ascii="Times New Roman" w:eastAsia="Times New Roman" w:hAnsi="Times New Roman" w:cs="Times New Roman"/>
          <w:sz w:val="24"/>
          <w:szCs w:val="24"/>
          <w:lang w:val="en-US" w:eastAsia="en-GB"/>
        </w:rPr>
        <w:t xml:space="preserve">level </w:t>
      </w:r>
      <w:r w:rsidR="00AC2BFF" w:rsidRPr="00155627">
        <w:rPr>
          <w:rFonts w:ascii="Times New Roman" w:eastAsia="Times New Roman" w:hAnsi="Times New Roman" w:cs="Times New Roman"/>
          <w:sz w:val="24"/>
          <w:szCs w:val="24"/>
          <w:lang w:val="en-US" w:eastAsia="en-GB"/>
        </w:rPr>
        <w:t xml:space="preserve">group </w:t>
      </w:r>
      <w:r w:rsidR="00D547C1" w:rsidRPr="00155627">
        <w:rPr>
          <w:rFonts w:ascii="Times New Roman" w:eastAsia="Times New Roman" w:hAnsi="Times New Roman" w:cs="Times New Roman"/>
          <w:sz w:val="24"/>
          <w:szCs w:val="24"/>
          <w:lang w:val="en-US" w:eastAsia="en-GB"/>
        </w:rPr>
        <w:t>effects, and model accurately the</w:t>
      </w:r>
      <w:r w:rsidR="00461DD9" w:rsidRPr="00155627">
        <w:rPr>
          <w:rFonts w:ascii="Times New Roman" w:eastAsia="Times New Roman" w:hAnsi="Times New Roman" w:cs="Times New Roman"/>
          <w:sz w:val="24"/>
          <w:szCs w:val="24"/>
          <w:lang w:val="en-US" w:eastAsia="en-GB"/>
        </w:rPr>
        <w:t xml:space="preserve"> variance </w:t>
      </w:r>
      <w:r w:rsidR="00531211" w:rsidRPr="00155627">
        <w:rPr>
          <w:rFonts w:ascii="Times New Roman" w:eastAsia="Times New Roman" w:hAnsi="Times New Roman" w:cs="Times New Roman"/>
          <w:sz w:val="24"/>
          <w:szCs w:val="24"/>
          <w:lang w:val="en-US" w:eastAsia="en-GB"/>
        </w:rPr>
        <w:t xml:space="preserve">in time to recall </w:t>
      </w:r>
      <w:r w:rsidR="00461DD9" w:rsidRPr="00155627">
        <w:rPr>
          <w:rFonts w:ascii="Times New Roman" w:eastAsia="Times New Roman" w:hAnsi="Times New Roman" w:cs="Times New Roman"/>
          <w:sz w:val="24"/>
          <w:szCs w:val="24"/>
          <w:lang w:val="en-US" w:eastAsia="en-GB"/>
        </w:rPr>
        <w:t>attributable to the firm it</w:t>
      </w:r>
      <w:r w:rsidR="00D547C1" w:rsidRPr="00155627">
        <w:rPr>
          <w:rFonts w:ascii="Times New Roman" w:eastAsia="Times New Roman" w:hAnsi="Times New Roman" w:cs="Times New Roman"/>
          <w:sz w:val="24"/>
          <w:szCs w:val="24"/>
          <w:lang w:val="en-US" w:eastAsia="en-GB"/>
        </w:rPr>
        <w:t>self</w:t>
      </w:r>
      <w:r w:rsidR="00664679" w:rsidRPr="00155627">
        <w:rPr>
          <w:rFonts w:ascii="Times New Roman" w:eastAsia="Times New Roman" w:hAnsi="Times New Roman" w:cs="Times New Roman"/>
          <w:sz w:val="24"/>
          <w:szCs w:val="24"/>
          <w:lang w:val="en-US" w:eastAsia="en-GB"/>
        </w:rPr>
        <w:t xml:space="preserve">. </w:t>
      </w:r>
      <w:r w:rsidR="00D547C1"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Our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results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indicate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that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geographic</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distance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between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firm</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recalling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supplier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results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longer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response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times</w:t>
      </w:r>
      <w:r w:rsidR="003463E1" w:rsidRPr="00155627">
        <w:rPr>
          <w:rFonts w:ascii="Times New Roman" w:eastAsia="Times New Roman" w:hAnsi="Times New Roman" w:cs="Times New Roman"/>
          <w:sz w:val="24"/>
          <w:szCs w:val="24"/>
          <w:lang w:val="en-US" w:eastAsia="en-GB"/>
        </w:rPr>
        <w: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while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firms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operating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industry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related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that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their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supplier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respond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more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rapidly.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Response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time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slows</w:t>
      </w:r>
      <w:r w:rsidR="00E803C9" w:rsidRPr="00155627">
        <w:rPr>
          <w:rFonts w:ascii="Times New Roman" w:eastAsia="Times New Roman" w:hAnsi="Times New Roman" w:cs="Times New Roman"/>
          <w:sz w:val="24"/>
          <w:szCs w:val="24"/>
          <w:lang w:val="en-US" w:eastAsia="en-GB"/>
        </w:rPr>
        <w:t xml:space="preserve"> </w:t>
      </w:r>
      <w:r w:rsidR="00DD6404" w:rsidRPr="00155627">
        <w:rPr>
          <w:rFonts w:ascii="Times New Roman" w:eastAsia="Times New Roman" w:hAnsi="Times New Roman" w:cs="Times New Roman"/>
          <w:sz w:val="24"/>
          <w:szCs w:val="24"/>
          <w:lang w:val="en-US" w:eastAsia="en-GB"/>
        </w:rPr>
        <w:t xml:space="preserve">as </w:t>
      </w:r>
      <w:r w:rsidRPr="00155627">
        <w:rPr>
          <w:rFonts w:ascii="Times New Roman" w:eastAsia="Times New Roman" w:hAnsi="Times New Roman" w:cs="Times New Roman"/>
          <w:sz w:val="24"/>
          <w:szCs w:val="24"/>
          <w:lang w:val="en-US" w:eastAsia="en-GB"/>
        </w:rPr>
        <w:t>more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firms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same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industry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sector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are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affected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by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common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recall.</w:t>
      </w:r>
      <w:r w:rsidR="00E803C9" w:rsidRPr="00155627">
        <w:rPr>
          <w:rFonts w:ascii="Times New Roman" w:eastAsia="Times New Roman" w:hAnsi="Times New Roman" w:cs="Times New Roman"/>
          <w:sz w:val="24"/>
          <w:szCs w:val="24"/>
          <w:lang w:val="en-US" w:eastAsia="en-GB"/>
        </w:rPr>
        <w:t xml:space="preserve"> </w:t>
      </w:r>
      <w:r w:rsidR="00E803C9" w:rsidRPr="00155627">
        <w:rPr>
          <w:rFonts w:ascii="Times New Roman" w:eastAsia="Times New Roman" w:hAnsi="Times New Roman" w:cs="Times New Roman"/>
          <w:sz w:val="24"/>
          <w:szCs w:val="24"/>
          <w:lang w:eastAsia="en-GB"/>
        </w:rPr>
        <w:t xml:space="preserve"> </w:t>
      </w:r>
    </w:p>
    <w:p w14:paraId="6941D74D" w14:textId="52ABB0CE" w:rsidR="006F6543" w:rsidRPr="00155627" w:rsidRDefault="006F6543" w:rsidP="006F6543">
      <w:pPr>
        <w:spacing w:after="0" w:line="480" w:lineRule="auto"/>
        <w:ind w:firstLine="720"/>
        <w:jc w:val="both"/>
        <w:textAlignment w:val="baseline"/>
        <w:rPr>
          <w:rFonts w:ascii="Times New Roman" w:eastAsia="Times New Roman" w:hAnsi="Times New Roman" w:cs="Times New Roman"/>
          <w:sz w:val="24"/>
          <w:szCs w:val="24"/>
          <w:lang w:eastAsia="en-GB"/>
        </w:rPr>
      </w:pP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remainder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this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paper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structured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follows.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next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section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outlines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theoretical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background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this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research,</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while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Section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3</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presents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research</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hypotheses.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Section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4</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describe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our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methods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present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results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our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cross-classified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hierarchical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linear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model.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Section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5</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discusses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results,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limitations,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well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implications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for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policy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practice,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before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concluding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with</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areas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for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future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research</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Section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6.</w:t>
      </w:r>
    </w:p>
    <w:p w14:paraId="1DED98BD" w14:textId="719FC04F" w:rsidR="006F6543" w:rsidRPr="00155627" w:rsidRDefault="00E803C9" w:rsidP="006F6543">
      <w:pPr>
        <w:spacing w:after="0" w:line="480" w:lineRule="auto"/>
        <w:ind w:firstLine="720"/>
        <w:jc w:val="both"/>
        <w:textAlignment w:val="baseline"/>
        <w:rPr>
          <w:rFonts w:ascii="Times New Roman" w:eastAsia="Times New Roman" w:hAnsi="Times New Roman" w:cs="Times New Roman"/>
          <w:sz w:val="24"/>
          <w:szCs w:val="24"/>
          <w:lang w:eastAsia="en-GB"/>
        </w:rPr>
      </w:pPr>
      <w:r w:rsidRPr="00155627">
        <w:rPr>
          <w:rFonts w:ascii="Times New Roman" w:eastAsia="Times New Roman" w:hAnsi="Times New Roman" w:cs="Times New Roman"/>
          <w:sz w:val="24"/>
          <w:szCs w:val="24"/>
          <w:lang w:eastAsia="en-GB"/>
        </w:rPr>
        <w:t xml:space="preserve"> </w:t>
      </w:r>
    </w:p>
    <w:p w14:paraId="3F09567D" w14:textId="420EAA47" w:rsidR="006F6543" w:rsidRPr="00155627" w:rsidRDefault="006F6543" w:rsidP="006F6543">
      <w:pPr>
        <w:spacing w:after="0" w:line="480" w:lineRule="auto"/>
        <w:textAlignment w:val="baseline"/>
        <w:rPr>
          <w:rFonts w:ascii="Times New Roman" w:eastAsia="Times New Roman" w:hAnsi="Times New Roman" w:cs="Times New Roman"/>
          <w:sz w:val="24"/>
          <w:szCs w:val="24"/>
          <w:lang w:eastAsia="en-GB"/>
        </w:rPr>
      </w:pPr>
      <w:bookmarkStart w:id="1" w:name="_Hlk525555806"/>
      <w:r w:rsidRPr="00155627">
        <w:rPr>
          <w:rFonts w:ascii="Times New Roman" w:eastAsia="Times New Roman" w:hAnsi="Times New Roman" w:cs="Times New Roman"/>
          <w:b/>
          <w:bCs/>
          <w:sz w:val="24"/>
          <w:szCs w:val="24"/>
          <w:lang w:val="en-US" w:eastAsia="en-GB"/>
        </w:rPr>
        <w:t>2.</w:t>
      </w:r>
      <w:r w:rsidR="00E803C9" w:rsidRPr="00155627">
        <w:rPr>
          <w:rFonts w:ascii="Times New Roman" w:eastAsia="Times New Roman" w:hAnsi="Times New Roman" w:cs="Times New Roman"/>
          <w:b/>
          <w:bCs/>
          <w:sz w:val="24"/>
          <w:szCs w:val="24"/>
          <w:lang w:val="en-US" w:eastAsia="en-GB"/>
        </w:rPr>
        <w:t xml:space="preserve"> </w:t>
      </w:r>
      <w:r w:rsidRPr="00155627">
        <w:rPr>
          <w:rFonts w:ascii="Times New Roman" w:eastAsia="Times New Roman" w:hAnsi="Times New Roman" w:cs="Times New Roman"/>
          <w:b/>
          <w:bCs/>
          <w:sz w:val="24"/>
          <w:szCs w:val="24"/>
          <w:lang w:val="en-US" w:eastAsia="en-GB"/>
        </w:rPr>
        <w:t>Theoretical</w:t>
      </w:r>
      <w:r w:rsidR="00E803C9" w:rsidRPr="00155627">
        <w:rPr>
          <w:rFonts w:ascii="Times New Roman" w:eastAsia="Times New Roman" w:hAnsi="Times New Roman" w:cs="Times New Roman"/>
          <w:b/>
          <w:bCs/>
          <w:sz w:val="24"/>
          <w:szCs w:val="24"/>
          <w:lang w:val="en-US" w:eastAsia="en-GB"/>
        </w:rPr>
        <w:t xml:space="preserve"> </w:t>
      </w:r>
      <w:r w:rsidRPr="00155627">
        <w:rPr>
          <w:rFonts w:ascii="Times New Roman" w:eastAsia="Times New Roman" w:hAnsi="Times New Roman" w:cs="Times New Roman"/>
          <w:b/>
          <w:bCs/>
          <w:sz w:val="24"/>
          <w:szCs w:val="24"/>
          <w:lang w:val="en-US" w:eastAsia="en-GB"/>
        </w:rPr>
        <w:t>background</w:t>
      </w:r>
      <w:r w:rsidR="00E803C9" w:rsidRPr="00155627">
        <w:rPr>
          <w:rFonts w:ascii="Times New Roman" w:eastAsia="Times New Roman" w:hAnsi="Times New Roman" w:cs="Times New Roman"/>
          <w:sz w:val="24"/>
          <w:szCs w:val="24"/>
          <w:lang w:eastAsia="en-GB"/>
        </w:rPr>
        <w:t xml:space="preserve"> </w:t>
      </w:r>
    </w:p>
    <w:p w14:paraId="6447CC5B" w14:textId="4D5EFBFA" w:rsidR="006F6543" w:rsidRPr="00155627" w:rsidRDefault="006F6543" w:rsidP="006F6543">
      <w:pPr>
        <w:spacing w:after="0" w:line="480" w:lineRule="auto"/>
        <w:textAlignment w:val="baseline"/>
        <w:rPr>
          <w:rFonts w:ascii="Times New Roman" w:eastAsia="Times New Roman" w:hAnsi="Times New Roman" w:cs="Times New Roman"/>
          <w:sz w:val="24"/>
          <w:szCs w:val="24"/>
          <w:lang w:eastAsia="en-GB"/>
        </w:rPr>
      </w:pPr>
      <w:r w:rsidRPr="00155627">
        <w:rPr>
          <w:rFonts w:ascii="Times New Roman" w:eastAsia="Times New Roman" w:hAnsi="Times New Roman" w:cs="Times New Roman"/>
          <w:b/>
          <w:bCs/>
          <w:i/>
          <w:iCs/>
          <w:sz w:val="24"/>
          <w:szCs w:val="24"/>
          <w:lang w:val="en-US" w:eastAsia="en-GB"/>
        </w:rPr>
        <w:t>2.1.</w:t>
      </w:r>
      <w:r w:rsidR="00E803C9" w:rsidRPr="00155627">
        <w:rPr>
          <w:rFonts w:ascii="Times New Roman" w:eastAsia="Times New Roman" w:hAnsi="Times New Roman" w:cs="Times New Roman"/>
          <w:b/>
          <w:bCs/>
          <w:i/>
          <w:iCs/>
          <w:sz w:val="24"/>
          <w:szCs w:val="24"/>
          <w:lang w:val="en-US" w:eastAsia="en-GB"/>
        </w:rPr>
        <w:t xml:space="preserve"> </w:t>
      </w:r>
      <w:r w:rsidRPr="00155627">
        <w:rPr>
          <w:rFonts w:ascii="Times New Roman" w:eastAsia="Times New Roman" w:hAnsi="Times New Roman" w:cs="Times New Roman"/>
          <w:b/>
          <w:bCs/>
          <w:i/>
          <w:iCs/>
          <w:sz w:val="24"/>
          <w:szCs w:val="24"/>
          <w:lang w:val="en-US" w:eastAsia="en-GB"/>
        </w:rPr>
        <w:t>Product</w:t>
      </w:r>
      <w:r w:rsidR="00E803C9" w:rsidRPr="00155627">
        <w:rPr>
          <w:rFonts w:ascii="Times New Roman" w:eastAsia="Times New Roman" w:hAnsi="Times New Roman" w:cs="Times New Roman"/>
          <w:b/>
          <w:bCs/>
          <w:i/>
          <w:iCs/>
          <w:sz w:val="24"/>
          <w:szCs w:val="24"/>
          <w:lang w:val="en-US" w:eastAsia="en-GB"/>
        </w:rPr>
        <w:t xml:space="preserve"> </w:t>
      </w:r>
      <w:r w:rsidRPr="00155627">
        <w:rPr>
          <w:rFonts w:ascii="Times New Roman" w:eastAsia="Times New Roman" w:hAnsi="Times New Roman" w:cs="Times New Roman"/>
          <w:b/>
          <w:bCs/>
          <w:i/>
          <w:iCs/>
          <w:sz w:val="24"/>
          <w:szCs w:val="24"/>
          <w:lang w:val="en-US" w:eastAsia="en-GB"/>
        </w:rPr>
        <w:t>recalls</w:t>
      </w:r>
      <w:r w:rsidR="00E803C9" w:rsidRPr="00155627">
        <w:rPr>
          <w:rFonts w:ascii="Times New Roman" w:eastAsia="Times New Roman" w:hAnsi="Times New Roman" w:cs="Times New Roman"/>
          <w:b/>
          <w:bCs/>
          <w:i/>
          <w:iCs/>
          <w:sz w:val="24"/>
          <w:szCs w:val="24"/>
          <w:lang w:val="en-US" w:eastAsia="en-GB"/>
        </w:rPr>
        <w:t xml:space="preserve"> </w:t>
      </w:r>
      <w:r w:rsidRPr="00155627">
        <w:rPr>
          <w:rFonts w:ascii="Times New Roman" w:eastAsia="Times New Roman" w:hAnsi="Times New Roman" w:cs="Times New Roman"/>
          <w:b/>
          <w:bCs/>
          <w:i/>
          <w:iCs/>
          <w:sz w:val="24"/>
          <w:szCs w:val="24"/>
          <w:lang w:val="en-US" w:eastAsia="en-GB"/>
        </w:rPr>
        <w:t>and</w:t>
      </w:r>
      <w:r w:rsidR="00E803C9" w:rsidRPr="00155627">
        <w:rPr>
          <w:rFonts w:ascii="Times New Roman" w:eastAsia="Times New Roman" w:hAnsi="Times New Roman" w:cs="Times New Roman"/>
          <w:b/>
          <w:bCs/>
          <w:i/>
          <w:iCs/>
          <w:sz w:val="24"/>
          <w:szCs w:val="24"/>
          <w:lang w:val="en-US" w:eastAsia="en-GB"/>
        </w:rPr>
        <w:t xml:space="preserve"> </w:t>
      </w:r>
      <w:r w:rsidRPr="00155627">
        <w:rPr>
          <w:rFonts w:ascii="Times New Roman" w:eastAsia="Times New Roman" w:hAnsi="Times New Roman" w:cs="Times New Roman"/>
          <w:b/>
          <w:bCs/>
          <w:i/>
          <w:iCs/>
          <w:sz w:val="24"/>
          <w:szCs w:val="24"/>
          <w:lang w:val="en-US" w:eastAsia="en-GB"/>
        </w:rPr>
        <w:t>organizational</w:t>
      </w:r>
      <w:r w:rsidR="00E803C9" w:rsidRPr="00155627">
        <w:rPr>
          <w:rFonts w:ascii="Times New Roman" w:eastAsia="Times New Roman" w:hAnsi="Times New Roman" w:cs="Times New Roman"/>
          <w:b/>
          <w:bCs/>
          <w:i/>
          <w:iCs/>
          <w:sz w:val="24"/>
          <w:szCs w:val="24"/>
          <w:lang w:val="en-US" w:eastAsia="en-GB"/>
        </w:rPr>
        <w:t xml:space="preserve"> </w:t>
      </w:r>
      <w:r w:rsidRPr="00155627">
        <w:rPr>
          <w:rFonts w:ascii="Times New Roman" w:eastAsia="Times New Roman" w:hAnsi="Times New Roman" w:cs="Times New Roman"/>
          <w:b/>
          <w:bCs/>
          <w:i/>
          <w:iCs/>
          <w:sz w:val="24"/>
          <w:szCs w:val="24"/>
          <w:lang w:val="en-US" w:eastAsia="en-GB"/>
        </w:rPr>
        <w:t>performance</w:t>
      </w:r>
      <w:r w:rsidR="00E803C9" w:rsidRPr="00155627">
        <w:rPr>
          <w:rFonts w:ascii="Times New Roman" w:eastAsia="Times New Roman" w:hAnsi="Times New Roman" w:cs="Times New Roman"/>
          <w:b/>
          <w:bCs/>
          <w:i/>
          <w:iCs/>
          <w:sz w:val="24"/>
          <w:szCs w:val="24"/>
          <w:lang w:val="en-US" w:eastAsia="en-GB"/>
        </w:rPr>
        <w:t xml:space="preserve">  </w:t>
      </w:r>
      <w:r w:rsidR="00E803C9" w:rsidRPr="00155627">
        <w:rPr>
          <w:rFonts w:ascii="Times New Roman" w:eastAsia="Times New Roman" w:hAnsi="Times New Roman" w:cs="Times New Roman"/>
          <w:sz w:val="24"/>
          <w:szCs w:val="24"/>
          <w:lang w:eastAsia="en-GB"/>
        </w:rPr>
        <w:t xml:space="preserve"> </w:t>
      </w:r>
    </w:p>
    <w:p w14:paraId="43E06F35" w14:textId="29D6999B" w:rsidR="00AB61D1" w:rsidRPr="00155627" w:rsidRDefault="004E7BC5" w:rsidP="00AB61D1">
      <w:pPr>
        <w:spacing w:after="0" w:line="480" w:lineRule="auto"/>
        <w:jc w:val="both"/>
        <w:rPr>
          <w:rFonts w:ascii="Times New Roman" w:hAnsi="Times New Roman" w:cs="Times New Roman"/>
          <w:sz w:val="24"/>
          <w:szCs w:val="24"/>
        </w:rPr>
      </w:pPr>
      <w:r w:rsidRPr="00155627">
        <w:rPr>
          <w:rFonts w:ascii="Times New Roman" w:hAnsi="Times New Roman" w:cs="Times New Roman"/>
          <w:sz w:val="24"/>
          <w:szCs w:val="24"/>
        </w:rPr>
        <w:t>The</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safety</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and</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integrity</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of</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supply</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chains</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has</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received</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renewed</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attention</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in</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recent</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years</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as</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a</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result</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of</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a</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number</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of</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high</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profile</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supply</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chain</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disruptions.</w:t>
      </w:r>
      <w:r w:rsidR="00E803C9" w:rsidRPr="00155627">
        <w:rPr>
          <w:rFonts w:ascii="Times New Roman" w:hAnsi="Times New Roman" w:cs="Times New Roman"/>
          <w:sz w:val="24"/>
          <w:szCs w:val="24"/>
        </w:rPr>
        <w:t xml:space="preserve"> </w:t>
      </w:r>
      <w:r w:rsidR="00301F03" w:rsidRPr="00155627">
        <w:rPr>
          <w:rFonts w:ascii="Times New Roman" w:eastAsia="Times New Roman" w:hAnsi="Times New Roman" w:cs="Times New Roman"/>
          <w:sz w:val="24"/>
          <w:szCs w:val="24"/>
          <w:lang w:val="en-US" w:eastAsia="en-GB"/>
        </w:rPr>
        <w:t xml:space="preserve">The prominent consequences of </w:t>
      </w:r>
      <w:r w:rsidR="003C4352" w:rsidRPr="00155627">
        <w:rPr>
          <w:rFonts w:ascii="Times New Roman" w:eastAsia="Times New Roman" w:hAnsi="Times New Roman" w:cs="Times New Roman"/>
          <w:sz w:val="24"/>
          <w:szCs w:val="24"/>
          <w:lang w:val="en-US" w:eastAsia="en-GB"/>
        </w:rPr>
        <w:t xml:space="preserve">these </w:t>
      </w:r>
      <w:r w:rsidR="00301F03" w:rsidRPr="00155627">
        <w:rPr>
          <w:rFonts w:ascii="Times New Roman" w:eastAsia="Times New Roman" w:hAnsi="Times New Roman" w:cs="Times New Roman"/>
          <w:sz w:val="24"/>
          <w:szCs w:val="24"/>
          <w:lang w:val="en-US" w:eastAsia="en-GB"/>
        </w:rPr>
        <w:t xml:space="preserve">disruptions has led to their increased salience in the academic literature </w:t>
      </w:r>
      <w:r w:rsidR="00B77C05" w:rsidRPr="00155627">
        <w:rPr>
          <w:rFonts w:ascii="Times New Roman" w:hAnsi="Times New Roman" w:cs="Times New Roman"/>
          <w:sz w:val="24"/>
          <w:szCs w:val="24"/>
        </w:rPr>
        <w:fldChar w:fldCharType="begin">
          <w:fldData xml:space="preserve">PEVuZE5vdGU+PENpdGU+PEF1dGhvcj5DcmFpZ2hlYWQ8L0F1dGhvcj48WWVhcj4yMDA3PC9ZZWFy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</w:fldData>
        </w:fldChar>
      </w:r>
      <w:r w:rsidR="00834DC2" w:rsidRPr="00155627">
        <w:rPr>
          <w:rFonts w:ascii="Times New Roman" w:hAnsi="Times New Roman" w:cs="Times New Roman"/>
          <w:sz w:val="24"/>
          <w:szCs w:val="24"/>
        </w:rPr>
        <w:instrText xml:space="preserve"> ADDIN EN.CITE </w:instrText>
      </w:r>
      <w:r w:rsidR="00834DC2" w:rsidRPr="00155627">
        <w:rPr>
          <w:rFonts w:ascii="Times New Roman" w:hAnsi="Times New Roman" w:cs="Times New Roman"/>
          <w:sz w:val="24"/>
          <w:szCs w:val="24"/>
        </w:rPr>
        <w:fldChar w:fldCharType="begin">
          <w:fldData xml:space="preserve">PEVuZE5vdGU+PENpdGU+PEF1dGhvcj5DcmFpZ2hlYWQ8L0F1dGhvcj48WWVhcj4yMDA3PC9ZZWFy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</w:fldData>
        </w:fldChar>
      </w:r>
      <w:r w:rsidR="00834DC2" w:rsidRPr="00155627">
        <w:rPr>
          <w:rFonts w:ascii="Times New Roman" w:hAnsi="Times New Roman" w:cs="Times New Roman"/>
          <w:sz w:val="24"/>
          <w:szCs w:val="24"/>
        </w:rPr>
        <w:instrText xml:space="preserve"> ADDIN EN.CITE.DATA </w:instrText>
      </w:r>
      <w:r w:rsidR="00834DC2" w:rsidRPr="00155627">
        <w:rPr>
          <w:rFonts w:ascii="Times New Roman" w:hAnsi="Times New Roman" w:cs="Times New Roman"/>
          <w:sz w:val="24"/>
          <w:szCs w:val="24"/>
        </w:rPr>
      </w:r>
      <w:r w:rsidR="00834DC2" w:rsidRPr="00155627">
        <w:rPr>
          <w:rFonts w:ascii="Times New Roman" w:hAnsi="Times New Roman" w:cs="Times New Roman"/>
          <w:sz w:val="24"/>
          <w:szCs w:val="24"/>
        </w:rPr>
        <w:fldChar w:fldCharType="end"/>
      </w:r>
      <w:r w:rsidR="00B77C05" w:rsidRPr="00155627">
        <w:rPr>
          <w:rFonts w:ascii="Times New Roman" w:hAnsi="Times New Roman" w:cs="Times New Roman"/>
          <w:sz w:val="24"/>
          <w:szCs w:val="24"/>
        </w:rPr>
      </w:r>
      <w:r w:rsidR="00B77C05" w:rsidRPr="00155627">
        <w:rPr>
          <w:rFonts w:ascii="Times New Roman" w:hAnsi="Times New Roman" w:cs="Times New Roman"/>
          <w:sz w:val="24"/>
          <w:szCs w:val="24"/>
        </w:rPr>
        <w:fldChar w:fldCharType="separate"/>
      </w:r>
      <w:r w:rsidR="00834DC2" w:rsidRPr="00155627">
        <w:rPr>
          <w:rFonts w:ascii="Times New Roman" w:hAnsi="Times New Roman" w:cs="Times New Roman"/>
          <w:noProof/>
          <w:sz w:val="24"/>
          <w:szCs w:val="24"/>
        </w:rPr>
        <w:t>(Brandon-Jones</w:t>
      </w:r>
      <w:r w:rsidR="00834DC2" w:rsidRPr="00155627">
        <w:rPr>
          <w:rFonts w:ascii="Times New Roman" w:hAnsi="Times New Roman" w:cs="Times New Roman"/>
          <w:i/>
          <w:noProof/>
          <w:sz w:val="24"/>
          <w:szCs w:val="24"/>
        </w:rPr>
        <w:t xml:space="preserve"> et al.</w:t>
      </w:r>
      <w:r w:rsidR="00834DC2" w:rsidRPr="00155627">
        <w:rPr>
          <w:rFonts w:ascii="Times New Roman" w:hAnsi="Times New Roman" w:cs="Times New Roman"/>
          <w:noProof/>
          <w:sz w:val="24"/>
          <w:szCs w:val="24"/>
        </w:rPr>
        <w:t>, 2014; Craighead</w:t>
      </w:r>
      <w:r w:rsidR="00834DC2" w:rsidRPr="00155627">
        <w:rPr>
          <w:rFonts w:ascii="Times New Roman" w:hAnsi="Times New Roman" w:cs="Times New Roman"/>
          <w:i/>
          <w:noProof/>
          <w:sz w:val="24"/>
          <w:szCs w:val="24"/>
        </w:rPr>
        <w:t xml:space="preserve"> et al.</w:t>
      </w:r>
      <w:r w:rsidR="00834DC2" w:rsidRPr="00155627">
        <w:rPr>
          <w:rFonts w:ascii="Times New Roman" w:hAnsi="Times New Roman" w:cs="Times New Roman"/>
          <w:noProof/>
          <w:sz w:val="24"/>
          <w:szCs w:val="24"/>
        </w:rPr>
        <w:t>, 2007; Wieland and Wallenburg, 2012)</w:t>
      </w:r>
      <w:r w:rsidR="00B77C05" w:rsidRPr="00155627">
        <w:rPr>
          <w:rFonts w:ascii="Times New Roman" w:hAnsi="Times New Roman" w:cs="Times New Roman"/>
          <w:sz w:val="24"/>
          <w:szCs w:val="24"/>
        </w:rPr>
        <w:fldChar w:fldCharType="end"/>
      </w:r>
      <w:r w:rsidR="00B77C05" w:rsidRPr="00155627">
        <w:rPr>
          <w:rFonts w:ascii="Times New Roman" w:hAnsi="Times New Roman" w:cs="Times New Roman"/>
          <w:sz w:val="24"/>
          <w:szCs w:val="24"/>
        </w:rPr>
        <w:t>.</w:t>
      </w:r>
      <w:r w:rsidR="00DD2A9F" w:rsidRPr="00155627">
        <w:rPr>
          <w:rFonts w:ascii="Times New Roman" w:hAnsi="Times New Roman" w:cs="Times New Roman"/>
          <w:sz w:val="24"/>
          <w:szCs w:val="24"/>
        </w:rPr>
        <w:t xml:space="preserve"> </w:t>
      </w:r>
      <w:r w:rsidR="00DD227E" w:rsidRPr="00155627">
        <w:rPr>
          <w:rFonts w:ascii="Times New Roman" w:hAnsi="Times New Roman" w:cs="Times New Roman"/>
          <w:sz w:val="24"/>
          <w:szCs w:val="24"/>
        </w:rPr>
        <w:t>I</w:t>
      </w:r>
      <w:r w:rsidR="00D763C9" w:rsidRPr="00155627">
        <w:rPr>
          <w:rFonts w:ascii="Times New Roman" w:hAnsi="Times New Roman" w:cs="Times New Roman"/>
          <w:sz w:val="24"/>
          <w:szCs w:val="24"/>
        </w:rPr>
        <w:t xml:space="preserve">t is </w:t>
      </w:r>
      <w:r w:rsidR="00DD227E" w:rsidRPr="00155627">
        <w:rPr>
          <w:rFonts w:ascii="Times New Roman" w:hAnsi="Times New Roman" w:cs="Times New Roman"/>
          <w:sz w:val="24"/>
          <w:szCs w:val="24"/>
        </w:rPr>
        <w:t xml:space="preserve">perhaps </w:t>
      </w:r>
      <w:r w:rsidR="00D763C9" w:rsidRPr="00155627">
        <w:rPr>
          <w:rFonts w:ascii="Times New Roman" w:hAnsi="Times New Roman" w:cs="Times New Roman"/>
          <w:sz w:val="24"/>
          <w:szCs w:val="24"/>
        </w:rPr>
        <w:t xml:space="preserve">not surprising </w:t>
      </w:r>
      <w:r w:rsidR="00DD227E" w:rsidRPr="00155627">
        <w:rPr>
          <w:rFonts w:ascii="Times New Roman" w:hAnsi="Times New Roman" w:cs="Times New Roman"/>
          <w:sz w:val="24"/>
          <w:szCs w:val="24"/>
        </w:rPr>
        <w:t xml:space="preserve">therefore </w:t>
      </w:r>
      <w:r w:rsidR="00D763C9" w:rsidRPr="00155627">
        <w:rPr>
          <w:rFonts w:ascii="Times New Roman" w:hAnsi="Times New Roman" w:cs="Times New Roman"/>
          <w:sz w:val="24"/>
          <w:szCs w:val="24"/>
        </w:rPr>
        <w:t xml:space="preserve">that the antecedents and consequences of these disruptions, and their implications for product safety have become increasingly prominent in the supply chain literature.  In their review of product safety and security issues, Marucheck </w:t>
      </w:r>
      <w:r w:rsidR="00D763C9" w:rsidRPr="00155627">
        <w:rPr>
          <w:rFonts w:ascii="Times New Roman" w:hAnsi="Times New Roman" w:cs="Times New Roman"/>
          <w:i/>
          <w:sz w:val="24"/>
          <w:szCs w:val="24"/>
        </w:rPr>
        <w:t>et al.</w:t>
      </w:r>
      <w:r w:rsidR="00D763C9" w:rsidRPr="00155627">
        <w:rPr>
          <w:rFonts w:ascii="Times New Roman" w:hAnsi="Times New Roman" w:cs="Times New Roman"/>
          <w:sz w:val="24"/>
          <w:szCs w:val="24"/>
        </w:rPr>
        <w:t xml:space="preserve"> (2011) note</w:t>
      </w:r>
      <w:r w:rsidR="00FE1F4C" w:rsidRPr="00155627">
        <w:rPr>
          <w:rFonts w:ascii="Times New Roman" w:hAnsi="Times New Roman" w:cs="Times New Roman"/>
          <w:sz w:val="24"/>
          <w:szCs w:val="24"/>
        </w:rPr>
        <w:t>d</w:t>
      </w:r>
      <w:r w:rsidR="00D763C9" w:rsidRPr="00155627">
        <w:rPr>
          <w:rFonts w:ascii="Times New Roman" w:hAnsi="Times New Roman" w:cs="Times New Roman"/>
          <w:sz w:val="24"/>
          <w:szCs w:val="24"/>
        </w:rPr>
        <w:t xml:space="preserve"> that disruptions related to the food s</w:t>
      </w:r>
      <w:r w:rsidR="00AB61D1" w:rsidRPr="00155627">
        <w:rPr>
          <w:rFonts w:ascii="Times New Roman" w:hAnsi="Times New Roman" w:cs="Times New Roman"/>
          <w:sz w:val="24"/>
          <w:szCs w:val="24"/>
        </w:rPr>
        <w:t>ector are understudied, and</w:t>
      </w:r>
      <w:r w:rsidR="00D763C9" w:rsidRPr="00155627">
        <w:rPr>
          <w:rFonts w:ascii="Times New Roman" w:hAnsi="Times New Roman" w:cs="Times New Roman"/>
          <w:sz w:val="24"/>
          <w:szCs w:val="24"/>
        </w:rPr>
        <w:t xml:space="preserve"> a key area for future product safety research.  </w:t>
      </w:r>
      <w:r w:rsidR="006F1C12" w:rsidRPr="00155627">
        <w:rPr>
          <w:rFonts w:ascii="Times New Roman" w:hAnsi="Times New Roman" w:cs="Times New Roman"/>
          <w:sz w:val="24"/>
          <w:szCs w:val="24"/>
        </w:rPr>
        <w:t xml:space="preserve">The rate of food contamination has increased due to </w:t>
      </w:r>
      <w:r w:rsidR="006F1C12" w:rsidRPr="00155627">
        <w:rPr>
          <w:rFonts w:ascii="Times New Roman" w:eastAsia="Times New Roman" w:hAnsi="Times New Roman" w:cs="Times New Roman"/>
          <w:sz w:val="24"/>
          <w:szCs w:val="24"/>
          <w:lang w:val="en-US" w:eastAsia="en-GB"/>
        </w:rPr>
        <w:t xml:space="preserve">several </w:t>
      </w:r>
      <w:r w:rsidR="00AB61D1" w:rsidRPr="00155627">
        <w:rPr>
          <w:rFonts w:ascii="Times New Roman" w:eastAsia="Times New Roman" w:hAnsi="Times New Roman" w:cs="Times New Roman"/>
          <w:sz w:val="24"/>
          <w:szCs w:val="24"/>
          <w:lang w:val="en-US" w:eastAsia="en-GB"/>
        </w:rPr>
        <w:t xml:space="preserve">industry and societal changes, such as </w:t>
      </w:r>
      <w:r w:rsidR="006F1C12" w:rsidRPr="00155627">
        <w:rPr>
          <w:rFonts w:ascii="Times New Roman" w:eastAsia="Times New Roman" w:hAnsi="Times New Roman" w:cs="Times New Roman"/>
          <w:sz w:val="24"/>
          <w:szCs w:val="24"/>
          <w:lang w:val="en-US" w:eastAsia="en-GB"/>
        </w:rPr>
        <w:t xml:space="preserve">an </w:t>
      </w:r>
      <w:r w:rsidR="00AB61D1" w:rsidRPr="00155627">
        <w:rPr>
          <w:rFonts w:ascii="Times New Roman" w:eastAsia="Times New Roman" w:hAnsi="Times New Roman" w:cs="Times New Roman"/>
          <w:sz w:val="24"/>
          <w:szCs w:val="24"/>
          <w:lang w:val="en-US" w:eastAsia="en-GB"/>
        </w:rPr>
        <w:t xml:space="preserve">increasingly global market for food ingredients, </w:t>
      </w:r>
      <w:r w:rsidR="006F1C12" w:rsidRPr="00155627">
        <w:rPr>
          <w:rFonts w:ascii="Times New Roman" w:eastAsia="Times New Roman" w:hAnsi="Times New Roman" w:cs="Times New Roman"/>
          <w:sz w:val="24"/>
          <w:szCs w:val="24"/>
          <w:lang w:val="en-US" w:eastAsia="en-GB"/>
        </w:rPr>
        <w:t xml:space="preserve">high product variety, </w:t>
      </w:r>
      <w:r w:rsidR="00AB61D1" w:rsidRPr="00155627">
        <w:rPr>
          <w:rFonts w:ascii="Times New Roman" w:eastAsia="Times New Roman" w:hAnsi="Times New Roman" w:cs="Times New Roman"/>
          <w:sz w:val="24"/>
          <w:szCs w:val="24"/>
          <w:lang w:val="en-US" w:eastAsia="en-GB"/>
        </w:rPr>
        <w:t xml:space="preserve">intensification of farming practices, and changing eating habits </w:t>
      </w:r>
      <w:r w:rsidR="00AB61D1" w:rsidRPr="00155627">
        <w:rPr>
          <w:rFonts w:ascii="Times New Roman" w:eastAsia="Times New Roman" w:hAnsi="Times New Roman" w:cs="Times New Roman"/>
          <w:sz w:val="24"/>
          <w:szCs w:val="24"/>
          <w:lang w:val="en-US" w:eastAsia="en-GB"/>
        </w:rPr>
        <w:fldChar w:fldCharType="begin"/>
      </w:r>
      <w:r w:rsidR="00834DC2" w:rsidRPr="00155627">
        <w:rPr>
          <w:rFonts w:ascii="Times New Roman" w:eastAsia="Times New Roman" w:hAnsi="Times New Roman" w:cs="Times New Roman"/>
          <w:sz w:val="24"/>
          <w:szCs w:val="24"/>
          <w:lang w:val="en-US" w:eastAsia="en-GB"/>
        </w:rPr>
        <w:instrText xml:space="preserve"> ADDIN EN.CITE &lt;EndNote&gt;&lt;Cite&gt;&lt;Author&gt;Newell&lt;/Author&gt;&lt;Year&gt;2010&lt;/Year&gt;&lt;RecNum&gt;13230&lt;/RecNum&gt;&lt;DisplayText&gt;(Newell&lt;style face="italic"&gt; et al.&lt;/style&gt;, 2010)&lt;/DisplayText&gt;&lt;record&gt;&lt;rec-number&gt;13230&lt;/rec-number&gt;&lt;foreign-keys&gt;&lt;key app="EN" db-id="s2zvf20z12psfaetvs2vwpdat029t0r5rws5" timestamp="1468531962"&gt;13230&lt;/key&gt;&lt;/foreign-keys&gt;&lt;ref-type name="Journal Article"&gt;17&lt;/ref-type&gt;&lt;contributors&gt;&lt;authors&gt;&lt;author&gt;Newell, Diane G.&lt;/author&gt;&lt;author&gt;Koopmans, Marion&lt;/author&gt;&lt;author&gt;Verhoef, Linda&lt;/author&gt;&lt;author&gt;Duizer, Erwin&lt;/author&gt;&lt;author&gt;Aidara-Kane, Awa&lt;/author&gt;&lt;author&gt;Sprong, Hein&lt;/author&gt;&lt;author&gt;Opsteegh, Marieke&lt;/author&gt;&lt;author&gt;Langelaar, Merel&lt;/author&gt;&lt;author&gt;Threfall, John&lt;/author&gt;&lt;author&gt;Scheutz, Flemming&lt;/author&gt;&lt;author&gt;der Giessen, Joke van&lt;/author&gt;&lt;author&gt;Kruse, Hilde&lt;/author&gt;&lt;/authors&gt;&lt;/contributors&gt;&lt;titles&gt;&lt;title&gt;Food-borne diseases — The challenges of 20 years ago still persist while new ones continue to emerge&lt;/title&gt;&lt;secondary-title&gt;International Journal of Food Microbiology&lt;/secondary-title&gt;&lt;/titles&gt;&lt;periodical&gt;&lt;full-title&gt;International Journal of Food Microbiology&lt;/full-title&gt;&lt;/periodical&gt;&lt;pages&gt;S3-S15&lt;/pages&gt;&lt;volume&gt;139, Supplement&lt;/volume&gt;&lt;keywords&gt;&lt;keyword&gt;Food-borne diseases&lt;/keyword&gt;&lt;keyword&gt;Food-borne bacteria&lt;/keyword&gt;&lt;keyword&gt;Salmonella&lt;/keyword&gt;&lt;keyword&gt;Campylobacter&lt;/keyword&gt;&lt;keyword&gt;E. coli&lt;/keyword&gt;&lt;keyword&gt;Antimicrobial resistance&lt;/keyword&gt;&lt;keyword&gt;Food-borne viruses&lt;/keyword&gt;&lt;keyword&gt;Food-borne parasites&lt;/keyword&gt;&lt;/keywords&gt;&lt;dates&gt;&lt;year&gt;2010&lt;/year&gt;&lt;/dates&gt;&lt;isbn&gt;0168-1605&lt;/isbn&gt;&lt;urls&gt;&lt;related-urls&gt;&lt;url&gt;http://www.sciencedirect.com/science/article/pii/S0168160510000383&lt;/url&gt;&lt;url&gt;http://ac.els-cdn.com/S0168160510000383/1-s2.0-S0168160510000383-main.pdf?_tid=4e227a14-3ef7-11e7-862a-00000aacb35d&amp;amp;acdnat=1495461934_e5fad4a13916ba1b3e25ed6f227f1153&lt;/url&gt;&lt;/related-urls&gt;&lt;/urls&gt;&lt;electronic-resource-num&gt;http://dx.doi.org/10.1016/j.ijfoodmicro.2010.01.021&lt;/electronic-resource-num&gt;&lt;/record&gt;&lt;/Cite&gt;&lt;/EndNote&gt;</w:instrText>
      </w:r>
      <w:r w:rsidR="00AB61D1" w:rsidRPr="00155627">
        <w:rPr>
          <w:rFonts w:ascii="Times New Roman" w:eastAsia="Times New Roman" w:hAnsi="Times New Roman" w:cs="Times New Roman"/>
          <w:sz w:val="24"/>
          <w:szCs w:val="24"/>
          <w:lang w:val="en-US" w:eastAsia="en-GB"/>
        </w:rPr>
        <w:fldChar w:fldCharType="separate"/>
      </w:r>
      <w:r w:rsidR="00834DC2" w:rsidRPr="00155627">
        <w:rPr>
          <w:rFonts w:ascii="Times New Roman" w:eastAsia="Times New Roman" w:hAnsi="Times New Roman" w:cs="Times New Roman"/>
          <w:noProof/>
          <w:sz w:val="24"/>
          <w:szCs w:val="24"/>
          <w:lang w:val="en-US" w:eastAsia="en-GB"/>
        </w:rPr>
        <w:t>(Newell</w:t>
      </w:r>
      <w:r w:rsidR="00834DC2" w:rsidRPr="00155627">
        <w:rPr>
          <w:rFonts w:ascii="Times New Roman" w:eastAsia="Times New Roman" w:hAnsi="Times New Roman" w:cs="Times New Roman"/>
          <w:i/>
          <w:noProof/>
          <w:sz w:val="24"/>
          <w:szCs w:val="24"/>
          <w:lang w:val="en-US" w:eastAsia="en-GB"/>
        </w:rPr>
        <w:t xml:space="preserve"> et al.</w:t>
      </w:r>
      <w:r w:rsidR="00834DC2" w:rsidRPr="00155627">
        <w:rPr>
          <w:rFonts w:ascii="Times New Roman" w:eastAsia="Times New Roman" w:hAnsi="Times New Roman" w:cs="Times New Roman"/>
          <w:noProof/>
          <w:sz w:val="24"/>
          <w:szCs w:val="24"/>
          <w:lang w:val="en-US" w:eastAsia="en-GB"/>
        </w:rPr>
        <w:t>, 2010)</w:t>
      </w:r>
      <w:r w:rsidR="00AB61D1" w:rsidRPr="00155627">
        <w:rPr>
          <w:rFonts w:ascii="Times New Roman" w:eastAsia="Times New Roman" w:hAnsi="Times New Roman" w:cs="Times New Roman"/>
          <w:sz w:val="24"/>
          <w:szCs w:val="24"/>
          <w:lang w:val="en-US" w:eastAsia="en-GB"/>
        </w:rPr>
        <w:fldChar w:fldCharType="end"/>
      </w:r>
      <w:r w:rsidR="00AB61D1" w:rsidRPr="00155627">
        <w:rPr>
          <w:rFonts w:ascii="Times New Roman" w:eastAsia="Times New Roman" w:hAnsi="Times New Roman" w:cs="Times New Roman"/>
          <w:sz w:val="24"/>
          <w:szCs w:val="24"/>
          <w:lang w:val="en-US" w:eastAsia="en-GB"/>
        </w:rPr>
        <w:t xml:space="preserve">. </w:t>
      </w:r>
      <w:r w:rsidR="006F1C12" w:rsidRPr="00155627">
        <w:rPr>
          <w:rFonts w:ascii="Times New Roman" w:eastAsia="Times New Roman" w:hAnsi="Times New Roman" w:cs="Times New Roman"/>
          <w:sz w:val="24"/>
          <w:szCs w:val="24"/>
          <w:lang w:val="en-US" w:eastAsia="en-GB"/>
        </w:rPr>
        <w:t xml:space="preserve">Food supply chains </w:t>
      </w:r>
      <w:r w:rsidR="006F1C12" w:rsidRPr="00155627">
        <w:rPr>
          <w:rFonts w:ascii="Times New Roman" w:eastAsia="Times New Roman" w:hAnsi="Times New Roman" w:cs="Times New Roman"/>
          <w:sz w:val="24"/>
          <w:szCs w:val="24"/>
          <w:lang w:val="en-US" w:eastAsia="en-GB"/>
        </w:rPr>
        <w:lastRenderedPageBreak/>
        <w:t xml:space="preserve">themselves have also become </w:t>
      </w:r>
      <w:r w:rsidR="00AB61D1" w:rsidRPr="00155627">
        <w:rPr>
          <w:rFonts w:ascii="Times New Roman" w:eastAsia="Times New Roman" w:hAnsi="Times New Roman" w:cs="Times New Roman"/>
          <w:sz w:val="24"/>
          <w:szCs w:val="24"/>
          <w:lang w:val="en-US" w:eastAsia="en-GB"/>
        </w:rPr>
        <w:t xml:space="preserve">increasingly inter-connected and complex, with contamination risks exacerbated by </w:t>
      </w:r>
      <w:r w:rsidR="00D763C9" w:rsidRPr="00155627">
        <w:rPr>
          <w:rFonts w:ascii="Times New Roman" w:eastAsia="Times New Roman" w:hAnsi="Times New Roman" w:cs="Times New Roman"/>
          <w:sz w:val="24"/>
          <w:szCs w:val="24"/>
          <w:lang w:val="en-US" w:eastAsia="en-GB"/>
        </w:rPr>
        <w:t xml:space="preserve">product perishability, </w:t>
      </w:r>
      <w:r w:rsidR="00AB61D1" w:rsidRPr="00155627">
        <w:rPr>
          <w:rFonts w:ascii="Times New Roman" w:eastAsia="Times New Roman" w:hAnsi="Times New Roman" w:cs="Times New Roman"/>
          <w:sz w:val="24"/>
          <w:szCs w:val="24"/>
          <w:lang w:val="en-US" w:eastAsia="en-GB"/>
        </w:rPr>
        <w:t xml:space="preserve">improved transportation and logistics that enable pathogens to reach the consumer in viable form, </w:t>
      </w:r>
      <w:r w:rsidR="00D763C9" w:rsidRPr="00155627">
        <w:rPr>
          <w:rFonts w:ascii="Times New Roman" w:eastAsia="Times New Roman" w:hAnsi="Times New Roman" w:cs="Times New Roman"/>
          <w:sz w:val="24"/>
          <w:szCs w:val="24"/>
          <w:lang w:val="en-US" w:eastAsia="en-GB"/>
        </w:rPr>
        <w:t xml:space="preserve">and the complexity resulting from increased sourcing from distant suppliers </w:t>
      </w:r>
      <w:r w:rsidR="00D763C9" w:rsidRPr="00155627">
        <w:rPr>
          <w:rFonts w:ascii="Times New Roman" w:eastAsia="Times New Roman" w:hAnsi="Times New Roman" w:cs="Times New Roman"/>
          <w:sz w:val="24"/>
          <w:szCs w:val="24"/>
          <w:lang w:val="en-US" w:eastAsia="en-GB"/>
        </w:rPr>
        <w:fldChar w:fldCharType="begin">
          <w:fldData xml:space="preserve">PEVuZE5vdGU+PENpdGU+PEF1dGhvcj5Bem91cnk8L0F1dGhvcj48WWVhcj4yMDEzPC9ZZWFyPjxS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=
</w:fldData>
        </w:fldChar>
      </w:r>
      <w:r w:rsidR="00834DC2" w:rsidRPr="00155627">
        <w:rPr>
          <w:rFonts w:ascii="Times New Roman" w:eastAsia="Times New Roman" w:hAnsi="Times New Roman" w:cs="Times New Roman"/>
          <w:sz w:val="24"/>
          <w:szCs w:val="24"/>
          <w:lang w:val="en-US" w:eastAsia="en-GB"/>
        </w:rPr>
        <w:instrText xml:space="preserve"> ADDIN EN.CITE </w:instrText>
      </w:r>
      <w:r w:rsidR="00834DC2" w:rsidRPr="00155627">
        <w:rPr>
          <w:rFonts w:ascii="Times New Roman" w:eastAsia="Times New Roman" w:hAnsi="Times New Roman" w:cs="Times New Roman"/>
          <w:sz w:val="24"/>
          <w:szCs w:val="24"/>
          <w:lang w:val="en-US" w:eastAsia="en-GB"/>
        </w:rPr>
        <w:fldChar w:fldCharType="begin">
          <w:fldData xml:space="preserve">PEVuZE5vdGU+PENpdGU+PEF1dGhvcj5Bem91cnk8L0F1dGhvcj48WWVhcj4yMDEzPC9ZZWFyPjxS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=
</w:fldData>
        </w:fldChar>
      </w:r>
      <w:r w:rsidR="00834DC2" w:rsidRPr="00155627">
        <w:rPr>
          <w:rFonts w:ascii="Times New Roman" w:eastAsia="Times New Roman" w:hAnsi="Times New Roman" w:cs="Times New Roman"/>
          <w:sz w:val="24"/>
          <w:szCs w:val="24"/>
          <w:lang w:val="en-US" w:eastAsia="en-GB"/>
        </w:rPr>
        <w:instrText xml:space="preserve"> ADDIN EN.CITE.DATA </w:instrText>
      </w:r>
      <w:r w:rsidR="00834DC2" w:rsidRPr="00155627">
        <w:rPr>
          <w:rFonts w:ascii="Times New Roman" w:eastAsia="Times New Roman" w:hAnsi="Times New Roman" w:cs="Times New Roman"/>
          <w:sz w:val="24"/>
          <w:szCs w:val="24"/>
          <w:lang w:val="en-US" w:eastAsia="en-GB"/>
        </w:rPr>
      </w:r>
      <w:r w:rsidR="00834DC2" w:rsidRPr="00155627">
        <w:rPr>
          <w:rFonts w:ascii="Times New Roman" w:eastAsia="Times New Roman" w:hAnsi="Times New Roman" w:cs="Times New Roman"/>
          <w:sz w:val="24"/>
          <w:szCs w:val="24"/>
          <w:lang w:val="en-US" w:eastAsia="en-GB"/>
        </w:rPr>
        <w:fldChar w:fldCharType="end"/>
      </w:r>
      <w:r w:rsidR="00D763C9" w:rsidRPr="00155627">
        <w:rPr>
          <w:rFonts w:ascii="Times New Roman" w:eastAsia="Times New Roman" w:hAnsi="Times New Roman" w:cs="Times New Roman"/>
          <w:sz w:val="24"/>
          <w:szCs w:val="24"/>
          <w:lang w:val="en-US" w:eastAsia="en-GB"/>
        </w:rPr>
      </w:r>
      <w:r w:rsidR="00D763C9" w:rsidRPr="00155627">
        <w:rPr>
          <w:rFonts w:ascii="Times New Roman" w:eastAsia="Times New Roman" w:hAnsi="Times New Roman" w:cs="Times New Roman"/>
          <w:sz w:val="24"/>
          <w:szCs w:val="24"/>
          <w:lang w:val="en-US" w:eastAsia="en-GB"/>
        </w:rPr>
        <w:fldChar w:fldCharType="separate"/>
      </w:r>
      <w:r w:rsidR="00834DC2" w:rsidRPr="00155627">
        <w:rPr>
          <w:rFonts w:ascii="Times New Roman" w:eastAsia="Times New Roman" w:hAnsi="Times New Roman" w:cs="Times New Roman"/>
          <w:noProof/>
          <w:sz w:val="24"/>
          <w:szCs w:val="24"/>
          <w:lang w:val="en-US" w:eastAsia="en-GB"/>
        </w:rPr>
        <w:t>(Azoury and Miyaoka, 2013; Roth</w:t>
      </w:r>
      <w:r w:rsidR="00834DC2" w:rsidRPr="00155627">
        <w:rPr>
          <w:rFonts w:ascii="Times New Roman" w:eastAsia="Times New Roman" w:hAnsi="Times New Roman" w:cs="Times New Roman"/>
          <w:i/>
          <w:noProof/>
          <w:sz w:val="24"/>
          <w:szCs w:val="24"/>
          <w:lang w:val="en-US" w:eastAsia="en-GB"/>
        </w:rPr>
        <w:t xml:space="preserve"> et al.</w:t>
      </w:r>
      <w:r w:rsidR="00834DC2" w:rsidRPr="00155627">
        <w:rPr>
          <w:rFonts w:ascii="Times New Roman" w:eastAsia="Times New Roman" w:hAnsi="Times New Roman" w:cs="Times New Roman"/>
          <w:noProof/>
          <w:sz w:val="24"/>
          <w:szCs w:val="24"/>
          <w:lang w:val="en-US" w:eastAsia="en-GB"/>
        </w:rPr>
        <w:t>, 2008; Shukla and Jharkharia, 2013)</w:t>
      </w:r>
      <w:r w:rsidR="00D763C9" w:rsidRPr="00155627">
        <w:rPr>
          <w:rFonts w:ascii="Times New Roman" w:eastAsia="Times New Roman" w:hAnsi="Times New Roman" w:cs="Times New Roman"/>
          <w:sz w:val="24"/>
          <w:szCs w:val="24"/>
          <w:lang w:val="en-US" w:eastAsia="en-GB"/>
        </w:rPr>
        <w:fldChar w:fldCharType="end"/>
      </w:r>
      <w:r w:rsidR="00D763C9" w:rsidRPr="00155627">
        <w:rPr>
          <w:rFonts w:ascii="Times New Roman" w:eastAsia="Times New Roman" w:hAnsi="Times New Roman" w:cs="Times New Roman"/>
          <w:sz w:val="24"/>
          <w:szCs w:val="24"/>
          <w:lang w:val="en-US" w:eastAsia="en-GB"/>
        </w:rPr>
        <w:t xml:space="preserve">. </w:t>
      </w:r>
      <w:r w:rsidR="00AB61D1" w:rsidRPr="00155627">
        <w:rPr>
          <w:rFonts w:ascii="Times New Roman" w:eastAsia="Times New Roman" w:hAnsi="Times New Roman" w:cs="Times New Roman"/>
          <w:sz w:val="24"/>
          <w:szCs w:val="24"/>
          <w:lang w:val="en-US" w:eastAsia="en-GB"/>
        </w:rPr>
        <w:t xml:space="preserve">A problem at a supplier can </w:t>
      </w:r>
      <w:r w:rsidR="006F1C12" w:rsidRPr="00155627">
        <w:rPr>
          <w:rFonts w:ascii="Times New Roman" w:eastAsia="Times New Roman" w:hAnsi="Times New Roman" w:cs="Times New Roman"/>
          <w:sz w:val="24"/>
          <w:szCs w:val="24"/>
          <w:lang w:val="en-US" w:eastAsia="en-GB"/>
        </w:rPr>
        <w:t xml:space="preserve">thus </w:t>
      </w:r>
      <w:r w:rsidR="00AB61D1" w:rsidRPr="00155627">
        <w:rPr>
          <w:rFonts w:ascii="Times New Roman" w:eastAsia="Times New Roman" w:hAnsi="Times New Roman" w:cs="Times New Roman"/>
          <w:sz w:val="24"/>
          <w:szCs w:val="24"/>
          <w:lang w:val="en-US" w:eastAsia="en-GB"/>
        </w:rPr>
        <w:t>quic</w:t>
      </w:r>
      <w:r w:rsidR="006F1C12" w:rsidRPr="00155627">
        <w:rPr>
          <w:rFonts w:ascii="Times New Roman" w:eastAsia="Times New Roman" w:hAnsi="Times New Roman" w:cs="Times New Roman"/>
          <w:sz w:val="24"/>
          <w:szCs w:val="24"/>
          <w:lang w:val="en-US" w:eastAsia="en-GB"/>
        </w:rPr>
        <w:t xml:space="preserve">kly </w:t>
      </w:r>
      <w:r w:rsidR="00C5123A" w:rsidRPr="00155627">
        <w:rPr>
          <w:rFonts w:ascii="Times New Roman" w:eastAsia="Times New Roman" w:hAnsi="Times New Roman" w:cs="Times New Roman"/>
          <w:sz w:val="24"/>
          <w:szCs w:val="24"/>
          <w:lang w:val="en-US" w:eastAsia="en-GB"/>
        </w:rPr>
        <w:t xml:space="preserve">escalate </w:t>
      </w:r>
      <w:r w:rsidR="006F1C12" w:rsidRPr="00155627">
        <w:rPr>
          <w:rFonts w:ascii="Times New Roman" w:eastAsia="Times New Roman" w:hAnsi="Times New Roman" w:cs="Times New Roman"/>
          <w:sz w:val="24"/>
          <w:szCs w:val="24"/>
          <w:lang w:val="en-US" w:eastAsia="en-GB"/>
        </w:rPr>
        <w:t>into a national or</w:t>
      </w:r>
      <w:r w:rsidR="00AB61D1" w:rsidRPr="00155627">
        <w:rPr>
          <w:rFonts w:ascii="Times New Roman" w:eastAsia="Times New Roman" w:hAnsi="Times New Roman" w:cs="Times New Roman"/>
          <w:sz w:val="24"/>
          <w:szCs w:val="24"/>
          <w:lang w:val="en-US" w:eastAsia="en-GB"/>
        </w:rPr>
        <w:t xml:space="preserve"> even international health threat. </w:t>
      </w:r>
    </w:p>
    <w:p w14:paraId="7071D2B9" w14:textId="63F2FE74" w:rsidR="00D61C85" w:rsidRPr="00155627" w:rsidRDefault="00D61C85" w:rsidP="0071599B">
      <w:pPr>
        <w:spacing w:after="0" w:line="480" w:lineRule="auto"/>
        <w:ind w:firstLine="720"/>
        <w:jc w:val="both"/>
        <w:rPr>
          <w:rFonts w:ascii="Times New Roman" w:eastAsia="Times New Roman" w:hAnsi="Times New Roman" w:cs="Times New Roman"/>
          <w:sz w:val="24"/>
          <w:szCs w:val="24"/>
          <w:lang w:val="en-US" w:eastAsia="en-GB"/>
        </w:rPr>
      </w:pPr>
      <w:r w:rsidRPr="00155627">
        <w:rPr>
          <w:rFonts w:ascii="Times New Roman" w:hAnsi="Times New Roman" w:cs="Times New Roman"/>
          <w:sz w:val="24"/>
          <w:szCs w:val="24"/>
        </w:rPr>
        <w:t xml:space="preserve">Beyond the direct costs of recovery, disposal, and legal liability for affected product </w:t>
      </w:r>
      <w:r w:rsidRPr="00155627">
        <w:rPr>
          <w:rFonts w:ascii="Times New Roman" w:hAnsi="Times New Roman" w:cs="Times New Roman"/>
          <w:sz w:val="24"/>
          <w:szCs w:val="24"/>
        </w:rPr>
        <w:fldChar w:fldCharType="begin"/>
      </w:r>
      <w:r w:rsidR="005835D4" w:rsidRPr="00155627">
        <w:rPr>
          <w:rFonts w:ascii="Times New Roman" w:hAnsi="Times New Roman" w:cs="Times New Roman"/>
          <w:sz w:val="24"/>
          <w:szCs w:val="24"/>
        </w:rPr>
        <w:instrText xml:space="preserve"> ADDIN EN.CITE &lt;EndNote&gt;&lt;Cite&gt;&lt;Author&gt;Thomsen&lt;/Author&gt;&lt;Year&gt;2001&lt;/Year&gt;&lt;RecNum&gt;12753&lt;/RecNum&gt;&lt;DisplayText&gt;(Thomsen and McKenzie, 2001)&lt;/DisplayText&gt;&lt;record&gt;&lt;rec-number&gt;12753&lt;/rec-number&gt;&lt;foreign-keys&gt;&lt;key app="EN" db-id="s2zvf20z12psfaetvs2vwpdat029t0r5rws5" timestamp="1421965072"&gt;12753&lt;/key&gt;&lt;/foreign-keys&gt;&lt;ref-type name="Journal Article"&gt;17&lt;/ref-type&gt;&lt;contributors&gt;&lt;authors&gt;&lt;author&gt;Thomsen, Michael R&lt;/author&gt;&lt;author&gt;McKenzie, Andrew M&lt;/author&gt;&lt;/authors&gt;&lt;/contributors&gt;&lt;titles&gt;&lt;title&gt;Market incentives for safe foods: an examination of shareholder losses from meat and poultry recalls&lt;/title&gt;&lt;secondary-title&gt;American Journal of Agricultural Economics&lt;/secondary-title&gt;&lt;/titles&gt;&lt;periodical&gt;&lt;full-title&gt;American Journal of Agricultural Economics&lt;/full-title&gt;&lt;/periodical&gt;&lt;pages&gt;526-538&lt;/pages&gt;&lt;volume&gt;83&lt;/volume&gt;&lt;number&gt;3&lt;/number&gt;&lt;dates&gt;&lt;year&gt;2001&lt;/year&gt;&lt;/dates&gt;&lt;isbn&gt;0002-9092&lt;/isbn&gt;&lt;urls&gt;&lt;related-urls&gt;&lt;url&gt;https://watermark.silverchair.com/83-3-526.pdf?token=AQECAHi208BE49Ooan9kkhW_Ercy7Dm3ZL_9Cf3qfKAc485ysgAAAjQwggIwBgkqhkiG9w0BBwagggIhMIICHQIBADCCAhYGCSqGSIb3DQEHATAeBglghkgBZQMEAS4wEQQMEfgr3_6N40rvMtQ5AgEQgIIB5wjjac4b0qJSK619H75929dH8XcgoWCAtuG51rx9bPGn0OqBSOrN4p8Ic1EMBWWjyR_uUwPYMjfNUNH71Vaaev7OhpRu4mPGi-8RX2R8mNoL2-w1ADCdNQOUD2ITC8bcNSopZ9EIniVP3WNKuxu7rc7ZRNyXntuyOiqryNGTnLg8pFJYJaI3kqgkKDBDl7ShJRlSVynU7_owAA2QFdlcn4jqPhNBmazRJkt0gJn_JeX97zgYwchisNM1brNL42ce9WBODnCKCvua2ypRIwAwZeXuENXME7t0NGPKzQzJ23a7PdaX9JMeatgjekQD6nJPfXEOwhcSPr7YIHbJk-9ZvO0GEcTmSJMlzGuYSaPISJJ4Z721Lqjzkm2lTh5C0KC4Q7E3Agjf1GGYYjUFhdviOy2Q0Y1W48E9QNBQII_-dcVCK6keeUmgRFvRVO1KeDbC7g4LmiIA06jzIEUM1xO4_vfn-fbPRqCeWUSfRj0UdtnWnZ__w5xgfql4zHd65z7i2v4uriY1onyLpC29LT1XhrVsI5aHqGmVdBQT9K-asC0aQVT0xwLKquiod_nfKCE5R5GA4wblqJIP6_CZ3pQpj5guSl15vW2TKuZBY_u8LjWf1GjhvSFDRvXM_SRgXD7ysErkTjr7zPc&lt;/url&gt;&lt;/related-urls&gt;&lt;/urls&gt;&lt;/record&gt;&lt;/Cite&gt;&lt;/EndNote&gt;</w:instrText>
      </w:r>
      <w:r w:rsidRPr="00155627">
        <w:rPr>
          <w:rFonts w:ascii="Times New Roman" w:hAnsi="Times New Roman" w:cs="Times New Roman"/>
          <w:sz w:val="24"/>
          <w:szCs w:val="24"/>
        </w:rPr>
        <w:fldChar w:fldCharType="separate"/>
      </w:r>
      <w:r w:rsidRPr="00155627">
        <w:rPr>
          <w:rFonts w:ascii="Times New Roman" w:hAnsi="Times New Roman" w:cs="Times New Roman"/>
          <w:noProof/>
          <w:sz w:val="24"/>
          <w:szCs w:val="24"/>
        </w:rPr>
        <w:t>(Thomsen and McKenzie, 2001)</w:t>
      </w:r>
      <w:r w:rsidRPr="00155627">
        <w:rPr>
          <w:rFonts w:ascii="Times New Roman" w:hAnsi="Times New Roman" w:cs="Times New Roman"/>
          <w:sz w:val="24"/>
          <w:szCs w:val="24"/>
        </w:rPr>
        <w:fldChar w:fldCharType="end"/>
      </w:r>
      <w:r w:rsidRPr="00155627">
        <w:rPr>
          <w:rFonts w:ascii="Times New Roman" w:hAnsi="Times New Roman" w:cs="Times New Roman"/>
          <w:sz w:val="24"/>
          <w:szCs w:val="24"/>
        </w:rPr>
        <w:t xml:space="preserve">, a </w:t>
      </w:r>
      <w:r w:rsidR="005A5255" w:rsidRPr="00155627">
        <w:rPr>
          <w:rFonts w:ascii="Times New Roman" w:hAnsi="Times New Roman" w:cs="Times New Roman"/>
          <w:sz w:val="24"/>
          <w:szCs w:val="24"/>
        </w:rPr>
        <w:t xml:space="preserve">disruption from a product </w:t>
      </w:r>
      <w:r w:rsidRPr="00155627">
        <w:rPr>
          <w:rFonts w:ascii="Times New Roman" w:eastAsia="Times New Roman" w:hAnsi="Times New Roman" w:cs="Times New Roman"/>
          <w:sz w:val="24"/>
          <w:szCs w:val="24"/>
          <w:lang w:val="en-US" w:eastAsia="en-GB"/>
        </w:rPr>
        <w:t>recall also has implications for key firm outcomes, including sales and market share, reputation and status, and market value.</w:t>
      </w:r>
      <w:bookmarkEnd w:id="1"/>
      <w:r w:rsidRPr="00155627">
        <w:rPr>
          <w:rFonts w:ascii="Times New Roman" w:eastAsia="Times New Roman" w:hAnsi="Times New Roman" w:cs="Times New Roman"/>
          <w:sz w:val="24"/>
          <w:szCs w:val="24"/>
          <w:lang w:val="en-US" w:eastAsia="en-GB"/>
        </w:rPr>
        <w:t xml:space="preserve"> Thomsen</w:t>
      </w:r>
      <w:r w:rsidR="005A5255" w:rsidRPr="00155627">
        <w:rPr>
          <w:rFonts w:ascii="Times New Roman" w:eastAsia="Times New Roman" w:hAnsi="Times New Roman" w:cs="Times New Roman"/>
          <w:sz w:val="24"/>
          <w:szCs w:val="24"/>
          <w:lang w:val="en-US" w:eastAsia="en-GB"/>
        </w:rPr>
        <w:t xml:space="preserve"> </w:t>
      </w:r>
      <w:r w:rsidR="005A5255" w:rsidRPr="00155627">
        <w:rPr>
          <w:rFonts w:ascii="Times New Roman" w:eastAsia="Times New Roman" w:hAnsi="Times New Roman" w:cs="Times New Roman"/>
          <w:i/>
          <w:sz w:val="24"/>
          <w:szCs w:val="24"/>
          <w:lang w:val="en-US" w:eastAsia="en-GB"/>
        </w:rPr>
        <w:t>et al.,</w:t>
      </w:r>
      <w:r w:rsidR="005A5255"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fldChar w:fldCharType="begin"/>
      </w:r>
      <w:r w:rsidR="005835D4" w:rsidRPr="00155627">
        <w:rPr>
          <w:rFonts w:ascii="Times New Roman" w:eastAsia="Times New Roman" w:hAnsi="Times New Roman" w:cs="Times New Roman"/>
          <w:sz w:val="24"/>
          <w:szCs w:val="24"/>
          <w:lang w:val="en-US" w:eastAsia="en-GB"/>
        </w:rPr>
        <w:instrText xml:space="preserve"> ADDIN EN.CITE &lt;EndNote&gt;&lt;Cite ExcludeAuth="1"&gt;&lt;Year&gt;2006&lt;/Year&gt;&lt;RecNum&gt;12754&lt;/RecNum&gt;&lt;DisplayText&gt;(2006)&lt;/DisplayText&gt;&lt;record&gt;&lt;rec-number&gt;12754&lt;/rec-number&gt;&lt;foreign-keys&gt;&lt;key app="EN" db-id="s2zvf20z12psfaetvs2vwpdat029t0r5rws5" timestamp="1421965106"&gt;12754&lt;/key&gt;&lt;/foreign-keys&gt;&lt;ref-type name="Journal Article"&gt;17&lt;/ref-type&gt;&lt;contributors&gt;&lt;authors&gt;&lt;author&gt;Thomsen, Michael R&lt;/author&gt;&lt;author&gt;Shiptsova, Rimma&lt;/author&gt;&lt;author&gt;Hamm, Sandra J&lt;/author&gt;&lt;/authors&gt;&lt;/contributors&gt;&lt;titles&gt;&lt;title&gt;Sales responses to recalls for Listeria monocytogenes: evidence from branded ready-to-eat meats&lt;/title&gt;&lt;secondary-title&gt;Review of Agricultural Economics&lt;/secondary-title&gt;&lt;/titles&gt;&lt;periodical&gt;&lt;full-title&gt;Review of Agricultural Economics&lt;/full-title&gt;&lt;/periodical&gt;&lt;pages&gt;482-493&lt;/pages&gt;&lt;volume&gt;28&lt;/volume&gt;&lt;number&gt;4&lt;/number&gt;&lt;dates&gt;&lt;year&gt;2006&lt;/year&gt;&lt;/dates&gt;&lt;isbn&gt;1467-9353&lt;/isbn&gt;&lt;urls&gt;&lt;/urls&gt;&lt;/record&gt;&lt;/Cite&gt;&lt;/EndNote&gt;</w:instrText>
      </w:r>
      <w:r w:rsidRPr="00155627">
        <w:rPr>
          <w:rFonts w:ascii="Times New Roman" w:eastAsia="Times New Roman" w:hAnsi="Times New Roman" w:cs="Times New Roman"/>
          <w:sz w:val="24"/>
          <w:szCs w:val="24"/>
          <w:lang w:val="en-US" w:eastAsia="en-GB"/>
        </w:rPr>
        <w:fldChar w:fldCharType="separate"/>
      </w:r>
      <w:r w:rsidRPr="00155627">
        <w:rPr>
          <w:rFonts w:ascii="Times New Roman" w:eastAsia="Times New Roman" w:hAnsi="Times New Roman" w:cs="Times New Roman"/>
          <w:noProof/>
          <w:sz w:val="24"/>
          <w:szCs w:val="24"/>
          <w:lang w:val="en-US" w:eastAsia="en-GB"/>
        </w:rPr>
        <w:t>(2006)</w:t>
      </w:r>
      <w:r w:rsidRPr="00155627">
        <w:rPr>
          <w:rFonts w:ascii="Times New Roman" w:eastAsia="Times New Roman" w:hAnsi="Times New Roman" w:cs="Times New Roman"/>
          <w:sz w:val="24"/>
          <w:szCs w:val="24"/>
          <w:lang w:val="en-US" w:eastAsia="en-GB"/>
        </w:rPr>
        <w:fldChar w:fldCharType="end"/>
      </w:r>
      <w:r w:rsidRPr="00155627">
        <w:rPr>
          <w:rFonts w:ascii="Times New Roman" w:eastAsia="Times New Roman" w:hAnsi="Times New Roman" w:cs="Times New Roman"/>
          <w:sz w:val="24"/>
          <w:szCs w:val="24"/>
          <w:lang w:val="en-US" w:eastAsia="en-GB"/>
        </w:rPr>
        <w:t xml:space="preserve"> found that sales of frankfurters declined 22% immediately after their recall, relative to non-recalled brands. In their study of the US automobile industry from 1975 to 1999, Rhee and Haunschild </w:t>
      </w:r>
      <w:r w:rsidRPr="00155627">
        <w:rPr>
          <w:rFonts w:ascii="Times New Roman" w:eastAsia="Times New Roman" w:hAnsi="Times New Roman" w:cs="Times New Roman"/>
          <w:sz w:val="24"/>
          <w:szCs w:val="24"/>
          <w:lang w:val="en-US" w:eastAsia="en-GB"/>
        </w:rPr>
        <w:fldChar w:fldCharType="begin"/>
      </w:r>
      <w:r w:rsidR="005835D4" w:rsidRPr="00155627">
        <w:rPr>
          <w:rFonts w:ascii="Times New Roman" w:eastAsia="Times New Roman" w:hAnsi="Times New Roman" w:cs="Times New Roman"/>
          <w:sz w:val="24"/>
          <w:szCs w:val="24"/>
          <w:lang w:val="en-US" w:eastAsia="en-GB"/>
        </w:rPr>
        <w:instrText xml:space="preserve"> ADDIN EN.CITE &lt;EndNote&gt;&lt;Cite ExcludeAuth="1"&gt;&lt;Year&gt;2006&lt;/Year&gt;&lt;RecNum&gt;11777&lt;/RecNum&gt;&lt;DisplayText&gt;(2006)&lt;/DisplayText&gt;&lt;record&gt;&lt;rec-number&gt;11777&lt;/rec-number&gt;&lt;foreign-keys&gt;&lt;key app="EN" db-id="s2zvf20z12psfaetvs2vwpdat029t0r5rws5" timestamp="1299517733"&gt;11777&lt;/key&gt;&lt;/foreign-keys&gt;&lt;ref-type name="Journal Article"&gt;17&lt;/ref-type&gt;&lt;contributors&gt;&lt;authors&gt;&lt;author&gt;Rhee, Mooweon&lt;/author&gt;&lt;author&gt;Haunschild, Pamela R.&lt;/author&gt;&lt;/authors&gt;&lt;/contributors&gt;&lt;titles&gt;&lt;title&gt;The liability of good reputation: a study of product recalls in the U.S. automobile industry&lt;/title&gt;&lt;secondary-title&gt;Organization Science&lt;/secondary-title&gt;&lt;/titles&gt;&lt;periodical&gt;&lt;full-title&gt;Organization Science&lt;/full-title&gt;&lt;/periodical&gt;&lt;pages&gt;101-117&lt;/pages&gt;&lt;volume&gt;17&lt;/volume&gt;&lt;number&gt;1&lt;/number&gt;&lt;dates&gt;&lt;year&gt;2006&lt;/year&gt;&lt;pub-dates&gt;&lt;date&gt;January 1, 2006&lt;/date&gt;&lt;/pub-dates&gt;&lt;/dates&gt;&lt;urls&gt;&lt;related-urls&gt;&lt;url&gt;http://orgsci.journal.informs.org/cgi/content/abstract/17/1/101&lt;/url&gt;&lt;/related-urls&gt;&lt;/urls&gt;&lt;electronic-resource-num&gt;10.1287/orsc.1050.0175&lt;/electronic-resource-num&gt;&lt;/record&gt;&lt;/Cite&gt;&lt;/EndNote&gt;</w:instrText>
      </w:r>
      <w:r w:rsidRPr="00155627">
        <w:rPr>
          <w:rFonts w:ascii="Times New Roman" w:eastAsia="Times New Roman" w:hAnsi="Times New Roman" w:cs="Times New Roman"/>
          <w:sz w:val="24"/>
          <w:szCs w:val="24"/>
          <w:lang w:val="en-US" w:eastAsia="en-GB"/>
        </w:rPr>
        <w:fldChar w:fldCharType="separate"/>
      </w:r>
      <w:r w:rsidRPr="00155627">
        <w:rPr>
          <w:rFonts w:ascii="Times New Roman" w:eastAsia="Times New Roman" w:hAnsi="Times New Roman" w:cs="Times New Roman"/>
          <w:noProof/>
          <w:sz w:val="24"/>
          <w:szCs w:val="24"/>
          <w:lang w:val="en-US" w:eastAsia="en-GB"/>
        </w:rPr>
        <w:t>(2006)</w:t>
      </w:r>
      <w:r w:rsidRPr="00155627">
        <w:rPr>
          <w:rFonts w:ascii="Times New Roman" w:eastAsia="Times New Roman" w:hAnsi="Times New Roman" w:cs="Times New Roman"/>
          <w:sz w:val="24"/>
          <w:szCs w:val="24"/>
          <w:lang w:val="en-US" w:eastAsia="en-GB"/>
        </w:rPr>
        <w:fldChar w:fldCharType="end"/>
      </w:r>
      <w:r w:rsidRPr="00155627">
        <w:rPr>
          <w:rFonts w:ascii="Times New Roman" w:eastAsia="Times New Roman" w:hAnsi="Times New Roman" w:cs="Times New Roman"/>
          <w:sz w:val="24"/>
          <w:szCs w:val="24"/>
          <w:lang w:val="en-US" w:eastAsia="en-GB"/>
        </w:rPr>
        <w:t xml:space="preserve"> f</w:t>
      </w:r>
      <w:r w:rsidR="00FE1F4C" w:rsidRPr="00155627">
        <w:rPr>
          <w:rFonts w:ascii="Times New Roman" w:eastAsia="Times New Roman" w:hAnsi="Times New Roman" w:cs="Times New Roman"/>
          <w:sz w:val="24"/>
          <w:szCs w:val="24"/>
          <w:lang w:val="en-US" w:eastAsia="en-GB"/>
        </w:rPr>
        <w:t>ound</w:t>
      </w:r>
      <w:r w:rsidRPr="00155627">
        <w:rPr>
          <w:rFonts w:ascii="Times New Roman" w:eastAsia="Times New Roman" w:hAnsi="Times New Roman" w:cs="Times New Roman"/>
          <w:sz w:val="24"/>
          <w:szCs w:val="24"/>
          <w:lang w:val="en-US" w:eastAsia="en-GB"/>
        </w:rPr>
        <w:t xml:space="preserve"> that highly reputed firms suffer a particularly significant market share decline subsequent to recalls. Findings from event studies on market value are, however, more equivocal. Thomsen and McKenzie </w:t>
      </w:r>
      <w:r w:rsidRPr="00155627">
        <w:rPr>
          <w:rFonts w:ascii="Times New Roman" w:eastAsia="Times New Roman" w:hAnsi="Times New Roman" w:cs="Times New Roman"/>
          <w:sz w:val="24"/>
          <w:szCs w:val="24"/>
          <w:lang w:val="en-US" w:eastAsia="en-GB"/>
        </w:rPr>
        <w:fldChar w:fldCharType="begin"/>
      </w:r>
      <w:r w:rsidR="005835D4" w:rsidRPr="00155627">
        <w:rPr>
          <w:rFonts w:ascii="Times New Roman" w:eastAsia="Times New Roman" w:hAnsi="Times New Roman" w:cs="Times New Roman"/>
          <w:sz w:val="24"/>
          <w:szCs w:val="24"/>
          <w:lang w:val="en-US" w:eastAsia="en-GB"/>
        </w:rPr>
        <w:instrText xml:space="preserve"> ADDIN EN.CITE &lt;EndNote&gt;&lt;Cite ExcludeAuth="1"&gt;&lt;Year&gt;2001&lt;/Year&gt;&lt;RecNum&gt;12753&lt;/RecNum&gt;&lt;DisplayText&gt;(2001)&lt;/DisplayText&gt;&lt;record&gt;&lt;rec-number&gt;12753&lt;/rec-number&gt;&lt;foreign-keys&gt;&lt;key app="EN" db-id="s2zvf20z12psfaetvs2vwpdat029t0r5rws5" timestamp="1421965072"&gt;12753&lt;/key&gt;&lt;/foreign-keys&gt;&lt;ref-type name="Journal Article"&gt;17&lt;/ref-type&gt;&lt;contributors&gt;&lt;authors&gt;&lt;author&gt;Thomsen, Michael R&lt;/author&gt;&lt;author&gt;McKenzie, Andrew M&lt;/author&gt;&lt;/authors&gt;&lt;/contributors&gt;&lt;titles&gt;&lt;title&gt;Market incentives for safe foods: an examination of shareholder losses from meat and poultry recalls&lt;/title&gt;&lt;secondary-title&gt;American Journal of Agricultural Economics&lt;/secondary-title&gt;&lt;/titles&gt;&lt;periodical&gt;&lt;full-title&gt;American Journal of Agricultural Economics&lt;/full-title&gt;&lt;/periodical&gt;&lt;pages&gt;526-538&lt;/pages&gt;&lt;volume&gt;83&lt;/volume&gt;&lt;number&gt;3&lt;/number&gt;&lt;dates&gt;&lt;year&gt;2001&lt;/year&gt;&lt;/dates&gt;&lt;isbn&gt;0002-9092&lt;/isbn&gt;&lt;urls&gt;&lt;related-urls&gt;&lt;url&gt;https://watermark.silverchair.com/83-3-526.pdf?token=AQECAHi208BE49Ooan9kkhW_Ercy7Dm3ZL_9Cf3qfKAc485ysgAAAjQwggIwBgkqhkiG9w0BBwagggIhMIICHQIBADCCAhYGCSqGSIb3DQEHATAeBglghkgBZQMEAS4wEQQMEfgr3_6N40rvMtQ5AgEQgIIB5wjjac4b0qJSK619H75929dH8XcgoWCAtuG51rx9bPGn0OqBSOrN4p8Ic1EMBWWjyR_uUwPYMjfNUNH71Vaaev7OhpRu4mPGi-8RX2R8mNoL2-w1ADCdNQOUD2ITC8bcNSopZ9EIniVP3WNKuxu7rc7ZRNyXntuyOiqryNGTnLg8pFJYJaI3kqgkKDBDl7ShJRlSVynU7_owAA2QFdlcn4jqPhNBmazRJkt0gJn_JeX97zgYwchisNM1brNL42ce9WBODnCKCvua2ypRIwAwZeXuENXME7t0NGPKzQzJ23a7PdaX9JMeatgjekQD6nJPfXEOwhcSPr7YIHbJk-9ZvO0GEcTmSJMlzGuYSaPISJJ4Z721Lqjzkm2lTh5C0KC4Q7E3Agjf1GGYYjUFhdviOy2Q0Y1W48E9QNBQII_-dcVCK6keeUmgRFvRVO1KeDbC7g4LmiIA06jzIEUM1xO4_vfn-fbPRqCeWUSfRj0UdtnWnZ__w5xgfql4zHd65z7i2v4uriY1onyLpC29LT1XhrVsI5aHqGmVdBQT9K-asC0aQVT0xwLKquiod_nfKCE5R5GA4wblqJIP6_CZ3pQpj5guSl15vW2TKuZBY_u8LjWf1GjhvSFDRvXM_SRgXD7ysErkTjr7zPc&lt;/url&gt;&lt;/related-urls&gt;&lt;/urls&gt;&lt;/record&gt;&lt;/Cite&gt;&lt;/EndNote&gt;</w:instrText>
      </w:r>
      <w:r w:rsidRPr="00155627">
        <w:rPr>
          <w:rFonts w:ascii="Times New Roman" w:eastAsia="Times New Roman" w:hAnsi="Times New Roman" w:cs="Times New Roman"/>
          <w:sz w:val="24"/>
          <w:szCs w:val="24"/>
          <w:lang w:val="en-US" w:eastAsia="en-GB"/>
        </w:rPr>
        <w:fldChar w:fldCharType="separate"/>
      </w:r>
      <w:r w:rsidRPr="00155627">
        <w:rPr>
          <w:rFonts w:ascii="Times New Roman" w:eastAsia="Times New Roman" w:hAnsi="Times New Roman" w:cs="Times New Roman"/>
          <w:noProof/>
          <w:sz w:val="24"/>
          <w:szCs w:val="24"/>
          <w:lang w:val="en-US" w:eastAsia="en-GB"/>
        </w:rPr>
        <w:t>(2001)</w:t>
      </w:r>
      <w:r w:rsidRPr="00155627">
        <w:rPr>
          <w:rFonts w:ascii="Times New Roman" w:eastAsia="Times New Roman" w:hAnsi="Times New Roman" w:cs="Times New Roman"/>
          <w:sz w:val="24"/>
          <w:szCs w:val="24"/>
          <w:lang w:val="en-US" w:eastAsia="en-GB"/>
        </w:rPr>
        <w:fldChar w:fldCharType="end"/>
      </w:r>
      <w:r w:rsidRPr="00155627">
        <w:rPr>
          <w:rFonts w:ascii="Times New Roman" w:eastAsia="Times New Roman" w:hAnsi="Times New Roman" w:cs="Times New Roman"/>
          <w:sz w:val="24"/>
          <w:szCs w:val="24"/>
          <w:lang w:val="en-US" w:eastAsia="en-GB"/>
        </w:rPr>
        <w:t xml:space="preserve"> show</w:t>
      </w:r>
      <w:r w:rsidR="00FE1F4C" w:rsidRPr="00155627">
        <w:rPr>
          <w:rFonts w:ascii="Times New Roman" w:eastAsia="Times New Roman" w:hAnsi="Times New Roman" w:cs="Times New Roman"/>
          <w:sz w:val="24"/>
          <w:szCs w:val="24"/>
          <w:lang w:val="en-US" w:eastAsia="en-GB"/>
        </w:rPr>
        <w:t>ed</w:t>
      </w:r>
      <w:r w:rsidRPr="00155627">
        <w:rPr>
          <w:rFonts w:ascii="Times New Roman" w:eastAsia="Times New Roman" w:hAnsi="Times New Roman" w:cs="Times New Roman"/>
          <w:sz w:val="24"/>
          <w:szCs w:val="24"/>
          <w:lang w:val="en-US" w:eastAsia="en-GB"/>
        </w:rPr>
        <w:t xml:space="preserve"> that significant shareholder losses in meat and poultry recalls occur where serious food safety hazards were present. Salin and Hooker </w:t>
      </w:r>
      <w:r w:rsidRPr="00155627">
        <w:rPr>
          <w:rFonts w:ascii="Times New Roman" w:eastAsia="Times New Roman" w:hAnsi="Times New Roman" w:cs="Times New Roman"/>
          <w:sz w:val="24"/>
          <w:szCs w:val="24"/>
          <w:lang w:val="en-US" w:eastAsia="en-GB"/>
        </w:rPr>
        <w:fldChar w:fldCharType="begin"/>
      </w:r>
      <w:r w:rsidR="005835D4" w:rsidRPr="00155627">
        <w:rPr>
          <w:rFonts w:ascii="Times New Roman" w:eastAsia="Times New Roman" w:hAnsi="Times New Roman" w:cs="Times New Roman"/>
          <w:sz w:val="24"/>
          <w:szCs w:val="24"/>
          <w:lang w:val="en-US" w:eastAsia="en-GB"/>
        </w:rPr>
        <w:instrText xml:space="preserve"> ADDIN EN.CITE &lt;EndNote&gt;&lt;Cite ExcludeAuth="1"&gt;&lt;Year&gt;2001&lt;/Year&gt;&lt;RecNum&gt;12757&lt;/RecNum&gt;&lt;DisplayText&gt;(2001)&lt;/DisplayText&gt;&lt;record&gt;&lt;rec-number&gt;12757&lt;/rec-number&gt;&lt;foreign-keys&gt;&lt;key app="EN" db-id="s2zvf20z12psfaetvs2vwpdat029t0r5rws5" timestamp="1421965291"&gt;12757&lt;/key&gt;&lt;/foreign-keys&gt;&lt;ref-type name="Journal Article"&gt;17&lt;/ref-type&gt;&lt;contributors&gt;&lt;authors&gt;&lt;author&gt;Salin, Victoria&lt;/author&gt;&lt;author&gt;Hooker, Neal H&lt;/author&gt;&lt;/authors&gt;&lt;/contributors&gt;&lt;titles&gt;&lt;title&gt;Stock market reaction to food recalls&lt;/title&gt;&lt;secondary-title&gt;Review of Agricultural Economics&lt;/secondary-title&gt;&lt;/titles&gt;&lt;periodical&gt;&lt;full-title&gt;Review of Agricultural Economics&lt;/full-title&gt;&lt;/periodical&gt;&lt;pages&gt;33-46&lt;/pages&gt;&lt;volume&gt;23&lt;/volume&gt;&lt;number&gt;1&lt;/number&gt;&lt;dates&gt;&lt;year&gt;2001&lt;/year&gt;&lt;/dates&gt;&lt;isbn&gt;2040-5790&lt;/isbn&gt;&lt;urls&gt;&lt;/urls&gt;&lt;/record&gt;&lt;/Cite&gt;&lt;/EndNote&gt;</w:instrText>
      </w:r>
      <w:r w:rsidRPr="00155627">
        <w:rPr>
          <w:rFonts w:ascii="Times New Roman" w:eastAsia="Times New Roman" w:hAnsi="Times New Roman" w:cs="Times New Roman"/>
          <w:sz w:val="24"/>
          <w:szCs w:val="24"/>
          <w:lang w:val="en-US" w:eastAsia="en-GB"/>
        </w:rPr>
        <w:fldChar w:fldCharType="separate"/>
      </w:r>
      <w:r w:rsidRPr="00155627">
        <w:rPr>
          <w:rFonts w:ascii="Times New Roman" w:eastAsia="Times New Roman" w:hAnsi="Times New Roman" w:cs="Times New Roman"/>
          <w:noProof/>
          <w:sz w:val="24"/>
          <w:szCs w:val="24"/>
          <w:lang w:val="en-US" w:eastAsia="en-GB"/>
        </w:rPr>
        <w:t>(2001)</w:t>
      </w:r>
      <w:r w:rsidRPr="00155627">
        <w:rPr>
          <w:rFonts w:ascii="Times New Roman" w:eastAsia="Times New Roman" w:hAnsi="Times New Roman" w:cs="Times New Roman"/>
          <w:sz w:val="24"/>
          <w:szCs w:val="24"/>
          <w:lang w:val="en-US" w:eastAsia="en-GB"/>
        </w:rPr>
        <w:fldChar w:fldCharType="end"/>
      </w:r>
      <w:r w:rsidRPr="00155627">
        <w:rPr>
          <w:rFonts w:ascii="Times New Roman" w:eastAsia="Times New Roman" w:hAnsi="Times New Roman" w:cs="Times New Roman"/>
          <w:sz w:val="24"/>
          <w:szCs w:val="24"/>
          <w:lang w:val="en-US" w:eastAsia="en-GB"/>
        </w:rPr>
        <w:t xml:space="preserve"> examine</w:t>
      </w:r>
      <w:r w:rsidR="00FE1F4C" w:rsidRPr="00155627">
        <w:rPr>
          <w:rFonts w:ascii="Times New Roman" w:eastAsia="Times New Roman" w:hAnsi="Times New Roman" w:cs="Times New Roman"/>
          <w:sz w:val="24"/>
          <w:szCs w:val="24"/>
          <w:lang w:val="en-US" w:eastAsia="en-GB"/>
        </w:rPr>
        <w:t>d</w:t>
      </w:r>
      <w:r w:rsidRPr="00155627">
        <w:rPr>
          <w:rFonts w:ascii="Times New Roman" w:eastAsia="Times New Roman" w:hAnsi="Times New Roman" w:cs="Times New Roman"/>
          <w:sz w:val="24"/>
          <w:szCs w:val="24"/>
          <w:lang w:val="en-US" w:eastAsia="en-GB"/>
        </w:rPr>
        <w:t xml:space="preserve"> four high profile recalls in the late 1990s finding mixed evidence, with </w:t>
      </w:r>
      <w:r w:rsidR="00513BF7" w:rsidRPr="00155627">
        <w:rPr>
          <w:rFonts w:ascii="Times New Roman" w:eastAsia="Times New Roman" w:hAnsi="Times New Roman" w:cs="Times New Roman"/>
          <w:sz w:val="24"/>
          <w:szCs w:val="24"/>
          <w:lang w:val="en-US" w:eastAsia="en-GB"/>
        </w:rPr>
        <w:t xml:space="preserve">only </w:t>
      </w:r>
      <w:r w:rsidRPr="00155627">
        <w:rPr>
          <w:rFonts w:ascii="Times New Roman" w:eastAsia="Times New Roman" w:hAnsi="Times New Roman" w:cs="Times New Roman"/>
          <w:sz w:val="24"/>
          <w:szCs w:val="24"/>
          <w:lang w:val="en-US" w:eastAsia="en-GB"/>
        </w:rPr>
        <w:t xml:space="preserve">small firms exhibiting significant negative reaction in market value. Finally, Thirumalai and Sinha </w:t>
      </w:r>
      <w:r w:rsidRPr="00155627">
        <w:rPr>
          <w:rFonts w:ascii="Times New Roman" w:eastAsia="Times New Roman" w:hAnsi="Times New Roman" w:cs="Times New Roman"/>
          <w:sz w:val="24"/>
          <w:szCs w:val="24"/>
          <w:lang w:val="en-US" w:eastAsia="en-GB"/>
        </w:rPr>
        <w:fldChar w:fldCharType="begin"/>
      </w:r>
      <w:r w:rsidR="005835D4" w:rsidRPr="00155627">
        <w:rPr>
          <w:rFonts w:ascii="Times New Roman" w:eastAsia="Times New Roman" w:hAnsi="Times New Roman" w:cs="Times New Roman"/>
          <w:sz w:val="24"/>
          <w:szCs w:val="24"/>
          <w:lang w:val="en-US" w:eastAsia="en-GB"/>
        </w:rPr>
        <w:instrText xml:space="preserve"> ADDIN EN.CITE &lt;EndNote&gt;&lt;Cite ExcludeAuth="1"&gt;&lt;Year&gt;2011&lt;/Year&gt;&lt;RecNum&gt;11778&lt;/RecNum&gt;&lt;DisplayText&gt;(2011)&lt;/DisplayText&gt;&lt;record&gt;&lt;rec-number&gt;11778&lt;/rec-number&gt;&lt;foreign-keys&gt;&lt;key app="EN" db-id="s2zvf20z12psfaetvs2vwpdat029t0r5rws5" timestamp="1299519865"&gt;11778&lt;/key&gt;&lt;/foreign-keys&gt;&lt;ref-type name="Journal Article"&gt;17&lt;/ref-type&gt;&lt;contributors&gt;&lt;authors&gt;&lt;author&gt;Thirumalai, Sriram&lt;/author&gt;&lt;author&gt;Sinha, Kingshuk K.&lt;/author&gt;&lt;/authors&gt;&lt;/contributors&gt;&lt;titles&gt;&lt;title&gt;Product recalls in the medical device industry: an empirical exploration of the sources and financial consequences&lt;/title&gt;&lt;secondary-title&gt;Management Science&lt;/secondary-title&gt;&lt;/titles&gt;&lt;periodical&gt;&lt;full-title&gt;Management Science&lt;/full-title&gt;&lt;/periodical&gt;&lt;pages&gt;376-392&lt;/pages&gt;&lt;volume&gt;57&lt;/volume&gt;&lt;number&gt;2&lt;/number&gt;&lt;dates&gt;&lt;year&gt;2011&lt;/year&gt;&lt;pub-dates&gt;&lt;date&gt;February 1, 2011&lt;/date&gt;&lt;/pub-dates&gt;&lt;/dates&gt;&lt;urls&gt;&lt;related-urls&gt;&lt;url&gt;http://mansci.journal.informs.org/cgi/content/abstract/57/2/376&lt;/url&gt;&lt;/related-urls&gt;&lt;/urls&gt;&lt;electronic-resource-num&gt;10.1287/mnsc.1100.1267&lt;/electronic-resource-num&gt;&lt;/record&gt;&lt;/Cite&gt;&lt;/EndNote&gt;</w:instrText>
      </w:r>
      <w:r w:rsidRPr="00155627">
        <w:rPr>
          <w:rFonts w:ascii="Times New Roman" w:eastAsia="Times New Roman" w:hAnsi="Times New Roman" w:cs="Times New Roman"/>
          <w:sz w:val="24"/>
          <w:szCs w:val="24"/>
          <w:lang w:val="en-US" w:eastAsia="en-GB"/>
        </w:rPr>
        <w:fldChar w:fldCharType="separate"/>
      </w:r>
      <w:r w:rsidRPr="00155627">
        <w:rPr>
          <w:rFonts w:ascii="Times New Roman" w:eastAsia="Times New Roman" w:hAnsi="Times New Roman" w:cs="Times New Roman"/>
          <w:noProof/>
          <w:sz w:val="24"/>
          <w:szCs w:val="24"/>
          <w:lang w:val="en-US" w:eastAsia="en-GB"/>
        </w:rPr>
        <w:t>(2011)</w:t>
      </w:r>
      <w:r w:rsidRPr="00155627">
        <w:rPr>
          <w:rFonts w:ascii="Times New Roman" w:eastAsia="Times New Roman" w:hAnsi="Times New Roman" w:cs="Times New Roman"/>
          <w:sz w:val="24"/>
          <w:szCs w:val="24"/>
          <w:lang w:val="en-US" w:eastAsia="en-GB"/>
        </w:rPr>
        <w:fldChar w:fldCharType="end"/>
      </w:r>
      <w:r w:rsidRPr="00155627">
        <w:rPr>
          <w:rFonts w:ascii="Times New Roman" w:eastAsia="Times New Roman" w:hAnsi="Times New Roman" w:cs="Times New Roman"/>
          <w:sz w:val="24"/>
          <w:szCs w:val="24"/>
          <w:lang w:val="en-US" w:eastAsia="en-GB"/>
        </w:rPr>
        <w:t xml:space="preserve"> analyze</w:t>
      </w:r>
      <w:r w:rsidR="00FE1F4C" w:rsidRPr="00155627">
        <w:rPr>
          <w:rFonts w:ascii="Times New Roman" w:eastAsia="Times New Roman" w:hAnsi="Times New Roman" w:cs="Times New Roman"/>
          <w:sz w:val="24"/>
          <w:szCs w:val="24"/>
          <w:lang w:val="en-US" w:eastAsia="en-GB"/>
        </w:rPr>
        <w:t>d</w:t>
      </w:r>
      <w:r w:rsidRPr="00155627">
        <w:rPr>
          <w:rFonts w:ascii="Times New Roman" w:eastAsia="Times New Roman" w:hAnsi="Times New Roman" w:cs="Times New Roman"/>
          <w:sz w:val="24"/>
          <w:szCs w:val="24"/>
          <w:lang w:val="en-US" w:eastAsia="en-GB"/>
        </w:rPr>
        <w:t xml:space="preserve"> four years of recalls in the m</w:t>
      </w:r>
      <w:r w:rsidR="00FE1F4C" w:rsidRPr="00155627">
        <w:rPr>
          <w:rFonts w:ascii="Times New Roman" w:eastAsia="Times New Roman" w:hAnsi="Times New Roman" w:cs="Times New Roman"/>
          <w:sz w:val="24"/>
          <w:szCs w:val="24"/>
          <w:lang w:val="en-US" w:eastAsia="en-GB"/>
        </w:rPr>
        <w:t>edical devices industry and found</w:t>
      </w:r>
      <w:r w:rsidRPr="00155627">
        <w:rPr>
          <w:rFonts w:ascii="Times New Roman" w:eastAsia="Times New Roman" w:hAnsi="Times New Roman" w:cs="Times New Roman"/>
          <w:sz w:val="24"/>
          <w:szCs w:val="24"/>
          <w:lang w:val="en-US" w:eastAsia="en-GB"/>
        </w:rPr>
        <w:t xml:space="preserve"> that the consequences for market valuation are not significant but attribute this, in part, to the frequent nature of recalls in this specific sector. </w:t>
      </w:r>
    </w:p>
    <w:p w14:paraId="432AB386" w14:textId="1E692DF8" w:rsidR="006F6543" w:rsidRPr="00155627" w:rsidRDefault="006F6543" w:rsidP="0071599B">
      <w:pPr>
        <w:spacing w:after="0" w:line="480" w:lineRule="auto"/>
        <w:ind w:firstLine="720"/>
        <w:jc w:val="both"/>
        <w:rPr>
          <w:rFonts w:ascii="Times New Roman" w:eastAsia="Times New Roman" w:hAnsi="Times New Roman" w:cs="Times New Roman"/>
          <w:sz w:val="24"/>
          <w:szCs w:val="24"/>
          <w:lang w:val="en-US" w:eastAsia="en-GB"/>
        </w:rPr>
      </w:pPr>
      <w:r w:rsidRPr="00155627">
        <w:rPr>
          <w:rFonts w:ascii="Times New Roman" w:eastAsia="Times New Roman" w:hAnsi="Times New Roman" w:cs="Times New Roman"/>
          <w:sz w:val="24"/>
          <w:szCs w:val="24"/>
          <w:lang w:val="en-US" w:eastAsia="en-GB"/>
        </w:rPr>
        <w:t>A</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key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strategy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mitigate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effects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disruption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firm</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operations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centers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improving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ex-post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organizational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responsiveness</w:t>
      </w:r>
      <w:r w:rsidR="004B76FB" w:rsidRPr="00155627">
        <w:rPr>
          <w:rFonts w:ascii="Times New Roman" w:eastAsia="Times New Roman" w:hAnsi="Times New Roman" w:cs="Times New Roman"/>
          <w:sz w:val="24"/>
          <w:szCs w:val="24"/>
          <w:lang w:val="en-US" w:eastAsia="en-GB"/>
        </w:rPr>
        <w:t xml:space="preserve"> </w:t>
      </w:r>
      <w:r w:rsidR="00391F16" w:rsidRPr="00155627">
        <w:rPr>
          <w:rFonts w:ascii="Times New Roman" w:eastAsia="Times New Roman" w:hAnsi="Times New Roman" w:cs="Times New Roman"/>
          <w:sz w:val="24"/>
          <w:szCs w:val="24"/>
          <w:lang w:val="en-US" w:eastAsia="en-GB"/>
        </w:rPr>
        <w:fldChar w:fldCharType="begin">
          <w:fldData xml:space="preserve">PEVuZE5vdGU+PENpdGU+PEF1dGhvcj5Cb2RlPC9BdXRob3I+PFllYXI+MjAxMTwvWWVhcj48UmVj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</w:fldData>
        </w:fldChar>
      </w:r>
      <w:r w:rsidR="00834DC2" w:rsidRPr="00155627">
        <w:rPr>
          <w:rFonts w:ascii="Times New Roman" w:eastAsia="Times New Roman" w:hAnsi="Times New Roman" w:cs="Times New Roman"/>
          <w:sz w:val="24"/>
          <w:szCs w:val="24"/>
          <w:lang w:val="en-US" w:eastAsia="en-GB"/>
        </w:rPr>
        <w:instrText xml:space="preserve"> ADDIN EN.CITE </w:instrText>
      </w:r>
      <w:r w:rsidR="00834DC2" w:rsidRPr="00155627">
        <w:rPr>
          <w:rFonts w:ascii="Times New Roman" w:eastAsia="Times New Roman" w:hAnsi="Times New Roman" w:cs="Times New Roman"/>
          <w:sz w:val="24"/>
          <w:szCs w:val="24"/>
          <w:lang w:val="en-US" w:eastAsia="en-GB"/>
        </w:rPr>
        <w:fldChar w:fldCharType="begin">
          <w:fldData xml:space="preserve">PEVuZE5vdGU+PENpdGU+PEF1dGhvcj5Cb2RlPC9BdXRob3I+PFllYXI+MjAxMTwvWWVhcj48UmVj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</w:fldData>
        </w:fldChar>
      </w:r>
      <w:r w:rsidR="00834DC2" w:rsidRPr="00155627">
        <w:rPr>
          <w:rFonts w:ascii="Times New Roman" w:eastAsia="Times New Roman" w:hAnsi="Times New Roman" w:cs="Times New Roman"/>
          <w:sz w:val="24"/>
          <w:szCs w:val="24"/>
          <w:lang w:val="en-US" w:eastAsia="en-GB"/>
        </w:rPr>
        <w:instrText xml:space="preserve"> ADDIN EN.CITE.DATA </w:instrText>
      </w:r>
      <w:r w:rsidR="00834DC2" w:rsidRPr="00155627">
        <w:rPr>
          <w:rFonts w:ascii="Times New Roman" w:eastAsia="Times New Roman" w:hAnsi="Times New Roman" w:cs="Times New Roman"/>
          <w:sz w:val="24"/>
          <w:szCs w:val="24"/>
          <w:lang w:val="en-US" w:eastAsia="en-GB"/>
        </w:rPr>
      </w:r>
      <w:r w:rsidR="00834DC2" w:rsidRPr="00155627">
        <w:rPr>
          <w:rFonts w:ascii="Times New Roman" w:eastAsia="Times New Roman" w:hAnsi="Times New Roman" w:cs="Times New Roman"/>
          <w:sz w:val="24"/>
          <w:szCs w:val="24"/>
          <w:lang w:val="en-US" w:eastAsia="en-GB"/>
        </w:rPr>
        <w:fldChar w:fldCharType="end"/>
      </w:r>
      <w:r w:rsidR="00391F16" w:rsidRPr="00155627">
        <w:rPr>
          <w:rFonts w:ascii="Times New Roman" w:eastAsia="Times New Roman" w:hAnsi="Times New Roman" w:cs="Times New Roman"/>
          <w:sz w:val="24"/>
          <w:szCs w:val="24"/>
          <w:lang w:val="en-US" w:eastAsia="en-GB"/>
        </w:rPr>
      </w:r>
      <w:r w:rsidR="00391F16" w:rsidRPr="00155627">
        <w:rPr>
          <w:rFonts w:ascii="Times New Roman" w:eastAsia="Times New Roman" w:hAnsi="Times New Roman" w:cs="Times New Roman"/>
          <w:sz w:val="24"/>
          <w:szCs w:val="24"/>
          <w:lang w:val="en-US" w:eastAsia="en-GB"/>
        </w:rPr>
        <w:fldChar w:fldCharType="separate"/>
      </w:r>
      <w:r w:rsidR="00834DC2" w:rsidRPr="00155627">
        <w:rPr>
          <w:rFonts w:ascii="Times New Roman" w:eastAsia="Times New Roman" w:hAnsi="Times New Roman" w:cs="Times New Roman"/>
          <w:noProof/>
          <w:sz w:val="24"/>
          <w:szCs w:val="24"/>
          <w:lang w:val="en-US" w:eastAsia="en-GB"/>
        </w:rPr>
        <w:t>(Bode</w:t>
      </w:r>
      <w:r w:rsidR="00834DC2" w:rsidRPr="00155627">
        <w:rPr>
          <w:rFonts w:ascii="Times New Roman" w:eastAsia="Times New Roman" w:hAnsi="Times New Roman" w:cs="Times New Roman"/>
          <w:i/>
          <w:noProof/>
          <w:sz w:val="24"/>
          <w:szCs w:val="24"/>
          <w:lang w:val="en-US" w:eastAsia="en-GB"/>
        </w:rPr>
        <w:t xml:space="preserve"> et al.</w:t>
      </w:r>
      <w:r w:rsidR="00834DC2" w:rsidRPr="00155627">
        <w:rPr>
          <w:rFonts w:ascii="Times New Roman" w:eastAsia="Times New Roman" w:hAnsi="Times New Roman" w:cs="Times New Roman"/>
          <w:noProof/>
          <w:sz w:val="24"/>
          <w:szCs w:val="24"/>
          <w:lang w:val="en-US" w:eastAsia="en-GB"/>
        </w:rPr>
        <w:t>, 2011; Braunscheidel and Suresh, 2009; Tang, 2006)</w:t>
      </w:r>
      <w:r w:rsidR="00391F16" w:rsidRPr="00155627">
        <w:rPr>
          <w:rFonts w:ascii="Times New Roman" w:eastAsia="Times New Roman" w:hAnsi="Times New Roman" w:cs="Times New Roman"/>
          <w:sz w:val="24"/>
          <w:szCs w:val="24"/>
          <w:lang w:val="en-US" w:eastAsia="en-GB"/>
        </w:rPr>
        <w:fldChar w:fldCharType="end"/>
      </w:r>
      <w:r w:rsidRPr="00155627">
        <w:rPr>
          <w:rFonts w:ascii="Times New Roman" w:eastAsia="Times New Roman" w:hAnsi="Times New Roman" w:cs="Times New Roman"/>
          <w:sz w:val="24"/>
          <w:szCs w:val="24"/>
          <w:lang w:val="en-US" w:eastAsia="en-GB"/>
        </w:rPr>
        <w: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However,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this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requires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both</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early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recognition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that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problem</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has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occurred,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timely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action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that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information</w:t>
      </w:r>
      <w:r w:rsidR="00E803C9" w:rsidRPr="00155627">
        <w:rPr>
          <w:rFonts w:ascii="Times New Roman" w:eastAsia="Times New Roman" w:hAnsi="Times New Roman" w:cs="Times New Roman"/>
          <w:sz w:val="24"/>
          <w:szCs w:val="24"/>
          <w:lang w:val="en-US" w:eastAsia="en-GB"/>
        </w:rPr>
        <w:t xml:space="preserve"> </w:t>
      </w:r>
      <w:r w:rsidR="00391F16" w:rsidRPr="00155627">
        <w:rPr>
          <w:rFonts w:ascii="Times New Roman" w:eastAsia="Times New Roman" w:hAnsi="Times New Roman" w:cs="Times New Roman"/>
          <w:sz w:val="24"/>
          <w:szCs w:val="24"/>
          <w:lang w:val="en-US" w:eastAsia="en-GB"/>
        </w:rPr>
        <w:fldChar w:fldCharType="begin">
          <w:fldData xml:space="preserve">PEVuZE5vdGU+PENpdGU+PEF1dGhvcj5NYW51ajwvQXV0aG9yPjxZZWFyPjIwMDg8L1llYXI+PFJl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</w:fldData>
        </w:fldChar>
      </w:r>
      <w:r w:rsidR="00834DC2" w:rsidRPr="00155627">
        <w:rPr>
          <w:rFonts w:ascii="Times New Roman" w:eastAsia="Times New Roman" w:hAnsi="Times New Roman" w:cs="Times New Roman"/>
          <w:sz w:val="24"/>
          <w:szCs w:val="24"/>
          <w:lang w:val="en-US" w:eastAsia="en-GB"/>
        </w:rPr>
        <w:instrText xml:space="preserve"> ADDIN EN.CITE </w:instrText>
      </w:r>
      <w:r w:rsidR="00834DC2" w:rsidRPr="00155627">
        <w:rPr>
          <w:rFonts w:ascii="Times New Roman" w:eastAsia="Times New Roman" w:hAnsi="Times New Roman" w:cs="Times New Roman"/>
          <w:sz w:val="24"/>
          <w:szCs w:val="24"/>
          <w:lang w:val="en-US" w:eastAsia="en-GB"/>
        </w:rPr>
        <w:fldChar w:fldCharType="begin">
          <w:fldData xml:space="preserve">PEVuZE5vdGU+PENpdGU+PEF1dGhvcj5NYW51ajwvQXV0aG9yPjxZZWFyPjIwMDg8L1llYXI+PFJl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</w:fldData>
        </w:fldChar>
      </w:r>
      <w:r w:rsidR="00834DC2" w:rsidRPr="00155627">
        <w:rPr>
          <w:rFonts w:ascii="Times New Roman" w:eastAsia="Times New Roman" w:hAnsi="Times New Roman" w:cs="Times New Roman"/>
          <w:sz w:val="24"/>
          <w:szCs w:val="24"/>
          <w:lang w:val="en-US" w:eastAsia="en-GB"/>
        </w:rPr>
        <w:instrText xml:space="preserve"> ADDIN EN.CITE.DATA </w:instrText>
      </w:r>
      <w:r w:rsidR="00834DC2" w:rsidRPr="00155627">
        <w:rPr>
          <w:rFonts w:ascii="Times New Roman" w:eastAsia="Times New Roman" w:hAnsi="Times New Roman" w:cs="Times New Roman"/>
          <w:sz w:val="24"/>
          <w:szCs w:val="24"/>
          <w:lang w:val="en-US" w:eastAsia="en-GB"/>
        </w:rPr>
      </w:r>
      <w:r w:rsidR="00834DC2" w:rsidRPr="00155627">
        <w:rPr>
          <w:rFonts w:ascii="Times New Roman" w:eastAsia="Times New Roman" w:hAnsi="Times New Roman" w:cs="Times New Roman"/>
          <w:sz w:val="24"/>
          <w:szCs w:val="24"/>
          <w:lang w:val="en-US" w:eastAsia="en-GB"/>
        </w:rPr>
        <w:fldChar w:fldCharType="end"/>
      </w:r>
      <w:r w:rsidR="00391F16" w:rsidRPr="00155627">
        <w:rPr>
          <w:rFonts w:ascii="Times New Roman" w:eastAsia="Times New Roman" w:hAnsi="Times New Roman" w:cs="Times New Roman"/>
          <w:sz w:val="24"/>
          <w:szCs w:val="24"/>
          <w:lang w:val="en-US" w:eastAsia="en-GB"/>
        </w:rPr>
      </w:r>
      <w:r w:rsidR="00391F16" w:rsidRPr="00155627">
        <w:rPr>
          <w:rFonts w:ascii="Times New Roman" w:eastAsia="Times New Roman" w:hAnsi="Times New Roman" w:cs="Times New Roman"/>
          <w:sz w:val="24"/>
          <w:szCs w:val="24"/>
          <w:lang w:val="en-US" w:eastAsia="en-GB"/>
        </w:rPr>
        <w:fldChar w:fldCharType="separate"/>
      </w:r>
      <w:r w:rsidR="00834DC2" w:rsidRPr="00155627">
        <w:rPr>
          <w:rFonts w:ascii="Times New Roman" w:eastAsia="Times New Roman" w:hAnsi="Times New Roman" w:cs="Times New Roman"/>
          <w:noProof/>
          <w:sz w:val="24"/>
          <w:szCs w:val="24"/>
          <w:lang w:val="en-US" w:eastAsia="en-GB"/>
        </w:rPr>
        <w:t>(Manuj and Mentzer, 2008; Neiger</w:t>
      </w:r>
      <w:r w:rsidR="00834DC2" w:rsidRPr="00155627">
        <w:rPr>
          <w:rFonts w:ascii="Times New Roman" w:eastAsia="Times New Roman" w:hAnsi="Times New Roman" w:cs="Times New Roman"/>
          <w:i/>
          <w:noProof/>
          <w:sz w:val="24"/>
          <w:szCs w:val="24"/>
          <w:lang w:val="en-US" w:eastAsia="en-GB"/>
        </w:rPr>
        <w:t xml:space="preserve"> et al.</w:t>
      </w:r>
      <w:r w:rsidR="00834DC2" w:rsidRPr="00155627">
        <w:rPr>
          <w:rFonts w:ascii="Times New Roman" w:eastAsia="Times New Roman" w:hAnsi="Times New Roman" w:cs="Times New Roman"/>
          <w:noProof/>
          <w:sz w:val="24"/>
          <w:szCs w:val="24"/>
          <w:lang w:val="en-US" w:eastAsia="en-GB"/>
        </w:rPr>
        <w:t>, 2009)</w:t>
      </w:r>
      <w:r w:rsidR="00391F16" w:rsidRPr="00155627">
        <w:rPr>
          <w:rFonts w:ascii="Times New Roman" w:eastAsia="Times New Roman" w:hAnsi="Times New Roman" w:cs="Times New Roman"/>
          <w:sz w:val="24"/>
          <w:szCs w:val="24"/>
          <w:lang w:val="en-US" w:eastAsia="en-GB"/>
        </w:rPr>
        <w:fldChar w:fldCharType="end"/>
      </w:r>
      <w:r w:rsidRPr="00155627">
        <w:rPr>
          <w:rFonts w:ascii="Times New Roman" w:eastAsia="Times New Roman" w:hAnsi="Times New Roman" w:cs="Times New Roman"/>
          <w:sz w:val="24"/>
          <w:szCs w:val="24"/>
          <w:lang w:val="en-US" w:eastAsia="en-GB"/>
        </w:rPr>
        <w: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case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product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recalls,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key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indicator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capturing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firm’s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response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“time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recall”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by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lastRenderedPageBreak/>
        <w:t>affected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firms</w:t>
      </w:r>
      <w:r w:rsidR="00E803C9" w:rsidRPr="00155627">
        <w:rPr>
          <w:rFonts w:ascii="Times New Roman" w:eastAsia="Times New Roman" w:hAnsi="Times New Roman" w:cs="Times New Roman"/>
          <w:sz w:val="24"/>
          <w:szCs w:val="24"/>
          <w:lang w:val="en-US" w:eastAsia="en-GB"/>
        </w:rPr>
        <w:t xml:space="preserve"> </w:t>
      </w:r>
      <w:r w:rsidR="00391F16" w:rsidRPr="00155627">
        <w:rPr>
          <w:rFonts w:ascii="Times New Roman" w:eastAsia="Times New Roman" w:hAnsi="Times New Roman" w:cs="Times New Roman"/>
          <w:sz w:val="24"/>
          <w:szCs w:val="24"/>
          <w:lang w:val="en-US" w:eastAsia="en-GB"/>
        </w:rPr>
        <w:fldChar w:fldCharType="begin"/>
      </w:r>
      <w:r w:rsidR="00834DC2" w:rsidRPr="00155627">
        <w:rPr>
          <w:rFonts w:ascii="Times New Roman" w:eastAsia="Times New Roman" w:hAnsi="Times New Roman" w:cs="Times New Roman"/>
          <w:sz w:val="24"/>
          <w:szCs w:val="24"/>
          <w:lang w:val="en-US" w:eastAsia="en-GB"/>
        </w:rPr>
        <w:instrText xml:space="preserve"> ADDIN EN.CITE &lt;EndNote&gt;&lt;Cite&gt;&lt;Author&gt;Hora&lt;/Author&gt;&lt;Year&gt;2011&lt;/Year&gt;&lt;RecNum&gt;11982&lt;/RecNum&gt;&lt;DisplayText&gt;(Hora&lt;style face="italic"&gt; et al.&lt;/style&gt;, 2011)&lt;/DisplayText&gt;&lt;record&gt;&lt;rec-number&gt;11982&lt;/rec-number&gt;&lt;foreign-keys&gt;&lt;key app="EN" db-id="s2zvf20z12psfaetvs2vwpdat029t0r5rws5" timestamp="1325686220"&gt;11982&lt;/key&gt;&lt;/foreign-keys&gt;&lt;ref-type name="Journal Article"&gt;17&lt;/ref-type&gt;&lt;contributors&gt;&lt;authors&gt;&lt;author&gt;Hora, Manpreet&lt;/author&gt;&lt;author&gt;Bapuji, Hari&lt;/author&gt;&lt;author&gt;Roth, Aleda V.&lt;/author&gt;&lt;/authors&gt;&lt;/contributors&gt;&lt;titles&gt;&lt;title&gt;Safety hazard and time to recall: the role of recall strategy, product defect type, and supply chain player in the U.S. toy industry&lt;/title&gt;&lt;secondary-title&gt;Journal of Operations Management&lt;/secondary-title&gt;&lt;/titles&gt;&lt;periodical&gt;&lt;full-title&gt;Journal of Operations Management&lt;/full-title&gt;&lt;/periodical&gt;&lt;pages&gt;766-777&lt;/pages&gt;&lt;volume&gt;29&lt;/volume&gt;&lt;number&gt;7-8&lt;/number&gt;&lt;keywords&gt;&lt;keyword&gt;External failure costs&lt;/keyword&gt;&lt;keyword&gt;Safety hazard&lt;/keyword&gt;&lt;keyword&gt;Product recalls&lt;/keyword&gt;&lt;keyword&gt;Toy industry&lt;/keyword&gt;&lt;/keywords&gt;&lt;dates&gt;&lt;year&gt;2011&lt;/year&gt;&lt;/dates&gt;&lt;isbn&gt;0272-6963&lt;/isbn&gt;&lt;urls&gt;&lt;related-urls&gt;&lt;url&gt;http://www.sciencedirect.com/science/article/pii/S0272696311000933&lt;/url&gt;&lt;url&gt;http://ac.els-cdn.com/S0272696311000933/1-s2.0-S0272696311000933-main.pdf?_tid=e4e67054-3e25-11e7-ae87-00000aacb35e&amp;amp;acdnat=1495371993_947d21f325e97ce3bb89106ec3370646&lt;/url&gt;&lt;/related-urls&gt;&lt;/urls&gt;&lt;/record&gt;&lt;/Cite&gt;&lt;/EndNote&gt;</w:instrText>
      </w:r>
      <w:r w:rsidR="00391F16" w:rsidRPr="00155627">
        <w:rPr>
          <w:rFonts w:ascii="Times New Roman" w:eastAsia="Times New Roman" w:hAnsi="Times New Roman" w:cs="Times New Roman"/>
          <w:sz w:val="24"/>
          <w:szCs w:val="24"/>
          <w:lang w:val="en-US" w:eastAsia="en-GB"/>
        </w:rPr>
        <w:fldChar w:fldCharType="separate"/>
      </w:r>
      <w:r w:rsidR="00834DC2" w:rsidRPr="00155627">
        <w:rPr>
          <w:rFonts w:ascii="Times New Roman" w:eastAsia="Times New Roman" w:hAnsi="Times New Roman" w:cs="Times New Roman"/>
          <w:noProof/>
          <w:sz w:val="24"/>
          <w:szCs w:val="24"/>
          <w:lang w:val="en-US" w:eastAsia="en-GB"/>
        </w:rPr>
        <w:t>(Hora</w:t>
      </w:r>
      <w:r w:rsidR="00834DC2" w:rsidRPr="00155627">
        <w:rPr>
          <w:rFonts w:ascii="Times New Roman" w:eastAsia="Times New Roman" w:hAnsi="Times New Roman" w:cs="Times New Roman"/>
          <w:i/>
          <w:noProof/>
          <w:sz w:val="24"/>
          <w:szCs w:val="24"/>
          <w:lang w:val="en-US" w:eastAsia="en-GB"/>
        </w:rPr>
        <w:t xml:space="preserve"> et al.</w:t>
      </w:r>
      <w:r w:rsidR="00834DC2" w:rsidRPr="00155627">
        <w:rPr>
          <w:rFonts w:ascii="Times New Roman" w:eastAsia="Times New Roman" w:hAnsi="Times New Roman" w:cs="Times New Roman"/>
          <w:noProof/>
          <w:sz w:val="24"/>
          <w:szCs w:val="24"/>
          <w:lang w:val="en-US" w:eastAsia="en-GB"/>
        </w:rPr>
        <w:t>, 2011)</w:t>
      </w:r>
      <w:r w:rsidR="00391F16" w:rsidRPr="00155627">
        <w:rPr>
          <w:rFonts w:ascii="Times New Roman" w:eastAsia="Times New Roman" w:hAnsi="Times New Roman" w:cs="Times New Roman"/>
          <w:sz w:val="24"/>
          <w:szCs w:val="24"/>
          <w:lang w:val="en-US" w:eastAsia="en-GB"/>
        </w:rPr>
        <w:fldChar w:fldCharType="end"/>
      </w:r>
      <w:r w:rsidRPr="00155627">
        <w:rPr>
          <w:rFonts w:ascii="Times New Roman" w:eastAsia="Times New Roman" w:hAnsi="Times New Roman" w:cs="Times New Roman"/>
          <w:sz w:val="24"/>
          <w:szCs w:val="24"/>
          <w:lang w:val="en-US" w:eastAsia="en-GB"/>
        </w:rPr>
        <w: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Previous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work</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has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examined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three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different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forms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recall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time.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first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examines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difference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between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first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sales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products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recall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announcement.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Hora</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i/>
          <w:sz w:val="24"/>
          <w:szCs w:val="24"/>
          <w:lang w:val="en-US" w:eastAsia="en-GB"/>
        </w:rPr>
        <w:t>et</w:t>
      </w:r>
      <w:r w:rsidR="00E803C9" w:rsidRPr="00155627">
        <w:rPr>
          <w:rFonts w:ascii="Times New Roman" w:eastAsia="Times New Roman" w:hAnsi="Times New Roman" w:cs="Times New Roman"/>
          <w:i/>
          <w:sz w:val="24"/>
          <w:szCs w:val="24"/>
          <w:lang w:val="en-US" w:eastAsia="en-GB"/>
        </w:rPr>
        <w:t xml:space="preserve"> </w:t>
      </w:r>
      <w:r w:rsidRPr="00155627">
        <w:rPr>
          <w:rFonts w:ascii="Times New Roman" w:eastAsia="Times New Roman" w:hAnsi="Times New Roman" w:cs="Times New Roman"/>
          <w:i/>
          <w:sz w:val="24"/>
          <w:szCs w:val="24"/>
          <w:lang w:val="en-US" w:eastAsia="en-GB"/>
        </w:rPr>
        <w:t>al.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(2011)</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use</w:t>
      </w:r>
      <w:r w:rsidR="00FE1F4C" w:rsidRPr="00155627">
        <w:rPr>
          <w:rFonts w:ascii="Times New Roman" w:eastAsia="Times New Roman" w:hAnsi="Times New Roman" w:cs="Times New Roman"/>
          <w:sz w:val="24"/>
          <w:szCs w:val="24"/>
          <w:lang w:val="en-US" w:eastAsia="en-GB"/>
        </w:rPr>
        <w:t>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this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metric</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analyze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528</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recalls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by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216</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firms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US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toy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industry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from</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1993</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2008,</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exploring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how</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product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recall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strategy,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type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product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defect,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position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supply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chain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focal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firm</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affect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time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between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first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sale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recall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announcement.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study’s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findings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indicated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that</w:t>
      </w:r>
      <w:r w:rsidR="00E803C9" w:rsidRPr="00155627">
        <w:rPr>
          <w:rFonts w:ascii="Times New Roman" w:eastAsia="Times New Roman" w:hAnsi="Times New Roman" w:cs="Times New Roman"/>
          <w:sz w:val="24"/>
          <w:szCs w:val="24"/>
          <w:lang w:val="en-US" w:eastAsia="en-GB"/>
        </w:rPr>
        <w:t xml:space="preserve"> </w:t>
      </w:r>
      <w:r w:rsidR="00FB414C" w:rsidRPr="00155627">
        <w:rPr>
          <w:rFonts w:ascii="Times New Roman" w:eastAsia="Times New Roman" w:hAnsi="Times New Roman" w:cs="Times New Roman"/>
          <w:sz w:val="24"/>
          <w:szCs w:val="24"/>
          <w:lang w:val="en-US" w:eastAsia="en-GB"/>
        </w:rPr>
        <w:t>for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products</w:t>
      </w:r>
      <w:r w:rsidR="00E803C9" w:rsidRPr="00155627">
        <w:rPr>
          <w:rFonts w:ascii="Times New Roman" w:eastAsia="Times New Roman" w:hAnsi="Times New Roman" w:cs="Times New Roman"/>
          <w:sz w:val="24"/>
          <w:szCs w:val="24"/>
          <w:lang w:val="en-US" w:eastAsia="en-GB"/>
        </w:rPr>
        <w:t xml:space="preserve"> </w:t>
      </w:r>
      <w:r w:rsidR="00FB414C" w:rsidRPr="00155627">
        <w:rPr>
          <w:rFonts w:ascii="Times New Roman" w:eastAsia="Times New Roman" w:hAnsi="Times New Roman" w:cs="Times New Roman"/>
          <w:sz w:val="24"/>
          <w:szCs w:val="24"/>
          <w:lang w:val="en-US" w:eastAsia="en-GB"/>
        </w:rPr>
        <w:t>sold</w:t>
      </w:r>
      <w:r w:rsidR="00E803C9" w:rsidRPr="00155627">
        <w:rPr>
          <w:rFonts w:ascii="Times New Roman" w:eastAsia="Times New Roman" w:hAnsi="Times New Roman" w:cs="Times New Roman"/>
          <w:sz w:val="24"/>
          <w:szCs w:val="24"/>
          <w:lang w:val="en-US" w:eastAsia="en-GB"/>
        </w:rPr>
        <w:t xml:space="preserve"> </w:t>
      </w:r>
      <w:r w:rsidR="00FB414C"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00FB414C" w:rsidRPr="00155627">
        <w:rPr>
          <w:rFonts w:ascii="Times New Roman" w:eastAsia="Times New Roman" w:hAnsi="Times New Roman" w:cs="Times New Roman"/>
          <w:sz w:val="24"/>
          <w:szCs w:val="24"/>
          <w:lang w:val="en-US" w:eastAsia="en-GB"/>
        </w:rPr>
        <w:t>end-users</w:t>
      </w:r>
      <w:r w:rsidRPr="00155627">
        <w:rPr>
          <w:rFonts w:ascii="Times New Roman" w:eastAsia="Times New Roman" w:hAnsi="Times New Roman" w:cs="Times New Roman"/>
          <w:sz w:val="24"/>
          <w:szCs w:val="24"/>
          <w:lang w:val="en-US" w:eastAsia="en-GB"/>
        </w:rPr>
        <w: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design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flaws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rather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than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manufacturing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flaws,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distance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supply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chain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from</w:t>
      </w:r>
      <w:r w:rsidR="00E803C9" w:rsidRPr="00155627">
        <w:rPr>
          <w:rFonts w:ascii="Times New Roman" w:eastAsia="Times New Roman" w:hAnsi="Times New Roman" w:cs="Times New Roman"/>
          <w:sz w:val="24"/>
          <w:szCs w:val="24"/>
          <w:lang w:val="en-US" w:eastAsia="en-GB"/>
        </w:rPr>
        <w:t xml:space="preserve"> </w:t>
      </w:r>
      <w:r w:rsidR="00FB414C"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user</w:t>
      </w:r>
      <w:r w:rsidR="00E803C9" w:rsidRPr="00155627">
        <w:rPr>
          <w:rFonts w:ascii="Times New Roman" w:eastAsia="Times New Roman" w:hAnsi="Times New Roman" w:cs="Times New Roman"/>
          <w:sz w:val="24"/>
          <w:szCs w:val="24"/>
          <w:lang w:val="en-US" w:eastAsia="en-GB"/>
        </w:rPr>
        <w:t xml:space="preserve"> </w:t>
      </w:r>
      <w:r w:rsidR="00FB414C" w:rsidRPr="00155627">
        <w:rPr>
          <w:rFonts w:ascii="Times New Roman" w:eastAsia="Times New Roman" w:hAnsi="Times New Roman" w:cs="Times New Roman"/>
          <w:sz w:val="24"/>
          <w:szCs w:val="24"/>
          <w:lang w:val="en-US" w:eastAsia="en-GB"/>
        </w:rPr>
        <w:t>predicted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slower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recall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times.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second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measure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time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recall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captures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time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gap</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between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recall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announcement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production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date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last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affected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product.</w:t>
      </w:r>
      <w:r w:rsidR="00A62FAD" w:rsidRPr="00155627">
        <w:rPr>
          <w:rFonts w:ascii="Times New Roman" w:eastAsia="Times New Roman" w:hAnsi="Times New Roman" w:cs="Times New Roman"/>
          <w:sz w:val="24"/>
          <w:szCs w:val="24"/>
          <w:lang w:val="en-US" w:eastAsia="en-GB"/>
        </w:rPr>
        <w:t xml:space="preserve"> For example,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Johnson-Hall</w:t>
      </w:r>
      <w:r w:rsidR="00E803C9" w:rsidRPr="00155627">
        <w:rPr>
          <w:rFonts w:ascii="Times New Roman" w:eastAsia="Times New Roman" w:hAnsi="Times New Roman" w:cs="Times New Roman"/>
          <w:sz w:val="24"/>
          <w:szCs w:val="24"/>
          <w:lang w:val="en-US" w:eastAsia="en-GB"/>
        </w:rPr>
        <w:t xml:space="preserve"> </w:t>
      </w:r>
      <w:r w:rsidR="00391F16" w:rsidRPr="00155627">
        <w:rPr>
          <w:rFonts w:ascii="Times New Roman" w:eastAsia="Times New Roman" w:hAnsi="Times New Roman" w:cs="Times New Roman"/>
          <w:sz w:val="24"/>
          <w:szCs w:val="24"/>
          <w:lang w:val="en-US" w:eastAsia="en-GB"/>
        </w:rPr>
        <w:fldChar w:fldCharType="begin"/>
      </w:r>
      <w:r w:rsidR="00391F16" w:rsidRPr="00155627">
        <w:rPr>
          <w:rFonts w:ascii="Times New Roman" w:eastAsia="Times New Roman" w:hAnsi="Times New Roman" w:cs="Times New Roman"/>
          <w:sz w:val="24"/>
          <w:szCs w:val="24"/>
          <w:lang w:val="en-US" w:eastAsia="en-GB"/>
        </w:rPr>
        <w:instrText xml:space="preserve"> ADDIN EN.CITE &lt;EndNote&gt;&lt;Cite ExcludeAuth="1"&gt;&lt;Author&gt;Johnson-Hall&lt;/Author&gt;&lt;Year&gt;2012&lt;/Year&gt;&lt;RecNum&gt;12777&lt;/RecNum&gt;&lt;DisplayText&gt;(2012)&lt;/DisplayText&gt;&lt;record&gt;&lt;rec-number&gt;12777&lt;/rec-number&gt;&lt;foreign-keys&gt;&lt;key app="EN" db-id="s2zvf20z12psfaetvs2vwpdat029t0r5rws5" timestamp="1422545452"&gt;12777&lt;/key&gt;&lt;/foreign-keys&gt;&lt;ref-type name="Thesis"&gt;32&lt;/ref-type&gt;&lt;contributors&gt;&lt;authors&gt;&lt;author&gt;Johnson-Hall, Tracy&lt;/author&gt;&lt;/authors&gt;&lt;/contributors&gt;&lt;titles&gt;&lt;title&gt;Essays on Product Recall Strategies and Effectiveness in the FDA-Regulated Food Sector&lt;/title&gt;&lt;/titles&gt;&lt;volume&gt;Ph.D.&lt;/volume&gt;&lt;dates&gt;&lt;year&gt;2012&lt;/year&gt;&lt;/dates&gt;&lt;publisher&gt;Clemson University&lt;/publisher&gt;&lt;urls&gt;&lt;/urls&gt;&lt;/record&gt;&lt;/Cite&gt;&lt;/EndNote&gt;</w:instrText>
      </w:r>
      <w:r w:rsidR="00391F16" w:rsidRPr="00155627">
        <w:rPr>
          <w:rFonts w:ascii="Times New Roman" w:eastAsia="Times New Roman" w:hAnsi="Times New Roman" w:cs="Times New Roman"/>
          <w:sz w:val="24"/>
          <w:szCs w:val="24"/>
          <w:lang w:val="en-US" w:eastAsia="en-GB"/>
        </w:rPr>
        <w:fldChar w:fldCharType="separate"/>
      </w:r>
      <w:r w:rsidR="00391F16" w:rsidRPr="00155627">
        <w:rPr>
          <w:rFonts w:ascii="Times New Roman" w:eastAsia="Times New Roman" w:hAnsi="Times New Roman" w:cs="Times New Roman"/>
          <w:noProof/>
          <w:sz w:val="24"/>
          <w:szCs w:val="24"/>
          <w:lang w:val="en-US" w:eastAsia="en-GB"/>
        </w:rPr>
        <w:t>(2012)</w:t>
      </w:r>
      <w:r w:rsidR="00391F16" w:rsidRPr="00155627">
        <w:rPr>
          <w:rFonts w:ascii="Times New Roman" w:eastAsia="Times New Roman" w:hAnsi="Times New Roman" w:cs="Times New Roman"/>
          <w:sz w:val="24"/>
          <w:szCs w:val="24"/>
          <w:lang w:val="en-US" w:eastAsia="en-GB"/>
        </w:rPr>
        <w:fldChar w:fldCharType="end"/>
      </w:r>
      <w:r w:rsidR="00E803C9" w:rsidRPr="00155627">
        <w:rPr>
          <w:rFonts w:ascii="Times New Roman" w:eastAsia="Times New Roman" w:hAnsi="Times New Roman" w:cs="Times New Roman"/>
          <w:sz w:val="24"/>
          <w:szCs w:val="24"/>
          <w:lang w:val="en-US" w:eastAsia="en-GB"/>
        </w:rPr>
        <w:t xml:space="preserve"> </w:t>
      </w:r>
      <w:r w:rsidR="00FE1F4C" w:rsidRPr="00155627">
        <w:rPr>
          <w:rFonts w:ascii="Times New Roman" w:eastAsia="Times New Roman" w:hAnsi="Times New Roman" w:cs="Times New Roman"/>
          <w:sz w:val="24"/>
          <w:szCs w:val="24"/>
          <w:lang w:val="en-US" w:eastAsia="en-GB"/>
        </w:rPr>
        <w:t>examined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who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detect</w:t>
      </w:r>
      <w:r w:rsidR="00A62FAD" w:rsidRPr="00155627">
        <w:rPr>
          <w:rFonts w:ascii="Times New Roman" w:eastAsia="Times New Roman" w:hAnsi="Times New Roman" w:cs="Times New Roman"/>
          <w:sz w:val="24"/>
          <w:szCs w:val="24"/>
          <w:lang w:val="en-US" w:eastAsia="en-GB"/>
        </w:rPr>
        <w:t>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recall,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recall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strategy,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production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batch</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size.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third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measure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recall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speed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assesses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time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between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announcement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recall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closure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recall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case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by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FDA.</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Teratanavat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i/>
          <w:sz w:val="24"/>
          <w:szCs w:val="24"/>
          <w:lang w:val="en-US" w:eastAsia="en-GB"/>
        </w:rPr>
        <w:t>et</w:t>
      </w:r>
      <w:r w:rsidR="00E803C9" w:rsidRPr="00155627">
        <w:rPr>
          <w:rFonts w:ascii="Times New Roman" w:eastAsia="Times New Roman" w:hAnsi="Times New Roman" w:cs="Times New Roman"/>
          <w:i/>
          <w:sz w:val="24"/>
          <w:szCs w:val="24"/>
          <w:lang w:val="en-US" w:eastAsia="en-GB"/>
        </w:rPr>
        <w:t xml:space="preserve"> </w:t>
      </w:r>
      <w:r w:rsidRPr="00155627">
        <w:rPr>
          <w:rFonts w:ascii="Times New Roman" w:eastAsia="Times New Roman" w:hAnsi="Times New Roman" w:cs="Times New Roman"/>
          <w:i/>
          <w:sz w:val="24"/>
          <w:szCs w:val="24"/>
          <w:lang w:val="en-US" w:eastAsia="en-GB"/>
        </w:rPr>
        <w:t>al.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(2005)</w:t>
      </w:r>
      <w:r w:rsidR="00E803C9" w:rsidRPr="00155627">
        <w:rPr>
          <w:rFonts w:ascii="Times New Roman" w:eastAsia="Times New Roman" w:hAnsi="Times New Roman" w:cs="Times New Roman"/>
          <w:sz w:val="24"/>
          <w:szCs w:val="24"/>
          <w:lang w:val="en-US" w:eastAsia="en-GB"/>
        </w:rPr>
        <w:t xml:space="preserve"> </w:t>
      </w:r>
      <w:r w:rsidR="00B219CD" w:rsidRPr="00155627">
        <w:rPr>
          <w:rFonts w:ascii="Times New Roman" w:eastAsia="Times New Roman" w:hAnsi="Times New Roman" w:cs="Times New Roman"/>
          <w:sz w:val="24"/>
          <w:szCs w:val="24"/>
          <w:lang w:val="en-US" w:eastAsia="en-GB"/>
        </w:rPr>
        <w:t xml:space="preserve">found </w:t>
      </w:r>
      <w:r w:rsidRPr="00155627">
        <w:rPr>
          <w:rFonts w:ascii="Times New Roman" w:eastAsia="Times New Roman" w:hAnsi="Times New Roman" w:cs="Times New Roman"/>
          <w:sz w:val="24"/>
          <w:szCs w:val="24"/>
          <w:lang w:val="en-US" w:eastAsia="en-GB"/>
        </w:rPr>
        <w:t>that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government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agency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sampling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programs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speed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discovery,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while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national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distribution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networks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increase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likelihood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that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cases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will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be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kept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open.</w:t>
      </w:r>
      <w:r w:rsidR="00E803C9" w:rsidRPr="00155627">
        <w:rPr>
          <w:rFonts w:ascii="Times New Roman" w:eastAsia="Times New Roman" w:hAnsi="Times New Roman" w:cs="Times New Roman"/>
          <w:sz w:val="24"/>
          <w:szCs w:val="24"/>
          <w:lang w:val="en-US" w:eastAsia="en-GB"/>
        </w:rPr>
        <w:t xml:space="preserve"> </w:t>
      </w:r>
      <w:r w:rsidR="00E803C9" w:rsidRPr="00155627">
        <w:rPr>
          <w:rFonts w:ascii="Times New Roman" w:eastAsia="Times New Roman" w:hAnsi="Times New Roman" w:cs="Times New Roman"/>
          <w:sz w:val="24"/>
          <w:szCs w:val="24"/>
          <w:lang w:eastAsia="en-GB"/>
        </w:rPr>
        <w:t xml:space="preserve"> </w:t>
      </w:r>
    </w:p>
    <w:p w14:paraId="5D500582" w14:textId="53144508" w:rsidR="00CC7E9C" w:rsidRPr="00155627" w:rsidRDefault="006F6543" w:rsidP="00CC7E9C">
      <w:pPr>
        <w:spacing w:after="0" w:line="480" w:lineRule="auto"/>
        <w:ind w:firstLine="720"/>
        <w:jc w:val="both"/>
        <w:textAlignment w:val="baseline"/>
        <w:rPr>
          <w:rFonts w:ascii="Times New Roman" w:hAnsi="Times New Roman" w:cs="Times New Roman"/>
          <w:sz w:val="24"/>
          <w:szCs w:val="24"/>
        </w:rPr>
      </w:pPr>
      <w:r w:rsidRPr="00155627">
        <w:rPr>
          <w:rFonts w:ascii="Times New Roman" w:eastAsia="Times New Roman" w:hAnsi="Times New Roman" w:cs="Times New Roman"/>
          <w:sz w:val="24"/>
          <w:szCs w:val="24"/>
          <w:lang w:val="en-US" w:eastAsia="en-GB"/>
        </w:rPr>
        <w:t>Given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our</w:t>
      </w:r>
      <w:r w:rsidR="00E803C9" w:rsidRPr="00155627">
        <w:rPr>
          <w:rFonts w:ascii="Times New Roman" w:eastAsia="Times New Roman" w:hAnsi="Times New Roman" w:cs="Times New Roman"/>
          <w:sz w:val="24"/>
          <w:szCs w:val="24"/>
          <w:lang w:val="en-US" w:eastAsia="en-GB"/>
        </w:rPr>
        <w:t xml:space="preserve"> </w:t>
      </w:r>
      <w:r w:rsidR="00FB414C" w:rsidRPr="00155627">
        <w:rPr>
          <w:rFonts w:ascii="Times New Roman" w:eastAsia="Times New Roman" w:hAnsi="Times New Roman" w:cs="Times New Roman"/>
          <w:sz w:val="24"/>
          <w:szCs w:val="24"/>
          <w:lang w:val="en-US" w:eastAsia="en-GB"/>
        </w:rPr>
        <w:t>interest</w:t>
      </w:r>
      <w:r w:rsidR="00E803C9" w:rsidRPr="00155627">
        <w:rPr>
          <w:rFonts w:ascii="Times New Roman" w:eastAsia="Times New Roman" w:hAnsi="Times New Roman" w:cs="Times New Roman"/>
          <w:sz w:val="24"/>
          <w:szCs w:val="24"/>
          <w:lang w:val="en-US" w:eastAsia="en-GB"/>
        </w:rPr>
        <w:t xml:space="preserve"> </w:t>
      </w:r>
      <w:r w:rsidR="00FB414C"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00FB414C" w:rsidRPr="00155627">
        <w:rPr>
          <w:rFonts w:ascii="Times New Roman" w:eastAsia="Times New Roman" w:hAnsi="Times New Roman" w:cs="Times New Roman"/>
          <w:sz w:val="24"/>
          <w:szCs w:val="24"/>
          <w:lang w:val="en-US" w:eastAsia="en-GB"/>
        </w:rPr>
        <w:t>recalls</w:t>
      </w:r>
      <w:r w:rsidR="00E803C9" w:rsidRPr="00155627">
        <w:rPr>
          <w:rFonts w:ascii="Times New Roman" w:eastAsia="Times New Roman" w:hAnsi="Times New Roman" w:cs="Times New Roman"/>
          <w:sz w:val="24"/>
          <w:szCs w:val="24"/>
          <w:lang w:val="en-US" w:eastAsia="en-GB"/>
        </w:rPr>
        <w:t xml:space="preserve"> </w:t>
      </w:r>
      <w:r w:rsidR="00FB414C" w:rsidRPr="00155627">
        <w:rPr>
          <w:rFonts w:ascii="Times New Roman" w:eastAsia="Times New Roman" w:hAnsi="Times New Roman" w:cs="Times New Roman"/>
          <w:sz w:val="24"/>
          <w:szCs w:val="24"/>
          <w:lang w:val="en-US" w:eastAsia="en-GB"/>
        </w:rPr>
        <w:t>as</w:t>
      </w:r>
      <w:r w:rsidR="00E803C9" w:rsidRPr="00155627">
        <w:rPr>
          <w:rFonts w:ascii="Times New Roman" w:eastAsia="Times New Roman" w:hAnsi="Times New Roman" w:cs="Times New Roman"/>
          <w:sz w:val="24"/>
          <w:szCs w:val="24"/>
          <w:lang w:val="en-US" w:eastAsia="en-GB"/>
        </w:rPr>
        <w:t xml:space="preserve"> </w:t>
      </w:r>
      <w:r w:rsidR="00FB414C" w:rsidRPr="00155627">
        <w:rPr>
          <w:rFonts w:ascii="Times New Roman" w:eastAsia="Times New Roman" w:hAnsi="Times New Roman" w:cs="Times New Roman"/>
          <w:sz w:val="24"/>
          <w:szCs w:val="24"/>
          <w:lang w:val="en-US" w:eastAsia="en-GB"/>
        </w:rPr>
        <w:t>a</w:t>
      </w:r>
      <w:r w:rsidR="00E803C9" w:rsidRPr="00155627">
        <w:rPr>
          <w:rFonts w:ascii="Times New Roman" w:eastAsia="Times New Roman" w:hAnsi="Times New Roman" w:cs="Times New Roman"/>
          <w:sz w:val="24"/>
          <w:szCs w:val="24"/>
          <w:lang w:val="en-US" w:eastAsia="en-GB"/>
        </w:rPr>
        <w:t xml:space="preserve"> </w:t>
      </w:r>
      <w:r w:rsidR="00FB414C" w:rsidRPr="00155627">
        <w:rPr>
          <w:rFonts w:ascii="Times New Roman" w:eastAsia="Times New Roman" w:hAnsi="Times New Roman" w:cs="Times New Roman"/>
          <w:sz w:val="24"/>
          <w:szCs w:val="24"/>
          <w:lang w:val="en-US" w:eastAsia="en-GB"/>
        </w:rPr>
        <w:t>form</w:t>
      </w:r>
      <w:r w:rsidR="00E803C9" w:rsidRPr="00155627">
        <w:rPr>
          <w:rFonts w:ascii="Times New Roman" w:eastAsia="Times New Roman" w:hAnsi="Times New Roman" w:cs="Times New Roman"/>
          <w:sz w:val="24"/>
          <w:szCs w:val="24"/>
          <w:lang w:val="en-US" w:eastAsia="en-GB"/>
        </w:rPr>
        <w:t xml:space="preserve"> </w:t>
      </w:r>
      <w:r w:rsidR="00FB414C"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00FB414C" w:rsidRPr="00155627">
        <w:rPr>
          <w:rFonts w:ascii="Times New Roman" w:eastAsia="Times New Roman" w:hAnsi="Times New Roman" w:cs="Times New Roman"/>
          <w:sz w:val="24"/>
          <w:szCs w:val="24"/>
          <w:lang w:val="en-US" w:eastAsia="en-GB"/>
        </w:rPr>
        <w:t>supply</w:t>
      </w:r>
      <w:r w:rsidR="00E803C9" w:rsidRPr="00155627">
        <w:rPr>
          <w:rFonts w:ascii="Times New Roman" w:eastAsia="Times New Roman" w:hAnsi="Times New Roman" w:cs="Times New Roman"/>
          <w:sz w:val="24"/>
          <w:szCs w:val="24"/>
          <w:lang w:val="en-US" w:eastAsia="en-GB"/>
        </w:rPr>
        <w:t xml:space="preserve"> </w:t>
      </w:r>
      <w:r w:rsidR="00FB414C" w:rsidRPr="00155627">
        <w:rPr>
          <w:rFonts w:ascii="Times New Roman" w:eastAsia="Times New Roman" w:hAnsi="Times New Roman" w:cs="Times New Roman"/>
          <w:sz w:val="24"/>
          <w:szCs w:val="24"/>
          <w:lang w:val="en-US" w:eastAsia="en-GB"/>
        </w:rPr>
        <w:t>chain</w:t>
      </w:r>
      <w:r w:rsidR="00E803C9" w:rsidRPr="00155627">
        <w:rPr>
          <w:rFonts w:ascii="Times New Roman" w:eastAsia="Times New Roman" w:hAnsi="Times New Roman" w:cs="Times New Roman"/>
          <w:sz w:val="24"/>
          <w:szCs w:val="24"/>
          <w:lang w:val="en-US" w:eastAsia="en-GB"/>
        </w:rPr>
        <w:t xml:space="preserve"> </w:t>
      </w:r>
      <w:r w:rsidR="00FB414C" w:rsidRPr="00155627">
        <w:rPr>
          <w:rFonts w:ascii="Times New Roman" w:eastAsia="Times New Roman" w:hAnsi="Times New Roman" w:cs="Times New Roman"/>
          <w:sz w:val="24"/>
          <w:szCs w:val="24"/>
          <w:lang w:val="en-US" w:eastAsia="en-GB"/>
        </w:rPr>
        <w:t>disruption,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measure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time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recall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number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days</w:t>
      </w:r>
      <w:r w:rsidR="00E803C9" w:rsidRPr="00155627">
        <w:rPr>
          <w:rFonts w:ascii="Times New Roman" w:eastAsia="Times New Roman" w:hAnsi="Times New Roman" w:cs="Times New Roman"/>
          <w:sz w:val="24"/>
          <w:szCs w:val="24"/>
          <w:lang w:val="en-US" w:eastAsia="en-GB"/>
        </w:rPr>
        <w:t xml:space="preserve"> </w:t>
      </w:r>
      <w:r w:rsidR="00FB414C" w:rsidRPr="00155627">
        <w:rPr>
          <w:rFonts w:ascii="Times New Roman" w:eastAsia="Times New Roman" w:hAnsi="Times New Roman" w:cs="Times New Roman"/>
          <w:sz w:val="24"/>
          <w:szCs w:val="24"/>
          <w:lang w:val="en-US" w:eastAsia="en-GB"/>
        </w:rPr>
        <w:t>it</w:t>
      </w:r>
      <w:r w:rsidR="00E803C9" w:rsidRPr="00155627">
        <w:rPr>
          <w:rFonts w:ascii="Times New Roman" w:eastAsia="Times New Roman" w:hAnsi="Times New Roman" w:cs="Times New Roman"/>
          <w:sz w:val="24"/>
          <w:szCs w:val="24"/>
          <w:lang w:val="en-US" w:eastAsia="en-GB"/>
        </w:rPr>
        <w:t xml:space="preserve"> </w:t>
      </w:r>
      <w:r w:rsidR="00FB414C" w:rsidRPr="00155627">
        <w:rPr>
          <w:rFonts w:ascii="Times New Roman" w:eastAsia="Times New Roman" w:hAnsi="Times New Roman" w:cs="Times New Roman"/>
          <w:sz w:val="24"/>
          <w:szCs w:val="24"/>
          <w:lang w:val="en-US" w:eastAsia="en-GB"/>
        </w:rPr>
        <w:t>takes</w:t>
      </w:r>
      <w:r w:rsidR="00E803C9" w:rsidRPr="00155627">
        <w:rPr>
          <w:rFonts w:ascii="Times New Roman" w:eastAsia="Times New Roman" w:hAnsi="Times New Roman" w:cs="Times New Roman"/>
          <w:sz w:val="24"/>
          <w:szCs w:val="24"/>
          <w:lang w:val="en-US" w:eastAsia="en-GB"/>
        </w:rPr>
        <w:t xml:space="preserve"> </w:t>
      </w:r>
      <w:r w:rsidR="00FB414C" w:rsidRPr="00155627">
        <w:rPr>
          <w:rFonts w:ascii="Times New Roman" w:eastAsia="Times New Roman" w:hAnsi="Times New Roman" w:cs="Times New Roman"/>
          <w:sz w:val="24"/>
          <w:szCs w:val="24"/>
          <w:lang w:val="en-US" w:eastAsia="en-GB"/>
        </w:rPr>
        <w:t>for</w:t>
      </w:r>
      <w:r w:rsidR="00E803C9" w:rsidRPr="00155627">
        <w:rPr>
          <w:rFonts w:ascii="Times New Roman" w:eastAsia="Times New Roman" w:hAnsi="Times New Roman" w:cs="Times New Roman"/>
          <w:sz w:val="24"/>
          <w:szCs w:val="24"/>
          <w:lang w:val="en-US" w:eastAsia="en-GB"/>
        </w:rPr>
        <w:t xml:space="preserve"> </w:t>
      </w:r>
      <w:r w:rsidR="00FB414C" w:rsidRPr="00155627">
        <w:rPr>
          <w:rFonts w:ascii="Times New Roman" w:eastAsia="Times New Roman" w:hAnsi="Times New Roman" w:cs="Times New Roman"/>
          <w:sz w:val="24"/>
          <w:szCs w:val="24"/>
          <w:lang w:val="en-US" w:eastAsia="en-GB"/>
        </w:rPr>
        <w:t>a</w:t>
      </w:r>
      <w:r w:rsidR="00E803C9" w:rsidRPr="00155627">
        <w:rPr>
          <w:rFonts w:ascii="Times New Roman" w:eastAsia="Times New Roman" w:hAnsi="Times New Roman" w:cs="Times New Roman"/>
          <w:sz w:val="24"/>
          <w:szCs w:val="24"/>
          <w:lang w:val="en-US" w:eastAsia="en-GB"/>
        </w:rPr>
        <w:t xml:space="preserve"> </w:t>
      </w:r>
      <w:r w:rsidR="00FB414C" w:rsidRPr="00155627">
        <w:rPr>
          <w:rFonts w:ascii="Times New Roman" w:eastAsia="Times New Roman" w:hAnsi="Times New Roman" w:cs="Times New Roman"/>
          <w:sz w:val="24"/>
          <w:szCs w:val="24"/>
          <w:lang w:val="en-US" w:eastAsia="en-GB"/>
        </w:rPr>
        <w:t>food</w:t>
      </w:r>
      <w:r w:rsidR="00E803C9" w:rsidRPr="00155627">
        <w:rPr>
          <w:rFonts w:ascii="Times New Roman" w:eastAsia="Times New Roman" w:hAnsi="Times New Roman" w:cs="Times New Roman"/>
          <w:sz w:val="24"/>
          <w:szCs w:val="24"/>
          <w:lang w:val="en-US" w:eastAsia="en-GB"/>
        </w:rPr>
        <w:t xml:space="preserve"> </w:t>
      </w:r>
      <w:r w:rsidR="00FB414C" w:rsidRPr="00155627">
        <w:rPr>
          <w:rFonts w:ascii="Times New Roman" w:eastAsia="Times New Roman" w:hAnsi="Times New Roman" w:cs="Times New Roman"/>
          <w:sz w:val="24"/>
          <w:szCs w:val="24"/>
          <w:lang w:val="en-US" w:eastAsia="en-GB"/>
        </w:rPr>
        <w:t>manufacturer</w:t>
      </w:r>
      <w:r w:rsidR="00E803C9" w:rsidRPr="00155627">
        <w:rPr>
          <w:rFonts w:ascii="Times New Roman" w:eastAsia="Times New Roman" w:hAnsi="Times New Roman" w:cs="Times New Roman"/>
          <w:sz w:val="24"/>
          <w:szCs w:val="24"/>
          <w:lang w:val="en-US" w:eastAsia="en-GB"/>
        </w:rPr>
        <w:t xml:space="preserve"> </w:t>
      </w:r>
      <w:r w:rsidR="00FB414C"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00FB414C" w:rsidRPr="00155627">
        <w:rPr>
          <w:rFonts w:ascii="Times New Roman" w:eastAsia="Times New Roman" w:hAnsi="Times New Roman" w:cs="Times New Roman"/>
          <w:sz w:val="24"/>
          <w:szCs w:val="24"/>
          <w:lang w:val="en-US" w:eastAsia="en-GB"/>
        </w:rPr>
        <w:t>recall</w:t>
      </w:r>
      <w:r w:rsidR="00E803C9" w:rsidRPr="00155627">
        <w:rPr>
          <w:rFonts w:ascii="Times New Roman" w:eastAsia="Times New Roman" w:hAnsi="Times New Roman" w:cs="Times New Roman"/>
          <w:sz w:val="24"/>
          <w:szCs w:val="24"/>
          <w:lang w:val="en-US" w:eastAsia="en-GB"/>
        </w:rPr>
        <w:t xml:space="preserve"> </w:t>
      </w:r>
      <w:r w:rsidR="00FB414C" w:rsidRPr="00155627">
        <w:rPr>
          <w:rFonts w:ascii="Times New Roman" w:eastAsia="Times New Roman" w:hAnsi="Times New Roman" w:cs="Times New Roman"/>
          <w:sz w:val="24"/>
          <w:szCs w:val="24"/>
          <w:lang w:val="en-US" w:eastAsia="en-GB"/>
        </w:rPr>
        <w:t>food</w:t>
      </w:r>
      <w:r w:rsidR="00E803C9" w:rsidRPr="00155627">
        <w:rPr>
          <w:rFonts w:ascii="Times New Roman" w:eastAsia="Times New Roman" w:hAnsi="Times New Roman" w:cs="Times New Roman"/>
          <w:sz w:val="24"/>
          <w:szCs w:val="24"/>
          <w:lang w:val="en-US" w:eastAsia="en-GB"/>
        </w:rPr>
        <w:t xml:space="preserve"> </w:t>
      </w:r>
      <w:r w:rsidR="00FB414C" w:rsidRPr="00155627">
        <w:rPr>
          <w:rFonts w:ascii="Times New Roman" w:eastAsia="Times New Roman" w:hAnsi="Times New Roman" w:cs="Times New Roman"/>
          <w:sz w:val="24"/>
          <w:szCs w:val="24"/>
          <w:lang w:val="en-US" w:eastAsia="en-GB"/>
        </w:rPr>
        <w:t>that</w:t>
      </w:r>
      <w:r w:rsidR="00E803C9" w:rsidRPr="00155627">
        <w:rPr>
          <w:rFonts w:ascii="Times New Roman" w:eastAsia="Times New Roman" w:hAnsi="Times New Roman" w:cs="Times New Roman"/>
          <w:sz w:val="24"/>
          <w:szCs w:val="24"/>
          <w:lang w:val="en-US" w:eastAsia="en-GB"/>
        </w:rPr>
        <w:t xml:space="preserve"> </w:t>
      </w:r>
      <w:r w:rsidR="00FB414C" w:rsidRPr="00155627">
        <w:rPr>
          <w:rFonts w:ascii="Times New Roman" w:eastAsia="Times New Roman" w:hAnsi="Times New Roman" w:cs="Times New Roman"/>
          <w:sz w:val="24"/>
          <w:szCs w:val="24"/>
          <w:lang w:val="en-US" w:eastAsia="en-GB"/>
        </w:rPr>
        <w:t>incorporates</w:t>
      </w:r>
      <w:r w:rsidR="00E803C9" w:rsidRPr="00155627">
        <w:rPr>
          <w:rFonts w:ascii="Times New Roman" w:eastAsia="Times New Roman" w:hAnsi="Times New Roman" w:cs="Times New Roman"/>
          <w:sz w:val="24"/>
          <w:szCs w:val="24"/>
          <w:lang w:val="en-US" w:eastAsia="en-GB"/>
        </w:rPr>
        <w:t xml:space="preserve"> </w:t>
      </w:r>
      <w:r w:rsidR="00FB414C" w:rsidRPr="00155627">
        <w:rPr>
          <w:rFonts w:ascii="Times New Roman" w:eastAsia="Times New Roman" w:hAnsi="Times New Roman" w:cs="Times New Roman"/>
          <w:sz w:val="24"/>
          <w:szCs w:val="24"/>
          <w:lang w:val="en-US" w:eastAsia="en-GB"/>
        </w:rPr>
        <w:t>ingredients</w:t>
      </w:r>
      <w:r w:rsidR="00E803C9" w:rsidRPr="00155627">
        <w:rPr>
          <w:rFonts w:ascii="Times New Roman" w:eastAsia="Times New Roman" w:hAnsi="Times New Roman" w:cs="Times New Roman"/>
          <w:sz w:val="24"/>
          <w:szCs w:val="24"/>
          <w:lang w:val="en-US" w:eastAsia="en-GB"/>
        </w:rPr>
        <w:t xml:space="preserve"> </w:t>
      </w:r>
      <w:r w:rsidR="00FB414C" w:rsidRPr="00155627">
        <w:rPr>
          <w:rFonts w:ascii="Times New Roman" w:eastAsia="Times New Roman" w:hAnsi="Times New Roman" w:cs="Times New Roman"/>
          <w:sz w:val="24"/>
          <w:szCs w:val="24"/>
          <w:lang w:val="en-US" w:eastAsia="en-GB"/>
        </w:rPr>
        <w:t>recalled</w:t>
      </w:r>
      <w:r w:rsidR="00E803C9" w:rsidRPr="00155627">
        <w:rPr>
          <w:rFonts w:ascii="Times New Roman" w:eastAsia="Times New Roman" w:hAnsi="Times New Roman" w:cs="Times New Roman"/>
          <w:sz w:val="24"/>
          <w:szCs w:val="24"/>
          <w:lang w:val="en-US" w:eastAsia="en-GB"/>
        </w:rPr>
        <w:t xml:space="preserve"> </w:t>
      </w:r>
      <w:r w:rsidR="00FB414C" w:rsidRPr="00155627">
        <w:rPr>
          <w:rFonts w:ascii="Times New Roman" w:eastAsia="Times New Roman" w:hAnsi="Times New Roman" w:cs="Times New Roman"/>
          <w:sz w:val="24"/>
          <w:szCs w:val="24"/>
          <w:lang w:val="en-US" w:eastAsia="en-GB"/>
        </w:rPr>
        <w:t>by</w:t>
      </w:r>
      <w:r w:rsidR="00E803C9" w:rsidRPr="00155627">
        <w:rPr>
          <w:rFonts w:ascii="Times New Roman" w:eastAsia="Times New Roman" w:hAnsi="Times New Roman" w:cs="Times New Roman"/>
          <w:sz w:val="24"/>
          <w:szCs w:val="24"/>
          <w:lang w:val="en-US" w:eastAsia="en-GB"/>
        </w:rPr>
        <w:t xml:space="preserve"> </w:t>
      </w:r>
      <w:r w:rsidR="00FB414C" w:rsidRPr="00155627">
        <w:rPr>
          <w:rFonts w:ascii="Times New Roman" w:eastAsia="Times New Roman" w:hAnsi="Times New Roman" w:cs="Times New Roman"/>
          <w:sz w:val="24"/>
          <w:szCs w:val="24"/>
          <w:lang w:val="en-US" w:eastAsia="en-GB"/>
        </w:rPr>
        <w:t>one</w:t>
      </w:r>
      <w:r w:rsidR="00E803C9" w:rsidRPr="00155627">
        <w:rPr>
          <w:rFonts w:ascii="Times New Roman" w:eastAsia="Times New Roman" w:hAnsi="Times New Roman" w:cs="Times New Roman"/>
          <w:sz w:val="24"/>
          <w:szCs w:val="24"/>
          <w:lang w:val="en-US" w:eastAsia="en-GB"/>
        </w:rPr>
        <w:t xml:space="preserve"> </w:t>
      </w:r>
      <w:r w:rsidR="00FB414C"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00FB414C" w:rsidRPr="00155627">
        <w:rPr>
          <w:rFonts w:ascii="Times New Roman" w:eastAsia="Times New Roman" w:hAnsi="Times New Roman" w:cs="Times New Roman"/>
          <w:sz w:val="24"/>
          <w:szCs w:val="24"/>
          <w:lang w:val="en-US" w:eastAsia="en-GB"/>
        </w:rPr>
        <w:t>its</w:t>
      </w:r>
      <w:r w:rsidR="00E803C9" w:rsidRPr="00155627">
        <w:rPr>
          <w:rFonts w:ascii="Times New Roman" w:eastAsia="Times New Roman" w:hAnsi="Times New Roman" w:cs="Times New Roman"/>
          <w:sz w:val="24"/>
          <w:szCs w:val="24"/>
          <w:lang w:val="en-US" w:eastAsia="en-GB"/>
        </w:rPr>
        <w:t xml:space="preserve"> </w:t>
      </w:r>
      <w:r w:rsidR="00FB414C" w:rsidRPr="00155627">
        <w:rPr>
          <w:rFonts w:ascii="Times New Roman" w:eastAsia="Times New Roman" w:hAnsi="Times New Roman" w:cs="Times New Roman"/>
          <w:sz w:val="24"/>
          <w:szCs w:val="24"/>
          <w:lang w:val="en-US" w:eastAsia="en-GB"/>
        </w:rPr>
        <w:t>suppliers.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Time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recall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thus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total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time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between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first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opportunity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which</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focal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firm</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could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learn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about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problem</w:t>
      </w:r>
      <w:r w:rsidR="00D82F33" w:rsidRPr="00155627">
        <w:rPr>
          <w:rFonts w:ascii="Times New Roman" w:eastAsia="Times New Roman" w:hAnsi="Times New Roman" w:cs="Times New Roman"/>
          <w:sz w:val="24"/>
          <w:szCs w:val="24"/>
          <w:lang w:val="en-US" w:eastAsia="en-GB"/>
        </w:rPr>
        <w:t xml:space="preserve"> (</w:t>
      </w:r>
      <w:r w:rsidR="008E64EA" w:rsidRPr="00155627">
        <w:rPr>
          <w:rFonts w:ascii="Times New Roman" w:eastAsia="Times New Roman" w:hAnsi="Times New Roman" w:cs="Times New Roman"/>
          <w:sz w:val="24"/>
          <w:szCs w:val="24"/>
          <w:lang w:val="en-US" w:eastAsia="en-GB"/>
        </w:rPr>
        <w:t xml:space="preserve">i.e., the </w:t>
      </w:r>
      <w:r w:rsidR="00D82F33" w:rsidRPr="00155627">
        <w:rPr>
          <w:rFonts w:ascii="Times New Roman" w:eastAsia="Times New Roman" w:hAnsi="Times New Roman" w:cs="Times New Roman"/>
          <w:sz w:val="24"/>
          <w:szCs w:val="24"/>
          <w:lang w:val="en-US" w:eastAsia="en-GB"/>
        </w:rPr>
        <w:t xml:space="preserve">date of </w:t>
      </w:r>
      <w:r w:rsidR="008E64EA" w:rsidRPr="00155627">
        <w:rPr>
          <w:rFonts w:ascii="Times New Roman" w:eastAsia="Times New Roman" w:hAnsi="Times New Roman" w:cs="Times New Roman"/>
          <w:sz w:val="24"/>
          <w:szCs w:val="24"/>
          <w:lang w:val="en-US" w:eastAsia="en-GB"/>
        </w:rPr>
        <w:t xml:space="preserve">the supplier’s </w:t>
      </w:r>
      <w:r w:rsidR="00D82F33" w:rsidRPr="00155627">
        <w:rPr>
          <w:rFonts w:ascii="Times New Roman" w:eastAsia="Times New Roman" w:hAnsi="Times New Roman" w:cs="Times New Roman"/>
          <w:sz w:val="24"/>
          <w:szCs w:val="24"/>
          <w:lang w:val="en-US" w:eastAsia="en-GB"/>
        </w:rPr>
        <w:t>recall announcement)</w:t>
      </w:r>
      <w:r w:rsidRPr="00155627">
        <w:rPr>
          <w:rFonts w:ascii="Times New Roman" w:eastAsia="Times New Roman" w:hAnsi="Times New Roman" w:cs="Times New Roman"/>
          <w:sz w:val="24"/>
          <w:szCs w:val="24"/>
          <w:lang w:val="en-US" w:eastAsia="en-GB"/>
        </w:rPr>
        <w: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00D82F33" w:rsidRPr="00155627">
        <w:rPr>
          <w:rFonts w:ascii="Times New Roman" w:eastAsia="Times New Roman" w:hAnsi="Times New Roman" w:cs="Times New Roman"/>
          <w:sz w:val="24"/>
          <w:szCs w:val="24"/>
          <w:lang w:val="en-US" w:eastAsia="en-GB"/>
        </w:rPr>
        <w:t xml:space="preserve">the firm’s </w:t>
      </w:r>
      <w:r w:rsidRPr="00155627">
        <w:rPr>
          <w:rFonts w:ascii="Times New Roman" w:eastAsia="Times New Roman" w:hAnsi="Times New Roman" w:cs="Times New Roman"/>
          <w:sz w:val="24"/>
          <w:szCs w:val="24"/>
          <w:lang w:val="en-US" w:eastAsia="en-GB"/>
        </w:rPr>
        <w:t>public</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reaction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response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problem</w:t>
      </w:r>
      <w:r w:rsidR="00BF745E" w:rsidRPr="00155627">
        <w:rPr>
          <w:rFonts w:ascii="Times New Roman" w:eastAsia="Times New Roman" w:hAnsi="Times New Roman" w:cs="Times New Roman"/>
          <w:sz w:val="24"/>
          <w:szCs w:val="24"/>
          <w:lang w:val="en-US" w:eastAsia="en-GB"/>
        </w:rPr>
        <w:t xml:space="preserve"> (</w:t>
      </w:r>
      <w:r w:rsidR="008E64EA" w:rsidRPr="00155627">
        <w:rPr>
          <w:rFonts w:ascii="Times New Roman" w:eastAsia="Times New Roman" w:hAnsi="Times New Roman" w:cs="Times New Roman"/>
          <w:sz w:val="24"/>
          <w:szCs w:val="24"/>
          <w:lang w:val="en-US" w:eastAsia="en-GB"/>
        </w:rPr>
        <w:t xml:space="preserve">i.e., </w:t>
      </w:r>
      <w:r w:rsidR="00BF745E" w:rsidRPr="00155627">
        <w:rPr>
          <w:rFonts w:ascii="Times New Roman" w:eastAsia="Times New Roman" w:hAnsi="Times New Roman" w:cs="Times New Roman"/>
          <w:sz w:val="24"/>
          <w:szCs w:val="24"/>
          <w:lang w:val="en-US" w:eastAsia="en-GB"/>
        </w:rPr>
        <w:t>issuing its own recall)</w:t>
      </w:r>
      <w:r w:rsidRPr="00155627">
        <w:rPr>
          <w:rFonts w:ascii="Times New Roman" w:eastAsia="Times New Roman" w:hAnsi="Times New Roman" w:cs="Times New Roman"/>
          <w:sz w:val="24"/>
          <w:szCs w:val="24"/>
          <w:lang w:val="en-US" w:eastAsia="en-GB"/>
        </w:rPr>
        <w:t>.</w:t>
      </w:r>
      <w:r w:rsidR="00E803C9" w:rsidRPr="00155627">
        <w:rPr>
          <w:rFonts w:ascii="Times New Roman" w:eastAsia="Times New Roman" w:hAnsi="Times New Roman" w:cs="Times New Roman"/>
          <w:sz w:val="24"/>
          <w:szCs w:val="24"/>
          <w:lang w:val="en-US" w:eastAsia="en-GB"/>
        </w:rPr>
        <w:t xml:space="preserve"> </w:t>
      </w:r>
      <w:r w:rsidR="00B77C05" w:rsidRPr="00155627">
        <w:rPr>
          <w:rFonts w:ascii="Times New Roman" w:eastAsia="Times New Roman" w:hAnsi="Times New Roman" w:cs="Times New Roman"/>
          <w:sz w:val="24"/>
          <w:szCs w:val="24"/>
          <w:lang w:val="en-US" w:eastAsia="en-GB"/>
        </w:rPr>
        <w:t xml:space="preserve">Since </w:t>
      </w:r>
      <w:r w:rsidR="002A0506" w:rsidRPr="00155627">
        <w:rPr>
          <w:rFonts w:ascii="Times New Roman" w:hAnsi="Times New Roman" w:cs="Times New Roman"/>
          <w:sz w:val="24"/>
          <w:szCs w:val="24"/>
        </w:rPr>
        <w:t xml:space="preserve">response time is slower when the </w:t>
      </w:r>
      <w:r w:rsidR="00B77C05" w:rsidRPr="00155627">
        <w:rPr>
          <w:rFonts w:ascii="Times New Roman" w:hAnsi="Times New Roman" w:cs="Times New Roman"/>
          <w:sz w:val="24"/>
          <w:szCs w:val="24"/>
        </w:rPr>
        <w:t>product failure originates</w:t>
      </w:r>
      <w:r w:rsidR="002A0506" w:rsidRPr="00155627">
        <w:rPr>
          <w:rFonts w:ascii="Times New Roman" w:hAnsi="Times New Roman" w:cs="Times New Roman"/>
          <w:sz w:val="24"/>
          <w:szCs w:val="24"/>
        </w:rPr>
        <w:t xml:space="preserve"> from a supplier, rather than the firm itself </w:t>
      </w:r>
      <w:r w:rsidR="002A0506" w:rsidRPr="00155627">
        <w:rPr>
          <w:rFonts w:ascii="Times New Roman" w:hAnsi="Times New Roman" w:cs="Times New Roman"/>
          <w:sz w:val="24"/>
          <w:szCs w:val="24"/>
        </w:rPr>
        <w:fldChar w:fldCharType="begin"/>
      </w:r>
      <w:r w:rsidR="002A0506" w:rsidRPr="00155627">
        <w:rPr>
          <w:rFonts w:ascii="Times New Roman" w:hAnsi="Times New Roman" w:cs="Times New Roman"/>
          <w:sz w:val="24"/>
          <w:szCs w:val="24"/>
        </w:rPr>
        <w:instrText xml:space="preserve"> ADDIN EN.CITE &lt;EndNote&gt;&lt;Cite&gt;&lt;Author&gt;Ni&lt;/Author&gt;&lt;Year&gt;2018&lt;/Year&gt;&lt;RecNum&gt;16523&lt;/RecNum&gt;&lt;DisplayText&gt;(Ni and Huang, 2018)&lt;/DisplayText&gt;&lt;record&gt;&lt;rec-number&gt;16523&lt;/rec-number&gt;&lt;foreign-keys&gt;&lt;key app="EN" db-id="s2zvf20z12psfaetvs2vwpdat029t0r5rws5" timestamp="1537873197"&gt;16523&lt;/key&gt;&lt;/foreign-keys&gt;&lt;ref-type name="Journal Article"&gt;17&lt;/ref-type&gt;&lt;contributors&gt;&lt;authors&gt;&lt;author&gt;Ni, John&lt;/author&gt;&lt;author&gt;Huang, Xiaowen&lt;/author&gt;&lt;/authors&gt;&lt;/contributors&gt;&lt;titles&gt;&lt;title&gt;Discovery-to-Recall in the Automotive Industry: A Problem-Solving Perspective on Investigation of Quality Failures&lt;/title&gt;&lt;secondary-title&gt;Journal of Supply Chain Management&lt;/secondary-title&gt;&lt;/titles&gt;&lt;periodical&gt;&lt;full-title&gt;Journal of Supply Chain Management&lt;/full-title&gt;&lt;/periodical&gt;&lt;pages&gt;71-95&lt;/pages&gt;&lt;volume&gt;54&lt;/volume&gt;&lt;number&gt;2&lt;/number&gt;&lt;dates&gt;&lt;year&gt;2018&lt;/year&gt;&lt;/dates&gt;&lt;urls&gt;&lt;related-urls&gt;&lt;url&gt;https://onlinelibrary.wiley.com/doi/abs/10.1111/jscm.12160&lt;/url&gt;&lt;url&gt;https://onlinelibrary.wiley.com/doi/pdf/10.1111/jscm.12160&lt;/url&gt;&lt;/related-urls&gt;&lt;/urls&gt;&lt;electronic-resource-num&gt;doi:10.1111/jscm.12160&lt;/electronic-resource-num&gt;&lt;/record&gt;&lt;/Cite&gt;&lt;/EndNote&gt;</w:instrText>
      </w:r>
      <w:r w:rsidR="002A0506" w:rsidRPr="00155627">
        <w:rPr>
          <w:rFonts w:ascii="Times New Roman" w:hAnsi="Times New Roman" w:cs="Times New Roman"/>
          <w:sz w:val="24"/>
          <w:szCs w:val="24"/>
        </w:rPr>
        <w:fldChar w:fldCharType="separate"/>
      </w:r>
      <w:r w:rsidR="002A0506" w:rsidRPr="00155627">
        <w:rPr>
          <w:rFonts w:ascii="Times New Roman" w:hAnsi="Times New Roman" w:cs="Times New Roman"/>
          <w:sz w:val="24"/>
          <w:szCs w:val="24"/>
        </w:rPr>
        <w:t>(Ni and Huang, 2018)</w:t>
      </w:r>
      <w:r w:rsidR="002A0506" w:rsidRPr="00155627">
        <w:rPr>
          <w:rFonts w:ascii="Times New Roman" w:hAnsi="Times New Roman" w:cs="Times New Roman"/>
          <w:sz w:val="24"/>
          <w:szCs w:val="24"/>
        </w:rPr>
        <w:fldChar w:fldCharType="end"/>
      </w:r>
      <w:r w:rsidR="00B77C05" w:rsidRPr="00155627">
        <w:rPr>
          <w:rFonts w:ascii="Times New Roman" w:hAnsi="Times New Roman" w:cs="Times New Roman"/>
          <w:sz w:val="24"/>
          <w:szCs w:val="24"/>
        </w:rPr>
        <w:t>, u</w:t>
      </w:r>
      <w:r w:rsidR="002A0506" w:rsidRPr="00155627">
        <w:rPr>
          <w:rFonts w:ascii="Times New Roman" w:hAnsi="Times New Roman" w:cs="Times New Roman"/>
          <w:sz w:val="24"/>
          <w:szCs w:val="24"/>
        </w:rPr>
        <w:t xml:space="preserve">nderstanding more about how the characteristics of the supply chain in which the firm is embedded affects </w:t>
      </w:r>
      <w:r w:rsidR="00E501FA" w:rsidRPr="00155627">
        <w:rPr>
          <w:rFonts w:ascii="Times New Roman" w:hAnsi="Times New Roman" w:cs="Times New Roman"/>
          <w:sz w:val="24"/>
          <w:szCs w:val="24"/>
        </w:rPr>
        <w:t>its</w:t>
      </w:r>
      <w:r w:rsidR="002A0506" w:rsidRPr="00155627">
        <w:rPr>
          <w:rFonts w:ascii="Times New Roman" w:hAnsi="Times New Roman" w:cs="Times New Roman"/>
          <w:sz w:val="24"/>
          <w:szCs w:val="24"/>
        </w:rPr>
        <w:t xml:space="preserve"> ability to respond </w:t>
      </w:r>
      <w:r w:rsidR="00B77C05" w:rsidRPr="00155627">
        <w:rPr>
          <w:rFonts w:ascii="Times New Roman" w:hAnsi="Times New Roman" w:cs="Times New Roman"/>
          <w:sz w:val="24"/>
          <w:szCs w:val="24"/>
        </w:rPr>
        <w:t xml:space="preserve">forms </w:t>
      </w:r>
      <w:r w:rsidR="002A0506" w:rsidRPr="00155627">
        <w:rPr>
          <w:rFonts w:ascii="Times New Roman" w:hAnsi="Times New Roman" w:cs="Times New Roman"/>
          <w:sz w:val="24"/>
          <w:szCs w:val="24"/>
        </w:rPr>
        <w:t xml:space="preserve">a valuable area for investigation. </w:t>
      </w:r>
      <w:r w:rsidR="00B11309" w:rsidRPr="00155627">
        <w:rPr>
          <w:rFonts w:ascii="Times New Roman" w:hAnsi="Times New Roman" w:cs="Times New Roman"/>
          <w:sz w:val="24"/>
          <w:szCs w:val="24"/>
        </w:rPr>
        <w:t xml:space="preserve"> To help address this</w:t>
      </w:r>
      <w:r w:rsidR="00164EAC" w:rsidRPr="00155627">
        <w:rPr>
          <w:rFonts w:ascii="Times New Roman" w:hAnsi="Times New Roman" w:cs="Times New Roman"/>
          <w:sz w:val="24"/>
          <w:szCs w:val="24"/>
        </w:rPr>
        <w:t xml:space="preserve"> challenge,</w:t>
      </w:r>
      <w:r w:rsidR="00B11309" w:rsidRPr="00155627">
        <w:rPr>
          <w:rFonts w:ascii="Times New Roman" w:hAnsi="Times New Roman" w:cs="Times New Roman"/>
          <w:sz w:val="24"/>
          <w:szCs w:val="24"/>
        </w:rPr>
        <w:t xml:space="preserve"> our study </w:t>
      </w:r>
      <w:r w:rsidR="00CC7E9C" w:rsidRPr="00155627">
        <w:rPr>
          <w:rFonts w:ascii="Times New Roman" w:hAnsi="Times New Roman" w:cs="Times New Roman"/>
          <w:sz w:val="24"/>
          <w:szCs w:val="24"/>
        </w:rPr>
        <w:t xml:space="preserve">examines </w:t>
      </w:r>
      <w:r w:rsidR="00B11309" w:rsidRPr="00155627">
        <w:rPr>
          <w:rFonts w:ascii="Times New Roman" w:hAnsi="Times New Roman" w:cs="Times New Roman"/>
          <w:sz w:val="24"/>
          <w:szCs w:val="24"/>
        </w:rPr>
        <w:t xml:space="preserve">the effects of </w:t>
      </w:r>
      <w:r w:rsidR="00CC7E9C" w:rsidRPr="00155627">
        <w:rPr>
          <w:rFonts w:ascii="Times New Roman" w:hAnsi="Times New Roman" w:cs="Times New Roman"/>
          <w:sz w:val="24"/>
          <w:szCs w:val="24"/>
        </w:rPr>
        <w:t xml:space="preserve">two forms of distance – geographic and industry – </w:t>
      </w:r>
      <w:r w:rsidR="00B11309" w:rsidRPr="00155627">
        <w:rPr>
          <w:rFonts w:ascii="Times New Roman" w:hAnsi="Times New Roman" w:cs="Times New Roman"/>
          <w:sz w:val="24"/>
          <w:szCs w:val="24"/>
        </w:rPr>
        <w:t xml:space="preserve">on a firm’s response to supplier-initiated recalls. </w:t>
      </w:r>
    </w:p>
    <w:p w14:paraId="263BC1F8" w14:textId="55749B2B" w:rsidR="006F6543" w:rsidRPr="00155627" w:rsidRDefault="006F6543" w:rsidP="006F6543">
      <w:pPr>
        <w:spacing w:after="0" w:line="480" w:lineRule="auto"/>
        <w:ind w:firstLine="720"/>
        <w:jc w:val="both"/>
        <w:textAlignment w:val="baseline"/>
        <w:rPr>
          <w:rFonts w:ascii="Times New Roman" w:eastAsia="Times New Roman" w:hAnsi="Times New Roman" w:cs="Times New Roman"/>
          <w:sz w:val="24"/>
          <w:szCs w:val="24"/>
          <w:lang w:eastAsia="en-GB"/>
        </w:rPr>
      </w:pPr>
    </w:p>
    <w:p w14:paraId="5D8D092E" w14:textId="64701F55" w:rsidR="006F6543" w:rsidRPr="00155627" w:rsidRDefault="003959C7" w:rsidP="006F6543">
      <w:pPr>
        <w:spacing w:after="0" w:line="480" w:lineRule="auto"/>
        <w:jc w:val="both"/>
        <w:textAlignment w:val="baseline"/>
        <w:rPr>
          <w:rFonts w:ascii="Times New Roman" w:eastAsia="Times New Roman" w:hAnsi="Times New Roman" w:cs="Times New Roman"/>
          <w:b/>
          <w:sz w:val="24"/>
          <w:szCs w:val="24"/>
          <w:lang w:eastAsia="en-GB"/>
        </w:rPr>
      </w:pPr>
      <w:r w:rsidRPr="00155627">
        <w:rPr>
          <w:rFonts w:ascii="Times New Roman" w:eastAsia="Times New Roman" w:hAnsi="Times New Roman" w:cs="Times New Roman"/>
          <w:b/>
          <w:i/>
          <w:iCs/>
          <w:sz w:val="24"/>
          <w:szCs w:val="24"/>
          <w:lang w:val="en-US" w:eastAsia="en-GB"/>
        </w:rPr>
        <w:t>2.2</w:t>
      </w:r>
      <w:r w:rsidR="006F6543" w:rsidRPr="00155627">
        <w:rPr>
          <w:rFonts w:ascii="Times New Roman" w:eastAsia="Times New Roman" w:hAnsi="Times New Roman" w:cs="Times New Roman"/>
          <w:b/>
          <w:i/>
          <w:iCs/>
          <w:sz w:val="24"/>
          <w:szCs w:val="24"/>
          <w:lang w:val="en-US" w:eastAsia="en-GB"/>
        </w:rPr>
        <w:t>.</w:t>
      </w:r>
      <w:r w:rsidR="00E803C9" w:rsidRPr="00155627">
        <w:rPr>
          <w:rFonts w:ascii="Times New Roman" w:eastAsia="Times New Roman" w:hAnsi="Times New Roman" w:cs="Times New Roman"/>
          <w:b/>
          <w:i/>
          <w:iCs/>
          <w:sz w:val="24"/>
          <w:szCs w:val="24"/>
          <w:lang w:val="en-US" w:eastAsia="en-GB"/>
        </w:rPr>
        <w:t xml:space="preserve"> </w:t>
      </w:r>
      <w:r w:rsidR="00381F22" w:rsidRPr="00155627">
        <w:rPr>
          <w:rFonts w:ascii="Times New Roman" w:eastAsia="Times New Roman" w:hAnsi="Times New Roman" w:cs="Times New Roman"/>
          <w:b/>
          <w:i/>
          <w:iCs/>
          <w:sz w:val="24"/>
          <w:szCs w:val="24"/>
          <w:lang w:val="en-US" w:eastAsia="en-GB"/>
        </w:rPr>
        <w:t>D</w:t>
      </w:r>
      <w:r w:rsidR="006F6543" w:rsidRPr="00155627">
        <w:rPr>
          <w:rFonts w:ascii="Times New Roman" w:eastAsia="Times New Roman" w:hAnsi="Times New Roman" w:cs="Times New Roman"/>
          <w:b/>
          <w:i/>
          <w:iCs/>
          <w:sz w:val="24"/>
          <w:szCs w:val="24"/>
          <w:lang w:val="en-US" w:eastAsia="en-GB"/>
        </w:rPr>
        <w:t>istance</w:t>
      </w:r>
      <w:r w:rsidR="00E803C9" w:rsidRPr="00155627">
        <w:rPr>
          <w:rFonts w:ascii="Times New Roman" w:eastAsia="Times New Roman" w:hAnsi="Times New Roman" w:cs="Times New Roman"/>
          <w:b/>
          <w:i/>
          <w:iCs/>
          <w:sz w:val="24"/>
          <w:szCs w:val="24"/>
          <w:lang w:val="en-US" w:eastAsia="en-GB"/>
        </w:rPr>
        <w:t xml:space="preserve"> </w:t>
      </w:r>
      <w:r w:rsidR="006F6543" w:rsidRPr="00155627">
        <w:rPr>
          <w:rFonts w:ascii="Times New Roman" w:eastAsia="Times New Roman" w:hAnsi="Times New Roman" w:cs="Times New Roman"/>
          <w:b/>
          <w:i/>
          <w:iCs/>
          <w:sz w:val="24"/>
          <w:szCs w:val="24"/>
          <w:lang w:val="en-US" w:eastAsia="en-GB"/>
        </w:rPr>
        <w:t>as</w:t>
      </w:r>
      <w:r w:rsidR="00E803C9" w:rsidRPr="00155627">
        <w:rPr>
          <w:rFonts w:ascii="Times New Roman" w:eastAsia="Times New Roman" w:hAnsi="Times New Roman" w:cs="Times New Roman"/>
          <w:b/>
          <w:i/>
          <w:iCs/>
          <w:sz w:val="24"/>
          <w:szCs w:val="24"/>
          <w:lang w:val="en-US" w:eastAsia="en-GB"/>
        </w:rPr>
        <w:t xml:space="preserve"> </w:t>
      </w:r>
      <w:r w:rsidR="006F6543" w:rsidRPr="00155627">
        <w:rPr>
          <w:rFonts w:ascii="Times New Roman" w:eastAsia="Times New Roman" w:hAnsi="Times New Roman" w:cs="Times New Roman"/>
          <w:b/>
          <w:i/>
          <w:iCs/>
          <w:sz w:val="24"/>
          <w:szCs w:val="24"/>
          <w:lang w:val="en-US" w:eastAsia="en-GB"/>
        </w:rPr>
        <w:t>a</w:t>
      </w:r>
      <w:r w:rsidR="00E803C9" w:rsidRPr="00155627">
        <w:rPr>
          <w:rFonts w:ascii="Times New Roman" w:eastAsia="Times New Roman" w:hAnsi="Times New Roman" w:cs="Times New Roman"/>
          <w:b/>
          <w:i/>
          <w:iCs/>
          <w:sz w:val="24"/>
          <w:szCs w:val="24"/>
          <w:lang w:val="en-US" w:eastAsia="en-GB"/>
        </w:rPr>
        <w:t xml:space="preserve"> </w:t>
      </w:r>
      <w:r w:rsidR="006F6543" w:rsidRPr="00155627">
        <w:rPr>
          <w:rFonts w:ascii="Times New Roman" w:eastAsia="Times New Roman" w:hAnsi="Times New Roman" w:cs="Times New Roman"/>
          <w:b/>
          <w:i/>
          <w:iCs/>
          <w:sz w:val="24"/>
          <w:szCs w:val="24"/>
          <w:lang w:val="en-US" w:eastAsia="en-GB"/>
        </w:rPr>
        <w:t>lens</w:t>
      </w:r>
      <w:r w:rsidR="00E803C9" w:rsidRPr="00155627">
        <w:rPr>
          <w:rFonts w:ascii="Times New Roman" w:eastAsia="Times New Roman" w:hAnsi="Times New Roman" w:cs="Times New Roman"/>
          <w:b/>
          <w:i/>
          <w:iCs/>
          <w:sz w:val="24"/>
          <w:szCs w:val="24"/>
          <w:lang w:val="en-US" w:eastAsia="en-GB"/>
        </w:rPr>
        <w:t xml:space="preserve"> </w:t>
      </w:r>
      <w:r w:rsidR="006F6543" w:rsidRPr="00155627">
        <w:rPr>
          <w:rFonts w:ascii="Times New Roman" w:eastAsia="Times New Roman" w:hAnsi="Times New Roman" w:cs="Times New Roman"/>
          <w:b/>
          <w:i/>
          <w:iCs/>
          <w:sz w:val="24"/>
          <w:szCs w:val="24"/>
          <w:lang w:val="en-US" w:eastAsia="en-GB"/>
        </w:rPr>
        <w:t>on</w:t>
      </w:r>
      <w:r w:rsidR="00E803C9" w:rsidRPr="00155627">
        <w:rPr>
          <w:rFonts w:ascii="Times New Roman" w:eastAsia="Times New Roman" w:hAnsi="Times New Roman" w:cs="Times New Roman"/>
          <w:b/>
          <w:i/>
          <w:iCs/>
          <w:sz w:val="24"/>
          <w:szCs w:val="24"/>
          <w:lang w:val="en-US" w:eastAsia="en-GB"/>
        </w:rPr>
        <w:t xml:space="preserve"> </w:t>
      </w:r>
      <w:r w:rsidR="003448D3" w:rsidRPr="00155627">
        <w:rPr>
          <w:rFonts w:ascii="Times New Roman" w:eastAsia="Times New Roman" w:hAnsi="Times New Roman" w:cs="Times New Roman"/>
          <w:b/>
          <w:i/>
          <w:iCs/>
          <w:sz w:val="24"/>
          <w:szCs w:val="24"/>
          <w:lang w:val="en-US" w:eastAsia="en-GB"/>
        </w:rPr>
        <w:t>product</w:t>
      </w:r>
      <w:r w:rsidR="00E803C9" w:rsidRPr="00155627">
        <w:rPr>
          <w:rFonts w:ascii="Times New Roman" w:eastAsia="Times New Roman" w:hAnsi="Times New Roman" w:cs="Times New Roman"/>
          <w:b/>
          <w:i/>
          <w:iCs/>
          <w:sz w:val="24"/>
          <w:szCs w:val="24"/>
          <w:lang w:val="en-US" w:eastAsia="en-GB"/>
        </w:rPr>
        <w:t xml:space="preserve"> </w:t>
      </w:r>
      <w:r w:rsidR="006F6543" w:rsidRPr="00155627">
        <w:rPr>
          <w:rFonts w:ascii="Times New Roman" w:eastAsia="Times New Roman" w:hAnsi="Times New Roman" w:cs="Times New Roman"/>
          <w:b/>
          <w:i/>
          <w:iCs/>
          <w:sz w:val="24"/>
          <w:szCs w:val="24"/>
          <w:lang w:val="en-US" w:eastAsia="en-GB"/>
        </w:rPr>
        <w:t>recalls</w:t>
      </w:r>
      <w:r w:rsidR="00E803C9" w:rsidRPr="00155627">
        <w:rPr>
          <w:rFonts w:ascii="Times New Roman" w:eastAsia="Times New Roman" w:hAnsi="Times New Roman" w:cs="Times New Roman"/>
          <w:b/>
          <w:i/>
          <w:iCs/>
          <w:sz w:val="24"/>
          <w:szCs w:val="24"/>
          <w:lang w:val="en-US" w:eastAsia="en-GB"/>
        </w:rPr>
        <w:t xml:space="preserve"> </w:t>
      </w:r>
      <w:r w:rsidR="00E803C9" w:rsidRPr="00155627">
        <w:rPr>
          <w:rFonts w:ascii="Times New Roman" w:eastAsia="Times New Roman" w:hAnsi="Times New Roman" w:cs="Times New Roman"/>
          <w:b/>
          <w:sz w:val="24"/>
          <w:szCs w:val="24"/>
          <w:lang w:eastAsia="en-GB"/>
        </w:rPr>
        <w:t xml:space="preserve"> </w:t>
      </w:r>
    </w:p>
    <w:p w14:paraId="3043EFF0" w14:textId="7FFCB692" w:rsidR="003448D3" w:rsidRPr="00155627" w:rsidRDefault="005D1E07" w:rsidP="00AA4635">
      <w:pPr>
        <w:pStyle w:val="BodyTextIndent"/>
        <w:spacing w:after="0"/>
        <w:ind w:firstLine="0"/>
        <w:rPr>
          <w:lang w:val="en-US"/>
        </w:rPr>
      </w:pPr>
      <w:r w:rsidRPr="00155627">
        <w:rPr>
          <w:lang w:val="en-US"/>
        </w:rPr>
        <w:t xml:space="preserve">We draw on multiple streams of literature, including spatial geography, industry relatedness, and clusters and networks to develop our theoretical framework. The fundamental premise across each of these literatures is that proximity between actors benefits </w:t>
      </w:r>
      <w:r w:rsidR="003F7DE4" w:rsidRPr="00155627">
        <w:rPr>
          <w:lang w:val="en-US"/>
        </w:rPr>
        <w:t>exchange</w:t>
      </w:r>
      <w:r w:rsidRPr="00155627">
        <w:rPr>
          <w:lang w:val="en-US"/>
        </w:rPr>
        <w:t xml:space="preserve">, while distance results in deterioration. Proximity and distance are </w:t>
      </w:r>
      <w:r w:rsidR="002727F0" w:rsidRPr="00155627">
        <w:rPr>
          <w:lang w:val="en-US"/>
        </w:rPr>
        <w:t xml:space="preserve">thus </w:t>
      </w:r>
      <w:r w:rsidRPr="00155627">
        <w:rPr>
          <w:lang w:val="en-US"/>
        </w:rPr>
        <w:t xml:space="preserve">viewed as two sides of the same coin. </w:t>
      </w:r>
    </w:p>
    <w:p w14:paraId="2B13BC30" w14:textId="19E5A1AE" w:rsidR="006F6543" w:rsidRPr="00155627" w:rsidRDefault="00895D1B" w:rsidP="003448D3">
      <w:pPr>
        <w:pStyle w:val="BodyTextIndent"/>
        <w:spacing w:after="0"/>
        <w:rPr>
          <w:lang w:val="en-US" w:eastAsia="en-GB"/>
        </w:rPr>
      </w:pPr>
      <w:r w:rsidRPr="00155627">
        <w:rPr>
          <w:lang w:val="en-US"/>
        </w:rPr>
        <w:t>We first draw upon the literature on spatial geography, and clusters and networks</w:t>
      </w:r>
      <w:r w:rsidR="00F73281" w:rsidRPr="00155627">
        <w:rPr>
          <w:lang w:val="en-US"/>
        </w:rPr>
        <w:t>. This literature holds that g</w:t>
      </w:r>
      <w:r w:rsidR="00A90E16" w:rsidRPr="00155627">
        <w:rPr>
          <w:lang w:val="en-US"/>
        </w:rPr>
        <w:t>eographic</w:t>
      </w:r>
      <w:r w:rsidR="00E803C9" w:rsidRPr="00155627">
        <w:rPr>
          <w:lang w:val="en-US" w:eastAsia="en-GB"/>
        </w:rPr>
        <w:t xml:space="preserve"> </w:t>
      </w:r>
      <w:r w:rsidR="00A90E16" w:rsidRPr="00155627">
        <w:rPr>
          <w:lang w:val="en-US" w:eastAsia="en-GB"/>
        </w:rPr>
        <w:t>proximity</w:t>
      </w:r>
      <w:r w:rsidR="00E803C9" w:rsidRPr="00155627">
        <w:rPr>
          <w:lang w:val="en-US" w:eastAsia="en-GB"/>
        </w:rPr>
        <w:t xml:space="preserve"> </w:t>
      </w:r>
      <w:r w:rsidR="00A90E16" w:rsidRPr="00155627">
        <w:rPr>
          <w:lang w:val="en-US" w:eastAsia="en-GB"/>
        </w:rPr>
        <w:t>is</w:t>
      </w:r>
      <w:r w:rsidR="00E803C9" w:rsidRPr="00155627">
        <w:rPr>
          <w:lang w:val="en-US" w:eastAsia="en-GB"/>
        </w:rPr>
        <w:t xml:space="preserve"> </w:t>
      </w:r>
      <w:r w:rsidR="00A90E16" w:rsidRPr="00155627">
        <w:rPr>
          <w:lang w:val="en-US" w:eastAsia="en-GB"/>
        </w:rPr>
        <w:t>important</w:t>
      </w:r>
      <w:r w:rsidR="00E803C9" w:rsidRPr="00155627">
        <w:rPr>
          <w:lang w:val="en-US" w:eastAsia="en-GB"/>
        </w:rPr>
        <w:t xml:space="preserve"> </w:t>
      </w:r>
      <w:r w:rsidR="00A90E16" w:rsidRPr="00155627">
        <w:rPr>
          <w:lang w:val="en-US" w:eastAsia="en-GB"/>
        </w:rPr>
        <w:t>–</w:t>
      </w:r>
      <w:r w:rsidR="00E803C9" w:rsidRPr="00155627">
        <w:rPr>
          <w:lang w:val="en-US" w:eastAsia="en-GB"/>
        </w:rPr>
        <w:t xml:space="preserve"> </w:t>
      </w:r>
      <w:r w:rsidR="00A90E16" w:rsidRPr="00155627">
        <w:rPr>
          <w:lang w:val="en-US" w:eastAsia="en-GB"/>
        </w:rPr>
        <w:t>both</w:t>
      </w:r>
      <w:r w:rsidR="00E803C9" w:rsidRPr="00155627">
        <w:rPr>
          <w:lang w:val="en-US" w:eastAsia="en-GB"/>
        </w:rPr>
        <w:t xml:space="preserve"> </w:t>
      </w:r>
      <w:r w:rsidR="00A90E16" w:rsidRPr="00155627">
        <w:rPr>
          <w:lang w:val="en-US" w:eastAsia="en-GB"/>
        </w:rPr>
        <w:t>with</w:t>
      </w:r>
      <w:r w:rsidR="00E803C9" w:rsidRPr="00155627">
        <w:rPr>
          <w:lang w:val="en-US" w:eastAsia="en-GB"/>
        </w:rPr>
        <w:t xml:space="preserve"> </w:t>
      </w:r>
      <w:r w:rsidR="00A90E16" w:rsidRPr="00155627">
        <w:rPr>
          <w:lang w:val="en-US" w:eastAsia="en-GB"/>
        </w:rPr>
        <w:t>respect</w:t>
      </w:r>
      <w:r w:rsidR="00E803C9" w:rsidRPr="00155627">
        <w:rPr>
          <w:lang w:val="en-US" w:eastAsia="en-GB"/>
        </w:rPr>
        <w:t xml:space="preserve"> </w:t>
      </w:r>
      <w:r w:rsidR="00A90E16" w:rsidRPr="00155627">
        <w:rPr>
          <w:lang w:val="en-US" w:eastAsia="en-GB"/>
        </w:rPr>
        <w:t>to</w:t>
      </w:r>
      <w:r w:rsidR="00E803C9" w:rsidRPr="00155627">
        <w:rPr>
          <w:lang w:val="en-US" w:eastAsia="en-GB"/>
        </w:rPr>
        <w:t xml:space="preserve"> </w:t>
      </w:r>
      <w:r w:rsidR="00A90E16" w:rsidRPr="00155627">
        <w:rPr>
          <w:lang w:val="en-US" w:eastAsia="en-GB"/>
        </w:rPr>
        <w:t>the</w:t>
      </w:r>
      <w:r w:rsidR="00E803C9" w:rsidRPr="00155627">
        <w:rPr>
          <w:lang w:val="en-US" w:eastAsia="en-GB"/>
        </w:rPr>
        <w:t xml:space="preserve"> </w:t>
      </w:r>
      <w:r w:rsidR="00A90E16" w:rsidRPr="00155627">
        <w:rPr>
          <w:lang w:val="en-US" w:eastAsia="en-GB"/>
        </w:rPr>
        <w:t>exchange</w:t>
      </w:r>
      <w:r w:rsidR="00E803C9" w:rsidRPr="00155627">
        <w:rPr>
          <w:lang w:val="en-US" w:eastAsia="en-GB"/>
        </w:rPr>
        <w:t xml:space="preserve"> </w:t>
      </w:r>
      <w:r w:rsidR="00A90E16" w:rsidRPr="00155627">
        <w:rPr>
          <w:lang w:val="en-US" w:eastAsia="en-GB"/>
        </w:rPr>
        <w:t>of</w:t>
      </w:r>
      <w:r w:rsidR="00E803C9" w:rsidRPr="00155627">
        <w:rPr>
          <w:lang w:val="en-US" w:eastAsia="en-GB"/>
        </w:rPr>
        <w:t xml:space="preserve"> </w:t>
      </w:r>
      <w:r w:rsidR="00A90E16" w:rsidRPr="00155627">
        <w:rPr>
          <w:lang w:val="en-US" w:eastAsia="en-GB"/>
        </w:rPr>
        <w:t>information</w:t>
      </w:r>
      <w:r w:rsidR="00E803C9" w:rsidRPr="00155627">
        <w:rPr>
          <w:lang w:val="en-US" w:eastAsia="en-GB"/>
        </w:rPr>
        <w:t xml:space="preserve"> </w:t>
      </w:r>
      <w:r w:rsidR="00A90E16" w:rsidRPr="00155627">
        <w:rPr>
          <w:lang w:val="en-US" w:eastAsia="en-GB"/>
        </w:rPr>
        <w:t>between</w:t>
      </w:r>
      <w:r w:rsidR="00E803C9" w:rsidRPr="00155627">
        <w:rPr>
          <w:lang w:val="en-US" w:eastAsia="en-GB"/>
        </w:rPr>
        <w:t xml:space="preserve"> </w:t>
      </w:r>
      <w:r w:rsidR="00A90E16" w:rsidRPr="00155627">
        <w:rPr>
          <w:lang w:val="en-US" w:eastAsia="en-GB"/>
        </w:rPr>
        <w:t>organizations,</w:t>
      </w:r>
      <w:r w:rsidR="00E803C9" w:rsidRPr="00155627">
        <w:rPr>
          <w:lang w:val="en-US" w:eastAsia="en-GB"/>
        </w:rPr>
        <w:t xml:space="preserve"> </w:t>
      </w:r>
      <w:r w:rsidR="00A90E16" w:rsidRPr="00155627">
        <w:rPr>
          <w:lang w:val="en-US" w:eastAsia="en-GB"/>
        </w:rPr>
        <w:t>and</w:t>
      </w:r>
      <w:r w:rsidR="00E803C9" w:rsidRPr="00155627">
        <w:rPr>
          <w:lang w:val="en-US" w:eastAsia="en-GB"/>
        </w:rPr>
        <w:t xml:space="preserve"> </w:t>
      </w:r>
      <w:r w:rsidR="00A90E16" w:rsidRPr="00155627">
        <w:rPr>
          <w:lang w:val="en-US" w:eastAsia="en-GB"/>
        </w:rPr>
        <w:t>the</w:t>
      </w:r>
      <w:r w:rsidR="00E803C9" w:rsidRPr="00155627">
        <w:rPr>
          <w:lang w:val="en-US" w:eastAsia="en-GB"/>
        </w:rPr>
        <w:t xml:space="preserve"> </w:t>
      </w:r>
      <w:r w:rsidR="00A90E16" w:rsidRPr="00155627">
        <w:rPr>
          <w:lang w:val="en-US" w:eastAsia="en-GB"/>
        </w:rPr>
        <w:t>development</w:t>
      </w:r>
      <w:r w:rsidR="00E803C9" w:rsidRPr="00155627">
        <w:rPr>
          <w:lang w:val="en-US" w:eastAsia="en-GB"/>
        </w:rPr>
        <w:t xml:space="preserve"> </w:t>
      </w:r>
      <w:r w:rsidR="00A90E16" w:rsidRPr="00155627">
        <w:rPr>
          <w:lang w:val="en-US" w:eastAsia="en-GB"/>
        </w:rPr>
        <w:t>of</w:t>
      </w:r>
      <w:r w:rsidR="00E803C9" w:rsidRPr="00155627">
        <w:rPr>
          <w:lang w:val="en-US" w:eastAsia="en-GB"/>
        </w:rPr>
        <w:t xml:space="preserve"> </w:t>
      </w:r>
      <w:r w:rsidR="00A90E16" w:rsidRPr="00155627">
        <w:rPr>
          <w:lang w:val="en-US" w:eastAsia="en-GB"/>
        </w:rPr>
        <w:t>agglomeration</w:t>
      </w:r>
      <w:r w:rsidR="00E803C9" w:rsidRPr="00155627">
        <w:rPr>
          <w:lang w:val="en-US" w:eastAsia="en-GB"/>
        </w:rPr>
        <w:t xml:space="preserve"> </w:t>
      </w:r>
      <w:r w:rsidR="00A90E16" w:rsidRPr="00155627">
        <w:rPr>
          <w:lang w:val="en-US" w:eastAsia="en-GB"/>
        </w:rPr>
        <w:t>economies</w:t>
      </w:r>
      <w:r w:rsidR="00E803C9" w:rsidRPr="00155627">
        <w:rPr>
          <w:lang w:val="en-US" w:eastAsia="en-GB"/>
        </w:rPr>
        <w:t xml:space="preserve"> </w:t>
      </w:r>
      <w:r w:rsidR="00A90E16" w:rsidRPr="00155627">
        <w:rPr>
          <w:lang w:val="en-US" w:eastAsia="en-GB"/>
        </w:rPr>
        <w:t>among</w:t>
      </w:r>
      <w:r w:rsidR="00E803C9" w:rsidRPr="00155627">
        <w:rPr>
          <w:lang w:val="en-US" w:eastAsia="en-GB"/>
        </w:rPr>
        <w:t xml:space="preserve"> </w:t>
      </w:r>
      <w:r w:rsidR="00A90E16" w:rsidRPr="00155627">
        <w:rPr>
          <w:lang w:val="en-US" w:eastAsia="en-GB"/>
        </w:rPr>
        <w:t>collectives</w:t>
      </w:r>
      <w:r w:rsidR="00E803C9" w:rsidRPr="00155627">
        <w:rPr>
          <w:lang w:val="en-US" w:eastAsia="en-GB"/>
        </w:rPr>
        <w:t xml:space="preserve"> </w:t>
      </w:r>
      <w:r w:rsidR="00A90E16" w:rsidRPr="00155627">
        <w:rPr>
          <w:lang w:val="en-US" w:eastAsia="en-GB"/>
        </w:rPr>
        <w:t>of</w:t>
      </w:r>
      <w:r w:rsidR="00E803C9" w:rsidRPr="00155627">
        <w:rPr>
          <w:lang w:val="en-US" w:eastAsia="en-GB"/>
        </w:rPr>
        <w:t xml:space="preserve"> </w:t>
      </w:r>
      <w:r w:rsidR="00A90E16" w:rsidRPr="00155627">
        <w:rPr>
          <w:lang w:val="en-US" w:eastAsia="en-GB"/>
        </w:rPr>
        <w:t>organizations.</w:t>
      </w:r>
      <w:r w:rsidR="00E803C9" w:rsidRPr="00155627">
        <w:rPr>
          <w:lang w:val="en-US" w:eastAsia="en-GB"/>
        </w:rPr>
        <w:t xml:space="preserve"> </w:t>
      </w:r>
      <w:r w:rsidR="006F6543" w:rsidRPr="00155627">
        <w:rPr>
          <w:lang w:val="en-US" w:eastAsia="en-GB"/>
        </w:rPr>
        <w:t>Marshall</w:t>
      </w:r>
      <w:r w:rsidR="00E803C9" w:rsidRPr="00155627">
        <w:rPr>
          <w:lang w:val="en-US" w:eastAsia="en-GB"/>
        </w:rPr>
        <w:t xml:space="preserve"> </w:t>
      </w:r>
      <w:r w:rsidR="00391F16" w:rsidRPr="00155627">
        <w:rPr>
          <w:lang w:val="en-US" w:eastAsia="en-GB"/>
        </w:rPr>
        <w:fldChar w:fldCharType="begin"/>
      </w:r>
      <w:r w:rsidR="00391F16" w:rsidRPr="00155627">
        <w:rPr>
          <w:lang w:val="en-US" w:eastAsia="en-GB"/>
        </w:rPr>
        <w:instrText xml:space="preserve"> ADDIN EN.CITE &lt;EndNote&gt;&lt;Cite ExcludeAuth="1"&gt;&lt;Author&gt;Marshall&lt;/Author&gt;&lt;Year&gt;1890&lt;/Year&gt;&lt;RecNum&gt;12781&lt;/RecNum&gt;&lt;DisplayText&gt;(1890)&lt;/DisplayText&gt;&lt;record&gt;&lt;rec-number&gt;12781&lt;/rec-number&gt;&lt;foreign-keys&gt;&lt;key app="EN" db-id="s2zvf20z12psfaetvs2vwpdat029t0r5rws5" timestamp="1422546495"&gt;12781&lt;/key&gt;&lt;/foreign-keys&gt;&lt;ref-type name="Book"&gt;6&lt;/ref-type&gt;&lt;contributors&gt;&lt;authors&gt;&lt;author&gt;Marshall, Alfred&lt;/author&gt;&lt;/authors&gt;&lt;/contributors&gt;&lt;titles&gt;&lt;title&gt;Principles of Economics&lt;/title&gt;&lt;/titles&gt;&lt;dates&gt;&lt;year&gt;1890&lt;/year&gt;&lt;/dates&gt;&lt;pub-location&gt;London&lt;/pub-location&gt;&lt;publisher&gt;Macmillan&lt;/publisher&gt;&lt;urls&gt;&lt;/urls&gt;&lt;/record&gt;&lt;/Cite&gt;&lt;/EndNote&gt;</w:instrText>
      </w:r>
      <w:r w:rsidR="00391F16" w:rsidRPr="00155627">
        <w:rPr>
          <w:lang w:val="en-US" w:eastAsia="en-GB"/>
        </w:rPr>
        <w:fldChar w:fldCharType="separate"/>
      </w:r>
      <w:r w:rsidR="00391F16" w:rsidRPr="00155627">
        <w:rPr>
          <w:noProof/>
          <w:lang w:val="en-US" w:eastAsia="en-GB"/>
        </w:rPr>
        <w:t>(1890)</w:t>
      </w:r>
      <w:r w:rsidR="00391F16" w:rsidRPr="00155627">
        <w:rPr>
          <w:lang w:val="en-US" w:eastAsia="en-GB"/>
        </w:rPr>
        <w:fldChar w:fldCharType="end"/>
      </w:r>
      <w:r w:rsidR="006F6543" w:rsidRPr="00155627">
        <w:rPr>
          <w:lang w:val="en-US" w:eastAsia="en-GB"/>
        </w:rPr>
        <w:t>,</w:t>
      </w:r>
      <w:r w:rsidR="00E803C9" w:rsidRPr="00155627">
        <w:rPr>
          <w:lang w:val="en-US" w:eastAsia="en-GB"/>
        </w:rPr>
        <w:t xml:space="preserve"> </w:t>
      </w:r>
      <w:r w:rsidR="006F6543" w:rsidRPr="00155627">
        <w:rPr>
          <w:lang w:val="en-US" w:eastAsia="en-GB"/>
        </w:rPr>
        <w:t>in</w:t>
      </w:r>
      <w:r w:rsidR="00E803C9" w:rsidRPr="00155627">
        <w:rPr>
          <w:lang w:val="en-US" w:eastAsia="en-GB"/>
        </w:rPr>
        <w:t xml:space="preserve"> </w:t>
      </w:r>
      <w:r w:rsidR="006F6543" w:rsidRPr="00155627">
        <w:rPr>
          <w:lang w:val="en-US" w:eastAsia="en-GB"/>
        </w:rPr>
        <w:t>his</w:t>
      </w:r>
      <w:r w:rsidR="00E803C9" w:rsidRPr="00155627">
        <w:rPr>
          <w:lang w:val="en-US" w:eastAsia="en-GB"/>
        </w:rPr>
        <w:t xml:space="preserve"> </w:t>
      </w:r>
      <w:r w:rsidR="006F6543" w:rsidRPr="00155627">
        <w:rPr>
          <w:lang w:val="en-US" w:eastAsia="en-GB"/>
        </w:rPr>
        <w:t>seminal</w:t>
      </w:r>
      <w:r w:rsidR="00E803C9" w:rsidRPr="00155627">
        <w:rPr>
          <w:lang w:val="en-US" w:eastAsia="en-GB"/>
        </w:rPr>
        <w:t xml:space="preserve"> </w:t>
      </w:r>
      <w:r w:rsidR="006F6543" w:rsidRPr="00155627">
        <w:rPr>
          <w:lang w:val="en-US" w:eastAsia="en-GB"/>
        </w:rPr>
        <w:t>work</w:t>
      </w:r>
      <w:r w:rsidR="00E803C9" w:rsidRPr="00155627">
        <w:rPr>
          <w:lang w:val="en-US" w:eastAsia="en-GB"/>
        </w:rPr>
        <w:t xml:space="preserve"> </w:t>
      </w:r>
      <w:r w:rsidR="006F6543" w:rsidRPr="00155627">
        <w:rPr>
          <w:lang w:val="en-US" w:eastAsia="en-GB"/>
        </w:rPr>
        <w:t>on</w:t>
      </w:r>
      <w:r w:rsidR="00E803C9" w:rsidRPr="00155627">
        <w:rPr>
          <w:lang w:val="en-US" w:eastAsia="en-GB"/>
        </w:rPr>
        <w:t xml:space="preserve"> </w:t>
      </w:r>
      <w:r w:rsidR="006F6543" w:rsidRPr="00155627">
        <w:rPr>
          <w:lang w:val="en-US" w:eastAsia="en-GB"/>
        </w:rPr>
        <w:t>the</w:t>
      </w:r>
      <w:r w:rsidR="00E803C9" w:rsidRPr="00155627">
        <w:rPr>
          <w:lang w:val="en-US" w:eastAsia="en-GB"/>
        </w:rPr>
        <w:t xml:space="preserve"> </w:t>
      </w:r>
      <w:r w:rsidR="006F6543" w:rsidRPr="00155627">
        <w:rPr>
          <w:lang w:val="en-US" w:eastAsia="en-GB"/>
        </w:rPr>
        <w:t>metals</w:t>
      </w:r>
      <w:r w:rsidR="00E803C9" w:rsidRPr="00155627">
        <w:rPr>
          <w:lang w:val="en-US" w:eastAsia="en-GB"/>
        </w:rPr>
        <w:t xml:space="preserve"> </w:t>
      </w:r>
      <w:r w:rsidR="006F6543" w:rsidRPr="00155627">
        <w:rPr>
          <w:lang w:val="en-US" w:eastAsia="en-GB"/>
        </w:rPr>
        <w:t>industry</w:t>
      </w:r>
      <w:r w:rsidR="00E803C9" w:rsidRPr="00155627">
        <w:rPr>
          <w:lang w:val="en-US" w:eastAsia="en-GB"/>
        </w:rPr>
        <w:t xml:space="preserve"> </w:t>
      </w:r>
      <w:r w:rsidR="006F6543" w:rsidRPr="00155627">
        <w:rPr>
          <w:lang w:val="en-US" w:eastAsia="en-GB"/>
        </w:rPr>
        <w:t>in</w:t>
      </w:r>
      <w:r w:rsidR="00E803C9" w:rsidRPr="00155627">
        <w:rPr>
          <w:lang w:val="en-US" w:eastAsia="en-GB"/>
        </w:rPr>
        <w:t xml:space="preserve"> </w:t>
      </w:r>
      <w:r w:rsidR="006F6543" w:rsidRPr="00155627">
        <w:rPr>
          <w:lang w:val="en-US" w:eastAsia="en-GB"/>
        </w:rPr>
        <w:t>Sheffield,</w:t>
      </w:r>
      <w:r w:rsidR="00E803C9" w:rsidRPr="00155627">
        <w:rPr>
          <w:lang w:val="en-US" w:eastAsia="en-GB"/>
        </w:rPr>
        <w:t xml:space="preserve"> </w:t>
      </w:r>
      <w:r w:rsidR="006F6543" w:rsidRPr="00155627">
        <w:rPr>
          <w:lang w:val="en-US" w:eastAsia="en-GB"/>
        </w:rPr>
        <w:t>United</w:t>
      </w:r>
      <w:r w:rsidR="00E803C9" w:rsidRPr="00155627">
        <w:rPr>
          <w:lang w:val="en-US" w:eastAsia="en-GB"/>
        </w:rPr>
        <w:t xml:space="preserve"> </w:t>
      </w:r>
      <w:r w:rsidR="006F6543" w:rsidRPr="00155627">
        <w:rPr>
          <w:lang w:val="en-US" w:eastAsia="en-GB"/>
        </w:rPr>
        <w:t>Kingdom,</w:t>
      </w:r>
      <w:r w:rsidR="00E803C9" w:rsidRPr="00155627">
        <w:rPr>
          <w:lang w:val="en-US" w:eastAsia="en-GB"/>
        </w:rPr>
        <w:t xml:space="preserve"> </w:t>
      </w:r>
      <w:r w:rsidR="006F6543" w:rsidRPr="00155627">
        <w:rPr>
          <w:lang w:val="en-US" w:eastAsia="en-GB"/>
        </w:rPr>
        <w:t>first</w:t>
      </w:r>
      <w:r w:rsidR="00E803C9" w:rsidRPr="00155627">
        <w:rPr>
          <w:lang w:val="en-US" w:eastAsia="en-GB"/>
        </w:rPr>
        <w:t xml:space="preserve"> </w:t>
      </w:r>
      <w:r w:rsidR="006F6543" w:rsidRPr="00155627">
        <w:rPr>
          <w:lang w:val="en-US" w:eastAsia="en-GB"/>
        </w:rPr>
        <w:t>discussed</w:t>
      </w:r>
      <w:r w:rsidR="00E803C9" w:rsidRPr="00155627">
        <w:rPr>
          <w:lang w:val="en-US" w:eastAsia="en-GB"/>
        </w:rPr>
        <w:t xml:space="preserve"> </w:t>
      </w:r>
      <w:r w:rsidR="006F6543" w:rsidRPr="00155627">
        <w:rPr>
          <w:lang w:val="en-US" w:eastAsia="en-GB"/>
        </w:rPr>
        <w:t>agglomeration</w:t>
      </w:r>
      <w:r w:rsidR="00E803C9" w:rsidRPr="00155627">
        <w:rPr>
          <w:lang w:val="en-US" w:eastAsia="en-GB"/>
        </w:rPr>
        <w:t xml:space="preserve"> </w:t>
      </w:r>
      <w:r w:rsidR="006F6543" w:rsidRPr="00155627">
        <w:rPr>
          <w:lang w:val="en-US" w:eastAsia="en-GB"/>
        </w:rPr>
        <w:t>economies</w:t>
      </w:r>
      <w:r w:rsidR="00E803C9" w:rsidRPr="00155627">
        <w:rPr>
          <w:lang w:val="en-US" w:eastAsia="en-GB"/>
        </w:rPr>
        <w:t xml:space="preserve"> </w:t>
      </w:r>
      <w:r w:rsidR="006F6543" w:rsidRPr="00155627">
        <w:rPr>
          <w:lang w:val="en-US" w:eastAsia="en-GB"/>
        </w:rPr>
        <w:t>arising</w:t>
      </w:r>
      <w:r w:rsidR="00E803C9" w:rsidRPr="00155627">
        <w:rPr>
          <w:lang w:val="en-US" w:eastAsia="en-GB"/>
        </w:rPr>
        <w:t xml:space="preserve"> </w:t>
      </w:r>
      <w:r w:rsidR="006F6543" w:rsidRPr="00155627">
        <w:rPr>
          <w:lang w:val="en-US" w:eastAsia="en-GB"/>
        </w:rPr>
        <w:t>from</w:t>
      </w:r>
      <w:r w:rsidR="00E803C9" w:rsidRPr="00155627">
        <w:rPr>
          <w:lang w:val="en-US" w:eastAsia="en-GB"/>
        </w:rPr>
        <w:t xml:space="preserve"> </w:t>
      </w:r>
      <w:r w:rsidR="006F6543" w:rsidRPr="00155627">
        <w:rPr>
          <w:lang w:val="en-US" w:eastAsia="en-GB"/>
        </w:rPr>
        <w:t>local</w:t>
      </w:r>
      <w:r w:rsidR="00E803C9" w:rsidRPr="00155627">
        <w:rPr>
          <w:lang w:val="en-US" w:eastAsia="en-GB"/>
        </w:rPr>
        <w:t xml:space="preserve"> </w:t>
      </w:r>
      <w:r w:rsidR="006F6543" w:rsidRPr="00155627">
        <w:rPr>
          <w:lang w:val="en-US" w:eastAsia="en-GB"/>
        </w:rPr>
        <w:t>concentrations</w:t>
      </w:r>
      <w:r w:rsidR="00E803C9" w:rsidRPr="00155627">
        <w:rPr>
          <w:lang w:val="en-US" w:eastAsia="en-GB"/>
        </w:rPr>
        <w:t xml:space="preserve"> </w:t>
      </w:r>
      <w:r w:rsidR="006F6543" w:rsidRPr="00155627">
        <w:rPr>
          <w:lang w:val="en-US" w:eastAsia="en-GB"/>
        </w:rPr>
        <w:t>of</w:t>
      </w:r>
      <w:r w:rsidR="00E803C9" w:rsidRPr="00155627">
        <w:rPr>
          <w:lang w:val="en-US" w:eastAsia="en-GB"/>
        </w:rPr>
        <w:t xml:space="preserve"> </w:t>
      </w:r>
      <w:r w:rsidR="006F6543" w:rsidRPr="00155627">
        <w:rPr>
          <w:lang w:val="en-US" w:eastAsia="en-GB"/>
        </w:rPr>
        <w:t>similar</w:t>
      </w:r>
      <w:r w:rsidR="00E803C9" w:rsidRPr="00155627">
        <w:rPr>
          <w:lang w:val="en-US" w:eastAsia="en-GB"/>
        </w:rPr>
        <w:t xml:space="preserve"> </w:t>
      </w:r>
      <w:r w:rsidR="006F6543" w:rsidRPr="00155627">
        <w:rPr>
          <w:lang w:val="en-US" w:eastAsia="en-GB"/>
        </w:rPr>
        <w:t>firms.</w:t>
      </w:r>
      <w:r w:rsidR="00E803C9" w:rsidRPr="00155627">
        <w:rPr>
          <w:lang w:val="en-US" w:eastAsia="en-GB"/>
        </w:rPr>
        <w:t xml:space="preserve"> </w:t>
      </w:r>
      <w:r w:rsidR="006F6543" w:rsidRPr="00155627">
        <w:rPr>
          <w:lang w:val="en-US" w:eastAsia="en-GB"/>
        </w:rPr>
        <w:t>Porter’s</w:t>
      </w:r>
      <w:r w:rsidR="00E803C9" w:rsidRPr="00155627">
        <w:rPr>
          <w:lang w:val="en-US" w:eastAsia="en-GB"/>
        </w:rPr>
        <w:t xml:space="preserve"> </w:t>
      </w:r>
      <w:r w:rsidR="00391F16" w:rsidRPr="00155627">
        <w:rPr>
          <w:lang w:val="en-US" w:eastAsia="en-GB"/>
        </w:rPr>
        <w:fldChar w:fldCharType="begin"/>
      </w:r>
      <w:r w:rsidR="00391F16" w:rsidRPr="00155627">
        <w:rPr>
          <w:lang w:val="en-US" w:eastAsia="en-GB"/>
        </w:rPr>
        <w:instrText xml:space="preserve"> ADDIN EN.CITE &lt;EndNote&gt;&lt;Cite ExcludeAuth="1"&gt;&lt;Author&gt;Porter&lt;/Author&gt;&lt;Year&gt;1990&lt;/Year&gt;&lt;RecNum&gt;70&lt;/RecNum&gt;&lt;DisplayText&gt;(1990)&lt;/DisplayText&gt;&lt;record&gt;&lt;rec-number&gt;70&lt;/rec-number&gt;&lt;foreign-keys&gt;&lt;key app="EN" db-id="s2zvf20z12psfaetvs2vwpdat029t0r5rws5" timestamp="0"&gt;70&lt;/key&gt;&lt;/foreign-keys&gt;&lt;ref-type name="Book"&gt;6&lt;/ref-type&gt;&lt;contributors&gt;&lt;authors&gt;&lt;author&gt;Porter, M.E.&lt;/author&gt;&lt;/authors&gt;&lt;/contributors&gt;&lt;titles&gt;&lt;title&gt;The competitive advantage of nations&lt;/title&gt;&lt;/titles&gt;&lt;dates&gt;&lt;year&gt;1990&lt;/year&gt;&lt;/dates&gt;&lt;pub-location&gt;London&lt;/pub-location&gt;&lt;publisher&gt;Macmillan&lt;/publisher&gt;&lt;urls&gt;&lt;/urls&gt;&lt;/record&gt;&lt;/Cite&gt;&lt;/EndNote&gt;</w:instrText>
      </w:r>
      <w:r w:rsidR="00391F16" w:rsidRPr="00155627">
        <w:rPr>
          <w:lang w:val="en-US" w:eastAsia="en-GB"/>
        </w:rPr>
        <w:fldChar w:fldCharType="separate"/>
      </w:r>
      <w:r w:rsidR="00391F16" w:rsidRPr="00155627">
        <w:rPr>
          <w:noProof/>
          <w:lang w:val="en-US" w:eastAsia="en-GB"/>
        </w:rPr>
        <w:t>(1990)</w:t>
      </w:r>
      <w:r w:rsidR="00391F16" w:rsidRPr="00155627">
        <w:rPr>
          <w:lang w:val="en-US" w:eastAsia="en-GB"/>
        </w:rPr>
        <w:fldChar w:fldCharType="end"/>
      </w:r>
      <w:r w:rsidR="004B76FB" w:rsidRPr="00155627">
        <w:rPr>
          <w:lang w:val="en-US" w:eastAsia="en-GB"/>
        </w:rPr>
        <w:t xml:space="preserve"> </w:t>
      </w:r>
      <w:r w:rsidR="00164EAC" w:rsidRPr="00155627">
        <w:rPr>
          <w:lang w:val="en-US" w:eastAsia="en-GB"/>
        </w:rPr>
        <w:t xml:space="preserve">research </w:t>
      </w:r>
      <w:r w:rsidR="006F6543" w:rsidRPr="00155627">
        <w:rPr>
          <w:lang w:val="en-US" w:eastAsia="en-GB"/>
        </w:rPr>
        <w:t>on</w:t>
      </w:r>
      <w:r w:rsidR="00E803C9" w:rsidRPr="00155627">
        <w:rPr>
          <w:lang w:val="en-US" w:eastAsia="en-GB"/>
        </w:rPr>
        <w:t xml:space="preserve"> </w:t>
      </w:r>
      <w:r w:rsidR="006F6543" w:rsidRPr="00155627">
        <w:rPr>
          <w:lang w:val="en-US" w:eastAsia="en-GB"/>
        </w:rPr>
        <w:t>industrial</w:t>
      </w:r>
      <w:r w:rsidR="00E803C9" w:rsidRPr="00155627">
        <w:rPr>
          <w:lang w:val="en-US" w:eastAsia="en-GB"/>
        </w:rPr>
        <w:t xml:space="preserve"> </w:t>
      </w:r>
      <w:r w:rsidR="006F6543" w:rsidRPr="00155627">
        <w:rPr>
          <w:lang w:val="en-US" w:eastAsia="en-GB"/>
        </w:rPr>
        <w:t>clusters</w:t>
      </w:r>
      <w:r w:rsidR="00E803C9" w:rsidRPr="00155627">
        <w:rPr>
          <w:lang w:val="en-US" w:eastAsia="en-GB"/>
        </w:rPr>
        <w:t xml:space="preserve"> </w:t>
      </w:r>
      <w:r w:rsidR="006F6543" w:rsidRPr="00155627">
        <w:rPr>
          <w:lang w:val="en-US" w:eastAsia="en-GB"/>
        </w:rPr>
        <w:t>saw</w:t>
      </w:r>
      <w:r w:rsidR="00E803C9" w:rsidRPr="00155627">
        <w:rPr>
          <w:lang w:val="en-US" w:eastAsia="en-GB"/>
        </w:rPr>
        <w:t xml:space="preserve"> </w:t>
      </w:r>
      <w:r w:rsidR="006F6543" w:rsidRPr="00155627">
        <w:rPr>
          <w:lang w:val="en-US" w:eastAsia="en-GB"/>
        </w:rPr>
        <w:t>the</w:t>
      </w:r>
      <w:r w:rsidR="00E803C9" w:rsidRPr="00155627">
        <w:rPr>
          <w:lang w:val="en-US" w:eastAsia="en-GB"/>
        </w:rPr>
        <w:t xml:space="preserve"> </w:t>
      </w:r>
      <w:r w:rsidR="006F6543" w:rsidRPr="00155627">
        <w:rPr>
          <w:lang w:val="en-US" w:eastAsia="en-GB"/>
        </w:rPr>
        <w:t>concept</w:t>
      </w:r>
      <w:r w:rsidR="00E803C9" w:rsidRPr="00155627">
        <w:rPr>
          <w:lang w:val="en-US" w:eastAsia="en-GB"/>
        </w:rPr>
        <w:t xml:space="preserve"> </w:t>
      </w:r>
      <w:r w:rsidR="006F6543" w:rsidRPr="00155627">
        <w:rPr>
          <w:lang w:val="en-US" w:eastAsia="en-GB"/>
        </w:rPr>
        <w:t>receive</w:t>
      </w:r>
      <w:r w:rsidR="00E803C9" w:rsidRPr="00155627">
        <w:rPr>
          <w:lang w:val="en-US" w:eastAsia="en-GB"/>
        </w:rPr>
        <w:t xml:space="preserve"> </w:t>
      </w:r>
      <w:r w:rsidR="006F6543" w:rsidRPr="00155627">
        <w:rPr>
          <w:lang w:val="en-US" w:eastAsia="en-GB"/>
        </w:rPr>
        <w:t>renewed</w:t>
      </w:r>
      <w:r w:rsidR="00E803C9" w:rsidRPr="00155627">
        <w:rPr>
          <w:lang w:val="en-US" w:eastAsia="en-GB"/>
        </w:rPr>
        <w:t xml:space="preserve"> </w:t>
      </w:r>
      <w:r w:rsidR="006F6543" w:rsidRPr="00155627">
        <w:rPr>
          <w:lang w:val="en-US" w:eastAsia="en-GB"/>
        </w:rPr>
        <w:t>interest</w:t>
      </w:r>
      <w:r w:rsidR="00E803C9" w:rsidRPr="00155627">
        <w:rPr>
          <w:lang w:val="en-US" w:eastAsia="en-GB"/>
        </w:rPr>
        <w:t xml:space="preserve"> </w:t>
      </w:r>
      <w:r w:rsidR="006F6543" w:rsidRPr="00155627">
        <w:rPr>
          <w:lang w:val="en-US" w:eastAsia="en-GB"/>
        </w:rPr>
        <w:t>from</w:t>
      </w:r>
      <w:r w:rsidR="00E803C9" w:rsidRPr="00155627">
        <w:rPr>
          <w:lang w:val="en-US" w:eastAsia="en-GB"/>
        </w:rPr>
        <w:t xml:space="preserve"> </w:t>
      </w:r>
      <w:r w:rsidR="006F6543" w:rsidRPr="00155627">
        <w:rPr>
          <w:lang w:val="en-US" w:eastAsia="en-GB"/>
        </w:rPr>
        <w:t>economic</w:t>
      </w:r>
      <w:r w:rsidR="00E803C9" w:rsidRPr="00155627">
        <w:rPr>
          <w:lang w:val="en-US" w:eastAsia="en-GB"/>
        </w:rPr>
        <w:t xml:space="preserve"> </w:t>
      </w:r>
      <w:r w:rsidR="006F6543" w:rsidRPr="00155627">
        <w:rPr>
          <w:lang w:val="en-US" w:eastAsia="en-GB"/>
        </w:rPr>
        <w:t>geographers,</w:t>
      </w:r>
      <w:r w:rsidR="00E803C9" w:rsidRPr="00155627">
        <w:rPr>
          <w:lang w:val="en-US" w:eastAsia="en-GB"/>
        </w:rPr>
        <w:t xml:space="preserve"> </w:t>
      </w:r>
      <w:r w:rsidR="006F6543" w:rsidRPr="00155627">
        <w:rPr>
          <w:lang w:val="en-US" w:eastAsia="en-GB"/>
        </w:rPr>
        <w:t>sociologists</w:t>
      </w:r>
      <w:r w:rsidR="008B55D6" w:rsidRPr="00155627">
        <w:rPr>
          <w:lang w:val="en-US" w:eastAsia="en-GB"/>
        </w:rPr>
        <w:t>,</w:t>
      </w:r>
      <w:r w:rsidR="00E803C9" w:rsidRPr="00155627">
        <w:rPr>
          <w:lang w:val="en-US" w:eastAsia="en-GB"/>
        </w:rPr>
        <w:t xml:space="preserve"> </w:t>
      </w:r>
      <w:r w:rsidR="006F6543" w:rsidRPr="00155627">
        <w:rPr>
          <w:lang w:val="en-US" w:eastAsia="en-GB"/>
        </w:rPr>
        <w:t>and</w:t>
      </w:r>
      <w:r w:rsidR="00E803C9" w:rsidRPr="00155627">
        <w:rPr>
          <w:lang w:val="en-US" w:eastAsia="en-GB"/>
        </w:rPr>
        <w:t xml:space="preserve"> </w:t>
      </w:r>
      <w:r w:rsidR="008B55D6" w:rsidRPr="00155627">
        <w:rPr>
          <w:lang w:val="en-US" w:eastAsia="en-GB"/>
        </w:rPr>
        <w:t>strategy</w:t>
      </w:r>
      <w:r w:rsidR="00E803C9" w:rsidRPr="00155627">
        <w:rPr>
          <w:lang w:val="en-US" w:eastAsia="en-GB"/>
        </w:rPr>
        <w:t xml:space="preserve"> </w:t>
      </w:r>
      <w:r w:rsidR="006F6543" w:rsidRPr="00155627">
        <w:rPr>
          <w:lang w:val="en-US" w:eastAsia="en-GB"/>
        </w:rPr>
        <w:t>scholars</w:t>
      </w:r>
      <w:r w:rsidR="00E803C9" w:rsidRPr="00155627">
        <w:rPr>
          <w:lang w:val="en-US" w:eastAsia="en-GB"/>
        </w:rPr>
        <w:t xml:space="preserve"> </w:t>
      </w:r>
      <w:r w:rsidR="006F6543" w:rsidRPr="00155627">
        <w:rPr>
          <w:lang w:val="en-US" w:eastAsia="en-GB"/>
        </w:rPr>
        <w:t>studying</w:t>
      </w:r>
      <w:r w:rsidR="00E803C9" w:rsidRPr="00155627">
        <w:rPr>
          <w:lang w:val="en-US" w:eastAsia="en-GB"/>
        </w:rPr>
        <w:t xml:space="preserve"> </w:t>
      </w:r>
      <w:r w:rsidR="006F6543" w:rsidRPr="00155627">
        <w:rPr>
          <w:lang w:val="en-US" w:eastAsia="en-GB"/>
        </w:rPr>
        <w:t>the</w:t>
      </w:r>
      <w:r w:rsidR="00E803C9" w:rsidRPr="00155627">
        <w:rPr>
          <w:lang w:val="en-US" w:eastAsia="en-GB"/>
        </w:rPr>
        <w:t xml:space="preserve"> </w:t>
      </w:r>
      <w:r w:rsidR="008B55D6" w:rsidRPr="00155627">
        <w:rPr>
          <w:lang w:val="en-US" w:eastAsia="en-GB"/>
        </w:rPr>
        <w:t>drivers</w:t>
      </w:r>
      <w:r w:rsidR="00E803C9" w:rsidRPr="00155627">
        <w:rPr>
          <w:lang w:val="en-US" w:eastAsia="en-GB"/>
        </w:rPr>
        <w:t xml:space="preserve"> </w:t>
      </w:r>
      <w:r w:rsidR="006F6543" w:rsidRPr="00155627">
        <w:rPr>
          <w:lang w:val="en-US" w:eastAsia="en-GB"/>
        </w:rPr>
        <w:t>of</w:t>
      </w:r>
      <w:r w:rsidR="00E803C9" w:rsidRPr="00155627">
        <w:rPr>
          <w:lang w:val="en-US" w:eastAsia="en-GB"/>
        </w:rPr>
        <w:t xml:space="preserve"> </w:t>
      </w:r>
      <w:r w:rsidR="006F6543" w:rsidRPr="00155627">
        <w:rPr>
          <w:lang w:val="en-US" w:eastAsia="en-GB"/>
        </w:rPr>
        <w:t>innovation.</w:t>
      </w:r>
      <w:r w:rsidR="00E803C9" w:rsidRPr="00155627">
        <w:rPr>
          <w:lang w:val="en-US" w:eastAsia="en-GB"/>
        </w:rPr>
        <w:t xml:space="preserve"> </w:t>
      </w:r>
      <w:r w:rsidR="00A90E16" w:rsidRPr="00155627">
        <w:rPr>
          <w:lang w:val="en-US" w:eastAsia="en-GB"/>
        </w:rPr>
        <w:t>More</w:t>
      </w:r>
      <w:r w:rsidR="00E803C9" w:rsidRPr="00155627">
        <w:rPr>
          <w:lang w:val="en-US" w:eastAsia="en-GB"/>
        </w:rPr>
        <w:t xml:space="preserve"> </w:t>
      </w:r>
      <w:r w:rsidR="00A90E16" w:rsidRPr="00155627">
        <w:rPr>
          <w:lang w:val="en-US" w:eastAsia="en-GB"/>
        </w:rPr>
        <w:t>recent</w:t>
      </w:r>
      <w:r w:rsidR="00E803C9" w:rsidRPr="00155627">
        <w:rPr>
          <w:lang w:val="en-US" w:eastAsia="en-GB"/>
        </w:rPr>
        <w:t xml:space="preserve"> </w:t>
      </w:r>
      <w:r w:rsidR="00A90E16" w:rsidRPr="00155627">
        <w:rPr>
          <w:lang w:val="en-US" w:eastAsia="en-GB"/>
        </w:rPr>
        <w:t>work</w:t>
      </w:r>
      <w:r w:rsidR="00E803C9" w:rsidRPr="00155627">
        <w:rPr>
          <w:lang w:val="en-US" w:eastAsia="en-GB"/>
        </w:rPr>
        <w:t xml:space="preserve"> </w:t>
      </w:r>
      <w:r w:rsidR="00A90E16" w:rsidRPr="00155627">
        <w:rPr>
          <w:lang w:val="en-US" w:eastAsia="en-GB"/>
        </w:rPr>
        <w:t>in</w:t>
      </w:r>
      <w:r w:rsidR="00E803C9" w:rsidRPr="00155627">
        <w:rPr>
          <w:lang w:val="en-US" w:eastAsia="en-GB"/>
        </w:rPr>
        <w:t xml:space="preserve"> </w:t>
      </w:r>
      <w:r w:rsidR="006F6543" w:rsidRPr="00155627">
        <w:rPr>
          <w:lang w:val="en-US" w:eastAsia="en-GB"/>
        </w:rPr>
        <w:t>New</w:t>
      </w:r>
      <w:r w:rsidR="00E803C9" w:rsidRPr="00155627">
        <w:rPr>
          <w:lang w:val="en-US" w:eastAsia="en-GB"/>
        </w:rPr>
        <w:t xml:space="preserve"> </w:t>
      </w:r>
      <w:r w:rsidR="006F6543" w:rsidRPr="00155627">
        <w:rPr>
          <w:lang w:val="en-US" w:eastAsia="en-GB"/>
        </w:rPr>
        <w:t>Economic</w:t>
      </w:r>
      <w:r w:rsidR="00E803C9" w:rsidRPr="00155627">
        <w:rPr>
          <w:lang w:val="en-US" w:eastAsia="en-GB"/>
        </w:rPr>
        <w:t xml:space="preserve"> </w:t>
      </w:r>
      <w:r w:rsidR="006F6543" w:rsidRPr="00155627">
        <w:rPr>
          <w:lang w:val="en-US" w:eastAsia="en-GB"/>
        </w:rPr>
        <w:t>Geography</w:t>
      </w:r>
      <w:r w:rsidR="00E803C9" w:rsidRPr="00155627">
        <w:rPr>
          <w:lang w:val="en-US" w:eastAsia="en-GB"/>
        </w:rPr>
        <w:t xml:space="preserve"> </w:t>
      </w:r>
      <w:r w:rsidR="009B5A45" w:rsidRPr="00155627">
        <w:rPr>
          <w:lang w:val="en-US" w:eastAsia="en-GB"/>
        </w:rPr>
        <w:fldChar w:fldCharType="begin"/>
      </w:r>
      <w:r w:rsidR="009B5A45" w:rsidRPr="00155627">
        <w:rPr>
          <w:lang w:val="en-US" w:eastAsia="en-GB"/>
        </w:rPr>
        <w:instrText xml:space="preserve"> ADDIN EN.CITE &lt;EndNote&gt;&lt;Cite&gt;&lt;Author&gt;Krugman&lt;/Author&gt;&lt;Year&gt;1990&lt;/Year&gt;&lt;RecNum&gt;12947&lt;/RecNum&gt;&lt;DisplayText&gt;(Krugman, 1990)&lt;/DisplayText&gt;&lt;record&gt;&lt;rec-number&gt;12947&lt;/rec-number&gt;&lt;foreign-keys&gt;&lt;key app="EN" db-id="s2zvf20z12psfaetvs2vwpdat029t0r5rws5" timestamp="1440082220"&gt;12947&lt;/key&gt;&lt;/foreign-keys&gt;&lt;ref-type name="Report"&gt;27&lt;/ref-type&gt;&lt;contributors&gt;&lt;authors&gt;&lt;author&gt;Krugman, Paul&lt;/author&gt;&lt;/authors&gt;&lt;/contributors&gt;&lt;titles&gt;&lt;title&gt;Increasing returns and economic geography&lt;/title&gt;&lt;/titles&gt;&lt;dates&gt;&lt;year&gt;1990&lt;/year&gt;&lt;/dates&gt;&lt;publisher&gt;National Bureau of Economic Research&lt;/publisher&gt;&lt;urls&gt;&lt;/urls&gt;&lt;/record&gt;&lt;/Cite&gt;&lt;/EndNote&gt;</w:instrText>
      </w:r>
      <w:r w:rsidR="009B5A45" w:rsidRPr="00155627">
        <w:rPr>
          <w:lang w:val="en-US" w:eastAsia="en-GB"/>
        </w:rPr>
        <w:fldChar w:fldCharType="separate"/>
      </w:r>
      <w:r w:rsidR="009B5A45" w:rsidRPr="00155627">
        <w:rPr>
          <w:noProof/>
          <w:lang w:val="en-US" w:eastAsia="en-GB"/>
        </w:rPr>
        <w:t>(Krugman, 1990)</w:t>
      </w:r>
      <w:r w:rsidR="009B5A45" w:rsidRPr="00155627">
        <w:rPr>
          <w:lang w:val="en-US" w:eastAsia="en-GB"/>
        </w:rPr>
        <w:fldChar w:fldCharType="end"/>
      </w:r>
      <w:r w:rsidR="00364707" w:rsidRPr="00155627">
        <w:rPr>
          <w:lang w:val="en-US" w:eastAsia="en-GB"/>
        </w:rPr>
        <w:t xml:space="preserve"> </w:t>
      </w:r>
      <w:r w:rsidR="006F6543" w:rsidRPr="00155627">
        <w:rPr>
          <w:lang w:val="en-US" w:eastAsia="en-GB"/>
        </w:rPr>
        <w:t>highligh</w:t>
      </w:r>
      <w:r w:rsidR="00E80307" w:rsidRPr="00155627">
        <w:rPr>
          <w:lang w:val="en-US" w:eastAsia="en-GB"/>
        </w:rPr>
        <w:t>ted</w:t>
      </w:r>
      <w:r w:rsidR="00E803C9" w:rsidRPr="00155627">
        <w:rPr>
          <w:lang w:val="en-US" w:eastAsia="en-GB"/>
        </w:rPr>
        <w:t xml:space="preserve"> </w:t>
      </w:r>
      <w:r w:rsidR="006F6543" w:rsidRPr="00155627">
        <w:rPr>
          <w:lang w:val="en-US" w:eastAsia="en-GB"/>
        </w:rPr>
        <w:t>the</w:t>
      </w:r>
      <w:r w:rsidR="00E803C9" w:rsidRPr="00155627">
        <w:rPr>
          <w:lang w:val="en-US" w:eastAsia="en-GB"/>
        </w:rPr>
        <w:t xml:space="preserve"> </w:t>
      </w:r>
      <w:r w:rsidR="006F6543" w:rsidRPr="00155627">
        <w:rPr>
          <w:lang w:val="en-US" w:eastAsia="en-GB"/>
        </w:rPr>
        <w:t>role</w:t>
      </w:r>
      <w:r w:rsidR="00E803C9" w:rsidRPr="00155627">
        <w:rPr>
          <w:lang w:val="en-US" w:eastAsia="en-GB"/>
        </w:rPr>
        <w:t xml:space="preserve"> </w:t>
      </w:r>
      <w:r w:rsidR="006F6543" w:rsidRPr="00155627">
        <w:rPr>
          <w:lang w:val="en-US" w:eastAsia="en-GB"/>
        </w:rPr>
        <w:t>of</w:t>
      </w:r>
      <w:r w:rsidR="00E803C9" w:rsidRPr="00155627">
        <w:rPr>
          <w:lang w:val="en-US" w:eastAsia="en-GB"/>
        </w:rPr>
        <w:t xml:space="preserve"> </w:t>
      </w:r>
      <w:r w:rsidR="006F6543" w:rsidRPr="00155627">
        <w:rPr>
          <w:lang w:val="en-US" w:eastAsia="en-GB"/>
        </w:rPr>
        <w:t>trade</w:t>
      </w:r>
      <w:r w:rsidR="00E803C9" w:rsidRPr="00155627">
        <w:rPr>
          <w:lang w:val="en-US" w:eastAsia="en-GB"/>
        </w:rPr>
        <w:t xml:space="preserve"> </w:t>
      </w:r>
      <w:r w:rsidR="006F6543" w:rsidRPr="00155627">
        <w:rPr>
          <w:lang w:val="en-US" w:eastAsia="en-GB"/>
        </w:rPr>
        <w:t>flows</w:t>
      </w:r>
      <w:r w:rsidR="00E803C9" w:rsidRPr="00155627">
        <w:rPr>
          <w:lang w:val="en-US" w:eastAsia="en-GB"/>
        </w:rPr>
        <w:t xml:space="preserve"> </w:t>
      </w:r>
      <w:r w:rsidR="006F6543" w:rsidRPr="00155627">
        <w:rPr>
          <w:lang w:val="en-US" w:eastAsia="en-GB"/>
        </w:rPr>
        <w:t>and</w:t>
      </w:r>
      <w:r w:rsidR="00E803C9" w:rsidRPr="00155627">
        <w:rPr>
          <w:lang w:val="en-US" w:eastAsia="en-GB"/>
        </w:rPr>
        <w:t xml:space="preserve"> </w:t>
      </w:r>
      <w:r w:rsidR="006F6543" w:rsidRPr="00155627">
        <w:rPr>
          <w:lang w:val="en-US" w:eastAsia="en-GB"/>
        </w:rPr>
        <w:t>external</w:t>
      </w:r>
      <w:r w:rsidR="00E803C9" w:rsidRPr="00155627">
        <w:rPr>
          <w:lang w:val="en-US" w:eastAsia="en-GB"/>
        </w:rPr>
        <w:t xml:space="preserve"> </w:t>
      </w:r>
      <w:r w:rsidR="006F6543" w:rsidRPr="00155627">
        <w:rPr>
          <w:lang w:val="en-US" w:eastAsia="en-GB"/>
        </w:rPr>
        <w:t>influences</w:t>
      </w:r>
      <w:r w:rsidR="00E803C9" w:rsidRPr="00155627">
        <w:rPr>
          <w:lang w:val="en-US" w:eastAsia="en-GB"/>
        </w:rPr>
        <w:t xml:space="preserve"> </w:t>
      </w:r>
      <w:r w:rsidR="006F6543" w:rsidRPr="00155627">
        <w:rPr>
          <w:lang w:val="en-US" w:eastAsia="en-GB"/>
        </w:rPr>
        <w:t>in</w:t>
      </w:r>
      <w:r w:rsidR="00E803C9" w:rsidRPr="00155627">
        <w:rPr>
          <w:lang w:val="en-US" w:eastAsia="en-GB"/>
        </w:rPr>
        <w:t xml:space="preserve"> </w:t>
      </w:r>
      <w:r w:rsidR="006F6543" w:rsidRPr="00155627">
        <w:rPr>
          <w:lang w:val="en-US" w:eastAsia="en-GB"/>
        </w:rPr>
        <w:t>developing</w:t>
      </w:r>
      <w:r w:rsidR="00E803C9" w:rsidRPr="00155627">
        <w:rPr>
          <w:lang w:val="en-US" w:eastAsia="en-GB"/>
        </w:rPr>
        <w:t xml:space="preserve"> </w:t>
      </w:r>
      <w:r w:rsidR="006F6543" w:rsidRPr="00155627">
        <w:rPr>
          <w:lang w:val="en-US" w:eastAsia="en-GB"/>
        </w:rPr>
        <w:t>distinct,</w:t>
      </w:r>
      <w:r w:rsidR="00E803C9" w:rsidRPr="00155627">
        <w:rPr>
          <w:lang w:val="en-US" w:eastAsia="en-GB"/>
        </w:rPr>
        <w:t xml:space="preserve"> </w:t>
      </w:r>
      <w:r w:rsidR="006F6543" w:rsidRPr="00155627">
        <w:rPr>
          <w:lang w:val="en-US" w:eastAsia="en-GB"/>
        </w:rPr>
        <w:t>yet</w:t>
      </w:r>
      <w:r w:rsidR="00E803C9" w:rsidRPr="00155627">
        <w:rPr>
          <w:lang w:val="en-US" w:eastAsia="en-GB"/>
        </w:rPr>
        <w:t xml:space="preserve"> </w:t>
      </w:r>
      <w:r w:rsidR="006F6543" w:rsidRPr="00155627">
        <w:rPr>
          <w:lang w:val="en-US" w:eastAsia="en-GB"/>
        </w:rPr>
        <w:t>similar,</w:t>
      </w:r>
      <w:r w:rsidR="00E803C9" w:rsidRPr="00155627">
        <w:rPr>
          <w:lang w:val="en-US" w:eastAsia="en-GB"/>
        </w:rPr>
        <w:t xml:space="preserve"> </w:t>
      </w:r>
      <w:r w:rsidR="006F6543" w:rsidRPr="00155627">
        <w:rPr>
          <w:lang w:val="en-US" w:eastAsia="en-GB"/>
        </w:rPr>
        <w:t>industries</w:t>
      </w:r>
      <w:r w:rsidR="00E803C9" w:rsidRPr="00155627">
        <w:rPr>
          <w:lang w:val="en-US" w:eastAsia="en-GB"/>
        </w:rPr>
        <w:t xml:space="preserve"> </w:t>
      </w:r>
      <w:r w:rsidR="006F6543" w:rsidRPr="00155627">
        <w:rPr>
          <w:lang w:val="en-US" w:eastAsia="en-GB"/>
        </w:rPr>
        <w:t>within</w:t>
      </w:r>
      <w:r w:rsidR="00E803C9" w:rsidRPr="00155627">
        <w:rPr>
          <w:lang w:val="en-US" w:eastAsia="en-GB"/>
        </w:rPr>
        <w:t xml:space="preserve"> </w:t>
      </w:r>
      <w:r w:rsidR="006F6543" w:rsidRPr="00155627">
        <w:rPr>
          <w:lang w:val="en-US" w:eastAsia="en-GB"/>
        </w:rPr>
        <w:t>a</w:t>
      </w:r>
      <w:r w:rsidR="00E803C9" w:rsidRPr="00155627">
        <w:rPr>
          <w:lang w:val="en-US" w:eastAsia="en-GB"/>
        </w:rPr>
        <w:t xml:space="preserve"> </w:t>
      </w:r>
      <w:r w:rsidR="006F6543" w:rsidRPr="00155627">
        <w:rPr>
          <w:lang w:val="en-US" w:eastAsia="en-GB"/>
        </w:rPr>
        <w:t>geographic</w:t>
      </w:r>
      <w:r w:rsidR="00E803C9" w:rsidRPr="00155627">
        <w:rPr>
          <w:lang w:val="en-US" w:eastAsia="en-GB"/>
        </w:rPr>
        <w:t xml:space="preserve"> </w:t>
      </w:r>
      <w:r w:rsidR="006F6543" w:rsidRPr="00155627">
        <w:rPr>
          <w:lang w:val="en-US" w:eastAsia="en-GB"/>
        </w:rPr>
        <w:t>region.</w:t>
      </w:r>
      <w:r w:rsidR="00E803C9" w:rsidRPr="00155627">
        <w:rPr>
          <w:lang w:val="en-US" w:eastAsia="en-GB"/>
        </w:rPr>
        <w:t xml:space="preserve"> </w:t>
      </w:r>
    </w:p>
    <w:p w14:paraId="2F2747FE" w14:textId="050AC735" w:rsidR="006F6543" w:rsidRPr="00155627" w:rsidRDefault="006F6543" w:rsidP="004A55C7">
      <w:pPr>
        <w:spacing w:after="0" w:line="480" w:lineRule="auto"/>
        <w:ind w:firstLine="720"/>
        <w:jc w:val="both"/>
        <w:textAlignment w:val="baseline"/>
        <w:rPr>
          <w:rFonts w:ascii="Times New Roman" w:eastAsia="Times New Roman" w:hAnsi="Times New Roman" w:cs="Times New Roman"/>
          <w:sz w:val="24"/>
          <w:szCs w:val="24"/>
          <w:lang w:val="en-US" w:eastAsia="en-GB"/>
        </w:rPr>
      </w:pPr>
      <w:r w:rsidRPr="00155627">
        <w:rPr>
          <w:rFonts w:ascii="Times New Roman" w:eastAsia="Times New Roman" w:hAnsi="Times New Roman" w:cs="Times New Roman"/>
          <w:sz w:val="24"/>
          <w:szCs w:val="24"/>
          <w:lang w:eastAsia="en-GB"/>
        </w:rPr>
        <w:t>A</w:t>
      </w:r>
      <w:r w:rsidR="00E803C9" w:rsidRPr="00155627">
        <w:rPr>
          <w:rFonts w:ascii="Times New Roman" w:eastAsia="Times New Roman" w:hAnsi="Times New Roman" w:cs="Times New Roman"/>
          <w:sz w:val="24"/>
          <w:szCs w:val="24"/>
          <w:lang w:eastAsia="en-GB"/>
        </w:rPr>
        <w:t xml:space="preserve"> </w:t>
      </w:r>
      <w:r w:rsidR="005835D4" w:rsidRPr="00155627">
        <w:rPr>
          <w:rFonts w:ascii="Times New Roman" w:eastAsia="Times New Roman" w:hAnsi="Times New Roman" w:cs="Times New Roman"/>
          <w:sz w:val="24"/>
          <w:szCs w:val="24"/>
          <w:lang w:eastAsia="en-GB"/>
        </w:rPr>
        <w:t xml:space="preserve">central argument across </w:t>
      </w:r>
      <w:r w:rsidR="00735B17" w:rsidRPr="00155627">
        <w:rPr>
          <w:rFonts w:ascii="Times New Roman" w:eastAsia="Times New Roman" w:hAnsi="Times New Roman" w:cs="Times New Roman"/>
          <w:sz w:val="24"/>
          <w:szCs w:val="24"/>
          <w:lang w:eastAsia="en-GB"/>
        </w:rPr>
        <w:t xml:space="preserve">these fields </w:t>
      </w:r>
      <w:r w:rsidR="005835D4" w:rsidRPr="00155627">
        <w:rPr>
          <w:rFonts w:ascii="Times New Roman" w:eastAsia="Times New Roman" w:hAnsi="Times New Roman" w:cs="Times New Roman"/>
          <w:sz w:val="24"/>
          <w:szCs w:val="24"/>
          <w:lang w:eastAsia="en-GB"/>
        </w:rPr>
        <w:t xml:space="preserve">is that distance impedes the ability of firms to share information, collaborate, coordinate and learn. </w:t>
      </w:r>
      <w:r w:rsidR="00AF4DF2" w:rsidRPr="00155627">
        <w:rPr>
          <w:rFonts w:ascii="Times New Roman" w:eastAsia="Times New Roman" w:hAnsi="Times New Roman" w:cs="Times New Roman"/>
          <w:sz w:val="24"/>
          <w:szCs w:val="24"/>
          <w:lang w:eastAsia="en-GB"/>
        </w:rPr>
        <w:t>Indeed,</w:t>
      </w:r>
      <w:r w:rsidR="00E803C9" w:rsidRPr="00155627">
        <w:rPr>
          <w:rFonts w:ascii="Times New Roman" w:eastAsia="Times New Roman" w:hAnsi="Times New Roman" w:cs="Times New Roman"/>
          <w:sz w:val="24"/>
          <w:szCs w:val="24"/>
          <w:lang w:val="en-US" w:eastAsia="en-GB"/>
        </w:rPr>
        <w:t xml:space="preserve"> </w:t>
      </w:r>
      <w:r w:rsidR="00436EE3" w:rsidRPr="00155627">
        <w:rPr>
          <w:rFonts w:ascii="Times New Roman" w:eastAsia="Times New Roman" w:hAnsi="Times New Roman" w:cs="Times New Roman"/>
          <w:sz w:val="24"/>
          <w:szCs w:val="24"/>
          <w:lang w:val="en-US" w:eastAsia="en-GB"/>
        </w:rPr>
        <w:t xml:space="preserve">in the management literature, </w:t>
      </w:r>
      <w:r w:rsidRPr="00155627">
        <w:rPr>
          <w:rFonts w:ascii="Times New Roman" w:eastAsia="Times New Roman" w:hAnsi="Times New Roman" w:cs="Times New Roman"/>
          <w:sz w:val="24"/>
          <w:szCs w:val="24"/>
          <w:lang w:val="en-US" w:eastAsia="en-GB"/>
        </w:rPr>
        <w:t>geographic</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distance</w:t>
      </w:r>
      <w:r w:rsidR="00E803C9" w:rsidRPr="00155627">
        <w:rPr>
          <w:rFonts w:ascii="Times New Roman" w:eastAsia="Times New Roman" w:hAnsi="Times New Roman" w:cs="Times New Roman"/>
          <w:sz w:val="24"/>
          <w:szCs w:val="24"/>
          <w:lang w:val="en-US" w:eastAsia="en-GB"/>
        </w:rPr>
        <w:t xml:space="preserve"> </w:t>
      </w:r>
      <w:r w:rsidR="00436EE3" w:rsidRPr="00155627">
        <w:rPr>
          <w:rFonts w:ascii="Times New Roman" w:eastAsia="Times New Roman" w:hAnsi="Times New Roman" w:cs="Times New Roman"/>
          <w:sz w:val="24"/>
          <w:szCs w:val="24"/>
          <w:lang w:val="en-US" w:eastAsia="en-GB"/>
        </w:rPr>
        <w:t>has been shown to matter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across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w:t>
      </w:r>
      <w:r w:rsidR="00391F16" w:rsidRPr="00155627">
        <w:rPr>
          <w:rFonts w:ascii="Times New Roman" w:eastAsia="Times New Roman" w:hAnsi="Times New Roman" w:cs="Times New Roman"/>
          <w:sz w:val="24"/>
          <w:szCs w:val="24"/>
          <w:lang w:val="en-US" w:eastAsia="en-GB"/>
        </w:rPr>
        <w:t xml:space="preserve">n </w:t>
      </w:r>
      <w:r w:rsidR="00AF4DF2" w:rsidRPr="00155627">
        <w:rPr>
          <w:rFonts w:ascii="Times New Roman" w:eastAsia="Times New Roman" w:hAnsi="Times New Roman" w:cs="Times New Roman"/>
          <w:sz w:val="24"/>
          <w:szCs w:val="24"/>
          <w:lang w:val="en-US" w:eastAsia="en-GB"/>
        </w:rPr>
        <w:t>extensive</w:t>
      </w:r>
      <w:r w:rsidR="00E803C9" w:rsidRPr="00155627">
        <w:rPr>
          <w:rFonts w:ascii="Times New Roman" w:eastAsia="Times New Roman" w:hAnsi="Times New Roman" w:cs="Times New Roman"/>
          <w:sz w:val="24"/>
          <w:szCs w:val="24"/>
          <w:lang w:val="en-US" w:eastAsia="en-GB"/>
        </w:rPr>
        <w:t xml:space="preserve"> </w:t>
      </w:r>
      <w:r w:rsidR="00AF4DF2" w:rsidRPr="00155627">
        <w:rPr>
          <w:rFonts w:ascii="Times New Roman" w:eastAsia="Times New Roman" w:hAnsi="Times New Roman" w:cs="Times New Roman"/>
          <w:sz w:val="24"/>
          <w:szCs w:val="24"/>
          <w:lang w:val="en-US" w:eastAsia="en-GB"/>
        </w:rPr>
        <w:t>array</w:t>
      </w:r>
      <w:r w:rsidR="00E803C9" w:rsidRPr="00155627">
        <w:rPr>
          <w:rFonts w:ascii="Times New Roman" w:eastAsia="Times New Roman" w:hAnsi="Times New Roman" w:cs="Times New Roman"/>
          <w:sz w:val="24"/>
          <w:szCs w:val="24"/>
          <w:lang w:val="en-US" w:eastAsia="en-GB"/>
        </w:rPr>
        <w:t xml:space="preserve"> </w:t>
      </w:r>
      <w:r w:rsidR="00AF4DF2"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00AF4DF2" w:rsidRPr="00155627">
        <w:rPr>
          <w:rFonts w:ascii="Times New Roman" w:eastAsia="Times New Roman" w:hAnsi="Times New Roman" w:cs="Times New Roman"/>
          <w:sz w:val="24"/>
          <w:szCs w:val="24"/>
          <w:lang w:val="en-US" w:eastAsia="en-GB"/>
        </w:rPr>
        <w:t>firm</w:t>
      </w:r>
      <w:r w:rsidR="00E803C9" w:rsidRPr="00155627">
        <w:rPr>
          <w:rFonts w:ascii="Times New Roman" w:eastAsia="Times New Roman" w:hAnsi="Times New Roman" w:cs="Times New Roman"/>
          <w:sz w:val="24"/>
          <w:szCs w:val="24"/>
          <w:lang w:val="en-US" w:eastAsia="en-GB"/>
        </w:rPr>
        <w:t xml:space="preserve"> </w:t>
      </w:r>
      <w:r w:rsidR="00AF4DF2" w:rsidRPr="00155627">
        <w:rPr>
          <w:rFonts w:ascii="Times New Roman" w:eastAsia="Times New Roman" w:hAnsi="Times New Roman" w:cs="Times New Roman"/>
          <w:sz w:val="24"/>
          <w:szCs w:val="24"/>
          <w:lang w:val="en-US" w:eastAsia="en-GB"/>
        </w:rPr>
        <w:t>decisions</w:t>
      </w:r>
      <w:r w:rsidR="00E803C9" w:rsidRPr="00155627">
        <w:rPr>
          <w:rFonts w:ascii="Times New Roman" w:eastAsia="Times New Roman" w:hAnsi="Times New Roman" w:cs="Times New Roman"/>
          <w:sz w:val="24"/>
          <w:szCs w:val="24"/>
          <w:lang w:val="en-US" w:eastAsia="en-GB"/>
        </w:rPr>
        <w:t xml:space="preserve"> </w:t>
      </w:r>
      <w:r w:rsidR="00AF4DF2"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00391F16" w:rsidRPr="00155627">
        <w:rPr>
          <w:rFonts w:ascii="Times New Roman" w:eastAsia="Times New Roman" w:hAnsi="Times New Roman" w:cs="Times New Roman"/>
          <w:sz w:val="24"/>
          <w:szCs w:val="24"/>
          <w:lang w:val="en-US" w:eastAsia="en-GB"/>
        </w:rPr>
        <w:t>contex</w:t>
      </w:r>
      <w:r w:rsidR="00AF4DF2" w:rsidRPr="00155627">
        <w:rPr>
          <w:rFonts w:ascii="Times New Roman" w:eastAsia="Times New Roman" w:hAnsi="Times New Roman" w:cs="Times New Roman"/>
          <w:sz w:val="24"/>
          <w:szCs w:val="24"/>
          <w:lang w:val="en-US" w:eastAsia="en-GB"/>
        </w:rPr>
        <w:t>ts,</w:t>
      </w:r>
      <w:r w:rsidR="00E803C9" w:rsidRPr="00155627">
        <w:rPr>
          <w:rFonts w:ascii="Times New Roman" w:eastAsia="Times New Roman" w:hAnsi="Times New Roman" w:cs="Times New Roman"/>
          <w:sz w:val="24"/>
          <w:szCs w:val="24"/>
          <w:lang w:val="en-US" w:eastAsia="en-GB"/>
        </w:rPr>
        <w:t xml:space="preserve"> </w:t>
      </w:r>
      <w:r w:rsidR="00AF4DF2" w:rsidRPr="00155627">
        <w:rPr>
          <w:rFonts w:ascii="Times New Roman" w:eastAsia="Times New Roman" w:hAnsi="Times New Roman" w:cs="Times New Roman"/>
          <w:sz w:val="24"/>
          <w:szCs w:val="24"/>
          <w:lang w:val="en-US" w:eastAsia="en-GB"/>
        </w:rPr>
        <w:t>inc</w:t>
      </w:r>
      <w:r w:rsidR="004A55C7" w:rsidRPr="00155627">
        <w:rPr>
          <w:rFonts w:ascii="Times New Roman" w:eastAsia="Times New Roman" w:hAnsi="Times New Roman" w:cs="Times New Roman"/>
          <w:sz w:val="24"/>
          <w:szCs w:val="24"/>
          <w:lang w:val="en-US" w:eastAsia="en-GB"/>
        </w:rPr>
        <w:t>l</w:t>
      </w:r>
      <w:r w:rsidR="00AF4DF2" w:rsidRPr="00155627">
        <w:rPr>
          <w:rFonts w:ascii="Times New Roman" w:eastAsia="Times New Roman" w:hAnsi="Times New Roman" w:cs="Times New Roman"/>
          <w:sz w:val="24"/>
          <w:szCs w:val="24"/>
          <w:lang w:val="en-US" w:eastAsia="en-GB"/>
        </w:rPr>
        <w:t>uding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supplier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selection</w:t>
      </w:r>
      <w:r w:rsidR="00E803C9" w:rsidRPr="00155627">
        <w:rPr>
          <w:rFonts w:ascii="Times New Roman" w:eastAsia="Times New Roman" w:hAnsi="Times New Roman" w:cs="Times New Roman"/>
          <w:sz w:val="24"/>
          <w:szCs w:val="24"/>
          <w:lang w:val="en-US" w:eastAsia="en-GB"/>
        </w:rPr>
        <w:t xml:space="preserve"> </w:t>
      </w:r>
      <w:r w:rsidR="00391F16" w:rsidRPr="00155627">
        <w:rPr>
          <w:rFonts w:ascii="Times New Roman" w:hAnsi="Times New Roman" w:cs="Times New Roman"/>
          <w:sz w:val="24"/>
          <w:szCs w:val="24"/>
          <w:lang w:val="en-US"/>
        </w:rPr>
        <w:fldChar w:fldCharType="begin"/>
      </w:r>
      <w:r w:rsidR="00391F16" w:rsidRPr="00155627">
        <w:rPr>
          <w:rFonts w:ascii="Times New Roman" w:hAnsi="Times New Roman" w:cs="Times New Roman"/>
          <w:sz w:val="24"/>
          <w:szCs w:val="24"/>
          <w:lang w:val="en-US"/>
        </w:rPr>
        <w:instrText xml:space="preserve"> ADDIN EN.CITE &lt;EndNote&gt;&lt;Cite&gt;&lt;Author&gt;Schmitt&lt;/Author&gt;&lt;Year&gt;2013&lt;/Year&gt;&lt;RecNum&gt;12958&lt;/RecNum&gt;&lt;DisplayText&gt;(Schmitt and Van Biesebroeck, 2013)&lt;/DisplayText&gt;&lt;record&gt;&lt;rec-number&gt;12958&lt;/rec-number&gt;&lt;foreign-keys&gt;&lt;key app="EN" db-id="s2zvf20z12psfaetvs2vwpdat029t0r5rws5" timestamp="1440109149"&gt;12958&lt;/key&gt;&lt;/foreign-keys&gt;&lt;ref-type name="Journal Article"&gt;17&lt;/ref-type&gt;&lt;contributors&gt;&lt;authors&gt;&lt;author&gt;Schmitt, Alexander&lt;/author&gt;&lt;author&gt;Van Biesebroeck, Johannes&lt;/author&gt;&lt;/authors&gt;&lt;/contributors&gt;&lt;titles&gt;&lt;title&gt;Proximity strategies in outsourcing relations: the role of geographical, cultural and relational proximity in the European automotive industry&lt;/title&gt;&lt;secondary-title&gt;Journal of International Business Studies&lt;/secondary-title&gt;&lt;/titles&gt;&lt;periodical&gt;&lt;full-title&gt;Journal of International Business Studies&lt;/full-title&gt;&lt;/periodical&gt;&lt;pages&gt;475-503&lt;/pages&gt;&lt;volume&gt;44&lt;/volume&gt;&lt;number&gt;5&lt;/number&gt;&lt;dates&gt;&lt;year&gt;2013&lt;/year&gt;&lt;/dates&gt;&lt;isbn&gt;0047-2506&lt;/isbn&gt;&lt;urls&gt;&lt;related-urls&gt;&lt;url&gt;https://link.springer.com/content/pdf/10.1057%2Fjibs.2013.10.pdf&lt;/url&gt;&lt;/related-urls&gt;&lt;/urls&gt;&lt;/record&gt;&lt;/Cite&gt;&lt;/EndNote&gt;</w:instrText>
      </w:r>
      <w:r w:rsidR="00391F16" w:rsidRPr="00155627">
        <w:rPr>
          <w:rFonts w:ascii="Times New Roman" w:hAnsi="Times New Roman" w:cs="Times New Roman"/>
          <w:sz w:val="24"/>
          <w:szCs w:val="24"/>
          <w:lang w:val="en-US"/>
        </w:rPr>
        <w:fldChar w:fldCharType="separate"/>
      </w:r>
      <w:r w:rsidR="00391F16" w:rsidRPr="00155627">
        <w:rPr>
          <w:rFonts w:ascii="Times New Roman" w:hAnsi="Times New Roman" w:cs="Times New Roman"/>
          <w:noProof/>
          <w:sz w:val="24"/>
          <w:szCs w:val="24"/>
          <w:lang w:val="en-US"/>
        </w:rPr>
        <w:t>(Schmitt and Van Biesebroeck, 2013)</w:t>
      </w:r>
      <w:r w:rsidR="00391F16" w:rsidRPr="00155627">
        <w:rPr>
          <w:rFonts w:ascii="Times New Roman" w:hAnsi="Times New Roman" w:cs="Times New Roman"/>
          <w:sz w:val="24"/>
          <w:szCs w:val="24"/>
          <w:lang w:val="en-US"/>
        </w:rPr>
        <w:fldChar w:fldCharType="end"/>
      </w:r>
      <w:r w:rsidRPr="00155627">
        <w:rPr>
          <w:rFonts w:ascii="Times New Roman" w:eastAsia="Times New Roman" w:hAnsi="Times New Roman" w:cs="Times New Roman"/>
          <w:sz w:val="24"/>
          <w:szCs w:val="24"/>
          <w:lang w:val="en-US" w:eastAsia="en-GB"/>
        </w:rPr>
        <w:t>,</w:t>
      </w:r>
      <w:r w:rsidR="00E803C9" w:rsidRPr="00155627">
        <w:rPr>
          <w:rFonts w:ascii="Times New Roman" w:eastAsia="Times New Roman" w:hAnsi="Times New Roman" w:cs="Times New Roman"/>
          <w:sz w:val="24"/>
          <w:szCs w:val="24"/>
          <w:lang w:val="en-US" w:eastAsia="en-GB"/>
        </w:rPr>
        <w:t xml:space="preserve"> </w:t>
      </w:r>
      <w:r w:rsidR="00895D1B" w:rsidRPr="00155627">
        <w:rPr>
          <w:rFonts w:ascii="Times New Roman" w:eastAsia="Times New Roman" w:hAnsi="Times New Roman" w:cs="Times New Roman"/>
          <w:sz w:val="24"/>
          <w:szCs w:val="24"/>
          <w:lang w:val="en-US" w:eastAsia="en-GB"/>
        </w:rPr>
        <w:t>R</w:t>
      </w:r>
      <w:r w:rsidR="00895D1B" w:rsidRPr="00155627">
        <w:rPr>
          <w:rFonts w:ascii="Times New Roman" w:hAnsi="Times New Roman" w:cs="Times New Roman"/>
          <w:sz w:val="24"/>
          <w:szCs w:val="24"/>
          <w:lang w:val="en-US"/>
        </w:rPr>
        <w:t xml:space="preserve">&amp;D alliance formation </w:t>
      </w:r>
      <w:r w:rsidR="005835D4" w:rsidRPr="00155627">
        <w:rPr>
          <w:rFonts w:ascii="Times New Roman" w:hAnsi="Times New Roman" w:cs="Times New Roman"/>
          <w:sz w:val="24"/>
          <w:szCs w:val="24"/>
          <w:lang w:val="en-US"/>
        </w:rPr>
        <w:fldChar w:fldCharType="begin"/>
      </w:r>
      <w:r w:rsidR="005835D4" w:rsidRPr="00155627">
        <w:rPr>
          <w:rFonts w:ascii="Times New Roman" w:hAnsi="Times New Roman" w:cs="Times New Roman"/>
          <w:sz w:val="24"/>
          <w:szCs w:val="24"/>
          <w:lang w:val="en-US"/>
        </w:rPr>
        <w:instrText xml:space="preserve"> ADDIN EN.CITE &lt;EndNote&gt;&lt;Cite&gt;&lt;Author&gt;Reuer&lt;/Author&gt;&lt;Year&gt;2014&lt;/Year&gt;&lt;RecNum&gt;12940&lt;/RecNum&gt;&lt;DisplayText&gt;(Reuer and Lahiri, 2014)&lt;/DisplayText&gt;&lt;record&gt;&lt;rec-number&gt;12940&lt;/rec-number&gt;&lt;foreign-keys&gt;&lt;key app="EN" db-id="s2zvf20z12psfaetvs2vwpdat029t0r5rws5" timestamp="1440079264"&gt;12940&lt;/key&gt;&lt;/foreign-keys&gt;&lt;ref-type name="Journal Article"&gt;17&lt;/ref-type&gt;&lt;contributors&gt;&lt;authors&gt;&lt;author&gt;Jeffrey J. Reuer&lt;/author&gt;&lt;author&gt;Nandini Lahiri&lt;/author&gt;&lt;/authors&gt;&lt;/contributors&gt;&lt;titles&gt;&lt;title&gt;Searching for alliance partners: effects of geographic distance on the formation of R&amp;amp;D collaborations&lt;/title&gt;&lt;secondary-title&gt;Organization Science&lt;/secondary-title&gt;&lt;/titles&gt;&lt;periodical&gt;&lt;full-title&gt;Organization Science&lt;/full-title&gt;&lt;/periodical&gt;&lt;pages&gt;283-298&lt;/pages&gt;&lt;volume&gt;25&lt;/volume&gt;&lt;number&gt;1&lt;/number&gt;&lt;keywords&gt;&lt;keyword&gt;strategic alliances,partner selection,information economics&lt;/keyword&gt;&lt;/keywords&gt;&lt;dates&gt;&lt;year&gt;2014&lt;/year&gt;&lt;/dates&gt;&lt;urls&gt;&lt;related-urls&gt;&lt;url&gt;http://pubsonline.informs.org/doi/abs/10.1287/orsc.1120.0805&lt;/url&gt;&lt;/related-urls&gt;&lt;/urls&gt;&lt;electronic-resource-num&gt;doi:10.1287/orsc.1120.0805&lt;/electronic-resource-num&gt;&lt;/record&gt;&lt;/Cite&gt;&lt;/EndNote&gt;</w:instrText>
      </w:r>
      <w:r w:rsidR="005835D4" w:rsidRPr="00155627">
        <w:rPr>
          <w:rFonts w:ascii="Times New Roman" w:hAnsi="Times New Roman" w:cs="Times New Roman"/>
          <w:sz w:val="24"/>
          <w:szCs w:val="24"/>
          <w:lang w:val="en-US"/>
        </w:rPr>
        <w:fldChar w:fldCharType="separate"/>
      </w:r>
      <w:r w:rsidR="005835D4" w:rsidRPr="00155627">
        <w:rPr>
          <w:rFonts w:ascii="Times New Roman" w:hAnsi="Times New Roman" w:cs="Times New Roman"/>
          <w:noProof/>
          <w:sz w:val="24"/>
          <w:szCs w:val="24"/>
          <w:lang w:val="en-US"/>
        </w:rPr>
        <w:t>(Reuer and Lahiri, 2014)</w:t>
      </w:r>
      <w:r w:rsidR="005835D4" w:rsidRPr="00155627">
        <w:rPr>
          <w:rFonts w:ascii="Times New Roman" w:hAnsi="Times New Roman" w:cs="Times New Roman"/>
          <w:sz w:val="24"/>
          <w:szCs w:val="24"/>
          <w:lang w:val="en-US"/>
        </w:rPr>
        <w:fldChar w:fldCharType="end"/>
      </w:r>
      <w:r w:rsidR="00895D1B" w:rsidRPr="00155627">
        <w:rPr>
          <w:rFonts w:ascii="Times New Roman" w:hAnsi="Times New Roman" w:cs="Times New Roman"/>
          <w:sz w:val="24"/>
          <w:szCs w:val="24"/>
          <w:lang w:val="en-US"/>
        </w:rPr>
        <w:t>,</w:t>
      </w:r>
      <w:r w:rsidR="005835D4" w:rsidRPr="00155627">
        <w:rPr>
          <w:rFonts w:ascii="Times New Roman" w:hAnsi="Times New Roman" w:cs="Times New Roman"/>
          <w:sz w:val="24"/>
          <w:szCs w:val="24"/>
          <w:lang w:val="en-US"/>
        </w:rPr>
        <w:t xml:space="preserve"> acquisition activity </w:t>
      </w:r>
      <w:r w:rsidR="005835D4" w:rsidRPr="00155627">
        <w:rPr>
          <w:rFonts w:ascii="Times New Roman" w:hAnsi="Times New Roman" w:cs="Times New Roman"/>
          <w:sz w:val="24"/>
          <w:szCs w:val="24"/>
          <w:lang w:val="en-US"/>
        </w:rPr>
        <w:fldChar w:fldCharType="begin"/>
      </w:r>
      <w:r w:rsidR="005835D4" w:rsidRPr="00155627">
        <w:rPr>
          <w:rFonts w:ascii="Times New Roman" w:hAnsi="Times New Roman" w:cs="Times New Roman"/>
          <w:sz w:val="24"/>
          <w:szCs w:val="24"/>
          <w:lang w:val="en-US"/>
        </w:rPr>
        <w:instrText xml:space="preserve"> ADDIN EN.CITE &lt;EndNote&gt;&lt;Cite&gt;&lt;Author&gt;Chakrabarti&lt;/Author&gt;&lt;Year&gt;2016&lt;/Year&gt;&lt;RecNum&gt;12946&lt;/RecNum&gt;&lt;DisplayText&gt;(Chakrabarti and Mitchell, 2016)&lt;/DisplayText&gt;&lt;record&gt;&lt;rec-number&gt;12946&lt;/rec-number&gt;&lt;foreign-keys&gt;&lt;key app="EN" db-id="s2zvf20z12psfaetvs2vwpdat029t0r5rws5" timestamp="1440079751"&gt;12946&lt;/key&gt;&lt;/foreign-keys&gt;&lt;ref-type name="Journal Article"&gt;17&lt;/ref-type&gt;&lt;contributors&gt;&lt;authors&gt;&lt;author&gt;Chakrabarti, Abhirup&lt;/author&gt;&lt;author&gt;Mitchell, Will&lt;/author&gt;&lt;/authors&gt;&lt;/contributors&gt;&lt;titles&gt;&lt;title&gt;The role of geographic distance in completing related acquisitions: evidence from U.S. chemical manufacturers&lt;/title&gt;&lt;secondary-title&gt;Strategic Management Journal&lt;/secondary-title&gt;&lt;/titles&gt;&lt;periodical&gt;&lt;full-title&gt;Strategic Management Journal&lt;/full-title&gt;&lt;/periodical&gt;&lt;pages&gt;673-694&lt;/pages&gt;&lt;volume&gt;37&lt;/volume&gt;&lt;number&gt;4&lt;/number&gt;&lt;keywords&gt;&lt;keyword&gt;M&amp;amp;A&lt;/keyword&gt;&lt;keyword&gt;incomplete/cancelled acquisition&lt;/keyword&gt;&lt;keyword&gt;geographic distance&lt;/keyword&gt;&lt;keyword&gt;spatial strategy&lt;/keyword&gt;&lt;keyword&gt;related acquisition&lt;/keyword&gt;&lt;keyword&gt;synergy&lt;/keyword&gt;&lt;/keywords&gt;&lt;dates&gt;&lt;year&gt;2016&lt;/year&gt;&lt;/dates&gt;&lt;publisher&gt;John Wiley &amp;amp; Sons, Ltd&lt;/publisher&gt;&lt;isbn&gt;1097-0266&lt;/isbn&gt;&lt;urls&gt;&lt;related-urls&gt;&lt;url&gt;http://dx.doi.org/10.1002/smj.2366&lt;/url&gt;&lt;url&gt;http://onlinelibrary.wiley.com/store/10.1002/smj.2366/asset/smj2366.pdf?v=1&amp;amp;t=j306eq63&amp;amp;s=6b584fa7bf05d32febddb812aff03daf10d0347a&lt;/url&gt;&lt;/related-urls&gt;&lt;/urls&gt;&lt;electronic-resource-num&gt;10.1002/smj.2366&lt;/electronic-resource-num&gt;&lt;/record&gt;&lt;/Cite&gt;&lt;/EndNote&gt;</w:instrText>
      </w:r>
      <w:r w:rsidR="005835D4" w:rsidRPr="00155627">
        <w:rPr>
          <w:rFonts w:ascii="Times New Roman" w:hAnsi="Times New Roman" w:cs="Times New Roman"/>
          <w:sz w:val="24"/>
          <w:szCs w:val="24"/>
          <w:lang w:val="en-US"/>
        </w:rPr>
        <w:fldChar w:fldCharType="separate"/>
      </w:r>
      <w:r w:rsidR="005835D4" w:rsidRPr="00155627">
        <w:rPr>
          <w:rFonts w:ascii="Times New Roman" w:hAnsi="Times New Roman" w:cs="Times New Roman"/>
          <w:noProof/>
          <w:sz w:val="24"/>
          <w:szCs w:val="24"/>
          <w:lang w:val="en-US"/>
        </w:rPr>
        <w:t>(Chakrabarti and Mitchell, 2016)</w:t>
      </w:r>
      <w:r w:rsidR="005835D4" w:rsidRPr="00155627">
        <w:rPr>
          <w:rFonts w:ascii="Times New Roman" w:hAnsi="Times New Roman" w:cs="Times New Roman"/>
          <w:sz w:val="24"/>
          <w:szCs w:val="24"/>
          <w:lang w:val="en-US"/>
        </w:rPr>
        <w:fldChar w:fldCharType="end"/>
      </w:r>
      <w:r w:rsidR="005835D4" w:rsidRPr="00155627">
        <w:rPr>
          <w:rFonts w:ascii="Times New Roman" w:hAnsi="Times New Roman" w:cs="Times New Roman"/>
          <w:sz w:val="24"/>
          <w:szCs w:val="24"/>
          <w:lang w:val="en-US"/>
        </w:rPr>
        <w:t>,</w:t>
      </w:r>
      <w:r w:rsidR="00895D1B" w:rsidRPr="00155627">
        <w:rPr>
          <w:rFonts w:ascii="Times New Roman" w:hAnsi="Times New Roman" w:cs="Times New Roman"/>
          <w:sz w:val="24"/>
          <w:szCs w:val="24"/>
          <w:lang w:val="en-US"/>
        </w:rPr>
        <w:t xml:space="preserve"> </w:t>
      </w:r>
      <w:r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likelihood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venture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capital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investment</w:t>
      </w:r>
      <w:r w:rsidR="00E803C9" w:rsidRPr="00155627">
        <w:rPr>
          <w:rFonts w:ascii="Times New Roman" w:eastAsia="Times New Roman" w:hAnsi="Times New Roman" w:cs="Times New Roman"/>
          <w:sz w:val="24"/>
          <w:szCs w:val="24"/>
          <w:lang w:val="en-US" w:eastAsia="en-GB"/>
        </w:rPr>
        <w:t xml:space="preserve"> </w:t>
      </w:r>
      <w:r w:rsidR="00391F16" w:rsidRPr="00155627">
        <w:rPr>
          <w:rFonts w:ascii="Times New Roman" w:hAnsi="Times New Roman" w:cs="Times New Roman"/>
          <w:sz w:val="24"/>
          <w:szCs w:val="24"/>
          <w:lang w:val="en-US"/>
        </w:rPr>
        <w:fldChar w:fldCharType="begin"/>
      </w:r>
      <w:r w:rsidR="00391F16" w:rsidRPr="00155627">
        <w:rPr>
          <w:rFonts w:ascii="Times New Roman" w:hAnsi="Times New Roman" w:cs="Times New Roman"/>
          <w:sz w:val="24"/>
          <w:szCs w:val="24"/>
          <w:lang w:val="en-US"/>
        </w:rPr>
        <w:instrText xml:space="preserve"> ADDIN EN.CITE &lt;EndNote&gt;&lt;Cite&gt;&lt;Author&gt;Sorenson&lt;/Author&gt;&lt;Year&gt;2001&lt;/Year&gt;&lt;RecNum&gt;12962&lt;/RecNum&gt;&lt;DisplayText&gt;(Sorenson and Stuart, 2001)&lt;/DisplayText&gt;&lt;record&gt;&lt;rec-number&gt;12962&lt;/rec-number&gt;&lt;foreign-keys&gt;&lt;key app="EN" db-id="s2zvf20z12psfaetvs2vwpdat029t0r5rws5" timestamp="1440109853"&gt;12962&lt;/key&gt;&lt;/foreign-keys&gt;&lt;ref-type name="Journal Article"&gt;17&lt;/ref-type&gt;&lt;contributors&gt;&lt;authors&gt;&lt;author&gt;Sorenson, Olav&lt;/author&gt;&lt;author&gt;Stuart, Toby E&lt;/author&gt;&lt;/authors&gt;&lt;/contributors&gt;&lt;titles&gt;&lt;title&gt;Syndication networks and the spatial distribution of venture capital investments&lt;/title&gt;&lt;secondary-title&gt;American Journal of Sociology&lt;/secondary-title&gt;&lt;/titles&gt;&lt;periodical&gt;&lt;full-title&gt;American Journal of Sociology&lt;/full-title&gt;&lt;/periodical&gt;&lt;pages&gt;1546-1588&lt;/pages&gt;&lt;volume&gt;106&lt;/volume&gt;&lt;number&gt;6&lt;/number&gt;&lt;dates&gt;&lt;year&gt;2001&lt;/year&gt;&lt;/dates&gt;&lt;urls&gt;&lt;/urls&gt;&lt;/record&gt;&lt;/Cite&gt;&lt;/EndNote&gt;</w:instrText>
      </w:r>
      <w:r w:rsidR="00391F16" w:rsidRPr="00155627">
        <w:rPr>
          <w:rFonts w:ascii="Times New Roman" w:hAnsi="Times New Roman" w:cs="Times New Roman"/>
          <w:sz w:val="24"/>
          <w:szCs w:val="24"/>
          <w:lang w:val="en-US"/>
        </w:rPr>
        <w:fldChar w:fldCharType="separate"/>
      </w:r>
      <w:r w:rsidR="00391F16" w:rsidRPr="00155627">
        <w:rPr>
          <w:rFonts w:ascii="Times New Roman" w:hAnsi="Times New Roman" w:cs="Times New Roman"/>
          <w:noProof/>
          <w:sz w:val="24"/>
          <w:szCs w:val="24"/>
          <w:lang w:val="en-US"/>
        </w:rPr>
        <w:t>(Sorenson and Stuart, 2001)</w:t>
      </w:r>
      <w:r w:rsidR="00391F16" w:rsidRPr="00155627">
        <w:rPr>
          <w:rFonts w:ascii="Times New Roman" w:hAnsi="Times New Roman" w:cs="Times New Roman"/>
          <w:sz w:val="24"/>
          <w:szCs w:val="24"/>
          <w:lang w:val="en-US"/>
        </w:rPr>
        <w:fldChar w:fldCharType="end"/>
      </w:r>
      <w:r w:rsidR="00391F16" w:rsidRPr="00155627">
        <w:rPr>
          <w:rFonts w:ascii="Times New Roman" w:hAnsi="Times New Roman" w:cs="Times New Roman"/>
          <w:sz w:val="24"/>
          <w:szCs w:val="24"/>
          <w:lang w:val="en-US"/>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operations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management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literature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has</w:t>
      </w:r>
      <w:r w:rsidR="00E803C9" w:rsidRPr="00155627">
        <w:rPr>
          <w:rFonts w:ascii="Times New Roman" w:eastAsia="Times New Roman" w:hAnsi="Times New Roman" w:cs="Times New Roman"/>
          <w:sz w:val="24"/>
          <w:szCs w:val="24"/>
          <w:lang w:val="en-US" w:eastAsia="en-GB"/>
        </w:rPr>
        <w:t xml:space="preserve"> </w:t>
      </w:r>
      <w:r w:rsidR="00AF4DF2" w:rsidRPr="00155627">
        <w:rPr>
          <w:rFonts w:ascii="Times New Roman" w:eastAsia="Times New Roman" w:hAnsi="Times New Roman" w:cs="Times New Roman"/>
          <w:sz w:val="24"/>
          <w:szCs w:val="24"/>
          <w:lang w:val="en-US" w:eastAsia="en-GB"/>
        </w:rPr>
        <w:t>similarly</w:t>
      </w:r>
      <w:r w:rsidR="00E803C9" w:rsidRPr="00155627">
        <w:rPr>
          <w:rFonts w:ascii="Times New Roman" w:eastAsia="Times New Roman" w:hAnsi="Times New Roman" w:cs="Times New Roman"/>
          <w:sz w:val="24"/>
          <w:szCs w:val="24"/>
          <w:lang w:val="en-US" w:eastAsia="en-GB"/>
        </w:rPr>
        <w:t xml:space="preserve"> </w:t>
      </w:r>
      <w:r w:rsidR="00AF4DF2" w:rsidRPr="00155627">
        <w:rPr>
          <w:rFonts w:ascii="Times New Roman" w:eastAsia="Times New Roman" w:hAnsi="Times New Roman" w:cs="Times New Roman"/>
          <w:sz w:val="24"/>
          <w:szCs w:val="24"/>
          <w:lang w:val="en-US" w:eastAsia="en-GB"/>
        </w:rPr>
        <w:t>emphasized</w:t>
      </w:r>
      <w:r w:rsidR="00E803C9" w:rsidRPr="00155627">
        <w:rPr>
          <w:rFonts w:ascii="Times New Roman" w:eastAsia="Times New Roman" w:hAnsi="Times New Roman" w:cs="Times New Roman"/>
          <w:sz w:val="24"/>
          <w:szCs w:val="24"/>
          <w:lang w:val="en-US" w:eastAsia="en-GB"/>
        </w:rPr>
        <w:t xml:space="preserve"> </w:t>
      </w:r>
      <w:r w:rsidR="00AF4DF2"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00AF4DF2" w:rsidRPr="00155627">
        <w:rPr>
          <w:rFonts w:ascii="Times New Roman" w:eastAsia="Times New Roman" w:hAnsi="Times New Roman" w:cs="Times New Roman"/>
          <w:sz w:val="24"/>
          <w:szCs w:val="24"/>
          <w:lang w:val="en-US" w:eastAsia="en-GB"/>
        </w:rPr>
        <w:t>downsides</w:t>
      </w:r>
      <w:r w:rsidR="00E803C9" w:rsidRPr="00155627">
        <w:rPr>
          <w:rFonts w:ascii="Times New Roman" w:eastAsia="Times New Roman" w:hAnsi="Times New Roman" w:cs="Times New Roman"/>
          <w:sz w:val="24"/>
          <w:szCs w:val="24"/>
          <w:lang w:val="en-US" w:eastAsia="en-GB"/>
        </w:rPr>
        <w:t xml:space="preserve"> </w:t>
      </w:r>
      <w:r w:rsidR="00865FE2" w:rsidRPr="00155627">
        <w:rPr>
          <w:rFonts w:ascii="Times New Roman" w:eastAsia="Times New Roman" w:hAnsi="Times New Roman" w:cs="Times New Roman"/>
          <w:sz w:val="24"/>
          <w:szCs w:val="24"/>
          <w:lang w:val="en-US" w:eastAsia="en-GB"/>
        </w:rPr>
        <w:t>o</w:t>
      </w:r>
      <w:r w:rsidR="00AF4DF2" w:rsidRPr="00155627">
        <w:rPr>
          <w:rFonts w:ascii="Times New Roman" w:eastAsia="Times New Roman" w:hAnsi="Times New Roman" w:cs="Times New Roman"/>
          <w:sz w:val="24"/>
          <w:szCs w:val="24"/>
          <w:lang w:val="en-US" w:eastAsia="en-GB"/>
        </w:rPr>
        <w:t>f</w:t>
      </w:r>
      <w:r w:rsidR="00E803C9" w:rsidRPr="00155627">
        <w:rPr>
          <w:rFonts w:ascii="Times New Roman" w:eastAsia="Times New Roman" w:hAnsi="Times New Roman" w:cs="Times New Roman"/>
          <w:sz w:val="24"/>
          <w:szCs w:val="24"/>
          <w:lang w:val="en-US" w:eastAsia="en-GB"/>
        </w:rPr>
        <w:t xml:space="preserve"> </w:t>
      </w:r>
      <w:r w:rsidR="00AF4DF2" w:rsidRPr="00155627">
        <w:rPr>
          <w:rFonts w:ascii="Times New Roman" w:eastAsia="Times New Roman" w:hAnsi="Times New Roman" w:cs="Times New Roman"/>
          <w:sz w:val="24"/>
          <w:szCs w:val="24"/>
          <w:lang w:val="en-US" w:eastAsia="en-GB"/>
        </w:rPr>
        <w:t>geographic</w:t>
      </w:r>
      <w:r w:rsidR="00E803C9" w:rsidRPr="00155627">
        <w:rPr>
          <w:rFonts w:ascii="Times New Roman" w:eastAsia="Times New Roman" w:hAnsi="Times New Roman" w:cs="Times New Roman"/>
          <w:sz w:val="24"/>
          <w:szCs w:val="24"/>
          <w:lang w:val="en-US" w:eastAsia="en-GB"/>
        </w:rPr>
        <w:t xml:space="preserve"> </w:t>
      </w:r>
      <w:r w:rsidR="00AF4DF2" w:rsidRPr="00155627">
        <w:rPr>
          <w:rFonts w:ascii="Times New Roman" w:eastAsia="Times New Roman" w:hAnsi="Times New Roman" w:cs="Times New Roman"/>
          <w:sz w:val="24"/>
          <w:szCs w:val="24"/>
          <w:lang w:val="en-US" w:eastAsia="en-GB"/>
        </w:rPr>
        <w:t>distance,</w:t>
      </w:r>
      <w:r w:rsidR="00E803C9" w:rsidRPr="00155627">
        <w:rPr>
          <w:rFonts w:ascii="Times New Roman" w:eastAsia="Times New Roman" w:hAnsi="Times New Roman" w:cs="Times New Roman"/>
          <w:sz w:val="24"/>
          <w:szCs w:val="24"/>
          <w:lang w:val="en-US" w:eastAsia="en-GB"/>
        </w:rPr>
        <w:t xml:space="preserve"> </w:t>
      </w:r>
      <w:r w:rsidR="00AF4DF2" w:rsidRPr="00155627">
        <w:rPr>
          <w:rFonts w:ascii="Times New Roman" w:eastAsia="Times New Roman" w:hAnsi="Times New Roman" w:cs="Times New Roman"/>
          <w:sz w:val="24"/>
          <w:szCs w:val="24"/>
          <w:lang w:val="en-US" w:eastAsia="en-GB"/>
        </w:rPr>
        <w:t>highlighting</w:t>
      </w:r>
      <w:r w:rsidR="00E803C9" w:rsidRPr="00155627">
        <w:rPr>
          <w:rFonts w:ascii="Times New Roman" w:eastAsia="Times New Roman" w:hAnsi="Times New Roman" w:cs="Times New Roman"/>
          <w:sz w:val="24"/>
          <w:szCs w:val="24"/>
          <w:lang w:val="en-US" w:eastAsia="en-GB"/>
        </w:rPr>
        <w:t xml:space="preserve"> </w:t>
      </w:r>
      <w:r w:rsidR="00AF4DF2"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00AF4DF2" w:rsidRPr="00155627">
        <w:rPr>
          <w:rFonts w:ascii="Times New Roman" w:eastAsia="Times New Roman" w:hAnsi="Times New Roman" w:cs="Times New Roman"/>
          <w:sz w:val="24"/>
          <w:szCs w:val="24"/>
          <w:lang w:val="en-US" w:eastAsia="en-GB"/>
        </w:rPr>
        <w:t>virtues</w:t>
      </w:r>
      <w:r w:rsidR="00E803C9" w:rsidRPr="00155627">
        <w:rPr>
          <w:rFonts w:ascii="Times New Roman" w:eastAsia="Times New Roman" w:hAnsi="Times New Roman" w:cs="Times New Roman"/>
          <w:sz w:val="24"/>
          <w:szCs w:val="24"/>
          <w:lang w:val="en-US" w:eastAsia="en-GB"/>
        </w:rPr>
        <w:t xml:space="preserve"> </w:t>
      </w:r>
      <w:r w:rsidR="00AF4DF2"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00277ECA" w:rsidRPr="00155627">
        <w:rPr>
          <w:rFonts w:ascii="Times New Roman" w:eastAsia="Times New Roman" w:hAnsi="Times New Roman" w:cs="Times New Roman"/>
          <w:sz w:val="24"/>
          <w:szCs w:val="24"/>
          <w:lang w:val="en-US" w:eastAsia="en-GB"/>
        </w:rPr>
        <w:t>spatial</w:t>
      </w:r>
      <w:r w:rsidR="00E803C9" w:rsidRPr="00155627">
        <w:rPr>
          <w:rFonts w:ascii="Times New Roman" w:eastAsia="Times New Roman" w:hAnsi="Times New Roman" w:cs="Times New Roman"/>
          <w:sz w:val="24"/>
          <w:szCs w:val="24"/>
          <w:lang w:val="en-US" w:eastAsia="en-GB"/>
        </w:rPr>
        <w:t xml:space="preserve"> </w:t>
      </w:r>
      <w:r w:rsidR="00277ECA" w:rsidRPr="00155627">
        <w:rPr>
          <w:rFonts w:ascii="Times New Roman" w:eastAsia="Times New Roman" w:hAnsi="Times New Roman" w:cs="Times New Roman"/>
          <w:sz w:val="24"/>
          <w:szCs w:val="24"/>
          <w:lang w:val="en-US" w:eastAsia="en-GB"/>
        </w:rPr>
        <w:t>proximity</w:t>
      </w:r>
      <w:r w:rsidR="00E803C9" w:rsidRPr="00155627">
        <w:rPr>
          <w:rFonts w:ascii="Times New Roman" w:eastAsia="Times New Roman" w:hAnsi="Times New Roman" w:cs="Times New Roman"/>
          <w:sz w:val="24"/>
          <w:szCs w:val="24"/>
          <w:lang w:val="en-US" w:eastAsia="en-GB"/>
        </w:rPr>
        <w:t xml:space="preserve"> </w:t>
      </w:r>
      <w:r w:rsidR="00AF4DF2" w:rsidRPr="00155627">
        <w:rPr>
          <w:rFonts w:ascii="Times New Roman" w:eastAsia="Times New Roman" w:hAnsi="Times New Roman" w:cs="Times New Roman"/>
          <w:sz w:val="24"/>
          <w:szCs w:val="24"/>
          <w:lang w:val="en-US" w:eastAsia="en-GB"/>
        </w:rPr>
        <w:t>found</w:t>
      </w:r>
      <w:r w:rsidR="00E803C9" w:rsidRPr="00155627">
        <w:rPr>
          <w:rFonts w:ascii="Times New Roman" w:eastAsia="Times New Roman" w:hAnsi="Times New Roman" w:cs="Times New Roman"/>
          <w:sz w:val="24"/>
          <w:szCs w:val="24"/>
          <w:lang w:val="en-US" w:eastAsia="en-GB"/>
        </w:rPr>
        <w:t xml:space="preserve"> </w:t>
      </w:r>
      <w:r w:rsidR="00AF4DF2"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local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manufacturing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systems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lastRenderedPageBreak/>
        <w:t>industrial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districts</w:t>
      </w:r>
      <w:r w:rsidR="00E803C9" w:rsidRPr="00155627">
        <w:rPr>
          <w:rFonts w:ascii="Times New Roman" w:eastAsia="Times New Roman" w:hAnsi="Times New Roman" w:cs="Times New Roman"/>
          <w:sz w:val="24"/>
          <w:szCs w:val="24"/>
          <w:lang w:val="en-US" w:eastAsia="en-GB"/>
        </w:rPr>
        <w:t xml:space="preserve"> </w:t>
      </w:r>
      <w:r w:rsidR="00391F16" w:rsidRPr="00155627">
        <w:rPr>
          <w:rFonts w:ascii="Times New Roman" w:eastAsia="Times New Roman" w:hAnsi="Times New Roman" w:cs="Times New Roman"/>
          <w:sz w:val="24"/>
          <w:szCs w:val="24"/>
          <w:lang w:val="en-US" w:eastAsia="en-GB"/>
        </w:rPr>
        <w:fldChar w:fldCharType="begin"/>
      </w:r>
      <w:r w:rsidR="00E422EA" w:rsidRPr="00155627">
        <w:rPr>
          <w:rFonts w:ascii="Times New Roman" w:eastAsia="Times New Roman" w:hAnsi="Times New Roman" w:cs="Times New Roman"/>
          <w:sz w:val="24"/>
          <w:szCs w:val="24"/>
          <w:lang w:val="en-US" w:eastAsia="en-GB"/>
        </w:rPr>
        <w:instrText xml:space="preserve"> ADDIN EN.CITE &lt;EndNote&gt;&lt;Cite&gt;&lt;Author&gt;Nassimbeni&lt;/Author&gt;&lt;Year&gt;2003&lt;/Year&gt;&lt;RecNum&gt;12793&lt;/RecNum&gt;&lt;DisplayText&gt;(Nassimbeni, 2003)&lt;/DisplayText&gt;&lt;record&gt;&lt;rec-number&gt;12793&lt;/rec-number&gt;&lt;foreign-keys&gt;&lt;key app="EN" db-id="s2zvf20z12psfaetvs2vwpdat029t0r5rws5" timestamp="1422551326"&gt;12793&lt;/key&gt;&lt;/foreign-keys&gt;&lt;ref-type name="Journal Article"&gt;17&lt;/ref-type&gt;&lt;contributors&gt;&lt;authors&gt;&lt;author&gt;Nassimbeni, Guido&lt;/author&gt;&lt;/authors&gt;&lt;/contributors&gt;&lt;titles&gt;&lt;title&gt;Local manufacturing systems and global economy: are they compatible?: The case of the Italian eyewear district&lt;/title&gt;&lt;secondary-title&gt;Journal of Operations Management&lt;/secondary-title&gt;&lt;/titles&gt;&lt;periodical&gt;&lt;full-title&gt;Journal of Operations Management&lt;/full-title&gt;&lt;/periodical&gt;&lt;pages&gt;151-171&lt;/pages&gt;&lt;volume&gt;21&lt;/volume&gt;&lt;number&gt;2&lt;/number&gt;&lt;dates&gt;&lt;year&gt;2003&lt;/year&gt;&lt;/dates&gt;&lt;isbn&gt;0272-6963&lt;/isbn&gt;&lt;urls&gt;&lt;related-urls&gt;&lt;url&gt;http://ac.els-cdn.com/S0272696302000906/1-s2.0-S0272696302000906-main.pdf?_tid=06f39878-3ebe-11e7-a40e-00000aab0f6b&amp;amp;acdnat=1495437334_5d25c31fc92f701cb833b8465f3d63ec&lt;/url&gt;&lt;/related-urls&gt;&lt;/urls&gt;&lt;/record&gt;&lt;/Cite&gt;&lt;/EndNote&gt;</w:instrText>
      </w:r>
      <w:r w:rsidR="00391F16" w:rsidRPr="00155627">
        <w:rPr>
          <w:rFonts w:ascii="Times New Roman" w:eastAsia="Times New Roman" w:hAnsi="Times New Roman" w:cs="Times New Roman"/>
          <w:sz w:val="24"/>
          <w:szCs w:val="24"/>
          <w:lang w:val="en-US" w:eastAsia="en-GB"/>
        </w:rPr>
        <w:fldChar w:fldCharType="separate"/>
      </w:r>
      <w:r w:rsidR="00391F16" w:rsidRPr="00155627">
        <w:rPr>
          <w:rFonts w:ascii="Times New Roman" w:eastAsia="Times New Roman" w:hAnsi="Times New Roman" w:cs="Times New Roman"/>
          <w:noProof/>
          <w:sz w:val="24"/>
          <w:szCs w:val="24"/>
          <w:lang w:val="en-US" w:eastAsia="en-GB"/>
        </w:rPr>
        <w:t>(Nassimbeni, 2003)</w:t>
      </w:r>
      <w:r w:rsidR="00391F16" w:rsidRPr="00155627">
        <w:rPr>
          <w:rFonts w:ascii="Times New Roman" w:eastAsia="Times New Roman" w:hAnsi="Times New Roman" w:cs="Times New Roman"/>
          <w:sz w:val="24"/>
          <w:szCs w:val="24"/>
          <w:lang w:val="en-US" w:eastAsia="en-GB"/>
        </w:rPr>
        <w:fldChar w:fldCharType="end"/>
      </w:r>
      <w:r w:rsidR="00391F16" w:rsidRPr="00155627">
        <w:rPr>
          <w:rFonts w:ascii="Times New Roman" w:eastAsia="Times New Roman" w:hAnsi="Times New Roman" w:cs="Times New Roman"/>
          <w:sz w:val="24"/>
          <w:szCs w:val="24"/>
          <w:lang w:val="en-US" w:eastAsia="en-GB"/>
        </w:rPr>
        <w:t xml:space="preserve">, automotive clusters </w:t>
      </w:r>
      <w:r w:rsidR="00391F16" w:rsidRPr="00155627">
        <w:rPr>
          <w:rFonts w:ascii="Times New Roman" w:eastAsia="Times New Roman" w:hAnsi="Times New Roman" w:cs="Times New Roman"/>
          <w:sz w:val="24"/>
          <w:szCs w:val="24"/>
          <w:lang w:val="en-US" w:eastAsia="en-GB"/>
        </w:rPr>
        <w:fldChar w:fldCharType="begin"/>
      </w:r>
      <w:r w:rsidR="00834DC2" w:rsidRPr="00155627">
        <w:rPr>
          <w:rFonts w:ascii="Times New Roman" w:eastAsia="Times New Roman" w:hAnsi="Times New Roman" w:cs="Times New Roman"/>
          <w:sz w:val="24"/>
          <w:szCs w:val="24"/>
          <w:lang w:val="en-US" w:eastAsia="en-GB"/>
        </w:rPr>
        <w:instrText xml:space="preserve"> ADDIN EN.CITE &lt;EndNote&gt;&lt;Cite&gt;&lt;Author&gt;Howard&lt;/Author&gt;&lt;Year&gt;2006&lt;/Year&gt;&lt;RecNum&gt;6891&lt;/RecNum&gt;&lt;DisplayText&gt;(Howard&lt;style face="italic"&gt; et al.&lt;/style&gt;, 2006)&lt;/DisplayText&gt;&lt;record&gt;&lt;rec-number&gt;6891&lt;/rec-number&gt;&lt;foreign-keys&gt;&lt;key app="EN" db-id="s2zvf20z12psfaetvs2vwpdat029t0r5rws5" timestamp="0"&gt;6891&lt;/key&gt;&lt;/foreign-keys&gt;&lt;ref-type name="Journal Article"&gt;17&lt;/ref-type&gt;&lt;contributors&gt;&lt;authors&gt;&lt;author&gt;Howard, Mickey&lt;/author&gt;&lt;author&gt;Miemczyk, Joe&lt;/author&gt;&lt;author&gt;Graves, Andrew&lt;/author&gt;&lt;/authors&gt;&lt;/contributors&gt;&lt;titles&gt;&lt;title&gt;Automotive supplier parks: an imperative for build-to-order?&lt;/title&gt;&lt;secondary-title&gt;Journal of Purchasing &amp;amp; Supply Management&lt;/secondary-title&gt;&lt;/titles&gt;&lt;periodical&gt;&lt;full-title&gt;Journal of Purchasing &amp;amp; Supply Management&lt;/full-title&gt;&lt;/periodical&gt;&lt;pages&gt;91-104&lt;/pages&gt;&lt;volume&gt;12&lt;/volume&gt;&lt;number&gt;2&lt;/number&gt;&lt;keywords&gt;&lt;keyword&gt;AUTOMOBILE industry &amp;amp; trade&lt;/keyword&gt;&lt;keyword&gt;EQUILIBRIUM (Economics)&lt;/keyword&gt;&lt;keyword&gt;INDUSTRIAL equipment&lt;/keyword&gt;&lt;keyword&gt;SUPPLY &amp;amp; demand&lt;/keyword&gt;&lt;/keywords&gt;&lt;dates&gt;&lt;year&gt;2006&lt;/year&gt;&lt;/dates&gt;&lt;urls&gt;&lt;related-urls&gt;&lt;url&gt;http://search.ebscohost.com/login.aspx?direct=true&amp;amp;db=bth&amp;amp;AN=22280861&amp;amp;site=ehost-live&amp;amp;scope=site &lt;/url&gt;&lt;/related-urls&gt;&lt;/urls&gt;&lt;/record&gt;&lt;/Cite&gt;&lt;/EndNote&gt;</w:instrText>
      </w:r>
      <w:r w:rsidR="00391F16" w:rsidRPr="00155627">
        <w:rPr>
          <w:rFonts w:ascii="Times New Roman" w:eastAsia="Times New Roman" w:hAnsi="Times New Roman" w:cs="Times New Roman"/>
          <w:sz w:val="24"/>
          <w:szCs w:val="24"/>
          <w:lang w:val="en-US" w:eastAsia="en-GB"/>
        </w:rPr>
        <w:fldChar w:fldCharType="separate"/>
      </w:r>
      <w:r w:rsidR="00834DC2" w:rsidRPr="00155627">
        <w:rPr>
          <w:rFonts w:ascii="Times New Roman" w:eastAsia="Times New Roman" w:hAnsi="Times New Roman" w:cs="Times New Roman"/>
          <w:noProof/>
          <w:sz w:val="24"/>
          <w:szCs w:val="24"/>
          <w:lang w:val="en-US" w:eastAsia="en-GB"/>
        </w:rPr>
        <w:t>(Howard</w:t>
      </w:r>
      <w:r w:rsidR="00834DC2" w:rsidRPr="00155627">
        <w:rPr>
          <w:rFonts w:ascii="Times New Roman" w:eastAsia="Times New Roman" w:hAnsi="Times New Roman" w:cs="Times New Roman"/>
          <w:i/>
          <w:noProof/>
          <w:sz w:val="24"/>
          <w:szCs w:val="24"/>
          <w:lang w:val="en-US" w:eastAsia="en-GB"/>
        </w:rPr>
        <w:t xml:space="preserve"> et al.</w:t>
      </w:r>
      <w:r w:rsidR="00834DC2" w:rsidRPr="00155627">
        <w:rPr>
          <w:rFonts w:ascii="Times New Roman" w:eastAsia="Times New Roman" w:hAnsi="Times New Roman" w:cs="Times New Roman"/>
          <w:noProof/>
          <w:sz w:val="24"/>
          <w:szCs w:val="24"/>
          <w:lang w:val="en-US" w:eastAsia="en-GB"/>
        </w:rPr>
        <w:t>, 2006)</w:t>
      </w:r>
      <w:r w:rsidR="00391F16" w:rsidRPr="00155627">
        <w:rPr>
          <w:rFonts w:ascii="Times New Roman" w:eastAsia="Times New Roman" w:hAnsi="Times New Roman" w:cs="Times New Roman"/>
          <w:sz w:val="24"/>
          <w:szCs w:val="24"/>
          <w:lang w:val="en-US" w:eastAsia="en-GB"/>
        </w:rPr>
        <w:fldChar w:fldCharType="end"/>
      </w:r>
      <w:r w:rsidR="00391F16" w:rsidRPr="00155627">
        <w:rPr>
          <w:rFonts w:ascii="Times New Roman" w:eastAsia="Times New Roman" w:hAnsi="Times New Roman" w:cs="Times New Roman"/>
          <w:sz w:val="24"/>
          <w:szCs w:val="24"/>
          <w:lang w:val="en-US" w:eastAsia="en-GB"/>
        </w:rPr>
        <w:t>, maquiladoras</w:t>
      </w:r>
      <w:r w:rsidR="00391F16" w:rsidRPr="00155627">
        <w:rPr>
          <w:rFonts w:ascii="Times New Roman" w:hAnsi="Times New Roman" w:cs="Times New Roman"/>
          <w:sz w:val="24"/>
          <w:szCs w:val="24"/>
          <w:lang w:val="en-US"/>
        </w:rPr>
        <w:t xml:space="preserve"> </w:t>
      </w:r>
      <w:r w:rsidR="00391F16" w:rsidRPr="00155627">
        <w:rPr>
          <w:rFonts w:ascii="Times New Roman" w:eastAsia="Times New Roman" w:hAnsi="Times New Roman" w:cs="Times New Roman"/>
          <w:sz w:val="24"/>
          <w:szCs w:val="24"/>
          <w:lang w:val="en-US" w:eastAsia="en-GB"/>
        </w:rPr>
        <w:fldChar w:fldCharType="begin"/>
      </w:r>
      <w:r w:rsidR="00E422EA" w:rsidRPr="00155627">
        <w:rPr>
          <w:rFonts w:ascii="Times New Roman" w:eastAsia="Times New Roman" w:hAnsi="Times New Roman" w:cs="Times New Roman"/>
          <w:sz w:val="24"/>
          <w:szCs w:val="24"/>
          <w:lang w:val="en-US" w:eastAsia="en-GB"/>
        </w:rPr>
        <w:instrText xml:space="preserve"> ADDIN EN.CITE &lt;EndNote&gt;&lt;Cite&gt;&lt;Author&gt;Vargas&lt;/Author&gt;&lt;Year&gt;1993&lt;/Year&gt;&lt;RecNum&gt;12794&lt;/RecNum&gt;&lt;DisplayText&gt;(Vargas and Johnson, 1993)&lt;/DisplayText&gt;&lt;record&gt;&lt;rec-number&gt;12794&lt;/rec-number&gt;&lt;foreign-keys&gt;&lt;key app="EN" db-id="s2zvf20z12psfaetvs2vwpdat029t0r5rws5" timestamp="1422551360"&gt;12794&lt;/key&gt;&lt;/foreign-keys&gt;&lt;ref-type name="Journal Article"&gt;17&lt;/ref-type&gt;&lt;contributors&gt;&lt;authors&gt;&lt;author&gt;Vargas, Gustavo A&lt;/author&gt;&lt;author&gt;Johnson, Thomas W&lt;/author&gt;&lt;/authors&gt;&lt;/contributors&gt;&lt;titles&gt;&lt;title&gt;An analysis of operational experience in the US/Mexico production sharing (maquiladora) program&lt;/title&gt;&lt;secondary-title&gt;Journal of Operations Management&lt;/secondary-title&gt;&lt;/titles&gt;&lt;periodical&gt;&lt;full-title&gt;Journal of Operations Management&lt;/full-title&gt;&lt;/periodical&gt;&lt;pages&gt;17-34&lt;/pages&gt;&lt;volume&gt;11&lt;/volume&gt;&lt;number&gt;1&lt;/number&gt;&lt;dates&gt;&lt;year&gt;1993&lt;/year&gt;&lt;/dates&gt;&lt;isbn&gt;0272-6963&lt;/isbn&gt;&lt;urls&gt;&lt;related-urls&gt;&lt;url&gt;https://ac.els-cdn.com/027269639390030S/1-s2.0-027269639390030S-main.pdf?_tid=82bcd720-82df-4d82-a338-b29d474494b4&amp;amp;acdnat=1536755142_1f64a8d476e280e249ed9eaeabf28a90&lt;/url&gt;&lt;/related-urls&gt;&lt;/urls&gt;&lt;/record&gt;&lt;/Cite&gt;&lt;/EndNote&gt;</w:instrText>
      </w:r>
      <w:r w:rsidR="00391F16" w:rsidRPr="00155627">
        <w:rPr>
          <w:rFonts w:ascii="Times New Roman" w:eastAsia="Times New Roman" w:hAnsi="Times New Roman" w:cs="Times New Roman"/>
          <w:sz w:val="24"/>
          <w:szCs w:val="24"/>
          <w:lang w:val="en-US" w:eastAsia="en-GB"/>
        </w:rPr>
        <w:fldChar w:fldCharType="separate"/>
      </w:r>
      <w:r w:rsidR="00391F16" w:rsidRPr="00155627">
        <w:rPr>
          <w:rFonts w:ascii="Times New Roman" w:eastAsia="Times New Roman" w:hAnsi="Times New Roman" w:cs="Times New Roman"/>
          <w:noProof/>
          <w:sz w:val="24"/>
          <w:szCs w:val="24"/>
          <w:lang w:val="en-US" w:eastAsia="en-GB"/>
        </w:rPr>
        <w:t>(Vargas and Johnson, 1993)</w:t>
      </w:r>
      <w:r w:rsidR="00391F16" w:rsidRPr="00155627">
        <w:rPr>
          <w:rFonts w:ascii="Times New Roman" w:eastAsia="Times New Roman" w:hAnsi="Times New Roman" w:cs="Times New Roman"/>
          <w:sz w:val="24"/>
          <w:szCs w:val="24"/>
          <w:lang w:val="en-US" w:eastAsia="en-GB"/>
        </w:rPr>
        <w:fldChar w:fldCharType="end"/>
      </w:r>
      <w:r w:rsidR="00391F16" w:rsidRPr="00155627">
        <w:rPr>
          <w:rFonts w:ascii="Times New Roman" w:eastAsia="Times New Roman" w:hAnsi="Times New Roman" w:cs="Times New Roman"/>
          <w:sz w:val="24"/>
          <w:szCs w:val="24"/>
          <w:lang w:val="en-US" w:eastAsia="en-GB"/>
        </w:rPr>
        <w:t xml:space="preserve"> and logistics clusters </w:t>
      </w:r>
      <w:r w:rsidR="00391F16" w:rsidRPr="00155627">
        <w:rPr>
          <w:rFonts w:ascii="Times New Roman" w:eastAsia="Times New Roman" w:hAnsi="Times New Roman" w:cs="Times New Roman"/>
          <w:sz w:val="24"/>
          <w:szCs w:val="24"/>
          <w:lang w:val="en-US" w:eastAsia="en-GB"/>
        </w:rPr>
        <w:fldChar w:fldCharType="begin"/>
      </w:r>
      <w:r w:rsidR="00E422EA" w:rsidRPr="00155627">
        <w:rPr>
          <w:rFonts w:ascii="Times New Roman" w:eastAsia="Times New Roman" w:hAnsi="Times New Roman" w:cs="Times New Roman"/>
          <w:sz w:val="24"/>
          <w:szCs w:val="24"/>
          <w:lang w:val="en-US" w:eastAsia="en-GB"/>
        </w:rPr>
        <w:instrText xml:space="preserve"> ADDIN EN.CITE &lt;EndNote&gt;&lt;Cite&gt;&lt;Author&gt;Sheffi&lt;/Author&gt;&lt;Year&gt;2012&lt;/Year&gt;&lt;RecNum&gt;12795&lt;/RecNum&gt;&lt;DisplayText&gt;(Sheffi, 2012)&lt;/DisplayText&gt;&lt;record&gt;&lt;rec-number&gt;12795&lt;/rec-number&gt;&lt;foreign-keys&gt;&lt;key app="EN" db-id="s2zvf20z12psfaetvs2vwpdat029t0r5rws5" timestamp="1422551426"&gt;12795&lt;/key&gt;&lt;/foreign-keys&gt;&lt;ref-type name="Book"&gt;6&lt;/ref-type&gt;&lt;contributors&gt;&lt;authors&gt;&lt;author&gt;Sheffi, Yossi&lt;/author&gt;&lt;/authors&gt;&lt;/contributors&gt;&lt;titles&gt;&lt;title&gt;Logistics Clusters&lt;/title&gt;&lt;/titles&gt;&lt;dates&gt;&lt;year&gt;2012&lt;/year&gt;&lt;/dates&gt;&lt;pub-location&gt;Cambridge, MA.&lt;/pub-location&gt;&lt;publisher&gt;The MIT Press&lt;/publisher&gt;&lt;urls&gt;&lt;/urls&gt;&lt;/record&gt;&lt;/Cite&gt;&lt;/EndNote&gt;</w:instrText>
      </w:r>
      <w:r w:rsidR="00391F16" w:rsidRPr="00155627">
        <w:rPr>
          <w:rFonts w:ascii="Times New Roman" w:eastAsia="Times New Roman" w:hAnsi="Times New Roman" w:cs="Times New Roman"/>
          <w:sz w:val="24"/>
          <w:szCs w:val="24"/>
          <w:lang w:val="en-US" w:eastAsia="en-GB"/>
        </w:rPr>
        <w:fldChar w:fldCharType="separate"/>
      </w:r>
      <w:r w:rsidR="00391F16" w:rsidRPr="00155627">
        <w:rPr>
          <w:rFonts w:ascii="Times New Roman" w:eastAsia="Times New Roman" w:hAnsi="Times New Roman" w:cs="Times New Roman"/>
          <w:noProof/>
          <w:sz w:val="24"/>
          <w:szCs w:val="24"/>
          <w:lang w:val="en-US" w:eastAsia="en-GB"/>
        </w:rPr>
        <w:t>(Sheffi, 2012)</w:t>
      </w:r>
      <w:r w:rsidR="00391F16" w:rsidRPr="00155627">
        <w:rPr>
          <w:rFonts w:ascii="Times New Roman" w:eastAsia="Times New Roman" w:hAnsi="Times New Roman" w:cs="Times New Roman"/>
          <w:sz w:val="24"/>
          <w:szCs w:val="24"/>
          <w:lang w:val="en-US" w:eastAsia="en-GB"/>
        </w:rPr>
        <w:fldChar w:fldCharType="end"/>
      </w:r>
      <w:r w:rsidR="00391F16" w:rsidRPr="00155627">
        <w:rPr>
          <w:rFonts w:ascii="Times New Roman" w:eastAsia="Times New Roman" w:hAnsi="Times New Roman" w:cs="Times New Roman"/>
          <w:sz w:val="24"/>
          <w:szCs w:val="24"/>
          <w:lang w:val="en-US" w:eastAsia="en-GB"/>
        </w:rPr>
        <w:t>.</w:t>
      </w:r>
    </w:p>
    <w:p w14:paraId="02B8B061" w14:textId="3D5FAC70" w:rsidR="009606E7" w:rsidRPr="00155627" w:rsidRDefault="00436EE3" w:rsidP="004A55C7">
      <w:pPr>
        <w:spacing w:after="0" w:line="480" w:lineRule="auto"/>
        <w:ind w:firstLine="720"/>
        <w:jc w:val="both"/>
        <w:textAlignment w:val="baseline"/>
        <w:rPr>
          <w:rFonts w:ascii="Times New Roman" w:eastAsia="Times New Roman" w:hAnsi="Times New Roman" w:cs="Times New Roman"/>
          <w:sz w:val="24"/>
          <w:szCs w:val="24"/>
          <w:lang w:eastAsia="en-GB"/>
        </w:rPr>
      </w:pPr>
      <w:r w:rsidRPr="00155627">
        <w:rPr>
          <w:rFonts w:ascii="Times New Roman" w:eastAsia="Times New Roman" w:hAnsi="Times New Roman" w:cs="Times New Roman"/>
          <w:sz w:val="24"/>
          <w:szCs w:val="24"/>
          <w:lang w:val="en-US" w:eastAsia="en-GB"/>
        </w:rPr>
        <w:t xml:space="preserve">A related strand of the clusters and networks literature views geographic </w:t>
      </w:r>
      <w:r w:rsidR="0037557C" w:rsidRPr="00155627">
        <w:rPr>
          <w:rFonts w:ascii="Times New Roman" w:eastAsia="Times New Roman" w:hAnsi="Times New Roman" w:cs="Times New Roman"/>
          <w:sz w:val="24"/>
          <w:szCs w:val="24"/>
          <w:lang w:val="en-US" w:eastAsia="en-GB"/>
        </w:rPr>
        <w:t xml:space="preserve">proximity and </w:t>
      </w:r>
      <w:r w:rsidR="00F63521" w:rsidRPr="00155627">
        <w:rPr>
          <w:rFonts w:ascii="Times New Roman" w:eastAsia="Times New Roman" w:hAnsi="Times New Roman" w:cs="Times New Roman"/>
          <w:sz w:val="24"/>
          <w:szCs w:val="24"/>
          <w:lang w:val="en-US" w:eastAsia="en-GB"/>
        </w:rPr>
        <w:t xml:space="preserve">distance </w:t>
      </w:r>
      <w:r w:rsidRPr="00155627">
        <w:rPr>
          <w:rFonts w:ascii="Times New Roman" w:eastAsia="Times New Roman" w:hAnsi="Times New Roman" w:cs="Times New Roman"/>
          <w:sz w:val="24"/>
          <w:szCs w:val="24"/>
          <w:lang w:val="en-US" w:eastAsia="en-GB"/>
        </w:rPr>
        <w:t xml:space="preserve">as only one driver of performance. </w:t>
      </w:r>
      <w:r w:rsidR="00B9544E" w:rsidRPr="00155627">
        <w:rPr>
          <w:rFonts w:ascii="Times New Roman" w:eastAsia="Times New Roman" w:hAnsi="Times New Roman" w:cs="Times New Roman"/>
          <w:sz w:val="24"/>
          <w:szCs w:val="24"/>
          <w:lang w:val="en-US" w:eastAsia="en-GB"/>
        </w:rPr>
        <w:t xml:space="preserve">Building on the sociological view of networks </w:t>
      </w:r>
      <w:r w:rsidR="009B5A45" w:rsidRPr="00155627">
        <w:rPr>
          <w:rFonts w:ascii="Times New Roman" w:eastAsia="Times New Roman" w:hAnsi="Times New Roman" w:cs="Times New Roman"/>
          <w:sz w:val="24"/>
          <w:szCs w:val="24"/>
          <w:lang w:val="en-US" w:eastAsia="en-GB"/>
        </w:rPr>
        <w:fldChar w:fldCharType="begin"/>
      </w:r>
      <w:r w:rsidR="009B5A45" w:rsidRPr="00155627">
        <w:rPr>
          <w:rFonts w:ascii="Times New Roman" w:eastAsia="Times New Roman" w:hAnsi="Times New Roman" w:cs="Times New Roman"/>
          <w:sz w:val="24"/>
          <w:szCs w:val="24"/>
          <w:lang w:val="en-US" w:eastAsia="en-GB"/>
        </w:rPr>
        <w:instrText xml:space="preserve"> ADDIN EN.CITE &lt;EndNote&gt;&lt;Cite&gt;&lt;Author&gt;Granovetter&lt;/Author&gt;&lt;Year&gt;1992&lt;/Year&gt;&lt;RecNum&gt;11148&lt;/RecNum&gt;&lt;DisplayText&gt;(Granovetter, 1992; Saxenian, 1994)&lt;/DisplayText&gt;&lt;record&gt;&lt;rec-number&gt;11148&lt;/rec-number&gt;&lt;foreign-keys&gt;&lt;key app="EN" db-id="s2zvf20z12psfaetvs2vwpdat029t0r5rws5" timestamp="1275004472"&gt;11148&lt;/key&gt;&lt;/foreign-keys&gt;&lt;ref-type name="Book"&gt;6&lt;/ref-type&gt;&lt;contributors&gt;&lt;authors&gt;&lt;author&gt;Granovetter, Mark S.&lt;/author&gt;&lt;/authors&gt;&lt;/contributors&gt;&lt;titles&gt;&lt;title&gt;Networks and organizations: structure, form and action&lt;/title&gt;&lt;/titles&gt;&lt;dates&gt;&lt;year&gt;1992&lt;/year&gt;&lt;/dates&gt;&lt;pub-location&gt;Boston&lt;/pub-location&gt;&lt;publisher&gt;Harvard Business School Press&lt;/publisher&gt;&lt;urls&gt;&lt;/urls&gt;&lt;/record&gt;&lt;/Cite&gt;&lt;Cite&gt;&lt;Author&gt;Saxenian&lt;/Author&gt;&lt;Year&gt;1994&lt;/Year&gt;&lt;RecNum&gt;12792&lt;/RecNum&gt;&lt;record&gt;&lt;rec-number&gt;12792&lt;/rec-number&gt;&lt;foreign-keys&gt;&lt;key app="EN" db-id="s2zvf20z12psfaetvs2vwpdat029t0r5rws5" timestamp="1422551277"&gt;12792&lt;/key&gt;&lt;/foreign-keys&gt;&lt;ref-type name="Book"&gt;6&lt;/ref-type&gt;&lt;contributors&gt;&lt;authors&gt;&lt;author&gt;Saxenian, A. &lt;/author&gt;&lt;/authors&gt;&lt;/contributors&gt;&lt;titles&gt;&lt;title&gt;Regional Advantage: Culture and Competition in Silicon Valley and Route 128&lt;/title&gt;&lt;/titles&gt;&lt;dates&gt;&lt;year&gt;1994&lt;/year&gt;&lt;/dates&gt;&lt;pub-location&gt;Cambridge, MA&lt;/pub-location&gt;&lt;publisher&gt;Harvard University Press&lt;/publisher&gt;&lt;urls&gt;&lt;/urls&gt;&lt;/record&gt;&lt;/Cite&gt;&lt;/EndNote&gt;</w:instrText>
      </w:r>
      <w:r w:rsidR="009B5A45" w:rsidRPr="00155627">
        <w:rPr>
          <w:rFonts w:ascii="Times New Roman" w:eastAsia="Times New Roman" w:hAnsi="Times New Roman" w:cs="Times New Roman"/>
          <w:sz w:val="24"/>
          <w:szCs w:val="24"/>
          <w:lang w:val="en-US" w:eastAsia="en-GB"/>
        </w:rPr>
        <w:fldChar w:fldCharType="separate"/>
      </w:r>
      <w:r w:rsidR="009B5A45" w:rsidRPr="00155627">
        <w:rPr>
          <w:rFonts w:ascii="Times New Roman" w:eastAsia="Times New Roman" w:hAnsi="Times New Roman" w:cs="Times New Roman"/>
          <w:noProof/>
          <w:sz w:val="24"/>
          <w:szCs w:val="24"/>
          <w:lang w:val="en-US" w:eastAsia="en-GB"/>
        </w:rPr>
        <w:t>(Granovetter, 1992; Saxenian, 1994)</w:t>
      </w:r>
      <w:r w:rsidR="009B5A45" w:rsidRPr="00155627">
        <w:rPr>
          <w:rFonts w:ascii="Times New Roman" w:eastAsia="Times New Roman" w:hAnsi="Times New Roman" w:cs="Times New Roman"/>
          <w:sz w:val="24"/>
          <w:szCs w:val="24"/>
          <w:lang w:val="en-US" w:eastAsia="en-GB"/>
        </w:rPr>
        <w:fldChar w:fldCharType="end"/>
      </w:r>
      <w:r w:rsidR="00B9544E" w:rsidRPr="00155627">
        <w:rPr>
          <w:rFonts w:ascii="Times New Roman" w:eastAsia="Times New Roman" w:hAnsi="Times New Roman" w:cs="Times New Roman"/>
          <w:sz w:val="24"/>
          <w:szCs w:val="24"/>
          <w:lang w:val="en-US" w:eastAsia="en-GB"/>
        </w:rPr>
        <w:t xml:space="preserve">, </w:t>
      </w:r>
      <w:r w:rsidR="006E41B5" w:rsidRPr="00155627">
        <w:rPr>
          <w:rFonts w:ascii="Times New Roman" w:eastAsia="Times New Roman" w:hAnsi="Times New Roman" w:cs="Times New Roman"/>
          <w:sz w:val="24"/>
          <w:szCs w:val="24"/>
          <w:lang w:val="en-US" w:eastAsia="en-GB"/>
        </w:rPr>
        <w:t xml:space="preserve">this literature argues that </w:t>
      </w:r>
      <w:r w:rsidR="00865FE2" w:rsidRPr="00155627">
        <w:rPr>
          <w:rFonts w:ascii="Times New Roman" w:eastAsia="Times New Roman" w:hAnsi="Times New Roman" w:cs="Times New Roman"/>
          <w:sz w:val="24"/>
          <w:szCs w:val="24"/>
          <w:lang w:val="en-US" w:eastAsia="en-GB"/>
        </w:rPr>
        <w:t>other types of proximity, including cognitive, social, organizational, and institutional</w:t>
      </w:r>
      <w:r w:rsidR="009606E7" w:rsidRPr="00155627">
        <w:rPr>
          <w:rFonts w:ascii="Times New Roman" w:eastAsia="Times New Roman" w:hAnsi="Times New Roman" w:cs="Times New Roman"/>
          <w:sz w:val="24"/>
          <w:szCs w:val="24"/>
          <w:lang w:val="en-US" w:eastAsia="en-GB"/>
        </w:rPr>
        <w:t xml:space="preserve"> also play a role</w:t>
      </w:r>
      <w:r w:rsidR="00865FE2" w:rsidRPr="00155627">
        <w:rPr>
          <w:rFonts w:ascii="Times New Roman" w:eastAsia="Times New Roman" w:hAnsi="Times New Roman" w:cs="Times New Roman"/>
          <w:sz w:val="24"/>
          <w:szCs w:val="24"/>
          <w:lang w:val="en-US" w:eastAsia="en-GB"/>
        </w:rPr>
        <w:t xml:space="preserve"> </w:t>
      </w:r>
      <w:r w:rsidR="00865FE2" w:rsidRPr="00155627">
        <w:rPr>
          <w:rFonts w:ascii="Times New Roman" w:hAnsi="Times New Roman" w:cs="Times New Roman"/>
          <w:sz w:val="24"/>
          <w:szCs w:val="24"/>
          <w:lang w:val="en-US"/>
        </w:rPr>
        <w:fldChar w:fldCharType="begin">
          <w:fldData xml:space="preserve">PEVuZE5vdGU+PENpdGU+PEF1dGhvcj5Cb3NjaG1hPC9BdXRob3I+PFllYXI+MjAwNTwvWWVhcj48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==
</w:fldData>
        </w:fldChar>
      </w:r>
      <w:r w:rsidR="00865FE2" w:rsidRPr="00155627">
        <w:rPr>
          <w:rFonts w:ascii="Times New Roman" w:hAnsi="Times New Roman" w:cs="Times New Roman"/>
          <w:sz w:val="24"/>
          <w:szCs w:val="24"/>
          <w:lang w:val="en-US"/>
        </w:rPr>
        <w:instrText xml:space="preserve"> ADDIN EN.CITE </w:instrText>
      </w:r>
      <w:r w:rsidR="00865FE2" w:rsidRPr="00155627">
        <w:rPr>
          <w:rFonts w:ascii="Times New Roman" w:hAnsi="Times New Roman" w:cs="Times New Roman"/>
          <w:sz w:val="24"/>
          <w:szCs w:val="24"/>
          <w:lang w:val="en-US"/>
        </w:rPr>
        <w:fldChar w:fldCharType="begin">
          <w:fldData xml:space="preserve">PEVuZE5vdGU+PENpdGU+PEF1dGhvcj5Cb3NjaG1hPC9BdXRob3I+PFllYXI+MjAwNTwvWWVhcj48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==
</w:fldData>
        </w:fldChar>
      </w:r>
      <w:r w:rsidR="00865FE2" w:rsidRPr="00155627">
        <w:rPr>
          <w:rFonts w:ascii="Times New Roman" w:hAnsi="Times New Roman" w:cs="Times New Roman"/>
          <w:sz w:val="24"/>
          <w:szCs w:val="24"/>
          <w:lang w:val="en-US"/>
        </w:rPr>
        <w:instrText xml:space="preserve"> ADDIN EN.CITE.DATA </w:instrText>
      </w:r>
      <w:r w:rsidR="00865FE2" w:rsidRPr="00155627">
        <w:rPr>
          <w:rFonts w:ascii="Times New Roman" w:hAnsi="Times New Roman" w:cs="Times New Roman"/>
          <w:sz w:val="24"/>
          <w:szCs w:val="24"/>
          <w:lang w:val="en-US"/>
        </w:rPr>
      </w:r>
      <w:r w:rsidR="00865FE2" w:rsidRPr="00155627">
        <w:rPr>
          <w:rFonts w:ascii="Times New Roman" w:hAnsi="Times New Roman" w:cs="Times New Roman"/>
          <w:sz w:val="24"/>
          <w:szCs w:val="24"/>
          <w:lang w:val="en-US"/>
        </w:rPr>
        <w:fldChar w:fldCharType="end"/>
      </w:r>
      <w:r w:rsidR="00865FE2" w:rsidRPr="00155627">
        <w:rPr>
          <w:rFonts w:ascii="Times New Roman" w:hAnsi="Times New Roman" w:cs="Times New Roman"/>
          <w:sz w:val="24"/>
          <w:szCs w:val="24"/>
          <w:lang w:val="en-US"/>
        </w:rPr>
      </w:r>
      <w:r w:rsidR="00865FE2" w:rsidRPr="00155627">
        <w:rPr>
          <w:rFonts w:ascii="Times New Roman" w:hAnsi="Times New Roman" w:cs="Times New Roman"/>
          <w:sz w:val="24"/>
          <w:szCs w:val="24"/>
          <w:lang w:val="en-US"/>
        </w:rPr>
        <w:fldChar w:fldCharType="separate"/>
      </w:r>
      <w:r w:rsidR="00865FE2" w:rsidRPr="00155627">
        <w:rPr>
          <w:rFonts w:ascii="Times New Roman" w:hAnsi="Times New Roman" w:cs="Times New Roman"/>
          <w:noProof/>
          <w:sz w:val="24"/>
          <w:szCs w:val="24"/>
          <w:lang w:val="en-US"/>
        </w:rPr>
        <w:t>(Boschma, 2005; Broekel and Binder, 2007; Torre and Gilly, 2000; Torre and Rallet, 2005)</w:t>
      </w:r>
      <w:r w:rsidR="00865FE2" w:rsidRPr="00155627">
        <w:rPr>
          <w:rFonts w:ascii="Times New Roman" w:hAnsi="Times New Roman" w:cs="Times New Roman"/>
          <w:sz w:val="24"/>
          <w:szCs w:val="24"/>
          <w:lang w:val="en-US"/>
        </w:rPr>
        <w:fldChar w:fldCharType="end"/>
      </w:r>
      <w:r w:rsidR="00865FE2" w:rsidRPr="00155627">
        <w:rPr>
          <w:rFonts w:ascii="Times New Roman" w:eastAsia="Times New Roman" w:hAnsi="Times New Roman" w:cs="Times New Roman"/>
          <w:sz w:val="24"/>
          <w:szCs w:val="24"/>
          <w:lang w:val="en-US" w:eastAsia="en-GB"/>
        </w:rPr>
        <w:t xml:space="preserve">. </w:t>
      </w:r>
      <w:r w:rsidR="008B55D6" w:rsidRPr="00155627">
        <w:rPr>
          <w:rFonts w:ascii="Times New Roman" w:eastAsia="Times New Roman" w:hAnsi="Times New Roman" w:cs="Times New Roman"/>
          <w:sz w:val="24"/>
          <w:szCs w:val="24"/>
          <w:lang w:val="en-US" w:eastAsia="en-GB"/>
        </w:rPr>
        <w:t>These</w:t>
      </w:r>
      <w:r w:rsidR="00E803C9" w:rsidRPr="00155627">
        <w:rPr>
          <w:rFonts w:ascii="Times New Roman" w:eastAsia="Times New Roman" w:hAnsi="Times New Roman" w:cs="Times New Roman"/>
          <w:sz w:val="24"/>
          <w:szCs w:val="24"/>
          <w:lang w:val="en-US" w:eastAsia="en-GB"/>
        </w:rPr>
        <w:t xml:space="preserve"> </w:t>
      </w:r>
      <w:r w:rsidR="008B55D6" w:rsidRPr="00155627">
        <w:rPr>
          <w:rFonts w:ascii="Times New Roman" w:eastAsia="Times New Roman" w:hAnsi="Times New Roman" w:cs="Times New Roman"/>
          <w:sz w:val="24"/>
          <w:szCs w:val="24"/>
          <w:lang w:val="en-US" w:eastAsia="en-GB"/>
        </w:rPr>
        <w:t>forms</w:t>
      </w:r>
      <w:r w:rsidR="00E803C9" w:rsidRPr="00155627">
        <w:rPr>
          <w:rFonts w:ascii="Times New Roman" w:eastAsia="Times New Roman" w:hAnsi="Times New Roman" w:cs="Times New Roman"/>
          <w:sz w:val="24"/>
          <w:szCs w:val="24"/>
          <w:lang w:val="en-US" w:eastAsia="en-GB"/>
        </w:rPr>
        <w:t xml:space="preserve"> </w:t>
      </w:r>
      <w:r w:rsidR="008B55D6"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proximity</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ha</w:t>
      </w:r>
      <w:r w:rsidR="008B55D6" w:rsidRPr="00155627">
        <w:rPr>
          <w:rFonts w:ascii="Times New Roman" w:eastAsia="Times New Roman" w:hAnsi="Times New Roman" w:cs="Times New Roman"/>
          <w:sz w:val="24"/>
          <w:szCs w:val="24"/>
          <w:lang w:val="en-US" w:eastAsia="en-GB"/>
        </w:rPr>
        <w:t>ve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particular</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relevance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our</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study</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given</w:t>
      </w:r>
      <w:r w:rsidR="00E803C9" w:rsidRPr="00155627">
        <w:rPr>
          <w:rFonts w:ascii="Times New Roman" w:eastAsia="Times New Roman" w:hAnsi="Times New Roman" w:cs="Times New Roman"/>
          <w:sz w:val="24"/>
          <w:szCs w:val="24"/>
          <w:lang w:val="en-US" w:eastAsia="en-GB"/>
        </w:rPr>
        <w:t xml:space="preserve"> </w:t>
      </w:r>
      <w:r w:rsidR="008B55D6" w:rsidRPr="00155627">
        <w:rPr>
          <w:rFonts w:ascii="Times New Roman" w:eastAsia="Times New Roman" w:hAnsi="Times New Roman" w:cs="Times New Roman"/>
          <w:sz w:val="24"/>
          <w:szCs w:val="24"/>
          <w:lang w:val="en-US" w:eastAsia="en-GB"/>
        </w:rPr>
        <w:t>their</w:t>
      </w:r>
      <w:r w:rsidR="00E803C9" w:rsidRPr="00155627">
        <w:rPr>
          <w:rFonts w:ascii="Times New Roman" w:eastAsia="Times New Roman" w:hAnsi="Times New Roman" w:cs="Times New Roman"/>
          <w:sz w:val="24"/>
          <w:szCs w:val="24"/>
          <w:lang w:val="en-US" w:eastAsia="en-GB"/>
        </w:rPr>
        <w:t xml:space="preserve"> </w:t>
      </w:r>
      <w:r w:rsidR="008B55D6" w:rsidRPr="00155627">
        <w:rPr>
          <w:rFonts w:ascii="Times New Roman" w:eastAsia="Times New Roman" w:hAnsi="Times New Roman" w:cs="Times New Roman"/>
          <w:sz w:val="24"/>
          <w:szCs w:val="24"/>
          <w:lang w:val="en-US" w:eastAsia="en-GB"/>
        </w:rPr>
        <w:t>importance</w:t>
      </w:r>
      <w:r w:rsidR="00E803C9" w:rsidRPr="00155627">
        <w:rPr>
          <w:rFonts w:ascii="Times New Roman" w:eastAsia="Times New Roman" w:hAnsi="Times New Roman" w:cs="Times New Roman"/>
          <w:sz w:val="24"/>
          <w:szCs w:val="24"/>
          <w:lang w:val="en-US" w:eastAsia="en-GB"/>
        </w:rPr>
        <w:t xml:space="preserve"> </w:t>
      </w:r>
      <w:r w:rsidR="008B55D6"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008B55D6" w:rsidRPr="00155627">
        <w:rPr>
          <w:rFonts w:ascii="Times New Roman" w:eastAsia="Times New Roman" w:hAnsi="Times New Roman" w:cs="Times New Roman"/>
          <w:sz w:val="24"/>
          <w:szCs w:val="24"/>
          <w:lang w:val="en-US" w:eastAsia="en-GB"/>
        </w:rPr>
        <w:t>managerial</w:t>
      </w:r>
      <w:r w:rsidR="00E803C9" w:rsidRPr="00155627">
        <w:rPr>
          <w:rFonts w:ascii="Times New Roman" w:eastAsia="Times New Roman" w:hAnsi="Times New Roman" w:cs="Times New Roman"/>
          <w:sz w:val="24"/>
          <w:szCs w:val="24"/>
          <w:lang w:val="en-US" w:eastAsia="en-GB"/>
        </w:rPr>
        <w:t xml:space="preserve"> </w:t>
      </w:r>
      <w:r w:rsidR="008B55D6" w:rsidRPr="00155627">
        <w:rPr>
          <w:rFonts w:ascii="Times New Roman" w:eastAsia="Times New Roman" w:hAnsi="Times New Roman" w:cs="Times New Roman"/>
          <w:sz w:val="24"/>
          <w:szCs w:val="24"/>
          <w:lang w:val="en-US" w:eastAsia="en-GB"/>
        </w:rPr>
        <w:t>decision</w:t>
      </w:r>
      <w:r w:rsidR="00E803C9" w:rsidRPr="00155627">
        <w:rPr>
          <w:rFonts w:ascii="Times New Roman" w:eastAsia="Times New Roman" w:hAnsi="Times New Roman" w:cs="Times New Roman"/>
          <w:sz w:val="24"/>
          <w:szCs w:val="24"/>
          <w:lang w:val="en-US" w:eastAsia="en-GB"/>
        </w:rPr>
        <w:t xml:space="preserve"> </w:t>
      </w:r>
      <w:r w:rsidR="00D05754" w:rsidRPr="00155627">
        <w:rPr>
          <w:rFonts w:ascii="Times New Roman" w:eastAsia="Times New Roman" w:hAnsi="Times New Roman" w:cs="Times New Roman"/>
          <w:sz w:val="24"/>
          <w:szCs w:val="24"/>
          <w:lang w:val="en-US" w:eastAsia="en-GB"/>
        </w:rPr>
        <w:t>making</w:t>
      </w:r>
      <w:r w:rsidR="00E803C9" w:rsidRPr="00155627">
        <w:rPr>
          <w:rFonts w:ascii="Times New Roman" w:eastAsia="Times New Roman" w:hAnsi="Times New Roman" w:cs="Times New Roman"/>
          <w:sz w:val="24"/>
          <w:szCs w:val="24"/>
          <w:lang w:val="en-US" w:eastAsia="en-GB"/>
        </w:rPr>
        <w:t xml:space="preserve"> </w:t>
      </w:r>
      <w:r w:rsidR="00391F16" w:rsidRPr="00155627">
        <w:rPr>
          <w:rFonts w:ascii="Times New Roman" w:hAnsi="Times New Roman" w:cs="Times New Roman"/>
          <w:sz w:val="24"/>
          <w:szCs w:val="24"/>
          <w:lang w:val="en-US"/>
        </w:rPr>
        <w:fldChar w:fldCharType="begin"/>
      </w:r>
      <w:r w:rsidR="00E422EA" w:rsidRPr="00155627">
        <w:rPr>
          <w:rFonts w:ascii="Times New Roman" w:hAnsi="Times New Roman" w:cs="Times New Roman"/>
          <w:sz w:val="24"/>
          <w:szCs w:val="24"/>
          <w:lang w:val="en-US"/>
        </w:rPr>
        <w:instrText xml:space="preserve"> ADDIN EN.CITE &lt;EndNote&gt;&lt;Cite&gt;&lt;Author&gt;Nooteboom&lt;/Author&gt;&lt;Year&gt;2000&lt;/Year&gt;&lt;RecNum&gt;10111&lt;/RecNum&gt;&lt;DisplayText&gt;(Nooteboom, 2000)&lt;/DisplayText&gt;&lt;record&gt;&lt;rec-number&gt;10111&lt;/rec-number&gt;&lt;foreign-keys&gt;&lt;key app="EN" db-id="s2zvf20z12psfaetvs2vwpdat029t0r5rws5" timestamp="1266520719"&gt;10111&lt;/key&gt;&lt;/foreign-keys&gt;&lt;ref-type name="Journal Article"&gt;17&lt;/ref-type&gt;&lt;contributors&gt;&lt;authors&gt;&lt;author&gt;Nooteboom, Bart&lt;/author&gt;&lt;/authors&gt;&lt;/contributors&gt;&lt;titles&gt;&lt;title&gt;Learning by interaction: absorptive capacity, cognitive distance and governance&lt;/title&gt;&lt;secondary-title&gt;Journal of Management and Governance&lt;/secondary-title&gt;&lt;/titles&gt;&lt;periodical&gt;&lt;full-title&gt;Journal of Management and governance&lt;/full-title&gt;&lt;/periodical&gt;&lt;pages&gt;69-92&lt;/pages&gt;&lt;volume&gt;4&lt;/volume&gt;&lt;number&gt;1-2&lt;/number&gt;&lt;keywords&gt;&lt;keyword&gt;knowledge&lt;/keyword&gt;&lt;keyword&gt;absorptive capacity&lt;/keyword&gt;&lt;keyword&gt;collaboration&lt;/keyword&gt;&lt;/keywords&gt;&lt;dates&gt;&lt;year&gt;2000&lt;/year&gt;&lt;/dates&gt;&lt;urls&gt;&lt;/urls&gt;&lt;/record&gt;&lt;/Cite&gt;&lt;/EndNote&gt;</w:instrText>
      </w:r>
      <w:r w:rsidR="00391F16" w:rsidRPr="00155627">
        <w:rPr>
          <w:rFonts w:ascii="Times New Roman" w:hAnsi="Times New Roman" w:cs="Times New Roman"/>
          <w:sz w:val="24"/>
          <w:szCs w:val="24"/>
          <w:lang w:val="en-US"/>
        </w:rPr>
        <w:fldChar w:fldCharType="separate"/>
      </w:r>
      <w:r w:rsidR="00391F16" w:rsidRPr="00155627">
        <w:rPr>
          <w:rFonts w:ascii="Times New Roman" w:hAnsi="Times New Roman" w:cs="Times New Roman"/>
          <w:noProof/>
          <w:sz w:val="24"/>
          <w:szCs w:val="24"/>
          <w:lang w:val="en-US"/>
        </w:rPr>
        <w:t>(Nooteboom, 2000)</w:t>
      </w:r>
      <w:r w:rsidR="00391F16" w:rsidRPr="00155627">
        <w:rPr>
          <w:rFonts w:ascii="Times New Roman" w:hAnsi="Times New Roman" w:cs="Times New Roman"/>
          <w:sz w:val="24"/>
          <w:szCs w:val="24"/>
          <w:lang w:val="en-US"/>
        </w:rPr>
        <w:fldChar w:fldCharType="end"/>
      </w:r>
      <w:r w:rsidR="006F6543" w:rsidRPr="00155627">
        <w:rPr>
          <w:rFonts w:ascii="Times New Roman" w:eastAsia="Times New Roman" w:hAnsi="Times New Roman" w:cs="Times New Roman"/>
          <w:sz w:val="24"/>
          <w:szCs w:val="24"/>
          <w:lang w:val="en-US" w:eastAsia="en-GB"/>
        </w:rPr>
        <w:t>.</w:t>
      </w:r>
      <w:r w:rsidR="00E803C9" w:rsidRPr="00155627">
        <w:rPr>
          <w:rFonts w:ascii="Times New Roman" w:eastAsia="Times New Roman" w:hAnsi="Times New Roman" w:cs="Times New Roman"/>
          <w:sz w:val="24"/>
          <w:szCs w:val="24"/>
          <w:lang w:eastAsia="en-GB"/>
        </w:rPr>
        <w:t xml:space="preserve"> </w:t>
      </w:r>
    </w:p>
    <w:p w14:paraId="20D67EA0" w14:textId="7FF4D2D0" w:rsidR="006F6543" w:rsidRPr="00155627" w:rsidRDefault="009606E7" w:rsidP="004A55C7">
      <w:pPr>
        <w:spacing w:after="0" w:line="480" w:lineRule="auto"/>
        <w:ind w:firstLine="720"/>
        <w:jc w:val="both"/>
        <w:textAlignment w:val="baseline"/>
        <w:rPr>
          <w:rFonts w:ascii="Times New Roman" w:eastAsia="Times New Roman" w:hAnsi="Times New Roman" w:cs="Times New Roman"/>
          <w:sz w:val="24"/>
          <w:szCs w:val="24"/>
          <w:lang w:eastAsia="en-GB"/>
        </w:rPr>
      </w:pPr>
      <w:r w:rsidRPr="00155627">
        <w:rPr>
          <w:rFonts w:ascii="Times New Roman" w:eastAsia="Times New Roman" w:hAnsi="Times New Roman" w:cs="Times New Roman"/>
          <w:sz w:val="24"/>
          <w:szCs w:val="24"/>
          <w:lang w:val="en-US" w:eastAsia="en-GB"/>
        </w:rPr>
        <w:t xml:space="preserve">One way to capture this </w:t>
      </w:r>
      <w:r w:rsidR="0037557C" w:rsidRPr="00155627">
        <w:rPr>
          <w:rFonts w:ascii="Times New Roman" w:eastAsia="Times New Roman" w:hAnsi="Times New Roman" w:cs="Times New Roman"/>
          <w:sz w:val="24"/>
          <w:szCs w:val="24"/>
          <w:lang w:val="en-US" w:eastAsia="en-GB"/>
        </w:rPr>
        <w:t xml:space="preserve">alternate view of </w:t>
      </w:r>
      <w:r w:rsidRPr="00155627">
        <w:rPr>
          <w:rFonts w:ascii="Times New Roman" w:eastAsia="Times New Roman" w:hAnsi="Times New Roman" w:cs="Times New Roman"/>
          <w:sz w:val="24"/>
          <w:szCs w:val="24"/>
          <w:lang w:val="en-US" w:eastAsia="en-GB"/>
        </w:rPr>
        <w:t xml:space="preserve">proximity in an industry context is via the relatedness of economic activities that firms undertake (Bryce and Winter, 2009). </w:t>
      </w:r>
      <w:r w:rsidRPr="00155627">
        <w:rPr>
          <w:rFonts w:ascii="Times New Roman" w:eastAsia="Times New Roman" w:hAnsi="Times New Roman" w:cs="Times New Roman"/>
          <w:sz w:val="24"/>
          <w:szCs w:val="24"/>
          <w:lang w:eastAsia="en-GB"/>
        </w:rPr>
        <w:t xml:space="preserve">The strategy and management literatures have </w:t>
      </w:r>
      <w:r w:rsidR="00452037" w:rsidRPr="00155627">
        <w:rPr>
          <w:rFonts w:ascii="Times New Roman" w:eastAsia="Times New Roman" w:hAnsi="Times New Roman" w:cs="Times New Roman"/>
          <w:sz w:val="24"/>
          <w:szCs w:val="24"/>
          <w:lang w:eastAsia="en-GB"/>
        </w:rPr>
        <w:t xml:space="preserve">used this perspective extensively to explore managerial </w:t>
      </w:r>
      <w:r w:rsidRPr="00155627">
        <w:rPr>
          <w:rFonts w:ascii="Times New Roman" w:eastAsia="Times New Roman" w:hAnsi="Times New Roman" w:cs="Times New Roman"/>
          <w:sz w:val="24"/>
          <w:szCs w:val="24"/>
          <w:lang w:eastAsia="en-GB"/>
        </w:rPr>
        <w:t xml:space="preserve">decision making around </w:t>
      </w:r>
      <w:r w:rsidR="00391F16" w:rsidRPr="00155627">
        <w:rPr>
          <w:rFonts w:ascii="Times New Roman" w:hAnsi="Times New Roman" w:cs="Times New Roman"/>
          <w:sz w:val="24"/>
          <w:szCs w:val="24"/>
          <w:lang w:val="en-US"/>
        </w:rPr>
        <w:t xml:space="preserve">corporate diversification </w:t>
      </w:r>
      <w:r w:rsidR="00391F16" w:rsidRPr="00155627">
        <w:rPr>
          <w:rFonts w:ascii="Times New Roman" w:hAnsi="Times New Roman" w:cs="Times New Roman"/>
          <w:sz w:val="24"/>
          <w:szCs w:val="24"/>
          <w:lang w:val="en-US"/>
        </w:rPr>
        <w:fldChar w:fldCharType="begin">
          <w:fldData xml:space="preserve">PEVuZE5vdGU+PENpdGU+PEF1dGhvcj5QYWxpY2g8L0F1dGhvcj48WWVhcj4yMDAwPC9ZZWFyPjxS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==
</w:fldData>
        </w:fldChar>
      </w:r>
      <w:r w:rsidR="00834DC2" w:rsidRPr="00155627">
        <w:rPr>
          <w:rFonts w:ascii="Times New Roman" w:hAnsi="Times New Roman" w:cs="Times New Roman"/>
          <w:sz w:val="24"/>
          <w:szCs w:val="24"/>
          <w:lang w:val="en-US"/>
        </w:rPr>
        <w:instrText xml:space="preserve"> ADDIN EN.CITE </w:instrText>
      </w:r>
      <w:r w:rsidR="00834DC2" w:rsidRPr="00155627">
        <w:rPr>
          <w:rFonts w:ascii="Times New Roman" w:hAnsi="Times New Roman" w:cs="Times New Roman"/>
          <w:sz w:val="24"/>
          <w:szCs w:val="24"/>
          <w:lang w:val="en-US"/>
        </w:rPr>
        <w:fldChar w:fldCharType="begin">
          <w:fldData xml:space="preserve">PEVuZE5vdGU+PENpdGU+PEF1dGhvcj5QYWxpY2g8L0F1dGhvcj48WWVhcj4yMDAwPC9ZZWFyPjxS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==
</w:fldData>
        </w:fldChar>
      </w:r>
      <w:r w:rsidR="00834DC2" w:rsidRPr="00155627">
        <w:rPr>
          <w:rFonts w:ascii="Times New Roman" w:hAnsi="Times New Roman" w:cs="Times New Roman"/>
          <w:sz w:val="24"/>
          <w:szCs w:val="24"/>
          <w:lang w:val="en-US"/>
        </w:rPr>
        <w:instrText xml:space="preserve"> ADDIN EN.CITE.DATA </w:instrText>
      </w:r>
      <w:r w:rsidR="00834DC2" w:rsidRPr="00155627">
        <w:rPr>
          <w:rFonts w:ascii="Times New Roman" w:hAnsi="Times New Roman" w:cs="Times New Roman"/>
          <w:sz w:val="24"/>
          <w:szCs w:val="24"/>
          <w:lang w:val="en-US"/>
        </w:rPr>
      </w:r>
      <w:r w:rsidR="00834DC2" w:rsidRPr="00155627">
        <w:rPr>
          <w:rFonts w:ascii="Times New Roman" w:hAnsi="Times New Roman" w:cs="Times New Roman"/>
          <w:sz w:val="24"/>
          <w:szCs w:val="24"/>
          <w:lang w:val="en-US"/>
        </w:rPr>
        <w:fldChar w:fldCharType="end"/>
      </w:r>
      <w:r w:rsidR="00391F16" w:rsidRPr="00155627">
        <w:rPr>
          <w:rFonts w:ascii="Times New Roman" w:hAnsi="Times New Roman" w:cs="Times New Roman"/>
          <w:sz w:val="24"/>
          <w:szCs w:val="24"/>
          <w:lang w:val="en-US"/>
        </w:rPr>
      </w:r>
      <w:r w:rsidR="00391F16" w:rsidRPr="00155627">
        <w:rPr>
          <w:rFonts w:ascii="Times New Roman" w:hAnsi="Times New Roman" w:cs="Times New Roman"/>
          <w:sz w:val="24"/>
          <w:szCs w:val="24"/>
          <w:lang w:val="en-US"/>
        </w:rPr>
        <w:fldChar w:fldCharType="separate"/>
      </w:r>
      <w:r w:rsidR="00834DC2" w:rsidRPr="00155627">
        <w:rPr>
          <w:rFonts w:ascii="Times New Roman" w:hAnsi="Times New Roman" w:cs="Times New Roman"/>
          <w:noProof/>
          <w:sz w:val="24"/>
          <w:szCs w:val="24"/>
          <w:lang w:val="en-US"/>
        </w:rPr>
        <w:t>(Neffke and Henning, 2013; Palich</w:t>
      </w:r>
      <w:r w:rsidR="00834DC2" w:rsidRPr="00155627">
        <w:rPr>
          <w:rFonts w:ascii="Times New Roman" w:hAnsi="Times New Roman" w:cs="Times New Roman"/>
          <w:i/>
          <w:noProof/>
          <w:sz w:val="24"/>
          <w:szCs w:val="24"/>
          <w:lang w:val="en-US"/>
        </w:rPr>
        <w:t xml:space="preserve"> et al.</w:t>
      </w:r>
      <w:r w:rsidR="00834DC2" w:rsidRPr="00155627">
        <w:rPr>
          <w:rFonts w:ascii="Times New Roman" w:hAnsi="Times New Roman" w:cs="Times New Roman"/>
          <w:noProof/>
          <w:sz w:val="24"/>
          <w:szCs w:val="24"/>
          <w:lang w:val="en-US"/>
        </w:rPr>
        <w:t>, 2000)</w:t>
      </w:r>
      <w:r w:rsidR="00391F16" w:rsidRPr="00155627">
        <w:rPr>
          <w:rFonts w:ascii="Times New Roman" w:hAnsi="Times New Roman" w:cs="Times New Roman"/>
          <w:sz w:val="24"/>
          <w:szCs w:val="24"/>
          <w:lang w:val="en-US"/>
        </w:rPr>
        <w:fldChar w:fldCharType="end"/>
      </w:r>
      <w:r w:rsidR="00391F16" w:rsidRPr="00155627">
        <w:rPr>
          <w:rFonts w:ascii="Times New Roman" w:hAnsi="Times New Roman" w:cs="Times New Roman"/>
          <w:sz w:val="24"/>
          <w:szCs w:val="24"/>
          <w:lang w:val="en-US"/>
        </w:rPr>
        <w:t xml:space="preserve">, make-or-buy decisions </w:t>
      </w:r>
      <w:r w:rsidR="00391F16" w:rsidRPr="00155627">
        <w:rPr>
          <w:rFonts w:ascii="Times New Roman" w:hAnsi="Times New Roman" w:cs="Times New Roman"/>
          <w:sz w:val="24"/>
          <w:szCs w:val="24"/>
          <w:lang w:val="en-US"/>
        </w:rPr>
        <w:fldChar w:fldCharType="begin"/>
      </w:r>
      <w:r w:rsidR="00E422EA" w:rsidRPr="00155627">
        <w:rPr>
          <w:rFonts w:ascii="Times New Roman" w:hAnsi="Times New Roman" w:cs="Times New Roman"/>
          <w:sz w:val="24"/>
          <w:szCs w:val="24"/>
          <w:lang w:val="en-US"/>
        </w:rPr>
        <w:instrText xml:space="preserve"> ADDIN EN.CITE &lt;EndNote&gt;&lt;Cite&gt;&lt;Author&gt;Bryce&lt;/Author&gt;&lt;Year&gt;2009&lt;/Year&gt;&lt;RecNum&gt;12764&lt;/RecNum&gt;&lt;DisplayText&gt;(Bryce and Winter, 2009)&lt;/DisplayText&gt;&lt;record&gt;&lt;rec-number&gt;12764&lt;/rec-number&gt;&lt;foreign-keys&gt;&lt;key app="EN" db-id="s2zvf20z12psfaetvs2vwpdat029t0r5rws5" timestamp="1422374587"&gt;12764&lt;/key&gt;&lt;/foreign-keys&gt;&lt;ref-type name="Journal Article"&gt;17&lt;/ref-type&gt;&lt;contributors&gt;&lt;authors&gt;&lt;author&gt;Bryce, David J&lt;/author&gt;&lt;author&gt;Winter, Sidney G&lt;/author&gt;&lt;/authors&gt;&lt;/contributors&gt;&lt;titles&gt;&lt;title&gt;A general interindustry relatedness index&lt;/title&gt;&lt;secondary-title&gt;Management Science&lt;/secondary-title&gt;&lt;/titles&gt;&lt;periodical&gt;&lt;full-title&gt;Management Science&lt;/full-title&gt;&lt;/periodical&gt;&lt;pages&gt;1570-1585&lt;/pages&gt;&lt;volume&gt;55&lt;/volume&gt;&lt;number&gt;9&lt;/number&gt;&lt;dates&gt;&lt;year&gt;2009&lt;/year&gt;&lt;/dates&gt;&lt;isbn&gt;0025-1909&lt;/isbn&gt;&lt;urls&gt;&lt;/urls&gt;&lt;/record&gt;&lt;/Cite&gt;&lt;/EndNote&gt;</w:instrText>
      </w:r>
      <w:r w:rsidR="00391F16" w:rsidRPr="00155627">
        <w:rPr>
          <w:rFonts w:ascii="Times New Roman" w:hAnsi="Times New Roman" w:cs="Times New Roman"/>
          <w:sz w:val="24"/>
          <w:szCs w:val="24"/>
          <w:lang w:val="en-US"/>
        </w:rPr>
        <w:fldChar w:fldCharType="separate"/>
      </w:r>
      <w:r w:rsidR="00391F16" w:rsidRPr="00155627">
        <w:rPr>
          <w:rFonts w:ascii="Times New Roman" w:hAnsi="Times New Roman" w:cs="Times New Roman"/>
          <w:noProof/>
          <w:sz w:val="24"/>
          <w:szCs w:val="24"/>
          <w:lang w:val="en-US"/>
        </w:rPr>
        <w:t>(Bryce and Winter, 2009)</w:t>
      </w:r>
      <w:r w:rsidR="00391F16" w:rsidRPr="00155627">
        <w:rPr>
          <w:rFonts w:ascii="Times New Roman" w:hAnsi="Times New Roman" w:cs="Times New Roman"/>
          <w:sz w:val="24"/>
          <w:szCs w:val="24"/>
          <w:lang w:val="en-US"/>
        </w:rPr>
        <w:fldChar w:fldCharType="end"/>
      </w:r>
      <w:r w:rsidR="00391F16" w:rsidRPr="00155627">
        <w:rPr>
          <w:rFonts w:ascii="Times New Roman" w:hAnsi="Times New Roman" w:cs="Times New Roman"/>
          <w:sz w:val="24"/>
          <w:szCs w:val="24"/>
          <w:lang w:val="en-US"/>
        </w:rPr>
        <w:t xml:space="preserve">, supplier acquisitions </w:t>
      </w:r>
      <w:r w:rsidR="00391F16" w:rsidRPr="00155627">
        <w:rPr>
          <w:rFonts w:ascii="Times New Roman" w:hAnsi="Times New Roman" w:cs="Times New Roman"/>
          <w:sz w:val="24"/>
          <w:szCs w:val="24"/>
          <w:lang w:val="en-US"/>
        </w:rPr>
        <w:fldChar w:fldCharType="begin"/>
      </w:r>
      <w:r w:rsidR="00E422EA" w:rsidRPr="00155627">
        <w:rPr>
          <w:rFonts w:ascii="Times New Roman" w:hAnsi="Times New Roman" w:cs="Times New Roman"/>
          <w:sz w:val="24"/>
          <w:szCs w:val="24"/>
          <w:lang w:val="en-US"/>
        </w:rPr>
        <w:instrText xml:space="preserve"> ADDIN EN.CITE &lt;EndNote&gt;&lt;Cite&gt;&lt;Author&gt;Brush&lt;/Author&gt;&lt;Year&gt;1996&lt;/Year&gt;&lt;RecNum&gt;12965&lt;/RecNum&gt;&lt;DisplayText&gt;(Brush, 1996)&lt;/DisplayText&gt;&lt;record&gt;&lt;rec-number&gt;12965&lt;/rec-number&gt;&lt;foreign-keys&gt;&lt;key app="EN" db-id="s2zvf20z12psfaetvs2vwpdat029t0r5rws5" timestamp="1440109962"&gt;12965&lt;/key&gt;&lt;/foreign-keys&gt;&lt;ref-type name="Journal Article"&gt;17&lt;/ref-type&gt;&lt;contributors&gt;&lt;authors&gt;&lt;author&gt;Brush, Thomas H&lt;/author&gt;&lt;/authors&gt;&lt;/contributors&gt;&lt;titles&gt;&lt;title&gt;Predicted change in operational synergy and post‐acquisition performance of acquired businesses&lt;/title&gt;&lt;secondary-title&gt;Strategic Management Journal&lt;/secondary-title&gt;&lt;/titles&gt;&lt;periodical&gt;&lt;full-title&gt;Strategic Management Journal&lt;/full-title&gt;&lt;/periodical&gt;&lt;pages&gt;1-24&lt;/pages&gt;&lt;volume&gt;17&lt;/volume&gt;&lt;number&gt;1&lt;/number&gt;&lt;dates&gt;&lt;year&gt;1996&lt;/year&gt;&lt;/dates&gt;&lt;isbn&gt;1097-0266&lt;/isbn&gt;&lt;urls&gt;&lt;/urls&gt;&lt;/record&gt;&lt;/Cite&gt;&lt;/EndNote&gt;</w:instrText>
      </w:r>
      <w:r w:rsidR="00391F16" w:rsidRPr="00155627">
        <w:rPr>
          <w:rFonts w:ascii="Times New Roman" w:hAnsi="Times New Roman" w:cs="Times New Roman"/>
          <w:sz w:val="24"/>
          <w:szCs w:val="24"/>
          <w:lang w:val="en-US"/>
        </w:rPr>
        <w:fldChar w:fldCharType="separate"/>
      </w:r>
      <w:r w:rsidR="00391F16" w:rsidRPr="00155627">
        <w:rPr>
          <w:rFonts w:ascii="Times New Roman" w:hAnsi="Times New Roman" w:cs="Times New Roman"/>
          <w:noProof/>
          <w:sz w:val="24"/>
          <w:szCs w:val="24"/>
          <w:lang w:val="en-US"/>
        </w:rPr>
        <w:t>(Brush, 1996)</w:t>
      </w:r>
      <w:r w:rsidR="00391F16" w:rsidRPr="00155627">
        <w:rPr>
          <w:rFonts w:ascii="Times New Roman" w:hAnsi="Times New Roman" w:cs="Times New Roman"/>
          <w:sz w:val="24"/>
          <w:szCs w:val="24"/>
          <w:lang w:val="en-US"/>
        </w:rPr>
        <w:fldChar w:fldCharType="end"/>
      </w:r>
      <w:r w:rsidR="00391F16" w:rsidRPr="00155627">
        <w:rPr>
          <w:rFonts w:ascii="Times New Roman" w:hAnsi="Times New Roman" w:cs="Times New Roman"/>
          <w:sz w:val="24"/>
          <w:szCs w:val="24"/>
          <w:lang w:val="en-US"/>
        </w:rPr>
        <w:t xml:space="preserve">, alliance formation </w:t>
      </w:r>
      <w:r w:rsidR="00391F16" w:rsidRPr="00155627">
        <w:rPr>
          <w:rFonts w:ascii="Times New Roman" w:hAnsi="Times New Roman" w:cs="Times New Roman"/>
          <w:sz w:val="24"/>
          <w:szCs w:val="24"/>
          <w:lang w:val="en-US"/>
        </w:rPr>
        <w:fldChar w:fldCharType="begin">
          <w:fldData xml:space="preserve">PEVuZE5vdGU+PENpdGU+PEF1dGhvcj5Sb3RoYWVybWVsPC9BdXRob3I+PFllYXI+MjAwODwvWWVh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</w:fldData>
        </w:fldChar>
      </w:r>
      <w:r w:rsidR="00E422EA" w:rsidRPr="00155627">
        <w:rPr>
          <w:rFonts w:ascii="Times New Roman" w:hAnsi="Times New Roman" w:cs="Times New Roman"/>
          <w:sz w:val="24"/>
          <w:szCs w:val="24"/>
          <w:lang w:val="en-US"/>
        </w:rPr>
        <w:instrText xml:space="preserve"> ADDIN EN.CITE </w:instrText>
      </w:r>
      <w:r w:rsidR="00E422EA" w:rsidRPr="00155627">
        <w:rPr>
          <w:rFonts w:ascii="Times New Roman" w:hAnsi="Times New Roman" w:cs="Times New Roman"/>
          <w:sz w:val="24"/>
          <w:szCs w:val="24"/>
          <w:lang w:val="en-US"/>
        </w:rPr>
        <w:fldChar w:fldCharType="begin">
          <w:fldData xml:space="preserve">PEVuZE5vdGU+PENpdGU+PEF1dGhvcj5Sb3RoYWVybWVsPC9BdXRob3I+PFllYXI+MjAwODwvWWVh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</w:fldData>
        </w:fldChar>
      </w:r>
      <w:r w:rsidR="00E422EA" w:rsidRPr="00155627">
        <w:rPr>
          <w:rFonts w:ascii="Times New Roman" w:hAnsi="Times New Roman" w:cs="Times New Roman"/>
          <w:sz w:val="24"/>
          <w:szCs w:val="24"/>
          <w:lang w:val="en-US"/>
        </w:rPr>
        <w:instrText xml:space="preserve"> ADDIN EN.CITE.DATA </w:instrText>
      </w:r>
      <w:r w:rsidR="00E422EA" w:rsidRPr="00155627">
        <w:rPr>
          <w:rFonts w:ascii="Times New Roman" w:hAnsi="Times New Roman" w:cs="Times New Roman"/>
          <w:sz w:val="24"/>
          <w:szCs w:val="24"/>
          <w:lang w:val="en-US"/>
        </w:rPr>
      </w:r>
      <w:r w:rsidR="00E422EA" w:rsidRPr="00155627">
        <w:rPr>
          <w:rFonts w:ascii="Times New Roman" w:hAnsi="Times New Roman" w:cs="Times New Roman"/>
          <w:sz w:val="24"/>
          <w:szCs w:val="24"/>
          <w:lang w:val="en-US"/>
        </w:rPr>
        <w:fldChar w:fldCharType="end"/>
      </w:r>
      <w:r w:rsidR="00391F16" w:rsidRPr="00155627">
        <w:rPr>
          <w:rFonts w:ascii="Times New Roman" w:hAnsi="Times New Roman" w:cs="Times New Roman"/>
          <w:sz w:val="24"/>
          <w:szCs w:val="24"/>
          <w:lang w:val="en-US"/>
        </w:rPr>
      </w:r>
      <w:r w:rsidR="00391F16" w:rsidRPr="00155627">
        <w:rPr>
          <w:rFonts w:ascii="Times New Roman" w:hAnsi="Times New Roman" w:cs="Times New Roman"/>
          <w:sz w:val="24"/>
          <w:szCs w:val="24"/>
          <w:lang w:val="en-US"/>
        </w:rPr>
        <w:fldChar w:fldCharType="separate"/>
      </w:r>
      <w:r w:rsidR="00391F16" w:rsidRPr="00155627">
        <w:rPr>
          <w:rFonts w:ascii="Times New Roman" w:hAnsi="Times New Roman" w:cs="Times New Roman"/>
          <w:noProof/>
          <w:sz w:val="24"/>
          <w:szCs w:val="24"/>
          <w:lang w:val="en-US"/>
        </w:rPr>
        <w:t>(Merchant and Schendel, 2000; Rothaermel and Boeker, 2008)</w:t>
      </w:r>
      <w:r w:rsidR="00391F16" w:rsidRPr="00155627">
        <w:rPr>
          <w:rFonts w:ascii="Times New Roman" w:hAnsi="Times New Roman" w:cs="Times New Roman"/>
          <w:sz w:val="24"/>
          <w:szCs w:val="24"/>
          <w:lang w:val="en-US"/>
        </w:rPr>
        <w:fldChar w:fldCharType="end"/>
      </w:r>
      <w:r w:rsidR="00391F16" w:rsidRPr="00155627">
        <w:rPr>
          <w:rFonts w:ascii="Times New Roman" w:hAnsi="Times New Roman" w:cs="Times New Roman"/>
          <w:sz w:val="24"/>
          <w:szCs w:val="24"/>
          <w:lang w:val="en-US"/>
        </w:rPr>
        <w:t xml:space="preserve"> and mode of entry decisions into new businesses</w:t>
      </w:r>
      <w:r w:rsidR="00375901" w:rsidRPr="00155627">
        <w:rPr>
          <w:rFonts w:ascii="Times New Roman" w:hAnsi="Times New Roman" w:cs="Times New Roman"/>
          <w:sz w:val="24"/>
          <w:szCs w:val="24"/>
          <w:lang w:val="en-US"/>
        </w:rPr>
        <w:t xml:space="preserve"> </w:t>
      </w:r>
      <w:r w:rsidR="00C51751" w:rsidRPr="00155627">
        <w:rPr>
          <w:rFonts w:ascii="Times New Roman" w:hAnsi="Times New Roman" w:cs="Times New Roman"/>
          <w:sz w:val="24"/>
          <w:szCs w:val="24"/>
          <w:lang w:val="en-US"/>
        </w:rPr>
        <w:fldChar w:fldCharType="begin"/>
      </w:r>
      <w:r w:rsidR="00834DC2" w:rsidRPr="00155627">
        <w:rPr>
          <w:rFonts w:ascii="Times New Roman" w:hAnsi="Times New Roman" w:cs="Times New Roman"/>
          <w:sz w:val="24"/>
          <w:szCs w:val="24"/>
          <w:lang w:val="en-US"/>
        </w:rPr>
        <w:instrText xml:space="preserve"> ADDIN EN.CITE &lt;EndNote&gt;&lt;Cite&gt;&lt;Author&gt;Speckbacher&lt;/Author&gt;&lt;Year&gt;2015&lt;/Year&gt;&lt;RecNum&gt;16524&lt;/RecNum&gt;&lt;DisplayText&gt;(Speckbacher&lt;style face="italic"&gt; et al.&lt;/style&gt;, 2015)&lt;/DisplayText&gt;&lt;record&gt;&lt;rec-number&gt;16524&lt;/rec-number&gt;&lt;foreign-keys&gt;&lt;key app="EN" db-id="s2zvf20z12psfaetvs2vwpdat029t0r5rws5" timestamp="1537874286"&gt;16524&lt;/key&gt;&lt;/foreign-keys&gt;&lt;ref-type name="Journal Article"&gt;17&lt;/ref-type&gt;&lt;contributors&gt;&lt;authors&gt;&lt;author&gt;Speckbacher, Gerhard&lt;/author&gt;&lt;author&gt;Neumann, Kerstin&lt;/author&gt;&lt;author&gt;Hoffmann, Werner H.&lt;/author&gt;&lt;/authors&gt;&lt;/contributors&gt;&lt;titles&gt;&lt;title&gt;Resource relatedness and the mode of entry into new businesses: Internal resource accumulation vs. access by collaborative arrangement&lt;/title&gt;&lt;secondary-title&gt;Strategic Management Journal&lt;/secondary-title&gt;&lt;/titles&gt;&lt;periodical&gt;&lt;full-title&gt;Strategic Management Journal&lt;/full-title&gt;&lt;/periodical&gt;&lt;pages&gt;1675-1687&lt;/pages&gt;&lt;volume&gt;36&lt;/volume&gt;&lt;number&gt;11&lt;/number&gt;&lt;dates&gt;&lt;year&gt;2015&lt;/year&gt;&lt;/dates&gt;&lt;urls&gt;&lt;related-urls&gt;&lt;url&gt;https://onlinelibrary.wiley.com/doi/abs/10.1002/smj.2305&lt;/url&gt;&lt;url&gt;https://onlinelibrary.wiley.com/doi/pdf/10.1002/smj.2305&lt;/url&gt;&lt;/related-urls&gt;&lt;/urls&gt;&lt;electronic-resource-num&gt;doi:10.1002/smj.2305&lt;/electronic-resource-num&gt;&lt;/record&gt;&lt;/Cite&gt;&lt;/EndNote&gt;</w:instrText>
      </w:r>
      <w:r w:rsidR="00C51751" w:rsidRPr="00155627">
        <w:rPr>
          <w:rFonts w:ascii="Times New Roman" w:hAnsi="Times New Roman" w:cs="Times New Roman"/>
          <w:sz w:val="24"/>
          <w:szCs w:val="24"/>
          <w:lang w:val="en-US"/>
        </w:rPr>
        <w:fldChar w:fldCharType="separate"/>
      </w:r>
      <w:r w:rsidR="00834DC2" w:rsidRPr="00155627">
        <w:rPr>
          <w:rFonts w:ascii="Times New Roman" w:hAnsi="Times New Roman" w:cs="Times New Roman"/>
          <w:noProof/>
          <w:sz w:val="24"/>
          <w:szCs w:val="24"/>
          <w:lang w:val="en-US"/>
        </w:rPr>
        <w:t>(Speckbacher</w:t>
      </w:r>
      <w:r w:rsidR="00834DC2" w:rsidRPr="00155627">
        <w:rPr>
          <w:rFonts w:ascii="Times New Roman" w:hAnsi="Times New Roman" w:cs="Times New Roman"/>
          <w:i/>
          <w:noProof/>
          <w:sz w:val="24"/>
          <w:szCs w:val="24"/>
          <w:lang w:val="en-US"/>
        </w:rPr>
        <w:t xml:space="preserve"> et al.</w:t>
      </w:r>
      <w:r w:rsidR="00834DC2" w:rsidRPr="00155627">
        <w:rPr>
          <w:rFonts w:ascii="Times New Roman" w:hAnsi="Times New Roman" w:cs="Times New Roman"/>
          <w:noProof/>
          <w:sz w:val="24"/>
          <w:szCs w:val="24"/>
          <w:lang w:val="en-US"/>
        </w:rPr>
        <w:t>, 2015)</w:t>
      </w:r>
      <w:r w:rsidR="00C51751" w:rsidRPr="00155627">
        <w:rPr>
          <w:rFonts w:ascii="Times New Roman" w:hAnsi="Times New Roman" w:cs="Times New Roman"/>
          <w:sz w:val="24"/>
          <w:szCs w:val="24"/>
          <w:lang w:val="en-US"/>
        </w:rPr>
        <w:fldChar w:fldCharType="end"/>
      </w:r>
      <w:r w:rsidR="00391F16" w:rsidRPr="00155627">
        <w:rPr>
          <w:rFonts w:ascii="Times New Roman" w:hAnsi="Times New Roman" w:cs="Times New Roman"/>
          <w:sz w:val="24"/>
          <w:szCs w:val="24"/>
          <w:lang w:val="en-US"/>
        </w:rPr>
        <w:t xml:space="preserve">.  </w:t>
      </w:r>
      <w:r w:rsidR="008B55D6" w:rsidRPr="00155627">
        <w:rPr>
          <w:rFonts w:ascii="Times New Roman" w:eastAsia="Times New Roman" w:hAnsi="Times New Roman" w:cs="Times New Roman"/>
          <w:sz w:val="24"/>
          <w:szCs w:val="24"/>
          <w:lang w:val="en-US" w:eastAsia="en-GB"/>
        </w:rPr>
        <w:t>Like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geographic</w:t>
      </w:r>
      <w:r w:rsidR="00E803C9" w:rsidRPr="00155627">
        <w:rPr>
          <w:rFonts w:ascii="Times New Roman" w:eastAsia="Times New Roman" w:hAnsi="Times New Roman" w:cs="Times New Roman"/>
          <w:sz w:val="24"/>
          <w:szCs w:val="24"/>
          <w:lang w:val="en-US" w:eastAsia="en-GB"/>
        </w:rPr>
        <w:t xml:space="preserve"> </w:t>
      </w:r>
      <w:r w:rsidR="00316D67" w:rsidRPr="00155627">
        <w:rPr>
          <w:rFonts w:ascii="Times New Roman" w:eastAsia="Times New Roman" w:hAnsi="Times New Roman" w:cs="Times New Roman"/>
          <w:sz w:val="24"/>
          <w:szCs w:val="24"/>
          <w:lang w:val="en-US" w:eastAsia="en-GB"/>
        </w:rPr>
        <w:t>distance</w:t>
      </w:r>
      <w:r w:rsidR="006F6543" w:rsidRPr="00155627">
        <w:rPr>
          <w:rFonts w:ascii="Times New Roman" w:eastAsia="Times New Roman" w:hAnsi="Times New Roman" w:cs="Times New Roman"/>
          <w:sz w:val="24"/>
          <w:szCs w:val="24"/>
          <w:lang w:val="en-US" w:eastAsia="en-GB"/>
        </w:rPr>
        <w:t>,</w:t>
      </w:r>
      <w:r w:rsidR="00E803C9" w:rsidRPr="00155627">
        <w:rPr>
          <w:rFonts w:ascii="Times New Roman" w:eastAsia="Times New Roman" w:hAnsi="Times New Roman" w:cs="Times New Roman"/>
          <w:sz w:val="24"/>
          <w:szCs w:val="24"/>
          <w:lang w:val="en-US" w:eastAsia="en-GB"/>
        </w:rPr>
        <w:t xml:space="preserve"> </w:t>
      </w:r>
      <w:r w:rsidR="00236B90" w:rsidRPr="00155627">
        <w:rPr>
          <w:rFonts w:ascii="Times New Roman" w:eastAsia="Times New Roman" w:hAnsi="Times New Roman" w:cs="Times New Roman"/>
          <w:sz w:val="24"/>
          <w:szCs w:val="24"/>
          <w:lang w:val="en-US" w:eastAsia="en-GB"/>
        </w:rPr>
        <w:t>industry relatedness</w:t>
      </w:r>
      <w:r w:rsidR="00E803C9" w:rsidRPr="00155627">
        <w:rPr>
          <w:rFonts w:ascii="Times New Roman" w:eastAsia="Times New Roman" w:hAnsi="Times New Roman" w:cs="Times New Roman"/>
          <w:sz w:val="24"/>
          <w:szCs w:val="24"/>
          <w:lang w:val="en-US" w:eastAsia="en-GB"/>
        </w:rPr>
        <w:t xml:space="preserve"> </w:t>
      </w:r>
      <w:r w:rsidR="0037557C" w:rsidRPr="00155627">
        <w:rPr>
          <w:rFonts w:ascii="Times New Roman" w:eastAsia="Times New Roman" w:hAnsi="Times New Roman" w:cs="Times New Roman"/>
          <w:sz w:val="24"/>
          <w:szCs w:val="24"/>
          <w:lang w:val="en-US" w:eastAsia="en-GB"/>
        </w:rPr>
        <w:t xml:space="preserve">thus </w:t>
      </w:r>
      <w:r w:rsidR="008B55D6" w:rsidRPr="00155627">
        <w:rPr>
          <w:rFonts w:ascii="Times New Roman" w:eastAsia="Times New Roman" w:hAnsi="Times New Roman" w:cs="Times New Roman"/>
          <w:sz w:val="24"/>
          <w:szCs w:val="24"/>
          <w:lang w:val="en-US" w:eastAsia="en-GB"/>
        </w:rPr>
        <w:t>plays</w:t>
      </w:r>
      <w:r w:rsidR="00E803C9" w:rsidRPr="00155627">
        <w:rPr>
          <w:rFonts w:ascii="Times New Roman" w:eastAsia="Times New Roman" w:hAnsi="Times New Roman" w:cs="Times New Roman"/>
          <w:sz w:val="24"/>
          <w:szCs w:val="24"/>
          <w:lang w:val="en-US" w:eastAsia="en-GB"/>
        </w:rPr>
        <w:t xml:space="preserve"> </w:t>
      </w:r>
      <w:r w:rsidR="008B55D6" w:rsidRPr="00155627">
        <w:rPr>
          <w:rFonts w:ascii="Times New Roman" w:eastAsia="Times New Roman" w:hAnsi="Times New Roman" w:cs="Times New Roman"/>
          <w:sz w:val="24"/>
          <w:szCs w:val="24"/>
          <w:lang w:val="en-US" w:eastAsia="en-GB"/>
        </w:rPr>
        <w:t>a</w:t>
      </w:r>
      <w:r w:rsidR="00E803C9" w:rsidRPr="00155627">
        <w:rPr>
          <w:rFonts w:ascii="Times New Roman" w:eastAsia="Times New Roman" w:hAnsi="Times New Roman" w:cs="Times New Roman"/>
          <w:sz w:val="24"/>
          <w:szCs w:val="24"/>
          <w:lang w:val="en-US" w:eastAsia="en-GB"/>
        </w:rPr>
        <w:t xml:space="preserve"> </w:t>
      </w:r>
      <w:r w:rsidR="008B55D6" w:rsidRPr="00155627">
        <w:rPr>
          <w:rFonts w:ascii="Times New Roman" w:eastAsia="Times New Roman" w:hAnsi="Times New Roman" w:cs="Times New Roman"/>
          <w:sz w:val="24"/>
          <w:szCs w:val="24"/>
          <w:lang w:val="en-US" w:eastAsia="en-GB"/>
        </w:rPr>
        <w:t>particularly</w:t>
      </w:r>
      <w:r w:rsidR="00E803C9" w:rsidRPr="00155627">
        <w:rPr>
          <w:rFonts w:ascii="Times New Roman" w:eastAsia="Times New Roman" w:hAnsi="Times New Roman" w:cs="Times New Roman"/>
          <w:sz w:val="24"/>
          <w:szCs w:val="24"/>
          <w:lang w:val="en-US" w:eastAsia="en-GB"/>
        </w:rPr>
        <w:t xml:space="preserve"> </w:t>
      </w:r>
      <w:r w:rsidR="008B55D6" w:rsidRPr="00155627">
        <w:rPr>
          <w:rFonts w:ascii="Times New Roman" w:eastAsia="Times New Roman" w:hAnsi="Times New Roman" w:cs="Times New Roman"/>
          <w:sz w:val="24"/>
          <w:szCs w:val="24"/>
          <w:lang w:val="en-US" w:eastAsia="en-GB"/>
        </w:rPr>
        <w:t>salient</w:t>
      </w:r>
      <w:r w:rsidR="00E803C9" w:rsidRPr="00155627">
        <w:rPr>
          <w:rFonts w:ascii="Times New Roman" w:eastAsia="Times New Roman" w:hAnsi="Times New Roman" w:cs="Times New Roman"/>
          <w:sz w:val="24"/>
          <w:szCs w:val="24"/>
          <w:lang w:val="en-US" w:eastAsia="en-GB"/>
        </w:rPr>
        <w:t xml:space="preserve"> </w:t>
      </w:r>
      <w:r w:rsidR="008B55D6" w:rsidRPr="00155627">
        <w:rPr>
          <w:rFonts w:ascii="Times New Roman" w:eastAsia="Times New Roman" w:hAnsi="Times New Roman" w:cs="Times New Roman"/>
          <w:sz w:val="24"/>
          <w:szCs w:val="24"/>
          <w:lang w:val="en-US" w:eastAsia="en-GB"/>
        </w:rPr>
        <w:t>role</w:t>
      </w:r>
      <w:r w:rsidR="00E803C9" w:rsidRPr="00155627">
        <w:rPr>
          <w:rFonts w:ascii="Times New Roman" w:eastAsia="Times New Roman" w:hAnsi="Times New Roman" w:cs="Times New Roman"/>
          <w:sz w:val="24"/>
          <w:szCs w:val="24"/>
          <w:lang w:val="en-US" w:eastAsia="en-GB"/>
        </w:rPr>
        <w:t xml:space="preserve"> </w:t>
      </w:r>
      <w:r w:rsidR="00B9544E" w:rsidRPr="00155627">
        <w:rPr>
          <w:rFonts w:ascii="Times New Roman" w:eastAsia="Times New Roman" w:hAnsi="Times New Roman" w:cs="Times New Roman"/>
          <w:sz w:val="24"/>
          <w:szCs w:val="24"/>
          <w:lang w:val="en-US" w:eastAsia="en-GB"/>
        </w:rPr>
        <w:t xml:space="preserve">in the effectiveness of </w:t>
      </w:r>
      <w:r w:rsidR="006F6543" w:rsidRPr="00155627">
        <w:rPr>
          <w:rFonts w:ascii="Times New Roman" w:eastAsia="Times New Roman" w:hAnsi="Times New Roman" w:cs="Times New Roman"/>
          <w:sz w:val="24"/>
          <w:szCs w:val="24"/>
          <w:lang w:val="en-US" w:eastAsia="en-GB"/>
        </w:rPr>
        <w:t>inter-firm</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collaborations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exchange</w:t>
      </w:r>
      <w:r w:rsidR="00236B90" w:rsidRPr="00155627">
        <w:rPr>
          <w:rFonts w:ascii="Times New Roman" w:eastAsia="Times New Roman" w:hAnsi="Times New Roman" w:cs="Times New Roman"/>
          <w:sz w:val="24"/>
          <w:szCs w:val="24"/>
          <w:lang w:val="en-US" w:eastAsia="en-GB"/>
        </w:rPr>
        <w:t xml:space="preserve">. </w:t>
      </w:r>
    </w:p>
    <w:p w14:paraId="5FC48163" w14:textId="379D9390" w:rsidR="006F6543" w:rsidRPr="00155627" w:rsidRDefault="006F6543" w:rsidP="00D05754">
      <w:pPr>
        <w:spacing w:after="0" w:line="480" w:lineRule="auto"/>
        <w:jc w:val="both"/>
        <w:textAlignment w:val="baseline"/>
        <w:rPr>
          <w:rFonts w:ascii="Times New Roman" w:eastAsia="Times New Roman" w:hAnsi="Times New Roman" w:cs="Times New Roman"/>
          <w:sz w:val="24"/>
          <w:szCs w:val="24"/>
          <w:lang w:eastAsia="en-GB"/>
        </w:rPr>
      </w:pPr>
    </w:p>
    <w:p w14:paraId="10A494D3" w14:textId="5C923D30" w:rsidR="006F6543" w:rsidRPr="00155627" w:rsidRDefault="006F6543" w:rsidP="006F6543">
      <w:pPr>
        <w:spacing w:after="0" w:line="480" w:lineRule="auto"/>
        <w:textAlignment w:val="baseline"/>
        <w:rPr>
          <w:rFonts w:ascii="Times New Roman" w:eastAsia="Times New Roman" w:hAnsi="Times New Roman" w:cs="Times New Roman"/>
          <w:sz w:val="24"/>
          <w:szCs w:val="24"/>
          <w:lang w:eastAsia="en-GB"/>
        </w:rPr>
      </w:pPr>
      <w:r w:rsidRPr="00155627">
        <w:rPr>
          <w:rFonts w:ascii="Times New Roman" w:eastAsia="Times New Roman" w:hAnsi="Times New Roman" w:cs="Times New Roman"/>
          <w:b/>
          <w:bCs/>
          <w:sz w:val="24"/>
          <w:szCs w:val="24"/>
          <w:lang w:val="en-US" w:eastAsia="en-GB"/>
        </w:rPr>
        <w:t>3.</w:t>
      </w:r>
      <w:r w:rsidR="00E803C9" w:rsidRPr="00155627">
        <w:rPr>
          <w:rFonts w:ascii="Times New Roman" w:eastAsia="Times New Roman" w:hAnsi="Times New Roman" w:cs="Times New Roman"/>
          <w:b/>
          <w:bCs/>
          <w:sz w:val="24"/>
          <w:szCs w:val="24"/>
          <w:lang w:val="en-US" w:eastAsia="en-GB"/>
        </w:rPr>
        <w:t xml:space="preserve"> </w:t>
      </w:r>
      <w:r w:rsidRPr="00155627">
        <w:rPr>
          <w:rFonts w:ascii="Times New Roman" w:eastAsia="Times New Roman" w:hAnsi="Times New Roman" w:cs="Times New Roman"/>
          <w:b/>
          <w:bCs/>
          <w:sz w:val="24"/>
          <w:szCs w:val="24"/>
          <w:lang w:val="en-US" w:eastAsia="en-GB"/>
        </w:rPr>
        <w:t>Hypothesis</w:t>
      </w:r>
      <w:r w:rsidR="00E803C9" w:rsidRPr="00155627">
        <w:rPr>
          <w:rFonts w:ascii="Times New Roman" w:eastAsia="Times New Roman" w:hAnsi="Times New Roman" w:cs="Times New Roman"/>
          <w:b/>
          <w:bCs/>
          <w:sz w:val="24"/>
          <w:szCs w:val="24"/>
          <w:lang w:val="en-US" w:eastAsia="en-GB"/>
        </w:rPr>
        <w:t xml:space="preserve"> </w:t>
      </w:r>
      <w:r w:rsidRPr="00155627">
        <w:rPr>
          <w:rFonts w:ascii="Times New Roman" w:eastAsia="Times New Roman" w:hAnsi="Times New Roman" w:cs="Times New Roman"/>
          <w:b/>
          <w:bCs/>
          <w:sz w:val="24"/>
          <w:szCs w:val="24"/>
          <w:lang w:val="en-US" w:eastAsia="en-GB"/>
        </w:rPr>
        <w:t>development</w:t>
      </w:r>
      <w:r w:rsidR="00E803C9" w:rsidRPr="00155627">
        <w:rPr>
          <w:rFonts w:ascii="Times New Roman" w:eastAsia="Times New Roman" w:hAnsi="Times New Roman" w:cs="Times New Roman"/>
          <w:sz w:val="24"/>
          <w:szCs w:val="24"/>
          <w:lang w:eastAsia="en-GB"/>
        </w:rPr>
        <w:t xml:space="preserve"> </w:t>
      </w:r>
    </w:p>
    <w:p w14:paraId="34CA7BC9" w14:textId="7D3BC9AA" w:rsidR="00EC2546" w:rsidRPr="00155627" w:rsidRDefault="00EC2546" w:rsidP="00EC2546">
      <w:pPr>
        <w:pStyle w:val="BodyTextIndent"/>
        <w:spacing w:after="0"/>
        <w:ind w:firstLine="0"/>
        <w:rPr>
          <w:lang w:val="en-US"/>
        </w:rPr>
      </w:pPr>
      <w:r w:rsidRPr="00155627">
        <w:rPr>
          <w:lang w:val="en-US"/>
        </w:rPr>
        <w:t xml:space="preserve">We disaggregate two perspectives on distance–geographic and industry–between the source of the recall (supplier) and the receiver (food manufacturer), and at the cluster level based on the number of manufacturing firms affected by the same supplier recall. Our common argumentation is that proximity is beneficial to recall response time, while distance delays responsiveness. </w:t>
      </w:r>
    </w:p>
    <w:p w14:paraId="6DA6D872" w14:textId="77777777" w:rsidR="00EC2546" w:rsidRPr="00155627" w:rsidRDefault="00EC2546" w:rsidP="006F6543">
      <w:pPr>
        <w:spacing w:after="0" w:line="480" w:lineRule="auto"/>
        <w:jc w:val="both"/>
        <w:textAlignment w:val="baseline"/>
        <w:rPr>
          <w:rFonts w:ascii="Times New Roman" w:eastAsia="Times New Roman" w:hAnsi="Times New Roman" w:cs="Times New Roman"/>
          <w:b/>
          <w:bCs/>
          <w:i/>
          <w:iCs/>
          <w:sz w:val="24"/>
          <w:szCs w:val="24"/>
          <w:lang w:val="en-US" w:eastAsia="en-GB"/>
        </w:rPr>
      </w:pPr>
    </w:p>
    <w:p w14:paraId="4E147152" w14:textId="7DFCFDF0" w:rsidR="006F6543" w:rsidRPr="00155627" w:rsidRDefault="006F6543" w:rsidP="006F6543">
      <w:pPr>
        <w:spacing w:after="0" w:line="480" w:lineRule="auto"/>
        <w:jc w:val="both"/>
        <w:textAlignment w:val="baseline"/>
        <w:rPr>
          <w:rFonts w:ascii="Times New Roman" w:eastAsia="Times New Roman" w:hAnsi="Times New Roman" w:cs="Times New Roman"/>
          <w:sz w:val="24"/>
          <w:szCs w:val="24"/>
          <w:lang w:eastAsia="en-GB"/>
        </w:rPr>
      </w:pPr>
      <w:r w:rsidRPr="00155627">
        <w:rPr>
          <w:rFonts w:ascii="Times New Roman" w:eastAsia="Times New Roman" w:hAnsi="Times New Roman" w:cs="Times New Roman"/>
          <w:b/>
          <w:bCs/>
          <w:i/>
          <w:iCs/>
          <w:sz w:val="24"/>
          <w:szCs w:val="24"/>
          <w:lang w:val="en-US" w:eastAsia="en-GB"/>
        </w:rPr>
        <w:t>3.1</w:t>
      </w:r>
      <w:r w:rsidR="00E803C9" w:rsidRPr="00155627">
        <w:rPr>
          <w:rFonts w:ascii="Times New Roman" w:eastAsia="Times New Roman" w:hAnsi="Times New Roman" w:cs="Times New Roman"/>
          <w:b/>
          <w:bCs/>
          <w:i/>
          <w:iCs/>
          <w:sz w:val="24"/>
          <w:szCs w:val="24"/>
          <w:lang w:val="en-US" w:eastAsia="en-GB"/>
        </w:rPr>
        <w:t xml:space="preserve"> </w:t>
      </w:r>
      <w:r w:rsidRPr="00155627">
        <w:rPr>
          <w:rFonts w:ascii="Times New Roman" w:eastAsia="Times New Roman" w:hAnsi="Times New Roman" w:cs="Times New Roman"/>
          <w:b/>
          <w:bCs/>
          <w:i/>
          <w:iCs/>
          <w:sz w:val="24"/>
          <w:szCs w:val="24"/>
          <w:lang w:val="en-US" w:eastAsia="en-GB"/>
        </w:rPr>
        <w:t>Geographic</w:t>
      </w:r>
      <w:r w:rsidR="00E803C9" w:rsidRPr="00155627">
        <w:rPr>
          <w:rFonts w:ascii="Times New Roman" w:eastAsia="Times New Roman" w:hAnsi="Times New Roman" w:cs="Times New Roman"/>
          <w:b/>
          <w:bCs/>
          <w:i/>
          <w:iCs/>
          <w:sz w:val="24"/>
          <w:szCs w:val="24"/>
          <w:lang w:val="en-US" w:eastAsia="en-GB"/>
        </w:rPr>
        <w:t xml:space="preserve"> </w:t>
      </w:r>
      <w:r w:rsidR="009E4C33" w:rsidRPr="00155627">
        <w:rPr>
          <w:rFonts w:ascii="Times New Roman" w:eastAsia="Times New Roman" w:hAnsi="Times New Roman" w:cs="Times New Roman"/>
          <w:b/>
          <w:bCs/>
          <w:i/>
          <w:iCs/>
          <w:sz w:val="24"/>
          <w:szCs w:val="24"/>
          <w:lang w:val="en-US" w:eastAsia="en-GB"/>
        </w:rPr>
        <w:t>distance</w:t>
      </w:r>
      <w:r w:rsidR="00E803C9" w:rsidRPr="00155627">
        <w:rPr>
          <w:rFonts w:ascii="Times New Roman" w:eastAsia="Times New Roman" w:hAnsi="Times New Roman" w:cs="Times New Roman"/>
          <w:b/>
          <w:bCs/>
          <w:i/>
          <w:iCs/>
          <w:sz w:val="24"/>
          <w:szCs w:val="24"/>
          <w:lang w:val="en-US" w:eastAsia="en-GB"/>
        </w:rPr>
        <w:t xml:space="preserve"> </w:t>
      </w:r>
      <w:r w:rsidRPr="00155627">
        <w:rPr>
          <w:rFonts w:ascii="Times New Roman" w:eastAsia="Times New Roman" w:hAnsi="Times New Roman" w:cs="Times New Roman"/>
          <w:b/>
          <w:bCs/>
          <w:i/>
          <w:iCs/>
          <w:sz w:val="24"/>
          <w:szCs w:val="24"/>
          <w:lang w:val="en-US" w:eastAsia="en-GB"/>
        </w:rPr>
        <w:t>and</w:t>
      </w:r>
      <w:r w:rsidR="00E803C9" w:rsidRPr="00155627">
        <w:rPr>
          <w:rFonts w:ascii="Times New Roman" w:eastAsia="Times New Roman" w:hAnsi="Times New Roman" w:cs="Times New Roman"/>
          <w:b/>
          <w:bCs/>
          <w:i/>
          <w:iCs/>
          <w:sz w:val="24"/>
          <w:szCs w:val="24"/>
          <w:lang w:val="en-US" w:eastAsia="en-GB"/>
        </w:rPr>
        <w:t xml:space="preserve"> </w:t>
      </w:r>
      <w:r w:rsidRPr="00155627">
        <w:rPr>
          <w:rFonts w:ascii="Times New Roman" w:eastAsia="Times New Roman" w:hAnsi="Times New Roman" w:cs="Times New Roman"/>
          <w:b/>
          <w:bCs/>
          <w:i/>
          <w:iCs/>
          <w:sz w:val="24"/>
          <w:szCs w:val="24"/>
          <w:lang w:val="en-US" w:eastAsia="en-GB"/>
        </w:rPr>
        <w:t>recall</w:t>
      </w:r>
      <w:r w:rsidR="00E803C9" w:rsidRPr="00155627">
        <w:rPr>
          <w:rFonts w:ascii="Times New Roman" w:eastAsia="Times New Roman" w:hAnsi="Times New Roman" w:cs="Times New Roman"/>
          <w:b/>
          <w:bCs/>
          <w:i/>
          <w:iCs/>
          <w:sz w:val="24"/>
          <w:szCs w:val="24"/>
          <w:lang w:val="en-US" w:eastAsia="en-GB"/>
        </w:rPr>
        <w:t xml:space="preserve"> </w:t>
      </w:r>
      <w:r w:rsidRPr="00155627">
        <w:rPr>
          <w:rFonts w:ascii="Times New Roman" w:eastAsia="Times New Roman" w:hAnsi="Times New Roman" w:cs="Times New Roman"/>
          <w:b/>
          <w:bCs/>
          <w:i/>
          <w:iCs/>
          <w:sz w:val="24"/>
          <w:szCs w:val="24"/>
          <w:lang w:val="en-US" w:eastAsia="en-GB"/>
        </w:rPr>
        <w:t>response</w:t>
      </w:r>
      <w:r w:rsidR="00E803C9" w:rsidRPr="00155627">
        <w:rPr>
          <w:rFonts w:ascii="Times New Roman" w:eastAsia="Times New Roman" w:hAnsi="Times New Roman" w:cs="Times New Roman"/>
          <w:b/>
          <w:bCs/>
          <w:i/>
          <w:iCs/>
          <w:sz w:val="24"/>
          <w:szCs w:val="24"/>
          <w:lang w:val="en-US" w:eastAsia="en-GB"/>
        </w:rPr>
        <w:t xml:space="preserve"> </w:t>
      </w:r>
      <w:r w:rsidRPr="00155627">
        <w:rPr>
          <w:rFonts w:ascii="Times New Roman" w:eastAsia="Times New Roman" w:hAnsi="Times New Roman" w:cs="Times New Roman"/>
          <w:b/>
          <w:bCs/>
          <w:i/>
          <w:iCs/>
          <w:sz w:val="24"/>
          <w:szCs w:val="24"/>
          <w:lang w:val="en-US" w:eastAsia="en-GB"/>
        </w:rPr>
        <w:t>time</w:t>
      </w:r>
      <w:r w:rsidR="00E803C9" w:rsidRPr="00155627">
        <w:rPr>
          <w:rFonts w:ascii="Times New Roman" w:eastAsia="Times New Roman" w:hAnsi="Times New Roman" w:cs="Times New Roman"/>
          <w:b/>
          <w:bCs/>
          <w:i/>
          <w:iCs/>
          <w:sz w:val="24"/>
          <w:szCs w:val="24"/>
          <w:lang w:val="en-US" w:eastAsia="en-GB"/>
        </w:rPr>
        <w:t xml:space="preserve"> </w:t>
      </w:r>
      <w:r w:rsidR="00E803C9" w:rsidRPr="00155627">
        <w:rPr>
          <w:rFonts w:ascii="Times New Roman" w:eastAsia="Times New Roman" w:hAnsi="Times New Roman" w:cs="Times New Roman"/>
          <w:sz w:val="24"/>
          <w:szCs w:val="24"/>
          <w:lang w:eastAsia="en-GB"/>
        </w:rPr>
        <w:t xml:space="preserve"> </w:t>
      </w:r>
    </w:p>
    <w:p w14:paraId="7A4CDD60" w14:textId="4C86500C" w:rsidR="007F1082" w:rsidRPr="00155627" w:rsidRDefault="009E4C33" w:rsidP="002661A4">
      <w:pPr>
        <w:spacing w:after="0" w:line="480" w:lineRule="auto"/>
        <w:jc w:val="both"/>
        <w:textAlignment w:val="baseline"/>
        <w:rPr>
          <w:rFonts w:ascii="Times New Roman" w:eastAsia="Times New Roman" w:hAnsi="Times New Roman" w:cs="Times New Roman"/>
          <w:sz w:val="24"/>
          <w:szCs w:val="24"/>
          <w:lang w:eastAsia="en-GB"/>
        </w:rPr>
      </w:pPr>
      <w:r w:rsidRPr="00155627">
        <w:rPr>
          <w:rFonts w:ascii="Times New Roman" w:eastAsia="Times New Roman" w:hAnsi="Times New Roman" w:cs="Times New Roman"/>
          <w:sz w:val="24"/>
          <w:szCs w:val="24"/>
          <w:lang w:val="en-US" w:eastAsia="en-GB"/>
        </w:rPr>
        <w:t>Over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past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two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decades,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large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number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studies</w:t>
      </w:r>
      <w:r w:rsidR="00E803C9" w:rsidRPr="00155627">
        <w:rPr>
          <w:rFonts w:ascii="Times New Roman" w:eastAsia="Times New Roman" w:hAnsi="Times New Roman" w:cs="Times New Roman"/>
          <w:sz w:val="24"/>
          <w:szCs w:val="24"/>
          <w:lang w:val="en-US" w:eastAsia="en-GB"/>
        </w:rPr>
        <w:t xml:space="preserve"> </w:t>
      </w:r>
      <w:r w:rsidR="007C2C73" w:rsidRPr="00155627">
        <w:rPr>
          <w:rFonts w:ascii="Times New Roman" w:eastAsia="Times New Roman" w:hAnsi="Times New Roman" w:cs="Times New Roman"/>
          <w:sz w:val="24"/>
          <w:szCs w:val="24"/>
          <w:lang w:val="en-US" w:eastAsia="en-GB"/>
        </w:rPr>
        <w:t>show</w:t>
      </w:r>
      <w:r w:rsidR="00FE1F4C" w:rsidRPr="00155627">
        <w:rPr>
          <w:rFonts w:ascii="Times New Roman" w:eastAsia="Times New Roman" w:hAnsi="Times New Roman" w:cs="Times New Roman"/>
          <w:sz w:val="24"/>
          <w:szCs w:val="24"/>
          <w:lang w:val="en-US" w:eastAsia="en-GB"/>
        </w:rPr>
        <w:t>ed</w:t>
      </w:r>
      <w:r w:rsidR="007C2C73" w:rsidRPr="00155627">
        <w:rPr>
          <w:rFonts w:ascii="Times New Roman" w:eastAsia="Times New Roman" w:hAnsi="Times New Roman" w:cs="Times New Roman"/>
          <w:sz w:val="24"/>
          <w:szCs w:val="24"/>
          <w:lang w:val="en-US" w:eastAsia="en-GB"/>
        </w:rPr>
        <w:t xml:space="preserve"> that </w:t>
      </w:r>
      <w:r w:rsidR="006F6543" w:rsidRPr="00155627">
        <w:rPr>
          <w:rFonts w:ascii="Times New Roman" w:eastAsia="Times New Roman" w:hAnsi="Times New Roman" w:cs="Times New Roman"/>
          <w:sz w:val="24"/>
          <w:szCs w:val="24"/>
          <w:lang w:val="en-US" w:eastAsia="en-GB"/>
        </w:rPr>
        <w:t>geographic</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distance</w:t>
      </w:r>
      <w:r w:rsidR="00E803C9" w:rsidRPr="00155627">
        <w:rPr>
          <w:rFonts w:ascii="Times New Roman" w:eastAsia="Times New Roman" w:hAnsi="Times New Roman" w:cs="Times New Roman"/>
          <w:sz w:val="24"/>
          <w:szCs w:val="24"/>
          <w:lang w:val="en-US" w:eastAsia="en-GB"/>
        </w:rPr>
        <w:t xml:space="preserve"> </w:t>
      </w:r>
      <w:r w:rsidR="00DD062D" w:rsidRPr="00155627">
        <w:rPr>
          <w:rFonts w:ascii="Times New Roman" w:eastAsia="Times New Roman" w:hAnsi="Times New Roman" w:cs="Times New Roman"/>
          <w:sz w:val="24"/>
          <w:szCs w:val="24"/>
          <w:lang w:val="en-US" w:eastAsia="en-GB"/>
        </w:rPr>
        <w:t xml:space="preserve">directly impacts lead times and firm responsiveness to supply chain problems </w:t>
      </w:r>
      <w:r w:rsidR="00DD062D" w:rsidRPr="00155627">
        <w:rPr>
          <w:rFonts w:ascii="Times New Roman" w:eastAsia="Times New Roman" w:hAnsi="Times New Roman" w:cs="Times New Roman"/>
          <w:sz w:val="24"/>
          <w:szCs w:val="24"/>
          <w:lang w:val="en-US" w:eastAsia="en-GB"/>
        </w:rPr>
        <w:fldChar w:fldCharType="begin">
          <w:fldData xml:space="preserve">PEVuZE5vdGU+PENpdGU+PEF1dGhvcj5NYW51ajwvQXV0aG9yPjxZZWFyPjIwMDg8L1llYXI+PFJl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</w:fldData>
        </w:fldChar>
      </w:r>
      <w:r w:rsidR="00DD062D" w:rsidRPr="00155627">
        <w:rPr>
          <w:rFonts w:ascii="Times New Roman" w:eastAsia="Times New Roman" w:hAnsi="Times New Roman" w:cs="Times New Roman"/>
          <w:sz w:val="24"/>
          <w:szCs w:val="24"/>
          <w:lang w:val="en-US" w:eastAsia="en-GB"/>
        </w:rPr>
        <w:instrText xml:space="preserve"> ADDIN EN.CITE </w:instrText>
      </w:r>
      <w:r w:rsidR="00DD062D" w:rsidRPr="00155627">
        <w:rPr>
          <w:rFonts w:ascii="Times New Roman" w:eastAsia="Times New Roman" w:hAnsi="Times New Roman" w:cs="Times New Roman"/>
          <w:sz w:val="24"/>
          <w:szCs w:val="24"/>
          <w:lang w:val="en-US" w:eastAsia="en-GB"/>
        </w:rPr>
        <w:fldChar w:fldCharType="begin">
          <w:fldData xml:space="preserve">PEVuZE5vdGU+PENpdGU+PEF1dGhvcj5NYW51ajwvQXV0aG9yPjxZZWFyPjIwMDg8L1llYXI+PFJl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</w:fldData>
        </w:fldChar>
      </w:r>
      <w:r w:rsidR="00DD062D" w:rsidRPr="00155627">
        <w:rPr>
          <w:rFonts w:ascii="Times New Roman" w:eastAsia="Times New Roman" w:hAnsi="Times New Roman" w:cs="Times New Roman"/>
          <w:sz w:val="24"/>
          <w:szCs w:val="24"/>
          <w:lang w:val="en-US" w:eastAsia="en-GB"/>
        </w:rPr>
        <w:instrText xml:space="preserve"> ADDIN EN.CITE.DATA </w:instrText>
      </w:r>
      <w:r w:rsidR="00DD062D" w:rsidRPr="00155627">
        <w:rPr>
          <w:rFonts w:ascii="Times New Roman" w:eastAsia="Times New Roman" w:hAnsi="Times New Roman" w:cs="Times New Roman"/>
          <w:sz w:val="24"/>
          <w:szCs w:val="24"/>
          <w:lang w:val="en-US" w:eastAsia="en-GB"/>
        </w:rPr>
      </w:r>
      <w:r w:rsidR="00DD062D" w:rsidRPr="00155627">
        <w:rPr>
          <w:rFonts w:ascii="Times New Roman" w:eastAsia="Times New Roman" w:hAnsi="Times New Roman" w:cs="Times New Roman"/>
          <w:sz w:val="24"/>
          <w:szCs w:val="24"/>
          <w:lang w:val="en-US" w:eastAsia="en-GB"/>
        </w:rPr>
        <w:fldChar w:fldCharType="end"/>
      </w:r>
      <w:r w:rsidR="00DD062D" w:rsidRPr="00155627">
        <w:rPr>
          <w:rFonts w:ascii="Times New Roman" w:eastAsia="Times New Roman" w:hAnsi="Times New Roman" w:cs="Times New Roman"/>
          <w:sz w:val="24"/>
          <w:szCs w:val="24"/>
          <w:lang w:val="en-US" w:eastAsia="en-GB"/>
        </w:rPr>
      </w:r>
      <w:r w:rsidR="00DD062D" w:rsidRPr="00155627">
        <w:rPr>
          <w:rFonts w:ascii="Times New Roman" w:eastAsia="Times New Roman" w:hAnsi="Times New Roman" w:cs="Times New Roman"/>
          <w:sz w:val="24"/>
          <w:szCs w:val="24"/>
          <w:lang w:val="en-US" w:eastAsia="en-GB"/>
        </w:rPr>
        <w:fldChar w:fldCharType="separate"/>
      </w:r>
      <w:r w:rsidR="00DD062D" w:rsidRPr="00155627">
        <w:rPr>
          <w:rFonts w:ascii="Times New Roman" w:eastAsia="Times New Roman" w:hAnsi="Times New Roman" w:cs="Times New Roman"/>
          <w:noProof/>
          <w:sz w:val="24"/>
          <w:szCs w:val="24"/>
          <w:lang w:val="en-US" w:eastAsia="en-GB"/>
        </w:rPr>
        <w:t>(Manuj and Mentzer, 2008; Roth</w:t>
      </w:r>
      <w:r w:rsidR="00DD062D" w:rsidRPr="00155627">
        <w:rPr>
          <w:rFonts w:ascii="Times New Roman" w:eastAsia="Times New Roman" w:hAnsi="Times New Roman" w:cs="Times New Roman"/>
          <w:i/>
          <w:noProof/>
          <w:sz w:val="24"/>
          <w:szCs w:val="24"/>
          <w:lang w:val="en-US" w:eastAsia="en-GB"/>
        </w:rPr>
        <w:t xml:space="preserve"> et al.</w:t>
      </w:r>
      <w:r w:rsidR="00DD062D" w:rsidRPr="00155627">
        <w:rPr>
          <w:rFonts w:ascii="Times New Roman" w:eastAsia="Times New Roman" w:hAnsi="Times New Roman" w:cs="Times New Roman"/>
          <w:noProof/>
          <w:sz w:val="24"/>
          <w:szCs w:val="24"/>
          <w:lang w:val="en-US" w:eastAsia="en-GB"/>
        </w:rPr>
        <w:t>, 2008)</w:t>
      </w:r>
      <w:r w:rsidR="00DD062D" w:rsidRPr="00155627">
        <w:rPr>
          <w:rFonts w:ascii="Times New Roman" w:eastAsia="Times New Roman" w:hAnsi="Times New Roman" w:cs="Times New Roman"/>
          <w:sz w:val="24"/>
          <w:szCs w:val="24"/>
          <w:lang w:val="en-US" w:eastAsia="en-GB"/>
        </w:rPr>
        <w:fldChar w:fldCharType="end"/>
      </w:r>
      <w:r w:rsidR="00DD062D" w:rsidRPr="00155627">
        <w:rPr>
          <w:rFonts w:ascii="Times New Roman" w:eastAsia="Times New Roman" w:hAnsi="Times New Roman" w:cs="Times New Roman"/>
          <w:sz w:val="24"/>
          <w:szCs w:val="24"/>
          <w:lang w:val="en-US" w:eastAsia="en-GB"/>
        </w:rPr>
        <w:t xml:space="preserve">, as well as introducing uncertainty to supply continuation because of threats of disruption </w:t>
      </w:r>
      <w:r w:rsidR="00DD062D" w:rsidRPr="00155627">
        <w:rPr>
          <w:rFonts w:ascii="Times New Roman" w:eastAsia="Times New Roman" w:hAnsi="Times New Roman" w:cs="Times New Roman"/>
          <w:sz w:val="24"/>
          <w:szCs w:val="24"/>
          <w:lang w:val="en-US" w:eastAsia="en-GB"/>
        </w:rPr>
        <w:fldChar w:fldCharType="begin"/>
      </w:r>
      <w:r w:rsidR="00DD062D" w:rsidRPr="00155627">
        <w:rPr>
          <w:rFonts w:ascii="Times New Roman" w:eastAsia="Times New Roman" w:hAnsi="Times New Roman" w:cs="Times New Roman"/>
          <w:sz w:val="24"/>
          <w:szCs w:val="24"/>
          <w:lang w:val="en-US" w:eastAsia="en-GB"/>
        </w:rPr>
        <w:instrText xml:space="preserve"> ADDIN EN.CITE &lt;EndNote&gt;&lt;Cite&gt;&lt;Author&gt;Sarathy&lt;/Author&gt;&lt;Year&gt;2006&lt;/Year&gt;&lt;RecNum&gt;12749&lt;/RecNum&gt;&lt;DisplayText&gt;(Sarathy, 2006)&lt;/DisplayText&gt;&lt;record&gt;&lt;rec-number&gt;12749&lt;/rec-number&gt;&lt;foreign-keys&gt;&lt;key app="EN" db-id="s2zvf20z12psfaetvs2vwpdat029t0r5rws5" timestamp="1421879394"&gt;12749&lt;/key&gt;&lt;/foreign-keys&gt;&lt;ref-type name="Journal Article"&gt;17&lt;/ref-type&gt;&lt;contributors&gt;&lt;authors&gt;&lt;author&gt;Sarathy, Ravi&lt;/author&gt;&lt;/authors&gt;&lt;/contributors&gt;&lt;titles&gt;&lt;title&gt;Security and the global supply chain&lt;/title&gt;&lt;secondary-title&gt;Transportation Journal&lt;/secondary-title&gt;&lt;/titles&gt;&lt;periodical&gt;&lt;full-title&gt;Transportation Journal&lt;/full-title&gt;&lt;/periodical&gt;&lt;pages&gt;28-51&lt;/pages&gt;&lt;volume&gt;45&lt;/volume&gt;&lt;number&gt;4&lt;/number&gt;&lt;dates&gt;&lt;year&gt;2006&lt;/year&gt;&lt;/dates&gt;&lt;isbn&gt;0041-1612&lt;/isbn&gt;&lt;urls&gt;&lt;/urls&gt;&lt;/record&gt;&lt;/Cite&gt;&lt;/EndNote&gt;</w:instrText>
      </w:r>
      <w:r w:rsidR="00DD062D" w:rsidRPr="00155627">
        <w:rPr>
          <w:rFonts w:ascii="Times New Roman" w:eastAsia="Times New Roman" w:hAnsi="Times New Roman" w:cs="Times New Roman"/>
          <w:sz w:val="24"/>
          <w:szCs w:val="24"/>
          <w:lang w:val="en-US" w:eastAsia="en-GB"/>
        </w:rPr>
        <w:fldChar w:fldCharType="separate"/>
      </w:r>
      <w:r w:rsidR="00DD062D" w:rsidRPr="00155627">
        <w:rPr>
          <w:rFonts w:ascii="Times New Roman" w:eastAsia="Times New Roman" w:hAnsi="Times New Roman" w:cs="Times New Roman"/>
          <w:sz w:val="24"/>
          <w:szCs w:val="24"/>
          <w:lang w:val="en-US" w:eastAsia="en-GB"/>
        </w:rPr>
        <w:t>(Sarathy, 2006)</w:t>
      </w:r>
      <w:r w:rsidR="00DD062D" w:rsidRPr="00155627">
        <w:rPr>
          <w:rFonts w:ascii="Times New Roman" w:eastAsia="Times New Roman" w:hAnsi="Times New Roman" w:cs="Times New Roman"/>
          <w:sz w:val="24"/>
          <w:szCs w:val="24"/>
          <w:lang w:val="en-US" w:eastAsia="en-GB"/>
        </w:rPr>
        <w:fldChar w:fldCharType="end"/>
      </w:r>
      <w:r w:rsidR="00DD062D" w:rsidRPr="00155627">
        <w:rPr>
          <w:rFonts w:ascii="Times New Roman" w:eastAsia="Times New Roman" w:hAnsi="Times New Roman" w:cs="Times New Roman"/>
          <w:sz w:val="24"/>
          <w:szCs w:val="24"/>
          <w:lang w:val="en-US" w:eastAsia="en-GB"/>
        </w:rPr>
        <w:t xml:space="preserve">. It also </w:t>
      </w:r>
      <w:r w:rsidR="006F6543" w:rsidRPr="00155627">
        <w:rPr>
          <w:rFonts w:ascii="Times New Roman" w:eastAsia="Times New Roman" w:hAnsi="Times New Roman" w:cs="Times New Roman"/>
          <w:sz w:val="24"/>
          <w:szCs w:val="24"/>
          <w:lang w:val="en-US" w:eastAsia="en-GB"/>
        </w:rPr>
        <w:t>increases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cost</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information</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search</w:t>
      </w:r>
      <w:r w:rsidR="00E803C9" w:rsidRPr="00155627">
        <w:rPr>
          <w:rFonts w:ascii="Times New Roman" w:eastAsia="Times New Roman" w:hAnsi="Times New Roman" w:cs="Times New Roman"/>
          <w:sz w:val="24"/>
          <w:szCs w:val="24"/>
          <w:lang w:val="en-US" w:eastAsia="en-GB"/>
        </w:rPr>
        <w:t xml:space="preserve"> </w:t>
      </w:r>
      <w:r w:rsidR="00E422EA" w:rsidRPr="00155627">
        <w:rPr>
          <w:rFonts w:ascii="Times New Roman" w:eastAsia="Times New Roman" w:hAnsi="Times New Roman" w:cs="Times New Roman"/>
          <w:sz w:val="24"/>
          <w:szCs w:val="24"/>
          <w:lang w:val="en-US" w:eastAsia="en-GB"/>
        </w:rPr>
        <w:fldChar w:fldCharType="begin"/>
      </w:r>
      <w:r w:rsidR="00834DC2" w:rsidRPr="00155627">
        <w:rPr>
          <w:rFonts w:ascii="Times New Roman" w:eastAsia="Times New Roman" w:hAnsi="Times New Roman" w:cs="Times New Roman"/>
          <w:sz w:val="24"/>
          <w:szCs w:val="24"/>
          <w:lang w:val="en-US" w:eastAsia="en-GB"/>
        </w:rPr>
        <w:instrText xml:space="preserve"> ADDIN EN.CITE &lt;EndNote&gt;&lt;Cite&gt;&lt;Author&gt;Bode&lt;/Author&gt;&lt;Year&gt;2011&lt;/Year&gt;&lt;RecNum&gt;12782&lt;/RecNum&gt;&lt;DisplayText&gt;(Bode&lt;style face="italic"&gt; et al.&lt;/style&gt;, 2011)&lt;/DisplayText&gt;&lt;record&gt;&lt;rec-number&gt;12782&lt;/rec-number&gt;&lt;foreign-keys&gt;&lt;key app="EN" db-id="s2zvf20z12psfaetvs2vwpdat029t0r5rws5" timestamp="1422546767"&gt;12782&lt;/key&gt;&lt;/foreign-keys&gt;&lt;ref-type name="Journal Article"&gt;17&lt;/ref-type&gt;&lt;contributors&gt;&lt;authors&gt;&lt;author&gt;Bode, Christoph&lt;/author&gt;&lt;author&gt;Wagner, Stephan M&lt;/author&gt;&lt;author&gt;Petersen, Kenneth J&lt;/author&gt;&lt;author&gt;Ellram, Lisa M&lt;/author&gt;&lt;/authors&gt;&lt;/contributors&gt;&lt;titles&gt;&lt;title&gt;Understanding responses to supply chain disruptions: insights from information processing and resource dependence perspectives&lt;/title&gt;&lt;secondary-title&gt;Academy of Management Journal&lt;/secondary-title&gt;&lt;/titles&gt;&lt;periodical&gt;&lt;full-title&gt;Academy of Management Journal&lt;/full-title&gt;&lt;/periodical&gt;&lt;pages&gt;833-856&lt;/pages&gt;&lt;volume&gt;54&lt;/volume&gt;&lt;number&gt;4&lt;/number&gt;&lt;dates&gt;&lt;year&gt;2011&lt;/year&gt;&lt;/dates&gt;&lt;isbn&gt;0001-4273&lt;/isbn&gt;&lt;urls&gt;&lt;/urls&gt;&lt;/record&gt;&lt;/Cite&gt;&lt;/EndNote&gt;</w:instrText>
      </w:r>
      <w:r w:rsidR="00E422EA" w:rsidRPr="00155627">
        <w:rPr>
          <w:rFonts w:ascii="Times New Roman" w:eastAsia="Times New Roman" w:hAnsi="Times New Roman" w:cs="Times New Roman"/>
          <w:sz w:val="24"/>
          <w:szCs w:val="24"/>
          <w:lang w:val="en-US" w:eastAsia="en-GB"/>
        </w:rPr>
        <w:fldChar w:fldCharType="separate"/>
      </w:r>
      <w:r w:rsidR="00834DC2" w:rsidRPr="00155627">
        <w:rPr>
          <w:rFonts w:ascii="Times New Roman" w:eastAsia="Times New Roman" w:hAnsi="Times New Roman" w:cs="Times New Roman"/>
          <w:noProof/>
          <w:sz w:val="24"/>
          <w:szCs w:val="24"/>
          <w:lang w:val="en-US" w:eastAsia="en-GB"/>
        </w:rPr>
        <w:t>(Bode</w:t>
      </w:r>
      <w:r w:rsidR="00834DC2" w:rsidRPr="00155627">
        <w:rPr>
          <w:rFonts w:ascii="Times New Roman" w:eastAsia="Times New Roman" w:hAnsi="Times New Roman" w:cs="Times New Roman"/>
          <w:i/>
          <w:noProof/>
          <w:sz w:val="24"/>
          <w:szCs w:val="24"/>
          <w:lang w:val="en-US" w:eastAsia="en-GB"/>
        </w:rPr>
        <w:t xml:space="preserve"> et al.</w:t>
      </w:r>
      <w:r w:rsidR="00834DC2" w:rsidRPr="00155627">
        <w:rPr>
          <w:rFonts w:ascii="Times New Roman" w:eastAsia="Times New Roman" w:hAnsi="Times New Roman" w:cs="Times New Roman"/>
          <w:noProof/>
          <w:sz w:val="24"/>
          <w:szCs w:val="24"/>
          <w:lang w:val="en-US" w:eastAsia="en-GB"/>
        </w:rPr>
        <w:t>, 2011)</w:t>
      </w:r>
      <w:r w:rsidR="00E422EA" w:rsidRPr="00155627">
        <w:rPr>
          <w:rFonts w:ascii="Times New Roman" w:eastAsia="Times New Roman" w:hAnsi="Times New Roman" w:cs="Times New Roman"/>
          <w:sz w:val="24"/>
          <w:szCs w:val="24"/>
          <w:lang w:val="en-US" w:eastAsia="en-GB"/>
        </w:rPr>
        <w:fldChar w:fldCharType="end"/>
      </w:r>
      <w:r w:rsidR="00E803C9" w:rsidRPr="00155627">
        <w:rPr>
          <w:rFonts w:ascii="Times New Roman" w:eastAsia="Times New Roman" w:hAnsi="Times New Roman" w:cs="Times New Roman"/>
          <w:sz w:val="24"/>
          <w:szCs w:val="24"/>
          <w:lang w:val="en-US" w:eastAsia="en-GB"/>
        </w:rPr>
        <w:t xml:space="preserve"> </w:t>
      </w:r>
      <w:r w:rsidR="006F648F"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restricts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communication</w:t>
      </w:r>
      <w:r w:rsidR="00E803C9" w:rsidRPr="00155627">
        <w:rPr>
          <w:rFonts w:ascii="Times New Roman" w:eastAsia="Times New Roman" w:hAnsi="Times New Roman" w:cs="Times New Roman"/>
          <w:sz w:val="24"/>
          <w:szCs w:val="24"/>
          <w:lang w:val="en-US" w:eastAsia="en-GB"/>
        </w:rPr>
        <w:t xml:space="preserve"> </w:t>
      </w:r>
      <w:r w:rsidR="00E422EA" w:rsidRPr="00155627">
        <w:rPr>
          <w:rFonts w:ascii="Times New Roman" w:eastAsia="Times New Roman" w:hAnsi="Times New Roman" w:cs="Times New Roman"/>
          <w:sz w:val="24"/>
          <w:szCs w:val="24"/>
          <w:lang w:val="en-US" w:eastAsia="en-GB"/>
        </w:rPr>
        <w:fldChar w:fldCharType="begin"/>
      </w:r>
      <w:r w:rsidR="00E422EA" w:rsidRPr="00155627">
        <w:rPr>
          <w:rFonts w:ascii="Times New Roman" w:eastAsia="Times New Roman" w:hAnsi="Times New Roman" w:cs="Times New Roman"/>
          <w:sz w:val="24"/>
          <w:szCs w:val="24"/>
          <w:lang w:val="en-US" w:eastAsia="en-GB"/>
        </w:rPr>
        <w:instrText xml:space="preserve"> ADDIN EN.CITE &lt;EndNote&gt;&lt;Cite&gt;&lt;Author&gt;Cummings&lt;/Author&gt;&lt;Year&gt;2008&lt;/Year&gt;&lt;RecNum&gt;12970&lt;/RecNum&gt;&lt;DisplayText&gt;(Cummings, 2008)&lt;/DisplayText&gt;&lt;record&gt;&lt;rec-number&gt;12970&lt;/rec-number&gt;&lt;foreign-keys&gt;&lt;key app="EN" db-id="s2zvf20z12psfaetvs2vwpdat029t0r5rws5" timestamp="1440110547"&gt;12970&lt;/key&gt;&lt;/foreign-keys&gt;&lt;ref-type name="Book Section"&gt;5&lt;/ref-type&gt;&lt;contributors&gt;&lt;authors&gt;&lt;author&gt;Cummings, Jonathon N&lt;/author&gt;&lt;/authors&gt;&lt;secondary-authors&gt;&lt;author&gt;S. Weisband&lt;/author&gt;&lt;/secondary-authors&gt;&lt;/contributors&gt;&lt;titles&gt;&lt;title&gt;Leading groups from a distance: how to mitigate consequences of geographic dispersion&lt;/title&gt;&lt;secondary-title&gt;Leadership at a distance: Research in technologically-supported work&lt;/secondary-title&gt;&lt;/titles&gt;&lt;periodical&gt;&lt;full-title&gt;Leadership at a distance: Research in technologically-supported work&lt;/full-title&gt;&lt;/periodical&gt;&lt;pages&gt;33-50&lt;/pages&gt;&lt;dates&gt;&lt;year&gt;2008&lt;/year&gt;&lt;/dates&gt;&lt;pub-location&gt;New York, NY&lt;/pub-location&gt;&lt;publisher&gt;Lawrence Erlbaum Associates&lt;/publisher&gt;&lt;urls&gt;&lt;/urls&gt;&lt;/record&gt;&lt;/Cite&gt;&lt;/EndNote&gt;</w:instrText>
      </w:r>
      <w:r w:rsidR="00E422EA" w:rsidRPr="00155627">
        <w:rPr>
          <w:rFonts w:ascii="Times New Roman" w:eastAsia="Times New Roman" w:hAnsi="Times New Roman" w:cs="Times New Roman"/>
          <w:sz w:val="24"/>
          <w:szCs w:val="24"/>
          <w:lang w:val="en-US" w:eastAsia="en-GB"/>
        </w:rPr>
        <w:fldChar w:fldCharType="separate"/>
      </w:r>
      <w:r w:rsidR="00E422EA" w:rsidRPr="00155627">
        <w:rPr>
          <w:rFonts w:ascii="Times New Roman" w:eastAsia="Times New Roman" w:hAnsi="Times New Roman" w:cs="Times New Roman"/>
          <w:noProof/>
          <w:sz w:val="24"/>
          <w:szCs w:val="24"/>
          <w:lang w:val="en-US" w:eastAsia="en-GB"/>
        </w:rPr>
        <w:t>(Cummings, 2008)</w:t>
      </w:r>
      <w:r w:rsidR="00E422EA" w:rsidRPr="00155627">
        <w:rPr>
          <w:rFonts w:ascii="Times New Roman" w:eastAsia="Times New Roman" w:hAnsi="Times New Roman" w:cs="Times New Roman"/>
          <w:sz w:val="24"/>
          <w:szCs w:val="24"/>
          <w:lang w:val="en-US" w:eastAsia="en-GB"/>
        </w:rPr>
        <w:fldChar w:fldCharType="end"/>
      </w:r>
      <w:r w:rsidR="006F648F" w:rsidRPr="00155627">
        <w:rPr>
          <w:rFonts w:ascii="Times New Roman" w:eastAsia="Times New Roman" w:hAnsi="Times New Roman" w:cs="Times New Roman"/>
          <w:sz w:val="24"/>
          <w:szCs w:val="24"/>
          <w:lang w:val="en-US" w:eastAsia="en-GB"/>
        </w:rPr>
        <w:t>.</w:t>
      </w:r>
      <w:r w:rsidR="00E803C9" w:rsidRPr="00155627">
        <w:rPr>
          <w:rFonts w:ascii="Times New Roman" w:eastAsia="Times New Roman" w:hAnsi="Times New Roman" w:cs="Times New Roman"/>
          <w:sz w:val="24"/>
          <w:szCs w:val="24"/>
          <w:lang w:val="en-US" w:eastAsia="en-GB"/>
        </w:rPr>
        <w:t xml:space="preserve"> </w:t>
      </w:r>
      <w:r w:rsidR="006F648F" w:rsidRPr="00155627">
        <w:rPr>
          <w:rFonts w:ascii="Times New Roman" w:eastAsia="Times New Roman" w:hAnsi="Times New Roman" w:cs="Times New Roman"/>
          <w:sz w:val="24"/>
          <w:szCs w:val="24"/>
          <w:lang w:val="en-US" w:eastAsia="en-GB"/>
        </w:rPr>
        <w:t>As</w:t>
      </w:r>
      <w:r w:rsidR="00E803C9" w:rsidRPr="00155627">
        <w:rPr>
          <w:rFonts w:ascii="Times New Roman" w:eastAsia="Times New Roman" w:hAnsi="Times New Roman" w:cs="Times New Roman"/>
          <w:sz w:val="24"/>
          <w:szCs w:val="24"/>
          <w:lang w:val="en-US" w:eastAsia="en-GB"/>
        </w:rPr>
        <w:t xml:space="preserve"> </w:t>
      </w:r>
      <w:r w:rsidR="006F648F" w:rsidRPr="00155627">
        <w:rPr>
          <w:rFonts w:ascii="Times New Roman" w:eastAsia="Times New Roman" w:hAnsi="Times New Roman" w:cs="Times New Roman"/>
          <w:sz w:val="24"/>
          <w:szCs w:val="24"/>
          <w:lang w:val="en-US" w:eastAsia="en-GB"/>
        </w:rPr>
        <w:t>Howells</w:t>
      </w:r>
      <w:r w:rsidR="00E803C9" w:rsidRPr="00155627">
        <w:rPr>
          <w:rFonts w:ascii="Times New Roman" w:eastAsia="Times New Roman" w:hAnsi="Times New Roman" w:cs="Times New Roman"/>
          <w:sz w:val="24"/>
          <w:szCs w:val="24"/>
          <w:lang w:val="en-US" w:eastAsia="en-GB"/>
        </w:rPr>
        <w:t xml:space="preserve"> </w:t>
      </w:r>
      <w:r w:rsidR="00E422EA" w:rsidRPr="00155627">
        <w:rPr>
          <w:rFonts w:ascii="Times New Roman" w:eastAsia="Times New Roman" w:hAnsi="Times New Roman" w:cs="Times New Roman"/>
          <w:sz w:val="24"/>
          <w:szCs w:val="24"/>
          <w:lang w:val="en-US" w:eastAsia="en-GB"/>
        </w:rPr>
        <w:fldChar w:fldCharType="begin"/>
      </w:r>
      <w:r w:rsidR="00E422EA" w:rsidRPr="00155627">
        <w:rPr>
          <w:rFonts w:ascii="Times New Roman" w:eastAsia="Times New Roman" w:hAnsi="Times New Roman" w:cs="Times New Roman"/>
          <w:sz w:val="24"/>
          <w:szCs w:val="24"/>
          <w:lang w:val="en-US" w:eastAsia="en-GB"/>
        </w:rPr>
        <w:instrText xml:space="preserve"> ADDIN EN.CITE &lt;EndNote&gt;&lt;Cite ExcludeAuth="1"&gt;&lt;Author&gt;Howells&lt;/Author&gt;&lt;Year&gt;2002&lt;/Year&gt;&lt;RecNum&gt;12971&lt;/RecNum&gt;&lt;DisplayText&gt;(2002)&lt;/DisplayText&gt;&lt;record&gt;&lt;rec-number&gt;12971&lt;/rec-number&gt;&lt;foreign-keys&gt;&lt;key app="EN" db-id="s2zvf20z12psfaetvs2vwpdat029t0r5rws5" timestamp="1440110686"&gt;12971&lt;/key&gt;&lt;/foreign-keys&gt;&lt;ref-type name="Journal Article"&gt;17&lt;/ref-type&gt;&lt;contributors&gt;&lt;authors&gt;&lt;author&gt;Howells, Jeremy RL&lt;/author&gt;&lt;/authors&gt;&lt;/contributors&gt;&lt;titles&gt;&lt;title&gt;Tacit knowledge, innovation and economic geography&lt;/title&gt;&lt;secondary-title&gt;Urban studies&lt;/secondary-title&gt;&lt;/titles&gt;&lt;periodical&gt;&lt;full-title&gt;Urban studies&lt;/full-title&gt;&lt;/periodical&gt;&lt;pages&gt;871-884&lt;/pages&gt;&lt;volume&gt;39&lt;/volume&gt;&lt;number&gt;5-6&lt;/number&gt;&lt;dates&gt;&lt;year&gt;2002&lt;/year&gt;&lt;/dates&gt;&lt;isbn&gt;0042-0980&lt;/isbn&gt;&lt;urls&gt;&lt;/urls&gt;&lt;/record&gt;&lt;/Cite&gt;&lt;/EndNote&gt;</w:instrText>
      </w:r>
      <w:r w:rsidR="00E422EA" w:rsidRPr="00155627">
        <w:rPr>
          <w:rFonts w:ascii="Times New Roman" w:eastAsia="Times New Roman" w:hAnsi="Times New Roman" w:cs="Times New Roman"/>
          <w:sz w:val="24"/>
          <w:szCs w:val="24"/>
          <w:lang w:val="en-US" w:eastAsia="en-GB"/>
        </w:rPr>
        <w:fldChar w:fldCharType="separate"/>
      </w:r>
      <w:r w:rsidR="00E422EA" w:rsidRPr="00155627">
        <w:rPr>
          <w:rFonts w:ascii="Times New Roman" w:eastAsia="Times New Roman" w:hAnsi="Times New Roman" w:cs="Times New Roman"/>
          <w:noProof/>
          <w:sz w:val="24"/>
          <w:szCs w:val="24"/>
          <w:lang w:val="en-US" w:eastAsia="en-GB"/>
        </w:rPr>
        <w:t>(2002)</w:t>
      </w:r>
      <w:r w:rsidR="00E422EA" w:rsidRPr="00155627">
        <w:rPr>
          <w:rFonts w:ascii="Times New Roman" w:eastAsia="Times New Roman" w:hAnsi="Times New Roman" w:cs="Times New Roman"/>
          <w:sz w:val="24"/>
          <w:szCs w:val="24"/>
          <w:lang w:val="en-US" w:eastAsia="en-GB"/>
        </w:rPr>
        <w:fldChar w:fldCharType="end"/>
      </w:r>
      <w:r w:rsidR="00E803C9" w:rsidRPr="00155627">
        <w:rPr>
          <w:rFonts w:ascii="Times New Roman" w:eastAsia="Times New Roman" w:hAnsi="Times New Roman" w:cs="Times New Roman"/>
          <w:sz w:val="24"/>
          <w:szCs w:val="24"/>
          <w:lang w:val="en-US" w:eastAsia="en-GB"/>
        </w:rPr>
        <w:t xml:space="preserve"> </w:t>
      </w:r>
      <w:r w:rsidR="00E80307" w:rsidRPr="00155627">
        <w:rPr>
          <w:rFonts w:ascii="Times New Roman" w:eastAsia="Times New Roman" w:hAnsi="Times New Roman" w:cs="Times New Roman"/>
          <w:sz w:val="24"/>
          <w:szCs w:val="24"/>
          <w:lang w:val="en-US" w:eastAsia="en-GB"/>
        </w:rPr>
        <w:t>pointed</w:t>
      </w:r>
      <w:r w:rsidR="00E803C9" w:rsidRPr="00155627">
        <w:rPr>
          <w:rFonts w:ascii="Times New Roman" w:eastAsia="Times New Roman" w:hAnsi="Times New Roman" w:cs="Times New Roman"/>
          <w:sz w:val="24"/>
          <w:szCs w:val="24"/>
          <w:lang w:val="en-US" w:eastAsia="en-GB"/>
        </w:rPr>
        <w:t xml:space="preserve"> </w:t>
      </w:r>
      <w:r w:rsidR="006F648F" w:rsidRPr="00155627">
        <w:rPr>
          <w:rFonts w:ascii="Times New Roman" w:eastAsia="Times New Roman" w:hAnsi="Times New Roman" w:cs="Times New Roman"/>
          <w:sz w:val="24"/>
          <w:szCs w:val="24"/>
          <w:lang w:val="en-US" w:eastAsia="en-GB"/>
        </w:rPr>
        <w:t>out,</w:t>
      </w:r>
      <w:r w:rsidR="00E803C9" w:rsidRPr="00155627">
        <w:rPr>
          <w:rFonts w:ascii="Times New Roman" w:eastAsia="Times New Roman" w:hAnsi="Times New Roman" w:cs="Times New Roman"/>
          <w:sz w:val="24"/>
          <w:szCs w:val="24"/>
          <w:lang w:val="en-US" w:eastAsia="en-GB"/>
        </w:rPr>
        <w:t xml:space="preserve"> </w:t>
      </w:r>
      <w:r w:rsidR="006F648F" w:rsidRPr="00155627">
        <w:rPr>
          <w:rFonts w:ascii="Times New Roman" w:eastAsia="Times New Roman" w:hAnsi="Times New Roman" w:cs="Times New Roman"/>
          <w:sz w:val="24"/>
          <w:szCs w:val="24"/>
          <w:lang w:val="en-US" w:eastAsia="en-GB"/>
        </w:rPr>
        <w:t>even</w:t>
      </w:r>
      <w:r w:rsidR="00E803C9" w:rsidRPr="00155627">
        <w:rPr>
          <w:rFonts w:ascii="Times New Roman" w:eastAsia="Times New Roman" w:hAnsi="Times New Roman" w:cs="Times New Roman"/>
          <w:sz w:val="24"/>
          <w:szCs w:val="24"/>
          <w:lang w:val="en-US" w:eastAsia="en-GB"/>
        </w:rPr>
        <w:t xml:space="preserve"> </w:t>
      </w:r>
      <w:r w:rsidR="006F648F" w:rsidRPr="00155627">
        <w:rPr>
          <w:rFonts w:ascii="Times New Roman" w:eastAsia="Times New Roman" w:hAnsi="Times New Roman" w:cs="Times New Roman"/>
          <w:sz w:val="24"/>
          <w:szCs w:val="24"/>
          <w:lang w:val="en-US" w:eastAsia="en-GB"/>
        </w:rPr>
        <w:t>codified</w:t>
      </w:r>
      <w:r w:rsidR="00E803C9" w:rsidRPr="00155627">
        <w:rPr>
          <w:rFonts w:ascii="Times New Roman" w:eastAsia="Times New Roman" w:hAnsi="Times New Roman" w:cs="Times New Roman"/>
          <w:sz w:val="24"/>
          <w:szCs w:val="24"/>
          <w:lang w:val="en-US" w:eastAsia="en-GB"/>
        </w:rPr>
        <w:t xml:space="preserve"> </w:t>
      </w:r>
      <w:r w:rsidR="006F648F" w:rsidRPr="00155627">
        <w:rPr>
          <w:rFonts w:ascii="Times New Roman" w:eastAsia="Times New Roman" w:hAnsi="Times New Roman" w:cs="Times New Roman"/>
          <w:sz w:val="24"/>
          <w:szCs w:val="24"/>
          <w:lang w:val="en-US" w:eastAsia="en-GB"/>
        </w:rPr>
        <w:t>information</w:t>
      </w:r>
      <w:r w:rsidR="00E803C9" w:rsidRPr="00155627">
        <w:rPr>
          <w:rFonts w:ascii="Times New Roman" w:eastAsia="Times New Roman" w:hAnsi="Times New Roman" w:cs="Times New Roman"/>
          <w:sz w:val="24"/>
          <w:szCs w:val="24"/>
          <w:lang w:val="en-US" w:eastAsia="en-GB"/>
        </w:rPr>
        <w:t xml:space="preserve"> </w:t>
      </w:r>
      <w:r w:rsidR="006F648F" w:rsidRPr="00155627">
        <w:rPr>
          <w:rFonts w:ascii="Times New Roman" w:eastAsia="Times New Roman" w:hAnsi="Times New Roman" w:cs="Times New Roman"/>
          <w:sz w:val="24"/>
          <w:szCs w:val="24"/>
          <w:lang w:val="en-US" w:eastAsia="en-GB"/>
        </w:rPr>
        <w:t>may</w:t>
      </w:r>
      <w:r w:rsidR="00E803C9" w:rsidRPr="00155627">
        <w:rPr>
          <w:rFonts w:ascii="Times New Roman" w:eastAsia="Times New Roman" w:hAnsi="Times New Roman" w:cs="Times New Roman"/>
          <w:sz w:val="24"/>
          <w:szCs w:val="24"/>
          <w:lang w:val="en-US" w:eastAsia="en-GB"/>
        </w:rPr>
        <w:t xml:space="preserve"> </w:t>
      </w:r>
      <w:r w:rsidR="006F648F" w:rsidRPr="00155627">
        <w:rPr>
          <w:rFonts w:ascii="Times New Roman" w:eastAsia="Times New Roman" w:hAnsi="Times New Roman" w:cs="Times New Roman"/>
          <w:sz w:val="24"/>
          <w:szCs w:val="24"/>
          <w:lang w:val="en-US" w:eastAsia="en-GB"/>
        </w:rPr>
        <w:t>require</w:t>
      </w:r>
      <w:r w:rsidR="00E803C9" w:rsidRPr="00155627">
        <w:rPr>
          <w:rFonts w:ascii="Times New Roman" w:eastAsia="Times New Roman" w:hAnsi="Times New Roman" w:cs="Times New Roman"/>
          <w:sz w:val="24"/>
          <w:szCs w:val="24"/>
          <w:lang w:val="en-US" w:eastAsia="en-GB"/>
        </w:rPr>
        <w:t xml:space="preserve"> </w:t>
      </w:r>
      <w:r w:rsidR="006F648F" w:rsidRPr="00155627">
        <w:rPr>
          <w:rFonts w:ascii="Times New Roman" w:eastAsia="Times New Roman" w:hAnsi="Times New Roman" w:cs="Times New Roman"/>
          <w:sz w:val="24"/>
          <w:szCs w:val="24"/>
          <w:lang w:val="en-US" w:eastAsia="en-GB"/>
        </w:rPr>
        <w:t>tacit</w:t>
      </w:r>
      <w:r w:rsidR="00E803C9" w:rsidRPr="00155627">
        <w:rPr>
          <w:rFonts w:ascii="Times New Roman" w:eastAsia="Times New Roman" w:hAnsi="Times New Roman" w:cs="Times New Roman"/>
          <w:sz w:val="24"/>
          <w:szCs w:val="24"/>
          <w:lang w:val="en-US" w:eastAsia="en-GB"/>
        </w:rPr>
        <w:t xml:space="preserve"> </w:t>
      </w:r>
      <w:r w:rsidR="006F648F" w:rsidRPr="00155627">
        <w:rPr>
          <w:rFonts w:ascii="Times New Roman" w:eastAsia="Times New Roman" w:hAnsi="Times New Roman" w:cs="Times New Roman"/>
          <w:sz w:val="24"/>
          <w:szCs w:val="24"/>
          <w:lang w:val="en-US" w:eastAsia="en-GB"/>
        </w:rPr>
        <w:t>knowledge</w:t>
      </w:r>
      <w:r w:rsidR="00E803C9" w:rsidRPr="00155627">
        <w:rPr>
          <w:rFonts w:ascii="Times New Roman" w:eastAsia="Times New Roman" w:hAnsi="Times New Roman" w:cs="Times New Roman"/>
          <w:sz w:val="24"/>
          <w:szCs w:val="24"/>
          <w:lang w:val="en-US" w:eastAsia="en-GB"/>
        </w:rPr>
        <w:t xml:space="preserve"> </w:t>
      </w:r>
      <w:r w:rsidR="006F648F"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006F648F" w:rsidRPr="00155627">
        <w:rPr>
          <w:rFonts w:ascii="Times New Roman" w:eastAsia="Times New Roman" w:hAnsi="Times New Roman" w:cs="Times New Roman"/>
          <w:sz w:val="24"/>
          <w:szCs w:val="24"/>
          <w:lang w:val="en-US" w:eastAsia="en-GB"/>
        </w:rPr>
        <w:t>order</w:t>
      </w:r>
      <w:r w:rsidR="00E803C9" w:rsidRPr="00155627">
        <w:rPr>
          <w:rFonts w:ascii="Times New Roman" w:eastAsia="Times New Roman" w:hAnsi="Times New Roman" w:cs="Times New Roman"/>
          <w:sz w:val="24"/>
          <w:szCs w:val="24"/>
          <w:lang w:val="en-US" w:eastAsia="en-GB"/>
        </w:rPr>
        <w:t xml:space="preserve"> </w:t>
      </w:r>
      <w:r w:rsidR="006F648F"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006F648F" w:rsidRPr="00155627">
        <w:rPr>
          <w:rFonts w:ascii="Times New Roman" w:eastAsia="Times New Roman" w:hAnsi="Times New Roman" w:cs="Times New Roman"/>
          <w:sz w:val="24"/>
          <w:szCs w:val="24"/>
          <w:lang w:val="en-US" w:eastAsia="en-GB"/>
        </w:rPr>
        <w:t>be</w:t>
      </w:r>
      <w:r w:rsidR="00E803C9" w:rsidRPr="00155627">
        <w:rPr>
          <w:rFonts w:ascii="Times New Roman" w:eastAsia="Times New Roman" w:hAnsi="Times New Roman" w:cs="Times New Roman"/>
          <w:sz w:val="24"/>
          <w:szCs w:val="24"/>
          <w:lang w:val="en-US" w:eastAsia="en-GB"/>
        </w:rPr>
        <w:t xml:space="preserve"> </w:t>
      </w:r>
      <w:r w:rsidR="006F648F" w:rsidRPr="00155627">
        <w:rPr>
          <w:rFonts w:ascii="Times New Roman" w:eastAsia="Times New Roman" w:hAnsi="Times New Roman" w:cs="Times New Roman"/>
          <w:sz w:val="24"/>
          <w:szCs w:val="24"/>
          <w:lang w:val="en-US" w:eastAsia="en-GB"/>
        </w:rPr>
        <w:t>effectively</w:t>
      </w:r>
      <w:r w:rsidR="00E803C9" w:rsidRPr="00155627">
        <w:rPr>
          <w:rFonts w:ascii="Times New Roman" w:eastAsia="Times New Roman" w:hAnsi="Times New Roman" w:cs="Times New Roman"/>
          <w:sz w:val="24"/>
          <w:szCs w:val="24"/>
          <w:lang w:val="en-US" w:eastAsia="en-GB"/>
        </w:rPr>
        <w:t xml:space="preserve"> </w:t>
      </w:r>
      <w:r w:rsidR="006F648F" w:rsidRPr="00155627">
        <w:rPr>
          <w:rFonts w:ascii="Times New Roman" w:eastAsia="Times New Roman" w:hAnsi="Times New Roman" w:cs="Times New Roman"/>
          <w:sz w:val="24"/>
          <w:szCs w:val="24"/>
          <w:lang w:val="en-US" w:eastAsia="en-GB"/>
        </w:rPr>
        <w:t>interpreted,</w:t>
      </w:r>
      <w:r w:rsidR="00E803C9" w:rsidRPr="00155627">
        <w:rPr>
          <w:rFonts w:ascii="Times New Roman" w:eastAsia="Times New Roman" w:hAnsi="Times New Roman" w:cs="Times New Roman"/>
          <w:sz w:val="24"/>
          <w:szCs w:val="24"/>
          <w:lang w:val="en-US" w:eastAsia="en-GB"/>
        </w:rPr>
        <w:t xml:space="preserve"> </w:t>
      </w:r>
      <w:r w:rsidR="006F648F"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006F648F" w:rsidRPr="00155627">
        <w:rPr>
          <w:rFonts w:ascii="Times New Roman" w:eastAsia="Times New Roman" w:hAnsi="Times New Roman" w:cs="Times New Roman"/>
          <w:sz w:val="24"/>
          <w:szCs w:val="24"/>
          <w:lang w:val="en-US" w:eastAsia="en-GB"/>
        </w:rPr>
        <w:t>exchanging</w:t>
      </w:r>
      <w:r w:rsidR="00E803C9" w:rsidRPr="00155627">
        <w:rPr>
          <w:rFonts w:ascii="Times New Roman" w:eastAsia="Times New Roman" w:hAnsi="Times New Roman" w:cs="Times New Roman"/>
          <w:sz w:val="24"/>
          <w:szCs w:val="24"/>
          <w:lang w:val="en-US" w:eastAsia="en-GB"/>
        </w:rPr>
        <w:t xml:space="preserve"> </w:t>
      </w:r>
      <w:r w:rsidR="006F648F" w:rsidRPr="00155627">
        <w:rPr>
          <w:rFonts w:ascii="Times New Roman" w:eastAsia="Times New Roman" w:hAnsi="Times New Roman" w:cs="Times New Roman"/>
          <w:sz w:val="24"/>
          <w:szCs w:val="24"/>
          <w:lang w:val="en-US" w:eastAsia="en-GB"/>
        </w:rPr>
        <w:t>such</w:t>
      </w:r>
      <w:r w:rsidR="00E803C9" w:rsidRPr="00155627">
        <w:rPr>
          <w:rFonts w:ascii="Times New Roman" w:eastAsia="Times New Roman" w:hAnsi="Times New Roman" w:cs="Times New Roman"/>
          <w:sz w:val="24"/>
          <w:szCs w:val="24"/>
          <w:lang w:val="en-US" w:eastAsia="en-GB"/>
        </w:rPr>
        <w:t xml:space="preserve"> </w:t>
      </w:r>
      <w:r w:rsidR="006F648F" w:rsidRPr="00155627">
        <w:rPr>
          <w:rFonts w:ascii="Times New Roman" w:eastAsia="Times New Roman" w:hAnsi="Times New Roman" w:cs="Times New Roman"/>
          <w:sz w:val="24"/>
          <w:szCs w:val="24"/>
          <w:lang w:val="en-US" w:eastAsia="en-GB"/>
        </w:rPr>
        <w:t>tacit</w:t>
      </w:r>
      <w:r w:rsidR="00E803C9" w:rsidRPr="00155627">
        <w:rPr>
          <w:rFonts w:ascii="Times New Roman" w:eastAsia="Times New Roman" w:hAnsi="Times New Roman" w:cs="Times New Roman"/>
          <w:sz w:val="24"/>
          <w:szCs w:val="24"/>
          <w:lang w:val="en-US" w:eastAsia="en-GB"/>
        </w:rPr>
        <w:t xml:space="preserve"> </w:t>
      </w:r>
      <w:r w:rsidR="006F648F" w:rsidRPr="00155627">
        <w:rPr>
          <w:rFonts w:ascii="Times New Roman" w:eastAsia="Times New Roman" w:hAnsi="Times New Roman" w:cs="Times New Roman"/>
          <w:sz w:val="24"/>
          <w:szCs w:val="24"/>
          <w:lang w:val="en-US" w:eastAsia="en-GB"/>
        </w:rPr>
        <w:t>knowledge</w:t>
      </w:r>
      <w:r w:rsidR="00E803C9" w:rsidRPr="00155627">
        <w:rPr>
          <w:rFonts w:ascii="Times New Roman" w:eastAsia="Times New Roman" w:hAnsi="Times New Roman" w:cs="Times New Roman"/>
          <w:sz w:val="24"/>
          <w:szCs w:val="24"/>
          <w:lang w:val="en-US" w:eastAsia="en-GB"/>
        </w:rPr>
        <w:t xml:space="preserve"> </w:t>
      </w:r>
      <w:r w:rsidR="006F648F" w:rsidRPr="00155627">
        <w:rPr>
          <w:rFonts w:ascii="Times New Roman" w:eastAsia="Times New Roman" w:hAnsi="Times New Roman" w:cs="Times New Roman"/>
          <w:sz w:val="24"/>
          <w:szCs w:val="24"/>
          <w:lang w:val="en-US" w:eastAsia="en-GB"/>
        </w:rPr>
        <w:t>is</w:t>
      </w:r>
      <w:r w:rsidR="00E803C9" w:rsidRPr="00155627">
        <w:rPr>
          <w:rFonts w:ascii="Times New Roman" w:eastAsia="Times New Roman" w:hAnsi="Times New Roman" w:cs="Times New Roman"/>
          <w:sz w:val="24"/>
          <w:szCs w:val="24"/>
          <w:lang w:val="en-US" w:eastAsia="en-GB"/>
        </w:rPr>
        <w:t xml:space="preserve"> </w:t>
      </w:r>
      <w:r w:rsidR="006F648F" w:rsidRPr="00155627">
        <w:rPr>
          <w:rFonts w:ascii="Times New Roman" w:eastAsia="Times New Roman" w:hAnsi="Times New Roman" w:cs="Times New Roman"/>
          <w:sz w:val="24"/>
          <w:szCs w:val="24"/>
          <w:lang w:val="en-US" w:eastAsia="en-GB"/>
        </w:rPr>
        <w:t>more</w:t>
      </w:r>
      <w:r w:rsidR="00E803C9" w:rsidRPr="00155627">
        <w:rPr>
          <w:rFonts w:ascii="Times New Roman" w:eastAsia="Times New Roman" w:hAnsi="Times New Roman" w:cs="Times New Roman"/>
          <w:sz w:val="24"/>
          <w:szCs w:val="24"/>
          <w:lang w:val="en-US" w:eastAsia="en-GB"/>
        </w:rPr>
        <w:t xml:space="preserve"> </w:t>
      </w:r>
      <w:r w:rsidR="006F648F" w:rsidRPr="00155627">
        <w:rPr>
          <w:rFonts w:ascii="Times New Roman" w:eastAsia="Times New Roman" w:hAnsi="Times New Roman" w:cs="Times New Roman"/>
          <w:sz w:val="24"/>
          <w:szCs w:val="24"/>
          <w:lang w:val="en-US" w:eastAsia="en-GB"/>
        </w:rPr>
        <w:t>challenging</w:t>
      </w:r>
      <w:r w:rsidR="00E803C9" w:rsidRPr="00155627">
        <w:rPr>
          <w:rFonts w:ascii="Times New Roman" w:eastAsia="Times New Roman" w:hAnsi="Times New Roman" w:cs="Times New Roman"/>
          <w:sz w:val="24"/>
          <w:szCs w:val="24"/>
          <w:lang w:val="en-US" w:eastAsia="en-GB"/>
        </w:rPr>
        <w:t xml:space="preserve"> </w:t>
      </w:r>
      <w:r w:rsidR="006F648F" w:rsidRPr="00155627">
        <w:rPr>
          <w:rFonts w:ascii="Times New Roman" w:eastAsia="Times New Roman" w:hAnsi="Times New Roman" w:cs="Times New Roman"/>
          <w:sz w:val="24"/>
          <w:szCs w:val="24"/>
          <w:lang w:val="en-US" w:eastAsia="en-GB"/>
        </w:rPr>
        <w:t>as</w:t>
      </w:r>
      <w:r w:rsidR="00E803C9" w:rsidRPr="00155627">
        <w:rPr>
          <w:rFonts w:ascii="Times New Roman" w:eastAsia="Times New Roman" w:hAnsi="Times New Roman" w:cs="Times New Roman"/>
          <w:sz w:val="24"/>
          <w:szCs w:val="24"/>
          <w:lang w:val="en-US" w:eastAsia="en-GB"/>
        </w:rPr>
        <w:t xml:space="preserve"> </w:t>
      </w:r>
      <w:r w:rsidR="006F648F" w:rsidRPr="00155627">
        <w:rPr>
          <w:rFonts w:ascii="Times New Roman" w:eastAsia="Times New Roman" w:hAnsi="Times New Roman" w:cs="Times New Roman"/>
          <w:sz w:val="24"/>
          <w:szCs w:val="24"/>
          <w:lang w:val="en-US" w:eastAsia="en-GB"/>
        </w:rPr>
        <w:t>distance</w:t>
      </w:r>
      <w:r w:rsidR="00E803C9" w:rsidRPr="00155627">
        <w:rPr>
          <w:rFonts w:ascii="Times New Roman" w:eastAsia="Times New Roman" w:hAnsi="Times New Roman" w:cs="Times New Roman"/>
          <w:sz w:val="24"/>
          <w:szCs w:val="24"/>
          <w:lang w:val="en-US" w:eastAsia="en-GB"/>
        </w:rPr>
        <w:t xml:space="preserve"> </w:t>
      </w:r>
      <w:r w:rsidR="006F648F" w:rsidRPr="00155627">
        <w:rPr>
          <w:rFonts w:ascii="Times New Roman" w:eastAsia="Times New Roman" w:hAnsi="Times New Roman" w:cs="Times New Roman"/>
          <w:sz w:val="24"/>
          <w:szCs w:val="24"/>
          <w:lang w:val="en-US" w:eastAsia="en-GB"/>
        </w:rPr>
        <w:t>increases.</w:t>
      </w:r>
      <w:r w:rsidR="00E803C9" w:rsidRPr="00155627">
        <w:rPr>
          <w:rFonts w:ascii="Times New Roman" w:eastAsia="Times New Roman" w:hAnsi="Times New Roman" w:cs="Times New Roman"/>
          <w:sz w:val="24"/>
          <w:szCs w:val="24"/>
          <w:lang w:val="en-US" w:eastAsia="en-GB"/>
        </w:rPr>
        <w:t xml:space="preserve"> </w:t>
      </w:r>
      <w:r w:rsidR="007C2C73" w:rsidRPr="00155627">
        <w:rPr>
          <w:rFonts w:ascii="Times New Roman" w:eastAsia="Times New Roman" w:hAnsi="Times New Roman" w:cs="Times New Roman"/>
          <w:sz w:val="24"/>
          <w:szCs w:val="24"/>
          <w:lang w:val="en-US" w:eastAsia="en-GB"/>
        </w:rPr>
        <w:t>I</w:t>
      </w:r>
      <w:r w:rsidR="006F648F" w:rsidRPr="00155627">
        <w:rPr>
          <w:rFonts w:ascii="Times New Roman" w:eastAsia="Times New Roman" w:hAnsi="Times New Roman" w:cs="Times New Roman"/>
          <w:sz w:val="24"/>
          <w:szCs w:val="24"/>
          <w:lang w:val="en-US" w:eastAsia="en-GB"/>
        </w:rPr>
        <w:t>nformation</w:t>
      </w:r>
      <w:r w:rsidR="00E803C9" w:rsidRPr="00155627">
        <w:rPr>
          <w:rFonts w:ascii="Times New Roman" w:eastAsia="Times New Roman" w:hAnsi="Times New Roman" w:cs="Times New Roman"/>
          <w:sz w:val="24"/>
          <w:szCs w:val="24"/>
          <w:lang w:val="en-US" w:eastAsia="en-GB"/>
        </w:rPr>
        <w:t xml:space="preserve"> </w:t>
      </w:r>
      <w:r w:rsidR="006F648F" w:rsidRPr="00155627">
        <w:rPr>
          <w:rFonts w:ascii="Times New Roman" w:eastAsia="Times New Roman" w:hAnsi="Times New Roman" w:cs="Times New Roman"/>
          <w:sz w:val="24"/>
          <w:szCs w:val="24"/>
          <w:lang w:val="en-US" w:eastAsia="en-GB"/>
        </w:rPr>
        <w:t>challenges</w:t>
      </w:r>
      <w:r w:rsidR="00E803C9" w:rsidRPr="00155627">
        <w:rPr>
          <w:rFonts w:ascii="Times New Roman" w:eastAsia="Times New Roman" w:hAnsi="Times New Roman" w:cs="Times New Roman"/>
          <w:sz w:val="24"/>
          <w:szCs w:val="24"/>
          <w:lang w:val="en-US" w:eastAsia="en-GB"/>
        </w:rPr>
        <w:t xml:space="preserve"> </w:t>
      </w:r>
      <w:r w:rsidR="006F648F" w:rsidRPr="00155627">
        <w:rPr>
          <w:rFonts w:ascii="Times New Roman" w:eastAsia="Times New Roman" w:hAnsi="Times New Roman" w:cs="Times New Roman"/>
          <w:sz w:val="24"/>
          <w:szCs w:val="24"/>
          <w:lang w:val="en-US" w:eastAsia="en-GB"/>
        </w:rPr>
        <w:t>also</w:t>
      </w:r>
      <w:r w:rsidR="00E803C9" w:rsidRPr="00155627">
        <w:rPr>
          <w:rFonts w:ascii="Times New Roman" w:eastAsia="Times New Roman" w:hAnsi="Times New Roman" w:cs="Times New Roman"/>
          <w:sz w:val="24"/>
          <w:szCs w:val="24"/>
          <w:lang w:val="en-US" w:eastAsia="en-GB"/>
        </w:rPr>
        <w:t xml:space="preserve"> </w:t>
      </w:r>
      <w:r w:rsidR="006F648F" w:rsidRPr="00155627">
        <w:rPr>
          <w:rFonts w:ascii="Times New Roman" w:eastAsia="Times New Roman" w:hAnsi="Times New Roman" w:cs="Times New Roman"/>
          <w:sz w:val="24"/>
          <w:szCs w:val="24"/>
          <w:lang w:val="en-US" w:eastAsia="en-GB"/>
        </w:rPr>
        <w:t>result</w:t>
      </w:r>
      <w:r w:rsidR="00E803C9" w:rsidRPr="00155627">
        <w:rPr>
          <w:rFonts w:ascii="Times New Roman" w:eastAsia="Times New Roman" w:hAnsi="Times New Roman" w:cs="Times New Roman"/>
          <w:sz w:val="24"/>
          <w:szCs w:val="24"/>
          <w:lang w:val="en-US" w:eastAsia="en-GB"/>
        </w:rPr>
        <w:t xml:space="preserve"> </w:t>
      </w:r>
      <w:r w:rsidR="007C2C73" w:rsidRPr="00155627">
        <w:rPr>
          <w:rFonts w:ascii="Times New Roman" w:eastAsia="Times New Roman" w:hAnsi="Times New Roman" w:cs="Times New Roman"/>
          <w:sz w:val="24"/>
          <w:szCs w:val="24"/>
          <w:lang w:val="en-US" w:eastAsia="en-GB"/>
        </w:rPr>
        <w:t xml:space="preserve">from </w:t>
      </w:r>
      <w:r w:rsidR="006F648F" w:rsidRPr="00155627">
        <w:rPr>
          <w:rFonts w:ascii="Times New Roman" w:eastAsia="Times New Roman" w:hAnsi="Times New Roman" w:cs="Times New Roman"/>
          <w:sz w:val="24"/>
          <w:szCs w:val="24"/>
          <w:lang w:val="en-US" w:eastAsia="en-GB"/>
        </w:rPr>
        <w:t>how</w:t>
      </w:r>
      <w:r w:rsidR="00E803C9" w:rsidRPr="00155627">
        <w:rPr>
          <w:rFonts w:ascii="Times New Roman" w:eastAsia="Times New Roman" w:hAnsi="Times New Roman" w:cs="Times New Roman"/>
          <w:sz w:val="24"/>
          <w:szCs w:val="24"/>
          <w:lang w:val="en-US" w:eastAsia="en-GB"/>
        </w:rPr>
        <w:t xml:space="preserve"> </w:t>
      </w:r>
      <w:r w:rsidR="006F648F" w:rsidRPr="00155627">
        <w:rPr>
          <w:rFonts w:ascii="Times New Roman" w:eastAsia="Times New Roman" w:hAnsi="Times New Roman" w:cs="Times New Roman"/>
          <w:sz w:val="24"/>
          <w:szCs w:val="24"/>
          <w:lang w:val="en-US" w:eastAsia="en-GB"/>
        </w:rPr>
        <w:t>logistics</w:t>
      </w:r>
      <w:r w:rsidR="00E803C9" w:rsidRPr="00155627">
        <w:rPr>
          <w:rFonts w:ascii="Times New Roman" w:eastAsia="Times New Roman" w:hAnsi="Times New Roman" w:cs="Times New Roman"/>
          <w:sz w:val="24"/>
          <w:szCs w:val="24"/>
          <w:lang w:val="en-US" w:eastAsia="en-GB"/>
        </w:rPr>
        <w:t xml:space="preserve"> </w:t>
      </w:r>
      <w:r w:rsidR="006F648F" w:rsidRPr="00155627">
        <w:rPr>
          <w:rFonts w:ascii="Times New Roman" w:eastAsia="Times New Roman" w:hAnsi="Times New Roman" w:cs="Times New Roman"/>
          <w:sz w:val="24"/>
          <w:szCs w:val="24"/>
          <w:lang w:val="en-US" w:eastAsia="en-GB"/>
        </w:rPr>
        <w:t>are</w:t>
      </w:r>
      <w:r w:rsidR="00E803C9" w:rsidRPr="00155627">
        <w:rPr>
          <w:rFonts w:ascii="Times New Roman" w:eastAsia="Times New Roman" w:hAnsi="Times New Roman" w:cs="Times New Roman"/>
          <w:sz w:val="24"/>
          <w:szCs w:val="24"/>
          <w:lang w:val="en-US" w:eastAsia="en-GB"/>
        </w:rPr>
        <w:t xml:space="preserve"> </w:t>
      </w:r>
      <w:r w:rsidR="006F648F" w:rsidRPr="00155627">
        <w:rPr>
          <w:rFonts w:ascii="Times New Roman" w:eastAsia="Times New Roman" w:hAnsi="Times New Roman" w:cs="Times New Roman"/>
          <w:sz w:val="24"/>
          <w:szCs w:val="24"/>
          <w:lang w:val="en-US" w:eastAsia="en-GB"/>
        </w:rPr>
        <w:t>managed</w:t>
      </w:r>
      <w:r w:rsidR="007C2C73" w:rsidRPr="00155627">
        <w:rPr>
          <w:rFonts w:ascii="Times New Roman" w:eastAsia="Times New Roman" w:hAnsi="Times New Roman" w:cs="Times New Roman"/>
          <w:sz w:val="24"/>
          <w:szCs w:val="24"/>
          <w:lang w:val="en-US" w:eastAsia="en-GB"/>
        </w:rPr>
        <w:t xml:space="preserve"> across large distances. </w:t>
      </w:r>
      <w:r w:rsidR="00D30213" w:rsidRPr="00155627">
        <w:rPr>
          <w:rFonts w:ascii="Times New Roman" w:eastAsia="Times New Roman" w:hAnsi="Times New Roman" w:cs="Times New Roman"/>
          <w:sz w:val="24"/>
          <w:szCs w:val="24"/>
          <w:lang w:val="en-US" w:eastAsia="en-GB"/>
        </w:rPr>
        <w:t xml:space="preserve">In this setting, </w:t>
      </w:r>
      <w:r w:rsidR="006F648F" w:rsidRPr="00155627">
        <w:rPr>
          <w:rFonts w:ascii="Times New Roman" w:eastAsia="Times New Roman" w:hAnsi="Times New Roman" w:cs="Times New Roman"/>
          <w:sz w:val="24"/>
          <w:szCs w:val="24"/>
          <w:lang w:val="en-US" w:eastAsia="en-GB"/>
        </w:rPr>
        <w:t>logistics</w:t>
      </w:r>
      <w:r w:rsidR="00E803C9" w:rsidRPr="00155627">
        <w:rPr>
          <w:rFonts w:ascii="Times New Roman" w:eastAsia="Times New Roman" w:hAnsi="Times New Roman" w:cs="Times New Roman"/>
          <w:sz w:val="24"/>
          <w:szCs w:val="24"/>
          <w:lang w:val="en-US" w:eastAsia="en-GB"/>
        </w:rPr>
        <w:t xml:space="preserve"> </w:t>
      </w:r>
      <w:r w:rsidR="006F648F" w:rsidRPr="00155627">
        <w:rPr>
          <w:rFonts w:ascii="Times New Roman" w:eastAsia="Times New Roman" w:hAnsi="Times New Roman" w:cs="Times New Roman"/>
          <w:sz w:val="24"/>
          <w:szCs w:val="24"/>
          <w:lang w:val="en-US" w:eastAsia="en-GB"/>
        </w:rPr>
        <w:t>managers</w:t>
      </w:r>
      <w:r w:rsidR="00E803C9" w:rsidRPr="00155627">
        <w:rPr>
          <w:rFonts w:ascii="Times New Roman" w:eastAsia="Times New Roman" w:hAnsi="Times New Roman" w:cs="Times New Roman"/>
          <w:sz w:val="24"/>
          <w:szCs w:val="24"/>
          <w:lang w:val="en-US" w:eastAsia="en-GB"/>
        </w:rPr>
        <w:t xml:space="preserve"> </w:t>
      </w:r>
      <w:r w:rsidR="006F648F" w:rsidRPr="00155627">
        <w:rPr>
          <w:rFonts w:ascii="Times New Roman" w:eastAsia="Times New Roman" w:hAnsi="Times New Roman" w:cs="Times New Roman"/>
          <w:sz w:val="24"/>
          <w:szCs w:val="24"/>
          <w:lang w:val="en-US" w:eastAsia="en-GB"/>
        </w:rPr>
        <w:t>are</w:t>
      </w:r>
      <w:r w:rsidR="00E803C9" w:rsidRPr="00155627">
        <w:rPr>
          <w:rFonts w:ascii="Times New Roman" w:eastAsia="Times New Roman" w:hAnsi="Times New Roman" w:cs="Times New Roman"/>
          <w:sz w:val="24"/>
          <w:szCs w:val="24"/>
          <w:lang w:val="en-US" w:eastAsia="en-GB"/>
        </w:rPr>
        <w:t xml:space="preserve"> </w:t>
      </w:r>
      <w:r w:rsidR="006F648F" w:rsidRPr="00155627">
        <w:rPr>
          <w:rFonts w:ascii="Times New Roman" w:eastAsia="Times New Roman" w:hAnsi="Times New Roman" w:cs="Times New Roman"/>
          <w:sz w:val="24"/>
          <w:szCs w:val="24"/>
          <w:lang w:val="en-US" w:eastAsia="en-GB"/>
        </w:rPr>
        <w:t>more</w:t>
      </w:r>
      <w:r w:rsidR="00E803C9" w:rsidRPr="00155627">
        <w:rPr>
          <w:rFonts w:ascii="Times New Roman" w:eastAsia="Times New Roman" w:hAnsi="Times New Roman" w:cs="Times New Roman"/>
          <w:sz w:val="24"/>
          <w:szCs w:val="24"/>
          <w:lang w:val="en-US" w:eastAsia="en-GB"/>
        </w:rPr>
        <w:t xml:space="preserve"> </w:t>
      </w:r>
      <w:r w:rsidR="006F648F" w:rsidRPr="00155627">
        <w:rPr>
          <w:rFonts w:ascii="Times New Roman" w:eastAsia="Times New Roman" w:hAnsi="Times New Roman" w:cs="Times New Roman"/>
          <w:sz w:val="24"/>
          <w:szCs w:val="24"/>
          <w:lang w:val="en-US" w:eastAsia="en-GB"/>
        </w:rPr>
        <w:t>likely</w:t>
      </w:r>
      <w:r w:rsidR="00E803C9" w:rsidRPr="00155627">
        <w:rPr>
          <w:rFonts w:ascii="Times New Roman" w:eastAsia="Times New Roman" w:hAnsi="Times New Roman" w:cs="Times New Roman"/>
          <w:sz w:val="24"/>
          <w:szCs w:val="24"/>
          <w:lang w:val="en-US" w:eastAsia="en-GB"/>
        </w:rPr>
        <w:t xml:space="preserve"> </w:t>
      </w:r>
      <w:r w:rsidR="006F648F"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006F648F" w:rsidRPr="00155627">
        <w:rPr>
          <w:rFonts w:ascii="Times New Roman" w:eastAsia="Times New Roman" w:hAnsi="Times New Roman" w:cs="Times New Roman"/>
          <w:sz w:val="24"/>
          <w:szCs w:val="24"/>
          <w:lang w:val="en-US" w:eastAsia="en-GB"/>
        </w:rPr>
        <w:t>rely</w:t>
      </w:r>
      <w:r w:rsidR="00E803C9" w:rsidRPr="00155627">
        <w:rPr>
          <w:rFonts w:ascii="Times New Roman" w:eastAsia="Times New Roman" w:hAnsi="Times New Roman" w:cs="Times New Roman"/>
          <w:sz w:val="24"/>
          <w:szCs w:val="24"/>
          <w:lang w:val="en-US" w:eastAsia="en-GB"/>
        </w:rPr>
        <w:t xml:space="preserve"> </w:t>
      </w:r>
      <w:r w:rsidR="006F648F" w:rsidRPr="00155627">
        <w:rPr>
          <w:rFonts w:ascii="Times New Roman" w:eastAsia="Times New Roman" w:hAnsi="Times New Roman" w:cs="Times New Roman"/>
          <w:sz w:val="24"/>
          <w:szCs w:val="24"/>
          <w:lang w:val="en-US" w:eastAsia="en-GB"/>
        </w:rPr>
        <w:t>on</w:t>
      </w:r>
      <w:r w:rsidR="00E803C9" w:rsidRPr="00155627">
        <w:rPr>
          <w:rFonts w:ascii="Times New Roman" w:eastAsia="Times New Roman" w:hAnsi="Times New Roman" w:cs="Times New Roman"/>
          <w:sz w:val="24"/>
          <w:szCs w:val="24"/>
          <w:lang w:val="en-US" w:eastAsia="en-GB"/>
        </w:rPr>
        <w:t xml:space="preserve"> </w:t>
      </w:r>
      <w:r w:rsidR="006F648F" w:rsidRPr="00155627">
        <w:rPr>
          <w:rFonts w:ascii="Times New Roman" w:eastAsia="Times New Roman" w:hAnsi="Times New Roman" w:cs="Times New Roman"/>
          <w:sz w:val="24"/>
          <w:szCs w:val="24"/>
          <w:lang w:val="en-US" w:eastAsia="en-GB"/>
        </w:rPr>
        <w:t>diverse</w:t>
      </w:r>
      <w:r w:rsidR="00E803C9" w:rsidRPr="00155627">
        <w:rPr>
          <w:rFonts w:ascii="Times New Roman" w:eastAsia="Times New Roman" w:hAnsi="Times New Roman" w:cs="Times New Roman"/>
          <w:sz w:val="24"/>
          <w:szCs w:val="24"/>
          <w:lang w:val="en-US" w:eastAsia="en-GB"/>
        </w:rPr>
        <w:t xml:space="preserve"> </w:t>
      </w:r>
      <w:r w:rsidR="006F648F" w:rsidRPr="00155627">
        <w:rPr>
          <w:rFonts w:ascii="Times New Roman" w:eastAsia="Times New Roman" w:hAnsi="Times New Roman" w:cs="Times New Roman"/>
          <w:sz w:val="24"/>
          <w:szCs w:val="24"/>
          <w:lang w:val="en-US" w:eastAsia="en-GB"/>
        </w:rPr>
        <w:t>transportation</w:t>
      </w:r>
      <w:r w:rsidR="00E803C9" w:rsidRPr="00155627">
        <w:rPr>
          <w:rFonts w:ascii="Times New Roman" w:eastAsia="Times New Roman" w:hAnsi="Times New Roman" w:cs="Times New Roman"/>
          <w:sz w:val="24"/>
          <w:szCs w:val="24"/>
          <w:lang w:val="en-US" w:eastAsia="en-GB"/>
        </w:rPr>
        <w:t xml:space="preserve"> </w:t>
      </w:r>
      <w:r w:rsidR="006F648F" w:rsidRPr="00155627">
        <w:rPr>
          <w:rFonts w:ascii="Times New Roman" w:eastAsia="Times New Roman" w:hAnsi="Times New Roman" w:cs="Times New Roman"/>
          <w:sz w:val="24"/>
          <w:szCs w:val="24"/>
          <w:lang w:val="en-US" w:eastAsia="en-GB"/>
        </w:rPr>
        <w:t>modes</w:t>
      </w:r>
      <w:r w:rsidR="00E803C9" w:rsidRPr="00155627">
        <w:rPr>
          <w:rFonts w:ascii="Times New Roman" w:eastAsia="Times New Roman" w:hAnsi="Times New Roman" w:cs="Times New Roman"/>
          <w:sz w:val="24"/>
          <w:szCs w:val="24"/>
          <w:lang w:val="en-US" w:eastAsia="en-GB"/>
        </w:rPr>
        <w:t xml:space="preserve"> </w:t>
      </w:r>
      <w:r w:rsidR="006F648F" w:rsidRPr="00155627">
        <w:rPr>
          <w:rFonts w:ascii="Times New Roman" w:eastAsia="Times New Roman" w:hAnsi="Times New Roman" w:cs="Times New Roman"/>
          <w:sz w:val="24"/>
          <w:szCs w:val="24"/>
          <w:lang w:val="en-US" w:eastAsia="en-GB"/>
        </w:rPr>
        <w:t>(e.g.</w:t>
      </w:r>
      <w:r w:rsidR="00E803C9" w:rsidRPr="00155627">
        <w:rPr>
          <w:rFonts w:ascii="Times New Roman" w:eastAsia="Times New Roman" w:hAnsi="Times New Roman" w:cs="Times New Roman"/>
          <w:sz w:val="24"/>
          <w:szCs w:val="24"/>
          <w:lang w:val="en-US" w:eastAsia="en-GB"/>
        </w:rPr>
        <w:t xml:space="preserve"> </w:t>
      </w:r>
      <w:r w:rsidR="006F648F" w:rsidRPr="00155627">
        <w:rPr>
          <w:rFonts w:ascii="Times New Roman" w:eastAsia="Times New Roman" w:hAnsi="Times New Roman" w:cs="Times New Roman"/>
          <w:sz w:val="24"/>
          <w:szCs w:val="24"/>
          <w:lang w:val="en-US" w:eastAsia="en-GB"/>
        </w:rPr>
        <w:t>road,</w:t>
      </w:r>
      <w:r w:rsidR="00E803C9" w:rsidRPr="00155627">
        <w:rPr>
          <w:rFonts w:ascii="Times New Roman" w:eastAsia="Times New Roman" w:hAnsi="Times New Roman" w:cs="Times New Roman"/>
          <w:sz w:val="24"/>
          <w:szCs w:val="24"/>
          <w:lang w:val="en-US" w:eastAsia="en-GB"/>
        </w:rPr>
        <w:t xml:space="preserve"> </w:t>
      </w:r>
      <w:r w:rsidR="006F648F" w:rsidRPr="00155627">
        <w:rPr>
          <w:rFonts w:ascii="Times New Roman" w:eastAsia="Times New Roman" w:hAnsi="Times New Roman" w:cs="Times New Roman"/>
          <w:sz w:val="24"/>
          <w:szCs w:val="24"/>
          <w:lang w:val="en-US" w:eastAsia="en-GB"/>
        </w:rPr>
        <w:t>rail,</w:t>
      </w:r>
      <w:r w:rsidR="00E803C9" w:rsidRPr="00155627">
        <w:rPr>
          <w:rFonts w:ascii="Times New Roman" w:eastAsia="Times New Roman" w:hAnsi="Times New Roman" w:cs="Times New Roman"/>
          <w:sz w:val="24"/>
          <w:szCs w:val="24"/>
          <w:lang w:val="en-US" w:eastAsia="en-GB"/>
        </w:rPr>
        <w:t xml:space="preserve"> </w:t>
      </w:r>
      <w:r w:rsidR="006F648F" w:rsidRPr="00155627">
        <w:rPr>
          <w:rFonts w:ascii="Times New Roman" w:eastAsia="Times New Roman" w:hAnsi="Times New Roman" w:cs="Times New Roman"/>
          <w:sz w:val="24"/>
          <w:szCs w:val="24"/>
          <w:lang w:val="en-US" w:eastAsia="en-GB"/>
        </w:rPr>
        <w:t>shipping,</w:t>
      </w:r>
      <w:r w:rsidR="00E803C9" w:rsidRPr="00155627">
        <w:rPr>
          <w:rFonts w:ascii="Times New Roman" w:eastAsia="Times New Roman" w:hAnsi="Times New Roman" w:cs="Times New Roman"/>
          <w:sz w:val="24"/>
          <w:szCs w:val="24"/>
          <w:lang w:val="en-US" w:eastAsia="en-GB"/>
        </w:rPr>
        <w:t xml:space="preserve"> </w:t>
      </w:r>
      <w:r w:rsidR="006F648F"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006F648F" w:rsidRPr="00155627">
        <w:rPr>
          <w:rFonts w:ascii="Times New Roman" w:eastAsia="Times New Roman" w:hAnsi="Times New Roman" w:cs="Times New Roman"/>
          <w:sz w:val="24"/>
          <w:szCs w:val="24"/>
          <w:lang w:val="en-US" w:eastAsia="en-GB"/>
        </w:rPr>
        <w:t>air</w:t>
      </w:r>
      <w:r w:rsidR="00E803C9" w:rsidRPr="00155627">
        <w:rPr>
          <w:rFonts w:ascii="Times New Roman" w:eastAsia="Times New Roman" w:hAnsi="Times New Roman" w:cs="Times New Roman"/>
          <w:sz w:val="24"/>
          <w:szCs w:val="24"/>
          <w:lang w:val="en-US" w:eastAsia="en-GB"/>
        </w:rPr>
        <w:t xml:space="preserve"> </w:t>
      </w:r>
      <w:r w:rsidR="006F648F" w:rsidRPr="00155627">
        <w:rPr>
          <w:rFonts w:ascii="Times New Roman" w:eastAsia="Times New Roman" w:hAnsi="Times New Roman" w:cs="Times New Roman"/>
          <w:sz w:val="24"/>
          <w:szCs w:val="24"/>
          <w:lang w:val="en-US" w:eastAsia="en-GB"/>
        </w:rPr>
        <w:t>freight)</w:t>
      </w:r>
      <w:r w:rsidR="00E803C9" w:rsidRPr="00155627">
        <w:rPr>
          <w:rFonts w:ascii="Times New Roman" w:eastAsia="Times New Roman" w:hAnsi="Times New Roman" w:cs="Times New Roman"/>
          <w:sz w:val="24"/>
          <w:szCs w:val="24"/>
          <w:lang w:val="en-US" w:eastAsia="en-GB"/>
        </w:rPr>
        <w:t xml:space="preserve"> </w:t>
      </w:r>
      <w:r w:rsidR="006F648F"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006F648F" w:rsidRPr="00155627">
        <w:rPr>
          <w:rFonts w:ascii="Times New Roman" w:eastAsia="Times New Roman" w:hAnsi="Times New Roman" w:cs="Times New Roman"/>
          <w:sz w:val="24"/>
          <w:szCs w:val="24"/>
          <w:lang w:val="en-US" w:eastAsia="en-GB"/>
        </w:rPr>
        <w:t>third</w:t>
      </w:r>
      <w:r w:rsidR="00E803C9" w:rsidRPr="00155627">
        <w:rPr>
          <w:rFonts w:ascii="Times New Roman" w:eastAsia="Times New Roman" w:hAnsi="Times New Roman" w:cs="Times New Roman"/>
          <w:sz w:val="24"/>
          <w:szCs w:val="24"/>
          <w:lang w:val="en-US" w:eastAsia="en-GB"/>
        </w:rPr>
        <w:t xml:space="preserve"> </w:t>
      </w:r>
      <w:r w:rsidR="006F648F" w:rsidRPr="00155627">
        <w:rPr>
          <w:rFonts w:ascii="Times New Roman" w:eastAsia="Times New Roman" w:hAnsi="Times New Roman" w:cs="Times New Roman"/>
          <w:sz w:val="24"/>
          <w:szCs w:val="24"/>
          <w:lang w:val="en-US" w:eastAsia="en-GB"/>
        </w:rPr>
        <w:t>party</w:t>
      </w:r>
      <w:r w:rsidR="00E803C9" w:rsidRPr="00155627">
        <w:rPr>
          <w:rFonts w:ascii="Times New Roman" w:eastAsia="Times New Roman" w:hAnsi="Times New Roman" w:cs="Times New Roman"/>
          <w:sz w:val="24"/>
          <w:szCs w:val="24"/>
          <w:lang w:val="en-US" w:eastAsia="en-GB"/>
        </w:rPr>
        <w:t xml:space="preserve"> </w:t>
      </w:r>
      <w:r w:rsidR="006F648F" w:rsidRPr="00155627">
        <w:rPr>
          <w:rFonts w:ascii="Times New Roman" w:eastAsia="Times New Roman" w:hAnsi="Times New Roman" w:cs="Times New Roman"/>
          <w:sz w:val="24"/>
          <w:szCs w:val="24"/>
          <w:lang w:val="en-US" w:eastAsia="en-GB"/>
        </w:rPr>
        <w:t>logistics</w:t>
      </w:r>
      <w:r w:rsidR="00E803C9" w:rsidRPr="00155627">
        <w:rPr>
          <w:rFonts w:ascii="Times New Roman" w:eastAsia="Times New Roman" w:hAnsi="Times New Roman" w:cs="Times New Roman"/>
          <w:sz w:val="24"/>
          <w:szCs w:val="24"/>
          <w:lang w:val="en-US" w:eastAsia="en-GB"/>
        </w:rPr>
        <w:t xml:space="preserve"> </w:t>
      </w:r>
      <w:r w:rsidR="006F648F" w:rsidRPr="00155627">
        <w:rPr>
          <w:rFonts w:ascii="Times New Roman" w:eastAsia="Times New Roman" w:hAnsi="Times New Roman" w:cs="Times New Roman"/>
          <w:sz w:val="24"/>
          <w:szCs w:val="24"/>
          <w:lang w:val="en-US" w:eastAsia="en-GB"/>
        </w:rPr>
        <w:t>providers,</w:t>
      </w:r>
      <w:r w:rsidR="00E803C9" w:rsidRPr="00155627">
        <w:rPr>
          <w:rFonts w:ascii="Times New Roman" w:eastAsia="Times New Roman" w:hAnsi="Times New Roman" w:cs="Times New Roman"/>
          <w:sz w:val="24"/>
          <w:szCs w:val="24"/>
          <w:lang w:val="en-US" w:eastAsia="en-GB"/>
        </w:rPr>
        <w:t xml:space="preserve"> </w:t>
      </w:r>
      <w:r w:rsidR="006F648F" w:rsidRPr="00155627">
        <w:rPr>
          <w:rFonts w:ascii="Times New Roman" w:eastAsia="Times New Roman" w:hAnsi="Times New Roman" w:cs="Times New Roman"/>
          <w:sz w:val="24"/>
          <w:szCs w:val="24"/>
          <w:lang w:val="en-US" w:eastAsia="en-GB"/>
        </w:rPr>
        <w:t>each</w:t>
      </w:r>
      <w:r w:rsidR="00E803C9" w:rsidRPr="00155627">
        <w:rPr>
          <w:rFonts w:ascii="Times New Roman" w:eastAsia="Times New Roman" w:hAnsi="Times New Roman" w:cs="Times New Roman"/>
          <w:sz w:val="24"/>
          <w:szCs w:val="24"/>
          <w:lang w:val="en-US" w:eastAsia="en-GB"/>
        </w:rPr>
        <w:t xml:space="preserve"> </w:t>
      </w:r>
      <w:r w:rsidR="006F648F" w:rsidRPr="00155627">
        <w:rPr>
          <w:rFonts w:ascii="Times New Roman" w:eastAsia="Times New Roman" w:hAnsi="Times New Roman" w:cs="Times New Roman"/>
          <w:sz w:val="24"/>
          <w:szCs w:val="24"/>
          <w:lang w:val="en-US" w:eastAsia="en-GB"/>
        </w:rPr>
        <w:t>with</w:t>
      </w:r>
      <w:r w:rsidR="00E803C9" w:rsidRPr="00155627">
        <w:rPr>
          <w:rFonts w:ascii="Times New Roman" w:eastAsia="Times New Roman" w:hAnsi="Times New Roman" w:cs="Times New Roman"/>
          <w:sz w:val="24"/>
          <w:szCs w:val="24"/>
          <w:lang w:val="en-US" w:eastAsia="en-GB"/>
        </w:rPr>
        <w:t xml:space="preserve"> </w:t>
      </w:r>
      <w:r w:rsidR="006F648F" w:rsidRPr="00155627">
        <w:rPr>
          <w:rFonts w:ascii="Times New Roman" w:eastAsia="Times New Roman" w:hAnsi="Times New Roman" w:cs="Times New Roman"/>
          <w:sz w:val="24"/>
          <w:szCs w:val="24"/>
          <w:lang w:val="en-US" w:eastAsia="en-GB"/>
        </w:rPr>
        <w:t>their</w:t>
      </w:r>
      <w:r w:rsidR="00E803C9" w:rsidRPr="00155627">
        <w:rPr>
          <w:rFonts w:ascii="Times New Roman" w:eastAsia="Times New Roman" w:hAnsi="Times New Roman" w:cs="Times New Roman"/>
          <w:sz w:val="24"/>
          <w:szCs w:val="24"/>
          <w:lang w:val="en-US" w:eastAsia="en-GB"/>
        </w:rPr>
        <w:t xml:space="preserve"> </w:t>
      </w:r>
      <w:r w:rsidR="006F648F" w:rsidRPr="00155627">
        <w:rPr>
          <w:rFonts w:ascii="Times New Roman" w:eastAsia="Times New Roman" w:hAnsi="Times New Roman" w:cs="Times New Roman"/>
          <w:sz w:val="24"/>
          <w:szCs w:val="24"/>
          <w:lang w:val="en-US" w:eastAsia="en-GB"/>
        </w:rPr>
        <w:t>own</w:t>
      </w:r>
      <w:r w:rsidR="00E803C9" w:rsidRPr="00155627">
        <w:rPr>
          <w:rFonts w:ascii="Times New Roman" w:eastAsia="Times New Roman" w:hAnsi="Times New Roman" w:cs="Times New Roman"/>
          <w:sz w:val="24"/>
          <w:szCs w:val="24"/>
          <w:lang w:val="en-US" w:eastAsia="en-GB"/>
        </w:rPr>
        <w:t xml:space="preserve"> </w:t>
      </w:r>
      <w:r w:rsidR="006F648F" w:rsidRPr="00155627">
        <w:rPr>
          <w:rFonts w:ascii="Times New Roman" w:eastAsia="Times New Roman" w:hAnsi="Times New Roman" w:cs="Times New Roman"/>
          <w:sz w:val="24"/>
          <w:szCs w:val="24"/>
          <w:lang w:val="en-US" w:eastAsia="en-GB"/>
        </w:rPr>
        <w:t>labeling</w:t>
      </w:r>
      <w:r w:rsidR="00E803C9" w:rsidRPr="00155627">
        <w:rPr>
          <w:rFonts w:ascii="Times New Roman" w:eastAsia="Times New Roman" w:hAnsi="Times New Roman" w:cs="Times New Roman"/>
          <w:sz w:val="24"/>
          <w:szCs w:val="24"/>
          <w:lang w:val="en-US" w:eastAsia="en-GB"/>
        </w:rPr>
        <w:t xml:space="preserve"> </w:t>
      </w:r>
      <w:r w:rsidR="006F648F" w:rsidRPr="00155627">
        <w:rPr>
          <w:rFonts w:ascii="Times New Roman" w:eastAsia="Times New Roman" w:hAnsi="Times New Roman" w:cs="Times New Roman"/>
          <w:sz w:val="24"/>
          <w:szCs w:val="24"/>
          <w:lang w:val="en-US" w:eastAsia="en-GB"/>
        </w:rPr>
        <w:t>standards,</w:t>
      </w:r>
      <w:r w:rsidR="00E803C9" w:rsidRPr="00155627">
        <w:rPr>
          <w:rFonts w:ascii="Times New Roman" w:eastAsia="Times New Roman" w:hAnsi="Times New Roman" w:cs="Times New Roman"/>
          <w:sz w:val="24"/>
          <w:szCs w:val="24"/>
          <w:lang w:val="en-US" w:eastAsia="en-GB"/>
        </w:rPr>
        <w:t xml:space="preserve"> </w:t>
      </w:r>
      <w:r w:rsidR="006F648F" w:rsidRPr="00155627">
        <w:rPr>
          <w:rFonts w:ascii="Times New Roman" w:eastAsia="Times New Roman" w:hAnsi="Times New Roman" w:cs="Times New Roman"/>
          <w:sz w:val="24"/>
          <w:szCs w:val="24"/>
          <w:lang w:val="en-US" w:eastAsia="en-GB"/>
        </w:rPr>
        <w:t>tracking</w:t>
      </w:r>
      <w:r w:rsidR="00E803C9" w:rsidRPr="00155627">
        <w:rPr>
          <w:rFonts w:ascii="Times New Roman" w:eastAsia="Times New Roman" w:hAnsi="Times New Roman" w:cs="Times New Roman"/>
          <w:sz w:val="24"/>
          <w:szCs w:val="24"/>
          <w:lang w:val="en-US" w:eastAsia="en-GB"/>
        </w:rPr>
        <w:t xml:space="preserve"> </w:t>
      </w:r>
      <w:r w:rsidR="006F648F" w:rsidRPr="00155627">
        <w:rPr>
          <w:rFonts w:ascii="Times New Roman" w:eastAsia="Times New Roman" w:hAnsi="Times New Roman" w:cs="Times New Roman"/>
          <w:sz w:val="24"/>
          <w:szCs w:val="24"/>
          <w:lang w:val="en-US" w:eastAsia="en-GB"/>
        </w:rPr>
        <w:t>software,</w:t>
      </w:r>
      <w:r w:rsidR="00E803C9" w:rsidRPr="00155627">
        <w:rPr>
          <w:rFonts w:ascii="Times New Roman" w:eastAsia="Times New Roman" w:hAnsi="Times New Roman" w:cs="Times New Roman"/>
          <w:sz w:val="24"/>
          <w:szCs w:val="24"/>
          <w:lang w:val="en-US" w:eastAsia="en-GB"/>
        </w:rPr>
        <w:t xml:space="preserve"> </w:t>
      </w:r>
      <w:r w:rsidR="006F648F"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006F648F" w:rsidRPr="00155627">
        <w:rPr>
          <w:rFonts w:ascii="Times New Roman" w:eastAsia="Times New Roman" w:hAnsi="Times New Roman" w:cs="Times New Roman"/>
          <w:sz w:val="24"/>
          <w:szCs w:val="24"/>
          <w:lang w:val="en-US" w:eastAsia="en-GB"/>
        </w:rPr>
        <w:t>traceability</w:t>
      </w:r>
      <w:r w:rsidR="00E803C9" w:rsidRPr="00155627">
        <w:rPr>
          <w:rFonts w:ascii="Times New Roman" w:eastAsia="Times New Roman" w:hAnsi="Times New Roman" w:cs="Times New Roman"/>
          <w:sz w:val="24"/>
          <w:szCs w:val="24"/>
          <w:lang w:val="en-US" w:eastAsia="en-GB"/>
        </w:rPr>
        <w:t xml:space="preserve"> </w:t>
      </w:r>
      <w:r w:rsidR="006F648F" w:rsidRPr="00155627">
        <w:rPr>
          <w:rFonts w:ascii="Times New Roman" w:eastAsia="Times New Roman" w:hAnsi="Times New Roman" w:cs="Times New Roman"/>
          <w:sz w:val="24"/>
          <w:szCs w:val="24"/>
          <w:lang w:val="en-US" w:eastAsia="en-GB"/>
        </w:rPr>
        <w:t>systems</w:t>
      </w:r>
      <w:r w:rsidR="00E803C9" w:rsidRPr="00155627">
        <w:rPr>
          <w:rFonts w:ascii="Times New Roman" w:eastAsia="Times New Roman" w:hAnsi="Times New Roman" w:cs="Times New Roman"/>
          <w:sz w:val="24"/>
          <w:szCs w:val="24"/>
          <w:lang w:val="en-US" w:eastAsia="en-GB"/>
        </w:rPr>
        <w:t xml:space="preserve"> </w:t>
      </w:r>
      <w:r w:rsidR="00E422EA" w:rsidRPr="00155627">
        <w:rPr>
          <w:rFonts w:ascii="Times New Roman" w:eastAsia="Times New Roman" w:hAnsi="Times New Roman" w:cs="Times New Roman"/>
          <w:sz w:val="24"/>
          <w:szCs w:val="24"/>
          <w:lang w:val="en-US" w:eastAsia="en-GB"/>
        </w:rPr>
        <w:fldChar w:fldCharType="begin"/>
      </w:r>
      <w:r w:rsidR="00834DC2" w:rsidRPr="00155627">
        <w:rPr>
          <w:rFonts w:ascii="Times New Roman" w:eastAsia="Times New Roman" w:hAnsi="Times New Roman" w:cs="Times New Roman"/>
          <w:sz w:val="24"/>
          <w:szCs w:val="24"/>
          <w:lang w:val="en-US" w:eastAsia="en-GB"/>
        </w:rPr>
        <w:instrText xml:space="preserve"> ADDIN EN.CITE &lt;EndNote&gt;&lt;Cite&gt;&lt;Author&gt;Holmström&lt;/Author&gt;&lt;Year&gt;2010&lt;/Year&gt;&lt;RecNum&gt;12768&lt;/RecNum&gt;&lt;DisplayText&gt;(Holmström&lt;style face="italic"&gt; et al.&lt;/style&gt;, 2010)&lt;/DisplayText&gt;&lt;record&gt;&lt;rec-number&gt;12768&lt;/rec-number&gt;&lt;foreign-keys&gt;&lt;key app="EN" db-id="s2zvf20z12psfaetvs2vwpdat029t0r5rws5" timestamp="1422378794"&gt;12768&lt;/key&gt;&lt;/foreign-keys&gt;&lt;ref-type name="Journal Article"&gt;17&lt;/ref-type&gt;&lt;contributors&gt;&lt;authors&gt;&lt;author&gt;Holmström, Jan&lt;/author&gt;&lt;author&gt;Framling, Kary&lt;/author&gt;&lt;author&gt;Ala-Risku, Timo&lt;/author&gt;&lt;/authors&gt;&lt;/contributors&gt;&lt;titles&gt;&lt;title&gt;The uses of tracking in operations management: synthesis of a research program&lt;/title&gt;&lt;secondary-title&gt;International Journal of Production Economics&lt;/secondary-title&gt;&lt;/titles&gt;&lt;periodical&gt;&lt;full-title&gt;International Journal of Production Economics&lt;/full-title&gt;&lt;/periodical&gt;&lt;pages&gt;267-275&lt;/pages&gt;&lt;volume&gt;126&lt;/volume&gt;&lt;number&gt;2&lt;/number&gt;&lt;dates&gt;&lt;year&gt;2010&lt;/year&gt;&lt;/dates&gt;&lt;isbn&gt;0925-5273&lt;/isbn&gt;&lt;urls&gt;&lt;related-urls&gt;&lt;url&gt;http://ac.els-cdn.com/S092552731000099X/1-s2.0-S092552731000099X-main.pdf?_tid=6cb86786-3ef7-11e7-a4bc-00000aab0f02&amp;amp;acdnat=1495461986_c4ac2e23c8514dafd16840d5227396ec&lt;/url&gt;&lt;/related-urls&gt;&lt;/urls&gt;&lt;/record&gt;&lt;/Cite&gt;&lt;/EndNote&gt;</w:instrText>
      </w:r>
      <w:r w:rsidR="00E422EA" w:rsidRPr="00155627">
        <w:rPr>
          <w:rFonts w:ascii="Times New Roman" w:eastAsia="Times New Roman" w:hAnsi="Times New Roman" w:cs="Times New Roman"/>
          <w:sz w:val="24"/>
          <w:szCs w:val="24"/>
          <w:lang w:val="en-US" w:eastAsia="en-GB"/>
        </w:rPr>
        <w:fldChar w:fldCharType="separate"/>
      </w:r>
      <w:r w:rsidR="00834DC2" w:rsidRPr="00155627">
        <w:rPr>
          <w:rFonts w:ascii="Times New Roman" w:eastAsia="Times New Roman" w:hAnsi="Times New Roman" w:cs="Times New Roman"/>
          <w:noProof/>
          <w:sz w:val="24"/>
          <w:szCs w:val="24"/>
          <w:lang w:val="en-US" w:eastAsia="en-GB"/>
        </w:rPr>
        <w:t>(Holmström</w:t>
      </w:r>
      <w:r w:rsidR="00834DC2" w:rsidRPr="00155627">
        <w:rPr>
          <w:rFonts w:ascii="Times New Roman" w:eastAsia="Times New Roman" w:hAnsi="Times New Roman" w:cs="Times New Roman"/>
          <w:i/>
          <w:noProof/>
          <w:sz w:val="24"/>
          <w:szCs w:val="24"/>
          <w:lang w:val="en-US" w:eastAsia="en-GB"/>
        </w:rPr>
        <w:t xml:space="preserve"> et al.</w:t>
      </w:r>
      <w:r w:rsidR="00834DC2" w:rsidRPr="00155627">
        <w:rPr>
          <w:rFonts w:ascii="Times New Roman" w:eastAsia="Times New Roman" w:hAnsi="Times New Roman" w:cs="Times New Roman"/>
          <w:noProof/>
          <w:sz w:val="24"/>
          <w:szCs w:val="24"/>
          <w:lang w:val="en-US" w:eastAsia="en-GB"/>
        </w:rPr>
        <w:t>, 2010)</w:t>
      </w:r>
      <w:r w:rsidR="00E422EA" w:rsidRPr="00155627">
        <w:rPr>
          <w:rFonts w:ascii="Times New Roman" w:eastAsia="Times New Roman" w:hAnsi="Times New Roman" w:cs="Times New Roman"/>
          <w:sz w:val="24"/>
          <w:szCs w:val="24"/>
          <w:lang w:val="en-US" w:eastAsia="en-GB"/>
        </w:rPr>
        <w:fldChar w:fldCharType="end"/>
      </w:r>
      <w:r w:rsidR="00E422EA" w:rsidRPr="00155627">
        <w:rPr>
          <w:rFonts w:ascii="Times New Roman" w:eastAsia="Times New Roman" w:hAnsi="Times New Roman" w:cs="Times New Roman"/>
          <w:sz w:val="24"/>
          <w:szCs w:val="24"/>
          <w:lang w:val="en-US" w:eastAsia="en-GB"/>
        </w:rPr>
        <w:t>.</w:t>
      </w:r>
      <w:r w:rsidR="007F1082" w:rsidRPr="00155627">
        <w:rPr>
          <w:rFonts w:ascii="Times New Roman" w:eastAsia="Times New Roman" w:hAnsi="Times New Roman" w:cs="Times New Roman"/>
          <w:sz w:val="24"/>
          <w:szCs w:val="24"/>
          <w:lang w:val="en-US" w:eastAsia="en-GB"/>
        </w:rPr>
        <w:t xml:space="preserve"> In the event of a product recall, managers must search throughout their geographically dispersed logistics network for product that is in-transit, held in stock at distribution centers or warehouses, or located with intermediaries or agents </w:t>
      </w:r>
      <w:r w:rsidR="007F1082" w:rsidRPr="00155627">
        <w:rPr>
          <w:rFonts w:ascii="Times New Roman" w:eastAsia="Times New Roman" w:hAnsi="Times New Roman" w:cs="Times New Roman"/>
          <w:sz w:val="24"/>
          <w:szCs w:val="24"/>
          <w:lang w:val="en-US" w:eastAsia="en-GB"/>
        </w:rPr>
        <w:fldChar w:fldCharType="begin"/>
      </w:r>
      <w:r w:rsidR="00834DC2" w:rsidRPr="00155627">
        <w:rPr>
          <w:rFonts w:ascii="Times New Roman" w:eastAsia="Times New Roman" w:hAnsi="Times New Roman" w:cs="Times New Roman"/>
          <w:sz w:val="24"/>
          <w:szCs w:val="24"/>
          <w:lang w:val="en-US" w:eastAsia="en-GB"/>
        </w:rPr>
        <w:instrText xml:space="preserve"> ADDIN EN.CITE &lt;EndNote&gt;&lt;Cite&gt;&lt;Author&gt;Roth&lt;/Author&gt;&lt;Year&gt;2008&lt;/Year&gt;&lt;RecNum&gt;12776&lt;/RecNum&gt;&lt;DisplayText&gt;(Roth&lt;style face="italic"&gt; et al.&lt;/style&gt;, 2008)&lt;/DisplayText&gt;&lt;record&gt;&lt;rec-number&gt;12776&lt;/rec-number&gt;&lt;foreign-keys&gt;&lt;key app="EN" db-id="s2zvf20z12psfaetvs2vwpdat029t0r5rws5" timestamp="1422545269"&gt;12776&lt;/key&gt;&lt;/foreign-keys&gt;&lt;ref-type name="Journal Article"&gt;17&lt;/ref-type&gt;&lt;contributors&gt;&lt;authors&gt;&lt;author&gt;Roth, Aleda V&lt;/author&gt;&lt;author&gt;Tsay, Andy A&lt;/author&gt;&lt;author&gt;Pullman, Madeleine E&lt;/author&gt;&lt;author&gt;Gray, John V&lt;/author&gt;&lt;/authors&gt;&lt;/contributors&gt;&lt;titles&gt;&lt;title&gt;Unraveling the food supply chain: Strategic insights from China and the 2007 recalls&lt;/title&gt;&lt;secondary-title&gt;Journal of Supply Chain Management&lt;/secondary-title&gt;&lt;/titles&gt;&lt;periodical&gt;&lt;full-title&gt;Journal of Supply Chain Management&lt;/full-title&gt;&lt;/periodical&gt;&lt;pages&gt;22-39&lt;/pages&gt;&lt;volume&gt;44&lt;/volume&gt;&lt;number&gt;1&lt;/number&gt;&lt;dates&gt;&lt;year&gt;2008&lt;/year&gt;&lt;/dates&gt;&lt;isbn&gt;1745-493X&lt;/isbn&gt;&lt;urls&gt;&lt;/urls&gt;&lt;/record&gt;&lt;/Cite&gt;&lt;/EndNote&gt;</w:instrText>
      </w:r>
      <w:r w:rsidR="007F1082" w:rsidRPr="00155627">
        <w:rPr>
          <w:rFonts w:ascii="Times New Roman" w:eastAsia="Times New Roman" w:hAnsi="Times New Roman" w:cs="Times New Roman"/>
          <w:sz w:val="24"/>
          <w:szCs w:val="24"/>
          <w:lang w:val="en-US" w:eastAsia="en-GB"/>
        </w:rPr>
        <w:fldChar w:fldCharType="separate"/>
      </w:r>
      <w:r w:rsidR="00834DC2" w:rsidRPr="00155627">
        <w:rPr>
          <w:rFonts w:ascii="Times New Roman" w:eastAsia="Times New Roman" w:hAnsi="Times New Roman" w:cs="Times New Roman"/>
          <w:noProof/>
          <w:sz w:val="24"/>
          <w:szCs w:val="24"/>
          <w:lang w:val="en-US" w:eastAsia="en-GB"/>
        </w:rPr>
        <w:t>(Roth</w:t>
      </w:r>
      <w:r w:rsidR="00834DC2" w:rsidRPr="00155627">
        <w:rPr>
          <w:rFonts w:ascii="Times New Roman" w:eastAsia="Times New Roman" w:hAnsi="Times New Roman" w:cs="Times New Roman"/>
          <w:i/>
          <w:noProof/>
          <w:sz w:val="24"/>
          <w:szCs w:val="24"/>
          <w:lang w:val="en-US" w:eastAsia="en-GB"/>
        </w:rPr>
        <w:t xml:space="preserve"> et al.</w:t>
      </w:r>
      <w:r w:rsidR="00834DC2" w:rsidRPr="00155627">
        <w:rPr>
          <w:rFonts w:ascii="Times New Roman" w:eastAsia="Times New Roman" w:hAnsi="Times New Roman" w:cs="Times New Roman"/>
          <w:noProof/>
          <w:sz w:val="24"/>
          <w:szCs w:val="24"/>
          <w:lang w:val="en-US" w:eastAsia="en-GB"/>
        </w:rPr>
        <w:t>, 2008)</w:t>
      </w:r>
      <w:r w:rsidR="007F1082" w:rsidRPr="00155627">
        <w:rPr>
          <w:rFonts w:ascii="Times New Roman" w:eastAsia="Times New Roman" w:hAnsi="Times New Roman" w:cs="Times New Roman"/>
          <w:sz w:val="24"/>
          <w:szCs w:val="24"/>
          <w:lang w:val="en-US" w:eastAsia="en-GB"/>
        </w:rPr>
        <w:fldChar w:fldCharType="end"/>
      </w:r>
      <w:r w:rsidR="007F1082" w:rsidRPr="00155627">
        <w:rPr>
          <w:rFonts w:ascii="Times New Roman" w:eastAsia="Times New Roman" w:hAnsi="Times New Roman" w:cs="Times New Roman"/>
          <w:sz w:val="24"/>
          <w:szCs w:val="24"/>
          <w:lang w:val="en-US" w:eastAsia="en-GB"/>
        </w:rPr>
        <w:t xml:space="preserve">. Each individual product, pallet, shipment, cargo, and container needs to be identified and checked for product safety before it can continue along the supply chain </w:t>
      </w:r>
      <w:r w:rsidR="007F1082" w:rsidRPr="00155627">
        <w:rPr>
          <w:rFonts w:ascii="Times New Roman" w:eastAsia="Times New Roman" w:hAnsi="Times New Roman" w:cs="Times New Roman"/>
          <w:sz w:val="24"/>
          <w:szCs w:val="24"/>
          <w:lang w:val="en-US" w:eastAsia="en-GB"/>
        </w:rPr>
        <w:fldChar w:fldCharType="begin"/>
      </w:r>
      <w:r w:rsidR="007F1082" w:rsidRPr="00155627">
        <w:rPr>
          <w:rFonts w:ascii="Times New Roman" w:eastAsia="Times New Roman" w:hAnsi="Times New Roman" w:cs="Times New Roman"/>
          <w:sz w:val="24"/>
          <w:szCs w:val="24"/>
          <w:lang w:val="en-US" w:eastAsia="en-GB"/>
        </w:rPr>
        <w:instrText xml:space="preserve"> ADDIN EN.CITE &lt;EndNote&gt;&lt;Cite&gt;&lt;Author&gt;Kumar&lt;/Author&gt;&lt;Year&gt;2006&lt;/Year&gt;&lt;RecNum&gt;12771&lt;/RecNum&gt;&lt;DisplayText&gt;(Kumar and Budin, 2006)&lt;/DisplayText&gt;&lt;record&gt;&lt;rec-number&gt;12771&lt;/rec-number&gt;&lt;foreign-keys&gt;&lt;key app="EN" db-id="s2zvf20z12psfaetvs2vwpdat029t0r5rws5" timestamp="1422538062"&gt;12771&lt;/key&gt;&lt;/foreign-keys&gt;&lt;ref-type name="Journal Article"&gt;17&lt;/ref-type&gt;&lt;contributors&gt;&lt;authors&gt;&lt;author&gt;Kumar, Sameer&lt;/author&gt;&lt;author&gt;Budin, Erin M.&lt;/author&gt;&lt;/authors&gt;&lt;/contributors&gt;&lt;titles&gt;&lt;title&gt;Prevention and management of product recalls in the processed food industry: a case study based on an exporter&amp;apos;s perspective&lt;/title&gt;&lt;secondary-title&gt;Technovation&lt;/secondary-title&gt;&lt;/titles&gt;&lt;periodical&gt;&lt;full-title&gt;Technovation&lt;/full-title&gt;&lt;/periodical&gt;&lt;pages&gt;739-750&lt;/pages&gt;&lt;volume&gt;26&lt;/volume&gt;&lt;number&gt;5-6&lt;/number&gt;&lt;keywords&gt;&lt;keyword&gt;Product recalls&lt;/keyword&gt;&lt;keyword&gt;Food safety&lt;/keyword&gt;&lt;keyword&gt;Contamination&lt;/keyword&gt;&lt;keyword&gt;Recall management&lt;/keyword&gt;&lt;keyword&gt;Export marketing&lt;/keyword&gt;&lt;keyword&gt;Consumer attitudes&lt;/keyword&gt;&lt;keyword&gt;International marketing&lt;/keyword&gt;&lt;keyword&gt;Brand image&lt;/keyword&gt;&lt;keyword&gt;Recall insurance&lt;/keyword&gt;&lt;/keywords&gt;&lt;dates&gt;&lt;year&gt;2006&lt;/year&gt;&lt;pub-dates&gt;&lt;date&gt;2006/6//&lt;/date&gt;&lt;/pub-dates&gt;&lt;/dates&gt;&lt;isbn&gt;0166-4972&lt;/isbn&gt;&lt;urls&gt;&lt;related-urls&gt;&lt;url&gt;http://www.sciencedirect.com/science/article/pii/S0166497205000817&lt;/url&gt;&lt;url&gt;http://ac.els-cdn.com/S0166497205000817/1-s2.0-S0166497205000817-main.pdf?_tid=9d97efd0-3efb-11e7-abbf-00000aacb360&amp;amp;acdnat=1495463786_0a9f9f0d7ed19322b302911825fa07b3&lt;/url&gt;&lt;/related-urls&gt;&lt;/urls&gt;&lt;electronic-resource-num&gt;http://dx.doi.org/10.1016/j.technovation.2005.05.006&lt;/electronic-resource-num&gt;&lt;/record&gt;&lt;/Cite&gt;&lt;/EndNote&gt;</w:instrText>
      </w:r>
      <w:r w:rsidR="007F1082" w:rsidRPr="00155627">
        <w:rPr>
          <w:rFonts w:ascii="Times New Roman" w:eastAsia="Times New Roman" w:hAnsi="Times New Roman" w:cs="Times New Roman"/>
          <w:sz w:val="24"/>
          <w:szCs w:val="24"/>
          <w:lang w:val="en-US" w:eastAsia="en-GB"/>
        </w:rPr>
        <w:fldChar w:fldCharType="separate"/>
      </w:r>
      <w:r w:rsidR="007F1082" w:rsidRPr="00155627">
        <w:rPr>
          <w:rFonts w:ascii="Times New Roman" w:eastAsia="Times New Roman" w:hAnsi="Times New Roman" w:cs="Times New Roman"/>
          <w:noProof/>
          <w:sz w:val="24"/>
          <w:szCs w:val="24"/>
          <w:lang w:val="en-US" w:eastAsia="en-GB"/>
        </w:rPr>
        <w:t>(Kumar and Budin, 2006)</w:t>
      </w:r>
      <w:r w:rsidR="007F1082" w:rsidRPr="00155627">
        <w:rPr>
          <w:rFonts w:ascii="Times New Roman" w:eastAsia="Times New Roman" w:hAnsi="Times New Roman" w:cs="Times New Roman"/>
          <w:sz w:val="24"/>
          <w:szCs w:val="24"/>
          <w:lang w:val="en-US" w:eastAsia="en-GB"/>
        </w:rPr>
        <w:fldChar w:fldCharType="end"/>
      </w:r>
      <w:r w:rsidR="007F1082" w:rsidRPr="00155627">
        <w:rPr>
          <w:rFonts w:ascii="Times New Roman" w:eastAsia="Times New Roman" w:hAnsi="Times New Roman" w:cs="Times New Roman"/>
          <w:sz w:val="24"/>
          <w:szCs w:val="24"/>
          <w:lang w:val="en-US" w:eastAsia="en-GB"/>
        </w:rPr>
        <w:t xml:space="preserve">. During the China melamine milk crisis for example, many organizations struggled to recall their products quickly due to the large geographical distances between the source of the supplier contamination and the affected firms (Zhao et al. 2014). </w:t>
      </w:r>
    </w:p>
    <w:p w14:paraId="5DEA597C" w14:textId="3BE0B3D0" w:rsidR="00E422EA" w:rsidRPr="00155627" w:rsidRDefault="006F648F" w:rsidP="006F6543">
      <w:pPr>
        <w:spacing w:after="0" w:line="480" w:lineRule="auto"/>
        <w:ind w:firstLine="720"/>
        <w:jc w:val="both"/>
        <w:textAlignment w:val="baseline"/>
        <w:rPr>
          <w:rFonts w:ascii="Times New Roman" w:eastAsia="Times New Roman" w:hAnsi="Times New Roman" w:cs="Times New Roman"/>
          <w:sz w:val="24"/>
          <w:szCs w:val="24"/>
          <w:lang w:val="en-US" w:eastAsia="en-GB"/>
        </w:rPr>
      </w:pPr>
      <w:r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addition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000A74A4" w:rsidRPr="00155627">
        <w:rPr>
          <w:rFonts w:ascii="Times New Roman" w:eastAsia="Times New Roman" w:hAnsi="Times New Roman" w:cs="Times New Roman"/>
          <w:sz w:val="24"/>
          <w:szCs w:val="24"/>
          <w:lang w:val="en-US" w:eastAsia="en-GB"/>
        </w:rPr>
        <w:t xml:space="preserve">information and logistics challenges, </w:t>
      </w:r>
      <w:r w:rsidR="00DD062D" w:rsidRPr="00155627">
        <w:rPr>
          <w:rFonts w:ascii="Times New Roman" w:eastAsia="Times New Roman" w:hAnsi="Times New Roman" w:cs="Times New Roman"/>
          <w:sz w:val="24"/>
          <w:szCs w:val="24"/>
          <w:lang w:val="en-US" w:eastAsia="en-GB"/>
        </w:rPr>
        <w:t xml:space="preserve">greater </w:t>
      </w:r>
      <w:r w:rsidR="006F6543" w:rsidRPr="00155627">
        <w:rPr>
          <w:rFonts w:ascii="Times New Roman" w:eastAsia="Times New Roman" w:hAnsi="Times New Roman" w:cs="Times New Roman"/>
          <w:sz w:val="24"/>
          <w:szCs w:val="24"/>
          <w:lang w:val="en-US" w:eastAsia="en-GB"/>
        </w:rPr>
        <w:t>geographic</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distance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has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implications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for</w:t>
      </w:r>
      <w:r w:rsidR="00E803C9" w:rsidRPr="00155627">
        <w:rPr>
          <w:rFonts w:ascii="Times New Roman" w:eastAsia="Times New Roman" w:hAnsi="Times New Roman" w:cs="Times New Roman"/>
          <w:sz w:val="24"/>
          <w:szCs w:val="24"/>
          <w:lang w:val="en-US" w:eastAsia="en-GB"/>
        </w:rPr>
        <w:t xml:space="preserve"> </w:t>
      </w:r>
      <w:r w:rsidR="00DD062D" w:rsidRPr="00155627">
        <w:rPr>
          <w:rFonts w:ascii="Times New Roman" w:eastAsia="Times New Roman" w:hAnsi="Times New Roman" w:cs="Times New Roman"/>
          <w:sz w:val="24"/>
          <w:szCs w:val="24"/>
          <w:lang w:val="en-US" w:eastAsia="en-GB"/>
        </w:rPr>
        <w:t xml:space="preserve">a firm’s </w:t>
      </w:r>
      <w:r w:rsidR="00B45C12" w:rsidRPr="00155627">
        <w:rPr>
          <w:rFonts w:ascii="Times New Roman" w:eastAsia="Times New Roman" w:hAnsi="Times New Roman" w:cs="Times New Roman"/>
          <w:sz w:val="24"/>
          <w:szCs w:val="24"/>
          <w:lang w:val="en-US" w:eastAsia="en-GB"/>
        </w:rPr>
        <w:t>supply chain policies</w:t>
      </w:r>
      <w:r w:rsidRPr="00155627">
        <w:rPr>
          <w:rFonts w:ascii="Times New Roman" w:eastAsia="Times New Roman" w:hAnsi="Times New Roman" w:cs="Times New Roman"/>
          <w:sz w:val="24"/>
          <w:szCs w:val="24"/>
          <w:lang w:val="en-US" w:eastAsia="en-GB"/>
        </w:rPr>
        <w:t>.</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Firms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sourcing</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from</w:t>
      </w:r>
      <w:r w:rsidR="00E803C9" w:rsidRPr="00155627">
        <w:rPr>
          <w:rFonts w:ascii="Times New Roman" w:eastAsia="Times New Roman" w:hAnsi="Times New Roman" w:cs="Times New Roman"/>
          <w:sz w:val="24"/>
          <w:szCs w:val="24"/>
          <w:lang w:val="en-US" w:eastAsia="en-GB"/>
        </w:rPr>
        <w:t xml:space="preserve"> </w:t>
      </w:r>
      <w:r w:rsidR="005A29F6" w:rsidRPr="00155627">
        <w:rPr>
          <w:rFonts w:ascii="Times New Roman" w:eastAsia="Times New Roman" w:hAnsi="Times New Roman" w:cs="Times New Roman"/>
          <w:sz w:val="24"/>
          <w:szCs w:val="24"/>
          <w:lang w:val="en-US" w:eastAsia="en-GB"/>
        </w:rPr>
        <w:t xml:space="preserve">more </w:t>
      </w:r>
      <w:r w:rsidR="006F6543" w:rsidRPr="00155627">
        <w:rPr>
          <w:rFonts w:ascii="Times New Roman" w:eastAsia="Times New Roman" w:hAnsi="Times New Roman" w:cs="Times New Roman"/>
          <w:sz w:val="24"/>
          <w:szCs w:val="24"/>
          <w:lang w:val="en-US" w:eastAsia="en-GB"/>
        </w:rPr>
        <w:t>distant</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suppliers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are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likely</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rely</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on</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longer-term</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purchasing</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orders,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order</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batching,</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bulk</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deliveries,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variable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delivery</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schedules</w:t>
      </w:r>
      <w:r w:rsidRPr="00155627">
        <w:rPr>
          <w:rFonts w:ascii="Times New Roman" w:eastAsia="Times New Roman" w:hAnsi="Times New Roman" w:cs="Times New Roman"/>
          <w:sz w:val="24"/>
          <w:szCs w:val="24"/>
          <w:lang w:val="en-US" w:eastAsia="en-GB"/>
        </w:rPr>
        <w:t>.</w:t>
      </w:r>
      <w:r w:rsidR="00E803C9" w:rsidRPr="00155627">
        <w:rPr>
          <w:rFonts w:ascii="Times New Roman" w:eastAsia="Times New Roman" w:hAnsi="Times New Roman" w:cs="Times New Roman"/>
          <w:sz w:val="24"/>
          <w:szCs w:val="24"/>
          <w:lang w:val="en-US" w:eastAsia="en-GB"/>
        </w:rPr>
        <w:t xml:space="preserve">  </w:t>
      </w:r>
      <w:r w:rsidR="004E1D50" w:rsidRPr="00155627">
        <w:rPr>
          <w:rFonts w:ascii="Times New Roman" w:eastAsia="Times New Roman" w:hAnsi="Times New Roman" w:cs="Times New Roman"/>
          <w:sz w:val="24"/>
          <w:szCs w:val="24"/>
          <w:lang w:val="en-US" w:eastAsia="en-GB"/>
        </w:rPr>
        <w:t>G</w:t>
      </w:r>
      <w:r w:rsidRPr="00155627">
        <w:rPr>
          <w:rFonts w:ascii="Times New Roman" w:eastAsia="Times New Roman" w:hAnsi="Times New Roman" w:cs="Times New Roman"/>
          <w:sz w:val="24"/>
          <w:szCs w:val="24"/>
          <w:lang w:val="en-US" w:eastAsia="en-GB"/>
        </w:rPr>
        <w:t>reater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distance</w:t>
      </w:r>
      <w:r w:rsidR="00E803C9" w:rsidRPr="00155627">
        <w:rPr>
          <w:rFonts w:ascii="Times New Roman" w:eastAsia="Times New Roman" w:hAnsi="Times New Roman" w:cs="Times New Roman"/>
          <w:sz w:val="24"/>
          <w:szCs w:val="24"/>
          <w:lang w:val="en-US" w:eastAsia="en-GB"/>
        </w:rPr>
        <w:t xml:space="preserve"> </w:t>
      </w:r>
      <w:r w:rsidR="004E1D50" w:rsidRPr="00155627">
        <w:rPr>
          <w:rFonts w:ascii="Times New Roman" w:eastAsia="Times New Roman" w:hAnsi="Times New Roman" w:cs="Times New Roman"/>
          <w:sz w:val="24"/>
          <w:szCs w:val="24"/>
          <w:lang w:val="en-US" w:eastAsia="en-GB"/>
        </w:rPr>
        <w:t xml:space="preserve">therefore </w:t>
      </w:r>
      <w:r w:rsidRPr="00155627">
        <w:rPr>
          <w:rFonts w:ascii="Times New Roman" w:eastAsia="Times New Roman" w:hAnsi="Times New Roman" w:cs="Times New Roman"/>
          <w:sz w:val="24"/>
          <w:szCs w:val="24"/>
          <w:lang w:val="en-US" w:eastAsia="en-GB"/>
        </w:rPr>
        <w:t>leads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increased</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pipeline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inventory,</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lastRenderedPageBreak/>
        <w:t>in</w:t>
      </w:r>
      <w:r w:rsidR="003B0A99" w:rsidRPr="00155627">
        <w:rPr>
          <w:rFonts w:ascii="Times New Roman" w:eastAsia="Times New Roman" w:hAnsi="Times New Roman" w:cs="Times New Roman"/>
          <w:sz w:val="24"/>
          <w:szCs w:val="24"/>
          <w:lang w:val="en-US" w:eastAsia="en-GB"/>
        </w:rPr>
        <w:t>duc</w:t>
      </w:r>
      <w:r w:rsidRPr="00155627">
        <w:rPr>
          <w:rFonts w:ascii="Times New Roman" w:eastAsia="Times New Roman" w:hAnsi="Times New Roman" w:cs="Times New Roman"/>
          <w:sz w:val="24"/>
          <w:szCs w:val="24"/>
          <w:lang w:val="en-US" w:eastAsia="en-GB"/>
        </w:rPr>
        <w:t>es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firms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hold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larger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stores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finished</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goods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inventory</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protect</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against</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transport</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delays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supply</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fluctuations</w:t>
      </w:r>
      <w:r w:rsidR="00E803C9" w:rsidRPr="00155627">
        <w:rPr>
          <w:rFonts w:ascii="Times New Roman" w:eastAsia="Times New Roman" w:hAnsi="Times New Roman" w:cs="Times New Roman"/>
          <w:sz w:val="24"/>
          <w:szCs w:val="24"/>
          <w:lang w:val="en-US" w:eastAsia="en-GB"/>
        </w:rPr>
        <w:t xml:space="preserve"> </w:t>
      </w:r>
      <w:r w:rsidR="00E422EA" w:rsidRPr="00155627">
        <w:rPr>
          <w:rFonts w:ascii="Times New Roman" w:eastAsia="Times New Roman" w:hAnsi="Times New Roman" w:cs="Times New Roman"/>
          <w:sz w:val="24"/>
          <w:szCs w:val="24"/>
          <w:lang w:val="en-US" w:eastAsia="en-GB"/>
        </w:rPr>
        <w:fldChar w:fldCharType="begin"/>
      </w:r>
      <w:r w:rsidR="00ED53E5" w:rsidRPr="00155627">
        <w:rPr>
          <w:rFonts w:ascii="Times New Roman" w:eastAsia="Times New Roman" w:hAnsi="Times New Roman" w:cs="Times New Roman"/>
          <w:sz w:val="24"/>
          <w:szCs w:val="24"/>
          <w:lang w:val="en-US" w:eastAsia="en-GB"/>
        </w:rPr>
        <w:instrText xml:space="preserve"> ADDIN EN.CITE &lt;EndNote&gt;&lt;Cite&gt;&lt;Author&gt;Levy&lt;/Author&gt;&lt;Year&gt;1995&lt;/Year&gt;&lt;RecNum&gt;6451&lt;/RecNum&gt;&lt;DisplayText&gt;(Levy, 1995)&lt;/DisplayText&gt;&lt;record&gt;&lt;rec-number&gt;6451&lt;/rec-number&gt;&lt;foreign-keys&gt;&lt;key app="EN" db-id="s2zvf20z12psfaetvs2vwpdat029t0r5rws5" timestamp="0"&gt;6451&lt;/key&gt;&lt;/foreign-keys&gt;&lt;ref-type name="Journal Article"&gt;17&lt;/ref-type&gt;&lt;contributors&gt;&lt;authors&gt;&lt;author&gt;Levy, D.L.&lt;/author&gt;&lt;/authors&gt;&lt;/contributors&gt;&lt;titles&gt;&lt;title&gt;International sourcing and supply chain stability&lt;/title&gt;&lt;secondary-title&gt;Journal of International Business Studies&lt;/secondary-title&gt;&lt;/titles&gt;&lt;periodical&gt;&lt;full-title&gt;Journal of International Business Studies&lt;/full-title&gt;&lt;/periodical&gt;&lt;pages&gt;343-360&lt;/pages&gt;&lt;volume&gt;26&lt;/volume&gt;&lt;number&gt;2&lt;/number&gt;&lt;dates&gt;&lt;year&gt;1995&lt;/year&gt;&lt;/dates&gt;&lt;urls&gt;&lt;/urls&gt;&lt;/record&gt;&lt;/Cite&gt;&lt;/EndNote&gt;</w:instrText>
      </w:r>
      <w:r w:rsidR="00E422EA" w:rsidRPr="00155627">
        <w:rPr>
          <w:rFonts w:ascii="Times New Roman" w:eastAsia="Times New Roman" w:hAnsi="Times New Roman" w:cs="Times New Roman"/>
          <w:sz w:val="24"/>
          <w:szCs w:val="24"/>
          <w:lang w:val="en-US" w:eastAsia="en-GB"/>
        </w:rPr>
        <w:fldChar w:fldCharType="separate"/>
      </w:r>
      <w:r w:rsidR="00E422EA" w:rsidRPr="00155627">
        <w:rPr>
          <w:rFonts w:ascii="Times New Roman" w:eastAsia="Times New Roman" w:hAnsi="Times New Roman" w:cs="Times New Roman"/>
          <w:noProof/>
          <w:sz w:val="24"/>
          <w:szCs w:val="24"/>
          <w:lang w:val="en-US" w:eastAsia="en-GB"/>
        </w:rPr>
        <w:t>(Levy, 1995)</w:t>
      </w:r>
      <w:r w:rsidR="00E422EA" w:rsidRPr="00155627">
        <w:rPr>
          <w:rFonts w:ascii="Times New Roman" w:eastAsia="Times New Roman" w:hAnsi="Times New Roman" w:cs="Times New Roman"/>
          <w:sz w:val="24"/>
          <w:szCs w:val="24"/>
          <w:lang w:val="en-US" w:eastAsia="en-GB"/>
        </w:rPr>
        <w:fldChar w:fldCharType="end"/>
      </w:r>
      <w:r w:rsidR="004E1D50" w:rsidRPr="00155627">
        <w:rPr>
          <w:rFonts w:ascii="Times New Roman" w:eastAsia="Times New Roman" w:hAnsi="Times New Roman" w:cs="Times New Roman"/>
          <w:sz w:val="24"/>
          <w:szCs w:val="24"/>
          <w:lang w:val="en-US" w:eastAsia="en-GB"/>
        </w:rPr>
        <w:t xml:space="preserve">. This is detrimental to a firm’s ability to identify affected product since </w:t>
      </w:r>
      <w:r w:rsidRPr="00155627">
        <w:rPr>
          <w:rFonts w:ascii="Times New Roman" w:eastAsia="Times New Roman" w:hAnsi="Times New Roman" w:cs="Times New Roman"/>
          <w:sz w:val="24"/>
          <w:szCs w:val="24"/>
          <w:lang w:val="en-US" w:eastAsia="en-GB"/>
        </w:rPr>
        <w:t>higher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inventory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levels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mask</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potential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problems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004E1D50" w:rsidRPr="00155627">
        <w:rPr>
          <w:rFonts w:ascii="Times New Roman" w:eastAsia="Times New Roman" w:hAnsi="Times New Roman" w:cs="Times New Roman"/>
          <w:sz w:val="24"/>
          <w:szCs w:val="24"/>
          <w:lang w:val="en-US" w:eastAsia="en-GB"/>
        </w:rPr>
        <w:t xml:space="preserve">inventory is </w:t>
      </w:r>
      <w:r w:rsidRPr="00155627">
        <w:rPr>
          <w:rFonts w:ascii="Times New Roman" w:eastAsia="Times New Roman" w:hAnsi="Times New Roman" w:cs="Times New Roman"/>
          <w:sz w:val="24"/>
          <w:szCs w:val="24"/>
          <w:lang w:val="en-US" w:eastAsia="en-GB"/>
        </w:rPr>
        <w:t>distributed</w:t>
      </w:r>
      <w:r w:rsidR="00E803C9" w:rsidRPr="00155627">
        <w:rPr>
          <w:rFonts w:ascii="Times New Roman" w:eastAsia="Times New Roman" w:hAnsi="Times New Roman" w:cs="Times New Roman"/>
          <w:sz w:val="24"/>
          <w:szCs w:val="24"/>
          <w:lang w:val="en-US" w:eastAsia="en-GB"/>
        </w:rPr>
        <w:t xml:space="preserve"> </w:t>
      </w:r>
      <w:r w:rsidR="004E1D50" w:rsidRPr="00155627">
        <w:rPr>
          <w:rFonts w:ascii="Times New Roman" w:eastAsia="Times New Roman" w:hAnsi="Times New Roman" w:cs="Times New Roman"/>
          <w:sz w:val="24"/>
          <w:szCs w:val="24"/>
          <w:lang w:val="en-US" w:eastAsia="en-GB"/>
        </w:rPr>
        <w:t xml:space="preserve">widely </w:t>
      </w:r>
      <w:r w:rsidRPr="00155627">
        <w:rPr>
          <w:rFonts w:ascii="Times New Roman" w:eastAsia="Times New Roman" w:hAnsi="Times New Roman" w:cs="Times New Roman"/>
          <w:sz w:val="24"/>
          <w:szCs w:val="24"/>
          <w:lang w:val="en-US" w:eastAsia="en-GB"/>
        </w:rPr>
        <w:t>across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transportation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system</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storage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points</w:t>
      </w:r>
      <w:r w:rsidR="004E1D50" w:rsidRPr="00155627">
        <w:rPr>
          <w:rFonts w:ascii="Times New Roman" w:eastAsia="Times New Roman" w:hAnsi="Times New Roman" w:cs="Times New Roman"/>
          <w:sz w:val="24"/>
          <w:szCs w:val="24"/>
          <w:lang w:val="en-US" w:eastAsia="en-GB"/>
        </w:rPr>
        <w:t>.</w:t>
      </w:r>
      <w:r w:rsidR="00E803C9" w:rsidRPr="00155627">
        <w:rPr>
          <w:rFonts w:ascii="Times New Roman" w:eastAsia="Times New Roman" w:hAnsi="Times New Roman" w:cs="Times New Roman"/>
          <w:sz w:val="24"/>
          <w:szCs w:val="24"/>
          <w:lang w:val="en-US" w:eastAsia="en-GB"/>
        </w:rPr>
        <w:t xml:space="preserve"> </w:t>
      </w:r>
      <w:r w:rsidR="000A74A4" w:rsidRPr="00155627">
        <w:rPr>
          <w:rFonts w:ascii="Times New Roman" w:eastAsia="Times New Roman" w:hAnsi="Times New Roman" w:cs="Times New Roman"/>
          <w:sz w:val="24"/>
          <w:szCs w:val="24"/>
          <w:lang w:val="en-US" w:eastAsia="en-GB"/>
        </w:rPr>
        <w:t>E</w:t>
      </w:r>
      <w:r w:rsidR="00D30213" w:rsidRPr="00155627">
        <w:rPr>
          <w:rFonts w:ascii="Times New Roman" w:eastAsia="Times New Roman" w:hAnsi="Times New Roman" w:cs="Times New Roman"/>
          <w:sz w:val="24"/>
          <w:szCs w:val="24"/>
          <w:lang w:val="en-US" w:eastAsia="en-GB"/>
        </w:rPr>
        <w:t xml:space="preserve">vidence </w:t>
      </w:r>
      <w:r w:rsidR="000A74A4" w:rsidRPr="00155627">
        <w:rPr>
          <w:rFonts w:ascii="Times New Roman" w:eastAsia="Times New Roman" w:hAnsi="Times New Roman" w:cs="Times New Roman"/>
          <w:sz w:val="24"/>
          <w:szCs w:val="24"/>
          <w:lang w:val="en-US" w:eastAsia="en-GB"/>
        </w:rPr>
        <w:t xml:space="preserve">also </w:t>
      </w:r>
      <w:r w:rsidR="00D30213" w:rsidRPr="00155627">
        <w:rPr>
          <w:rFonts w:ascii="Times New Roman" w:eastAsia="Times New Roman" w:hAnsi="Times New Roman" w:cs="Times New Roman"/>
          <w:sz w:val="24"/>
          <w:szCs w:val="24"/>
          <w:lang w:val="en-US" w:eastAsia="en-GB"/>
        </w:rPr>
        <w:t xml:space="preserve">suggests that levels of inter-firm trust in proximate partners exceeds inter-firm trust in more distant partners </w:t>
      </w:r>
      <w:r w:rsidR="00D30213" w:rsidRPr="00155627">
        <w:rPr>
          <w:rFonts w:ascii="Times New Roman" w:eastAsia="Times New Roman" w:hAnsi="Times New Roman" w:cs="Times New Roman"/>
          <w:sz w:val="24"/>
          <w:szCs w:val="24"/>
          <w:lang w:val="en-US" w:eastAsia="en-GB"/>
        </w:rPr>
        <w:fldChar w:fldCharType="begin"/>
      </w:r>
      <w:r w:rsidR="002C7A21" w:rsidRPr="00155627">
        <w:rPr>
          <w:rFonts w:ascii="Times New Roman" w:eastAsia="Times New Roman" w:hAnsi="Times New Roman" w:cs="Times New Roman"/>
          <w:sz w:val="24"/>
          <w:szCs w:val="24"/>
          <w:lang w:val="en-US" w:eastAsia="en-GB"/>
        </w:rPr>
        <w:instrText xml:space="preserve"> ADDIN EN.CITE &lt;EndNote&gt;&lt;Cite&gt;&lt;Author&gt;Bönte&lt;/Author&gt;&lt;Year&gt;2008&lt;/Year&gt;&lt;RecNum&gt;12926&lt;/RecNum&gt;&lt;DisplayText&gt;(Bönte, 2008)&lt;/DisplayText&gt;&lt;record&gt;&lt;rec-number&gt;12926&lt;/rec-number&gt;&lt;foreign-keys&gt;&lt;key app="EN" db-id="s2zvf20z12psfaetvs2vwpdat029t0r5rws5" timestamp="1439859083"&gt;12926&lt;/key&gt;&lt;/foreign-keys&gt;&lt;ref-type name="Journal Article"&gt;17&lt;/ref-type&gt;&lt;contributors&gt;&lt;authors&gt;&lt;author&gt;Bönte, Werner&lt;/author&gt;&lt;/authors&gt;&lt;/contributors&gt;&lt;titles&gt;&lt;title&gt;Inter-firm trust in buyer–supplier relations: are knowledge spillovers and geographical proximity relevant?&lt;/title&gt;&lt;secondary-title&gt;Journal of Economic Behavior &amp;amp; Organization&lt;/secondary-title&gt;&lt;/titles&gt;&lt;periodical&gt;&lt;full-title&gt;Journal of Economic Behavior &amp;amp; Organization&lt;/full-title&gt;&lt;/periodical&gt;&lt;pages&gt;855-870&lt;/pages&gt;&lt;volume&gt;67&lt;/volume&gt;&lt;number&gt;3&lt;/number&gt;&lt;dates&gt;&lt;year&gt;2008&lt;/year&gt;&lt;/dates&gt;&lt;isbn&gt;0167-2681&lt;/isbn&gt;&lt;urls&gt;&lt;related-urls&gt;&lt;url&gt;https://ac.els-cdn.com/S0167268107001667/1-s2.0-S0167268107001667-main.pdf?_tid=413c9512-b123-411c-8872-e53e53b02370&amp;amp;acdnat=1536762515_05c6a2712a45b37ece404c83b83ddd8a&lt;/url&gt;&lt;/related-urls&gt;&lt;/urls&gt;&lt;/record&gt;&lt;/Cite&gt;&lt;/EndNote&gt;</w:instrText>
      </w:r>
      <w:r w:rsidR="00D30213" w:rsidRPr="00155627">
        <w:rPr>
          <w:rFonts w:ascii="Times New Roman" w:eastAsia="Times New Roman" w:hAnsi="Times New Roman" w:cs="Times New Roman"/>
          <w:sz w:val="24"/>
          <w:szCs w:val="24"/>
          <w:lang w:val="en-US" w:eastAsia="en-GB"/>
        </w:rPr>
        <w:fldChar w:fldCharType="separate"/>
      </w:r>
      <w:r w:rsidR="00D30213" w:rsidRPr="00155627">
        <w:rPr>
          <w:rFonts w:ascii="Times New Roman" w:eastAsia="Times New Roman" w:hAnsi="Times New Roman" w:cs="Times New Roman"/>
          <w:noProof/>
          <w:sz w:val="24"/>
          <w:szCs w:val="24"/>
          <w:lang w:val="en-US" w:eastAsia="en-GB"/>
        </w:rPr>
        <w:t>(Bönte, 2008)</w:t>
      </w:r>
      <w:r w:rsidR="00D30213" w:rsidRPr="00155627">
        <w:rPr>
          <w:rFonts w:ascii="Times New Roman" w:eastAsia="Times New Roman" w:hAnsi="Times New Roman" w:cs="Times New Roman"/>
          <w:sz w:val="24"/>
          <w:szCs w:val="24"/>
          <w:lang w:val="en-US" w:eastAsia="en-GB"/>
        </w:rPr>
        <w:fldChar w:fldCharType="end"/>
      </w:r>
      <w:r w:rsidR="00D30213" w:rsidRPr="00155627">
        <w:rPr>
          <w:rFonts w:ascii="Times New Roman" w:eastAsia="Times New Roman" w:hAnsi="Times New Roman" w:cs="Times New Roman"/>
          <w:sz w:val="24"/>
          <w:szCs w:val="24"/>
          <w:lang w:val="en-US" w:eastAsia="en-GB"/>
        </w:rPr>
        <w:t>.</w:t>
      </w:r>
    </w:p>
    <w:p w14:paraId="3EFE78E4" w14:textId="6BD871A9" w:rsidR="006F6543" w:rsidRPr="00155627" w:rsidRDefault="006F648F" w:rsidP="00A21EBD">
      <w:pPr>
        <w:spacing w:after="0" w:line="480" w:lineRule="auto"/>
        <w:ind w:firstLine="720"/>
        <w:jc w:val="both"/>
        <w:textAlignment w:val="baseline"/>
        <w:rPr>
          <w:rFonts w:ascii="Times New Roman" w:eastAsia="Times New Roman" w:hAnsi="Times New Roman" w:cs="Times New Roman"/>
          <w:sz w:val="24"/>
          <w:szCs w:val="24"/>
          <w:lang w:eastAsia="en-GB"/>
        </w:rPr>
      </w:pPr>
      <w:r w:rsidRPr="00155627">
        <w:rPr>
          <w:rFonts w:ascii="Times New Roman" w:eastAsia="Times New Roman" w:hAnsi="Times New Roman" w:cs="Times New Roman"/>
          <w:sz w:val="24"/>
          <w:szCs w:val="24"/>
          <w:lang w:val="en-US" w:eastAsia="en-GB"/>
        </w:rPr>
        <w:t>As</w:t>
      </w:r>
      <w:r w:rsidR="00E803C9" w:rsidRPr="00155627">
        <w:rPr>
          <w:rFonts w:ascii="Times New Roman" w:eastAsia="Times New Roman" w:hAnsi="Times New Roman" w:cs="Times New Roman"/>
          <w:sz w:val="24"/>
          <w:szCs w:val="24"/>
          <w:lang w:val="en-US" w:eastAsia="en-GB"/>
        </w:rPr>
        <w:t xml:space="preserve"> </w:t>
      </w:r>
      <w:r w:rsidR="007C19AD" w:rsidRPr="00155627">
        <w:rPr>
          <w:rFonts w:ascii="Times New Roman" w:eastAsia="Times New Roman" w:hAnsi="Times New Roman" w:cs="Times New Roman"/>
          <w:sz w:val="24"/>
          <w:szCs w:val="24"/>
          <w:lang w:val="en-US" w:eastAsia="en-GB"/>
        </w:rPr>
        <w:t xml:space="preserve">an illustrative </w:t>
      </w:r>
      <w:r w:rsidRPr="00155627">
        <w:rPr>
          <w:rFonts w:ascii="Times New Roman" w:eastAsia="Times New Roman" w:hAnsi="Times New Roman" w:cs="Times New Roman"/>
          <w:sz w:val="24"/>
          <w:szCs w:val="24"/>
          <w:lang w:val="en-US" w:eastAsia="en-GB"/>
        </w:rPr>
        <w:t>example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DD062D" w:rsidRPr="00155627">
        <w:rPr>
          <w:rFonts w:ascii="Times New Roman" w:eastAsia="Times New Roman" w:hAnsi="Times New Roman" w:cs="Times New Roman"/>
          <w:sz w:val="24"/>
          <w:szCs w:val="24"/>
          <w:lang w:val="en-US" w:eastAsia="en-GB"/>
        </w:rPr>
        <w:t>se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challenge</w:t>
      </w:r>
      <w:r w:rsidR="00DD062D" w:rsidRPr="00155627">
        <w:rPr>
          <w:rFonts w:ascii="Times New Roman" w:eastAsia="Times New Roman" w:hAnsi="Times New Roman" w:cs="Times New Roman"/>
          <w:sz w:val="24"/>
          <w:szCs w:val="24"/>
          <w:lang w:val="en-US" w:eastAsia="en-GB"/>
        </w:rPr>
        <w:t>s</w:t>
      </w:r>
      <w:r w:rsidRPr="00155627">
        <w:rPr>
          <w:rFonts w:ascii="Times New Roman" w:eastAsia="Times New Roman" w:hAnsi="Times New Roman" w:cs="Times New Roman"/>
          <w:sz w:val="24"/>
          <w:szCs w:val="24"/>
          <w:lang w:val="en-US" w:eastAsia="en-GB"/>
        </w:rPr>
        <w: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turn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007C19AD" w:rsidRPr="00155627">
        <w:rPr>
          <w:rFonts w:ascii="Times New Roman" w:eastAsia="Times New Roman" w:hAnsi="Times New Roman" w:cs="Times New Roman"/>
          <w:sz w:val="24"/>
          <w:szCs w:val="24"/>
          <w:lang w:val="en-US" w:eastAsia="en-GB"/>
        </w:rPr>
        <w:t xml:space="preserve">the product recall by </w:t>
      </w:r>
      <w:r w:rsidRPr="00155627">
        <w:rPr>
          <w:rFonts w:ascii="Times New Roman" w:eastAsia="Times New Roman" w:hAnsi="Times New Roman" w:cs="Times New Roman"/>
          <w:sz w:val="24"/>
          <w:szCs w:val="24"/>
          <w:lang w:val="en-US" w:eastAsia="en-GB"/>
        </w:rPr>
        <w:t>Peanut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Corporation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Ame</w:t>
      </w:r>
      <w:r w:rsidR="0096629D" w:rsidRPr="00155627">
        <w:rPr>
          <w:rFonts w:ascii="Times New Roman" w:eastAsia="Times New Roman" w:hAnsi="Times New Roman" w:cs="Times New Roman"/>
          <w:sz w:val="24"/>
          <w:szCs w:val="24"/>
          <w:lang w:val="en-US" w:eastAsia="en-GB"/>
        </w:rPr>
        <w:t>rica</w:t>
      </w:r>
      <w:r w:rsidR="00E803C9" w:rsidRPr="00155627">
        <w:rPr>
          <w:rFonts w:ascii="Times New Roman" w:eastAsia="Times New Roman" w:hAnsi="Times New Roman" w:cs="Times New Roman"/>
          <w:sz w:val="24"/>
          <w:szCs w:val="24"/>
          <w:lang w:val="en-US" w:eastAsia="en-GB"/>
        </w:rPr>
        <w:t xml:space="preserve"> </w:t>
      </w:r>
      <w:r w:rsidR="0096629D" w:rsidRPr="00155627">
        <w:rPr>
          <w:rFonts w:ascii="Times New Roman" w:eastAsia="Times New Roman" w:hAnsi="Times New Roman" w:cs="Times New Roman"/>
          <w:sz w:val="24"/>
          <w:szCs w:val="24"/>
          <w:lang w:val="en-US" w:eastAsia="en-GB"/>
        </w:rPr>
        <w:t>(PCA). </w:t>
      </w:r>
      <w:r w:rsidR="00E803C9" w:rsidRPr="00155627">
        <w:rPr>
          <w:rFonts w:ascii="Times New Roman" w:eastAsia="Times New Roman" w:hAnsi="Times New Roman" w:cs="Times New Roman"/>
          <w:sz w:val="24"/>
          <w:szCs w:val="24"/>
          <w:lang w:val="en-US" w:eastAsia="en-GB"/>
        </w:rPr>
        <w:t xml:space="preserve"> </w:t>
      </w:r>
      <w:r w:rsidR="0096629D" w:rsidRPr="00155627">
        <w:rPr>
          <w:rFonts w:ascii="Times New Roman" w:eastAsia="Times New Roman" w:hAnsi="Times New Roman" w:cs="Times New Roman"/>
          <w:sz w:val="24"/>
          <w:szCs w:val="24"/>
          <w:lang w:val="en-US" w:eastAsia="en-GB"/>
        </w:rPr>
        <w:t>PCA</w:t>
      </w:r>
      <w:r w:rsidR="00E803C9" w:rsidRPr="00155627">
        <w:rPr>
          <w:rFonts w:ascii="Times New Roman" w:eastAsia="Times New Roman" w:hAnsi="Times New Roman" w:cs="Times New Roman"/>
          <w:sz w:val="24"/>
          <w:szCs w:val="24"/>
          <w:lang w:val="en-US" w:eastAsia="en-GB"/>
        </w:rPr>
        <w:t xml:space="preserve"> </w:t>
      </w:r>
      <w:r w:rsidR="00E67517" w:rsidRPr="00155627">
        <w:rPr>
          <w:rFonts w:ascii="Times New Roman" w:eastAsia="Times New Roman" w:hAnsi="Times New Roman" w:cs="Times New Roman"/>
          <w:sz w:val="24"/>
          <w:szCs w:val="24"/>
          <w:lang w:val="en-US" w:eastAsia="en-GB"/>
        </w:rPr>
        <w:t xml:space="preserve">was a peanut processor, </w:t>
      </w:r>
      <w:r w:rsidRPr="00155627">
        <w:rPr>
          <w:rFonts w:ascii="Times New Roman" w:eastAsia="Times New Roman" w:hAnsi="Times New Roman" w:cs="Times New Roman"/>
          <w:sz w:val="24"/>
          <w:szCs w:val="24"/>
          <w:lang w:val="en-US" w:eastAsia="en-GB"/>
        </w:rPr>
        <w:t>handling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approximately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2%</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all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peanuts</w:t>
      </w:r>
      <w:r w:rsidR="00E803C9" w:rsidRPr="00155627">
        <w:rPr>
          <w:rFonts w:ascii="Times New Roman" w:eastAsia="Times New Roman" w:hAnsi="Times New Roman" w:cs="Times New Roman"/>
          <w:sz w:val="24"/>
          <w:szCs w:val="24"/>
          <w:lang w:val="en-US" w:eastAsia="en-GB"/>
        </w:rPr>
        <w:t xml:space="preserve"> </w:t>
      </w:r>
      <w:r w:rsidR="002377CF" w:rsidRPr="00155627">
        <w:rPr>
          <w:rFonts w:ascii="Times New Roman" w:eastAsia="Times New Roman" w:hAnsi="Times New Roman" w:cs="Times New Roman"/>
          <w:sz w:val="24"/>
          <w:szCs w:val="24"/>
          <w:lang w:val="en-US" w:eastAsia="en-GB"/>
        </w:rPr>
        <w:t xml:space="preserve">processed </w:t>
      </w:r>
      <w:r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United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States. </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When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announced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recall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2009</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because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Salmonella</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contamination,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distant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firms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took</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long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time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learn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about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problem.  </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One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those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affected,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Complete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Life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Potential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(CLP),</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Washington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State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over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2000</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miles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away,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had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switched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PCA</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when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grew</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too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large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for</w:t>
      </w:r>
      <w:r w:rsidR="00E803C9" w:rsidRPr="00155627">
        <w:rPr>
          <w:rFonts w:ascii="Times New Roman" w:eastAsia="Times New Roman" w:hAnsi="Times New Roman" w:cs="Times New Roman"/>
          <w:sz w:val="24"/>
          <w:szCs w:val="24"/>
          <w:lang w:val="en-US" w:eastAsia="en-GB"/>
        </w:rPr>
        <w:t xml:space="preserve"> </w:t>
      </w:r>
      <w:r w:rsidR="00A21EBD" w:rsidRPr="00155627">
        <w:rPr>
          <w:rFonts w:ascii="Times New Roman" w:eastAsia="Times New Roman" w:hAnsi="Times New Roman" w:cs="Times New Roman"/>
          <w:sz w:val="24"/>
          <w:szCs w:val="24"/>
          <w:lang w:val="en-US" w:eastAsia="en-GB"/>
        </w:rPr>
        <w:t xml:space="preserve">some of its existing </w:t>
      </w:r>
      <w:r w:rsidRPr="00155627">
        <w:rPr>
          <w:rFonts w:ascii="Times New Roman" w:eastAsia="Times New Roman" w:hAnsi="Times New Roman" w:cs="Times New Roman"/>
          <w:sz w:val="24"/>
          <w:szCs w:val="24"/>
          <w:lang w:val="en-US" w:eastAsia="en-GB"/>
        </w:rPr>
        <w:t>local</w:t>
      </w:r>
      <w:r w:rsidR="00E803C9" w:rsidRPr="00155627">
        <w:rPr>
          <w:rFonts w:ascii="Times New Roman" w:eastAsia="Times New Roman" w:hAnsi="Times New Roman" w:cs="Times New Roman"/>
          <w:sz w:val="24"/>
          <w:szCs w:val="24"/>
          <w:lang w:val="en-US" w:eastAsia="en-GB"/>
        </w:rPr>
        <w:t xml:space="preserve"> </w:t>
      </w:r>
      <w:r w:rsidR="00A21EBD" w:rsidRPr="00155627">
        <w:rPr>
          <w:rFonts w:ascii="Times New Roman" w:eastAsia="Times New Roman" w:hAnsi="Times New Roman" w:cs="Times New Roman"/>
          <w:sz w:val="24"/>
          <w:szCs w:val="24"/>
          <w:lang w:val="en-US" w:eastAsia="en-GB"/>
        </w:rPr>
        <w:t xml:space="preserve">suppliers. </w:t>
      </w:r>
      <w:r w:rsidRPr="00155627">
        <w:rPr>
          <w:rFonts w:ascii="Times New Roman" w:eastAsia="Times New Roman" w:hAnsi="Times New Roman" w:cs="Times New Roman"/>
          <w:sz w:val="24"/>
          <w:szCs w:val="24"/>
          <w:lang w:val="en-US" w:eastAsia="en-GB"/>
        </w:rPr>
        <w:t> </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After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PCA’s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recall,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CLP</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took</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over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month</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clear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all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affected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peanuts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from</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its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process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issue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recall. </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challenges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working</w:t>
      </w:r>
      <w:r w:rsidR="00E803C9" w:rsidRPr="00155627">
        <w:rPr>
          <w:rFonts w:ascii="Times New Roman" w:eastAsia="Times New Roman" w:hAnsi="Times New Roman" w:cs="Times New Roman"/>
          <w:sz w:val="24"/>
          <w:szCs w:val="24"/>
          <w:lang w:val="en-US" w:eastAsia="en-GB"/>
        </w:rPr>
        <w:t xml:space="preserve"> </w:t>
      </w:r>
      <w:r w:rsidR="00B412E3" w:rsidRPr="00155627">
        <w:rPr>
          <w:rFonts w:ascii="Times New Roman" w:eastAsia="Times New Roman" w:hAnsi="Times New Roman" w:cs="Times New Roman"/>
          <w:sz w:val="24"/>
          <w:szCs w:val="24"/>
          <w:lang w:val="en-US" w:eastAsia="en-GB"/>
        </w:rPr>
        <w:t xml:space="preserve">with suppliers located a large distance away saw CLP subsequently move back to </w:t>
      </w:r>
      <w:r w:rsidR="00F657B6" w:rsidRPr="00155627">
        <w:rPr>
          <w:rFonts w:ascii="Times New Roman" w:eastAsia="Times New Roman" w:hAnsi="Times New Roman" w:cs="Times New Roman"/>
          <w:sz w:val="24"/>
          <w:szCs w:val="24"/>
          <w:lang w:val="en-US" w:eastAsia="en-GB"/>
        </w:rPr>
        <w:t xml:space="preserve">a local </w:t>
      </w:r>
      <w:r w:rsidR="00A21EBD" w:rsidRPr="00155627">
        <w:rPr>
          <w:rFonts w:ascii="Times New Roman" w:eastAsia="Times New Roman" w:hAnsi="Times New Roman" w:cs="Times New Roman"/>
          <w:sz w:val="24"/>
          <w:szCs w:val="24"/>
          <w:lang w:val="en-US" w:eastAsia="en-GB"/>
        </w:rPr>
        <w:t>supplier</w:t>
      </w:r>
      <w:r w:rsidR="00B412E3" w:rsidRPr="00155627">
        <w:rPr>
          <w:rFonts w:ascii="Times New Roman" w:eastAsia="Times New Roman" w:hAnsi="Times New Roman" w:cs="Times New Roman"/>
          <w:sz w:val="24"/>
          <w:szCs w:val="24"/>
          <w:lang w:val="en-US" w:eastAsia="en-GB"/>
        </w:rPr>
        <w:t>. As the company’s President noted</w:t>
      </w:r>
      <w:r w:rsidR="00730233" w:rsidRPr="00155627">
        <w:rPr>
          <w:rFonts w:ascii="Times New Roman" w:eastAsia="Times New Roman" w:hAnsi="Times New Roman" w:cs="Times New Roman"/>
          <w:sz w:val="24"/>
          <w:szCs w:val="24"/>
          <w:lang w:val="en-US" w:eastAsia="en-GB"/>
        </w:rPr>
        <w:t xml:space="preserve"> about </w:t>
      </w:r>
      <w:r w:rsidR="00F657B6" w:rsidRPr="00155627">
        <w:rPr>
          <w:rFonts w:ascii="Times New Roman" w:eastAsia="Times New Roman" w:hAnsi="Times New Roman" w:cs="Times New Roman"/>
          <w:sz w:val="24"/>
          <w:szCs w:val="24"/>
          <w:lang w:val="en-US" w:eastAsia="en-GB"/>
        </w:rPr>
        <w:t xml:space="preserve">the value of geographic </w:t>
      </w:r>
      <w:r w:rsidR="007C19AD" w:rsidRPr="00155627">
        <w:rPr>
          <w:rFonts w:ascii="Times New Roman" w:eastAsia="Times New Roman" w:hAnsi="Times New Roman" w:cs="Times New Roman"/>
          <w:sz w:val="24"/>
          <w:szCs w:val="24"/>
          <w:lang w:val="en-US" w:eastAsia="en-GB"/>
        </w:rPr>
        <w:t>proximity</w:t>
      </w:r>
      <w:r w:rsidR="00A21EBD" w:rsidRPr="00155627">
        <w:rPr>
          <w:rFonts w:ascii="Times New Roman" w:eastAsia="Times New Roman" w:hAnsi="Times New Roman" w:cs="Times New Roman"/>
          <w:sz w:val="24"/>
          <w:szCs w:val="24"/>
          <w:lang w:val="en-US" w:eastAsia="en-GB"/>
        </w:rPr>
        <w:t xml:space="preserve">: </w:t>
      </w:r>
      <w:r w:rsidR="00B412E3" w:rsidRPr="00155627">
        <w:rPr>
          <w:rFonts w:ascii="Times New Roman" w:eastAsia="Times New Roman" w:hAnsi="Times New Roman" w:cs="Times New Roman"/>
          <w:i/>
          <w:sz w:val="24"/>
          <w:szCs w:val="24"/>
          <w:lang w:val="en-US" w:eastAsia="en-GB"/>
        </w:rPr>
        <w:t>“I can actually go down and see what they’re doing”</w:t>
      </w:r>
      <w:r w:rsidR="00B412E3" w:rsidRPr="00155627">
        <w:rPr>
          <w:rFonts w:ascii="Times New Roman" w:eastAsia="Times New Roman" w:hAnsi="Times New Roman" w:cs="Times New Roman"/>
          <w:sz w:val="24"/>
          <w:szCs w:val="24"/>
          <w:lang w:val="en-US" w:eastAsia="en-GB"/>
        </w:rPr>
        <w:t xml:space="preserve"> </w:t>
      </w:r>
      <w:r w:rsidR="00730233" w:rsidRPr="00155627">
        <w:rPr>
          <w:rFonts w:ascii="Times New Roman" w:eastAsia="Times New Roman" w:hAnsi="Times New Roman" w:cs="Times New Roman"/>
          <w:sz w:val="24"/>
          <w:szCs w:val="24"/>
          <w:lang w:val="en-US" w:eastAsia="en-GB"/>
        </w:rPr>
        <w:fldChar w:fldCharType="begin"/>
      </w:r>
      <w:r w:rsidR="00730233" w:rsidRPr="00155627">
        <w:rPr>
          <w:rFonts w:ascii="Times New Roman" w:eastAsia="Times New Roman" w:hAnsi="Times New Roman" w:cs="Times New Roman"/>
          <w:sz w:val="24"/>
          <w:szCs w:val="24"/>
          <w:lang w:val="en-US" w:eastAsia="en-GB"/>
        </w:rPr>
        <w:instrText xml:space="preserve"> ADDIN EN.CITE &lt;EndNote&gt;&lt;Cite&gt;&lt;Author&gt;Denn&lt;/Author&gt;&lt;Year&gt;2009&lt;/Year&gt;&lt;RecNum&gt;13262&lt;/RecNum&gt;&lt;DisplayText&gt;(Denn, 2009)&lt;/DisplayText&gt;&lt;record&gt;&lt;rec-number&gt;13262&lt;/rec-number&gt;&lt;foreign-keys&gt;&lt;key app="EN" db-id="s2zvf20z12psfaetvs2vwpdat029t0r5rws5" timestamp="1470147667"&gt;13262&lt;/key&gt;&lt;/foreign-keys&gt;&lt;ref-type name="Newspaper Article"&gt;23&lt;/ref-type&gt;&lt;contributors&gt;&lt;authors&gt;&lt;author&gt;Denn, R. &lt;/author&gt;&lt;/authors&gt;&lt;/contributors&gt;&lt;titles&gt;&lt;title&gt;Washington businesses break ties to industrial-food chain&lt;/title&gt;&lt;secondary-title&gt;Seattle Times, Nov 22 &lt;/secondary-title&gt;&lt;/titles&gt;&lt;edition&gt;November 22&lt;/edition&gt;&lt;dates&gt;&lt;year&gt;2009&lt;/year&gt;&lt;pub-dates&gt;&lt;date&gt;November 22&lt;/date&gt;&lt;/pub-dates&gt;&lt;/dates&gt;&lt;pub-location&gt;Seattle &lt;/pub-location&gt;&lt;urls&gt;&lt;related-urls&gt;&lt;url&gt;http://www.seattletimes.com/life/lifestyle/washington-businesses-break-ties-to-industrial-food-chain&lt;/url&gt;&lt;/related-urls&gt;&lt;/urls&gt;&lt;access-date&gt;Accessed on: 6th September 2018&lt;/access-date&gt;&lt;/record&gt;&lt;/Cite&gt;&lt;/EndNote&gt;</w:instrText>
      </w:r>
      <w:r w:rsidR="00730233" w:rsidRPr="00155627">
        <w:rPr>
          <w:rFonts w:ascii="Times New Roman" w:eastAsia="Times New Roman" w:hAnsi="Times New Roman" w:cs="Times New Roman"/>
          <w:sz w:val="24"/>
          <w:szCs w:val="24"/>
          <w:lang w:val="en-US" w:eastAsia="en-GB"/>
        </w:rPr>
        <w:fldChar w:fldCharType="separate"/>
      </w:r>
      <w:r w:rsidR="00730233" w:rsidRPr="00155627">
        <w:rPr>
          <w:rFonts w:ascii="Times New Roman" w:eastAsia="Times New Roman" w:hAnsi="Times New Roman" w:cs="Times New Roman"/>
          <w:noProof/>
          <w:sz w:val="24"/>
          <w:szCs w:val="24"/>
          <w:lang w:val="en-US" w:eastAsia="en-GB"/>
        </w:rPr>
        <w:t>(Denn, 2009)</w:t>
      </w:r>
      <w:r w:rsidR="00730233" w:rsidRPr="00155627">
        <w:rPr>
          <w:rFonts w:ascii="Times New Roman" w:eastAsia="Times New Roman" w:hAnsi="Times New Roman" w:cs="Times New Roman"/>
          <w:sz w:val="24"/>
          <w:szCs w:val="24"/>
          <w:lang w:val="en-US" w:eastAsia="en-GB"/>
        </w:rPr>
        <w:fldChar w:fldCharType="end"/>
      </w:r>
      <w:r w:rsidR="00730233" w:rsidRPr="00155627">
        <w:rPr>
          <w:rFonts w:ascii="Times New Roman" w:eastAsia="Times New Roman" w:hAnsi="Times New Roman" w:cs="Times New Roman"/>
          <w:sz w:val="24"/>
          <w:szCs w:val="24"/>
          <w:lang w:val="en-US" w:eastAsia="en-GB"/>
        </w:rPr>
        <w:t>.</w:t>
      </w:r>
      <w:r w:rsidR="00A21EBD" w:rsidRPr="00155627">
        <w:rPr>
          <w:rFonts w:ascii="Times New Roman" w:eastAsia="Times New Roman" w:hAnsi="Times New Roman" w:cs="Times New Roman"/>
          <w:sz w:val="24"/>
          <w:szCs w:val="24"/>
          <w:lang w:val="en-US" w:eastAsia="en-GB"/>
        </w:rPr>
        <w:t xml:space="preserve"> This </w:t>
      </w:r>
      <w:r w:rsidRPr="00155627">
        <w:rPr>
          <w:rFonts w:ascii="Times New Roman" w:eastAsia="Times New Roman" w:hAnsi="Times New Roman" w:cs="Times New Roman"/>
          <w:sz w:val="24"/>
          <w:szCs w:val="24"/>
          <w:lang w:val="en-US" w:eastAsia="en-GB"/>
        </w:rPr>
        <w:t>mirrors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findings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from</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other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sectors,</w:t>
      </w:r>
      <w:r w:rsidR="00E803C9" w:rsidRPr="00155627">
        <w:rPr>
          <w:rFonts w:ascii="Times New Roman" w:eastAsia="Times New Roman" w:hAnsi="Times New Roman" w:cs="Times New Roman"/>
          <w:sz w:val="24"/>
          <w:szCs w:val="24"/>
          <w:lang w:val="en-US" w:eastAsia="en-GB"/>
        </w:rPr>
        <w:t xml:space="preserve"> </w:t>
      </w:r>
      <w:r w:rsidR="003B0A99" w:rsidRPr="00155627">
        <w:rPr>
          <w:rFonts w:ascii="Times New Roman" w:eastAsia="Times New Roman" w:hAnsi="Times New Roman" w:cs="Times New Roman"/>
          <w:sz w:val="24"/>
          <w:szCs w:val="24"/>
          <w:lang w:val="en-US" w:eastAsia="en-GB"/>
        </w:rPr>
        <w:t>with</w:t>
      </w:r>
      <w:r w:rsidR="00E803C9" w:rsidRPr="00155627">
        <w:rPr>
          <w:rFonts w:ascii="Times New Roman" w:eastAsia="Times New Roman" w:hAnsi="Times New Roman" w:cs="Times New Roman"/>
          <w:sz w:val="24"/>
          <w:szCs w:val="24"/>
          <w:lang w:val="en-US" w:eastAsia="en-GB"/>
        </w:rPr>
        <w:t xml:space="preserve"> </w:t>
      </w:r>
      <w:r w:rsidR="00A21EBD" w:rsidRPr="00155627">
        <w:rPr>
          <w:rFonts w:ascii="Times New Roman" w:eastAsia="Times New Roman" w:hAnsi="Times New Roman" w:cs="Times New Roman"/>
          <w:sz w:val="24"/>
          <w:szCs w:val="24"/>
          <w:lang w:val="en-US" w:eastAsia="en-GB"/>
        </w:rPr>
        <w:t xml:space="preserve">shorter distances between </w:t>
      </w:r>
      <w:r w:rsidR="00EF601F" w:rsidRPr="00155627">
        <w:rPr>
          <w:rFonts w:ascii="Times New Roman" w:eastAsia="Times New Roman" w:hAnsi="Times New Roman" w:cs="Times New Roman"/>
          <w:sz w:val="24"/>
          <w:szCs w:val="24"/>
          <w:lang w:val="en-US" w:eastAsia="en-GB"/>
        </w:rPr>
        <w:t xml:space="preserve">a </w:t>
      </w:r>
      <w:r w:rsidR="00A21EBD" w:rsidRPr="00155627">
        <w:rPr>
          <w:rFonts w:ascii="Times New Roman" w:eastAsia="Times New Roman" w:hAnsi="Times New Roman" w:cs="Times New Roman"/>
          <w:sz w:val="24"/>
          <w:szCs w:val="24"/>
          <w:lang w:val="en-US" w:eastAsia="en-GB"/>
        </w:rPr>
        <w:t>firm and its suppliers,</w:t>
      </w:r>
      <w:r w:rsidR="00E803C9" w:rsidRPr="00155627">
        <w:rPr>
          <w:rFonts w:ascii="Times New Roman" w:eastAsia="Times New Roman" w:hAnsi="Times New Roman" w:cs="Times New Roman"/>
          <w:sz w:val="24"/>
          <w:szCs w:val="24"/>
          <w:lang w:val="en-US" w:eastAsia="en-GB"/>
        </w:rPr>
        <w:t xml:space="preserve"> </w:t>
      </w:r>
      <w:r w:rsidR="003B0A99" w:rsidRPr="00155627">
        <w:rPr>
          <w:rFonts w:ascii="Times New Roman" w:eastAsia="Times New Roman" w:hAnsi="Times New Roman" w:cs="Times New Roman"/>
          <w:sz w:val="24"/>
          <w:szCs w:val="24"/>
          <w:lang w:val="en-US" w:eastAsia="en-GB"/>
        </w:rPr>
        <w:t>enabling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lower</w:t>
      </w:r>
      <w:r w:rsidR="00E803C9" w:rsidRPr="00155627">
        <w:rPr>
          <w:rFonts w:ascii="Times New Roman" w:eastAsia="Times New Roman" w:hAnsi="Times New Roman" w:cs="Times New Roman"/>
          <w:sz w:val="24"/>
          <w:szCs w:val="24"/>
          <w:lang w:val="en-US" w:eastAsia="en-GB"/>
        </w:rPr>
        <w:t xml:space="preserve"> </w:t>
      </w:r>
      <w:r w:rsidR="00EF601F" w:rsidRPr="00155627">
        <w:rPr>
          <w:rFonts w:ascii="Times New Roman" w:eastAsia="Times New Roman" w:hAnsi="Times New Roman" w:cs="Times New Roman"/>
          <w:sz w:val="24"/>
          <w:szCs w:val="24"/>
          <w:lang w:val="en-US" w:eastAsia="en-GB"/>
        </w:rPr>
        <w:t>inventory and buffer holdings</w:t>
      </w:r>
      <w:r w:rsidRPr="00155627">
        <w:rPr>
          <w:rFonts w:ascii="Times New Roman" w:eastAsia="Times New Roman" w:hAnsi="Times New Roman" w:cs="Times New Roman"/>
          <w:sz w:val="24"/>
          <w:szCs w:val="24"/>
          <w:lang w:val="en-US" w:eastAsia="en-GB"/>
        </w:rPr>
        <w:t>,</w:t>
      </w:r>
      <w:r w:rsidR="00E803C9" w:rsidRPr="00155627">
        <w:rPr>
          <w:rFonts w:ascii="Times New Roman" w:eastAsia="Times New Roman" w:hAnsi="Times New Roman" w:cs="Times New Roman"/>
          <w:sz w:val="24"/>
          <w:szCs w:val="24"/>
          <w:lang w:val="en-US" w:eastAsia="en-GB"/>
        </w:rPr>
        <w:t xml:space="preserve"> </w:t>
      </w:r>
      <w:r w:rsidR="003B0A99"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00EF601F" w:rsidRPr="00155627">
        <w:rPr>
          <w:rFonts w:ascii="Times New Roman" w:eastAsia="Times New Roman" w:hAnsi="Times New Roman" w:cs="Times New Roman"/>
          <w:sz w:val="24"/>
          <w:szCs w:val="24"/>
          <w:lang w:val="en-US" w:eastAsia="en-GB"/>
        </w:rPr>
        <w:t xml:space="preserve">more </w:t>
      </w:r>
      <w:r w:rsidR="003B0A99" w:rsidRPr="00155627">
        <w:rPr>
          <w:rFonts w:ascii="Times New Roman" w:eastAsia="Times New Roman" w:hAnsi="Times New Roman" w:cs="Times New Roman"/>
          <w:sz w:val="24"/>
          <w:szCs w:val="24"/>
          <w:lang w:val="en-US" w:eastAsia="en-GB"/>
        </w:rPr>
        <w:t>rapid</w:t>
      </w:r>
      <w:r w:rsidR="00E803C9" w:rsidRPr="00155627">
        <w:rPr>
          <w:rFonts w:ascii="Times New Roman" w:eastAsia="Times New Roman" w:hAnsi="Times New Roman" w:cs="Times New Roman"/>
          <w:sz w:val="24"/>
          <w:szCs w:val="24"/>
          <w:lang w:val="en-US" w:eastAsia="en-GB"/>
        </w:rPr>
        <w:t xml:space="preserve"> </w:t>
      </w:r>
      <w:r w:rsidR="003B0A99" w:rsidRPr="00155627">
        <w:rPr>
          <w:rFonts w:ascii="Times New Roman" w:eastAsia="Times New Roman" w:hAnsi="Times New Roman" w:cs="Times New Roman"/>
          <w:sz w:val="24"/>
          <w:szCs w:val="24"/>
          <w:lang w:val="en-US" w:eastAsia="en-GB"/>
        </w:rPr>
        <w:t>identification</w:t>
      </w:r>
      <w:r w:rsidR="00E803C9" w:rsidRPr="00155627">
        <w:rPr>
          <w:rFonts w:ascii="Times New Roman" w:eastAsia="Times New Roman" w:hAnsi="Times New Roman" w:cs="Times New Roman"/>
          <w:sz w:val="24"/>
          <w:szCs w:val="24"/>
          <w:lang w:val="en-US" w:eastAsia="en-GB"/>
        </w:rPr>
        <w:t xml:space="preserve"> </w:t>
      </w:r>
      <w:r w:rsidR="003B0A99"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003B0A99" w:rsidRPr="00155627">
        <w:rPr>
          <w:rFonts w:ascii="Times New Roman" w:eastAsia="Times New Roman" w:hAnsi="Times New Roman" w:cs="Times New Roman"/>
          <w:sz w:val="24"/>
          <w:szCs w:val="24"/>
          <w:lang w:val="en-US" w:eastAsia="en-GB"/>
        </w:rPr>
        <w:t>rectification</w:t>
      </w:r>
      <w:r w:rsidR="00E803C9" w:rsidRPr="00155627">
        <w:rPr>
          <w:rFonts w:ascii="Times New Roman" w:eastAsia="Times New Roman" w:hAnsi="Times New Roman" w:cs="Times New Roman"/>
          <w:sz w:val="24"/>
          <w:szCs w:val="24"/>
          <w:lang w:val="en-US" w:eastAsia="en-GB"/>
        </w:rPr>
        <w:t xml:space="preserve"> </w:t>
      </w:r>
      <w:r w:rsidR="003B0A99"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003B0A99" w:rsidRPr="00155627">
        <w:rPr>
          <w:rFonts w:ascii="Times New Roman" w:eastAsia="Times New Roman" w:hAnsi="Times New Roman" w:cs="Times New Roman"/>
          <w:sz w:val="24"/>
          <w:szCs w:val="24"/>
          <w:lang w:val="en-US" w:eastAsia="en-GB"/>
        </w:rPr>
        <w:t>problematic</w:t>
      </w:r>
      <w:r w:rsidR="00E803C9" w:rsidRPr="00155627">
        <w:rPr>
          <w:rFonts w:ascii="Times New Roman" w:eastAsia="Times New Roman" w:hAnsi="Times New Roman" w:cs="Times New Roman"/>
          <w:sz w:val="24"/>
          <w:szCs w:val="24"/>
          <w:lang w:val="en-US" w:eastAsia="en-GB"/>
        </w:rPr>
        <w:t xml:space="preserve"> </w:t>
      </w:r>
      <w:r w:rsidR="00EF601F" w:rsidRPr="00155627">
        <w:rPr>
          <w:rFonts w:ascii="Times New Roman" w:eastAsia="Times New Roman" w:hAnsi="Times New Roman" w:cs="Times New Roman"/>
          <w:sz w:val="24"/>
          <w:szCs w:val="24"/>
          <w:lang w:val="en-US" w:eastAsia="en-GB"/>
        </w:rPr>
        <w:t xml:space="preserve">inbound </w:t>
      </w:r>
      <w:r w:rsidR="003B0A99" w:rsidRPr="00155627">
        <w:rPr>
          <w:rFonts w:ascii="Times New Roman" w:eastAsia="Times New Roman" w:hAnsi="Times New Roman" w:cs="Times New Roman"/>
          <w:sz w:val="24"/>
          <w:szCs w:val="24"/>
          <w:lang w:val="en-US" w:eastAsia="en-GB"/>
        </w:rPr>
        <w:t>inventory</w:t>
      </w:r>
      <w:r w:rsidR="00E803C9" w:rsidRPr="00155627">
        <w:rPr>
          <w:rFonts w:ascii="Times New Roman" w:eastAsia="Times New Roman" w:hAnsi="Times New Roman" w:cs="Times New Roman"/>
          <w:sz w:val="24"/>
          <w:szCs w:val="24"/>
          <w:lang w:val="en-US" w:eastAsia="en-GB"/>
        </w:rPr>
        <w:t xml:space="preserve"> </w:t>
      </w:r>
      <w:r w:rsidR="00ED53E5" w:rsidRPr="00155627">
        <w:rPr>
          <w:rFonts w:ascii="Times New Roman" w:eastAsia="Times New Roman" w:hAnsi="Times New Roman" w:cs="Times New Roman"/>
          <w:sz w:val="24"/>
          <w:szCs w:val="24"/>
          <w:lang w:val="en-US" w:eastAsia="en-GB"/>
        </w:rPr>
        <w:fldChar w:fldCharType="begin"/>
      </w:r>
      <w:r w:rsidR="00ED53E5" w:rsidRPr="00155627">
        <w:rPr>
          <w:rFonts w:ascii="Times New Roman" w:eastAsia="Times New Roman" w:hAnsi="Times New Roman" w:cs="Times New Roman"/>
          <w:sz w:val="24"/>
          <w:szCs w:val="24"/>
          <w:lang w:val="en-US" w:eastAsia="en-GB"/>
        </w:rPr>
        <w:instrText xml:space="preserve"> ADDIN EN.CITE &lt;EndNote&gt;&lt;Cite&gt;&lt;Author&gt;Dyer&lt;/Author&gt;&lt;Year&gt;1996&lt;/Year&gt;&lt;RecNum&gt;871&lt;/RecNum&gt;&lt;Prefix&gt;e.g. &lt;/Prefix&gt;&lt;DisplayText&gt;(e.g. Dyer, 1996)&lt;/DisplayText&gt;&lt;record&gt;&lt;rec-number&gt;871&lt;/rec-number&gt;&lt;foreign-keys&gt;&lt;key app="EN" db-id="s2zvf20z12psfaetvs2vwpdat029t0r5rws5" timestamp="0"&gt;871&lt;/key&gt;&lt;/foreign-keys&gt;&lt;ref-type name="Journal Article"&gt;17&lt;/ref-type&gt;&lt;contributors&gt;&lt;authors&gt;&lt;author&gt;Dyer, Jeffrey H.&lt;/author&gt;&lt;/authors&gt;&lt;/contributors&gt;&lt;titles&gt;&lt;title&gt;Specialized supplier networks as a source of competitive advantage: evidence from the auto industry&lt;/title&gt;&lt;secondary-title&gt;Strategic Management Journal&lt;/secondary-title&gt;&lt;/titles&gt;&lt;periodical&gt;&lt;full-title&gt;Strategic Management Journal&lt;/full-title&gt;&lt;/periodical&gt;&lt;pages&gt;271-291&lt;/pages&gt;&lt;volume&gt;17&lt;/volume&gt;&lt;number&gt;4&lt;/number&gt;&lt;keywords&gt;&lt;keyword&gt;suppliers, networks, asset specificity, competitive advantage&lt;/keyword&gt;&lt;/keywords&gt;&lt;dates&gt;&lt;year&gt;1996&lt;/year&gt;&lt;/dates&gt;&lt;urls&gt;&lt;/urls&gt;&lt;/record&gt;&lt;/Cite&gt;&lt;/EndNote&gt;</w:instrText>
      </w:r>
      <w:r w:rsidR="00ED53E5" w:rsidRPr="00155627">
        <w:rPr>
          <w:rFonts w:ascii="Times New Roman" w:eastAsia="Times New Roman" w:hAnsi="Times New Roman" w:cs="Times New Roman"/>
          <w:sz w:val="24"/>
          <w:szCs w:val="24"/>
          <w:lang w:val="en-US" w:eastAsia="en-GB"/>
        </w:rPr>
        <w:fldChar w:fldCharType="separate"/>
      </w:r>
      <w:r w:rsidR="00ED53E5" w:rsidRPr="00155627">
        <w:rPr>
          <w:rFonts w:ascii="Times New Roman" w:eastAsia="Times New Roman" w:hAnsi="Times New Roman" w:cs="Times New Roman"/>
          <w:noProof/>
          <w:sz w:val="24"/>
          <w:szCs w:val="24"/>
          <w:lang w:val="en-US" w:eastAsia="en-GB"/>
        </w:rPr>
        <w:t>(e.g. Dyer, 1996)</w:t>
      </w:r>
      <w:r w:rsidR="00ED53E5" w:rsidRPr="00155627">
        <w:rPr>
          <w:rFonts w:ascii="Times New Roman" w:eastAsia="Times New Roman" w:hAnsi="Times New Roman" w:cs="Times New Roman"/>
          <w:sz w:val="24"/>
          <w:szCs w:val="24"/>
          <w:lang w:val="en-US" w:eastAsia="en-GB"/>
        </w:rPr>
        <w:fldChar w:fldCharType="end"/>
      </w:r>
      <w:r w:rsidRPr="00155627">
        <w:rPr>
          <w:rFonts w:ascii="Times New Roman" w:eastAsia="Times New Roman" w:hAnsi="Times New Roman" w:cs="Times New Roman"/>
          <w:sz w:val="24"/>
          <w:szCs w:val="24"/>
          <w:lang w:val="en-US" w:eastAsia="en-GB"/>
        </w:rPr>
        <w:t>.</w:t>
      </w:r>
      <w:r w:rsidR="00E803C9" w:rsidRPr="00155627">
        <w:rPr>
          <w:rFonts w:ascii="Times New Roman" w:eastAsia="Times New Roman" w:hAnsi="Times New Roman" w:cs="Times New Roman"/>
          <w:sz w:val="24"/>
          <w:szCs w:val="24"/>
          <w:lang w:val="en-US" w:eastAsia="en-GB"/>
        </w:rPr>
        <w:t xml:space="preserve"> </w:t>
      </w:r>
    </w:p>
    <w:p w14:paraId="6C5F2566" w14:textId="1B1AF72E" w:rsidR="006F6543" w:rsidRPr="00155627" w:rsidRDefault="006F6543" w:rsidP="006F6543">
      <w:pPr>
        <w:spacing w:after="0" w:line="480" w:lineRule="auto"/>
        <w:ind w:left="720"/>
        <w:textAlignment w:val="baseline"/>
        <w:rPr>
          <w:rFonts w:ascii="Times New Roman" w:eastAsia="Times New Roman" w:hAnsi="Times New Roman" w:cs="Times New Roman"/>
          <w:sz w:val="24"/>
          <w:szCs w:val="24"/>
          <w:lang w:eastAsia="en-GB"/>
        </w:rPr>
      </w:pPr>
      <w:r w:rsidRPr="00155627">
        <w:rPr>
          <w:rFonts w:ascii="Times New Roman" w:eastAsia="Times New Roman" w:hAnsi="Times New Roman" w:cs="Times New Roman"/>
          <w:sz w:val="24"/>
          <w:szCs w:val="24"/>
          <w:lang w:val="en-US" w:eastAsia="en-GB"/>
        </w:rPr>
        <w:t>H1a.</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Geographic</w:t>
      </w:r>
      <w:r w:rsidR="00E803C9" w:rsidRPr="00155627">
        <w:rPr>
          <w:rFonts w:ascii="Times New Roman" w:eastAsia="Times New Roman" w:hAnsi="Times New Roman" w:cs="Times New Roman"/>
          <w:i/>
          <w:iCs/>
          <w:sz w:val="24"/>
          <w:szCs w:val="24"/>
          <w:lang w:val="en-US" w:eastAsia="en-GB"/>
        </w:rPr>
        <w:t xml:space="preserve"> </w:t>
      </w:r>
      <w:r w:rsidR="00DA09B0" w:rsidRPr="00155627">
        <w:rPr>
          <w:rFonts w:ascii="Times New Roman" w:eastAsia="Times New Roman" w:hAnsi="Times New Roman" w:cs="Times New Roman"/>
          <w:i/>
          <w:iCs/>
          <w:sz w:val="24"/>
          <w:szCs w:val="24"/>
          <w:lang w:val="en-US" w:eastAsia="en-GB"/>
        </w:rPr>
        <w:t>distance</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between</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a</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firm</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and</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the</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supplier</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initiating</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a</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recall</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will</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lengthen</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firm</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recall</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response</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time.</w:t>
      </w:r>
      <w:r w:rsidR="00E803C9" w:rsidRPr="00155627">
        <w:rPr>
          <w:rFonts w:ascii="Times New Roman" w:eastAsia="Times New Roman" w:hAnsi="Times New Roman" w:cs="Times New Roman"/>
          <w:sz w:val="24"/>
          <w:szCs w:val="24"/>
          <w:lang w:eastAsia="en-GB"/>
        </w:rPr>
        <w:t xml:space="preserve"> </w:t>
      </w:r>
    </w:p>
    <w:p w14:paraId="27F42D03" w14:textId="77777777" w:rsidR="00DD33E7" w:rsidRPr="00155627" w:rsidRDefault="00DD33E7" w:rsidP="006F6543">
      <w:pPr>
        <w:spacing w:after="0" w:line="480" w:lineRule="auto"/>
        <w:ind w:left="720"/>
        <w:textAlignment w:val="baseline"/>
        <w:rPr>
          <w:rFonts w:ascii="Times New Roman" w:eastAsia="Times New Roman" w:hAnsi="Times New Roman" w:cs="Times New Roman"/>
          <w:sz w:val="24"/>
          <w:szCs w:val="24"/>
          <w:lang w:eastAsia="en-GB"/>
        </w:rPr>
      </w:pPr>
    </w:p>
    <w:p w14:paraId="1D210573" w14:textId="29235030" w:rsidR="00DD33E7" w:rsidRPr="00155627" w:rsidRDefault="00EA3988" w:rsidP="005F7A58">
      <w:pPr>
        <w:spacing w:after="0" w:line="480" w:lineRule="auto"/>
        <w:ind w:firstLine="720"/>
        <w:jc w:val="both"/>
        <w:textAlignment w:val="baseline"/>
        <w:rPr>
          <w:rFonts w:ascii="Times New Roman" w:eastAsia="Times New Roman" w:hAnsi="Times New Roman" w:cs="Times New Roman"/>
          <w:sz w:val="24"/>
          <w:szCs w:val="24"/>
          <w:lang w:val="en-US" w:eastAsia="en-GB"/>
        </w:rPr>
      </w:pPr>
      <w:r w:rsidRPr="00155627">
        <w:rPr>
          <w:rFonts w:ascii="Times New Roman" w:eastAsia="Times New Roman" w:hAnsi="Times New Roman" w:cs="Times New Roman"/>
          <w:sz w:val="24"/>
          <w:szCs w:val="24"/>
          <w:lang w:eastAsia="en-GB"/>
        </w:rPr>
        <w:t>When</w:t>
      </w:r>
      <w:r w:rsidR="00E803C9" w:rsidRPr="00155627">
        <w:rPr>
          <w:rFonts w:ascii="Times New Roman" w:eastAsia="Times New Roman" w:hAnsi="Times New Roman" w:cs="Times New Roman"/>
          <w:sz w:val="24"/>
          <w:szCs w:val="24"/>
          <w:lang w:eastAsia="en-GB"/>
        </w:rPr>
        <w:t xml:space="preserve"> </w:t>
      </w:r>
      <w:r w:rsidRPr="00155627">
        <w:rPr>
          <w:rFonts w:ascii="Times New Roman" w:eastAsia="Times New Roman" w:hAnsi="Times New Roman" w:cs="Times New Roman"/>
          <w:sz w:val="24"/>
          <w:szCs w:val="24"/>
          <w:lang w:eastAsia="en-GB"/>
        </w:rPr>
        <w:t>organizations</w:t>
      </w:r>
      <w:r w:rsidR="00E803C9" w:rsidRPr="00155627">
        <w:rPr>
          <w:rFonts w:ascii="Times New Roman" w:eastAsia="Times New Roman" w:hAnsi="Times New Roman" w:cs="Times New Roman"/>
          <w:sz w:val="24"/>
          <w:szCs w:val="24"/>
          <w:lang w:eastAsia="en-GB"/>
        </w:rPr>
        <w:t xml:space="preserve"> </w:t>
      </w:r>
      <w:r w:rsidRPr="00155627">
        <w:rPr>
          <w:rFonts w:ascii="Times New Roman" w:eastAsia="Times New Roman" w:hAnsi="Times New Roman" w:cs="Times New Roman"/>
          <w:sz w:val="24"/>
          <w:szCs w:val="24"/>
          <w:lang w:eastAsia="en-GB"/>
        </w:rPr>
        <w:t>are</w:t>
      </w:r>
      <w:r w:rsidR="00E803C9" w:rsidRPr="00155627">
        <w:rPr>
          <w:rFonts w:ascii="Times New Roman" w:eastAsia="Times New Roman" w:hAnsi="Times New Roman" w:cs="Times New Roman"/>
          <w:sz w:val="24"/>
          <w:szCs w:val="24"/>
          <w:lang w:eastAsia="en-GB"/>
        </w:rPr>
        <w:t xml:space="preserve"> </w:t>
      </w:r>
      <w:r w:rsidRPr="00155627">
        <w:rPr>
          <w:rFonts w:ascii="Times New Roman" w:eastAsia="Times New Roman" w:hAnsi="Times New Roman" w:cs="Times New Roman"/>
          <w:sz w:val="24"/>
          <w:szCs w:val="24"/>
          <w:lang w:eastAsia="en-GB"/>
        </w:rPr>
        <w:t>clustered</w:t>
      </w:r>
      <w:r w:rsidR="00E803C9" w:rsidRPr="00155627">
        <w:rPr>
          <w:rFonts w:ascii="Times New Roman" w:eastAsia="Times New Roman" w:hAnsi="Times New Roman" w:cs="Times New Roman"/>
          <w:sz w:val="24"/>
          <w:szCs w:val="24"/>
          <w:lang w:eastAsia="en-GB"/>
        </w:rPr>
        <w:t xml:space="preserve"> </w:t>
      </w:r>
      <w:r w:rsidR="00D13EC4" w:rsidRPr="00155627">
        <w:rPr>
          <w:rFonts w:ascii="Times New Roman" w:eastAsia="Times New Roman" w:hAnsi="Times New Roman" w:cs="Times New Roman"/>
          <w:sz w:val="24"/>
          <w:szCs w:val="24"/>
          <w:lang w:eastAsia="en-GB"/>
        </w:rPr>
        <w:t xml:space="preserve">physically </w:t>
      </w:r>
      <w:r w:rsidRPr="00155627">
        <w:rPr>
          <w:rFonts w:ascii="Times New Roman" w:eastAsia="Times New Roman" w:hAnsi="Times New Roman" w:cs="Times New Roman"/>
          <w:sz w:val="24"/>
          <w:szCs w:val="24"/>
          <w:lang w:eastAsia="en-GB"/>
        </w:rPr>
        <w:t>with</w:t>
      </w:r>
      <w:r w:rsidR="00E803C9" w:rsidRPr="00155627">
        <w:rPr>
          <w:rFonts w:ascii="Times New Roman" w:eastAsia="Times New Roman" w:hAnsi="Times New Roman" w:cs="Times New Roman"/>
          <w:sz w:val="24"/>
          <w:szCs w:val="24"/>
          <w:lang w:eastAsia="en-GB"/>
        </w:rPr>
        <w:t xml:space="preserve"> </w:t>
      </w:r>
      <w:r w:rsidRPr="00155627">
        <w:rPr>
          <w:rFonts w:ascii="Times New Roman" w:eastAsia="Times New Roman" w:hAnsi="Times New Roman" w:cs="Times New Roman"/>
          <w:sz w:val="24"/>
          <w:szCs w:val="24"/>
          <w:lang w:eastAsia="en-GB"/>
        </w:rPr>
        <w:t>other</w:t>
      </w:r>
      <w:r w:rsidR="00E803C9" w:rsidRPr="00155627">
        <w:rPr>
          <w:rFonts w:ascii="Times New Roman" w:eastAsia="Times New Roman" w:hAnsi="Times New Roman" w:cs="Times New Roman"/>
          <w:sz w:val="24"/>
          <w:szCs w:val="24"/>
          <w:lang w:eastAsia="en-GB"/>
        </w:rPr>
        <w:t xml:space="preserve"> </w:t>
      </w:r>
      <w:r w:rsidRPr="00155627">
        <w:rPr>
          <w:rFonts w:ascii="Times New Roman" w:eastAsia="Times New Roman" w:hAnsi="Times New Roman" w:cs="Times New Roman"/>
          <w:sz w:val="24"/>
          <w:szCs w:val="24"/>
          <w:lang w:eastAsia="en-GB"/>
        </w:rPr>
        <w:t>firms,</w:t>
      </w:r>
      <w:r w:rsidR="00E803C9" w:rsidRPr="00155627">
        <w:rPr>
          <w:rFonts w:ascii="Times New Roman" w:eastAsia="Times New Roman" w:hAnsi="Times New Roman" w:cs="Times New Roman"/>
          <w:sz w:val="24"/>
          <w:szCs w:val="24"/>
          <w:lang w:eastAsia="en-GB"/>
        </w:rPr>
        <w:t xml:space="preserve"> </w:t>
      </w:r>
      <w:r w:rsidRPr="00155627">
        <w:rPr>
          <w:rFonts w:ascii="Times New Roman" w:eastAsia="Times New Roman" w:hAnsi="Times New Roman" w:cs="Times New Roman"/>
          <w:sz w:val="24"/>
          <w:szCs w:val="24"/>
          <w:lang w:eastAsia="en-GB"/>
        </w:rPr>
        <w:t>they</w:t>
      </w:r>
      <w:r w:rsidR="00E803C9" w:rsidRPr="00155627">
        <w:rPr>
          <w:rFonts w:ascii="Times New Roman" w:eastAsia="Times New Roman" w:hAnsi="Times New Roman" w:cs="Times New Roman"/>
          <w:sz w:val="24"/>
          <w:szCs w:val="24"/>
          <w:lang w:eastAsia="en-GB"/>
        </w:rPr>
        <w:t xml:space="preserve"> </w:t>
      </w:r>
      <w:r w:rsidRPr="00155627">
        <w:rPr>
          <w:rFonts w:ascii="Times New Roman" w:eastAsia="Times New Roman" w:hAnsi="Times New Roman" w:cs="Times New Roman"/>
          <w:sz w:val="24"/>
          <w:szCs w:val="24"/>
          <w:lang w:eastAsia="en-GB"/>
        </w:rPr>
        <w:t>benefit</w:t>
      </w:r>
      <w:r w:rsidR="00E803C9" w:rsidRPr="00155627">
        <w:rPr>
          <w:rFonts w:ascii="Times New Roman" w:eastAsia="Times New Roman" w:hAnsi="Times New Roman" w:cs="Times New Roman"/>
          <w:sz w:val="24"/>
          <w:szCs w:val="24"/>
          <w:lang w:eastAsia="en-GB"/>
        </w:rPr>
        <w:t xml:space="preserve"> </w:t>
      </w:r>
      <w:r w:rsidRPr="00155627">
        <w:rPr>
          <w:rFonts w:ascii="Times New Roman" w:eastAsia="Times New Roman" w:hAnsi="Times New Roman" w:cs="Times New Roman"/>
          <w:sz w:val="24"/>
          <w:szCs w:val="24"/>
          <w:lang w:eastAsia="en-GB"/>
        </w:rPr>
        <w:t>from</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improved</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inter-firm</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information</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sharing,</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faster</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supply</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chain</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communication</w:t>
      </w:r>
      <w:r w:rsidRPr="00155627">
        <w:rPr>
          <w:rFonts w:ascii="Times New Roman" w:eastAsia="Times New Roman" w:hAnsi="Times New Roman" w:cs="Times New Roman"/>
          <w:sz w:val="24"/>
          <w:szCs w:val="24"/>
          <w:lang w:val="en-US" w:eastAsia="en-GB"/>
        </w:rPr>
        <w:t>,</w:t>
      </w:r>
      <w:r w:rsidR="00E803C9" w:rsidRPr="00155627">
        <w:rPr>
          <w:rFonts w:ascii="Times New Roman" w:eastAsia="Times New Roman" w:hAnsi="Times New Roman" w:cs="Times New Roman"/>
          <w:sz w:val="24"/>
          <w:szCs w:val="24"/>
          <w:lang w:val="en-US" w:eastAsia="en-GB"/>
        </w:rPr>
        <w:t xml:space="preserve"> </w:t>
      </w:r>
      <w:r w:rsidR="00DA09B0"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00DA09B0" w:rsidRPr="00155627">
        <w:rPr>
          <w:rFonts w:ascii="Times New Roman" w:eastAsia="Times New Roman" w:hAnsi="Times New Roman" w:cs="Times New Roman"/>
          <w:sz w:val="24"/>
          <w:szCs w:val="24"/>
          <w:lang w:val="en-US" w:eastAsia="en-GB"/>
        </w:rPr>
        <w:t>a</w:t>
      </w:r>
      <w:r w:rsidR="00E803C9" w:rsidRPr="00155627">
        <w:rPr>
          <w:rFonts w:ascii="Times New Roman" w:eastAsia="Times New Roman" w:hAnsi="Times New Roman" w:cs="Times New Roman"/>
          <w:sz w:val="24"/>
          <w:szCs w:val="24"/>
          <w:lang w:val="en-US" w:eastAsia="en-GB"/>
        </w:rPr>
        <w:t xml:space="preserve"> </w:t>
      </w:r>
      <w:r w:rsidR="00DA09B0" w:rsidRPr="00155627">
        <w:rPr>
          <w:rFonts w:ascii="Times New Roman" w:eastAsia="Times New Roman" w:hAnsi="Times New Roman" w:cs="Times New Roman"/>
          <w:sz w:val="24"/>
          <w:szCs w:val="24"/>
          <w:lang w:val="en-US" w:eastAsia="en-GB"/>
        </w:rPr>
        <w:t>higher</w:t>
      </w:r>
      <w:r w:rsidR="00E803C9" w:rsidRPr="00155627">
        <w:rPr>
          <w:rFonts w:ascii="Times New Roman" w:eastAsia="Times New Roman" w:hAnsi="Times New Roman" w:cs="Times New Roman"/>
          <w:sz w:val="24"/>
          <w:szCs w:val="24"/>
          <w:lang w:val="en-US" w:eastAsia="en-GB"/>
        </w:rPr>
        <w:t xml:space="preserve"> </w:t>
      </w:r>
      <w:r w:rsidR="00DA09B0" w:rsidRPr="00155627">
        <w:rPr>
          <w:rFonts w:ascii="Times New Roman" w:eastAsia="Times New Roman" w:hAnsi="Times New Roman" w:cs="Times New Roman"/>
          <w:sz w:val="24"/>
          <w:szCs w:val="24"/>
          <w:lang w:val="en-US" w:eastAsia="en-GB"/>
        </w:rPr>
        <w:t>level</w:t>
      </w:r>
      <w:r w:rsidR="00E803C9" w:rsidRPr="00155627">
        <w:rPr>
          <w:rFonts w:ascii="Times New Roman" w:eastAsia="Times New Roman" w:hAnsi="Times New Roman" w:cs="Times New Roman"/>
          <w:sz w:val="24"/>
          <w:szCs w:val="24"/>
          <w:lang w:val="en-US" w:eastAsia="en-GB"/>
        </w:rPr>
        <w:t xml:space="preserve"> </w:t>
      </w:r>
      <w:r w:rsidR="00DA09B0"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00DA09B0" w:rsidRPr="00155627">
        <w:rPr>
          <w:rFonts w:ascii="Times New Roman" w:eastAsia="Times New Roman" w:hAnsi="Times New Roman" w:cs="Times New Roman"/>
          <w:sz w:val="24"/>
          <w:szCs w:val="24"/>
          <w:lang w:val="en-US" w:eastAsia="en-GB"/>
        </w:rPr>
        <w:t>relational</w:t>
      </w:r>
      <w:r w:rsidR="00E803C9" w:rsidRPr="00155627">
        <w:rPr>
          <w:rFonts w:ascii="Times New Roman" w:eastAsia="Times New Roman" w:hAnsi="Times New Roman" w:cs="Times New Roman"/>
          <w:sz w:val="24"/>
          <w:szCs w:val="24"/>
          <w:lang w:val="en-US" w:eastAsia="en-GB"/>
        </w:rPr>
        <w:t xml:space="preserve"> </w:t>
      </w:r>
      <w:r w:rsidR="00DA09B0" w:rsidRPr="00155627">
        <w:rPr>
          <w:rFonts w:ascii="Times New Roman" w:eastAsia="Times New Roman" w:hAnsi="Times New Roman" w:cs="Times New Roman"/>
          <w:sz w:val="24"/>
          <w:szCs w:val="24"/>
          <w:lang w:val="en-US" w:eastAsia="en-GB"/>
        </w:rPr>
        <w:t>trust</w:t>
      </w:r>
      <w:r w:rsidR="00E803C9" w:rsidRPr="00155627">
        <w:rPr>
          <w:rFonts w:ascii="Times New Roman" w:eastAsia="Times New Roman" w:hAnsi="Times New Roman" w:cs="Times New Roman"/>
          <w:sz w:val="24"/>
          <w:szCs w:val="24"/>
          <w:lang w:val="en-US" w:eastAsia="en-GB"/>
        </w:rPr>
        <w:t xml:space="preserve"> </w:t>
      </w:r>
      <w:r w:rsidR="00AC7C00" w:rsidRPr="00155627">
        <w:rPr>
          <w:rFonts w:ascii="Times New Roman" w:eastAsia="Times New Roman" w:hAnsi="Times New Roman" w:cs="Times New Roman"/>
          <w:sz w:val="24"/>
          <w:szCs w:val="24"/>
          <w:lang w:val="en-US" w:eastAsia="en-GB"/>
        </w:rPr>
        <w:fldChar w:fldCharType="begin"/>
      </w:r>
      <w:r w:rsidR="00AC7C00" w:rsidRPr="00155627">
        <w:rPr>
          <w:rFonts w:ascii="Times New Roman" w:eastAsia="Times New Roman" w:hAnsi="Times New Roman" w:cs="Times New Roman"/>
          <w:sz w:val="24"/>
          <w:szCs w:val="24"/>
          <w:lang w:val="en-US" w:eastAsia="en-GB"/>
        </w:rPr>
        <w:instrText xml:space="preserve"> ADDIN EN.CITE &lt;EndNote&gt;&lt;Cite&gt;&lt;Author&gt;Dyer&lt;/Author&gt;&lt;Year&gt;1996&lt;/Year&gt;&lt;RecNum&gt;871&lt;/RecNum&gt;&lt;DisplayText&gt;(Dyer, 1996)&lt;/DisplayText&gt;&lt;record&gt;&lt;rec-number&gt;871&lt;/rec-number&gt;&lt;foreign-keys&gt;&lt;key app="EN" db-id="s2zvf20z12psfaetvs2vwpdat029t0r5rws5" timestamp="0"&gt;871&lt;/key&gt;&lt;/foreign-keys&gt;&lt;ref-type name="Journal Article"&gt;17&lt;/ref-type&gt;&lt;contributors&gt;&lt;authors&gt;&lt;author&gt;Dyer, Jeffrey H.&lt;/author&gt;&lt;/authors&gt;&lt;/contributors&gt;&lt;titles&gt;&lt;title&gt;Specialized supplier networks as a source of competitive advantage: evidence from the auto industry&lt;/title&gt;&lt;secondary-title&gt;Strategic Management Journal&lt;/secondary-title&gt;&lt;/titles&gt;&lt;periodical&gt;&lt;full-title&gt;Strategic Management Journal&lt;/full-title&gt;&lt;/periodical&gt;&lt;pages&gt;271-291&lt;/pages&gt;&lt;volume&gt;17&lt;/volume&gt;&lt;number&gt;4&lt;/number&gt;&lt;keywords&gt;&lt;keyword&gt;suppliers, networks, asset specificity, competitive advantage&lt;/keyword&gt;&lt;/keywords&gt;&lt;dates&gt;&lt;year&gt;1996&lt;/year&gt;&lt;/dates&gt;&lt;urls&gt;&lt;/urls&gt;&lt;/record&gt;&lt;/Cite&gt;&lt;/EndNote&gt;</w:instrText>
      </w:r>
      <w:r w:rsidR="00AC7C00" w:rsidRPr="00155627">
        <w:rPr>
          <w:rFonts w:ascii="Times New Roman" w:eastAsia="Times New Roman" w:hAnsi="Times New Roman" w:cs="Times New Roman"/>
          <w:sz w:val="24"/>
          <w:szCs w:val="24"/>
          <w:lang w:val="en-US" w:eastAsia="en-GB"/>
        </w:rPr>
        <w:fldChar w:fldCharType="separate"/>
      </w:r>
      <w:r w:rsidR="00AC7C00" w:rsidRPr="00155627">
        <w:rPr>
          <w:rFonts w:ascii="Times New Roman" w:eastAsia="Times New Roman" w:hAnsi="Times New Roman" w:cs="Times New Roman"/>
          <w:noProof/>
          <w:sz w:val="24"/>
          <w:szCs w:val="24"/>
          <w:lang w:val="en-US" w:eastAsia="en-GB"/>
        </w:rPr>
        <w:t>(Dyer, 1996)</w:t>
      </w:r>
      <w:r w:rsidR="00AC7C00" w:rsidRPr="00155627">
        <w:rPr>
          <w:rFonts w:ascii="Times New Roman" w:eastAsia="Times New Roman" w:hAnsi="Times New Roman" w:cs="Times New Roman"/>
          <w:sz w:val="24"/>
          <w:szCs w:val="24"/>
          <w:lang w:val="en-US" w:eastAsia="en-GB"/>
        </w:rPr>
        <w:fldChar w:fldCharType="end"/>
      </w:r>
      <w:r w:rsidR="006F6543" w:rsidRPr="00155627">
        <w:rPr>
          <w:rFonts w:ascii="Times New Roman" w:eastAsia="Times New Roman" w:hAnsi="Times New Roman" w:cs="Times New Roman"/>
          <w:sz w:val="24"/>
          <w:szCs w:val="24"/>
          <w:lang w:val="en-US" w:eastAsia="en-GB"/>
        </w:rPr>
        <w:t>.</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occurrence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supply</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chain</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disruption</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common</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all</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lastRenderedPageBreak/>
        <w:t>firms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means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each</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firm</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is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likely</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respond</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more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quickly.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case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supplier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recalls,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when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more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firms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are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affected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given</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geographic</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area</w:t>
      </w:r>
      <w:r w:rsidRPr="00155627">
        <w:rPr>
          <w:rFonts w:ascii="Times New Roman" w:eastAsia="Times New Roman" w:hAnsi="Times New Roman" w:cs="Times New Roman"/>
          <w:sz w:val="24"/>
          <w:szCs w:val="24"/>
          <w:lang w:val="en-US" w:eastAsia="en-GB"/>
        </w:rPr>
        <w: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managers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have</w:t>
      </w:r>
      <w:r w:rsidR="00E803C9" w:rsidRPr="00155627">
        <w:rPr>
          <w:rFonts w:ascii="Times New Roman" w:eastAsia="Times New Roman" w:hAnsi="Times New Roman" w:cs="Times New Roman"/>
          <w:sz w:val="24"/>
          <w:szCs w:val="24"/>
          <w:lang w:val="en-US" w:eastAsia="en-GB"/>
        </w:rPr>
        <w:t xml:space="preserve"> </w:t>
      </w:r>
      <w:r w:rsidR="00B73334" w:rsidRPr="00155627">
        <w:rPr>
          <w:rFonts w:ascii="Times New Roman" w:eastAsia="Times New Roman" w:hAnsi="Times New Roman" w:cs="Times New Roman"/>
          <w:sz w:val="24"/>
          <w:szCs w:val="24"/>
          <w:lang w:val="en-US" w:eastAsia="en-GB"/>
        </w:rPr>
        <w:t xml:space="preserve">greater opportunities </w:t>
      </w:r>
      <w:r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00B73334" w:rsidRPr="00155627">
        <w:rPr>
          <w:rFonts w:ascii="Times New Roman" w:eastAsia="Times New Roman" w:hAnsi="Times New Roman" w:cs="Times New Roman"/>
          <w:sz w:val="24"/>
          <w:szCs w:val="24"/>
          <w:lang w:val="en-US" w:eastAsia="en-GB"/>
        </w:rPr>
        <w:t xml:space="preserve">learn </w:t>
      </w:r>
      <w:r w:rsidRPr="00155627">
        <w:rPr>
          <w:rFonts w:ascii="Times New Roman" w:eastAsia="Times New Roman" w:hAnsi="Times New Roman" w:cs="Times New Roman"/>
          <w:sz w:val="24"/>
          <w:szCs w:val="24"/>
          <w:lang w:val="en-US" w:eastAsia="en-GB"/>
        </w:rPr>
        <w:t>about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problem,</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work</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collaboratively</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with</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other</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local</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firms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respond</w:t>
      </w:r>
      <w:r w:rsidR="006F6543" w:rsidRPr="00155627">
        <w:rPr>
          <w:rFonts w:ascii="Times New Roman" w:eastAsia="Times New Roman" w:hAnsi="Times New Roman" w:cs="Times New Roman"/>
          <w:sz w:val="24"/>
          <w:szCs w:val="24"/>
          <w:lang w:val="en-US" w:eastAsia="en-GB"/>
        </w:rPr>
        <w:t>.</w:t>
      </w:r>
      <w:r w:rsidR="00E803C9" w:rsidRPr="00155627">
        <w:rPr>
          <w:rFonts w:ascii="Times New Roman" w:eastAsia="Times New Roman" w:hAnsi="Times New Roman" w:cs="Times New Roman"/>
          <w:sz w:val="24"/>
          <w:szCs w:val="24"/>
          <w:lang w:val="en-US" w:eastAsia="en-GB"/>
        </w:rPr>
        <w:t xml:space="preserve"> </w:t>
      </w:r>
      <w:r w:rsidR="00554E00" w:rsidRPr="00155627">
        <w:rPr>
          <w:rFonts w:ascii="Times New Roman" w:eastAsia="Times New Roman" w:hAnsi="Times New Roman" w:cs="Times New Roman"/>
          <w:sz w:val="24"/>
          <w:szCs w:val="24"/>
          <w:lang w:val="en-US" w:eastAsia="en-GB"/>
        </w:rPr>
        <w:t>L</w:t>
      </w:r>
      <w:r w:rsidRPr="00155627">
        <w:rPr>
          <w:rFonts w:ascii="Times New Roman" w:eastAsia="Times New Roman" w:hAnsi="Times New Roman" w:cs="Times New Roman"/>
          <w:sz w:val="24"/>
          <w:szCs w:val="24"/>
          <w:lang w:val="en-US" w:eastAsia="en-GB"/>
        </w:rPr>
        <w:t>ocal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specialists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like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h</w:t>
      </w:r>
      <w:r w:rsidR="006F6543" w:rsidRPr="00155627">
        <w:rPr>
          <w:rFonts w:ascii="Times New Roman" w:eastAsia="Times New Roman" w:hAnsi="Times New Roman" w:cs="Times New Roman"/>
          <w:sz w:val="24"/>
          <w:szCs w:val="24"/>
          <w:lang w:val="en-US" w:eastAsia="en-GB"/>
        </w:rPr>
        <w:t>ealth</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officials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food</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inspectors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are</w:t>
      </w:r>
      <w:r w:rsidR="00E803C9" w:rsidRPr="00155627">
        <w:rPr>
          <w:rFonts w:ascii="Times New Roman" w:eastAsia="Times New Roman" w:hAnsi="Times New Roman" w:cs="Times New Roman"/>
          <w:sz w:val="24"/>
          <w:szCs w:val="24"/>
          <w:lang w:val="en-US" w:eastAsia="en-GB"/>
        </w:rPr>
        <w:t xml:space="preserve"> </w:t>
      </w:r>
      <w:r w:rsidR="00554E00" w:rsidRPr="00155627">
        <w:rPr>
          <w:rFonts w:ascii="Times New Roman" w:eastAsia="Times New Roman" w:hAnsi="Times New Roman" w:cs="Times New Roman"/>
          <w:sz w:val="24"/>
          <w:szCs w:val="24"/>
          <w:lang w:val="en-US" w:eastAsia="en-GB"/>
        </w:rPr>
        <w:t xml:space="preserve">also </w:t>
      </w:r>
      <w:r w:rsidR="006F6543" w:rsidRPr="00155627">
        <w:rPr>
          <w:rFonts w:ascii="Times New Roman" w:eastAsia="Times New Roman" w:hAnsi="Times New Roman" w:cs="Times New Roman"/>
          <w:sz w:val="24"/>
          <w:szCs w:val="24"/>
          <w:lang w:val="en-US" w:eastAsia="en-GB"/>
        </w:rPr>
        <w:t>more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likely</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have</w:t>
      </w:r>
      <w:r w:rsidR="00E803C9" w:rsidRPr="00155627">
        <w:rPr>
          <w:rFonts w:ascii="Times New Roman" w:eastAsia="Times New Roman" w:hAnsi="Times New Roman" w:cs="Times New Roman"/>
          <w:sz w:val="24"/>
          <w:szCs w:val="24"/>
          <w:lang w:val="en-US" w:eastAsia="en-GB"/>
        </w:rPr>
        <w:t xml:space="preserve"> </w:t>
      </w:r>
      <w:r w:rsidR="00554E00" w:rsidRPr="00155627">
        <w:rPr>
          <w:rFonts w:ascii="Times New Roman" w:eastAsia="Times New Roman" w:hAnsi="Times New Roman" w:cs="Times New Roman"/>
          <w:sz w:val="24"/>
          <w:szCs w:val="24"/>
          <w:lang w:val="en-US" w:eastAsia="en-GB"/>
        </w:rPr>
        <w:t xml:space="preserve">a </w:t>
      </w:r>
      <w:r w:rsidR="006F6543" w:rsidRPr="00155627">
        <w:rPr>
          <w:rFonts w:ascii="Times New Roman" w:eastAsia="Times New Roman" w:hAnsi="Times New Roman" w:cs="Times New Roman"/>
          <w:sz w:val="24"/>
          <w:szCs w:val="24"/>
          <w:lang w:val="en-US" w:eastAsia="en-GB"/>
        </w:rPr>
        <w:t>familiarity</w:t>
      </w:r>
      <w:r w:rsidR="00E803C9" w:rsidRPr="00155627">
        <w:rPr>
          <w:rFonts w:ascii="Times New Roman" w:eastAsia="Times New Roman" w:hAnsi="Times New Roman" w:cs="Times New Roman"/>
          <w:sz w:val="24"/>
          <w:szCs w:val="24"/>
          <w:lang w:val="en-US" w:eastAsia="en-GB"/>
        </w:rPr>
        <w:t xml:space="preserve"> </w:t>
      </w:r>
      <w:r w:rsidR="00554E00" w:rsidRPr="00155627">
        <w:rPr>
          <w:rFonts w:ascii="Times New Roman" w:eastAsia="Times New Roman" w:hAnsi="Times New Roman" w:cs="Times New Roman"/>
          <w:sz w:val="24"/>
          <w:szCs w:val="24"/>
          <w:lang w:val="en-US" w:eastAsia="en-GB"/>
        </w:rPr>
        <w:t xml:space="preserve">of </w:t>
      </w:r>
      <w:r w:rsidR="006F6543"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problem</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they</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deal</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with</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consequences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recalls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affecting</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many</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local</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firms,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work</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find</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ways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resolve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wide-ranging</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impact</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recall</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on</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local</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businesses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customers.</w:t>
      </w:r>
      <w:r w:rsidR="00E803C9" w:rsidRPr="00155627">
        <w:rPr>
          <w:rFonts w:ascii="Times New Roman" w:eastAsia="Times New Roman" w:hAnsi="Times New Roman" w:cs="Times New Roman"/>
          <w:sz w:val="24"/>
          <w:szCs w:val="24"/>
          <w:lang w:val="en-US" w:eastAsia="en-GB"/>
        </w:rPr>
        <w:t xml:space="preserve"> </w:t>
      </w:r>
      <w:r w:rsidR="00B114C9" w:rsidRPr="00155627">
        <w:rPr>
          <w:rFonts w:ascii="Times New Roman" w:eastAsia="Times New Roman" w:hAnsi="Times New Roman" w:cs="Times New Roman"/>
          <w:sz w:val="24"/>
          <w:szCs w:val="24"/>
          <w:lang w:val="en-US" w:eastAsia="en-GB"/>
        </w:rPr>
        <w:t xml:space="preserve">In our study, we operationalize </w:t>
      </w:r>
      <w:r w:rsidR="00D13EC4" w:rsidRPr="00155627">
        <w:rPr>
          <w:rFonts w:ascii="Times New Roman" w:eastAsia="Times New Roman" w:hAnsi="Times New Roman" w:cs="Times New Roman"/>
          <w:sz w:val="24"/>
          <w:szCs w:val="24"/>
          <w:lang w:val="en-US" w:eastAsia="en-GB"/>
        </w:rPr>
        <w:t xml:space="preserve">a geographic area </w:t>
      </w:r>
      <w:r w:rsidR="00B114C9" w:rsidRPr="00155627">
        <w:rPr>
          <w:rFonts w:ascii="Times New Roman" w:eastAsia="Times New Roman" w:hAnsi="Times New Roman" w:cs="Times New Roman"/>
          <w:sz w:val="24"/>
          <w:szCs w:val="24"/>
          <w:lang w:val="en-US" w:eastAsia="en-GB"/>
        </w:rPr>
        <w:t xml:space="preserve">as a common metropolitan </w:t>
      </w:r>
      <w:r w:rsidR="00D13EC4" w:rsidRPr="00155627">
        <w:rPr>
          <w:rFonts w:ascii="Times New Roman" w:eastAsia="Times New Roman" w:hAnsi="Times New Roman" w:cs="Times New Roman"/>
          <w:sz w:val="24"/>
          <w:szCs w:val="24"/>
          <w:lang w:val="en-US" w:eastAsia="en-GB"/>
        </w:rPr>
        <w:t xml:space="preserve">region </w:t>
      </w:r>
      <w:r w:rsidR="00B114C9" w:rsidRPr="00155627">
        <w:rPr>
          <w:rFonts w:ascii="Times New Roman" w:eastAsia="Times New Roman" w:hAnsi="Times New Roman" w:cs="Times New Roman"/>
          <w:sz w:val="24"/>
          <w:szCs w:val="24"/>
          <w:lang w:val="en-US" w:eastAsia="en-GB"/>
        </w:rPr>
        <w:t xml:space="preserve">composed of a metropolitan center and commutable outer areas. </w:t>
      </w:r>
      <w:r w:rsidR="00926221" w:rsidRPr="00155627">
        <w:rPr>
          <w:rFonts w:ascii="Times New Roman" w:eastAsia="Times New Roman" w:hAnsi="Times New Roman" w:cs="Times New Roman"/>
          <w:sz w:val="24"/>
          <w:szCs w:val="24"/>
          <w:lang w:val="en-US" w:eastAsia="en-GB"/>
        </w:rPr>
        <w:t xml:space="preserve"> </w:t>
      </w:r>
    </w:p>
    <w:p w14:paraId="78E3FBD7" w14:textId="46F52DA6" w:rsidR="006F6543" w:rsidRPr="00155627" w:rsidRDefault="00B114C9" w:rsidP="005F7A58">
      <w:pPr>
        <w:spacing w:after="0" w:line="480" w:lineRule="auto"/>
        <w:ind w:firstLine="720"/>
        <w:jc w:val="both"/>
        <w:textAlignment w:val="baseline"/>
        <w:rPr>
          <w:rFonts w:ascii="Times New Roman" w:eastAsia="Times New Roman" w:hAnsi="Times New Roman" w:cs="Times New Roman"/>
          <w:sz w:val="24"/>
          <w:szCs w:val="24"/>
          <w:lang w:val="en-US" w:eastAsia="en-GB"/>
        </w:rPr>
      </w:pPr>
      <w:r w:rsidRPr="00155627">
        <w:rPr>
          <w:rFonts w:ascii="Times New Roman" w:eastAsia="Times New Roman" w:hAnsi="Times New Roman" w:cs="Times New Roman"/>
          <w:sz w:val="24"/>
          <w:szCs w:val="24"/>
          <w:lang w:val="en-US" w:eastAsia="en-GB"/>
        </w:rPr>
        <w:t xml:space="preserve">As an illustration of this effect, in the </w:t>
      </w:r>
      <w:r w:rsidR="006F6543" w:rsidRPr="00155627">
        <w:rPr>
          <w:rFonts w:ascii="Times New Roman" w:eastAsia="Times New Roman" w:hAnsi="Times New Roman" w:cs="Times New Roman"/>
          <w:sz w:val="24"/>
          <w:szCs w:val="24"/>
          <w:lang w:val="en-US" w:eastAsia="en-GB"/>
        </w:rPr>
        <w:t>case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PCA,</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number</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affected</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firms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were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located</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or</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near</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Blakely,</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Georgia</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“peanut</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capital”</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world. </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Firms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here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learn</w:t>
      </w:r>
      <w:r w:rsidR="00295928" w:rsidRPr="00155627">
        <w:rPr>
          <w:rFonts w:ascii="Times New Roman" w:eastAsia="Times New Roman" w:hAnsi="Times New Roman" w:cs="Times New Roman"/>
          <w:sz w:val="24"/>
          <w:szCs w:val="24"/>
          <w:lang w:val="en-US" w:eastAsia="en-GB"/>
        </w:rPr>
        <w:t>ed</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from</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each</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other,</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well</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from</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institutions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established</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take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advantage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concentration</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peanut</w:t>
      </w:r>
      <w:r w:rsidR="005631A7" w:rsidRPr="00155627">
        <w:rPr>
          <w:rFonts w:ascii="Times New Roman" w:eastAsia="Times New Roman" w:hAnsi="Times New Roman" w:cs="Times New Roman"/>
          <w:sz w:val="24"/>
          <w:szCs w:val="24"/>
          <w:lang w:val="en-US" w:eastAsia="en-GB"/>
        </w:rPr>
        <w:t>-</w:t>
      </w:r>
      <w:r w:rsidR="006F6543" w:rsidRPr="00155627">
        <w:rPr>
          <w:rFonts w:ascii="Times New Roman" w:eastAsia="Times New Roman" w:hAnsi="Times New Roman" w:cs="Times New Roman"/>
          <w:sz w:val="24"/>
          <w:szCs w:val="24"/>
          <w:lang w:val="en-US" w:eastAsia="en-GB"/>
        </w:rPr>
        <w:t>related</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companies. </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For</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example,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Center</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for</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Food</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Safety</w:t>
      </w:r>
      <w:r w:rsidR="00524B61" w:rsidRPr="00155627">
        <w:rPr>
          <w:rFonts w:ascii="Times New Roman" w:eastAsia="Times New Roman" w:hAnsi="Times New Roman" w:cs="Times New Roman"/>
          <w:sz w:val="24"/>
          <w:szCs w:val="24"/>
          <w:lang w:val="en-US" w:eastAsia="en-GB"/>
        </w:rPr>
        <w:t xml:space="preserve"> at University of Georgia </w:t>
      </w:r>
      <w:r w:rsidR="00926221" w:rsidRPr="00155627">
        <w:rPr>
          <w:rFonts w:ascii="Times New Roman" w:eastAsia="Times New Roman" w:hAnsi="Times New Roman" w:cs="Times New Roman"/>
          <w:sz w:val="24"/>
          <w:szCs w:val="24"/>
          <w:lang w:val="en-US" w:eastAsia="en-GB"/>
        </w:rPr>
        <w:t xml:space="preserve">undertook </w:t>
      </w:r>
      <w:r w:rsidR="006F6543" w:rsidRPr="00155627">
        <w:rPr>
          <w:rFonts w:ascii="Times New Roman" w:eastAsia="Times New Roman" w:hAnsi="Times New Roman" w:cs="Times New Roman"/>
          <w:sz w:val="24"/>
          <w:szCs w:val="24"/>
          <w:lang w:val="en-US" w:eastAsia="en-GB"/>
        </w:rPr>
        <w:t>research</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on</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food</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manufacturing</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safety</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recalls,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advise</w:t>
      </w:r>
      <w:r w:rsidR="00926221" w:rsidRPr="00155627">
        <w:rPr>
          <w:rFonts w:ascii="Times New Roman" w:eastAsia="Times New Roman" w:hAnsi="Times New Roman" w:cs="Times New Roman"/>
          <w:sz w:val="24"/>
          <w:szCs w:val="24"/>
          <w:lang w:val="en-US" w:eastAsia="en-GB"/>
        </w:rPr>
        <w:t>d</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peanut</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industry</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on</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how</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reduce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contamination</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issues. </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Nearby</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Albany,</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Georgia,</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is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home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Peanut</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Sheller’s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Association</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which</w:t>
      </w:r>
      <w:r w:rsidR="00E803C9" w:rsidRPr="00155627">
        <w:rPr>
          <w:rFonts w:ascii="Times New Roman" w:eastAsia="Times New Roman" w:hAnsi="Times New Roman" w:cs="Times New Roman"/>
          <w:sz w:val="24"/>
          <w:szCs w:val="24"/>
          <w:lang w:val="en-US" w:eastAsia="en-GB"/>
        </w:rPr>
        <w:t xml:space="preserve"> </w:t>
      </w:r>
      <w:r w:rsidR="00926221" w:rsidRPr="00155627">
        <w:rPr>
          <w:rFonts w:ascii="Times New Roman" w:eastAsia="Times New Roman" w:hAnsi="Times New Roman" w:cs="Times New Roman"/>
          <w:sz w:val="24"/>
          <w:szCs w:val="24"/>
          <w:lang w:val="en-US" w:eastAsia="en-GB"/>
        </w:rPr>
        <w:t>provided</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seminars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on</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FDA</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its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processes,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00926221" w:rsidRPr="00155627">
        <w:rPr>
          <w:rFonts w:ascii="Times New Roman" w:eastAsia="Times New Roman" w:hAnsi="Times New Roman" w:cs="Times New Roman"/>
          <w:sz w:val="24"/>
          <w:szCs w:val="24"/>
          <w:lang w:val="en-US" w:eastAsia="en-GB"/>
        </w:rPr>
        <w:t>hosted</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number</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formal</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events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for</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key</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actors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meet. </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Its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members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include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blanchers,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brokers,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processors,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storage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providers,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transporters,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laboratories,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others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who</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can</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all</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play</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important</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roles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speeding</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up</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recall</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process.</w:t>
      </w:r>
      <w:r w:rsidR="00E803C9" w:rsidRPr="00155627">
        <w:rPr>
          <w:rFonts w:ascii="Times New Roman" w:eastAsia="Times New Roman" w:hAnsi="Times New Roman" w:cs="Times New Roman"/>
          <w:sz w:val="24"/>
          <w:szCs w:val="24"/>
          <w:lang w:val="en-US" w:eastAsia="en-GB"/>
        </w:rPr>
        <w:t xml:space="preserve"> </w:t>
      </w:r>
      <w:r w:rsidR="00E80307"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Overall,</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we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expect</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faster</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recall</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times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number</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firms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affected</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by</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same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supplier</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recall</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given</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geographic</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region</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increases:</w:t>
      </w:r>
      <w:r w:rsidR="00E803C9" w:rsidRPr="00155627">
        <w:rPr>
          <w:rFonts w:ascii="Times New Roman" w:eastAsia="Times New Roman" w:hAnsi="Times New Roman" w:cs="Times New Roman"/>
          <w:sz w:val="24"/>
          <w:szCs w:val="24"/>
          <w:lang w:val="en-US" w:eastAsia="en-GB"/>
        </w:rPr>
        <w:t xml:space="preserve"> </w:t>
      </w:r>
      <w:r w:rsidR="00E803C9" w:rsidRPr="00155627">
        <w:rPr>
          <w:rFonts w:ascii="Times New Roman" w:eastAsia="Times New Roman" w:hAnsi="Times New Roman" w:cs="Times New Roman"/>
          <w:sz w:val="24"/>
          <w:szCs w:val="24"/>
          <w:lang w:eastAsia="en-GB"/>
        </w:rPr>
        <w:t xml:space="preserve"> </w:t>
      </w:r>
    </w:p>
    <w:p w14:paraId="5D4172B2" w14:textId="1701F215" w:rsidR="006F6543" w:rsidRPr="00155627" w:rsidRDefault="006F6543" w:rsidP="006F6543">
      <w:pPr>
        <w:spacing w:after="0" w:line="480" w:lineRule="auto"/>
        <w:ind w:left="720"/>
        <w:jc w:val="both"/>
        <w:textAlignment w:val="baseline"/>
        <w:rPr>
          <w:rFonts w:ascii="Times New Roman" w:eastAsia="Times New Roman" w:hAnsi="Times New Roman" w:cs="Times New Roman"/>
          <w:sz w:val="24"/>
          <w:szCs w:val="24"/>
          <w:lang w:eastAsia="en-GB"/>
        </w:rPr>
      </w:pPr>
      <w:r w:rsidRPr="00155627">
        <w:rPr>
          <w:rFonts w:ascii="Times New Roman" w:eastAsia="Times New Roman" w:hAnsi="Times New Roman" w:cs="Times New Roman"/>
          <w:sz w:val="24"/>
          <w:szCs w:val="24"/>
          <w:lang w:val="en-US" w:eastAsia="en-GB"/>
        </w:rPr>
        <w:t>H1b.</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The</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greater</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the</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number</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of</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other</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affected</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firms</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located</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in</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the</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same</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geographic</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area,</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the</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shorter</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will</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be</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the</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focal</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firm’s</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recall</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response</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time</w:t>
      </w:r>
      <w:r w:rsidR="00E803C9" w:rsidRPr="00155627">
        <w:rPr>
          <w:rFonts w:ascii="Times New Roman" w:eastAsia="Times New Roman" w:hAnsi="Times New Roman" w:cs="Times New Roman"/>
          <w:i/>
          <w:iCs/>
          <w:sz w:val="24"/>
          <w:szCs w:val="24"/>
          <w:lang w:val="en-US" w:eastAsia="en-GB"/>
        </w:rPr>
        <w:t xml:space="preserve"> </w:t>
      </w:r>
      <w:r w:rsidR="00E803C9" w:rsidRPr="00155627">
        <w:rPr>
          <w:rFonts w:ascii="Times New Roman" w:eastAsia="Times New Roman" w:hAnsi="Times New Roman" w:cs="Times New Roman"/>
          <w:sz w:val="24"/>
          <w:szCs w:val="24"/>
          <w:lang w:eastAsia="en-GB"/>
        </w:rPr>
        <w:t xml:space="preserve"> </w:t>
      </w:r>
    </w:p>
    <w:p w14:paraId="32D9FFCA" w14:textId="57B85A4D" w:rsidR="006F6543" w:rsidRPr="00155627" w:rsidRDefault="00E803C9" w:rsidP="006F6543">
      <w:pPr>
        <w:spacing w:after="0" w:line="480" w:lineRule="auto"/>
        <w:jc w:val="both"/>
        <w:textAlignment w:val="baseline"/>
        <w:rPr>
          <w:rFonts w:ascii="Times New Roman" w:eastAsia="Times New Roman" w:hAnsi="Times New Roman" w:cs="Times New Roman"/>
          <w:sz w:val="24"/>
          <w:szCs w:val="24"/>
          <w:lang w:eastAsia="en-GB"/>
        </w:rPr>
      </w:pPr>
      <w:r w:rsidRPr="00155627">
        <w:rPr>
          <w:rFonts w:ascii="Times New Roman" w:eastAsia="Times New Roman" w:hAnsi="Times New Roman" w:cs="Times New Roman"/>
          <w:sz w:val="24"/>
          <w:szCs w:val="24"/>
          <w:lang w:eastAsia="en-GB"/>
        </w:rPr>
        <w:t xml:space="preserve"> </w:t>
      </w:r>
    </w:p>
    <w:p w14:paraId="7036BC26" w14:textId="6908D632" w:rsidR="006F6543" w:rsidRPr="00155627" w:rsidRDefault="006F6543" w:rsidP="006F6543">
      <w:pPr>
        <w:spacing w:after="0" w:line="480" w:lineRule="auto"/>
        <w:jc w:val="both"/>
        <w:textAlignment w:val="baseline"/>
        <w:rPr>
          <w:rFonts w:ascii="Times New Roman" w:eastAsia="Times New Roman" w:hAnsi="Times New Roman" w:cs="Times New Roman"/>
          <w:sz w:val="24"/>
          <w:szCs w:val="24"/>
          <w:lang w:eastAsia="en-GB"/>
        </w:rPr>
      </w:pPr>
      <w:r w:rsidRPr="00155627">
        <w:rPr>
          <w:rFonts w:ascii="Times New Roman" w:eastAsia="Times New Roman" w:hAnsi="Times New Roman" w:cs="Times New Roman"/>
          <w:b/>
          <w:bCs/>
          <w:i/>
          <w:iCs/>
          <w:sz w:val="24"/>
          <w:szCs w:val="24"/>
          <w:lang w:val="en-US" w:eastAsia="en-GB"/>
        </w:rPr>
        <w:t>3.2.</w:t>
      </w:r>
      <w:r w:rsidR="00E803C9" w:rsidRPr="00155627">
        <w:rPr>
          <w:rFonts w:ascii="Times New Roman" w:eastAsia="Times New Roman" w:hAnsi="Times New Roman" w:cs="Times New Roman"/>
          <w:b/>
          <w:bCs/>
          <w:i/>
          <w:iCs/>
          <w:sz w:val="24"/>
          <w:szCs w:val="24"/>
          <w:lang w:val="en-US" w:eastAsia="en-GB"/>
        </w:rPr>
        <w:t xml:space="preserve"> </w:t>
      </w:r>
      <w:r w:rsidRPr="00155627">
        <w:rPr>
          <w:rFonts w:ascii="Times New Roman" w:eastAsia="Times New Roman" w:hAnsi="Times New Roman" w:cs="Times New Roman"/>
          <w:b/>
          <w:bCs/>
          <w:i/>
          <w:iCs/>
          <w:sz w:val="24"/>
          <w:szCs w:val="24"/>
          <w:lang w:val="en-US" w:eastAsia="en-GB"/>
        </w:rPr>
        <w:t>Industry</w:t>
      </w:r>
      <w:r w:rsidR="00E803C9" w:rsidRPr="00155627">
        <w:rPr>
          <w:rFonts w:ascii="Times New Roman" w:eastAsia="Times New Roman" w:hAnsi="Times New Roman" w:cs="Times New Roman"/>
          <w:b/>
          <w:bCs/>
          <w:i/>
          <w:iCs/>
          <w:sz w:val="24"/>
          <w:szCs w:val="24"/>
          <w:lang w:val="en-US" w:eastAsia="en-GB"/>
        </w:rPr>
        <w:t xml:space="preserve"> </w:t>
      </w:r>
      <w:r w:rsidRPr="00155627">
        <w:rPr>
          <w:rFonts w:ascii="Times New Roman" w:eastAsia="Times New Roman" w:hAnsi="Times New Roman" w:cs="Times New Roman"/>
          <w:b/>
          <w:bCs/>
          <w:i/>
          <w:iCs/>
          <w:sz w:val="24"/>
          <w:szCs w:val="24"/>
          <w:lang w:val="en-US" w:eastAsia="en-GB"/>
        </w:rPr>
        <w:t>relatedness</w:t>
      </w:r>
      <w:r w:rsidR="00E803C9" w:rsidRPr="00155627">
        <w:rPr>
          <w:rFonts w:ascii="Times New Roman" w:eastAsia="Times New Roman" w:hAnsi="Times New Roman" w:cs="Times New Roman"/>
          <w:b/>
          <w:bCs/>
          <w:i/>
          <w:iCs/>
          <w:sz w:val="24"/>
          <w:szCs w:val="24"/>
          <w:lang w:val="en-US" w:eastAsia="en-GB"/>
        </w:rPr>
        <w:t xml:space="preserve"> </w:t>
      </w:r>
      <w:r w:rsidRPr="00155627">
        <w:rPr>
          <w:rFonts w:ascii="Times New Roman" w:eastAsia="Times New Roman" w:hAnsi="Times New Roman" w:cs="Times New Roman"/>
          <w:b/>
          <w:bCs/>
          <w:i/>
          <w:iCs/>
          <w:sz w:val="24"/>
          <w:szCs w:val="24"/>
          <w:lang w:val="en-US" w:eastAsia="en-GB"/>
        </w:rPr>
        <w:t>and</w:t>
      </w:r>
      <w:r w:rsidR="00E803C9" w:rsidRPr="00155627">
        <w:rPr>
          <w:rFonts w:ascii="Times New Roman" w:eastAsia="Times New Roman" w:hAnsi="Times New Roman" w:cs="Times New Roman"/>
          <w:b/>
          <w:bCs/>
          <w:i/>
          <w:iCs/>
          <w:sz w:val="24"/>
          <w:szCs w:val="24"/>
          <w:lang w:val="en-US" w:eastAsia="en-GB"/>
        </w:rPr>
        <w:t xml:space="preserve"> </w:t>
      </w:r>
      <w:r w:rsidRPr="00155627">
        <w:rPr>
          <w:rFonts w:ascii="Times New Roman" w:eastAsia="Times New Roman" w:hAnsi="Times New Roman" w:cs="Times New Roman"/>
          <w:b/>
          <w:bCs/>
          <w:i/>
          <w:iCs/>
          <w:sz w:val="24"/>
          <w:szCs w:val="24"/>
          <w:lang w:val="en-US" w:eastAsia="en-GB"/>
        </w:rPr>
        <w:t>recall</w:t>
      </w:r>
      <w:r w:rsidR="00E803C9" w:rsidRPr="00155627">
        <w:rPr>
          <w:rFonts w:ascii="Times New Roman" w:eastAsia="Times New Roman" w:hAnsi="Times New Roman" w:cs="Times New Roman"/>
          <w:b/>
          <w:bCs/>
          <w:i/>
          <w:iCs/>
          <w:sz w:val="24"/>
          <w:szCs w:val="24"/>
          <w:lang w:val="en-US" w:eastAsia="en-GB"/>
        </w:rPr>
        <w:t xml:space="preserve"> </w:t>
      </w:r>
      <w:r w:rsidRPr="00155627">
        <w:rPr>
          <w:rFonts w:ascii="Times New Roman" w:eastAsia="Times New Roman" w:hAnsi="Times New Roman" w:cs="Times New Roman"/>
          <w:b/>
          <w:bCs/>
          <w:i/>
          <w:iCs/>
          <w:sz w:val="24"/>
          <w:szCs w:val="24"/>
          <w:lang w:val="en-US" w:eastAsia="en-GB"/>
        </w:rPr>
        <w:t>response</w:t>
      </w:r>
      <w:r w:rsidR="00E803C9" w:rsidRPr="00155627">
        <w:rPr>
          <w:rFonts w:ascii="Times New Roman" w:eastAsia="Times New Roman" w:hAnsi="Times New Roman" w:cs="Times New Roman"/>
          <w:b/>
          <w:bCs/>
          <w:i/>
          <w:iCs/>
          <w:sz w:val="24"/>
          <w:szCs w:val="24"/>
          <w:lang w:val="en-US" w:eastAsia="en-GB"/>
        </w:rPr>
        <w:t xml:space="preserve"> </w:t>
      </w:r>
      <w:r w:rsidRPr="00155627">
        <w:rPr>
          <w:rFonts w:ascii="Times New Roman" w:eastAsia="Times New Roman" w:hAnsi="Times New Roman" w:cs="Times New Roman"/>
          <w:b/>
          <w:bCs/>
          <w:i/>
          <w:iCs/>
          <w:sz w:val="24"/>
          <w:szCs w:val="24"/>
          <w:lang w:val="en-US" w:eastAsia="en-GB"/>
        </w:rPr>
        <w:t>time</w:t>
      </w:r>
      <w:r w:rsidR="00E803C9" w:rsidRPr="00155627">
        <w:rPr>
          <w:rFonts w:ascii="Times New Roman" w:eastAsia="Times New Roman" w:hAnsi="Times New Roman" w:cs="Times New Roman"/>
          <w:b/>
          <w:bCs/>
          <w:i/>
          <w:iCs/>
          <w:sz w:val="24"/>
          <w:szCs w:val="24"/>
          <w:lang w:val="en-US" w:eastAsia="en-GB"/>
        </w:rPr>
        <w:t xml:space="preserve"> </w:t>
      </w:r>
      <w:r w:rsidR="00E803C9" w:rsidRPr="00155627">
        <w:rPr>
          <w:rFonts w:ascii="Times New Roman" w:eastAsia="Times New Roman" w:hAnsi="Times New Roman" w:cs="Times New Roman"/>
          <w:sz w:val="24"/>
          <w:szCs w:val="24"/>
          <w:lang w:eastAsia="en-GB"/>
        </w:rPr>
        <w:t xml:space="preserve"> </w:t>
      </w:r>
    </w:p>
    <w:p w14:paraId="7F769F8E" w14:textId="292E1C36" w:rsidR="006F6543" w:rsidRPr="00155627" w:rsidRDefault="00B114C9" w:rsidP="00B15A0A">
      <w:pPr>
        <w:spacing w:after="0" w:line="480" w:lineRule="auto"/>
        <w:jc w:val="both"/>
        <w:textAlignment w:val="baseline"/>
        <w:rPr>
          <w:rFonts w:ascii="Times New Roman" w:eastAsia="Times New Roman" w:hAnsi="Times New Roman" w:cs="Times New Roman"/>
          <w:sz w:val="24"/>
          <w:szCs w:val="24"/>
          <w:lang w:val="en-US" w:eastAsia="en-GB"/>
        </w:rPr>
      </w:pPr>
      <w:r w:rsidRPr="00155627">
        <w:rPr>
          <w:rFonts w:ascii="Times New Roman" w:eastAsia="Times New Roman" w:hAnsi="Times New Roman" w:cs="Times New Roman"/>
          <w:sz w:val="24"/>
          <w:szCs w:val="24"/>
          <w:lang w:val="en-US" w:eastAsia="en-GB"/>
        </w:rPr>
        <w:t>I</w:t>
      </w:r>
      <w:r w:rsidR="00F55440" w:rsidRPr="00155627">
        <w:rPr>
          <w:rFonts w:ascii="Times New Roman" w:eastAsia="Times New Roman" w:hAnsi="Times New Roman" w:cs="Times New Roman"/>
          <w:sz w:val="24"/>
          <w:szCs w:val="24"/>
          <w:lang w:val="en-US" w:eastAsia="en-GB"/>
        </w:rPr>
        <w:t xml:space="preserve">ndustry relatedness </w:t>
      </w:r>
      <w:r w:rsidR="006F6543" w:rsidRPr="00155627">
        <w:rPr>
          <w:rFonts w:ascii="Times New Roman" w:eastAsia="Times New Roman" w:hAnsi="Times New Roman" w:cs="Times New Roman"/>
          <w:sz w:val="24"/>
          <w:szCs w:val="24"/>
          <w:lang w:val="en-US" w:eastAsia="en-GB"/>
        </w:rPr>
        <w:t>facilitates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organizational</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learning</w:t>
      </w:r>
      <w:r w:rsidR="00E803C9" w:rsidRPr="00155627">
        <w:rPr>
          <w:rFonts w:ascii="Times New Roman" w:eastAsia="Times New Roman" w:hAnsi="Times New Roman" w:cs="Times New Roman"/>
          <w:sz w:val="24"/>
          <w:szCs w:val="24"/>
          <w:lang w:val="en-US" w:eastAsia="en-GB"/>
        </w:rPr>
        <w:t xml:space="preserve"> </w:t>
      </w:r>
      <w:r w:rsidR="000D603C" w:rsidRPr="00155627">
        <w:rPr>
          <w:rFonts w:ascii="Times New Roman" w:eastAsia="Times New Roman" w:hAnsi="Times New Roman" w:cs="Times New Roman"/>
          <w:sz w:val="24"/>
          <w:szCs w:val="24"/>
          <w:lang w:val="en-US" w:eastAsia="en-GB"/>
        </w:rPr>
        <w:t xml:space="preserve">and knowledge spillover </w:t>
      </w:r>
      <w:r w:rsidR="006F6543" w:rsidRPr="00155627">
        <w:rPr>
          <w:rFonts w:ascii="Times New Roman" w:eastAsia="Times New Roman" w:hAnsi="Times New Roman" w:cs="Times New Roman"/>
          <w:sz w:val="24"/>
          <w:szCs w:val="24"/>
          <w:lang w:val="en-US" w:eastAsia="en-GB"/>
        </w:rPr>
        <w:t>between</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firms</w:t>
      </w:r>
      <w:r w:rsidR="00E803C9" w:rsidRPr="00155627">
        <w:rPr>
          <w:rFonts w:ascii="Times New Roman" w:eastAsia="Times New Roman" w:hAnsi="Times New Roman" w:cs="Times New Roman"/>
          <w:sz w:val="24"/>
          <w:szCs w:val="24"/>
          <w:lang w:val="en-US" w:eastAsia="en-GB"/>
        </w:rPr>
        <w:t xml:space="preserve"> </w:t>
      </w:r>
      <w:r w:rsidR="00AC7C00" w:rsidRPr="00155627">
        <w:rPr>
          <w:rFonts w:ascii="Times New Roman" w:eastAsia="Times New Roman" w:hAnsi="Times New Roman" w:cs="Times New Roman"/>
          <w:sz w:val="24"/>
          <w:szCs w:val="24"/>
          <w:lang w:val="en-US" w:eastAsia="en-GB"/>
        </w:rPr>
        <w:fldChar w:fldCharType="begin"/>
      </w:r>
      <w:r w:rsidR="00834DC2" w:rsidRPr="00155627">
        <w:rPr>
          <w:rFonts w:ascii="Times New Roman" w:eastAsia="Times New Roman" w:hAnsi="Times New Roman" w:cs="Times New Roman"/>
          <w:sz w:val="24"/>
          <w:szCs w:val="24"/>
          <w:lang w:val="en-US" w:eastAsia="en-GB"/>
        </w:rPr>
        <w:instrText xml:space="preserve"> ADDIN EN.CITE &lt;EndNote&gt;&lt;Cite&gt;&lt;Author&gt;Neffke&lt;/Author&gt;&lt;Year&gt;2012&lt;/Year&gt;&lt;RecNum&gt;12787&lt;/RecNum&gt;&lt;DisplayText&gt;(Neffke&lt;style face="italic"&gt; et al.&lt;/style&gt;, 2012)&lt;/DisplayText&gt;&lt;record&gt;&lt;rec-number&gt;12787&lt;/rec-number&gt;&lt;foreign-keys&gt;&lt;key app="EN" db-id="s2zvf20z12psfaetvs2vwpdat029t0r5rws5" timestamp="1422550146"&gt;12787&lt;/key&gt;&lt;/foreign-keys&gt;&lt;ref-type name="Journal Article"&gt;17&lt;/ref-type&gt;&lt;contributors&gt;&lt;authors&gt;&lt;author&gt;Neffke, Frank MH&lt;/author&gt;&lt;author&gt;Henning, Martin&lt;/author&gt;&lt;author&gt;Boschma, Ron&lt;/author&gt;&lt;/authors&gt;&lt;/contributors&gt;&lt;titles&gt;&lt;title&gt;The impact of aging and technological relatedness on agglomeration externalities: a survival analysis&lt;/title&gt;&lt;secondary-title&gt;Journal of Economic Geography&lt;/secondary-title&gt;&lt;/titles&gt;&lt;periodical&gt;&lt;full-title&gt;Journal of Economic Geography&lt;/full-title&gt;&lt;/periodical&gt;&lt;pages&gt;485-517&lt;/pages&gt;&lt;volume&gt;12&lt;/volume&gt;&lt;number&gt;2&lt;/number&gt;&lt;dates&gt;&lt;year&gt;2012&lt;/year&gt;&lt;/dates&gt;&lt;isbn&gt;1468-2702&lt;/isbn&gt;&lt;urls&gt;&lt;related-urls&gt;&lt;url&gt;https://watermark.silverchair.com/lbr001.pdf?token=AQECAHi208BE49Ooan9kkhW_Ercy7Dm3ZL_9Cf3qfKAc485ysgAAAi4wggIqBgkqhkiG9w0BBwagggIbMIICFwIBADCCAhAGCSqGSIb3DQEHATAeBglghkgBZQMEAS4wEQQM2_IGfYuKCptH-hcLAgEQgIIB4cGN1AW13FeiVP6Ir2IpVztjgSJl6B9tYB27hU0_V1wBxiQHZNJLY89Yj9X-KzJWFfIPCYanRFny-eu6LDSNgM8oHYgr6oxQG8yHL0S6GgjZMjnSbJ3q1lFtLgMbJ_AZv-fRYhj9zVIk9GuRwTUYvqNyNPvfUhoUD7pJ8MoJFK9xQj2R4M4CLxyX4iya368-1swn10z6q5s9bW27EFy7RzLr5zEjcIeJDR8n4ZfDOp049o5kLrhAS7FrikM3gAhH512rBENNGZivIL-fYg6Sb5A_geWucmCHyPTFi9VclvhMrnmq_jM8HnQ_2nls4kcZUtawHmjIIgM5SvfJolUQwf4w6zkTQIZ0t2DfxPIcAKp8QYhMjNUXelRuclCe3v_jMh2rp1YYycYNWXQIYVhxSkXIIegqCGtw1Gqstm-xhqA8aYLT-MBduJa5UPIFQiOMUssp4Y_u4yDfVphiXLifu1hFF_JFBu2ltecfuQKtKR3OLeyFSwWZZa7t-O0KrGccE_wWpc45n9AsIJAJ5uKynOp8kh-2SqRTEPDW6BnBCP-1bMCSLzLWDgy-RKoroRWDqnUsL6IOrQm6fAt2507ULJswUUhMCCprj-XaPagI0q7qnPhAqsL-AfpJvm6AvoZNbSI&lt;/url&gt;&lt;/related-urls&gt;&lt;/urls&gt;&lt;/record&gt;&lt;/Cite&gt;&lt;/EndNote&gt;</w:instrText>
      </w:r>
      <w:r w:rsidR="00AC7C00" w:rsidRPr="00155627">
        <w:rPr>
          <w:rFonts w:ascii="Times New Roman" w:eastAsia="Times New Roman" w:hAnsi="Times New Roman" w:cs="Times New Roman"/>
          <w:sz w:val="24"/>
          <w:szCs w:val="24"/>
          <w:lang w:val="en-US" w:eastAsia="en-GB"/>
        </w:rPr>
        <w:fldChar w:fldCharType="separate"/>
      </w:r>
      <w:r w:rsidR="00834DC2" w:rsidRPr="00155627">
        <w:rPr>
          <w:rFonts w:ascii="Times New Roman" w:eastAsia="Times New Roman" w:hAnsi="Times New Roman" w:cs="Times New Roman"/>
          <w:noProof/>
          <w:sz w:val="24"/>
          <w:szCs w:val="24"/>
          <w:lang w:val="en-US" w:eastAsia="en-GB"/>
        </w:rPr>
        <w:t>(Neffke</w:t>
      </w:r>
      <w:r w:rsidR="00834DC2" w:rsidRPr="00155627">
        <w:rPr>
          <w:rFonts w:ascii="Times New Roman" w:eastAsia="Times New Roman" w:hAnsi="Times New Roman" w:cs="Times New Roman"/>
          <w:i/>
          <w:noProof/>
          <w:sz w:val="24"/>
          <w:szCs w:val="24"/>
          <w:lang w:val="en-US" w:eastAsia="en-GB"/>
        </w:rPr>
        <w:t xml:space="preserve"> et al.</w:t>
      </w:r>
      <w:r w:rsidR="00834DC2" w:rsidRPr="00155627">
        <w:rPr>
          <w:rFonts w:ascii="Times New Roman" w:eastAsia="Times New Roman" w:hAnsi="Times New Roman" w:cs="Times New Roman"/>
          <w:noProof/>
          <w:sz w:val="24"/>
          <w:szCs w:val="24"/>
          <w:lang w:val="en-US" w:eastAsia="en-GB"/>
        </w:rPr>
        <w:t>, 2012)</w:t>
      </w:r>
      <w:r w:rsidR="00AC7C00" w:rsidRPr="00155627">
        <w:rPr>
          <w:rFonts w:ascii="Times New Roman" w:eastAsia="Times New Roman" w:hAnsi="Times New Roman" w:cs="Times New Roman"/>
          <w:sz w:val="24"/>
          <w:szCs w:val="24"/>
          <w:lang w:val="en-US" w:eastAsia="en-GB"/>
        </w:rPr>
        <w:fldChar w:fldCharType="end"/>
      </w:r>
      <w:r w:rsidR="00F55440" w:rsidRPr="00155627">
        <w:rPr>
          <w:rFonts w:ascii="Times New Roman" w:eastAsia="Times New Roman" w:hAnsi="Times New Roman" w:cs="Times New Roman"/>
          <w:sz w:val="24"/>
          <w:szCs w:val="24"/>
          <w:lang w:val="en-US" w:eastAsia="en-GB"/>
        </w:rPr>
        <w:t xml:space="preserve">, and at the </w:t>
      </w:r>
      <w:r w:rsidR="006F6543" w:rsidRPr="00155627">
        <w:rPr>
          <w:rFonts w:ascii="Times New Roman" w:eastAsia="Times New Roman" w:hAnsi="Times New Roman" w:cs="Times New Roman"/>
          <w:sz w:val="24"/>
          <w:szCs w:val="24"/>
          <w:lang w:val="en-US" w:eastAsia="en-GB"/>
        </w:rPr>
        <w:t>dyadic</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level,</w:t>
      </w:r>
      <w:r w:rsidR="00E803C9" w:rsidRPr="00155627">
        <w:rPr>
          <w:rFonts w:ascii="Times New Roman" w:eastAsia="Times New Roman" w:hAnsi="Times New Roman" w:cs="Times New Roman"/>
          <w:sz w:val="24"/>
          <w:szCs w:val="24"/>
          <w:lang w:val="en-US" w:eastAsia="en-GB"/>
        </w:rPr>
        <w:t xml:space="preserve"> </w:t>
      </w:r>
      <w:r w:rsidR="00E80307" w:rsidRPr="00155627">
        <w:rPr>
          <w:rFonts w:ascii="Times New Roman" w:eastAsia="Times New Roman" w:hAnsi="Times New Roman" w:cs="Times New Roman"/>
          <w:sz w:val="24"/>
          <w:szCs w:val="24"/>
          <w:lang w:val="en-US" w:eastAsia="en-GB"/>
        </w:rPr>
        <w:t>enhances</w:t>
      </w:r>
      <w:r w:rsidR="00953309" w:rsidRPr="00155627">
        <w:rPr>
          <w:rFonts w:ascii="Times New Roman" w:eastAsia="Times New Roman" w:hAnsi="Times New Roman" w:cs="Times New Roman"/>
          <w:sz w:val="24"/>
          <w:szCs w:val="24"/>
          <w:lang w:val="en-US" w:eastAsia="en-GB"/>
        </w:rPr>
        <w:t xml:space="preserve"> the ability of firms to access and process </w:t>
      </w:r>
      <w:r w:rsidR="00953309" w:rsidRPr="00155627">
        <w:rPr>
          <w:rFonts w:ascii="Times New Roman" w:eastAsia="Times New Roman" w:hAnsi="Times New Roman" w:cs="Times New Roman"/>
          <w:sz w:val="24"/>
          <w:szCs w:val="24"/>
          <w:lang w:val="en-US" w:eastAsia="en-GB"/>
        </w:rPr>
        <w:lastRenderedPageBreak/>
        <w:t xml:space="preserve">information from </w:t>
      </w:r>
      <w:r w:rsidR="008E58DF" w:rsidRPr="00155627">
        <w:rPr>
          <w:rFonts w:ascii="Times New Roman" w:eastAsia="Times New Roman" w:hAnsi="Times New Roman" w:cs="Times New Roman"/>
          <w:sz w:val="24"/>
          <w:szCs w:val="24"/>
          <w:lang w:val="en-US" w:eastAsia="en-GB"/>
        </w:rPr>
        <w:t>suppliers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related</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sectors</w:t>
      </w:r>
      <w:r w:rsidR="00E803C9" w:rsidRPr="00155627">
        <w:rPr>
          <w:rFonts w:ascii="Times New Roman" w:eastAsia="Times New Roman" w:hAnsi="Times New Roman" w:cs="Times New Roman"/>
          <w:sz w:val="24"/>
          <w:szCs w:val="24"/>
          <w:lang w:val="en-US" w:eastAsia="en-GB"/>
        </w:rPr>
        <w:t xml:space="preserve"> </w:t>
      </w:r>
      <w:r w:rsidR="00AC7C00" w:rsidRPr="00155627">
        <w:rPr>
          <w:rFonts w:ascii="Times New Roman" w:eastAsia="Times New Roman" w:hAnsi="Times New Roman" w:cs="Times New Roman"/>
          <w:sz w:val="24"/>
          <w:szCs w:val="24"/>
          <w:lang w:val="en-US" w:eastAsia="en-GB"/>
        </w:rPr>
        <w:fldChar w:fldCharType="begin"/>
      </w:r>
      <w:r w:rsidR="00AC7C00" w:rsidRPr="00155627">
        <w:rPr>
          <w:rFonts w:ascii="Times New Roman" w:eastAsia="Times New Roman" w:hAnsi="Times New Roman" w:cs="Times New Roman"/>
          <w:sz w:val="24"/>
          <w:szCs w:val="24"/>
          <w:lang w:val="en-US" w:eastAsia="en-GB"/>
        </w:rPr>
        <w:instrText xml:space="preserve"> ADDIN EN.CITE &lt;EndNote&gt;&lt;Cite&gt;&lt;Author&gt;Enberg&lt;/Author&gt;&lt;Year&gt;2012&lt;/Year&gt;&lt;RecNum&gt;12813&lt;/RecNum&gt;&lt;DisplayText&gt;(Enberg, 2012)&lt;/DisplayText&gt;&lt;record&gt;&lt;rec-number&gt;12813&lt;/rec-number&gt;&lt;foreign-keys&gt;&lt;key app="EN" db-id="s2zvf20z12psfaetvs2vwpdat029t0r5rws5" timestamp="1423232027"&gt;12813&lt;/key&gt;&lt;/foreign-keys&gt;&lt;ref-type name="Journal Article"&gt;17&lt;/ref-type&gt;&lt;contributors&gt;&lt;authors&gt;&lt;author&gt;Enberg, Cecilia&lt;/author&gt;&lt;/authors&gt;&lt;/contributors&gt;&lt;titles&gt;&lt;title&gt;Enabling knowledge integration in coopetitive R&amp;amp;D projects - The management of conflicting logics&lt;/title&gt;&lt;secondary-title&gt;International Journal of Project Management&lt;/secondary-title&gt;&lt;/titles&gt;&lt;periodical&gt;&lt;full-title&gt;International Journal of Project Management&lt;/full-title&gt;&lt;/periodical&gt;&lt;pages&gt;771-780&lt;/pages&gt;&lt;volume&gt;30&lt;/volume&gt;&lt;number&gt;7&lt;/number&gt;&lt;dates&gt;&lt;year&gt;2012&lt;/year&gt;&lt;/dates&gt;&lt;isbn&gt;0263-7863&lt;/isbn&gt;&lt;urls&gt;&lt;related-urls&gt;&lt;url&gt;http://ac.els-cdn.com/S0263786312000051/1-s2.0-S0263786312000051-main.pdf?_tid=a0c46626-3ef5-11e7-b52f-00000aab0f27&amp;amp;acdnat=1495461214_4a97b00c150b67d54adb0cc79bfd900f&lt;/url&gt;&lt;/related-urls&gt;&lt;/urls&gt;&lt;/record&gt;&lt;/Cite&gt;&lt;/EndNote&gt;</w:instrText>
      </w:r>
      <w:r w:rsidR="00AC7C00" w:rsidRPr="00155627">
        <w:rPr>
          <w:rFonts w:ascii="Times New Roman" w:eastAsia="Times New Roman" w:hAnsi="Times New Roman" w:cs="Times New Roman"/>
          <w:sz w:val="24"/>
          <w:szCs w:val="24"/>
          <w:lang w:val="en-US" w:eastAsia="en-GB"/>
        </w:rPr>
        <w:fldChar w:fldCharType="separate"/>
      </w:r>
      <w:r w:rsidR="00AC7C00" w:rsidRPr="00155627">
        <w:rPr>
          <w:rFonts w:ascii="Times New Roman" w:eastAsia="Times New Roman" w:hAnsi="Times New Roman" w:cs="Times New Roman"/>
          <w:noProof/>
          <w:sz w:val="24"/>
          <w:szCs w:val="24"/>
          <w:lang w:val="en-US" w:eastAsia="en-GB"/>
        </w:rPr>
        <w:t>(Enberg, 2012)</w:t>
      </w:r>
      <w:r w:rsidR="00AC7C00" w:rsidRPr="00155627">
        <w:rPr>
          <w:rFonts w:ascii="Times New Roman" w:eastAsia="Times New Roman" w:hAnsi="Times New Roman" w:cs="Times New Roman"/>
          <w:sz w:val="24"/>
          <w:szCs w:val="24"/>
          <w:lang w:val="en-US" w:eastAsia="en-GB"/>
        </w:rPr>
        <w:fldChar w:fldCharType="end"/>
      </w:r>
      <w:r w:rsidR="006F6543" w:rsidRPr="00155627">
        <w:rPr>
          <w:rFonts w:ascii="Times New Roman" w:eastAsia="Times New Roman" w:hAnsi="Times New Roman" w:cs="Times New Roman"/>
          <w:sz w:val="24"/>
          <w:szCs w:val="24"/>
          <w:lang w:val="en-US" w:eastAsia="en-GB"/>
        </w:rPr>
        <w:t>.</w:t>
      </w:r>
      <w:r w:rsidR="00E803C9" w:rsidRPr="00155627">
        <w:rPr>
          <w:rFonts w:ascii="Times New Roman" w:eastAsia="Times New Roman" w:hAnsi="Times New Roman" w:cs="Times New Roman"/>
          <w:sz w:val="24"/>
          <w:szCs w:val="24"/>
          <w:lang w:val="en-US" w:eastAsia="en-GB"/>
        </w:rPr>
        <w:t xml:space="preserve"> </w:t>
      </w:r>
      <w:r w:rsidR="008E58DF" w:rsidRPr="00155627">
        <w:rPr>
          <w:rFonts w:ascii="Times New Roman" w:eastAsia="Times New Roman" w:hAnsi="Times New Roman" w:cs="Times New Roman"/>
          <w:sz w:val="24"/>
          <w:szCs w:val="24"/>
          <w:lang w:val="en-US" w:eastAsia="en-GB"/>
        </w:rPr>
        <w:t>Buyers</w:t>
      </w:r>
      <w:r w:rsidR="00E803C9" w:rsidRPr="00155627">
        <w:rPr>
          <w:rFonts w:ascii="Times New Roman" w:eastAsia="Times New Roman" w:hAnsi="Times New Roman" w:cs="Times New Roman"/>
          <w:sz w:val="24"/>
          <w:szCs w:val="24"/>
          <w:lang w:val="en-US" w:eastAsia="en-GB"/>
        </w:rPr>
        <w:t xml:space="preserve"> </w:t>
      </w:r>
      <w:r w:rsidR="008E58DF"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008E58DF" w:rsidRPr="00155627">
        <w:rPr>
          <w:rFonts w:ascii="Times New Roman" w:eastAsia="Times New Roman" w:hAnsi="Times New Roman" w:cs="Times New Roman"/>
          <w:sz w:val="24"/>
          <w:szCs w:val="24"/>
          <w:lang w:val="en-US" w:eastAsia="en-GB"/>
        </w:rPr>
        <w:t>suppliers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have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an</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easier</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time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at</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coordination</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exchange,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not</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just</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because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they</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share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cognitive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representations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systems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meaning,</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but</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also</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because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they</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are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more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likely</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operate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with</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similar</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technologies,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organizational</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routines,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production</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processes</w:t>
      </w:r>
      <w:r w:rsidR="00E803C9" w:rsidRPr="00155627">
        <w:rPr>
          <w:rFonts w:ascii="Times New Roman" w:eastAsia="Times New Roman" w:hAnsi="Times New Roman" w:cs="Times New Roman"/>
          <w:sz w:val="24"/>
          <w:szCs w:val="24"/>
          <w:lang w:val="en-US" w:eastAsia="en-GB"/>
        </w:rPr>
        <w:t xml:space="preserve"> </w:t>
      </w:r>
      <w:r w:rsidR="00AC7C00" w:rsidRPr="00155627">
        <w:rPr>
          <w:rFonts w:ascii="Times New Roman" w:eastAsia="Times New Roman" w:hAnsi="Times New Roman" w:cs="Times New Roman"/>
          <w:sz w:val="24"/>
          <w:szCs w:val="24"/>
          <w:lang w:val="en-US" w:eastAsia="en-GB"/>
        </w:rPr>
        <w:fldChar w:fldCharType="begin">
          <w:fldData xml:space="preserve">PEVuZE5vdGU+PENpdGU+PEF1dGhvcj5CcnljZTwvQXV0aG9yPjxZZWFyPjIwMDk8L1llYXI+PFJl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</w:fldData>
        </w:fldChar>
      </w:r>
      <w:r w:rsidR="00834DC2" w:rsidRPr="00155627">
        <w:rPr>
          <w:rFonts w:ascii="Times New Roman" w:eastAsia="Times New Roman" w:hAnsi="Times New Roman" w:cs="Times New Roman"/>
          <w:sz w:val="24"/>
          <w:szCs w:val="24"/>
          <w:lang w:val="en-US" w:eastAsia="en-GB"/>
        </w:rPr>
        <w:instrText xml:space="preserve"> ADDIN EN.CITE </w:instrText>
      </w:r>
      <w:r w:rsidR="00834DC2" w:rsidRPr="00155627">
        <w:rPr>
          <w:rFonts w:ascii="Times New Roman" w:eastAsia="Times New Roman" w:hAnsi="Times New Roman" w:cs="Times New Roman"/>
          <w:sz w:val="24"/>
          <w:szCs w:val="24"/>
          <w:lang w:val="en-US" w:eastAsia="en-GB"/>
        </w:rPr>
        <w:fldChar w:fldCharType="begin">
          <w:fldData xml:space="preserve">PEVuZE5vdGU+PENpdGU+PEF1dGhvcj5CcnljZTwvQXV0aG9yPjxZZWFyPjIwMDk8L1llYXI+PFJl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</w:fldData>
        </w:fldChar>
      </w:r>
      <w:r w:rsidR="00834DC2" w:rsidRPr="00155627">
        <w:rPr>
          <w:rFonts w:ascii="Times New Roman" w:eastAsia="Times New Roman" w:hAnsi="Times New Roman" w:cs="Times New Roman"/>
          <w:sz w:val="24"/>
          <w:szCs w:val="24"/>
          <w:lang w:val="en-US" w:eastAsia="en-GB"/>
        </w:rPr>
        <w:instrText xml:space="preserve"> ADDIN EN.CITE.DATA </w:instrText>
      </w:r>
      <w:r w:rsidR="00834DC2" w:rsidRPr="00155627">
        <w:rPr>
          <w:rFonts w:ascii="Times New Roman" w:eastAsia="Times New Roman" w:hAnsi="Times New Roman" w:cs="Times New Roman"/>
          <w:sz w:val="24"/>
          <w:szCs w:val="24"/>
          <w:lang w:val="en-US" w:eastAsia="en-GB"/>
        </w:rPr>
      </w:r>
      <w:r w:rsidR="00834DC2" w:rsidRPr="00155627">
        <w:rPr>
          <w:rFonts w:ascii="Times New Roman" w:eastAsia="Times New Roman" w:hAnsi="Times New Roman" w:cs="Times New Roman"/>
          <w:sz w:val="24"/>
          <w:szCs w:val="24"/>
          <w:lang w:val="en-US" w:eastAsia="en-GB"/>
        </w:rPr>
        <w:fldChar w:fldCharType="end"/>
      </w:r>
      <w:r w:rsidR="00AC7C00" w:rsidRPr="00155627">
        <w:rPr>
          <w:rFonts w:ascii="Times New Roman" w:eastAsia="Times New Roman" w:hAnsi="Times New Roman" w:cs="Times New Roman"/>
          <w:sz w:val="24"/>
          <w:szCs w:val="24"/>
          <w:lang w:val="en-US" w:eastAsia="en-GB"/>
        </w:rPr>
      </w:r>
      <w:r w:rsidR="00AC7C00" w:rsidRPr="00155627">
        <w:rPr>
          <w:rFonts w:ascii="Times New Roman" w:eastAsia="Times New Roman" w:hAnsi="Times New Roman" w:cs="Times New Roman"/>
          <w:sz w:val="24"/>
          <w:szCs w:val="24"/>
          <w:lang w:val="en-US" w:eastAsia="en-GB"/>
        </w:rPr>
        <w:fldChar w:fldCharType="separate"/>
      </w:r>
      <w:r w:rsidR="00834DC2" w:rsidRPr="00155627">
        <w:rPr>
          <w:rFonts w:ascii="Times New Roman" w:eastAsia="Times New Roman" w:hAnsi="Times New Roman" w:cs="Times New Roman"/>
          <w:noProof/>
          <w:sz w:val="24"/>
          <w:szCs w:val="24"/>
          <w:lang w:val="en-US" w:eastAsia="en-GB"/>
        </w:rPr>
        <w:t>(Bryce and Winter, 2009; Lane and Lubatkin, 1998; Van Wijk</w:t>
      </w:r>
      <w:r w:rsidR="00834DC2" w:rsidRPr="00155627">
        <w:rPr>
          <w:rFonts w:ascii="Times New Roman" w:eastAsia="Times New Roman" w:hAnsi="Times New Roman" w:cs="Times New Roman"/>
          <w:i/>
          <w:noProof/>
          <w:sz w:val="24"/>
          <w:szCs w:val="24"/>
          <w:lang w:val="en-US" w:eastAsia="en-GB"/>
        </w:rPr>
        <w:t xml:space="preserve"> et al.</w:t>
      </w:r>
      <w:r w:rsidR="00834DC2" w:rsidRPr="00155627">
        <w:rPr>
          <w:rFonts w:ascii="Times New Roman" w:eastAsia="Times New Roman" w:hAnsi="Times New Roman" w:cs="Times New Roman"/>
          <w:noProof/>
          <w:sz w:val="24"/>
          <w:szCs w:val="24"/>
          <w:lang w:val="en-US" w:eastAsia="en-GB"/>
        </w:rPr>
        <w:t>, 2008)</w:t>
      </w:r>
      <w:r w:rsidR="00AC7C00" w:rsidRPr="00155627">
        <w:rPr>
          <w:rFonts w:ascii="Times New Roman" w:eastAsia="Times New Roman" w:hAnsi="Times New Roman" w:cs="Times New Roman"/>
          <w:sz w:val="24"/>
          <w:szCs w:val="24"/>
          <w:lang w:val="en-US" w:eastAsia="en-GB"/>
        </w:rPr>
        <w:fldChar w:fldCharType="end"/>
      </w:r>
      <w:r w:rsidR="006F6543" w:rsidRPr="00155627">
        <w:rPr>
          <w:rFonts w:ascii="Times New Roman" w:eastAsia="Times New Roman" w:hAnsi="Times New Roman" w:cs="Times New Roman"/>
          <w:sz w:val="24"/>
          <w:szCs w:val="24"/>
          <w:lang w:val="en-US" w:eastAsia="en-GB"/>
        </w:rPr>
        <w:t>.</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course,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inverse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is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also</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true: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firms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operating</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industries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fundamentally</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different</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from</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their</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suppliers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will</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lack</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similarity</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cognitive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structures,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organizational</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routines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information</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processing</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practices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those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suppliers</w:t>
      </w:r>
      <w:r w:rsidR="00EE64F4" w:rsidRPr="00155627">
        <w:rPr>
          <w:rFonts w:ascii="Times New Roman" w:eastAsia="Times New Roman" w:hAnsi="Times New Roman" w:cs="Times New Roman"/>
          <w:sz w:val="24"/>
          <w:szCs w:val="24"/>
          <w:lang w:val="en-US" w:eastAsia="en-GB"/>
        </w:rPr>
        <w:t xml:space="preserve"> </w:t>
      </w:r>
      <w:r w:rsidR="00D74200" w:rsidRPr="00155627">
        <w:rPr>
          <w:rFonts w:ascii="Times New Roman" w:eastAsia="Times New Roman" w:hAnsi="Times New Roman" w:cs="Times New Roman"/>
          <w:sz w:val="24"/>
          <w:szCs w:val="24"/>
          <w:lang w:val="en-US" w:eastAsia="en-GB"/>
        </w:rPr>
        <w:fldChar w:fldCharType="begin"/>
      </w:r>
      <w:r w:rsidR="00834DC2" w:rsidRPr="00155627">
        <w:rPr>
          <w:rFonts w:ascii="Times New Roman" w:eastAsia="Times New Roman" w:hAnsi="Times New Roman" w:cs="Times New Roman"/>
          <w:sz w:val="24"/>
          <w:szCs w:val="24"/>
          <w:lang w:val="en-US" w:eastAsia="en-GB"/>
        </w:rPr>
        <w:instrText xml:space="preserve"> ADDIN EN.CITE &lt;EndNote&gt;&lt;Cite&gt;&lt;Author&gt;Coff&lt;/Author&gt;&lt;Year&gt;2006&lt;/Year&gt;&lt;RecNum&gt;5547&lt;/RecNum&gt;&lt;DisplayText&gt;(Coff&lt;style face="italic"&gt; et al.&lt;/style&gt;, 2006; Cohen and Levinthal, 1990)&lt;/DisplayText&gt;&lt;record&gt;&lt;rec-number&gt;5547&lt;/rec-number&gt;&lt;foreign-keys&gt;&lt;key app="EN" db-id="s2zvf20z12psfaetvs2vwpdat029t0r5rws5" timestamp="0"&gt;5547&lt;/key&gt;&lt;/foreign-keys&gt;&lt;ref-type name="Journal Article"&gt;17&lt;/ref-type&gt;&lt;contributors&gt;&lt;authors&gt;&lt;author&gt;Coff, R.&lt;/author&gt;&lt;author&gt;Coff, D. &lt;/author&gt;&lt;author&gt;Eastvold, R.&lt;/author&gt;&lt;/authors&gt;&lt;/contributors&gt;&lt;titles&gt;&lt;title&gt;The knowledge leveraging paradox: how to achieve scale without making knowledge imitable&lt;/title&gt;&lt;secondary-title&gt;Academy of Management Review&lt;/secondary-title&gt;&lt;/titles&gt;&lt;periodical&gt;&lt;full-title&gt;Academy of Management Review&lt;/full-title&gt;&lt;/periodical&gt;&lt;pages&gt;452-465&lt;/pages&gt;&lt;volume&gt;31&lt;/volume&gt;&lt;dates&gt;&lt;year&gt;2006&lt;/year&gt;&lt;/dates&gt;&lt;urls&gt;&lt;/urls&gt;&lt;/record&gt;&lt;/Cite&gt;&lt;Cite&gt;&lt;Author&gt;Cohen&lt;/Author&gt;&lt;Year&gt;1990&lt;/Year&gt;&lt;RecNum&gt;558&lt;/RecNum&gt;&lt;record&gt;&lt;rec-number&gt;558&lt;/rec-number&gt;&lt;foreign-keys&gt;&lt;key app="EN" db-id="s2zvf20z12psfaetvs2vwpdat029t0r5rws5" timestamp="0"&gt;558&lt;/key&gt;&lt;/foreign-keys&gt;&lt;ref-type name="Journal Article"&gt;17&lt;/ref-type&gt;&lt;contributors&gt;&lt;authors&gt;&lt;author&gt;Cohen, Wesley M.&lt;/author&gt;&lt;author&gt;Levinthal, Daniel A.&lt;/author&gt;&lt;/authors&gt;&lt;/contributors&gt;&lt;titles&gt;&lt;title&gt;Absorptive capacity: a new perspective on learning and innovation&lt;/title&gt;&lt;secondary-title&gt;Administrative Science Quarterly&lt;/secondary-title&gt;&lt;/titles&gt;&lt;periodical&gt;&lt;full-title&gt;Administrative Science Quarterly&lt;/full-title&gt;&lt;/periodical&gt;&lt;pages&gt;128-152&lt;/pages&gt;&lt;volume&gt;35&lt;/volume&gt;&lt;keywords&gt;&lt;keyword&gt;absorptive capacity, organizational learning, innovation, R&amp;amp;D&lt;/keyword&gt;&lt;/keywords&gt;&lt;dates&gt;&lt;year&gt;1990&lt;/year&gt;&lt;/dates&gt;&lt;urls&gt;&lt;/urls&gt;&lt;/record&gt;&lt;/Cite&gt;&lt;/EndNote&gt;</w:instrText>
      </w:r>
      <w:r w:rsidR="00D74200" w:rsidRPr="00155627">
        <w:rPr>
          <w:rFonts w:ascii="Times New Roman" w:eastAsia="Times New Roman" w:hAnsi="Times New Roman" w:cs="Times New Roman"/>
          <w:sz w:val="24"/>
          <w:szCs w:val="24"/>
          <w:lang w:val="en-US" w:eastAsia="en-GB"/>
        </w:rPr>
        <w:fldChar w:fldCharType="separate"/>
      </w:r>
      <w:r w:rsidR="00834DC2" w:rsidRPr="00155627">
        <w:rPr>
          <w:rFonts w:ascii="Times New Roman" w:eastAsia="Times New Roman" w:hAnsi="Times New Roman" w:cs="Times New Roman"/>
          <w:noProof/>
          <w:sz w:val="24"/>
          <w:szCs w:val="24"/>
          <w:lang w:val="en-US" w:eastAsia="en-GB"/>
        </w:rPr>
        <w:t>(Coff</w:t>
      </w:r>
      <w:r w:rsidR="00834DC2" w:rsidRPr="00155627">
        <w:rPr>
          <w:rFonts w:ascii="Times New Roman" w:eastAsia="Times New Roman" w:hAnsi="Times New Roman" w:cs="Times New Roman"/>
          <w:i/>
          <w:noProof/>
          <w:sz w:val="24"/>
          <w:szCs w:val="24"/>
          <w:lang w:val="en-US" w:eastAsia="en-GB"/>
        </w:rPr>
        <w:t xml:space="preserve"> et al.</w:t>
      </w:r>
      <w:r w:rsidR="00834DC2" w:rsidRPr="00155627">
        <w:rPr>
          <w:rFonts w:ascii="Times New Roman" w:eastAsia="Times New Roman" w:hAnsi="Times New Roman" w:cs="Times New Roman"/>
          <w:noProof/>
          <w:sz w:val="24"/>
          <w:szCs w:val="24"/>
          <w:lang w:val="en-US" w:eastAsia="en-GB"/>
        </w:rPr>
        <w:t>, 2006; Cohen and Levinthal, 1990)</w:t>
      </w:r>
      <w:r w:rsidR="00D74200" w:rsidRPr="00155627">
        <w:rPr>
          <w:rFonts w:ascii="Times New Roman" w:eastAsia="Times New Roman" w:hAnsi="Times New Roman" w:cs="Times New Roman"/>
          <w:sz w:val="24"/>
          <w:szCs w:val="24"/>
          <w:lang w:val="en-US" w:eastAsia="en-GB"/>
        </w:rPr>
        <w:fldChar w:fldCharType="end"/>
      </w:r>
      <w:r w:rsidR="006F6543" w:rsidRPr="00155627">
        <w:rPr>
          <w:rFonts w:ascii="Times New Roman" w:eastAsia="Times New Roman" w:hAnsi="Times New Roman" w:cs="Times New Roman"/>
          <w:sz w:val="24"/>
          <w:szCs w:val="24"/>
          <w:lang w:val="en-US" w:eastAsia="en-GB"/>
        </w:rPr>
        <w:t>.</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They</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may</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also</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lack</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commonality</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key</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institutional</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organizational</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relationships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that</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provide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insight</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information</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help</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them</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understand</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process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recall</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information</w:t>
      </w:r>
      <w:r w:rsidRPr="00155627">
        <w:rPr>
          <w:rFonts w:ascii="Times New Roman" w:eastAsia="Times New Roman" w:hAnsi="Times New Roman" w:cs="Times New Roman"/>
          <w:sz w:val="24"/>
          <w:szCs w:val="24"/>
          <w:lang w:val="en-US" w:eastAsia="en-GB"/>
        </w:rPr>
        <w:t xml:space="preserve"> </w:t>
      </w:r>
      <w:r w:rsidR="002C7A21" w:rsidRPr="00155627">
        <w:rPr>
          <w:rFonts w:ascii="Times New Roman" w:eastAsia="Times New Roman" w:hAnsi="Times New Roman" w:cs="Times New Roman"/>
          <w:sz w:val="24"/>
          <w:szCs w:val="24"/>
          <w:lang w:val="en-US" w:eastAsia="en-GB"/>
        </w:rPr>
        <w:fldChar w:fldCharType="begin"/>
      </w:r>
      <w:r w:rsidR="002C7A21" w:rsidRPr="00155627">
        <w:rPr>
          <w:rFonts w:ascii="Times New Roman" w:eastAsia="Times New Roman" w:hAnsi="Times New Roman" w:cs="Times New Roman"/>
          <w:sz w:val="24"/>
          <w:szCs w:val="24"/>
          <w:lang w:val="en-US" w:eastAsia="en-GB"/>
        </w:rPr>
        <w:instrText xml:space="preserve"> ADDIN EN.CITE &lt;EndNote&gt;&lt;Cite&gt;&lt;Author&gt;Boschma&lt;/Author&gt;&lt;Year&gt;2005&lt;/Year&gt;&lt;RecNum&gt;12950&lt;/RecNum&gt;&lt;DisplayText&gt;(Boschma, 2005)&lt;/DisplayText&gt;&lt;record&gt;&lt;rec-number&gt;12950&lt;/rec-number&gt;&lt;foreign-keys&gt;&lt;key app="EN" db-id="s2zvf20z12psfaetvs2vwpdat029t0r5rws5" timestamp="1440106142"&gt;12950&lt;/key&gt;&lt;/foreign-keys&gt;&lt;ref-type name="Journal Article"&gt;17&lt;/ref-type&gt;&lt;contributors&gt;&lt;authors&gt;&lt;author&gt;Boschma, Ron&lt;/author&gt;&lt;/authors&gt;&lt;/contributors&gt;&lt;titles&gt;&lt;title&gt;Proximity and innovation: a critical assessment&lt;/title&gt;&lt;secondary-title&gt;Regional Studies&lt;/secondary-title&gt;&lt;/titles&gt;&lt;periodical&gt;&lt;full-title&gt;Regional Studies&lt;/full-title&gt;&lt;/periodical&gt;&lt;pages&gt;61-74&lt;/pages&gt;&lt;volume&gt;39&lt;/volume&gt;&lt;number&gt;1&lt;/number&gt;&lt;dates&gt;&lt;year&gt;2005&lt;/year&gt;&lt;/dates&gt;&lt;isbn&gt;0034-3404&lt;/isbn&gt;&lt;urls&gt;&lt;related-urls&gt;&lt;url&gt;https://www.tandfonline.com/doi/pdf/10.1080/0034340052000320887?needAccess=true&lt;/url&gt;&lt;/related-urls&gt;&lt;/urls&gt;&lt;/record&gt;&lt;/Cite&gt;&lt;/EndNote&gt;</w:instrText>
      </w:r>
      <w:r w:rsidR="002C7A21" w:rsidRPr="00155627">
        <w:rPr>
          <w:rFonts w:ascii="Times New Roman" w:eastAsia="Times New Roman" w:hAnsi="Times New Roman" w:cs="Times New Roman"/>
          <w:sz w:val="24"/>
          <w:szCs w:val="24"/>
          <w:lang w:val="en-US" w:eastAsia="en-GB"/>
        </w:rPr>
        <w:fldChar w:fldCharType="separate"/>
      </w:r>
      <w:r w:rsidR="002C7A21" w:rsidRPr="00155627">
        <w:rPr>
          <w:rFonts w:ascii="Times New Roman" w:eastAsia="Times New Roman" w:hAnsi="Times New Roman" w:cs="Times New Roman"/>
          <w:noProof/>
          <w:sz w:val="24"/>
          <w:szCs w:val="24"/>
          <w:lang w:val="en-US" w:eastAsia="en-GB"/>
        </w:rPr>
        <w:t>(Boschma, 2005)</w:t>
      </w:r>
      <w:r w:rsidR="002C7A21" w:rsidRPr="00155627">
        <w:rPr>
          <w:rFonts w:ascii="Times New Roman" w:eastAsia="Times New Roman" w:hAnsi="Times New Roman" w:cs="Times New Roman"/>
          <w:sz w:val="24"/>
          <w:szCs w:val="24"/>
          <w:lang w:val="en-US" w:eastAsia="en-GB"/>
        </w:rPr>
        <w:fldChar w:fldCharType="end"/>
      </w:r>
      <w:r w:rsidR="006F6543" w:rsidRPr="00155627">
        <w:rPr>
          <w:rFonts w:ascii="Times New Roman" w:eastAsia="Times New Roman" w:hAnsi="Times New Roman" w:cs="Times New Roman"/>
          <w:sz w:val="24"/>
          <w:szCs w:val="24"/>
          <w:lang w:val="en-US" w:eastAsia="en-GB"/>
        </w:rPr>
        <w:t>.</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We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therefore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expect</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that</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firms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will</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respond</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more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quickly</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supplier-initiated</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recall</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if</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supplier</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at</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source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disruption</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is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closely</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related</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industry.</w:t>
      </w:r>
      <w:r w:rsidR="00E803C9" w:rsidRPr="00155627">
        <w:rPr>
          <w:rFonts w:ascii="Times New Roman" w:eastAsia="Times New Roman" w:hAnsi="Times New Roman" w:cs="Times New Roman"/>
          <w:sz w:val="24"/>
          <w:szCs w:val="24"/>
          <w:lang w:val="en-US" w:eastAsia="en-GB"/>
        </w:rPr>
        <w:t xml:space="preserve"> </w:t>
      </w:r>
      <w:r w:rsidR="00E803C9" w:rsidRPr="00155627">
        <w:rPr>
          <w:rFonts w:ascii="Times New Roman" w:eastAsia="Times New Roman" w:hAnsi="Times New Roman" w:cs="Times New Roman"/>
          <w:sz w:val="24"/>
          <w:szCs w:val="24"/>
          <w:lang w:eastAsia="en-GB"/>
        </w:rPr>
        <w:t xml:space="preserve"> </w:t>
      </w:r>
    </w:p>
    <w:p w14:paraId="04D40E3D" w14:textId="55F5FB6C" w:rsidR="006F6543" w:rsidRPr="00155627" w:rsidRDefault="006F6543" w:rsidP="006F6543">
      <w:pPr>
        <w:spacing w:after="0" w:line="480" w:lineRule="auto"/>
        <w:ind w:left="720"/>
        <w:jc w:val="both"/>
        <w:textAlignment w:val="baseline"/>
        <w:rPr>
          <w:rFonts w:ascii="Times New Roman" w:eastAsia="Times New Roman" w:hAnsi="Times New Roman" w:cs="Times New Roman"/>
          <w:sz w:val="24"/>
          <w:szCs w:val="24"/>
          <w:lang w:eastAsia="en-GB"/>
        </w:rPr>
      </w:pPr>
      <w:r w:rsidRPr="00155627">
        <w:rPr>
          <w:rFonts w:ascii="Times New Roman" w:eastAsia="Times New Roman" w:hAnsi="Times New Roman" w:cs="Times New Roman"/>
          <w:sz w:val="24"/>
          <w:szCs w:val="24"/>
          <w:lang w:val="en-US" w:eastAsia="en-GB"/>
        </w:rPr>
        <w:t>H2a.</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The</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greater</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the</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level</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of</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industry</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relatedness</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between</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a</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firm</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and</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the</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supplier</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initiating</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a</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recall,</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the</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shorter</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will</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be</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the</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firm’s</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recall</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response</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time.</w:t>
      </w:r>
      <w:r w:rsidR="00E803C9" w:rsidRPr="00155627">
        <w:rPr>
          <w:rFonts w:ascii="Times New Roman" w:eastAsia="Times New Roman" w:hAnsi="Times New Roman" w:cs="Times New Roman"/>
          <w:sz w:val="24"/>
          <w:szCs w:val="24"/>
          <w:lang w:eastAsia="en-GB"/>
        </w:rPr>
        <w:t xml:space="preserve"> </w:t>
      </w:r>
    </w:p>
    <w:p w14:paraId="5632F32E" w14:textId="3A72809F" w:rsidR="006F6543" w:rsidRPr="00155627" w:rsidRDefault="00E803C9" w:rsidP="006F6543">
      <w:pPr>
        <w:spacing w:after="0" w:line="480" w:lineRule="auto"/>
        <w:jc w:val="both"/>
        <w:textAlignment w:val="baseline"/>
        <w:rPr>
          <w:rFonts w:ascii="Times New Roman" w:eastAsia="Times New Roman" w:hAnsi="Times New Roman" w:cs="Times New Roman"/>
          <w:sz w:val="24"/>
          <w:szCs w:val="24"/>
          <w:lang w:eastAsia="en-GB"/>
        </w:rPr>
      </w:pPr>
      <w:r w:rsidRPr="00155627">
        <w:rPr>
          <w:rFonts w:ascii="Times New Roman" w:eastAsia="Times New Roman" w:hAnsi="Times New Roman" w:cs="Times New Roman"/>
          <w:sz w:val="24"/>
          <w:szCs w:val="24"/>
          <w:lang w:eastAsia="en-GB"/>
        </w:rPr>
        <w:t xml:space="preserve"> </w:t>
      </w:r>
    </w:p>
    <w:p w14:paraId="793A14C3" w14:textId="7B55071F" w:rsidR="006F6543" w:rsidRPr="00155627" w:rsidRDefault="008E58DF" w:rsidP="006F6543">
      <w:pPr>
        <w:spacing w:after="0" w:line="480" w:lineRule="auto"/>
        <w:jc w:val="both"/>
        <w:textAlignment w:val="baseline"/>
        <w:rPr>
          <w:rFonts w:ascii="Times New Roman" w:eastAsia="Times New Roman" w:hAnsi="Times New Roman" w:cs="Times New Roman"/>
          <w:sz w:val="24"/>
          <w:szCs w:val="24"/>
          <w:lang w:eastAsia="en-GB"/>
        </w:rPr>
      </w:pPr>
      <w:r w:rsidRPr="00155627">
        <w:rPr>
          <w:rFonts w:ascii="Times New Roman" w:eastAsia="Times New Roman" w:hAnsi="Times New Roman" w:cs="Times New Roman"/>
          <w:sz w:val="24"/>
          <w:szCs w:val="24"/>
          <w:lang w:val="en-US" w:eastAsia="en-GB"/>
        </w:rPr>
        <w:t>Industry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recall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clusters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may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exist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outside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regional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context</w:t>
      </w:r>
      <w:r w:rsidR="00E803C9" w:rsidRPr="00155627">
        <w:rPr>
          <w:rFonts w:ascii="Times New Roman" w:eastAsia="Times New Roman" w:hAnsi="Times New Roman" w:cs="Times New Roman"/>
          <w:sz w:val="24"/>
          <w:szCs w:val="24"/>
          <w:lang w:val="en-US" w:eastAsia="en-GB"/>
        </w:rPr>
        <w:t xml:space="preserve"> </w:t>
      </w:r>
      <w:r w:rsidR="00AC7C00" w:rsidRPr="00155627">
        <w:rPr>
          <w:rFonts w:ascii="Times New Roman" w:eastAsia="Times New Roman" w:hAnsi="Times New Roman" w:cs="Times New Roman"/>
          <w:sz w:val="24"/>
          <w:szCs w:val="24"/>
          <w:lang w:val="en-US" w:eastAsia="en-GB"/>
        </w:rPr>
        <w:fldChar w:fldCharType="begin"/>
      </w:r>
      <w:r w:rsidR="00834DC2" w:rsidRPr="00155627">
        <w:rPr>
          <w:rFonts w:ascii="Times New Roman" w:eastAsia="Times New Roman" w:hAnsi="Times New Roman" w:cs="Times New Roman"/>
          <w:sz w:val="24"/>
          <w:szCs w:val="24"/>
          <w:lang w:val="en-US" w:eastAsia="en-GB"/>
        </w:rPr>
        <w:instrText xml:space="preserve"> ADDIN EN.CITE &lt;EndNote&gt;&lt;Cite&gt;&lt;Author&gt;Feser&lt;/Author&gt;&lt;Year&gt;2000&lt;/Year&gt;&lt;RecNum&gt;12797&lt;/RecNum&gt;&lt;DisplayText&gt;(Feser and Bergman, 2000; Kelton&lt;style face="italic"&gt; et al.&lt;/style&gt;, 2008)&lt;/DisplayText&gt;&lt;record&gt;&lt;rec-number&gt;12797&lt;/rec-number&gt;&lt;foreign-keys&gt;&lt;key app="EN" db-id="s2zvf20z12psfaetvs2vwpdat029t0r5rws5" timestamp="1422551595"&gt;12797&lt;/key&gt;&lt;/foreign-keys&gt;&lt;ref-type name="Journal Article"&gt;17&lt;/ref-type&gt;&lt;contributors&gt;&lt;authors&gt;&lt;author&gt;Feser, Edward J&lt;/author&gt;&lt;author&gt;Bergman, Edward M&lt;/author&gt;&lt;/authors&gt;&lt;/contributors&gt;&lt;titles&gt;&lt;title&gt;National industry cluster templates: a framework for applied regional cluster analysis&lt;/title&gt;&lt;secondary-title&gt;Regional Studies&lt;/secondary-title&gt;&lt;/titles&gt;&lt;periodical&gt;&lt;full-title&gt;Regional Studies&lt;/full-title&gt;&lt;/periodical&gt;&lt;pages&gt;1-19&lt;/pages&gt;&lt;volume&gt;34&lt;/volume&gt;&lt;number&gt;1&lt;/number&gt;&lt;dates&gt;&lt;year&gt;2000&lt;/year&gt;&lt;/dates&gt;&lt;isbn&gt;0034-3404&lt;/isbn&gt;&lt;urls&gt;&lt;related-urls&gt;&lt;url&gt;https://www.tandfonline.com/doi/pdf/10.1080/00343400050005844?needAccess=true&lt;/url&gt;&lt;/related-urls&gt;&lt;/urls&gt;&lt;/record&gt;&lt;/Cite&gt;&lt;Cite&gt;&lt;Author&gt;Kelton&lt;/Author&gt;&lt;Year&gt;2008&lt;/Year&gt;&lt;RecNum&gt;12798&lt;/RecNum&gt;&lt;record&gt;&lt;rec-number&gt;12798&lt;/rec-number&gt;&lt;foreign-keys&gt;&lt;key app="EN" db-id="s2zvf20z12psfaetvs2vwpdat029t0r5rws5" timestamp="1422551635"&gt;12798&lt;/key&gt;&lt;/foreign-keys&gt;&lt;ref-type name="Journal Article"&gt;17&lt;/ref-type&gt;&lt;contributors&gt;&lt;authors&gt;&lt;author&gt;Kelton, Christina ML&lt;/author&gt;&lt;author&gt;Pasquale, Margaret K&lt;/author&gt;&lt;author&gt;Rebelein, Robert P&lt;/author&gt;&lt;/authors&gt;&lt;/contributors&gt;&lt;titles&gt;&lt;title&gt;Using the North American Industry Classification System (NAICS) to identify national industry cluster templates for applied regional analysis&lt;/title&gt;&lt;secondary-title&gt;Regional Studies&lt;/secondary-title&gt;&lt;/titles&gt;&lt;periodical&gt;&lt;full-title&gt;Regional Studies&lt;/full-title&gt;&lt;/periodical&gt;&lt;pages&gt;305-321&lt;/pages&gt;&lt;volume&gt;42&lt;/volume&gt;&lt;number&gt;3&lt;/number&gt;&lt;dates&gt;&lt;year&gt;2008&lt;/year&gt;&lt;/dates&gt;&lt;isbn&gt;0034-3404&lt;/isbn&gt;&lt;urls&gt;&lt;related-urls&gt;&lt;url&gt;https://www.tandfonline.com/doi/pdf/10.1080/00343400701288316?needAccess=true&lt;/url&gt;&lt;/related-urls&gt;&lt;/urls&gt;&lt;/record&gt;&lt;/Cite&gt;&lt;/EndNote&gt;</w:instrText>
      </w:r>
      <w:r w:rsidR="00AC7C00" w:rsidRPr="00155627">
        <w:rPr>
          <w:rFonts w:ascii="Times New Roman" w:eastAsia="Times New Roman" w:hAnsi="Times New Roman" w:cs="Times New Roman"/>
          <w:sz w:val="24"/>
          <w:szCs w:val="24"/>
          <w:lang w:val="en-US" w:eastAsia="en-GB"/>
        </w:rPr>
        <w:fldChar w:fldCharType="separate"/>
      </w:r>
      <w:r w:rsidR="00834DC2" w:rsidRPr="00155627">
        <w:rPr>
          <w:rFonts w:ascii="Times New Roman" w:eastAsia="Times New Roman" w:hAnsi="Times New Roman" w:cs="Times New Roman"/>
          <w:noProof/>
          <w:sz w:val="24"/>
          <w:szCs w:val="24"/>
          <w:lang w:val="en-US" w:eastAsia="en-GB"/>
        </w:rPr>
        <w:t>(Feser and Bergman, 2000; Kelton</w:t>
      </w:r>
      <w:r w:rsidR="00834DC2" w:rsidRPr="00155627">
        <w:rPr>
          <w:rFonts w:ascii="Times New Roman" w:eastAsia="Times New Roman" w:hAnsi="Times New Roman" w:cs="Times New Roman"/>
          <w:i/>
          <w:noProof/>
          <w:sz w:val="24"/>
          <w:szCs w:val="24"/>
          <w:lang w:val="en-US" w:eastAsia="en-GB"/>
        </w:rPr>
        <w:t xml:space="preserve"> et al.</w:t>
      </w:r>
      <w:r w:rsidR="00834DC2" w:rsidRPr="00155627">
        <w:rPr>
          <w:rFonts w:ascii="Times New Roman" w:eastAsia="Times New Roman" w:hAnsi="Times New Roman" w:cs="Times New Roman"/>
          <w:noProof/>
          <w:sz w:val="24"/>
          <w:szCs w:val="24"/>
          <w:lang w:val="en-US" w:eastAsia="en-GB"/>
        </w:rPr>
        <w:t>, 2008)</w:t>
      </w:r>
      <w:r w:rsidR="00AC7C00" w:rsidRPr="00155627">
        <w:rPr>
          <w:rFonts w:ascii="Times New Roman" w:eastAsia="Times New Roman" w:hAnsi="Times New Roman" w:cs="Times New Roman"/>
          <w:sz w:val="24"/>
          <w:szCs w:val="24"/>
          <w:lang w:val="en-US" w:eastAsia="en-GB"/>
        </w:rPr>
        <w:fldChar w:fldCharType="end"/>
      </w:r>
      <w:r w:rsidRPr="00155627">
        <w:rPr>
          <w:rFonts w:ascii="Times New Roman" w:eastAsia="Times New Roman" w:hAnsi="Times New Roman" w:cs="Times New Roman"/>
          <w:sz w:val="24"/>
          <w:szCs w:val="24"/>
          <w:lang w:val="en-US" w:eastAsia="en-GB"/>
        </w:rPr>
        <w:t>.</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00DA09B0" w:rsidRPr="00155627">
        <w:rPr>
          <w:rFonts w:ascii="Times New Roman" w:eastAsia="Times New Roman" w:hAnsi="Times New Roman" w:cs="Times New Roman"/>
          <w:sz w:val="24"/>
          <w:szCs w:val="24"/>
          <w:lang w:val="en-US" w:eastAsia="en-GB"/>
        </w:rPr>
        <w:t>industry</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clusters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literature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suggests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that</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benefits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efficient</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information</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transmission</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should</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prevail,</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general,</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well</w:t>
      </w:r>
      <w:r w:rsidR="00E803C9" w:rsidRPr="00155627">
        <w:rPr>
          <w:rFonts w:ascii="Times New Roman" w:eastAsia="Times New Roman" w:hAnsi="Times New Roman" w:cs="Times New Roman"/>
          <w:sz w:val="24"/>
          <w:szCs w:val="24"/>
          <w:lang w:val="en-US" w:eastAsia="en-GB"/>
        </w:rPr>
        <w:t xml:space="preserve"> </w:t>
      </w:r>
      <w:r w:rsidR="00BB6261" w:rsidRPr="00155627">
        <w:rPr>
          <w:rFonts w:ascii="Times New Roman" w:eastAsia="Times New Roman" w:hAnsi="Times New Roman" w:cs="Times New Roman"/>
          <w:sz w:val="24"/>
          <w:szCs w:val="24"/>
          <w:lang w:val="en-US" w:eastAsia="en-GB"/>
        </w:rPr>
        <w:t xml:space="preserve">as </w:t>
      </w:r>
      <w:r w:rsidR="006F6543"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context</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recovering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from</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major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supply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chain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disruptions</w:t>
      </w:r>
      <w:r w:rsidR="00E67A88" w:rsidRPr="00155627">
        <w:rPr>
          <w:rFonts w:ascii="Times New Roman" w:eastAsia="Times New Roman" w:hAnsi="Times New Roman" w:cs="Times New Roman"/>
          <w:sz w:val="24"/>
          <w:szCs w:val="24"/>
          <w:lang w:val="en-US" w:eastAsia="en-GB"/>
        </w:rPr>
        <w:t xml:space="preserve"> </w:t>
      </w:r>
      <w:r w:rsidR="00AC7C00" w:rsidRPr="00155627">
        <w:rPr>
          <w:rFonts w:ascii="Times New Roman" w:eastAsia="Times New Roman" w:hAnsi="Times New Roman" w:cs="Times New Roman"/>
          <w:sz w:val="24"/>
          <w:szCs w:val="24"/>
          <w:lang w:val="en-US" w:eastAsia="en-GB"/>
        </w:rPr>
        <w:fldChar w:fldCharType="begin"/>
      </w:r>
      <w:r w:rsidR="00AC7C00" w:rsidRPr="00155627">
        <w:rPr>
          <w:rFonts w:ascii="Times New Roman" w:eastAsia="Times New Roman" w:hAnsi="Times New Roman" w:cs="Times New Roman"/>
          <w:sz w:val="24"/>
          <w:szCs w:val="24"/>
          <w:lang w:val="en-US" w:eastAsia="en-GB"/>
        </w:rPr>
        <w:instrText xml:space="preserve"> ADDIN EN.CITE &lt;EndNote&gt;&lt;Cite&gt;&lt;Author&gt;Altay&lt;/Author&gt;&lt;Year&gt;2014&lt;/Year&gt;&lt;RecNum&gt;13026&lt;/RecNum&gt;&lt;DisplayText&gt;(Altay and Pal, 2014)&lt;/DisplayText&gt;&lt;record&gt;&lt;rec-number&gt;13026&lt;/rec-number&gt;&lt;foreign-keys&gt;&lt;key app="EN" db-id="s2zvf20z12psfaetvs2vwpdat029t0r5rws5" timestamp="1455119588"&gt;13026&lt;/key&gt;&lt;/foreign-keys&gt;&lt;ref-type name="Journal Article"&gt;17&lt;/ref-type&gt;&lt;contributors&gt;&lt;authors&gt;&lt;author&gt;Altay, Nezih&lt;/author&gt;&lt;author&gt;Pal, Raktim&lt;/author&gt;&lt;/authors&gt;&lt;/contributors&gt;&lt;titles&gt;&lt;title&gt;Information diffusion among agents: implications for humanitarian operations&lt;/title&gt;&lt;secondary-title&gt;Production and Operations Management&lt;/secondary-title&gt;&lt;/titles&gt;&lt;periodical&gt;&lt;full-title&gt;Production and Operations Management&lt;/full-title&gt;&lt;/periodical&gt;&lt;pages&gt;1015-1027&lt;/pages&gt;&lt;volume&gt;23&lt;/volume&gt;&lt;number&gt;6&lt;/number&gt;&lt;keywords&gt;&lt;keyword&gt;humanitarian logistics&lt;/keyword&gt;&lt;keyword&gt;cluster approach&lt;/keyword&gt;&lt;keyword&gt;disaster response&lt;/keyword&gt;&lt;keyword&gt;coordination&lt;/keyword&gt;&lt;keyword&gt;information flows&lt;/keyword&gt;&lt;/keywords&gt;&lt;dates&gt;&lt;year&gt;2014&lt;/year&gt;&lt;/dates&gt;&lt;isbn&gt;1937-5956&lt;/isbn&gt;&lt;urls&gt;&lt;related-urls&gt;&lt;url&gt;http://dx.doi.org/10.1111/poms.12102&lt;/url&gt;&lt;url&gt;http://onlinelibrary.wiley.com/store/10.1111/poms.12102/asset/poms12102.pdf?v=1&amp;amp;t=j306jr1j&amp;amp;s=4c6a68ffd43585a750c19133758c0059b6562df4&lt;/url&gt;&lt;/related-urls&gt;&lt;/urls&gt;&lt;electronic-resource-num&gt;10.1111/poms.12102&lt;/electronic-resource-num&gt;&lt;/record&gt;&lt;/Cite&gt;&lt;/EndNote&gt;</w:instrText>
      </w:r>
      <w:r w:rsidR="00AC7C00" w:rsidRPr="00155627">
        <w:rPr>
          <w:rFonts w:ascii="Times New Roman" w:eastAsia="Times New Roman" w:hAnsi="Times New Roman" w:cs="Times New Roman"/>
          <w:sz w:val="24"/>
          <w:szCs w:val="24"/>
          <w:lang w:val="en-US" w:eastAsia="en-GB"/>
        </w:rPr>
        <w:fldChar w:fldCharType="separate"/>
      </w:r>
      <w:r w:rsidR="00AC7C00" w:rsidRPr="00155627">
        <w:rPr>
          <w:rFonts w:ascii="Times New Roman" w:eastAsia="Times New Roman" w:hAnsi="Times New Roman" w:cs="Times New Roman"/>
          <w:noProof/>
          <w:sz w:val="24"/>
          <w:szCs w:val="24"/>
          <w:lang w:val="en-US" w:eastAsia="en-GB"/>
        </w:rPr>
        <w:t>(Altay and Pal, 2014)</w:t>
      </w:r>
      <w:r w:rsidR="00AC7C00" w:rsidRPr="00155627">
        <w:rPr>
          <w:rFonts w:ascii="Times New Roman" w:eastAsia="Times New Roman" w:hAnsi="Times New Roman" w:cs="Times New Roman"/>
          <w:sz w:val="24"/>
          <w:szCs w:val="24"/>
          <w:lang w:val="en-US" w:eastAsia="en-GB"/>
        </w:rPr>
        <w:fldChar w:fldCharType="end"/>
      </w:r>
      <w:r w:rsidR="006F6543" w:rsidRPr="00155627">
        <w:rPr>
          <w:rFonts w:ascii="Times New Roman" w:eastAsia="Times New Roman" w:hAnsi="Times New Roman" w:cs="Times New Roman"/>
          <w:sz w:val="24"/>
          <w:szCs w:val="24"/>
          <w:lang w:val="en-US" w:eastAsia="en-GB"/>
        </w:rPr>
        <w:t>.</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This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form</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exchange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is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termed</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horizontal</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collaboration</w:t>
      </w:r>
      <w:r w:rsidR="00E803C9" w:rsidRPr="00155627">
        <w:rPr>
          <w:rFonts w:ascii="Times New Roman" w:eastAsia="Times New Roman" w:hAnsi="Times New Roman" w:cs="Times New Roman"/>
          <w:sz w:val="24"/>
          <w:szCs w:val="24"/>
          <w:lang w:val="en-US" w:eastAsia="en-GB"/>
        </w:rPr>
        <w:t xml:space="preserve"> </w:t>
      </w:r>
      <w:r w:rsidR="00AC7C00" w:rsidRPr="00155627">
        <w:rPr>
          <w:rFonts w:ascii="Times New Roman" w:eastAsia="Times New Roman" w:hAnsi="Times New Roman" w:cs="Times New Roman"/>
          <w:sz w:val="24"/>
          <w:szCs w:val="24"/>
          <w:lang w:val="en-US" w:eastAsia="en-GB"/>
        </w:rPr>
        <w:fldChar w:fldCharType="begin">
          <w:fldData xml:space="preserve">PEVuZE5vdGU+PENpdGU+PEF1dGhvcj5CYWxjaWs8L0F1dGhvcj48WWVhcj4yMDEwPC9ZZWFyPjxS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</w:fldData>
        </w:fldChar>
      </w:r>
      <w:r w:rsidR="00834DC2" w:rsidRPr="00155627">
        <w:rPr>
          <w:rFonts w:ascii="Times New Roman" w:eastAsia="Times New Roman" w:hAnsi="Times New Roman" w:cs="Times New Roman"/>
          <w:sz w:val="24"/>
          <w:szCs w:val="24"/>
          <w:lang w:val="en-US" w:eastAsia="en-GB"/>
        </w:rPr>
        <w:instrText xml:space="preserve"> ADDIN EN.CITE </w:instrText>
      </w:r>
      <w:r w:rsidR="00834DC2" w:rsidRPr="00155627">
        <w:rPr>
          <w:rFonts w:ascii="Times New Roman" w:eastAsia="Times New Roman" w:hAnsi="Times New Roman" w:cs="Times New Roman"/>
          <w:sz w:val="24"/>
          <w:szCs w:val="24"/>
          <w:lang w:val="en-US" w:eastAsia="en-GB"/>
        </w:rPr>
        <w:fldChar w:fldCharType="begin">
          <w:fldData xml:space="preserve">PEVuZE5vdGU+PENpdGU+PEF1dGhvcj5CYWxjaWs8L0F1dGhvcj48WWVhcj4yMDEwPC9ZZWFyPjxS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</w:fldData>
        </w:fldChar>
      </w:r>
      <w:r w:rsidR="00834DC2" w:rsidRPr="00155627">
        <w:rPr>
          <w:rFonts w:ascii="Times New Roman" w:eastAsia="Times New Roman" w:hAnsi="Times New Roman" w:cs="Times New Roman"/>
          <w:sz w:val="24"/>
          <w:szCs w:val="24"/>
          <w:lang w:val="en-US" w:eastAsia="en-GB"/>
        </w:rPr>
        <w:instrText xml:space="preserve"> ADDIN EN.CITE.DATA </w:instrText>
      </w:r>
      <w:r w:rsidR="00834DC2" w:rsidRPr="00155627">
        <w:rPr>
          <w:rFonts w:ascii="Times New Roman" w:eastAsia="Times New Roman" w:hAnsi="Times New Roman" w:cs="Times New Roman"/>
          <w:sz w:val="24"/>
          <w:szCs w:val="24"/>
          <w:lang w:val="en-US" w:eastAsia="en-GB"/>
        </w:rPr>
      </w:r>
      <w:r w:rsidR="00834DC2" w:rsidRPr="00155627">
        <w:rPr>
          <w:rFonts w:ascii="Times New Roman" w:eastAsia="Times New Roman" w:hAnsi="Times New Roman" w:cs="Times New Roman"/>
          <w:sz w:val="24"/>
          <w:szCs w:val="24"/>
          <w:lang w:val="en-US" w:eastAsia="en-GB"/>
        </w:rPr>
        <w:fldChar w:fldCharType="end"/>
      </w:r>
      <w:r w:rsidR="00AC7C00" w:rsidRPr="00155627">
        <w:rPr>
          <w:rFonts w:ascii="Times New Roman" w:eastAsia="Times New Roman" w:hAnsi="Times New Roman" w:cs="Times New Roman"/>
          <w:sz w:val="24"/>
          <w:szCs w:val="24"/>
          <w:lang w:val="en-US" w:eastAsia="en-GB"/>
        </w:rPr>
      </w:r>
      <w:r w:rsidR="00AC7C00" w:rsidRPr="00155627">
        <w:rPr>
          <w:rFonts w:ascii="Times New Roman" w:eastAsia="Times New Roman" w:hAnsi="Times New Roman" w:cs="Times New Roman"/>
          <w:sz w:val="24"/>
          <w:szCs w:val="24"/>
          <w:lang w:val="en-US" w:eastAsia="en-GB"/>
        </w:rPr>
        <w:fldChar w:fldCharType="separate"/>
      </w:r>
      <w:r w:rsidR="00834DC2" w:rsidRPr="00155627">
        <w:rPr>
          <w:rFonts w:ascii="Times New Roman" w:eastAsia="Times New Roman" w:hAnsi="Times New Roman" w:cs="Times New Roman"/>
          <w:noProof/>
          <w:sz w:val="24"/>
          <w:szCs w:val="24"/>
          <w:lang w:val="en-US" w:eastAsia="en-GB"/>
        </w:rPr>
        <w:t>(Balcik</w:t>
      </w:r>
      <w:r w:rsidR="00834DC2" w:rsidRPr="00155627">
        <w:rPr>
          <w:rFonts w:ascii="Times New Roman" w:eastAsia="Times New Roman" w:hAnsi="Times New Roman" w:cs="Times New Roman"/>
          <w:i/>
          <w:noProof/>
          <w:sz w:val="24"/>
          <w:szCs w:val="24"/>
          <w:lang w:val="en-US" w:eastAsia="en-GB"/>
        </w:rPr>
        <w:t xml:space="preserve"> et al.</w:t>
      </w:r>
      <w:r w:rsidR="00834DC2" w:rsidRPr="00155627">
        <w:rPr>
          <w:rFonts w:ascii="Times New Roman" w:eastAsia="Times New Roman" w:hAnsi="Times New Roman" w:cs="Times New Roman"/>
          <w:noProof/>
          <w:sz w:val="24"/>
          <w:szCs w:val="24"/>
          <w:lang w:val="en-US" w:eastAsia="en-GB"/>
        </w:rPr>
        <w:t>, 2010; Moshtari, 2016)</w:t>
      </w:r>
      <w:r w:rsidR="00AC7C00" w:rsidRPr="00155627">
        <w:rPr>
          <w:rFonts w:ascii="Times New Roman" w:eastAsia="Times New Roman" w:hAnsi="Times New Roman" w:cs="Times New Roman"/>
          <w:sz w:val="24"/>
          <w:szCs w:val="24"/>
          <w:lang w:val="en-US" w:eastAsia="en-GB"/>
        </w:rPr>
        <w:fldChar w:fldCharType="end"/>
      </w:r>
      <w:r w:rsidR="00BB6261" w:rsidRPr="00155627">
        <w:rPr>
          <w:rFonts w:ascii="Times New Roman" w:eastAsia="Times New Roman" w:hAnsi="Times New Roman" w:cs="Times New Roman"/>
          <w:sz w:val="24"/>
          <w:szCs w:val="24"/>
          <w:lang w:val="en-US" w:eastAsia="en-GB"/>
        </w:rPr>
        <w:t xml:space="preserve">, which in the </w:t>
      </w:r>
      <w:r w:rsidR="006F6543" w:rsidRPr="00155627">
        <w:rPr>
          <w:rFonts w:ascii="Times New Roman" w:eastAsia="Times New Roman" w:hAnsi="Times New Roman" w:cs="Times New Roman"/>
          <w:sz w:val="24"/>
          <w:szCs w:val="24"/>
          <w:lang w:val="en-US" w:eastAsia="en-GB"/>
        </w:rPr>
        <w:t>case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recalls</w:t>
      </w:r>
      <w:r w:rsidR="00BB6261" w:rsidRPr="00155627">
        <w:rPr>
          <w:rFonts w:ascii="Times New Roman" w:eastAsia="Times New Roman" w:hAnsi="Times New Roman" w:cs="Times New Roman"/>
          <w:sz w:val="24"/>
          <w:szCs w:val="24"/>
          <w:lang w:val="en-US" w:eastAsia="en-GB"/>
        </w:rPr>
        <w:t xml:space="preserve"> occurs</w:t>
      </w:r>
      <w:r w:rsidR="00FE0940"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when</w:t>
      </w:r>
      <w:r w:rsidR="00E803C9" w:rsidRPr="00155627">
        <w:rPr>
          <w:rFonts w:ascii="Times New Roman" w:eastAsia="Times New Roman" w:hAnsi="Times New Roman" w:cs="Times New Roman"/>
          <w:sz w:val="24"/>
          <w:szCs w:val="24"/>
          <w:lang w:val="en-US" w:eastAsia="en-GB"/>
        </w:rPr>
        <w:t xml:space="preserve"> </w:t>
      </w:r>
      <w:r w:rsidR="00FE0940" w:rsidRPr="00155627">
        <w:rPr>
          <w:rFonts w:ascii="Times New Roman" w:eastAsia="Times New Roman" w:hAnsi="Times New Roman" w:cs="Times New Roman"/>
          <w:sz w:val="24"/>
          <w:szCs w:val="24"/>
          <w:lang w:val="en-US" w:eastAsia="en-GB"/>
        </w:rPr>
        <w:t>affected firms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are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similar</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industries</w:t>
      </w:r>
      <w:r w:rsidR="00FE0940" w:rsidRPr="00155627">
        <w:rPr>
          <w:rFonts w:ascii="Times New Roman" w:eastAsia="Times New Roman" w:hAnsi="Times New Roman" w:cs="Times New Roman"/>
          <w:sz w:val="24"/>
          <w:szCs w:val="24"/>
          <w:lang w:val="en-US" w:eastAsia="en-GB"/>
        </w:rPr>
        <w:t>. In this case, the firms share dominant logics for organizing</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allowing</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them</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draw</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on</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shared</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‘industry</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recipes’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for</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how</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things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are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done</w:t>
      </w:r>
      <w:r w:rsidR="00E803C9" w:rsidRPr="00155627">
        <w:rPr>
          <w:rFonts w:ascii="Times New Roman" w:eastAsia="Times New Roman" w:hAnsi="Times New Roman" w:cs="Times New Roman"/>
          <w:sz w:val="24"/>
          <w:szCs w:val="24"/>
          <w:lang w:val="en-US" w:eastAsia="en-GB"/>
        </w:rPr>
        <w:t xml:space="preserve"> </w:t>
      </w:r>
      <w:r w:rsidR="00AC7C00" w:rsidRPr="00155627">
        <w:rPr>
          <w:rFonts w:ascii="Times New Roman" w:eastAsia="Times New Roman" w:hAnsi="Times New Roman" w:cs="Times New Roman"/>
          <w:sz w:val="24"/>
          <w:szCs w:val="24"/>
          <w:lang w:val="en-US" w:eastAsia="en-GB"/>
        </w:rPr>
        <w:fldChar w:fldCharType="begin"/>
      </w:r>
      <w:r w:rsidR="00AC7C00" w:rsidRPr="00155627">
        <w:rPr>
          <w:rFonts w:ascii="Times New Roman" w:eastAsia="Times New Roman" w:hAnsi="Times New Roman" w:cs="Times New Roman"/>
          <w:sz w:val="24"/>
          <w:szCs w:val="24"/>
          <w:lang w:val="en-US" w:eastAsia="en-GB"/>
        </w:rPr>
        <w:instrText xml:space="preserve"> ADDIN EN.CITE &lt;EndNote&gt;&lt;Cite&gt;&lt;Author&gt;Hannan&lt;/Author&gt;&lt;Year&gt;1977&lt;/Year&gt;&lt;RecNum&gt;12972&lt;/RecNum&gt;&lt;DisplayText&gt;(Hannan and Freeman, 1977; Spender, 1989)&lt;/DisplayText&gt;&lt;record&gt;&lt;rec-number&gt;12972&lt;/rec-number&gt;&lt;foreign-keys&gt;&lt;key app="EN" db-id="s2zvf20z12psfaetvs2vwpdat029t0r5rws5" timestamp="1440110944"&gt;12972&lt;/key&gt;&lt;/foreign-keys&gt;&lt;ref-type name="Journal Article"&gt;17&lt;/ref-type&gt;&lt;contributors&gt;&lt;authors&gt;&lt;author&gt;Hannan, Michael T&lt;/author&gt;&lt;author&gt;Freeman, John&lt;/author&gt;&lt;/authors&gt;&lt;/contributors&gt;&lt;titles&gt;&lt;title&gt;The population ecology of organizations&lt;/title&gt;&lt;secondary-title&gt;American Journal of Sociology&lt;/secondary-title&gt;&lt;/titles&gt;&lt;periodical&gt;&lt;full-title&gt;American Journal of Sociology&lt;/full-title&gt;&lt;/periodical&gt;&lt;pages&gt;929-964&lt;/pages&gt;&lt;volume&gt;82&lt;/volume&gt;&lt;number&gt;5&lt;/number&gt;&lt;dates&gt;&lt;year&gt;1977&lt;/year&gt;&lt;/dates&gt;&lt;isbn&gt;0002-9602&lt;/isbn&gt;&lt;urls&gt;&lt;/urls&gt;&lt;/record&gt;&lt;/Cite&gt;&lt;Cite&gt;&lt;Author&gt;Spender&lt;/Author&gt;&lt;Year&gt;1989&lt;/Year&gt;&lt;RecNum&gt;12789&lt;/RecNum&gt;&lt;record&gt;&lt;rec-number&gt;12789&lt;/rec-number&gt;&lt;foreign-keys&gt;&lt;key app="EN" db-id="s2zvf20z12psfaetvs2vwpdat029t0r5rws5" timestamp="1422550503"&gt;12789&lt;/key&gt;&lt;/foreign-keys&gt;&lt;ref-type name="Book"&gt;6&lt;/ref-type&gt;&lt;contributors&gt;&lt;authors&gt;&lt;author&gt;Spender, John-Christopher&lt;/author&gt;&lt;/authors&gt;&lt;/contributors&gt;&lt;titles&gt;&lt;title&gt;Industry recipes&lt;/title&gt;&lt;/titles&gt;&lt;dates&gt;&lt;year&gt;1989&lt;/year&gt;&lt;/dates&gt;&lt;publisher&gt;Basil Blackwell Oxford&lt;/publisher&gt;&lt;isbn&gt;0631169938&lt;/isbn&gt;&lt;urls&gt;&lt;/urls&gt;&lt;/record&gt;&lt;/Cite&gt;&lt;/EndNote&gt;</w:instrText>
      </w:r>
      <w:r w:rsidR="00AC7C00" w:rsidRPr="00155627">
        <w:rPr>
          <w:rFonts w:ascii="Times New Roman" w:eastAsia="Times New Roman" w:hAnsi="Times New Roman" w:cs="Times New Roman"/>
          <w:sz w:val="24"/>
          <w:szCs w:val="24"/>
          <w:lang w:val="en-US" w:eastAsia="en-GB"/>
        </w:rPr>
        <w:fldChar w:fldCharType="separate"/>
      </w:r>
      <w:r w:rsidR="00AC7C00" w:rsidRPr="00155627">
        <w:rPr>
          <w:rFonts w:ascii="Times New Roman" w:eastAsia="Times New Roman" w:hAnsi="Times New Roman" w:cs="Times New Roman"/>
          <w:noProof/>
          <w:sz w:val="24"/>
          <w:szCs w:val="24"/>
          <w:lang w:val="en-US" w:eastAsia="en-GB"/>
        </w:rPr>
        <w:t>(Hannan and Freeman, 1977; Spender, 1989)</w:t>
      </w:r>
      <w:r w:rsidR="00AC7C00" w:rsidRPr="00155627">
        <w:rPr>
          <w:rFonts w:ascii="Times New Roman" w:eastAsia="Times New Roman" w:hAnsi="Times New Roman" w:cs="Times New Roman"/>
          <w:sz w:val="24"/>
          <w:szCs w:val="24"/>
          <w:lang w:val="en-US" w:eastAsia="en-GB"/>
        </w:rPr>
        <w:fldChar w:fldCharType="end"/>
      </w:r>
      <w:r w:rsidR="006F6543" w:rsidRPr="00155627">
        <w:rPr>
          <w:rFonts w:ascii="Times New Roman" w:eastAsia="Times New Roman" w:hAnsi="Times New Roman" w:cs="Times New Roman"/>
          <w:sz w:val="24"/>
          <w:szCs w:val="24"/>
          <w:lang w:val="en-US" w:eastAsia="en-GB"/>
        </w:rPr>
        <w:t>.</w:t>
      </w:r>
      <w:r w:rsidR="00E803C9" w:rsidRPr="00155627">
        <w:rPr>
          <w:rFonts w:ascii="Times New Roman" w:eastAsia="Times New Roman" w:hAnsi="Times New Roman" w:cs="Times New Roman"/>
          <w:sz w:val="24"/>
          <w:szCs w:val="24"/>
          <w:lang w:val="en-US" w:eastAsia="en-GB"/>
        </w:rPr>
        <w:t xml:space="preserve"> </w:t>
      </w:r>
      <w:r w:rsidR="00FE0940" w:rsidRPr="00155627">
        <w:rPr>
          <w:rFonts w:ascii="Times New Roman" w:eastAsia="Times New Roman" w:hAnsi="Times New Roman" w:cs="Times New Roman"/>
          <w:sz w:val="24"/>
          <w:szCs w:val="24"/>
          <w:lang w:val="en-US" w:eastAsia="en-GB"/>
        </w:rPr>
        <w:t xml:space="preserve">They are also more likely to have organizational linkages in common with other key players, making information transfer </w:t>
      </w:r>
      <w:r w:rsidR="006F6543" w:rsidRPr="00155627">
        <w:rPr>
          <w:rFonts w:ascii="Times New Roman" w:eastAsia="Times New Roman" w:hAnsi="Times New Roman" w:cs="Times New Roman"/>
          <w:sz w:val="24"/>
          <w:szCs w:val="24"/>
          <w:lang w:val="en-US" w:eastAsia="en-GB"/>
        </w:rPr>
        <w:t>easier.</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For</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example,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executives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other</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key</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employees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affected</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firms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same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industry</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sector</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lastRenderedPageBreak/>
        <w:t>may</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participate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same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standards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committees,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industry</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associations,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conferences.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Trade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associations,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for</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example,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can</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play</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an</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important</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role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during</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recalls,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making</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information</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exchange,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disseminating</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learning</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priority</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when</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number</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their</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members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are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affected. </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00FE0940" w:rsidRPr="00155627">
        <w:rPr>
          <w:rFonts w:ascii="Times New Roman" w:eastAsia="Times New Roman" w:hAnsi="Times New Roman" w:cs="Times New Roman"/>
          <w:sz w:val="24"/>
          <w:szCs w:val="24"/>
          <w:lang w:val="en-US" w:eastAsia="en-GB"/>
        </w:rPr>
        <w:t xml:space="preserve">crisis center operated by the </w:t>
      </w:r>
      <w:r w:rsidR="006F6543" w:rsidRPr="00155627">
        <w:rPr>
          <w:rFonts w:ascii="Times New Roman" w:eastAsia="Times New Roman" w:hAnsi="Times New Roman" w:cs="Times New Roman"/>
          <w:sz w:val="24"/>
          <w:szCs w:val="24"/>
          <w:lang w:val="en-US" w:eastAsia="en-GB"/>
        </w:rPr>
        <w:t>North</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American</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Meat</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Institute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assists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just</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such</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an</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eventuality,</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providing</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sample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press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releases,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links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00FE0940" w:rsidRPr="00155627">
        <w:rPr>
          <w:rFonts w:ascii="Times New Roman" w:eastAsia="Times New Roman" w:hAnsi="Times New Roman" w:cs="Times New Roman"/>
          <w:sz w:val="24"/>
          <w:szCs w:val="24"/>
          <w:lang w:val="en-US" w:eastAsia="en-GB"/>
        </w:rPr>
        <w:t xml:space="preserve">public relations </w:t>
      </w:r>
      <w:r w:rsidR="006F6543" w:rsidRPr="00155627">
        <w:rPr>
          <w:rFonts w:ascii="Times New Roman" w:eastAsia="Times New Roman" w:hAnsi="Times New Roman" w:cs="Times New Roman"/>
          <w:sz w:val="24"/>
          <w:szCs w:val="24"/>
          <w:lang w:val="en-US" w:eastAsia="en-GB"/>
        </w:rPr>
        <w:t>firms,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technical</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assistance,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like.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number</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affected</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firms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given</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industry</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sector</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increases,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there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are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greater</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opportunities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for</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firms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share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their</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learning</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insights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on</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both</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problem</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potential</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solutions.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There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are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also</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increased</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potential</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partners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for</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informal</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formal</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collaborations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recall</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process.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contrast,</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when</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no</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other</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firms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009700B1" w:rsidRPr="00155627">
        <w:rPr>
          <w:rFonts w:ascii="Times New Roman" w:eastAsia="Times New Roman" w:hAnsi="Times New Roman" w:cs="Times New Roman"/>
          <w:sz w:val="24"/>
          <w:szCs w:val="24"/>
          <w:lang w:val="en-US" w:eastAsia="en-GB"/>
        </w:rPr>
        <w:t xml:space="preserve">same </w:t>
      </w:r>
      <w:r w:rsidR="006F6543" w:rsidRPr="00155627">
        <w:rPr>
          <w:rFonts w:ascii="Times New Roman" w:eastAsia="Times New Roman" w:hAnsi="Times New Roman" w:cs="Times New Roman"/>
          <w:sz w:val="24"/>
          <w:szCs w:val="24"/>
          <w:lang w:val="en-US" w:eastAsia="en-GB"/>
        </w:rPr>
        <w:t>industry</w:t>
      </w:r>
      <w:r w:rsidR="00E803C9" w:rsidRPr="00155627">
        <w:rPr>
          <w:rFonts w:ascii="Times New Roman" w:eastAsia="Times New Roman" w:hAnsi="Times New Roman" w:cs="Times New Roman"/>
          <w:sz w:val="24"/>
          <w:szCs w:val="24"/>
          <w:lang w:val="en-US" w:eastAsia="en-GB"/>
        </w:rPr>
        <w:t xml:space="preserve"> </w:t>
      </w:r>
      <w:r w:rsidR="009700B1" w:rsidRPr="00155627">
        <w:rPr>
          <w:rFonts w:ascii="Times New Roman" w:eastAsia="Times New Roman" w:hAnsi="Times New Roman" w:cs="Times New Roman"/>
          <w:sz w:val="24"/>
          <w:szCs w:val="24"/>
          <w:lang w:val="en-US" w:eastAsia="en-GB"/>
        </w:rPr>
        <w:t xml:space="preserve">are </w:t>
      </w:r>
      <w:r w:rsidR="006F6543" w:rsidRPr="00155627">
        <w:rPr>
          <w:rFonts w:ascii="Times New Roman" w:eastAsia="Times New Roman" w:hAnsi="Times New Roman" w:cs="Times New Roman"/>
          <w:sz w:val="24"/>
          <w:szCs w:val="24"/>
          <w:lang w:val="en-US" w:eastAsia="en-GB"/>
        </w:rPr>
        <w:t>affected,</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burden</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identifying</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best</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path</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action,</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requisite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resources,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potential</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government</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assistance,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like,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rests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entirely</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on</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one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affected</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firm</w:t>
      </w:r>
      <w:r w:rsidR="00BB6261" w:rsidRPr="00155627">
        <w:rPr>
          <w:rFonts w:ascii="Times New Roman" w:eastAsia="Times New Roman" w:hAnsi="Times New Roman" w:cs="Times New Roman"/>
          <w:sz w:val="24"/>
          <w:szCs w:val="24"/>
          <w:lang w:val="en-US" w:eastAsia="en-GB"/>
        </w:rPr>
        <w:t>.</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Thus,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we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propose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that</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number</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firms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affected</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by</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common</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supplier</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recall</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operating</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same</w:t>
      </w:r>
      <w:r w:rsidR="002C7A21" w:rsidRPr="00155627">
        <w:rPr>
          <w:rFonts w:ascii="Times New Roman" w:eastAsia="Times New Roman" w:hAnsi="Times New Roman" w:cs="Times New Roman"/>
          <w:sz w:val="24"/>
          <w:szCs w:val="24"/>
          <w:lang w:val="en-US" w:eastAsia="en-GB"/>
        </w:rPr>
        <w:t xml:space="preserve"> </w:t>
      </w:r>
      <w:r w:rsidR="00282909" w:rsidRPr="00155627">
        <w:rPr>
          <w:rFonts w:ascii="Times New Roman" w:eastAsia="Times New Roman" w:hAnsi="Times New Roman" w:cs="Times New Roman"/>
          <w:sz w:val="24"/>
          <w:szCs w:val="24"/>
          <w:lang w:val="en-US" w:eastAsia="en-GB"/>
        </w:rPr>
        <w:t>4</w:t>
      </w:r>
      <w:r w:rsidR="00B870D6" w:rsidRPr="00155627">
        <w:rPr>
          <w:rFonts w:ascii="Times New Roman" w:eastAsia="Times New Roman" w:hAnsi="Times New Roman" w:cs="Times New Roman"/>
          <w:sz w:val="24"/>
          <w:szCs w:val="24"/>
          <w:lang w:val="en-US" w:eastAsia="en-GB"/>
        </w:rPr>
        <w:t xml:space="preserve">-digit SIC </w:t>
      </w:r>
      <w:r w:rsidR="006F6543" w:rsidRPr="00155627">
        <w:rPr>
          <w:rFonts w:ascii="Times New Roman" w:eastAsia="Times New Roman" w:hAnsi="Times New Roman" w:cs="Times New Roman"/>
          <w:sz w:val="24"/>
          <w:szCs w:val="24"/>
          <w:lang w:val="en-US" w:eastAsia="en-GB"/>
        </w:rPr>
        <w:t>industry</w:t>
      </w:r>
      <w:r w:rsidR="00E803C9" w:rsidRPr="00155627">
        <w:rPr>
          <w:rFonts w:ascii="Times New Roman" w:eastAsia="Times New Roman" w:hAnsi="Times New Roman" w:cs="Times New Roman"/>
          <w:sz w:val="24"/>
          <w:szCs w:val="24"/>
          <w:lang w:val="en-US" w:eastAsia="en-GB"/>
        </w:rPr>
        <w:t xml:space="preserve"> </w:t>
      </w:r>
      <w:r w:rsidR="00742E45" w:rsidRPr="00155627">
        <w:rPr>
          <w:rFonts w:ascii="Times New Roman" w:eastAsia="Times New Roman" w:hAnsi="Times New Roman" w:cs="Times New Roman"/>
          <w:sz w:val="24"/>
          <w:szCs w:val="24"/>
          <w:lang w:val="en-US" w:eastAsia="en-GB"/>
        </w:rPr>
        <w:t xml:space="preserve">sector </w:t>
      </w:r>
      <w:r w:rsidR="006F6543" w:rsidRPr="00155627">
        <w:rPr>
          <w:rFonts w:ascii="Times New Roman" w:eastAsia="Times New Roman" w:hAnsi="Times New Roman" w:cs="Times New Roman"/>
          <w:sz w:val="24"/>
          <w:szCs w:val="24"/>
          <w:lang w:val="en-US" w:eastAsia="en-GB"/>
        </w:rPr>
        <w:t>increases,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shorter</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will</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be</w:t>
      </w:r>
      <w:r w:rsidR="00E803C9" w:rsidRPr="00155627">
        <w:rPr>
          <w:rFonts w:ascii="Times New Roman" w:eastAsia="Times New Roman" w:hAnsi="Times New Roman" w:cs="Times New Roman"/>
          <w:sz w:val="24"/>
          <w:szCs w:val="24"/>
          <w:lang w:val="en-US" w:eastAsia="en-GB"/>
        </w:rPr>
        <w:t xml:space="preserve"> </w:t>
      </w:r>
      <w:r w:rsidR="00BB6261" w:rsidRPr="00155627">
        <w:rPr>
          <w:rFonts w:ascii="Times New Roman" w:eastAsia="Times New Roman" w:hAnsi="Times New Roman" w:cs="Times New Roman"/>
          <w:sz w:val="24"/>
          <w:szCs w:val="24"/>
          <w:lang w:val="en-US" w:eastAsia="en-GB"/>
        </w:rPr>
        <w:t>a focal</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firm’s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response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time:</w:t>
      </w:r>
      <w:r w:rsidR="00E803C9" w:rsidRPr="00155627">
        <w:rPr>
          <w:rFonts w:ascii="Times New Roman" w:eastAsia="Times New Roman" w:hAnsi="Times New Roman" w:cs="Times New Roman"/>
          <w:sz w:val="24"/>
          <w:szCs w:val="24"/>
          <w:lang w:val="en-US" w:eastAsia="en-GB"/>
        </w:rPr>
        <w:t xml:space="preserve"> </w:t>
      </w:r>
      <w:r w:rsidR="00E803C9" w:rsidRPr="00155627">
        <w:rPr>
          <w:rFonts w:ascii="Times New Roman" w:eastAsia="Times New Roman" w:hAnsi="Times New Roman" w:cs="Times New Roman"/>
          <w:sz w:val="24"/>
          <w:szCs w:val="24"/>
          <w:lang w:eastAsia="en-GB"/>
        </w:rPr>
        <w:t xml:space="preserve"> </w:t>
      </w:r>
    </w:p>
    <w:p w14:paraId="443B66DD" w14:textId="3716A1B6" w:rsidR="006F6543" w:rsidRPr="00155627" w:rsidRDefault="006F6543" w:rsidP="006F6543">
      <w:pPr>
        <w:spacing w:after="0" w:line="480" w:lineRule="auto"/>
        <w:ind w:left="720"/>
        <w:jc w:val="both"/>
        <w:textAlignment w:val="baseline"/>
        <w:rPr>
          <w:rFonts w:ascii="Times New Roman" w:eastAsia="Times New Roman" w:hAnsi="Times New Roman" w:cs="Times New Roman"/>
          <w:sz w:val="24"/>
          <w:szCs w:val="24"/>
          <w:lang w:eastAsia="en-GB"/>
        </w:rPr>
      </w:pPr>
      <w:r w:rsidRPr="00155627">
        <w:rPr>
          <w:rFonts w:ascii="Times New Roman" w:eastAsia="Times New Roman" w:hAnsi="Times New Roman" w:cs="Times New Roman"/>
          <w:sz w:val="24"/>
          <w:szCs w:val="24"/>
          <w:lang w:val="en-US" w:eastAsia="en-GB"/>
        </w:rPr>
        <w:t>H2b.</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The</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greater</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the</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number</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of</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other</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affected</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firms</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in</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the</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same</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industry</w:t>
      </w:r>
      <w:r w:rsidR="00742E45" w:rsidRPr="00155627">
        <w:rPr>
          <w:rFonts w:ascii="Times New Roman" w:eastAsia="Times New Roman" w:hAnsi="Times New Roman" w:cs="Times New Roman"/>
          <w:i/>
          <w:iCs/>
          <w:sz w:val="24"/>
          <w:szCs w:val="24"/>
          <w:lang w:val="en-US" w:eastAsia="en-GB"/>
        </w:rPr>
        <w:t xml:space="preserve"> sector</w:t>
      </w:r>
      <w:r w:rsidRPr="00155627">
        <w:rPr>
          <w:rFonts w:ascii="Times New Roman" w:eastAsia="Times New Roman" w:hAnsi="Times New Roman" w:cs="Times New Roman"/>
          <w:i/>
          <w:iCs/>
          <w:sz w:val="24"/>
          <w:szCs w:val="24"/>
          <w:lang w:val="en-US" w:eastAsia="en-GB"/>
        </w:rPr>
        <w:t>,</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the</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shorter</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will</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be</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the</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focal</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firm’s</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recall</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response</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time</w:t>
      </w:r>
      <w:r w:rsidR="00E803C9" w:rsidRPr="00155627">
        <w:rPr>
          <w:rFonts w:ascii="Times New Roman" w:eastAsia="Times New Roman" w:hAnsi="Times New Roman" w:cs="Times New Roman"/>
          <w:i/>
          <w:iCs/>
          <w:sz w:val="24"/>
          <w:szCs w:val="24"/>
          <w:lang w:val="en-US" w:eastAsia="en-GB"/>
        </w:rPr>
        <w:t xml:space="preserve"> </w:t>
      </w:r>
      <w:r w:rsidR="00E803C9" w:rsidRPr="00155627">
        <w:rPr>
          <w:rFonts w:ascii="Times New Roman" w:eastAsia="Times New Roman" w:hAnsi="Times New Roman" w:cs="Times New Roman"/>
          <w:sz w:val="24"/>
          <w:szCs w:val="24"/>
          <w:lang w:eastAsia="en-GB"/>
        </w:rPr>
        <w:t xml:space="preserve"> </w:t>
      </w:r>
    </w:p>
    <w:p w14:paraId="35E60706" w14:textId="387F356D" w:rsidR="006F6543" w:rsidRPr="00155627" w:rsidRDefault="00E803C9" w:rsidP="006F6543">
      <w:pPr>
        <w:spacing w:after="0" w:line="480" w:lineRule="auto"/>
        <w:ind w:left="420" w:hanging="420"/>
        <w:jc w:val="both"/>
        <w:textAlignment w:val="baseline"/>
        <w:rPr>
          <w:rFonts w:ascii="Times New Roman" w:eastAsia="Times New Roman" w:hAnsi="Times New Roman" w:cs="Times New Roman"/>
          <w:sz w:val="24"/>
          <w:szCs w:val="24"/>
          <w:lang w:eastAsia="en-GB"/>
        </w:rPr>
      </w:pPr>
      <w:r w:rsidRPr="00155627">
        <w:rPr>
          <w:rFonts w:ascii="Times New Roman" w:eastAsia="Times New Roman" w:hAnsi="Times New Roman" w:cs="Times New Roman"/>
          <w:sz w:val="24"/>
          <w:szCs w:val="24"/>
          <w:lang w:eastAsia="en-GB"/>
        </w:rPr>
        <w:t xml:space="preserve"> </w:t>
      </w:r>
    </w:p>
    <w:p w14:paraId="54A849BE" w14:textId="52BC8B3E" w:rsidR="006F6543" w:rsidRPr="00155627" w:rsidRDefault="006F6543" w:rsidP="006F6543">
      <w:pPr>
        <w:spacing w:after="0" w:line="480" w:lineRule="auto"/>
        <w:ind w:left="420" w:hanging="420"/>
        <w:jc w:val="both"/>
        <w:textAlignment w:val="baseline"/>
        <w:rPr>
          <w:rFonts w:ascii="Times New Roman" w:eastAsia="Times New Roman" w:hAnsi="Times New Roman" w:cs="Times New Roman"/>
          <w:sz w:val="24"/>
          <w:szCs w:val="24"/>
          <w:lang w:eastAsia="en-GB"/>
        </w:rPr>
      </w:pPr>
      <w:r w:rsidRPr="00155627">
        <w:rPr>
          <w:rFonts w:ascii="Times New Roman" w:eastAsia="Times New Roman" w:hAnsi="Times New Roman" w:cs="Times New Roman"/>
          <w:b/>
          <w:bCs/>
          <w:sz w:val="24"/>
          <w:szCs w:val="24"/>
          <w:lang w:val="en-US" w:eastAsia="en-GB"/>
        </w:rPr>
        <w:t>4.</w:t>
      </w:r>
      <w:r w:rsidR="00E803C9" w:rsidRPr="00155627">
        <w:rPr>
          <w:rFonts w:ascii="Times New Roman" w:eastAsia="Times New Roman" w:hAnsi="Times New Roman" w:cs="Times New Roman"/>
          <w:b/>
          <w:bCs/>
          <w:sz w:val="24"/>
          <w:szCs w:val="24"/>
          <w:lang w:val="en-US" w:eastAsia="en-GB"/>
        </w:rPr>
        <w:t xml:space="preserve"> </w:t>
      </w:r>
      <w:r w:rsidRPr="00155627">
        <w:rPr>
          <w:rFonts w:ascii="Times New Roman" w:eastAsia="Times New Roman" w:hAnsi="Times New Roman" w:cs="Times New Roman"/>
          <w:b/>
          <w:bCs/>
          <w:sz w:val="24"/>
          <w:szCs w:val="24"/>
          <w:lang w:val="en-US" w:eastAsia="en-GB"/>
        </w:rPr>
        <w:t>Method</w:t>
      </w:r>
      <w:r w:rsidR="00E803C9" w:rsidRPr="00155627">
        <w:rPr>
          <w:rFonts w:ascii="Times New Roman" w:eastAsia="Times New Roman" w:hAnsi="Times New Roman" w:cs="Times New Roman"/>
          <w:sz w:val="24"/>
          <w:szCs w:val="24"/>
          <w:lang w:eastAsia="en-GB"/>
        </w:rPr>
        <w:t xml:space="preserve"> </w:t>
      </w:r>
    </w:p>
    <w:p w14:paraId="5E5A4381" w14:textId="5FCCE35A" w:rsidR="006F6543" w:rsidRPr="00155627" w:rsidRDefault="006F6543" w:rsidP="006F6543">
      <w:pPr>
        <w:spacing w:after="0" w:line="480" w:lineRule="auto"/>
        <w:ind w:left="570" w:hanging="570"/>
        <w:jc w:val="both"/>
        <w:textAlignment w:val="baseline"/>
        <w:rPr>
          <w:rFonts w:ascii="Times New Roman" w:eastAsia="Times New Roman" w:hAnsi="Times New Roman" w:cs="Times New Roman"/>
          <w:sz w:val="24"/>
          <w:szCs w:val="24"/>
          <w:lang w:eastAsia="en-GB"/>
        </w:rPr>
      </w:pPr>
      <w:r w:rsidRPr="00155627">
        <w:rPr>
          <w:rFonts w:ascii="Times New Roman" w:eastAsia="Times New Roman" w:hAnsi="Times New Roman" w:cs="Times New Roman"/>
          <w:b/>
          <w:bCs/>
          <w:i/>
          <w:iCs/>
          <w:sz w:val="24"/>
          <w:szCs w:val="24"/>
          <w:lang w:val="en-US" w:eastAsia="en-GB"/>
        </w:rPr>
        <w:t>4.</w:t>
      </w:r>
      <w:r w:rsidR="00F77FF5" w:rsidRPr="00155627">
        <w:rPr>
          <w:rFonts w:ascii="Times New Roman" w:eastAsia="Times New Roman" w:hAnsi="Times New Roman" w:cs="Times New Roman"/>
          <w:b/>
          <w:bCs/>
          <w:i/>
          <w:iCs/>
          <w:sz w:val="24"/>
          <w:szCs w:val="24"/>
          <w:lang w:val="en-US" w:eastAsia="en-GB"/>
        </w:rPr>
        <w:t>1</w:t>
      </w:r>
      <w:r w:rsidRPr="00155627">
        <w:rPr>
          <w:rFonts w:ascii="Times New Roman" w:eastAsia="Times New Roman" w:hAnsi="Times New Roman" w:cs="Times New Roman"/>
          <w:b/>
          <w:bCs/>
          <w:i/>
          <w:iCs/>
          <w:sz w:val="24"/>
          <w:szCs w:val="24"/>
          <w:lang w:val="en-US" w:eastAsia="en-GB"/>
        </w:rPr>
        <w:t>.</w:t>
      </w:r>
      <w:r w:rsidR="00E803C9" w:rsidRPr="00155627">
        <w:rPr>
          <w:rFonts w:ascii="Times New Roman" w:eastAsia="Times New Roman" w:hAnsi="Times New Roman" w:cs="Times New Roman"/>
          <w:b/>
          <w:bCs/>
          <w:i/>
          <w:iCs/>
          <w:sz w:val="24"/>
          <w:szCs w:val="24"/>
          <w:lang w:val="en-US" w:eastAsia="en-GB"/>
        </w:rPr>
        <w:t xml:space="preserve"> </w:t>
      </w:r>
      <w:r w:rsidRPr="00155627">
        <w:rPr>
          <w:rFonts w:ascii="Times New Roman" w:eastAsia="Times New Roman" w:hAnsi="Times New Roman" w:cs="Times New Roman"/>
          <w:b/>
          <w:bCs/>
          <w:i/>
          <w:iCs/>
          <w:sz w:val="24"/>
          <w:szCs w:val="24"/>
          <w:lang w:val="en-US" w:eastAsia="en-GB"/>
        </w:rPr>
        <w:t>Sampling</w:t>
      </w:r>
      <w:r w:rsidR="00E803C9" w:rsidRPr="00155627">
        <w:rPr>
          <w:rFonts w:ascii="Times New Roman" w:eastAsia="Times New Roman" w:hAnsi="Times New Roman" w:cs="Times New Roman"/>
          <w:b/>
          <w:bCs/>
          <w:i/>
          <w:iCs/>
          <w:sz w:val="24"/>
          <w:szCs w:val="24"/>
          <w:lang w:val="en-US" w:eastAsia="en-GB"/>
        </w:rPr>
        <w:t xml:space="preserve"> </w:t>
      </w:r>
      <w:r w:rsidRPr="00155627">
        <w:rPr>
          <w:rFonts w:ascii="Times New Roman" w:eastAsia="Times New Roman" w:hAnsi="Times New Roman" w:cs="Times New Roman"/>
          <w:b/>
          <w:bCs/>
          <w:i/>
          <w:iCs/>
          <w:sz w:val="24"/>
          <w:szCs w:val="24"/>
          <w:lang w:val="en-US" w:eastAsia="en-GB"/>
        </w:rPr>
        <w:t>Frame</w:t>
      </w:r>
      <w:r w:rsidR="00E803C9" w:rsidRPr="00155627">
        <w:rPr>
          <w:rFonts w:ascii="Times New Roman" w:eastAsia="Times New Roman" w:hAnsi="Times New Roman" w:cs="Times New Roman"/>
          <w:b/>
          <w:bCs/>
          <w:i/>
          <w:iCs/>
          <w:sz w:val="24"/>
          <w:szCs w:val="24"/>
          <w:lang w:val="en-US" w:eastAsia="en-GB"/>
        </w:rPr>
        <w:t xml:space="preserve"> </w:t>
      </w:r>
      <w:r w:rsidR="00E803C9" w:rsidRPr="00155627">
        <w:rPr>
          <w:rFonts w:ascii="Times New Roman" w:eastAsia="Times New Roman" w:hAnsi="Times New Roman" w:cs="Times New Roman"/>
          <w:sz w:val="24"/>
          <w:szCs w:val="24"/>
          <w:lang w:eastAsia="en-GB"/>
        </w:rPr>
        <w:t xml:space="preserve"> </w:t>
      </w:r>
    </w:p>
    <w:p w14:paraId="47DCA339" w14:textId="502337F4" w:rsidR="006F6543" w:rsidRPr="00155627" w:rsidRDefault="006F6543" w:rsidP="006F6543">
      <w:pPr>
        <w:spacing w:after="0" w:line="480" w:lineRule="auto"/>
        <w:jc w:val="both"/>
        <w:textAlignment w:val="baseline"/>
        <w:rPr>
          <w:rFonts w:ascii="Times New Roman" w:eastAsia="Times New Roman" w:hAnsi="Times New Roman" w:cs="Times New Roman"/>
          <w:sz w:val="24"/>
          <w:szCs w:val="24"/>
          <w:lang w:eastAsia="en-GB"/>
        </w:rPr>
      </w:pPr>
      <w:r w:rsidRPr="00155627">
        <w:rPr>
          <w:rFonts w:ascii="Times New Roman" w:eastAsia="Times New Roman" w:hAnsi="Times New Roman" w:cs="Times New Roman"/>
          <w:sz w:val="24"/>
          <w:szCs w:val="24"/>
          <w:lang w:val="en-US" w:eastAsia="en-GB"/>
        </w:rPr>
        <w:t>We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examined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all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product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recall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announcements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lodged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with</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FDA</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by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U.S.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agri-food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manufacturing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firms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decade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spanning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2004</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through</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2013.</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From</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these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recall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announcements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extracted,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i/>
          <w:iCs/>
          <w:sz w:val="24"/>
          <w:szCs w:val="24"/>
          <w:lang w:val="en-US" w:eastAsia="en-GB"/>
        </w:rPr>
        <w:t>inter</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alia</w:t>
      </w:r>
      <w:r w:rsidRPr="00155627">
        <w:rPr>
          <w:rFonts w:ascii="Times New Roman" w:eastAsia="Times New Roman" w:hAnsi="Times New Roman" w:cs="Times New Roman"/>
          <w:sz w:val="24"/>
          <w:szCs w:val="24"/>
          <w:lang w:val="en-US" w:eastAsia="en-GB"/>
        </w:rPr>
        <w: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date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recall,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product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name,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firm</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name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plant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location,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hazard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type,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well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whether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recall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was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response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previously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issued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recall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notice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by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another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firm.</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Literature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intra-supply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chain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dynamics</w:t>
      </w:r>
      <w:r w:rsidR="00E803C9" w:rsidRPr="00155627">
        <w:rPr>
          <w:rFonts w:ascii="Times New Roman" w:eastAsia="Times New Roman" w:hAnsi="Times New Roman" w:cs="Times New Roman"/>
          <w:sz w:val="24"/>
          <w:szCs w:val="24"/>
          <w:lang w:val="en-US" w:eastAsia="en-GB"/>
        </w:rPr>
        <w:t xml:space="preserve"> </w:t>
      </w:r>
      <w:r w:rsidR="00E80307" w:rsidRPr="00155627">
        <w:rPr>
          <w:rFonts w:ascii="Times New Roman" w:eastAsia="Times New Roman" w:hAnsi="Times New Roman" w:cs="Times New Roman"/>
          <w:sz w:val="24"/>
          <w:szCs w:val="24"/>
          <w:lang w:val="en-US" w:eastAsia="en-GB"/>
        </w:rPr>
        <w:t>has highlighted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importance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examining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suppliers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downstream</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manufacturers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concert</w:t>
      </w:r>
      <w:r w:rsidR="00E803C9" w:rsidRPr="00155627">
        <w:rPr>
          <w:rFonts w:ascii="Times New Roman" w:eastAsia="Times New Roman" w:hAnsi="Times New Roman" w:cs="Times New Roman"/>
          <w:sz w:val="24"/>
          <w:szCs w:val="24"/>
          <w:lang w:val="en-US" w:eastAsia="en-GB"/>
        </w:rPr>
        <w:t xml:space="preserve"> </w:t>
      </w:r>
      <w:r w:rsidR="00AC7C00" w:rsidRPr="00155627">
        <w:rPr>
          <w:rFonts w:ascii="Times New Roman" w:eastAsia="Times New Roman" w:hAnsi="Times New Roman" w:cs="Times New Roman"/>
          <w:sz w:val="24"/>
          <w:szCs w:val="24"/>
          <w:lang w:val="en-US" w:eastAsia="en-GB"/>
        </w:rPr>
        <w:fldChar w:fldCharType="begin">
          <w:fldData xml:space="preserve">PEVuZE5vdGU+PENpdGU+PEF1dGhvcj5HcmF5PC9BdXRob3I+PFllYXI+MjAxMTwvWWVhcj48UmVj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</w:fldData>
        </w:fldChar>
      </w:r>
      <w:r w:rsidR="00834DC2" w:rsidRPr="00155627">
        <w:rPr>
          <w:rFonts w:ascii="Times New Roman" w:eastAsia="Times New Roman" w:hAnsi="Times New Roman" w:cs="Times New Roman"/>
          <w:sz w:val="24"/>
          <w:szCs w:val="24"/>
          <w:lang w:val="en-US" w:eastAsia="en-GB"/>
        </w:rPr>
        <w:instrText xml:space="preserve"> ADDIN EN.CITE </w:instrText>
      </w:r>
      <w:r w:rsidR="00834DC2" w:rsidRPr="00155627">
        <w:rPr>
          <w:rFonts w:ascii="Times New Roman" w:eastAsia="Times New Roman" w:hAnsi="Times New Roman" w:cs="Times New Roman"/>
          <w:sz w:val="24"/>
          <w:szCs w:val="24"/>
          <w:lang w:val="en-US" w:eastAsia="en-GB"/>
        </w:rPr>
        <w:fldChar w:fldCharType="begin">
          <w:fldData xml:space="preserve">PEVuZE5vdGU+PENpdGU+PEF1dGhvcj5HcmF5PC9BdXRob3I+PFllYXI+MjAxMTwvWWVhcj48UmVj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</w:fldData>
        </w:fldChar>
      </w:r>
      <w:r w:rsidR="00834DC2" w:rsidRPr="00155627">
        <w:rPr>
          <w:rFonts w:ascii="Times New Roman" w:eastAsia="Times New Roman" w:hAnsi="Times New Roman" w:cs="Times New Roman"/>
          <w:sz w:val="24"/>
          <w:szCs w:val="24"/>
          <w:lang w:val="en-US" w:eastAsia="en-GB"/>
        </w:rPr>
        <w:instrText xml:space="preserve"> ADDIN EN.CITE.DATA </w:instrText>
      </w:r>
      <w:r w:rsidR="00834DC2" w:rsidRPr="00155627">
        <w:rPr>
          <w:rFonts w:ascii="Times New Roman" w:eastAsia="Times New Roman" w:hAnsi="Times New Roman" w:cs="Times New Roman"/>
          <w:sz w:val="24"/>
          <w:szCs w:val="24"/>
          <w:lang w:val="en-US" w:eastAsia="en-GB"/>
        </w:rPr>
      </w:r>
      <w:r w:rsidR="00834DC2" w:rsidRPr="00155627">
        <w:rPr>
          <w:rFonts w:ascii="Times New Roman" w:eastAsia="Times New Roman" w:hAnsi="Times New Roman" w:cs="Times New Roman"/>
          <w:sz w:val="24"/>
          <w:szCs w:val="24"/>
          <w:lang w:val="en-US" w:eastAsia="en-GB"/>
        </w:rPr>
        <w:fldChar w:fldCharType="end"/>
      </w:r>
      <w:r w:rsidR="00AC7C00" w:rsidRPr="00155627">
        <w:rPr>
          <w:rFonts w:ascii="Times New Roman" w:eastAsia="Times New Roman" w:hAnsi="Times New Roman" w:cs="Times New Roman"/>
          <w:sz w:val="24"/>
          <w:szCs w:val="24"/>
          <w:lang w:val="en-US" w:eastAsia="en-GB"/>
        </w:rPr>
      </w:r>
      <w:r w:rsidR="00AC7C00" w:rsidRPr="00155627">
        <w:rPr>
          <w:rFonts w:ascii="Times New Roman" w:eastAsia="Times New Roman" w:hAnsi="Times New Roman" w:cs="Times New Roman"/>
          <w:sz w:val="24"/>
          <w:szCs w:val="24"/>
          <w:lang w:val="en-US" w:eastAsia="en-GB"/>
        </w:rPr>
        <w:fldChar w:fldCharType="separate"/>
      </w:r>
      <w:r w:rsidR="00834DC2" w:rsidRPr="00155627">
        <w:rPr>
          <w:rFonts w:ascii="Times New Roman" w:eastAsia="Times New Roman" w:hAnsi="Times New Roman" w:cs="Times New Roman"/>
          <w:noProof/>
          <w:sz w:val="24"/>
          <w:szCs w:val="24"/>
          <w:lang w:val="en-US" w:eastAsia="en-GB"/>
        </w:rPr>
        <w:t>(Gray</w:t>
      </w:r>
      <w:r w:rsidR="00834DC2" w:rsidRPr="00155627">
        <w:rPr>
          <w:rFonts w:ascii="Times New Roman" w:eastAsia="Times New Roman" w:hAnsi="Times New Roman" w:cs="Times New Roman"/>
          <w:i/>
          <w:noProof/>
          <w:sz w:val="24"/>
          <w:szCs w:val="24"/>
          <w:lang w:val="en-US" w:eastAsia="en-GB"/>
        </w:rPr>
        <w:t xml:space="preserve"> et al.</w:t>
      </w:r>
      <w:r w:rsidR="00834DC2" w:rsidRPr="00155627">
        <w:rPr>
          <w:rFonts w:ascii="Times New Roman" w:eastAsia="Times New Roman" w:hAnsi="Times New Roman" w:cs="Times New Roman"/>
          <w:noProof/>
          <w:sz w:val="24"/>
          <w:szCs w:val="24"/>
          <w:lang w:val="en-US" w:eastAsia="en-GB"/>
        </w:rPr>
        <w:t>, 2011; Handley and Gray, 2013; Steven</w:t>
      </w:r>
      <w:r w:rsidR="00834DC2" w:rsidRPr="00155627">
        <w:rPr>
          <w:rFonts w:ascii="Times New Roman" w:eastAsia="Times New Roman" w:hAnsi="Times New Roman" w:cs="Times New Roman"/>
          <w:i/>
          <w:noProof/>
          <w:sz w:val="24"/>
          <w:szCs w:val="24"/>
          <w:lang w:val="en-US" w:eastAsia="en-GB"/>
        </w:rPr>
        <w:t xml:space="preserve"> et al.</w:t>
      </w:r>
      <w:r w:rsidR="00834DC2" w:rsidRPr="00155627">
        <w:rPr>
          <w:rFonts w:ascii="Times New Roman" w:eastAsia="Times New Roman" w:hAnsi="Times New Roman" w:cs="Times New Roman"/>
          <w:noProof/>
          <w:sz w:val="24"/>
          <w:szCs w:val="24"/>
          <w:lang w:val="en-US" w:eastAsia="en-GB"/>
        </w:rPr>
        <w:t>, 2014)</w:t>
      </w:r>
      <w:r w:rsidR="00AC7C00" w:rsidRPr="00155627">
        <w:rPr>
          <w:rFonts w:ascii="Times New Roman" w:eastAsia="Times New Roman" w:hAnsi="Times New Roman" w:cs="Times New Roman"/>
          <w:sz w:val="24"/>
          <w:szCs w:val="24"/>
          <w:lang w:val="en-US" w:eastAsia="en-GB"/>
        </w:rPr>
        <w:fldChar w:fldCharType="end"/>
      </w:r>
      <w:r w:rsidRPr="00155627">
        <w:rPr>
          <w:rFonts w:ascii="Times New Roman" w:eastAsia="Times New Roman" w:hAnsi="Times New Roman" w:cs="Times New Roman"/>
          <w:sz w:val="24"/>
          <w:szCs w:val="24"/>
          <w:lang w:val="en-US" w:eastAsia="en-GB"/>
        </w:rPr>
        <w: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line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with</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this,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used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recall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lastRenderedPageBreak/>
        <w:t>announcements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identify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food-borne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contaminations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that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involve</w:t>
      </w:r>
      <w:r w:rsidR="00607DFB" w:rsidRPr="00155627">
        <w:rPr>
          <w:rFonts w:ascii="Times New Roman" w:eastAsia="Times New Roman" w:hAnsi="Times New Roman" w:cs="Times New Roman"/>
          <w:sz w:val="24"/>
          <w:szCs w:val="24"/>
          <w:lang w:val="en-US" w:eastAsia="en-GB"/>
        </w:rPr>
        <w:t>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both</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upstream</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ingredient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supplier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corresponding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downstream</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manufacturer.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This</w:t>
      </w:r>
      <w:r w:rsidR="00E803C9" w:rsidRPr="00155627">
        <w:rPr>
          <w:rFonts w:ascii="Times New Roman" w:eastAsia="Times New Roman" w:hAnsi="Times New Roman" w:cs="Times New Roman"/>
          <w:sz w:val="24"/>
          <w:szCs w:val="24"/>
          <w:lang w:val="en-US" w:eastAsia="en-GB"/>
        </w:rPr>
        <w:t xml:space="preserve"> </w:t>
      </w:r>
      <w:r w:rsidR="00607DFB" w:rsidRPr="00155627">
        <w:rPr>
          <w:rFonts w:ascii="Times New Roman" w:eastAsia="Times New Roman" w:hAnsi="Times New Roman" w:cs="Times New Roman"/>
          <w:sz w:val="24"/>
          <w:szCs w:val="24"/>
          <w:lang w:val="en-US" w:eastAsia="en-GB"/>
        </w:rPr>
        <w:t>provided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context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where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identification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problem</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naturally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decoupled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from</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response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problem,</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allowing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us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ascertain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causal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ordering.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417</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pairs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matched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recalls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were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identified.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were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unable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link</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six</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recalls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eastAsia="en-GB"/>
        </w:rPr>
        <w:t>a</w:t>
      </w:r>
      <w:r w:rsidR="00E803C9" w:rsidRPr="00155627">
        <w:rPr>
          <w:rFonts w:ascii="Times New Roman" w:eastAsia="Times New Roman" w:hAnsi="Times New Roman" w:cs="Times New Roman"/>
          <w:sz w:val="24"/>
          <w:szCs w:val="24"/>
          <w:lang w:eastAsia="en-GB"/>
        </w:rPr>
        <w:t xml:space="preserve"> </w:t>
      </w:r>
      <w:r w:rsidRPr="00155627">
        <w:rPr>
          <w:rFonts w:ascii="Times New Roman" w:eastAsia="Times New Roman" w:hAnsi="Times New Roman" w:cs="Times New Roman"/>
          <w:sz w:val="24"/>
          <w:szCs w:val="24"/>
          <w:lang w:eastAsia="en-GB"/>
        </w:rPr>
        <w:t>Core</w:t>
      </w:r>
      <w:r w:rsidR="00E803C9" w:rsidRPr="00155627">
        <w:rPr>
          <w:rFonts w:ascii="Times New Roman" w:eastAsia="Times New Roman" w:hAnsi="Times New Roman" w:cs="Times New Roman"/>
          <w:sz w:val="24"/>
          <w:szCs w:val="24"/>
          <w:lang w:eastAsia="en-GB"/>
        </w:rPr>
        <w:t xml:space="preserve"> </w:t>
      </w:r>
      <w:r w:rsidRPr="00155627">
        <w:rPr>
          <w:rFonts w:ascii="Times New Roman" w:eastAsia="Times New Roman" w:hAnsi="Times New Roman" w:cs="Times New Roman"/>
          <w:sz w:val="24"/>
          <w:szCs w:val="24"/>
          <w:lang w:eastAsia="en-GB"/>
        </w:rPr>
        <w:t>Based</w:t>
      </w:r>
      <w:r w:rsidR="00E803C9" w:rsidRPr="00155627">
        <w:rPr>
          <w:rFonts w:ascii="Times New Roman" w:eastAsia="Times New Roman" w:hAnsi="Times New Roman" w:cs="Times New Roman"/>
          <w:sz w:val="24"/>
          <w:szCs w:val="24"/>
          <w:lang w:eastAsia="en-GB"/>
        </w:rPr>
        <w:t xml:space="preserve"> </w:t>
      </w:r>
      <w:r w:rsidRPr="00155627">
        <w:rPr>
          <w:rFonts w:ascii="Times New Roman" w:eastAsia="Times New Roman" w:hAnsi="Times New Roman" w:cs="Times New Roman"/>
          <w:sz w:val="24"/>
          <w:szCs w:val="24"/>
          <w:lang w:eastAsia="en-GB"/>
        </w:rPr>
        <w:t>Statistical</w:t>
      </w:r>
      <w:r w:rsidR="00E803C9" w:rsidRPr="00155627">
        <w:rPr>
          <w:rFonts w:ascii="Times New Roman" w:eastAsia="Times New Roman" w:hAnsi="Times New Roman" w:cs="Times New Roman"/>
          <w:sz w:val="24"/>
          <w:szCs w:val="24"/>
          <w:lang w:eastAsia="en-GB"/>
        </w:rPr>
        <w:t xml:space="preserve"> </w:t>
      </w:r>
      <w:r w:rsidRPr="00155627">
        <w:rPr>
          <w:rFonts w:ascii="Times New Roman" w:eastAsia="Times New Roman" w:hAnsi="Times New Roman" w:cs="Times New Roman"/>
          <w:sz w:val="24"/>
          <w:szCs w:val="24"/>
          <w:lang w:eastAsia="en-GB"/>
        </w:rPr>
        <w:t>Area</w:t>
      </w:r>
      <w:r w:rsidR="00E803C9" w:rsidRPr="00155627">
        <w:rPr>
          <w:rFonts w:ascii="Times New Roman" w:eastAsia="Times New Roman" w:hAnsi="Times New Roman" w:cs="Times New Roman"/>
          <w:sz w:val="24"/>
          <w:szCs w:val="24"/>
          <w:lang w:eastAsia="en-GB"/>
        </w:rPr>
        <w:t xml:space="preserve"> </w:t>
      </w:r>
      <w:r w:rsidRPr="00155627">
        <w:rPr>
          <w:rFonts w:ascii="Times New Roman" w:eastAsia="Times New Roman" w:hAnsi="Times New Roman" w:cs="Times New Roman"/>
          <w:sz w:val="24"/>
          <w:szCs w:val="24"/>
          <w:lang w:eastAsia="en-GB"/>
        </w:rPr>
        <w:t>region</w:t>
      </w:r>
      <w:r w:rsidR="00E803C9" w:rsidRPr="00155627">
        <w:rPr>
          <w:rFonts w:ascii="Times New Roman" w:eastAsia="Times New Roman" w:hAnsi="Times New Roman" w:cs="Times New Roman"/>
          <w:sz w:val="24"/>
          <w:szCs w:val="24"/>
          <w:lang w:eastAsia="en-GB"/>
        </w:rPr>
        <w:t xml:space="preserve"> </w:t>
      </w:r>
      <w:r w:rsidRPr="00155627">
        <w:rPr>
          <w:rFonts w:ascii="Times New Roman" w:eastAsia="Times New Roman" w:hAnsi="Times New Roman" w:cs="Times New Roman"/>
          <w:sz w:val="24"/>
          <w:szCs w:val="24"/>
          <w:lang w:eastAsia="en-GB"/>
        </w:rPr>
        <w:t>(see</w:t>
      </w:r>
      <w:r w:rsidR="00E803C9" w:rsidRPr="00155627">
        <w:rPr>
          <w:rFonts w:ascii="Times New Roman" w:eastAsia="Times New Roman" w:hAnsi="Times New Roman" w:cs="Times New Roman"/>
          <w:sz w:val="24"/>
          <w:szCs w:val="24"/>
          <w:lang w:eastAsia="en-GB"/>
        </w:rPr>
        <w:t xml:space="preserve"> </w:t>
      </w:r>
      <w:r w:rsidRPr="00155627">
        <w:rPr>
          <w:rFonts w:ascii="Times New Roman" w:eastAsia="Times New Roman" w:hAnsi="Times New Roman" w:cs="Times New Roman"/>
          <w:sz w:val="24"/>
          <w:szCs w:val="24"/>
          <w:lang w:eastAsia="en-GB"/>
        </w:rPr>
        <w:t>below),</w:t>
      </w:r>
      <w:r w:rsidR="00E803C9" w:rsidRPr="00155627">
        <w:rPr>
          <w:rFonts w:ascii="Times New Roman" w:eastAsia="Times New Roman" w:hAnsi="Times New Roman" w:cs="Times New Roman"/>
          <w:sz w:val="24"/>
          <w:szCs w:val="24"/>
          <w:lang w:eastAsia="en-GB"/>
        </w:rPr>
        <w:t xml:space="preserve"> </w:t>
      </w:r>
      <w:r w:rsidRPr="00155627">
        <w:rPr>
          <w:rFonts w:ascii="Times New Roman" w:eastAsia="Times New Roman" w:hAnsi="Times New Roman" w:cs="Times New Roman"/>
          <w:sz w:val="24"/>
          <w:szCs w:val="24"/>
          <w:lang w:eastAsia="en-GB"/>
        </w:rPr>
        <w:t>and</w:t>
      </w:r>
      <w:r w:rsidR="00E803C9" w:rsidRPr="00155627">
        <w:rPr>
          <w:rFonts w:ascii="Times New Roman" w:eastAsia="Times New Roman" w:hAnsi="Times New Roman" w:cs="Times New Roman"/>
          <w:sz w:val="24"/>
          <w:szCs w:val="24"/>
          <w:lang w:eastAsia="en-GB"/>
        </w:rPr>
        <w:t xml:space="preserve"> </w:t>
      </w:r>
      <w:r w:rsidRPr="00155627">
        <w:rPr>
          <w:rFonts w:ascii="Times New Roman" w:eastAsia="Times New Roman" w:hAnsi="Times New Roman" w:cs="Times New Roman"/>
          <w:sz w:val="24"/>
          <w:szCs w:val="24"/>
          <w:lang w:eastAsia="en-GB"/>
        </w:rPr>
        <w:t>four</w:t>
      </w:r>
      <w:r w:rsidR="00E803C9" w:rsidRPr="00155627">
        <w:rPr>
          <w:rFonts w:ascii="Times New Roman" w:eastAsia="Times New Roman" w:hAnsi="Times New Roman" w:cs="Times New Roman"/>
          <w:sz w:val="24"/>
          <w:szCs w:val="24"/>
          <w:lang w:eastAsia="en-GB"/>
        </w:rPr>
        <w:t xml:space="preserve"> </w:t>
      </w:r>
      <w:r w:rsidRPr="00155627">
        <w:rPr>
          <w:rFonts w:ascii="Times New Roman" w:eastAsia="Times New Roman" w:hAnsi="Times New Roman" w:cs="Times New Roman"/>
          <w:sz w:val="24"/>
          <w:szCs w:val="24"/>
          <w:lang w:eastAsia="en-GB"/>
        </w:rPr>
        <w:t>were</w:t>
      </w:r>
      <w:r w:rsidR="00E803C9" w:rsidRPr="00155627">
        <w:rPr>
          <w:rFonts w:ascii="Times New Roman" w:eastAsia="Times New Roman" w:hAnsi="Times New Roman" w:cs="Times New Roman"/>
          <w:sz w:val="24"/>
          <w:szCs w:val="24"/>
          <w:lang w:eastAsia="en-GB"/>
        </w:rPr>
        <w:t xml:space="preserve"> </w:t>
      </w:r>
      <w:r w:rsidRPr="00155627">
        <w:rPr>
          <w:rFonts w:ascii="Times New Roman" w:eastAsia="Times New Roman" w:hAnsi="Times New Roman" w:cs="Times New Roman"/>
          <w:sz w:val="24"/>
          <w:szCs w:val="24"/>
          <w:lang w:eastAsia="en-GB"/>
        </w:rPr>
        <w:t>not</w:t>
      </w:r>
      <w:r w:rsidR="00E803C9" w:rsidRPr="00155627">
        <w:rPr>
          <w:rFonts w:ascii="Times New Roman" w:eastAsia="Times New Roman" w:hAnsi="Times New Roman" w:cs="Times New Roman"/>
          <w:sz w:val="24"/>
          <w:szCs w:val="24"/>
          <w:lang w:eastAsia="en-GB"/>
        </w:rPr>
        <w:t xml:space="preserve"> </w:t>
      </w:r>
      <w:r w:rsidRPr="00155627">
        <w:rPr>
          <w:rFonts w:ascii="Times New Roman" w:eastAsia="Times New Roman" w:hAnsi="Times New Roman" w:cs="Times New Roman"/>
          <w:sz w:val="24"/>
          <w:szCs w:val="24"/>
          <w:lang w:eastAsia="en-GB"/>
        </w:rPr>
        <w:t>available</w:t>
      </w:r>
      <w:r w:rsidR="00E803C9" w:rsidRPr="00155627">
        <w:rPr>
          <w:rFonts w:ascii="Times New Roman" w:eastAsia="Times New Roman" w:hAnsi="Times New Roman" w:cs="Times New Roman"/>
          <w:sz w:val="24"/>
          <w:szCs w:val="24"/>
          <w:lang w:eastAsia="en-GB"/>
        </w:rPr>
        <w:t xml:space="preserve"> </w:t>
      </w:r>
      <w:r w:rsidRPr="00155627">
        <w:rPr>
          <w:rFonts w:ascii="Times New Roman" w:eastAsia="Times New Roman" w:hAnsi="Times New Roman" w:cs="Times New Roman"/>
          <w:sz w:val="24"/>
          <w:szCs w:val="24"/>
          <w:lang w:eastAsia="en-GB"/>
        </w:rPr>
        <w:t>in</w:t>
      </w:r>
      <w:r w:rsidR="00E803C9" w:rsidRPr="00155627">
        <w:rPr>
          <w:rFonts w:ascii="Times New Roman" w:eastAsia="Times New Roman" w:hAnsi="Times New Roman" w:cs="Times New Roman"/>
          <w:sz w:val="24"/>
          <w:szCs w:val="24"/>
          <w:lang w:eastAsia="en-GB"/>
        </w:rPr>
        <w:t xml:space="preserve"> </w:t>
      </w:r>
      <w:r w:rsidRPr="00155627">
        <w:rPr>
          <w:rFonts w:ascii="Times New Roman" w:eastAsia="Times New Roman" w:hAnsi="Times New Roman" w:cs="Times New Roman"/>
          <w:sz w:val="24"/>
          <w:szCs w:val="24"/>
          <w:lang w:eastAsia="en-GB"/>
        </w:rPr>
        <w:t>the</w:t>
      </w:r>
      <w:r w:rsidR="00E803C9" w:rsidRPr="00155627">
        <w:rPr>
          <w:rFonts w:ascii="Times New Roman" w:eastAsia="Times New Roman" w:hAnsi="Times New Roman" w:cs="Times New Roman"/>
          <w:sz w:val="24"/>
          <w:szCs w:val="24"/>
          <w:lang w:eastAsia="en-GB"/>
        </w:rPr>
        <w:t xml:space="preserve"> </w:t>
      </w:r>
      <w:r w:rsidRPr="00155627">
        <w:rPr>
          <w:rFonts w:ascii="Times New Roman" w:eastAsia="Times New Roman" w:hAnsi="Times New Roman" w:cs="Times New Roman"/>
          <w:sz w:val="24"/>
          <w:szCs w:val="24"/>
          <w:lang w:eastAsia="en-GB"/>
        </w:rPr>
        <w:t>industry</w:t>
      </w:r>
      <w:r w:rsidR="00E803C9" w:rsidRPr="00155627">
        <w:rPr>
          <w:rFonts w:ascii="Times New Roman" w:eastAsia="Times New Roman" w:hAnsi="Times New Roman" w:cs="Times New Roman"/>
          <w:sz w:val="24"/>
          <w:szCs w:val="24"/>
          <w:lang w:eastAsia="en-GB"/>
        </w:rPr>
        <w:t xml:space="preserve"> </w:t>
      </w:r>
      <w:r w:rsidRPr="00155627">
        <w:rPr>
          <w:rFonts w:ascii="Times New Roman" w:eastAsia="Times New Roman" w:hAnsi="Times New Roman" w:cs="Times New Roman"/>
          <w:sz w:val="24"/>
          <w:szCs w:val="24"/>
          <w:lang w:eastAsia="en-GB"/>
        </w:rPr>
        <w:t>relatedness</w:t>
      </w:r>
      <w:r w:rsidR="00E803C9" w:rsidRPr="00155627">
        <w:rPr>
          <w:rFonts w:ascii="Times New Roman" w:eastAsia="Times New Roman" w:hAnsi="Times New Roman" w:cs="Times New Roman"/>
          <w:sz w:val="24"/>
          <w:szCs w:val="24"/>
          <w:lang w:eastAsia="en-GB"/>
        </w:rPr>
        <w:t xml:space="preserve"> </w:t>
      </w:r>
      <w:r w:rsidRPr="00155627">
        <w:rPr>
          <w:rFonts w:ascii="Times New Roman" w:eastAsia="Times New Roman" w:hAnsi="Times New Roman" w:cs="Times New Roman"/>
          <w:sz w:val="24"/>
          <w:szCs w:val="24"/>
          <w:lang w:eastAsia="en-GB"/>
        </w:rPr>
        <w:t>data</w:t>
      </w:r>
      <w:r w:rsidR="00E803C9" w:rsidRPr="00155627">
        <w:rPr>
          <w:rFonts w:ascii="Times New Roman" w:eastAsia="Times New Roman" w:hAnsi="Times New Roman" w:cs="Times New Roman"/>
          <w:sz w:val="24"/>
          <w:szCs w:val="24"/>
          <w:lang w:eastAsia="en-GB"/>
        </w:rPr>
        <w:t xml:space="preserve"> </w:t>
      </w:r>
      <w:r w:rsidRPr="00155627">
        <w:rPr>
          <w:rFonts w:ascii="Times New Roman" w:eastAsia="Times New Roman" w:hAnsi="Times New Roman" w:cs="Times New Roman"/>
          <w:sz w:val="24"/>
          <w:szCs w:val="24"/>
          <w:lang w:eastAsia="en-GB"/>
        </w:rPr>
        <w:t>(see</w:t>
      </w:r>
      <w:r w:rsidR="00E803C9" w:rsidRPr="00155627">
        <w:rPr>
          <w:rFonts w:ascii="Times New Roman" w:eastAsia="Times New Roman" w:hAnsi="Times New Roman" w:cs="Times New Roman"/>
          <w:sz w:val="24"/>
          <w:szCs w:val="24"/>
          <w:lang w:eastAsia="en-GB"/>
        </w:rPr>
        <w:t xml:space="preserve"> </w:t>
      </w:r>
      <w:r w:rsidRPr="00155627">
        <w:rPr>
          <w:rFonts w:ascii="Times New Roman" w:eastAsia="Times New Roman" w:hAnsi="Times New Roman" w:cs="Times New Roman"/>
          <w:sz w:val="24"/>
          <w:szCs w:val="24"/>
          <w:lang w:eastAsia="en-GB"/>
        </w:rPr>
        <w:t>below).</w:t>
      </w:r>
      <w:r w:rsidR="00E803C9" w:rsidRPr="00155627">
        <w:rPr>
          <w:rFonts w:ascii="Times New Roman" w:eastAsia="Times New Roman" w:hAnsi="Times New Roman" w:cs="Times New Roman"/>
          <w:sz w:val="24"/>
          <w:szCs w:val="24"/>
          <w:lang w:eastAsia="en-GB"/>
        </w:rPr>
        <w:t xml:space="preserve"> </w:t>
      </w:r>
      <w:r w:rsidRPr="00155627">
        <w:rPr>
          <w:rFonts w:ascii="Times New Roman" w:eastAsia="Times New Roman" w:hAnsi="Times New Roman" w:cs="Times New Roman"/>
          <w:sz w:val="24"/>
          <w:szCs w:val="24"/>
          <w:lang w:eastAsia="en-GB"/>
        </w:rPr>
        <w:t>Our</w:t>
      </w:r>
      <w:r w:rsidR="00E803C9" w:rsidRPr="00155627">
        <w:rPr>
          <w:rFonts w:ascii="Times New Roman" w:eastAsia="Times New Roman" w:hAnsi="Times New Roman" w:cs="Times New Roman"/>
          <w:sz w:val="24"/>
          <w:szCs w:val="24"/>
          <w:lang w:eastAsia="en-GB"/>
        </w:rPr>
        <w:t xml:space="preserve"> </w:t>
      </w:r>
      <w:r w:rsidRPr="00155627">
        <w:rPr>
          <w:rFonts w:ascii="Times New Roman" w:eastAsia="Times New Roman" w:hAnsi="Times New Roman" w:cs="Times New Roman"/>
          <w:sz w:val="24"/>
          <w:szCs w:val="24"/>
          <w:lang w:eastAsia="en-GB"/>
        </w:rPr>
        <w:t>final</w:t>
      </w:r>
      <w:r w:rsidR="00E803C9" w:rsidRPr="00155627">
        <w:rPr>
          <w:rFonts w:ascii="Times New Roman" w:eastAsia="Times New Roman" w:hAnsi="Times New Roman" w:cs="Times New Roman"/>
          <w:sz w:val="24"/>
          <w:szCs w:val="24"/>
          <w:lang w:eastAsia="en-GB"/>
        </w:rPr>
        <w:t xml:space="preserve"> </w:t>
      </w:r>
      <w:r w:rsidRPr="00155627">
        <w:rPr>
          <w:rFonts w:ascii="Times New Roman" w:eastAsia="Times New Roman" w:hAnsi="Times New Roman" w:cs="Times New Roman"/>
          <w:sz w:val="24"/>
          <w:szCs w:val="24"/>
          <w:lang w:eastAsia="en-GB"/>
        </w:rPr>
        <w:t>sample</w:t>
      </w:r>
      <w:r w:rsidR="00E803C9" w:rsidRPr="00155627">
        <w:rPr>
          <w:rFonts w:ascii="Times New Roman" w:eastAsia="Times New Roman" w:hAnsi="Times New Roman" w:cs="Times New Roman"/>
          <w:sz w:val="24"/>
          <w:szCs w:val="24"/>
          <w:lang w:eastAsia="en-GB"/>
        </w:rPr>
        <w:t xml:space="preserve"> </w:t>
      </w:r>
      <w:r w:rsidR="00607DFB" w:rsidRPr="00155627">
        <w:rPr>
          <w:rFonts w:ascii="Times New Roman" w:eastAsia="Times New Roman" w:hAnsi="Times New Roman" w:cs="Times New Roman"/>
          <w:sz w:val="24"/>
          <w:szCs w:val="24"/>
          <w:lang w:eastAsia="en-GB"/>
        </w:rPr>
        <w:t>consisted</w:t>
      </w:r>
      <w:r w:rsidR="00E803C9" w:rsidRPr="00155627">
        <w:rPr>
          <w:rFonts w:ascii="Times New Roman" w:eastAsia="Times New Roman" w:hAnsi="Times New Roman" w:cs="Times New Roman"/>
          <w:sz w:val="24"/>
          <w:szCs w:val="24"/>
          <w:lang w:eastAsia="en-GB"/>
        </w:rPr>
        <w:t xml:space="preserve"> </w:t>
      </w:r>
      <w:r w:rsidRPr="00155627">
        <w:rPr>
          <w:rFonts w:ascii="Times New Roman" w:eastAsia="Times New Roman" w:hAnsi="Times New Roman" w:cs="Times New Roman"/>
          <w:sz w:val="24"/>
          <w:szCs w:val="24"/>
          <w:lang w:eastAsia="en-GB"/>
        </w:rPr>
        <w:t>of</w:t>
      </w:r>
      <w:r w:rsidR="00E803C9" w:rsidRPr="00155627">
        <w:rPr>
          <w:rFonts w:ascii="Times New Roman" w:eastAsia="Times New Roman" w:hAnsi="Times New Roman" w:cs="Times New Roman"/>
          <w:sz w:val="24"/>
          <w:szCs w:val="24"/>
          <w:lang w:eastAsia="en-GB"/>
        </w:rPr>
        <w:t xml:space="preserve"> </w:t>
      </w:r>
      <w:r w:rsidRPr="00155627">
        <w:rPr>
          <w:rFonts w:ascii="Times New Roman" w:eastAsia="Times New Roman" w:hAnsi="Times New Roman" w:cs="Times New Roman"/>
          <w:sz w:val="24"/>
          <w:szCs w:val="24"/>
          <w:lang w:eastAsia="en-GB"/>
        </w:rPr>
        <w:t>407</w:t>
      </w:r>
      <w:r w:rsidR="00E803C9" w:rsidRPr="00155627">
        <w:rPr>
          <w:rFonts w:ascii="Times New Roman" w:eastAsia="Times New Roman" w:hAnsi="Times New Roman" w:cs="Times New Roman"/>
          <w:sz w:val="24"/>
          <w:szCs w:val="24"/>
          <w:lang w:eastAsia="en-GB"/>
        </w:rPr>
        <w:t xml:space="preserve"> </w:t>
      </w:r>
      <w:r w:rsidRPr="00155627">
        <w:rPr>
          <w:rFonts w:ascii="Times New Roman" w:eastAsia="Times New Roman" w:hAnsi="Times New Roman" w:cs="Times New Roman"/>
          <w:sz w:val="24"/>
          <w:szCs w:val="24"/>
          <w:lang w:eastAsia="en-GB"/>
        </w:rPr>
        <w:t>pairs</w:t>
      </w:r>
      <w:r w:rsidR="00E803C9" w:rsidRPr="00155627">
        <w:rPr>
          <w:rFonts w:ascii="Times New Roman" w:eastAsia="Times New Roman" w:hAnsi="Times New Roman" w:cs="Times New Roman"/>
          <w:sz w:val="24"/>
          <w:szCs w:val="24"/>
          <w:lang w:eastAsia="en-GB"/>
        </w:rPr>
        <w:t xml:space="preserve"> </w:t>
      </w:r>
      <w:r w:rsidRPr="00155627">
        <w:rPr>
          <w:rFonts w:ascii="Times New Roman" w:eastAsia="Times New Roman" w:hAnsi="Times New Roman" w:cs="Times New Roman"/>
          <w:sz w:val="24"/>
          <w:szCs w:val="24"/>
          <w:lang w:eastAsia="en-GB"/>
        </w:rPr>
        <w:t>of</w:t>
      </w:r>
      <w:r w:rsidR="00E803C9" w:rsidRPr="00155627">
        <w:rPr>
          <w:rFonts w:ascii="Times New Roman" w:eastAsia="Times New Roman" w:hAnsi="Times New Roman" w:cs="Times New Roman"/>
          <w:sz w:val="24"/>
          <w:szCs w:val="24"/>
          <w:lang w:eastAsia="en-GB"/>
        </w:rPr>
        <w:t xml:space="preserve"> </w:t>
      </w:r>
      <w:r w:rsidRPr="00155627">
        <w:rPr>
          <w:rFonts w:ascii="Times New Roman" w:eastAsia="Times New Roman" w:hAnsi="Times New Roman" w:cs="Times New Roman"/>
          <w:sz w:val="24"/>
          <w:szCs w:val="24"/>
          <w:lang w:eastAsia="en-GB"/>
        </w:rPr>
        <w:t>matched</w:t>
      </w:r>
      <w:r w:rsidR="00E803C9" w:rsidRPr="00155627">
        <w:rPr>
          <w:rFonts w:ascii="Times New Roman" w:eastAsia="Times New Roman" w:hAnsi="Times New Roman" w:cs="Times New Roman"/>
          <w:sz w:val="24"/>
          <w:szCs w:val="24"/>
          <w:lang w:eastAsia="en-GB"/>
        </w:rPr>
        <w:t xml:space="preserve"> </w:t>
      </w:r>
      <w:r w:rsidRPr="00155627">
        <w:rPr>
          <w:rFonts w:ascii="Times New Roman" w:eastAsia="Times New Roman" w:hAnsi="Times New Roman" w:cs="Times New Roman"/>
          <w:sz w:val="24"/>
          <w:szCs w:val="24"/>
          <w:lang w:eastAsia="en-GB"/>
        </w:rPr>
        <w:t>supplier-manufacturer</w:t>
      </w:r>
      <w:r w:rsidR="00E803C9" w:rsidRPr="00155627">
        <w:rPr>
          <w:rFonts w:ascii="Times New Roman" w:eastAsia="Times New Roman" w:hAnsi="Times New Roman" w:cs="Times New Roman"/>
          <w:sz w:val="24"/>
          <w:szCs w:val="24"/>
          <w:lang w:eastAsia="en-GB"/>
        </w:rPr>
        <w:t xml:space="preserve"> </w:t>
      </w:r>
      <w:r w:rsidRPr="00155627">
        <w:rPr>
          <w:rFonts w:ascii="Times New Roman" w:eastAsia="Times New Roman" w:hAnsi="Times New Roman" w:cs="Times New Roman"/>
          <w:sz w:val="24"/>
          <w:szCs w:val="24"/>
          <w:lang w:eastAsia="en-GB"/>
        </w:rPr>
        <w:t>recalls.</w:t>
      </w:r>
      <w:r w:rsidR="00E803C9" w:rsidRPr="00155627">
        <w:rPr>
          <w:rFonts w:ascii="Times New Roman" w:eastAsia="Times New Roman" w:hAnsi="Times New Roman" w:cs="Times New Roman"/>
          <w:sz w:val="24"/>
          <w:szCs w:val="24"/>
          <w:lang w:eastAsia="en-GB"/>
        </w:rPr>
        <w:t xml:space="preserve">  </w:t>
      </w:r>
    </w:p>
    <w:p w14:paraId="766EA91B" w14:textId="60ED8868" w:rsidR="006F6543" w:rsidRPr="00155627" w:rsidRDefault="00E803C9" w:rsidP="006F6543">
      <w:pPr>
        <w:spacing w:after="0" w:line="480" w:lineRule="auto"/>
        <w:ind w:left="570" w:hanging="570"/>
        <w:jc w:val="both"/>
        <w:textAlignment w:val="baseline"/>
        <w:rPr>
          <w:rFonts w:ascii="Times New Roman" w:eastAsia="Times New Roman" w:hAnsi="Times New Roman" w:cs="Times New Roman"/>
          <w:sz w:val="24"/>
          <w:szCs w:val="24"/>
          <w:lang w:eastAsia="en-GB"/>
        </w:rPr>
      </w:pPr>
      <w:r w:rsidRPr="00155627">
        <w:rPr>
          <w:rFonts w:ascii="Times New Roman" w:eastAsia="Times New Roman" w:hAnsi="Times New Roman" w:cs="Times New Roman"/>
          <w:sz w:val="24"/>
          <w:szCs w:val="24"/>
          <w:lang w:eastAsia="en-GB"/>
        </w:rPr>
        <w:t xml:space="preserve"> </w:t>
      </w:r>
    </w:p>
    <w:p w14:paraId="0E5A6420" w14:textId="38166DF9" w:rsidR="006F6543" w:rsidRPr="00155627" w:rsidRDefault="006F6543" w:rsidP="006F6543">
      <w:pPr>
        <w:spacing w:after="0" w:line="480" w:lineRule="auto"/>
        <w:ind w:left="570" w:hanging="570"/>
        <w:jc w:val="both"/>
        <w:textAlignment w:val="baseline"/>
        <w:rPr>
          <w:rFonts w:ascii="Times New Roman" w:eastAsia="Times New Roman" w:hAnsi="Times New Roman" w:cs="Times New Roman"/>
          <w:sz w:val="24"/>
          <w:szCs w:val="24"/>
          <w:lang w:eastAsia="en-GB"/>
        </w:rPr>
      </w:pPr>
      <w:r w:rsidRPr="00155627">
        <w:rPr>
          <w:rFonts w:ascii="Times New Roman" w:eastAsia="Times New Roman" w:hAnsi="Times New Roman" w:cs="Times New Roman"/>
          <w:b/>
          <w:bCs/>
          <w:i/>
          <w:iCs/>
          <w:sz w:val="24"/>
          <w:szCs w:val="24"/>
          <w:lang w:val="en-US" w:eastAsia="en-GB"/>
        </w:rPr>
        <w:t>4.</w:t>
      </w:r>
      <w:r w:rsidR="00F77FF5" w:rsidRPr="00155627">
        <w:rPr>
          <w:rFonts w:ascii="Times New Roman" w:eastAsia="Times New Roman" w:hAnsi="Times New Roman" w:cs="Times New Roman"/>
          <w:b/>
          <w:bCs/>
          <w:i/>
          <w:iCs/>
          <w:sz w:val="24"/>
          <w:szCs w:val="24"/>
          <w:lang w:val="en-US" w:eastAsia="en-GB"/>
        </w:rPr>
        <w:t>2</w:t>
      </w:r>
      <w:r w:rsidRPr="00155627">
        <w:rPr>
          <w:rFonts w:ascii="Times New Roman" w:eastAsia="Times New Roman" w:hAnsi="Times New Roman" w:cs="Times New Roman"/>
          <w:b/>
          <w:bCs/>
          <w:i/>
          <w:iCs/>
          <w:sz w:val="24"/>
          <w:szCs w:val="24"/>
          <w:lang w:val="en-US" w:eastAsia="en-GB"/>
        </w:rPr>
        <w:t>.</w:t>
      </w:r>
      <w:r w:rsidR="00E803C9" w:rsidRPr="00155627">
        <w:rPr>
          <w:rFonts w:ascii="Times New Roman" w:eastAsia="Times New Roman" w:hAnsi="Times New Roman" w:cs="Times New Roman"/>
          <w:b/>
          <w:bCs/>
          <w:i/>
          <w:iCs/>
          <w:sz w:val="24"/>
          <w:szCs w:val="24"/>
          <w:lang w:val="en-US" w:eastAsia="en-GB"/>
        </w:rPr>
        <w:t xml:space="preserve"> </w:t>
      </w:r>
      <w:r w:rsidRPr="00155627">
        <w:rPr>
          <w:rFonts w:ascii="Times New Roman" w:eastAsia="Times New Roman" w:hAnsi="Times New Roman" w:cs="Times New Roman"/>
          <w:b/>
          <w:bCs/>
          <w:i/>
          <w:iCs/>
          <w:sz w:val="24"/>
          <w:szCs w:val="24"/>
          <w:lang w:val="en-US" w:eastAsia="en-GB"/>
        </w:rPr>
        <w:t>Measurement</w:t>
      </w:r>
      <w:r w:rsidR="00E803C9" w:rsidRPr="00155627">
        <w:rPr>
          <w:rFonts w:ascii="Times New Roman" w:eastAsia="Times New Roman" w:hAnsi="Times New Roman" w:cs="Times New Roman"/>
          <w:sz w:val="24"/>
          <w:szCs w:val="24"/>
          <w:lang w:eastAsia="en-GB"/>
        </w:rPr>
        <w:t xml:space="preserve"> </w:t>
      </w:r>
    </w:p>
    <w:p w14:paraId="3CBFE815" w14:textId="6F0B2742" w:rsidR="006F6543" w:rsidRPr="00155627" w:rsidRDefault="006F6543" w:rsidP="006F6543">
      <w:pPr>
        <w:spacing w:after="0" w:line="480" w:lineRule="auto"/>
        <w:jc w:val="both"/>
        <w:textAlignment w:val="baseline"/>
        <w:rPr>
          <w:rFonts w:ascii="Times New Roman" w:eastAsia="Times New Roman" w:hAnsi="Times New Roman" w:cs="Times New Roman"/>
          <w:sz w:val="24"/>
          <w:szCs w:val="24"/>
          <w:lang w:eastAsia="en-GB"/>
        </w:rPr>
      </w:pPr>
      <w:r w:rsidRPr="00155627">
        <w:rPr>
          <w:rFonts w:ascii="Times New Roman" w:eastAsia="Times New Roman" w:hAnsi="Times New Roman" w:cs="Times New Roman"/>
          <w:i/>
          <w:iCs/>
          <w:sz w:val="24"/>
          <w:szCs w:val="24"/>
          <w:lang w:val="en-US" w:eastAsia="en-GB"/>
        </w:rPr>
        <w:t>Dependent</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variable</w:t>
      </w:r>
      <w:r w:rsidRPr="00155627">
        <w:rPr>
          <w:rFonts w:ascii="Times New Roman" w:eastAsia="Times New Roman" w:hAnsi="Times New Roman" w:cs="Times New Roman"/>
          <w:sz w:val="24"/>
          <w:szCs w:val="24"/>
          <w:lang w:val="en-US" w:eastAsia="en-GB"/>
        </w:rPr>
        <w:t>—</w:t>
      </w:r>
      <w:r w:rsidRPr="00155627">
        <w:rPr>
          <w:rFonts w:ascii="Times New Roman" w:eastAsia="Times New Roman" w:hAnsi="Times New Roman" w:cs="Times New Roman"/>
          <w:i/>
          <w:iCs/>
          <w:sz w:val="24"/>
          <w:szCs w:val="24"/>
          <w:lang w:val="en-US" w:eastAsia="en-GB"/>
        </w:rPr>
        <w:t>Recall</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response</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time: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Using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B870D6" w:rsidRPr="00155627">
        <w:rPr>
          <w:rFonts w:ascii="Times New Roman" w:eastAsia="Times New Roman" w:hAnsi="Times New Roman" w:cs="Times New Roman"/>
          <w:sz w:val="24"/>
          <w:szCs w:val="24"/>
          <w:lang w:val="en-US" w:eastAsia="en-GB"/>
        </w:rPr>
        <w:t xml:space="preserve"> respective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FDA</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recall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announcements,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calculated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elapsed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days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between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suppliers’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recall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announcements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date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each</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affected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firm’s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product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recall.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Our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dependent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variable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natural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log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this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response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time.</w:t>
      </w:r>
      <w:r w:rsidR="00E803C9" w:rsidRPr="00155627">
        <w:rPr>
          <w:rFonts w:ascii="Times New Roman" w:eastAsia="Times New Roman" w:hAnsi="Times New Roman" w:cs="Times New Roman"/>
          <w:sz w:val="24"/>
          <w:szCs w:val="24"/>
          <w:lang w:eastAsia="en-GB"/>
        </w:rPr>
        <w:t xml:space="preserve"> </w:t>
      </w:r>
    </w:p>
    <w:p w14:paraId="293739E8" w14:textId="77777777" w:rsidR="00870C2F" w:rsidRPr="00155627" w:rsidRDefault="00870C2F" w:rsidP="006F6543">
      <w:pPr>
        <w:spacing w:after="0" w:line="480" w:lineRule="auto"/>
        <w:jc w:val="both"/>
        <w:textAlignment w:val="baseline"/>
        <w:rPr>
          <w:rFonts w:ascii="Times New Roman" w:eastAsia="Times New Roman" w:hAnsi="Times New Roman" w:cs="Times New Roman"/>
          <w:sz w:val="24"/>
          <w:szCs w:val="24"/>
          <w:lang w:val="en-US" w:eastAsia="en-GB"/>
        </w:rPr>
      </w:pPr>
    </w:p>
    <w:p w14:paraId="46B54FAC" w14:textId="05AB732D" w:rsidR="006F6543" w:rsidRPr="00155627" w:rsidRDefault="006F6543" w:rsidP="006F6543">
      <w:pPr>
        <w:spacing w:after="0" w:line="480" w:lineRule="auto"/>
        <w:jc w:val="both"/>
        <w:textAlignment w:val="baseline"/>
        <w:rPr>
          <w:rFonts w:ascii="Times New Roman" w:eastAsia="Times New Roman" w:hAnsi="Times New Roman" w:cs="Times New Roman"/>
          <w:sz w:val="24"/>
          <w:szCs w:val="24"/>
          <w:lang w:eastAsia="en-GB"/>
        </w:rPr>
      </w:pPr>
      <w:r w:rsidRPr="00155627">
        <w:rPr>
          <w:rFonts w:ascii="Times New Roman" w:eastAsia="Times New Roman" w:hAnsi="Times New Roman" w:cs="Times New Roman"/>
          <w:sz w:val="24"/>
          <w:szCs w:val="24"/>
          <w:lang w:val="en-US" w:eastAsia="en-GB"/>
        </w:rPr>
        <w:t>Our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independent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variables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are:</w:t>
      </w:r>
      <w:r w:rsidR="00E803C9" w:rsidRPr="00155627">
        <w:rPr>
          <w:rFonts w:ascii="Times New Roman" w:eastAsia="Times New Roman" w:hAnsi="Times New Roman" w:cs="Times New Roman"/>
          <w:sz w:val="24"/>
          <w:szCs w:val="24"/>
          <w:lang w:val="en-US" w:eastAsia="en-GB"/>
        </w:rPr>
        <w:t xml:space="preserve"> </w:t>
      </w:r>
      <w:r w:rsidR="00E803C9" w:rsidRPr="00155627">
        <w:rPr>
          <w:rFonts w:ascii="Times New Roman" w:eastAsia="Times New Roman" w:hAnsi="Times New Roman" w:cs="Times New Roman"/>
          <w:sz w:val="24"/>
          <w:szCs w:val="24"/>
          <w:lang w:eastAsia="en-GB"/>
        </w:rPr>
        <w:t xml:space="preserve"> </w:t>
      </w:r>
    </w:p>
    <w:p w14:paraId="34BE63E2" w14:textId="5DB32164" w:rsidR="006F6543" w:rsidRPr="00155627" w:rsidRDefault="006F6543" w:rsidP="006F6543">
      <w:pPr>
        <w:spacing w:after="0" w:line="480" w:lineRule="auto"/>
        <w:ind w:firstLine="720"/>
        <w:jc w:val="both"/>
        <w:textAlignment w:val="baseline"/>
        <w:rPr>
          <w:rFonts w:ascii="Times New Roman" w:eastAsia="Times New Roman" w:hAnsi="Times New Roman" w:cs="Times New Roman"/>
          <w:sz w:val="24"/>
          <w:szCs w:val="24"/>
          <w:lang w:eastAsia="en-GB"/>
        </w:rPr>
      </w:pPr>
      <w:r w:rsidRPr="00155627">
        <w:rPr>
          <w:rFonts w:ascii="Times New Roman" w:eastAsia="Times New Roman" w:hAnsi="Times New Roman" w:cs="Times New Roman"/>
          <w:i/>
          <w:iCs/>
          <w:sz w:val="24"/>
          <w:szCs w:val="24"/>
          <w:lang w:val="en-US" w:eastAsia="en-GB"/>
        </w:rPr>
        <w:t>Geographic</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distance:</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sz w:val="24"/>
          <w:szCs w:val="24"/>
          <w:lang w:val="en-US" w:eastAsia="en-GB"/>
        </w:rPr>
        <w:t>Each</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FDA</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recall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report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contains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information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physical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location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facility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announcing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recall.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matched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reports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affected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manufacturing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firms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initiating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suppliers’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recall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reports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identified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their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geographic</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latitude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longitude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coordinates.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Vincenty’s</w:t>
      </w:r>
      <w:r w:rsidR="00E803C9" w:rsidRPr="00155627">
        <w:rPr>
          <w:rFonts w:ascii="Times New Roman" w:eastAsia="Times New Roman" w:hAnsi="Times New Roman" w:cs="Times New Roman"/>
          <w:sz w:val="24"/>
          <w:szCs w:val="24"/>
          <w:lang w:val="en-US" w:eastAsia="en-GB"/>
        </w:rPr>
        <w:t xml:space="preserve"> </w:t>
      </w:r>
      <w:r w:rsidR="00AC7C00" w:rsidRPr="00155627">
        <w:rPr>
          <w:rFonts w:ascii="Times New Roman" w:eastAsia="Times New Roman" w:hAnsi="Times New Roman" w:cs="Times New Roman"/>
          <w:sz w:val="24"/>
          <w:szCs w:val="24"/>
          <w:lang w:val="en-US" w:eastAsia="en-GB"/>
        </w:rPr>
        <w:fldChar w:fldCharType="begin"/>
      </w:r>
      <w:r w:rsidR="00AC7C00" w:rsidRPr="00155627">
        <w:rPr>
          <w:rFonts w:ascii="Times New Roman" w:eastAsia="Times New Roman" w:hAnsi="Times New Roman" w:cs="Times New Roman"/>
          <w:sz w:val="24"/>
          <w:szCs w:val="24"/>
          <w:lang w:val="en-US" w:eastAsia="en-GB"/>
        </w:rPr>
        <w:instrText xml:space="preserve"> ADDIN EN.CITE &lt;EndNote&gt;&lt;Cite ExcludeAuth="1"&gt;&lt;Author&gt;Vincenty&lt;/Author&gt;&lt;Year&gt;1975&lt;/Year&gt;&lt;RecNum&gt;12804&lt;/RecNum&gt;&lt;DisplayText&gt;(1975)&lt;/DisplayText&gt;&lt;record&gt;&lt;rec-number&gt;12804&lt;/rec-number&gt;&lt;foreign-keys&gt;&lt;key app="EN" db-id="s2zvf20z12psfaetvs2vwpdat029t0r5rws5" timestamp="1422552148"&gt;12804&lt;/key&gt;&lt;/foreign-keys&gt;&lt;ref-type name="Journal Article"&gt;17&lt;/ref-type&gt;&lt;contributors&gt;&lt;authors&gt;&lt;author&gt;Vincenty, Thaddeus&lt;/author&gt;&lt;/authors&gt;&lt;/contributors&gt;&lt;titles&gt;&lt;title&gt;Direct and inverse solutions of geodesics on the ellipsoid with application of nested equations&lt;/title&gt;&lt;secondary-title&gt;Survey Review&lt;/secondary-title&gt;&lt;/titles&gt;&lt;periodical&gt;&lt;full-title&gt;Survey review&lt;/full-title&gt;&lt;/periodical&gt;&lt;pages&gt;88-93&lt;/pages&gt;&lt;volume&gt;23&lt;/volume&gt;&lt;number&gt;176&lt;/number&gt;&lt;dates&gt;&lt;year&gt;1975&lt;/year&gt;&lt;/dates&gt;&lt;isbn&gt;0039-6265&lt;/isbn&gt;&lt;urls&gt;&lt;related-urls&gt;&lt;url&gt;https://www.tandfonline.com/doi/pdf/10.1179/sre.1975.23.176.88?needAccess=true&lt;/url&gt;&lt;/related-urls&gt;&lt;/urls&gt;&lt;/record&gt;&lt;/Cite&gt;&lt;/EndNote&gt;</w:instrText>
      </w:r>
      <w:r w:rsidR="00AC7C00" w:rsidRPr="00155627">
        <w:rPr>
          <w:rFonts w:ascii="Times New Roman" w:eastAsia="Times New Roman" w:hAnsi="Times New Roman" w:cs="Times New Roman"/>
          <w:sz w:val="24"/>
          <w:szCs w:val="24"/>
          <w:lang w:val="en-US" w:eastAsia="en-GB"/>
        </w:rPr>
        <w:fldChar w:fldCharType="separate"/>
      </w:r>
      <w:r w:rsidR="00AC7C00" w:rsidRPr="00155627">
        <w:rPr>
          <w:rFonts w:ascii="Times New Roman" w:eastAsia="Times New Roman" w:hAnsi="Times New Roman" w:cs="Times New Roman"/>
          <w:noProof/>
          <w:sz w:val="24"/>
          <w:szCs w:val="24"/>
          <w:lang w:val="en-US" w:eastAsia="en-GB"/>
        </w:rPr>
        <w:t>(1975)</w:t>
      </w:r>
      <w:r w:rsidR="00AC7C00" w:rsidRPr="00155627">
        <w:rPr>
          <w:rFonts w:ascii="Times New Roman" w:eastAsia="Times New Roman" w:hAnsi="Times New Roman" w:cs="Times New Roman"/>
          <w:sz w:val="24"/>
          <w:szCs w:val="24"/>
          <w:lang w:val="en-US" w:eastAsia="en-GB"/>
        </w:rPr>
        <w:fldChar w:fldCharType="end"/>
      </w:r>
      <w:r w:rsidR="00D160A7"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algorithm</w:t>
      </w:r>
      <w:r w:rsidR="00E803C9" w:rsidRPr="00155627">
        <w:rPr>
          <w:rFonts w:ascii="Times New Roman" w:eastAsia="Times New Roman" w:hAnsi="Times New Roman" w:cs="Times New Roman"/>
          <w:sz w:val="24"/>
          <w:szCs w:val="24"/>
          <w:lang w:val="en-US" w:eastAsia="en-GB"/>
        </w:rPr>
        <w:t xml:space="preserve"> </w:t>
      </w:r>
      <w:r w:rsidR="007F4367" w:rsidRPr="00155627">
        <w:rPr>
          <w:rFonts w:ascii="Times New Roman" w:eastAsia="Times New Roman" w:hAnsi="Times New Roman" w:cs="Times New Roman"/>
          <w:sz w:val="24"/>
          <w:szCs w:val="24"/>
          <w:lang w:val="en-US" w:eastAsia="en-GB"/>
        </w:rPr>
        <w:t xml:space="preserve">was used </w:t>
      </w:r>
      <w:r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calculate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physical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distance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between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two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entities</w:t>
      </w:r>
      <w:r w:rsidR="007F4367"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use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natural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log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this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measure.</w:t>
      </w:r>
      <w:r w:rsidR="00E803C9" w:rsidRPr="00155627">
        <w:rPr>
          <w:rFonts w:ascii="Times New Roman" w:eastAsia="Times New Roman" w:hAnsi="Times New Roman" w:cs="Times New Roman"/>
          <w:sz w:val="24"/>
          <w:szCs w:val="24"/>
          <w:lang w:eastAsia="en-GB"/>
        </w:rPr>
        <w:t xml:space="preserve"> </w:t>
      </w:r>
    </w:p>
    <w:p w14:paraId="070AAC3F" w14:textId="6F12B718" w:rsidR="006F6543" w:rsidRPr="00155627" w:rsidRDefault="006F6543" w:rsidP="006F6543">
      <w:pPr>
        <w:spacing w:after="0" w:line="480" w:lineRule="auto"/>
        <w:ind w:firstLine="720"/>
        <w:jc w:val="both"/>
        <w:textAlignment w:val="baseline"/>
        <w:rPr>
          <w:rFonts w:ascii="Times New Roman" w:eastAsia="Times New Roman" w:hAnsi="Times New Roman" w:cs="Times New Roman"/>
          <w:sz w:val="24"/>
          <w:szCs w:val="24"/>
          <w:lang w:eastAsia="en-GB"/>
        </w:rPr>
      </w:pPr>
      <w:r w:rsidRPr="00155627">
        <w:rPr>
          <w:rFonts w:ascii="Times New Roman" w:eastAsia="Times New Roman" w:hAnsi="Times New Roman" w:cs="Times New Roman"/>
          <w:i/>
          <w:iCs/>
          <w:sz w:val="24"/>
          <w:szCs w:val="24"/>
          <w:lang w:val="en-US" w:eastAsia="en-GB"/>
        </w:rPr>
        <w:t>Industry</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relatedness: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use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Bryce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Winter</w:t>
      </w:r>
      <w:r w:rsidR="00E803C9" w:rsidRPr="00155627">
        <w:rPr>
          <w:rFonts w:ascii="Times New Roman" w:eastAsia="Times New Roman" w:hAnsi="Times New Roman" w:cs="Times New Roman"/>
          <w:sz w:val="24"/>
          <w:szCs w:val="24"/>
          <w:lang w:val="en-US" w:eastAsia="en-GB"/>
        </w:rPr>
        <w:t xml:space="preserve"> </w:t>
      </w:r>
      <w:r w:rsidR="00AC7C00" w:rsidRPr="00155627">
        <w:rPr>
          <w:rFonts w:ascii="Times New Roman" w:eastAsia="Times New Roman" w:hAnsi="Times New Roman" w:cs="Times New Roman"/>
          <w:sz w:val="24"/>
          <w:szCs w:val="24"/>
          <w:lang w:val="en-US" w:eastAsia="en-GB"/>
        </w:rPr>
        <w:fldChar w:fldCharType="begin"/>
      </w:r>
      <w:r w:rsidR="00AC7C00" w:rsidRPr="00155627">
        <w:rPr>
          <w:rFonts w:ascii="Times New Roman" w:eastAsia="Times New Roman" w:hAnsi="Times New Roman" w:cs="Times New Roman"/>
          <w:sz w:val="24"/>
          <w:szCs w:val="24"/>
          <w:lang w:val="en-US" w:eastAsia="en-GB"/>
        </w:rPr>
        <w:instrText xml:space="preserve"> ADDIN EN.CITE &lt;EndNote&gt;&lt;Cite ExcludeAuth="1"&gt;&lt;Author&gt;Bryce&lt;/Author&gt;&lt;Year&gt;2009&lt;/Year&gt;&lt;RecNum&gt;12764&lt;/RecNum&gt;&lt;DisplayText&gt;(2009)&lt;/DisplayText&gt;&lt;record&gt;&lt;rec-number&gt;12764&lt;/rec-number&gt;&lt;foreign-keys&gt;&lt;key app="EN" db-id="s2zvf20z12psfaetvs2vwpdat029t0r5rws5" timestamp="1422374587"&gt;12764&lt;/key&gt;&lt;/foreign-keys&gt;&lt;ref-type name="Journal Article"&gt;17&lt;/ref-type&gt;&lt;contributors&gt;&lt;authors&gt;&lt;author&gt;Bryce, David J&lt;/author&gt;&lt;author&gt;Winter, Sidney G&lt;/author&gt;&lt;/authors&gt;&lt;/contributors&gt;&lt;titles&gt;&lt;title&gt;A general interindustry relatedness index&lt;/title&gt;&lt;secondary-title&gt;Management Science&lt;/secondary-title&gt;&lt;/titles&gt;&lt;periodical&gt;&lt;full-title&gt;Management Science&lt;/full-title&gt;&lt;/periodical&gt;&lt;pages&gt;1570-1585&lt;/pages&gt;&lt;volume&gt;55&lt;/volume&gt;&lt;number&gt;9&lt;/number&gt;&lt;dates&gt;&lt;year&gt;2009&lt;/year&gt;&lt;/dates&gt;&lt;isbn&gt;0025-1909&lt;/isbn&gt;&lt;urls&gt;&lt;/urls&gt;&lt;/record&gt;&lt;/Cite&gt;&lt;/EndNote&gt;</w:instrText>
      </w:r>
      <w:r w:rsidR="00AC7C00" w:rsidRPr="00155627">
        <w:rPr>
          <w:rFonts w:ascii="Times New Roman" w:eastAsia="Times New Roman" w:hAnsi="Times New Roman" w:cs="Times New Roman"/>
          <w:sz w:val="24"/>
          <w:szCs w:val="24"/>
          <w:lang w:val="en-US" w:eastAsia="en-GB"/>
        </w:rPr>
        <w:fldChar w:fldCharType="separate"/>
      </w:r>
      <w:r w:rsidR="00AC7C00" w:rsidRPr="00155627">
        <w:rPr>
          <w:rFonts w:ascii="Times New Roman" w:eastAsia="Times New Roman" w:hAnsi="Times New Roman" w:cs="Times New Roman"/>
          <w:noProof/>
          <w:sz w:val="24"/>
          <w:szCs w:val="24"/>
          <w:lang w:val="en-US" w:eastAsia="en-GB"/>
        </w:rPr>
        <w:t>(2009)</w:t>
      </w:r>
      <w:r w:rsidR="00AC7C00" w:rsidRPr="00155627">
        <w:rPr>
          <w:rFonts w:ascii="Times New Roman" w:eastAsia="Times New Roman" w:hAnsi="Times New Roman" w:cs="Times New Roman"/>
          <w:sz w:val="24"/>
          <w:szCs w:val="24"/>
          <w:lang w:val="en-US" w:eastAsia="en-GB"/>
        </w:rPr>
        <w:fldChar w:fldCharType="end"/>
      </w:r>
      <w:r w:rsidR="0066311A"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Inter-Industry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Relatedness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Index</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(IRI),</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which</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measures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industry</w:t>
      </w:r>
      <w:r w:rsidR="00E803C9" w:rsidRPr="00155627">
        <w:rPr>
          <w:rFonts w:ascii="Times New Roman" w:eastAsia="Times New Roman" w:hAnsi="Times New Roman" w:cs="Times New Roman"/>
          <w:sz w:val="24"/>
          <w:szCs w:val="24"/>
          <w:lang w:val="en-US" w:eastAsia="en-GB"/>
        </w:rPr>
        <w:t xml:space="preserve"> </w:t>
      </w:r>
      <w:r w:rsidR="00903552" w:rsidRPr="00155627">
        <w:rPr>
          <w:rFonts w:ascii="Times New Roman" w:eastAsia="Times New Roman" w:hAnsi="Times New Roman" w:cs="Times New Roman"/>
          <w:sz w:val="24"/>
          <w:szCs w:val="24"/>
          <w:lang w:val="en-US" w:eastAsia="en-GB"/>
        </w:rPr>
        <w:t>relatedness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between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each</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SIC</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sub-industry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US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manufacturing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sector.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IRI</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relies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co-occurrence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approach</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where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relatedness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plant-level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can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be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inferred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by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analyzing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how</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different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industries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are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combined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within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same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industrial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portfolio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doing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allows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distributed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knowledge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held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by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individual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actors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lastRenderedPageBreak/>
        <w:t>across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industrial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sectors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be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aggregated.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resulting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matrix</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shows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degree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industry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relatedness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between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each</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potential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pair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SIC</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manufacturing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codes,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relative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distribution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all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pairs.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line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with</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recommendations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Bryce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Winter</w:t>
      </w:r>
      <w:r w:rsidR="0066311A" w:rsidRPr="00155627">
        <w:rPr>
          <w:rFonts w:ascii="Times New Roman" w:eastAsia="Times New Roman" w:hAnsi="Times New Roman" w:cs="Times New Roman"/>
          <w:sz w:val="24"/>
          <w:szCs w:val="24"/>
          <w:lang w:val="en-US" w:eastAsia="en-GB"/>
        </w:rPr>
        <w:t xml:space="preserve"> </w:t>
      </w:r>
      <w:r w:rsidR="00AC7C00" w:rsidRPr="00155627">
        <w:rPr>
          <w:rFonts w:ascii="Times New Roman" w:eastAsia="Times New Roman" w:hAnsi="Times New Roman" w:cs="Times New Roman"/>
          <w:sz w:val="24"/>
          <w:szCs w:val="24"/>
          <w:lang w:val="en-US" w:eastAsia="en-GB"/>
        </w:rPr>
        <w:fldChar w:fldCharType="begin"/>
      </w:r>
      <w:r w:rsidR="00AC7C00" w:rsidRPr="00155627">
        <w:rPr>
          <w:rFonts w:ascii="Times New Roman" w:eastAsia="Times New Roman" w:hAnsi="Times New Roman" w:cs="Times New Roman"/>
          <w:sz w:val="24"/>
          <w:szCs w:val="24"/>
          <w:lang w:val="en-US" w:eastAsia="en-GB"/>
        </w:rPr>
        <w:instrText xml:space="preserve"> ADDIN EN.CITE &lt;EndNote&gt;&lt;Cite ExcludeAuth="1"&gt;&lt;Author&gt;Bryce&lt;/Author&gt;&lt;Year&gt;2009&lt;/Year&gt;&lt;RecNum&gt;12764&lt;/RecNum&gt;&lt;DisplayText&gt;(2009)&lt;/DisplayText&gt;&lt;record&gt;&lt;rec-number&gt;12764&lt;/rec-number&gt;&lt;foreign-keys&gt;&lt;key app="EN" db-id="s2zvf20z12psfaetvs2vwpdat029t0r5rws5" timestamp="1422374587"&gt;12764&lt;/key&gt;&lt;/foreign-keys&gt;&lt;ref-type name="Journal Article"&gt;17&lt;/ref-type&gt;&lt;contributors&gt;&lt;authors&gt;&lt;author&gt;Bryce, David J&lt;/author&gt;&lt;author&gt;Winter, Sidney G&lt;/author&gt;&lt;/authors&gt;&lt;/contributors&gt;&lt;titles&gt;&lt;title&gt;A general interindustry relatedness index&lt;/title&gt;&lt;secondary-title&gt;Management Science&lt;/secondary-title&gt;&lt;/titles&gt;&lt;periodical&gt;&lt;full-title&gt;Management Science&lt;/full-title&gt;&lt;/periodical&gt;&lt;pages&gt;1570-1585&lt;/pages&gt;&lt;volume&gt;55&lt;/volume&gt;&lt;number&gt;9&lt;/number&gt;&lt;dates&gt;&lt;year&gt;2009&lt;/year&gt;&lt;/dates&gt;&lt;isbn&gt;0025-1909&lt;/isbn&gt;&lt;urls&gt;&lt;/urls&gt;&lt;/record&gt;&lt;/Cite&gt;&lt;/EndNote&gt;</w:instrText>
      </w:r>
      <w:r w:rsidR="00AC7C00" w:rsidRPr="00155627">
        <w:rPr>
          <w:rFonts w:ascii="Times New Roman" w:eastAsia="Times New Roman" w:hAnsi="Times New Roman" w:cs="Times New Roman"/>
          <w:sz w:val="24"/>
          <w:szCs w:val="24"/>
          <w:lang w:val="en-US" w:eastAsia="en-GB"/>
        </w:rPr>
        <w:fldChar w:fldCharType="separate"/>
      </w:r>
      <w:r w:rsidR="00AC7C00" w:rsidRPr="00155627">
        <w:rPr>
          <w:rFonts w:ascii="Times New Roman" w:eastAsia="Times New Roman" w:hAnsi="Times New Roman" w:cs="Times New Roman"/>
          <w:noProof/>
          <w:sz w:val="24"/>
          <w:szCs w:val="24"/>
          <w:lang w:val="en-US" w:eastAsia="en-GB"/>
        </w:rPr>
        <w:t>(2009)</w:t>
      </w:r>
      <w:r w:rsidR="00AC7C00" w:rsidRPr="00155627">
        <w:rPr>
          <w:rFonts w:ascii="Times New Roman" w:eastAsia="Times New Roman" w:hAnsi="Times New Roman" w:cs="Times New Roman"/>
          <w:sz w:val="24"/>
          <w:szCs w:val="24"/>
          <w:lang w:val="en-US" w:eastAsia="en-GB"/>
        </w:rPr>
        <w:fldChar w:fldCharType="end"/>
      </w:r>
      <w:r w:rsidRPr="00155627">
        <w:rPr>
          <w:rFonts w:ascii="Times New Roman" w:eastAsia="Times New Roman" w:hAnsi="Times New Roman" w:cs="Times New Roman"/>
          <w:sz w:val="24"/>
          <w:szCs w:val="24"/>
          <w:lang w:val="en-US" w:eastAsia="en-GB"/>
        </w:rPr>
        <w: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use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normalized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(z-score)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representation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measure.</w:t>
      </w:r>
      <w:r w:rsidR="00E803C9" w:rsidRPr="00155627">
        <w:rPr>
          <w:rFonts w:ascii="Times New Roman" w:eastAsia="Times New Roman" w:hAnsi="Times New Roman" w:cs="Times New Roman"/>
          <w:sz w:val="24"/>
          <w:szCs w:val="24"/>
          <w:lang w:eastAsia="en-GB"/>
        </w:rPr>
        <w:t xml:space="preserve"> </w:t>
      </w:r>
    </w:p>
    <w:p w14:paraId="3F7EA9E1" w14:textId="306D0697" w:rsidR="006F6543" w:rsidRPr="00155627" w:rsidRDefault="006F6543" w:rsidP="006F6543">
      <w:pPr>
        <w:spacing w:after="0" w:line="480" w:lineRule="auto"/>
        <w:ind w:firstLine="720"/>
        <w:jc w:val="both"/>
        <w:textAlignment w:val="baseline"/>
        <w:rPr>
          <w:rFonts w:ascii="Times New Roman" w:eastAsia="Times New Roman" w:hAnsi="Times New Roman" w:cs="Times New Roman"/>
          <w:sz w:val="24"/>
          <w:szCs w:val="24"/>
          <w:lang w:eastAsia="en-GB"/>
        </w:rPr>
      </w:pPr>
      <w:r w:rsidRPr="00155627">
        <w:rPr>
          <w:rFonts w:ascii="Times New Roman" w:eastAsia="Times New Roman" w:hAnsi="Times New Roman" w:cs="Times New Roman"/>
          <w:i/>
          <w:iCs/>
          <w:sz w:val="24"/>
          <w:szCs w:val="24"/>
          <w:lang w:val="en-US" w:eastAsia="en-GB"/>
        </w:rPr>
        <w:t>Geographic</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recall</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cluster: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calculate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number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organizations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located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same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Core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Based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Statistical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Area</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(CBSA)</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affected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by</w:t>
      </w:r>
      <w:r w:rsidR="00E803C9" w:rsidRPr="00155627">
        <w:rPr>
          <w:rFonts w:ascii="Times New Roman" w:eastAsia="Times New Roman" w:hAnsi="Times New Roman" w:cs="Times New Roman"/>
          <w:sz w:val="24"/>
          <w:szCs w:val="24"/>
          <w:lang w:val="en-US" w:eastAsia="en-GB"/>
        </w:rPr>
        <w:t xml:space="preserve"> </w:t>
      </w:r>
      <w:r w:rsidR="00B870D6" w:rsidRPr="00155627">
        <w:rPr>
          <w:rFonts w:ascii="Times New Roman" w:eastAsia="Times New Roman" w:hAnsi="Times New Roman" w:cs="Times New Roman"/>
          <w:sz w:val="24"/>
          <w:szCs w:val="24"/>
          <w:lang w:val="en-US" w:eastAsia="en-GB"/>
        </w:rPr>
        <w:t xml:space="preserve">a common </w:t>
      </w:r>
      <w:r w:rsidRPr="00155627">
        <w:rPr>
          <w:rFonts w:ascii="Times New Roman" w:eastAsia="Times New Roman" w:hAnsi="Times New Roman" w:cs="Times New Roman"/>
          <w:sz w:val="24"/>
          <w:szCs w:val="24"/>
          <w:lang w:val="en-US" w:eastAsia="en-GB"/>
        </w:rPr>
        <w:t>supplier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recall.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CBSAs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are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derived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from</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census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data</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represent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geographic</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areas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USA</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that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contain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urban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center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more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than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10,000</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people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with</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surrounding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areas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that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are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linked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urban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center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(e.g.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by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commuting).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This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measure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frequently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used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assess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degree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clustering</w:t>
      </w:r>
      <w:r w:rsidR="00E803C9" w:rsidRPr="00155627">
        <w:rPr>
          <w:rFonts w:ascii="Times New Roman" w:eastAsia="Times New Roman" w:hAnsi="Times New Roman" w:cs="Times New Roman"/>
          <w:sz w:val="24"/>
          <w:szCs w:val="24"/>
          <w:lang w:val="en-US" w:eastAsia="en-GB"/>
        </w:rPr>
        <w:t xml:space="preserve"> </w:t>
      </w:r>
      <w:r w:rsidR="00AC7C00" w:rsidRPr="00155627">
        <w:rPr>
          <w:rFonts w:ascii="Times New Roman" w:eastAsia="Times New Roman" w:hAnsi="Times New Roman" w:cs="Times New Roman"/>
          <w:sz w:val="24"/>
          <w:szCs w:val="24"/>
          <w:lang w:val="en-US" w:eastAsia="en-GB"/>
        </w:rPr>
        <w:fldChar w:fldCharType="begin">
          <w:fldData xml:space="preserve">PEVuZE5vdGU+PENpdGU+PEF1dGhvcj5Ccm93bjwvQXV0aG9yPjxZZWFyPjIwMDQ8L1llYXI+PFJl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</w:fldData>
        </w:fldChar>
      </w:r>
      <w:r w:rsidR="00834DC2" w:rsidRPr="00155627">
        <w:rPr>
          <w:rFonts w:ascii="Times New Roman" w:eastAsia="Times New Roman" w:hAnsi="Times New Roman" w:cs="Times New Roman"/>
          <w:sz w:val="24"/>
          <w:szCs w:val="24"/>
          <w:lang w:val="en-US" w:eastAsia="en-GB"/>
        </w:rPr>
        <w:instrText xml:space="preserve"> ADDIN EN.CITE </w:instrText>
      </w:r>
      <w:r w:rsidR="00834DC2" w:rsidRPr="00155627">
        <w:rPr>
          <w:rFonts w:ascii="Times New Roman" w:eastAsia="Times New Roman" w:hAnsi="Times New Roman" w:cs="Times New Roman"/>
          <w:sz w:val="24"/>
          <w:szCs w:val="24"/>
          <w:lang w:val="en-US" w:eastAsia="en-GB"/>
        </w:rPr>
        <w:fldChar w:fldCharType="begin">
          <w:fldData xml:space="preserve">PEVuZE5vdGU+PENpdGU+PEF1dGhvcj5Ccm93bjwvQXV0aG9yPjxZZWFyPjIwMDQ8L1llYXI+PFJl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</w:fldData>
        </w:fldChar>
      </w:r>
      <w:r w:rsidR="00834DC2" w:rsidRPr="00155627">
        <w:rPr>
          <w:rFonts w:ascii="Times New Roman" w:eastAsia="Times New Roman" w:hAnsi="Times New Roman" w:cs="Times New Roman"/>
          <w:sz w:val="24"/>
          <w:szCs w:val="24"/>
          <w:lang w:val="en-US" w:eastAsia="en-GB"/>
        </w:rPr>
        <w:instrText xml:space="preserve"> ADDIN EN.CITE.DATA </w:instrText>
      </w:r>
      <w:r w:rsidR="00834DC2" w:rsidRPr="00155627">
        <w:rPr>
          <w:rFonts w:ascii="Times New Roman" w:eastAsia="Times New Roman" w:hAnsi="Times New Roman" w:cs="Times New Roman"/>
          <w:sz w:val="24"/>
          <w:szCs w:val="24"/>
          <w:lang w:val="en-US" w:eastAsia="en-GB"/>
        </w:rPr>
      </w:r>
      <w:r w:rsidR="00834DC2" w:rsidRPr="00155627">
        <w:rPr>
          <w:rFonts w:ascii="Times New Roman" w:eastAsia="Times New Roman" w:hAnsi="Times New Roman" w:cs="Times New Roman"/>
          <w:sz w:val="24"/>
          <w:szCs w:val="24"/>
          <w:lang w:val="en-US" w:eastAsia="en-GB"/>
        </w:rPr>
        <w:fldChar w:fldCharType="end"/>
      </w:r>
      <w:r w:rsidR="00AC7C00" w:rsidRPr="00155627">
        <w:rPr>
          <w:rFonts w:ascii="Times New Roman" w:eastAsia="Times New Roman" w:hAnsi="Times New Roman" w:cs="Times New Roman"/>
          <w:sz w:val="24"/>
          <w:szCs w:val="24"/>
          <w:lang w:val="en-US" w:eastAsia="en-GB"/>
        </w:rPr>
      </w:r>
      <w:r w:rsidR="00AC7C00" w:rsidRPr="00155627">
        <w:rPr>
          <w:rFonts w:ascii="Times New Roman" w:eastAsia="Times New Roman" w:hAnsi="Times New Roman" w:cs="Times New Roman"/>
          <w:sz w:val="24"/>
          <w:szCs w:val="24"/>
          <w:lang w:val="en-US" w:eastAsia="en-GB"/>
        </w:rPr>
        <w:fldChar w:fldCharType="separate"/>
      </w:r>
      <w:r w:rsidR="00834DC2" w:rsidRPr="00155627">
        <w:rPr>
          <w:rFonts w:ascii="Times New Roman" w:eastAsia="Times New Roman" w:hAnsi="Times New Roman" w:cs="Times New Roman"/>
          <w:noProof/>
          <w:sz w:val="24"/>
          <w:szCs w:val="24"/>
          <w:lang w:val="en-US" w:eastAsia="en-GB"/>
        </w:rPr>
        <w:t>(e.g. Brown</w:t>
      </w:r>
      <w:r w:rsidR="00834DC2" w:rsidRPr="00155627">
        <w:rPr>
          <w:rFonts w:ascii="Times New Roman" w:eastAsia="Times New Roman" w:hAnsi="Times New Roman" w:cs="Times New Roman"/>
          <w:i/>
          <w:noProof/>
          <w:sz w:val="24"/>
          <w:szCs w:val="24"/>
          <w:lang w:val="en-US" w:eastAsia="en-GB"/>
        </w:rPr>
        <w:t xml:space="preserve"> et al.</w:t>
      </w:r>
      <w:r w:rsidR="00834DC2" w:rsidRPr="00155627">
        <w:rPr>
          <w:rFonts w:ascii="Times New Roman" w:eastAsia="Times New Roman" w:hAnsi="Times New Roman" w:cs="Times New Roman"/>
          <w:noProof/>
          <w:sz w:val="24"/>
          <w:szCs w:val="24"/>
          <w:lang w:val="en-US" w:eastAsia="en-GB"/>
        </w:rPr>
        <w:t>, 2004; Hall</w:t>
      </w:r>
      <w:r w:rsidR="00834DC2" w:rsidRPr="00155627">
        <w:rPr>
          <w:rFonts w:ascii="Times New Roman" w:eastAsia="Times New Roman" w:hAnsi="Times New Roman" w:cs="Times New Roman"/>
          <w:i/>
          <w:noProof/>
          <w:sz w:val="24"/>
          <w:szCs w:val="24"/>
          <w:lang w:val="en-US" w:eastAsia="en-GB"/>
        </w:rPr>
        <w:t xml:space="preserve"> et al.</w:t>
      </w:r>
      <w:r w:rsidR="00834DC2" w:rsidRPr="00155627">
        <w:rPr>
          <w:rFonts w:ascii="Times New Roman" w:eastAsia="Times New Roman" w:hAnsi="Times New Roman" w:cs="Times New Roman"/>
          <w:noProof/>
          <w:sz w:val="24"/>
          <w:szCs w:val="24"/>
          <w:lang w:val="en-US" w:eastAsia="en-GB"/>
        </w:rPr>
        <w:t>, 2006)</w:t>
      </w:r>
      <w:r w:rsidR="00AC7C00" w:rsidRPr="00155627">
        <w:rPr>
          <w:rFonts w:ascii="Times New Roman" w:eastAsia="Times New Roman" w:hAnsi="Times New Roman" w:cs="Times New Roman"/>
          <w:sz w:val="24"/>
          <w:szCs w:val="24"/>
          <w:lang w:val="en-US" w:eastAsia="en-GB"/>
        </w:rPr>
        <w:fldChar w:fldCharType="end"/>
      </w:r>
      <w:r w:rsidRPr="00155627">
        <w:rPr>
          <w:rFonts w:ascii="Times New Roman" w:eastAsia="Times New Roman" w:hAnsi="Times New Roman" w:cs="Times New Roman"/>
          <w:sz w:val="24"/>
          <w:szCs w:val="24"/>
          <w:lang w:val="en-US" w:eastAsia="en-GB"/>
        </w:rPr>
        <w: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use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natural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log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this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measure,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plus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one.</w:t>
      </w:r>
      <w:r w:rsidR="00E803C9" w:rsidRPr="00155627">
        <w:rPr>
          <w:rFonts w:ascii="Times New Roman" w:eastAsia="Times New Roman" w:hAnsi="Times New Roman" w:cs="Times New Roman"/>
          <w:sz w:val="24"/>
          <w:szCs w:val="24"/>
          <w:lang w:val="en-US" w:eastAsia="en-GB"/>
        </w:rPr>
        <w:t xml:space="preserve"> </w:t>
      </w:r>
      <w:r w:rsidR="00E803C9" w:rsidRPr="00155627">
        <w:rPr>
          <w:rFonts w:ascii="Times New Roman" w:eastAsia="Times New Roman" w:hAnsi="Times New Roman" w:cs="Times New Roman"/>
          <w:sz w:val="24"/>
          <w:szCs w:val="24"/>
          <w:lang w:eastAsia="en-GB"/>
        </w:rPr>
        <w:t xml:space="preserve"> </w:t>
      </w:r>
    </w:p>
    <w:p w14:paraId="7947F108" w14:textId="79B979E1" w:rsidR="006F6543" w:rsidRPr="00155627" w:rsidRDefault="006F6543" w:rsidP="006F6543">
      <w:pPr>
        <w:spacing w:after="0" w:line="480" w:lineRule="auto"/>
        <w:ind w:firstLine="720"/>
        <w:jc w:val="both"/>
        <w:textAlignment w:val="baseline"/>
        <w:rPr>
          <w:rFonts w:ascii="Times New Roman" w:eastAsia="Times New Roman" w:hAnsi="Times New Roman" w:cs="Times New Roman"/>
          <w:sz w:val="24"/>
          <w:szCs w:val="24"/>
          <w:lang w:eastAsia="en-GB"/>
        </w:rPr>
      </w:pPr>
      <w:r w:rsidRPr="00155627">
        <w:rPr>
          <w:rFonts w:ascii="Times New Roman" w:eastAsia="Times New Roman" w:hAnsi="Times New Roman" w:cs="Times New Roman"/>
          <w:i/>
          <w:iCs/>
          <w:sz w:val="24"/>
          <w:szCs w:val="24"/>
          <w:lang w:val="en-US" w:eastAsia="en-GB"/>
        </w:rPr>
        <w:t>Industry</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recall</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cluster: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number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manufacturing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firms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same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three-digit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SIC</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code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that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were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affected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by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same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supplier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recall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incident.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use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natural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log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this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measure,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plus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one.</w:t>
      </w:r>
      <w:r w:rsidR="00E803C9" w:rsidRPr="00155627">
        <w:rPr>
          <w:rFonts w:ascii="Times New Roman" w:eastAsia="Times New Roman" w:hAnsi="Times New Roman" w:cs="Times New Roman"/>
          <w:sz w:val="24"/>
          <w:szCs w:val="24"/>
          <w:lang w:val="en-US" w:eastAsia="en-GB"/>
        </w:rPr>
        <w:t xml:space="preserve"> </w:t>
      </w:r>
      <w:r w:rsidR="00E803C9" w:rsidRPr="00155627">
        <w:rPr>
          <w:rFonts w:ascii="Times New Roman" w:eastAsia="Times New Roman" w:hAnsi="Times New Roman" w:cs="Times New Roman"/>
          <w:sz w:val="24"/>
          <w:szCs w:val="24"/>
          <w:lang w:eastAsia="en-GB"/>
        </w:rPr>
        <w:t xml:space="preserve"> </w:t>
      </w:r>
    </w:p>
    <w:p w14:paraId="57F6A702" w14:textId="7899D287" w:rsidR="006F6543" w:rsidRPr="00155627" w:rsidRDefault="006F6543" w:rsidP="006F6543">
      <w:pPr>
        <w:spacing w:after="0" w:line="480" w:lineRule="auto"/>
        <w:ind w:firstLine="720"/>
        <w:jc w:val="both"/>
        <w:textAlignment w:val="baseline"/>
        <w:rPr>
          <w:rFonts w:ascii="Times New Roman" w:eastAsia="Times New Roman" w:hAnsi="Times New Roman" w:cs="Times New Roman"/>
          <w:sz w:val="24"/>
          <w:szCs w:val="24"/>
          <w:lang w:eastAsia="en-GB"/>
        </w:rPr>
      </w:pPr>
      <w:r w:rsidRPr="00155627">
        <w:rPr>
          <w:rFonts w:ascii="Times New Roman" w:eastAsia="Times New Roman" w:hAnsi="Times New Roman" w:cs="Times New Roman"/>
          <w:sz w:val="24"/>
          <w:szCs w:val="24"/>
          <w:lang w:val="en-US" w:eastAsia="en-GB"/>
        </w:rPr>
        <w:t>A</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series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control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variables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were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also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included:</w:t>
      </w:r>
      <w:r w:rsidR="00E803C9" w:rsidRPr="00155627">
        <w:rPr>
          <w:rFonts w:ascii="Times New Roman" w:eastAsia="Times New Roman" w:hAnsi="Times New Roman" w:cs="Times New Roman"/>
          <w:sz w:val="24"/>
          <w:szCs w:val="24"/>
          <w:lang w:eastAsia="en-GB"/>
        </w:rPr>
        <w:t xml:space="preserve"> </w:t>
      </w:r>
    </w:p>
    <w:p w14:paraId="2C71CF2B" w14:textId="7BB76250" w:rsidR="006F6543" w:rsidRPr="00155627" w:rsidRDefault="006F6543" w:rsidP="006F6543">
      <w:pPr>
        <w:spacing w:after="0" w:line="480" w:lineRule="auto"/>
        <w:ind w:firstLine="720"/>
        <w:jc w:val="both"/>
        <w:textAlignment w:val="baseline"/>
        <w:rPr>
          <w:rFonts w:ascii="Times New Roman" w:eastAsia="Times New Roman" w:hAnsi="Times New Roman" w:cs="Times New Roman"/>
          <w:sz w:val="24"/>
          <w:szCs w:val="24"/>
          <w:lang w:eastAsia="en-GB"/>
        </w:rPr>
      </w:pPr>
      <w:r w:rsidRPr="00155627">
        <w:rPr>
          <w:rFonts w:ascii="Times New Roman" w:eastAsia="Times New Roman" w:hAnsi="Times New Roman" w:cs="Times New Roman"/>
          <w:i/>
          <w:iCs/>
          <w:sz w:val="24"/>
          <w:szCs w:val="24"/>
          <w:lang w:val="en-US" w:eastAsia="en-GB"/>
        </w:rPr>
        <w:t>Prior</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learning:</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sz w:val="24"/>
          <w:szCs w:val="24"/>
          <w:lang w:val="en-US" w:eastAsia="en-GB"/>
        </w:rPr>
        <w:t>We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account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for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potential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learning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effects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from</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prior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recalls</w:t>
      </w:r>
      <w:r w:rsidR="0066311A" w:rsidRPr="00155627">
        <w:rPr>
          <w:rFonts w:ascii="Times New Roman" w:eastAsia="Times New Roman" w:hAnsi="Times New Roman" w:cs="Times New Roman"/>
          <w:sz w:val="24"/>
          <w:szCs w:val="24"/>
          <w:lang w:val="en-US" w:eastAsia="en-GB"/>
        </w:rPr>
        <w:t xml:space="preserve"> </w:t>
      </w:r>
      <w:r w:rsidR="00AC7C00" w:rsidRPr="00155627">
        <w:rPr>
          <w:rFonts w:ascii="Times New Roman" w:eastAsia="Times New Roman" w:hAnsi="Times New Roman" w:cs="Times New Roman"/>
          <w:sz w:val="24"/>
          <w:szCs w:val="24"/>
          <w:lang w:val="en-US" w:eastAsia="en-GB"/>
        </w:rPr>
        <w:fldChar w:fldCharType="begin"/>
      </w:r>
      <w:r w:rsidR="00AC7C00" w:rsidRPr="00155627">
        <w:rPr>
          <w:rFonts w:ascii="Times New Roman" w:eastAsia="Times New Roman" w:hAnsi="Times New Roman" w:cs="Times New Roman"/>
          <w:sz w:val="24"/>
          <w:szCs w:val="24"/>
          <w:lang w:val="en-US" w:eastAsia="en-GB"/>
        </w:rPr>
        <w:instrText xml:space="preserve"> ADDIN EN.CITE &lt;EndNote&gt;&lt;Cite&gt;&lt;Author&gt;Thirumalai&lt;/Author&gt;&lt;Year&gt;2011&lt;/Year&gt;&lt;RecNum&gt;11778&lt;/RecNum&gt;&lt;DisplayText&gt;(Thirumalai and Sinha, 2011)&lt;/DisplayText&gt;&lt;record&gt;&lt;rec-number&gt;11778&lt;/rec-number&gt;&lt;foreign-keys&gt;&lt;key app="EN" db-id="s2zvf20z12psfaetvs2vwpdat029t0r5rws5" timestamp="1299519865"&gt;11778&lt;/key&gt;&lt;/foreign-keys&gt;&lt;ref-type name="Journal Article"&gt;17&lt;/ref-type&gt;&lt;contributors&gt;&lt;authors&gt;&lt;author&gt;Thirumalai, Sriram&lt;/author&gt;&lt;author&gt;Sinha, Kingshuk K.&lt;/author&gt;&lt;/authors&gt;&lt;/contributors&gt;&lt;titles&gt;&lt;title&gt;Product recalls in the medical device industry: an empirical exploration of the sources and financial consequences&lt;/title&gt;&lt;secondary-title&gt;Management Science&lt;/secondary-title&gt;&lt;/titles&gt;&lt;periodical&gt;&lt;full-title&gt;Management Science&lt;/full-title&gt;&lt;/periodical&gt;&lt;pages&gt;376-392&lt;/pages&gt;&lt;volume&gt;57&lt;/volume&gt;&lt;number&gt;2&lt;/number&gt;&lt;dates&gt;&lt;year&gt;2011&lt;/year&gt;&lt;pub-dates&gt;&lt;date&gt;February 1, 2011&lt;/date&gt;&lt;/pub-dates&gt;&lt;/dates&gt;&lt;urls&gt;&lt;related-urls&gt;&lt;url&gt;http://mansci.journal.informs.org/cgi/content/abstract/57/2/376&lt;/url&gt;&lt;/related-urls&gt;&lt;/urls&gt;&lt;electronic-resource-num&gt;10.1287/mnsc.1100.1267&lt;/electronic-resource-num&gt;&lt;/record&gt;&lt;/Cite&gt;&lt;/EndNote&gt;</w:instrText>
      </w:r>
      <w:r w:rsidR="00AC7C00" w:rsidRPr="00155627">
        <w:rPr>
          <w:rFonts w:ascii="Times New Roman" w:eastAsia="Times New Roman" w:hAnsi="Times New Roman" w:cs="Times New Roman"/>
          <w:sz w:val="24"/>
          <w:szCs w:val="24"/>
          <w:lang w:val="en-US" w:eastAsia="en-GB"/>
        </w:rPr>
        <w:fldChar w:fldCharType="separate"/>
      </w:r>
      <w:r w:rsidR="00AC7C00" w:rsidRPr="00155627">
        <w:rPr>
          <w:rFonts w:ascii="Times New Roman" w:eastAsia="Times New Roman" w:hAnsi="Times New Roman" w:cs="Times New Roman"/>
          <w:noProof/>
          <w:sz w:val="24"/>
          <w:szCs w:val="24"/>
          <w:lang w:val="en-US" w:eastAsia="en-GB"/>
        </w:rPr>
        <w:t>(Thirumalai and Sinha, 2011)</w:t>
      </w:r>
      <w:r w:rsidR="00AC7C00" w:rsidRPr="00155627">
        <w:rPr>
          <w:rFonts w:ascii="Times New Roman" w:eastAsia="Times New Roman" w:hAnsi="Times New Roman" w:cs="Times New Roman"/>
          <w:sz w:val="24"/>
          <w:szCs w:val="24"/>
          <w:lang w:val="en-US" w:eastAsia="en-GB"/>
        </w:rPr>
        <w:fldChar w:fldCharType="end"/>
      </w:r>
      <w:r w:rsidRPr="00155627">
        <w:rPr>
          <w:rFonts w:ascii="Times New Roman" w:eastAsia="Times New Roman" w:hAnsi="Times New Roman" w:cs="Times New Roman"/>
          <w:sz w:val="24"/>
          <w:szCs w:val="24"/>
          <w:lang w:val="en-US" w:eastAsia="en-GB"/>
        </w:rPr>
        <w: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Previous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recall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experience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provides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firm</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with</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opportunity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improve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its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inspection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risk</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management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systems,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preparedness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identify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respond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recalls</w:t>
      </w:r>
      <w:r w:rsidR="00E803C9" w:rsidRPr="00155627">
        <w:rPr>
          <w:rFonts w:ascii="Times New Roman" w:eastAsia="Times New Roman" w:hAnsi="Times New Roman" w:cs="Times New Roman"/>
          <w:sz w:val="24"/>
          <w:szCs w:val="24"/>
          <w:lang w:val="en-US" w:eastAsia="en-GB"/>
        </w:rPr>
        <w:t xml:space="preserve"> </w:t>
      </w:r>
      <w:r w:rsidR="00AC7C00" w:rsidRPr="00155627">
        <w:rPr>
          <w:rFonts w:ascii="Times New Roman" w:eastAsia="Times New Roman" w:hAnsi="Times New Roman" w:cs="Times New Roman"/>
          <w:sz w:val="24"/>
          <w:szCs w:val="24"/>
          <w:lang w:val="en-US" w:eastAsia="en-GB"/>
        </w:rPr>
        <w:fldChar w:fldCharType="begin"/>
      </w:r>
      <w:r w:rsidR="00AC7C00" w:rsidRPr="00155627">
        <w:rPr>
          <w:rFonts w:ascii="Times New Roman" w:eastAsia="Times New Roman" w:hAnsi="Times New Roman" w:cs="Times New Roman"/>
          <w:sz w:val="24"/>
          <w:szCs w:val="24"/>
          <w:lang w:val="en-US" w:eastAsia="en-GB"/>
        </w:rPr>
        <w:instrText xml:space="preserve"> ADDIN EN.CITE &lt;EndNote&gt;&lt;Cite&gt;&lt;Author&gt;Kleindorfer&lt;/Author&gt;&lt;Year&gt;2005&lt;/Year&gt;&lt;RecNum&gt;9078&lt;/RecNum&gt;&lt;DisplayText&gt;(Kleindorfer and Saad, 2005)&lt;/DisplayText&gt;&lt;record&gt;&lt;rec-number&gt;9078&lt;/rec-number&gt;&lt;foreign-keys&gt;&lt;key app="EN" db-id="s2zvf20z12psfaetvs2vwpdat029t0r5rws5" timestamp="0"&gt;9078&lt;/key&gt;&lt;/foreign-keys&gt;&lt;ref-type name="Journal Article"&gt;17&lt;/ref-type&gt;&lt;contributors&gt;&lt;authors&gt;&lt;author&gt;Kleindorfer, Paul R.&lt;/author&gt;&lt;author&gt;Saad, Germaine H.&lt;/author&gt;&lt;/authors&gt;&lt;/contributors&gt;&lt;titles&gt;&lt;title&gt;Managing disruption risks in supply chains&lt;/title&gt;&lt;secondary-title&gt;Production &amp;amp; Operations Management&lt;/secondary-title&gt;&lt;/titles&gt;&lt;periodical&gt;&lt;full-title&gt;Production &amp;amp; Operations Management&lt;/full-title&gt;&lt;/periodical&gt;&lt;pages&gt;53-68&lt;/pages&gt;&lt;volume&gt;14&lt;/volume&gt;&lt;number&gt;1&lt;/number&gt;&lt;keywords&gt;&lt;keyword&gt;CHEMICAL industry&lt;/keyword&gt;&lt;keyword&gt;PHYSICAL distribution of goods&lt;/keyword&gt;&lt;keyword&gt;RISK assessment&lt;/keyword&gt;&lt;keyword&gt;RISK management&lt;/keyword&gt;&lt;keyword&gt;SUPPLY &amp;amp; demand&lt;/keyword&gt;&lt;keyword&gt;SUPPLY chains&lt;/keyword&gt;&lt;keyword&gt;operational risks&lt;/keyword&gt;&lt;keyword&gt;supply chain management&lt;/keyword&gt;&lt;keyword&gt;disruptive risks&lt;/keyword&gt;&lt;/keywords&gt;&lt;dates&gt;&lt;year&gt;2005&lt;/year&gt;&lt;pub-dates&gt;&lt;date&gt;Spring&lt;/date&gt;&lt;/pub-dates&gt;&lt;/dates&gt;&lt;publisher&gt;Production Operations Management Society&lt;/publisher&gt;&lt;label&gt;Disruption&lt;/label&gt;&lt;urls&gt;&lt;related-urls&gt;&lt;url&gt;http://search.ebscohost.com/login.aspx?direct=true&amp;amp;db=bth&amp;amp;AN=17186641&amp;amp;site=bsi-live &lt;/url&gt;&lt;/related-urls&gt;&lt;/urls&gt;&lt;/record&gt;&lt;/Cite&gt;&lt;/EndNote&gt;</w:instrText>
      </w:r>
      <w:r w:rsidR="00AC7C00" w:rsidRPr="00155627">
        <w:rPr>
          <w:rFonts w:ascii="Times New Roman" w:eastAsia="Times New Roman" w:hAnsi="Times New Roman" w:cs="Times New Roman"/>
          <w:sz w:val="24"/>
          <w:szCs w:val="24"/>
          <w:lang w:val="en-US" w:eastAsia="en-GB"/>
        </w:rPr>
        <w:fldChar w:fldCharType="separate"/>
      </w:r>
      <w:r w:rsidR="00AC7C00" w:rsidRPr="00155627">
        <w:rPr>
          <w:rFonts w:ascii="Times New Roman" w:eastAsia="Times New Roman" w:hAnsi="Times New Roman" w:cs="Times New Roman"/>
          <w:noProof/>
          <w:sz w:val="24"/>
          <w:szCs w:val="24"/>
          <w:lang w:val="en-US" w:eastAsia="en-GB"/>
        </w:rPr>
        <w:t>(Kleindorfer and Saad, 2005)</w:t>
      </w:r>
      <w:r w:rsidR="00AC7C00" w:rsidRPr="00155627">
        <w:rPr>
          <w:rFonts w:ascii="Times New Roman" w:eastAsia="Times New Roman" w:hAnsi="Times New Roman" w:cs="Times New Roman"/>
          <w:sz w:val="24"/>
          <w:szCs w:val="24"/>
          <w:lang w:val="en-US" w:eastAsia="en-GB"/>
        </w:rPr>
        <w:fldChar w:fldCharType="end"/>
      </w:r>
      <w:r w:rsidRPr="00155627">
        <w:rPr>
          <w:rFonts w:ascii="Times New Roman" w:eastAsia="Times New Roman" w:hAnsi="Times New Roman" w:cs="Times New Roman"/>
          <w:sz w:val="24"/>
          <w:szCs w:val="24"/>
          <w:lang w:val="en-US" w:eastAsia="en-GB"/>
        </w:rPr>
        <w: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control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for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number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FDA</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recall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announcements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for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each</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firm</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under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study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during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five-year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period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preceding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focal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recall.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variable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transformed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via</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natural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logarithm</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transformation.</w:t>
      </w:r>
      <w:r w:rsidR="00E803C9" w:rsidRPr="00155627">
        <w:rPr>
          <w:rFonts w:ascii="Times New Roman" w:eastAsia="Times New Roman" w:hAnsi="Times New Roman" w:cs="Times New Roman"/>
          <w:sz w:val="24"/>
          <w:szCs w:val="24"/>
          <w:lang w:val="en-US" w:eastAsia="en-GB"/>
        </w:rPr>
        <w:t xml:space="preserve">  </w:t>
      </w:r>
      <w:r w:rsidR="00E803C9" w:rsidRPr="00155627">
        <w:rPr>
          <w:rFonts w:ascii="Times New Roman" w:eastAsia="Times New Roman" w:hAnsi="Times New Roman" w:cs="Times New Roman"/>
          <w:sz w:val="24"/>
          <w:szCs w:val="24"/>
          <w:lang w:eastAsia="en-GB"/>
        </w:rPr>
        <w:t xml:space="preserve"> </w:t>
      </w:r>
    </w:p>
    <w:p w14:paraId="25257D7D" w14:textId="6CA0094A" w:rsidR="006F6543" w:rsidRPr="00155627" w:rsidRDefault="006F6543" w:rsidP="006F6543">
      <w:pPr>
        <w:spacing w:after="0" w:line="480" w:lineRule="auto"/>
        <w:ind w:firstLine="720"/>
        <w:jc w:val="both"/>
        <w:textAlignment w:val="baseline"/>
        <w:rPr>
          <w:rFonts w:ascii="Times New Roman" w:eastAsia="Times New Roman" w:hAnsi="Times New Roman" w:cs="Times New Roman"/>
          <w:sz w:val="24"/>
          <w:szCs w:val="24"/>
          <w:lang w:eastAsia="en-GB"/>
        </w:rPr>
      </w:pPr>
      <w:r w:rsidRPr="00155627">
        <w:rPr>
          <w:rFonts w:ascii="Times New Roman" w:eastAsia="Times New Roman" w:hAnsi="Times New Roman" w:cs="Times New Roman"/>
          <w:i/>
          <w:iCs/>
          <w:sz w:val="24"/>
          <w:szCs w:val="24"/>
          <w:lang w:val="en-US" w:eastAsia="en-GB"/>
        </w:rPr>
        <w:t>Complete</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recall: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control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for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complexity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identifying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affected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product,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add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dummy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variable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for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breadth</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recall.</w:t>
      </w:r>
      <w:r w:rsidR="00E803C9" w:rsidRPr="00155627">
        <w:rPr>
          <w:rFonts w:ascii="Times New Roman" w:eastAsia="Times New Roman" w:hAnsi="Times New Roman" w:cs="Times New Roman"/>
          <w:sz w:val="24"/>
          <w:szCs w:val="24"/>
          <w:lang w:val="en-US" w:eastAsia="en-GB"/>
        </w:rPr>
        <w:t xml:space="preserve"> </w:t>
      </w:r>
      <w:r w:rsidR="00870C2F"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00870C2F" w:rsidRPr="00155627">
        <w:rPr>
          <w:rFonts w:ascii="Times New Roman" w:eastAsia="Times New Roman" w:hAnsi="Times New Roman" w:cs="Times New Roman"/>
          <w:sz w:val="24"/>
          <w:szCs w:val="24"/>
          <w:lang w:val="en-US" w:eastAsia="en-GB"/>
        </w:rPr>
        <w:t>particular,</w:t>
      </w:r>
      <w:r w:rsidR="00E803C9" w:rsidRPr="00155627">
        <w:rPr>
          <w:rFonts w:ascii="Times New Roman" w:eastAsia="Times New Roman" w:hAnsi="Times New Roman" w:cs="Times New Roman"/>
          <w:sz w:val="24"/>
          <w:szCs w:val="24"/>
          <w:lang w:val="en-US" w:eastAsia="en-GB"/>
        </w:rPr>
        <w:t xml:space="preserve"> </w:t>
      </w:r>
      <w:r w:rsidR="00870C2F" w:rsidRPr="00155627">
        <w:rPr>
          <w:rFonts w:ascii="Times New Roman" w:eastAsia="Times New Roman" w:hAnsi="Times New Roman" w:cs="Times New Roman"/>
          <w:sz w:val="24"/>
          <w:szCs w:val="24"/>
          <w:lang w:val="en-US" w:eastAsia="en-GB"/>
        </w:rPr>
        <w:t>some</w:t>
      </w:r>
      <w:r w:rsidR="00E803C9" w:rsidRPr="00155627">
        <w:rPr>
          <w:rFonts w:ascii="Times New Roman" w:eastAsia="Times New Roman" w:hAnsi="Times New Roman" w:cs="Times New Roman"/>
          <w:sz w:val="24"/>
          <w:szCs w:val="24"/>
          <w:lang w:val="en-US" w:eastAsia="en-GB"/>
        </w:rPr>
        <w:t xml:space="preserve"> </w:t>
      </w:r>
      <w:r w:rsidR="00870C2F" w:rsidRPr="00155627">
        <w:rPr>
          <w:rFonts w:ascii="Times New Roman" w:eastAsia="Times New Roman" w:hAnsi="Times New Roman" w:cs="Times New Roman"/>
          <w:sz w:val="24"/>
          <w:szCs w:val="24"/>
          <w:lang w:val="en-US" w:eastAsia="en-GB"/>
        </w:rPr>
        <w:t>firms</w:t>
      </w:r>
      <w:r w:rsidR="00E803C9" w:rsidRPr="00155627">
        <w:rPr>
          <w:rFonts w:ascii="Times New Roman" w:eastAsia="Times New Roman" w:hAnsi="Times New Roman" w:cs="Times New Roman"/>
          <w:sz w:val="24"/>
          <w:szCs w:val="24"/>
          <w:lang w:val="en-US" w:eastAsia="en-GB"/>
        </w:rPr>
        <w:t xml:space="preserve"> </w:t>
      </w:r>
      <w:r w:rsidR="00870C2F" w:rsidRPr="00155627">
        <w:rPr>
          <w:rFonts w:ascii="Times New Roman" w:eastAsia="Times New Roman" w:hAnsi="Times New Roman" w:cs="Times New Roman"/>
          <w:sz w:val="24"/>
          <w:szCs w:val="24"/>
          <w:lang w:val="en-US" w:eastAsia="en-GB"/>
        </w:rPr>
        <w:t>announced</w:t>
      </w:r>
      <w:r w:rsidR="00E803C9" w:rsidRPr="00155627">
        <w:rPr>
          <w:rFonts w:ascii="Times New Roman" w:eastAsia="Times New Roman" w:hAnsi="Times New Roman" w:cs="Times New Roman"/>
          <w:sz w:val="24"/>
          <w:szCs w:val="24"/>
          <w:lang w:val="en-US" w:eastAsia="en-GB"/>
        </w:rPr>
        <w:t xml:space="preserve"> </w:t>
      </w:r>
      <w:r w:rsidR="00870C2F" w:rsidRPr="00155627">
        <w:rPr>
          <w:rFonts w:ascii="Times New Roman" w:eastAsia="Times New Roman" w:hAnsi="Times New Roman" w:cs="Times New Roman"/>
          <w:sz w:val="24"/>
          <w:szCs w:val="24"/>
          <w:lang w:val="en-US" w:eastAsia="en-GB"/>
        </w:rPr>
        <w:t>that</w:t>
      </w:r>
      <w:r w:rsidR="00E803C9" w:rsidRPr="00155627">
        <w:rPr>
          <w:rFonts w:ascii="Times New Roman" w:eastAsia="Times New Roman" w:hAnsi="Times New Roman" w:cs="Times New Roman"/>
          <w:sz w:val="24"/>
          <w:szCs w:val="24"/>
          <w:lang w:val="en-US" w:eastAsia="en-GB"/>
        </w:rPr>
        <w:t xml:space="preserve"> </w:t>
      </w:r>
      <w:r w:rsidR="00870C2F" w:rsidRPr="00155627">
        <w:rPr>
          <w:rFonts w:ascii="Times New Roman" w:eastAsia="Times New Roman" w:hAnsi="Times New Roman" w:cs="Times New Roman"/>
          <w:sz w:val="24"/>
          <w:szCs w:val="24"/>
          <w:lang w:val="en-US" w:eastAsia="en-GB"/>
        </w:rPr>
        <w:t>the</w:t>
      </w:r>
      <w:r w:rsidR="00AF1EA4" w:rsidRPr="00155627">
        <w:rPr>
          <w:rFonts w:ascii="Times New Roman" w:eastAsia="Times New Roman" w:hAnsi="Times New Roman" w:cs="Times New Roman"/>
          <w:sz w:val="24"/>
          <w:szCs w:val="24"/>
          <w:lang w:val="en-US" w:eastAsia="en-GB"/>
        </w:rPr>
        <w:t>y</w:t>
      </w:r>
      <w:r w:rsidR="00E803C9" w:rsidRPr="00155627">
        <w:rPr>
          <w:rFonts w:ascii="Times New Roman" w:eastAsia="Times New Roman" w:hAnsi="Times New Roman" w:cs="Times New Roman"/>
          <w:sz w:val="24"/>
          <w:szCs w:val="24"/>
          <w:lang w:val="en-US" w:eastAsia="en-GB"/>
        </w:rPr>
        <w:t xml:space="preserve"> </w:t>
      </w:r>
      <w:r w:rsidR="00870C2F" w:rsidRPr="00155627">
        <w:rPr>
          <w:rFonts w:ascii="Times New Roman" w:eastAsia="Times New Roman" w:hAnsi="Times New Roman" w:cs="Times New Roman"/>
          <w:sz w:val="24"/>
          <w:szCs w:val="24"/>
          <w:lang w:val="en-US" w:eastAsia="en-GB"/>
        </w:rPr>
        <w:t>undertook</w:t>
      </w:r>
      <w:r w:rsidR="00E803C9" w:rsidRPr="00155627">
        <w:rPr>
          <w:rFonts w:ascii="Times New Roman" w:eastAsia="Times New Roman" w:hAnsi="Times New Roman" w:cs="Times New Roman"/>
          <w:sz w:val="24"/>
          <w:szCs w:val="24"/>
          <w:lang w:val="en-US" w:eastAsia="en-GB"/>
        </w:rPr>
        <w:t xml:space="preserve"> </w:t>
      </w:r>
      <w:r w:rsidR="00870C2F" w:rsidRPr="00155627">
        <w:rPr>
          <w:rFonts w:ascii="Times New Roman" w:eastAsia="Times New Roman" w:hAnsi="Times New Roman" w:cs="Times New Roman"/>
          <w:sz w:val="24"/>
          <w:szCs w:val="24"/>
          <w:lang w:val="en-US" w:eastAsia="en-GB"/>
        </w:rPr>
        <w:t>a</w:t>
      </w:r>
      <w:r w:rsidR="00E803C9" w:rsidRPr="00155627">
        <w:rPr>
          <w:rFonts w:ascii="Times New Roman" w:eastAsia="Times New Roman" w:hAnsi="Times New Roman" w:cs="Times New Roman"/>
          <w:sz w:val="24"/>
          <w:szCs w:val="24"/>
          <w:lang w:val="en-US" w:eastAsia="en-GB"/>
        </w:rPr>
        <w:t xml:space="preserve"> </w:t>
      </w:r>
      <w:r w:rsidR="00870C2F" w:rsidRPr="00155627">
        <w:rPr>
          <w:rFonts w:ascii="Times New Roman" w:eastAsia="Times New Roman" w:hAnsi="Times New Roman" w:cs="Times New Roman"/>
          <w:sz w:val="24"/>
          <w:szCs w:val="24"/>
          <w:lang w:val="en-US" w:eastAsia="en-GB"/>
        </w:rPr>
        <w:t>complete</w:t>
      </w:r>
      <w:r w:rsidR="00E803C9" w:rsidRPr="00155627">
        <w:rPr>
          <w:rFonts w:ascii="Times New Roman" w:eastAsia="Times New Roman" w:hAnsi="Times New Roman" w:cs="Times New Roman"/>
          <w:sz w:val="24"/>
          <w:szCs w:val="24"/>
          <w:lang w:val="en-US" w:eastAsia="en-GB"/>
        </w:rPr>
        <w:t xml:space="preserve"> </w:t>
      </w:r>
      <w:r w:rsidR="00870C2F" w:rsidRPr="00155627">
        <w:rPr>
          <w:rFonts w:ascii="Times New Roman" w:eastAsia="Times New Roman" w:hAnsi="Times New Roman" w:cs="Times New Roman"/>
          <w:sz w:val="24"/>
          <w:szCs w:val="24"/>
          <w:lang w:val="en-US" w:eastAsia="en-GB"/>
        </w:rPr>
        <w:t>recall</w:t>
      </w:r>
      <w:r w:rsidR="00E803C9" w:rsidRPr="00155627">
        <w:rPr>
          <w:rFonts w:ascii="Times New Roman" w:eastAsia="Times New Roman" w:hAnsi="Times New Roman" w:cs="Times New Roman"/>
          <w:sz w:val="24"/>
          <w:szCs w:val="24"/>
          <w:lang w:val="en-US" w:eastAsia="en-GB"/>
        </w:rPr>
        <w:t xml:space="preserve"> </w:t>
      </w:r>
      <w:r w:rsidR="00870C2F"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00AF1EA4" w:rsidRPr="00155627">
        <w:rPr>
          <w:rFonts w:ascii="Times New Roman" w:eastAsia="Times New Roman" w:hAnsi="Times New Roman" w:cs="Times New Roman"/>
          <w:sz w:val="24"/>
          <w:szCs w:val="24"/>
          <w:lang w:val="en-US" w:eastAsia="en-GB"/>
        </w:rPr>
        <w:t>all</w:t>
      </w:r>
      <w:r w:rsidR="00E803C9" w:rsidRPr="00155627">
        <w:rPr>
          <w:rFonts w:ascii="Times New Roman" w:eastAsia="Times New Roman" w:hAnsi="Times New Roman" w:cs="Times New Roman"/>
          <w:sz w:val="24"/>
          <w:szCs w:val="24"/>
          <w:lang w:val="en-US" w:eastAsia="en-GB"/>
        </w:rPr>
        <w:t xml:space="preserve"> </w:t>
      </w:r>
      <w:r w:rsidR="00AF1EA4" w:rsidRPr="00155627">
        <w:rPr>
          <w:rFonts w:ascii="Times New Roman" w:eastAsia="Times New Roman" w:hAnsi="Times New Roman" w:cs="Times New Roman"/>
          <w:sz w:val="24"/>
          <w:szCs w:val="24"/>
          <w:lang w:val="en-US" w:eastAsia="en-GB"/>
        </w:rPr>
        <w:t>their</w:t>
      </w:r>
      <w:r w:rsidR="00E803C9" w:rsidRPr="00155627">
        <w:rPr>
          <w:rFonts w:ascii="Times New Roman" w:eastAsia="Times New Roman" w:hAnsi="Times New Roman" w:cs="Times New Roman"/>
          <w:sz w:val="24"/>
          <w:szCs w:val="24"/>
          <w:lang w:val="en-US" w:eastAsia="en-GB"/>
        </w:rPr>
        <w:t xml:space="preserve"> </w:t>
      </w:r>
      <w:r w:rsidR="00AF1EA4" w:rsidRPr="00155627">
        <w:rPr>
          <w:rFonts w:ascii="Times New Roman" w:eastAsia="Times New Roman" w:hAnsi="Times New Roman" w:cs="Times New Roman"/>
          <w:sz w:val="24"/>
          <w:szCs w:val="24"/>
          <w:lang w:val="en-US" w:eastAsia="en-GB"/>
        </w:rPr>
        <w:t>product</w:t>
      </w:r>
      <w:r w:rsidR="00E803C9" w:rsidRPr="00155627">
        <w:rPr>
          <w:rFonts w:ascii="Times New Roman" w:eastAsia="Times New Roman" w:hAnsi="Times New Roman" w:cs="Times New Roman"/>
          <w:sz w:val="24"/>
          <w:szCs w:val="24"/>
          <w:lang w:val="en-US" w:eastAsia="en-GB"/>
        </w:rPr>
        <w:t xml:space="preserve"> </w:t>
      </w:r>
      <w:r w:rsidR="00AF1EA4" w:rsidRPr="00155627">
        <w:rPr>
          <w:rFonts w:ascii="Times New Roman" w:eastAsia="Times New Roman" w:hAnsi="Times New Roman" w:cs="Times New Roman"/>
          <w:sz w:val="24"/>
          <w:szCs w:val="24"/>
          <w:lang w:val="en-US" w:eastAsia="en-GB"/>
        </w:rPr>
        <w:t>lines,</w:t>
      </w:r>
      <w:r w:rsidR="00E803C9" w:rsidRPr="00155627">
        <w:rPr>
          <w:rFonts w:ascii="Times New Roman" w:eastAsia="Times New Roman" w:hAnsi="Times New Roman" w:cs="Times New Roman"/>
          <w:sz w:val="24"/>
          <w:szCs w:val="24"/>
          <w:lang w:val="en-US" w:eastAsia="en-GB"/>
        </w:rPr>
        <w:t xml:space="preserve"> </w:t>
      </w:r>
      <w:r w:rsidR="00AF1EA4" w:rsidRPr="00155627">
        <w:rPr>
          <w:rFonts w:ascii="Times New Roman" w:eastAsia="Times New Roman" w:hAnsi="Times New Roman" w:cs="Times New Roman"/>
          <w:sz w:val="24"/>
          <w:szCs w:val="24"/>
          <w:lang w:val="en-US" w:eastAsia="en-GB"/>
        </w:rPr>
        <w:t>while</w:t>
      </w:r>
      <w:r w:rsidR="00E803C9" w:rsidRPr="00155627">
        <w:rPr>
          <w:rFonts w:ascii="Times New Roman" w:eastAsia="Times New Roman" w:hAnsi="Times New Roman" w:cs="Times New Roman"/>
          <w:sz w:val="24"/>
          <w:szCs w:val="24"/>
          <w:lang w:val="en-US" w:eastAsia="en-GB"/>
        </w:rPr>
        <w:t xml:space="preserve"> </w:t>
      </w:r>
      <w:r w:rsidR="00AF1EA4" w:rsidRPr="00155627">
        <w:rPr>
          <w:rFonts w:ascii="Times New Roman" w:eastAsia="Times New Roman" w:hAnsi="Times New Roman" w:cs="Times New Roman"/>
          <w:sz w:val="24"/>
          <w:szCs w:val="24"/>
          <w:lang w:val="en-US" w:eastAsia="en-GB"/>
        </w:rPr>
        <w:t>other</w:t>
      </w:r>
      <w:r w:rsidR="00E803C9" w:rsidRPr="00155627">
        <w:rPr>
          <w:rFonts w:ascii="Times New Roman" w:eastAsia="Times New Roman" w:hAnsi="Times New Roman" w:cs="Times New Roman"/>
          <w:sz w:val="24"/>
          <w:szCs w:val="24"/>
          <w:lang w:val="en-US" w:eastAsia="en-GB"/>
        </w:rPr>
        <w:t xml:space="preserve"> </w:t>
      </w:r>
      <w:r w:rsidR="00AF1EA4" w:rsidRPr="00155627">
        <w:rPr>
          <w:rFonts w:ascii="Times New Roman" w:eastAsia="Times New Roman" w:hAnsi="Times New Roman" w:cs="Times New Roman"/>
          <w:sz w:val="24"/>
          <w:szCs w:val="24"/>
          <w:lang w:val="en-US" w:eastAsia="en-GB"/>
        </w:rPr>
        <w:t>selectively</w:t>
      </w:r>
      <w:r w:rsidR="00E803C9" w:rsidRPr="00155627">
        <w:rPr>
          <w:rFonts w:ascii="Times New Roman" w:eastAsia="Times New Roman" w:hAnsi="Times New Roman" w:cs="Times New Roman"/>
          <w:sz w:val="24"/>
          <w:szCs w:val="24"/>
          <w:lang w:val="en-US" w:eastAsia="en-GB"/>
        </w:rPr>
        <w:t xml:space="preserve"> </w:t>
      </w:r>
      <w:r w:rsidR="00AF1EA4" w:rsidRPr="00155627">
        <w:rPr>
          <w:rFonts w:ascii="Times New Roman" w:eastAsia="Times New Roman" w:hAnsi="Times New Roman" w:cs="Times New Roman"/>
          <w:sz w:val="24"/>
          <w:szCs w:val="24"/>
          <w:lang w:val="en-US" w:eastAsia="en-GB"/>
        </w:rPr>
        <w:t>recalled</w:t>
      </w:r>
      <w:r w:rsidR="00E803C9" w:rsidRPr="00155627">
        <w:rPr>
          <w:rFonts w:ascii="Times New Roman" w:eastAsia="Times New Roman" w:hAnsi="Times New Roman" w:cs="Times New Roman"/>
          <w:sz w:val="24"/>
          <w:szCs w:val="24"/>
          <w:lang w:val="en-US" w:eastAsia="en-GB"/>
        </w:rPr>
        <w:t xml:space="preserve"> </w:t>
      </w:r>
      <w:r w:rsidR="00AF1EA4" w:rsidRPr="00155627">
        <w:rPr>
          <w:rFonts w:ascii="Times New Roman" w:eastAsia="Times New Roman" w:hAnsi="Times New Roman" w:cs="Times New Roman"/>
          <w:sz w:val="24"/>
          <w:szCs w:val="24"/>
          <w:lang w:val="en-US" w:eastAsia="en-GB"/>
        </w:rPr>
        <w:t>a</w:t>
      </w:r>
      <w:r w:rsidR="00E803C9" w:rsidRPr="00155627">
        <w:rPr>
          <w:rFonts w:ascii="Times New Roman" w:eastAsia="Times New Roman" w:hAnsi="Times New Roman" w:cs="Times New Roman"/>
          <w:sz w:val="24"/>
          <w:szCs w:val="24"/>
          <w:lang w:val="en-US" w:eastAsia="en-GB"/>
        </w:rPr>
        <w:t xml:space="preserve"> </w:t>
      </w:r>
      <w:r w:rsidR="00AF1EA4" w:rsidRPr="00155627">
        <w:rPr>
          <w:rFonts w:ascii="Times New Roman" w:eastAsia="Times New Roman" w:hAnsi="Times New Roman" w:cs="Times New Roman"/>
          <w:sz w:val="24"/>
          <w:szCs w:val="24"/>
          <w:lang w:val="en-US" w:eastAsia="en-GB"/>
        </w:rPr>
        <w:t>subset</w:t>
      </w:r>
      <w:r w:rsidR="00E803C9" w:rsidRPr="00155627">
        <w:rPr>
          <w:rFonts w:ascii="Times New Roman" w:eastAsia="Times New Roman" w:hAnsi="Times New Roman" w:cs="Times New Roman"/>
          <w:sz w:val="24"/>
          <w:szCs w:val="24"/>
          <w:lang w:val="en-US" w:eastAsia="en-GB"/>
        </w:rPr>
        <w:t xml:space="preserve"> </w:t>
      </w:r>
      <w:r w:rsidR="00AF1EA4"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00AF1EA4" w:rsidRPr="00155627">
        <w:rPr>
          <w:rFonts w:ascii="Times New Roman" w:eastAsia="Times New Roman" w:hAnsi="Times New Roman" w:cs="Times New Roman"/>
          <w:sz w:val="24"/>
          <w:szCs w:val="24"/>
          <w:lang w:val="en-US" w:eastAsia="en-GB"/>
        </w:rPr>
        <w:t>products.</w:t>
      </w:r>
      <w:r w:rsidR="00E803C9" w:rsidRPr="00155627">
        <w:rPr>
          <w:rFonts w:ascii="Times New Roman" w:eastAsia="Times New Roman" w:hAnsi="Times New Roman" w:cs="Times New Roman"/>
          <w:sz w:val="24"/>
          <w:szCs w:val="24"/>
          <w:lang w:val="en-US" w:eastAsia="en-GB"/>
        </w:rPr>
        <w:t xml:space="preserve"> </w:t>
      </w:r>
      <w:r w:rsidR="00AF1EA4" w:rsidRPr="00155627">
        <w:rPr>
          <w:rFonts w:ascii="Times New Roman" w:eastAsia="Times New Roman" w:hAnsi="Times New Roman" w:cs="Times New Roman"/>
          <w:sz w:val="24"/>
          <w:szCs w:val="24"/>
          <w:lang w:val="en-US" w:eastAsia="en-GB"/>
        </w:rPr>
        <w:t>A</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complete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recall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coded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1;</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partial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recall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product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lines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coded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0.</w:t>
      </w:r>
      <w:r w:rsidR="00E803C9" w:rsidRPr="00155627">
        <w:rPr>
          <w:rFonts w:ascii="Times New Roman" w:eastAsia="Times New Roman" w:hAnsi="Times New Roman" w:cs="Times New Roman"/>
          <w:sz w:val="24"/>
          <w:szCs w:val="24"/>
          <w:lang w:val="en-US" w:eastAsia="en-GB"/>
        </w:rPr>
        <w:t xml:space="preserve"> </w:t>
      </w:r>
      <w:r w:rsidR="00E803C9" w:rsidRPr="00155627">
        <w:rPr>
          <w:rFonts w:ascii="Times New Roman" w:eastAsia="Times New Roman" w:hAnsi="Times New Roman" w:cs="Times New Roman"/>
          <w:sz w:val="24"/>
          <w:szCs w:val="24"/>
          <w:lang w:eastAsia="en-GB"/>
        </w:rPr>
        <w:t xml:space="preserve"> </w:t>
      </w:r>
    </w:p>
    <w:p w14:paraId="2A4BE839" w14:textId="2497B736" w:rsidR="006F6543" w:rsidRPr="00155627" w:rsidRDefault="006F6543" w:rsidP="006F6543">
      <w:pPr>
        <w:spacing w:after="0" w:line="480" w:lineRule="auto"/>
        <w:ind w:firstLine="720"/>
        <w:jc w:val="both"/>
        <w:textAlignment w:val="baseline"/>
        <w:rPr>
          <w:rFonts w:ascii="Times New Roman" w:eastAsia="Times New Roman" w:hAnsi="Times New Roman" w:cs="Times New Roman"/>
          <w:sz w:val="24"/>
          <w:szCs w:val="24"/>
          <w:lang w:eastAsia="en-GB"/>
        </w:rPr>
      </w:pPr>
      <w:r w:rsidRPr="00155627">
        <w:rPr>
          <w:rFonts w:ascii="Times New Roman" w:eastAsia="Times New Roman" w:hAnsi="Times New Roman" w:cs="Times New Roman"/>
          <w:i/>
          <w:iCs/>
          <w:sz w:val="24"/>
          <w:szCs w:val="24"/>
          <w:lang w:val="en-US" w:eastAsia="en-GB"/>
        </w:rPr>
        <w:lastRenderedPageBreak/>
        <w:t>Public</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company: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Public</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companies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were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identified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using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data</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from</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COMPUSTAT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Capital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IQ</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databases.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use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dummy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variable,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with</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1</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indicating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publicly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listed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firm.</w:t>
      </w:r>
      <w:r w:rsidR="00E803C9" w:rsidRPr="00155627">
        <w:rPr>
          <w:rFonts w:ascii="Times New Roman" w:eastAsia="Times New Roman" w:hAnsi="Times New Roman" w:cs="Times New Roman"/>
          <w:sz w:val="24"/>
          <w:szCs w:val="24"/>
          <w:lang w:val="en-US" w:eastAsia="en-GB"/>
        </w:rPr>
        <w:t xml:space="preserve">  </w:t>
      </w:r>
      <w:r w:rsidR="00992702" w:rsidRPr="00155627">
        <w:rPr>
          <w:rFonts w:ascii="Times New Roman" w:eastAsia="Times New Roman" w:hAnsi="Times New Roman" w:cs="Times New Roman"/>
          <w:sz w:val="24"/>
          <w:szCs w:val="24"/>
          <w:lang w:val="en-US" w:eastAsia="en-GB"/>
        </w:rPr>
        <w:t>We</w:t>
      </w:r>
      <w:r w:rsidR="00E803C9" w:rsidRPr="00155627">
        <w:rPr>
          <w:rFonts w:ascii="Times New Roman" w:eastAsia="Times New Roman" w:hAnsi="Times New Roman" w:cs="Times New Roman"/>
          <w:sz w:val="24"/>
          <w:szCs w:val="24"/>
          <w:lang w:val="en-US" w:eastAsia="en-GB"/>
        </w:rPr>
        <w:t xml:space="preserve"> </w:t>
      </w:r>
      <w:r w:rsidR="00992702" w:rsidRPr="00155627">
        <w:rPr>
          <w:rFonts w:ascii="Times New Roman" w:eastAsia="Times New Roman" w:hAnsi="Times New Roman" w:cs="Times New Roman"/>
          <w:sz w:val="24"/>
          <w:szCs w:val="24"/>
          <w:lang w:val="en-US" w:eastAsia="en-GB"/>
        </w:rPr>
        <w:t>anticipate</w:t>
      </w:r>
      <w:r w:rsidR="00E803C9" w:rsidRPr="00155627">
        <w:rPr>
          <w:rFonts w:ascii="Times New Roman" w:eastAsia="Times New Roman" w:hAnsi="Times New Roman" w:cs="Times New Roman"/>
          <w:sz w:val="24"/>
          <w:szCs w:val="24"/>
          <w:lang w:val="en-US" w:eastAsia="en-GB"/>
        </w:rPr>
        <w:t xml:space="preserve"> </w:t>
      </w:r>
      <w:r w:rsidR="00992702" w:rsidRPr="00155627">
        <w:rPr>
          <w:rFonts w:ascii="Times New Roman" w:eastAsia="Times New Roman" w:hAnsi="Times New Roman" w:cs="Times New Roman"/>
          <w:sz w:val="24"/>
          <w:szCs w:val="24"/>
          <w:lang w:val="en-US" w:eastAsia="en-GB"/>
        </w:rPr>
        <w:t>that</w:t>
      </w:r>
      <w:r w:rsidR="00E803C9" w:rsidRPr="00155627">
        <w:rPr>
          <w:rFonts w:ascii="Times New Roman" w:eastAsia="Times New Roman" w:hAnsi="Times New Roman" w:cs="Times New Roman"/>
          <w:sz w:val="24"/>
          <w:szCs w:val="24"/>
          <w:lang w:val="en-US" w:eastAsia="en-GB"/>
        </w:rPr>
        <w:t xml:space="preserve"> </w:t>
      </w:r>
      <w:r w:rsidR="00992702" w:rsidRPr="00155627">
        <w:rPr>
          <w:rFonts w:ascii="Times New Roman" w:eastAsia="Times New Roman" w:hAnsi="Times New Roman" w:cs="Times New Roman"/>
          <w:sz w:val="24"/>
          <w:szCs w:val="24"/>
          <w:lang w:val="en-US" w:eastAsia="en-GB"/>
        </w:rPr>
        <w:t>publicly</w:t>
      </w:r>
      <w:r w:rsidR="00E803C9" w:rsidRPr="00155627">
        <w:rPr>
          <w:rFonts w:ascii="Times New Roman" w:eastAsia="Times New Roman" w:hAnsi="Times New Roman" w:cs="Times New Roman"/>
          <w:sz w:val="24"/>
          <w:szCs w:val="24"/>
          <w:lang w:val="en-US" w:eastAsia="en-GB"/>
        </w:rPr>
        <w:t xml:space="preserve"> </w:t>
      </w:r>
      <w:r w:rsidR="00992702" w:rsidRPr="00155627">
        <w:rPr>
          <w:rFonts w:ascii="Times New Roman" w:eastAsia="Times New Roman" w:hAnsi="Times New Roman" w:cs="Times New Roman"/>
          <w:sz w:val="24"/>
          <w:szCs w:val="24"/>
          <w:lang w:val="en-US" w:eastAsia="en-GB"/>
        </w:rPr>
        <w:t>traded</w:t>
      </w:r>
      <w:r w:rsidR="00E803C9" w:rsidRPr="00155627">
        <w:rPr>
          <w:rFonts w:ascii="Times New Roman" w:eastAsia="Times New Roman" w:hAnsi="Times New Roman" w:cs="Times New Roman"/>
          <w:sz w:val="24"/>
          <w:szCs w:val="24"/>
          <w:lang w:val="en-US" w:eastAsia="en-GB"/>
        </w:rPr>
        <w:t xml:space="preserve"> </w:t>
      </w:r>
      <w:r w:rsidR="00992702" w:rsidRPr="00155627">
        <w:rPr>
          <w:rFonts w:ascii="Times New Roman" w:eastAsia="Times New Roman" w:hAnsi="Times New Roman" w:cs="Times New Roman"/>
          <w:sz w:val="24"/>
          <w:szCs w:val="24"/>
          <w:lang w:val="en-US" w:eastAsia="en-GB"/>
        </w:rPr>
        <w:t>companies</w:t>
      </w:r>
      <w:r w:rsidR="00E803C9" w:rsidRPr="00155627">
        <w:rPr>
          <w:rFonts w:ascii="Times New Roman" w:eastAsia="Times New Roman" w:hAnsi="Times New Roman" w:cs="Times New Roman"/>
          <w:sz w:val="24"/>
          <w:szCs w:val="24"/>
          <w:lang w:val="en-US" w:eastAsia="en-GB"/>
        </w:rPr>
        <w:t xml:space="preserve"> </w:t>
      </w:r>
      <w:r w:rsidR="00992702" w:rsidRPr="00155627">
        <w:rPr>
          <w:rFonts w:ascii="Times New Roman" w:eastAsia="Times New Roman" w:hAnsi="Times New Roman" w:cs="Times New Roman"/>
          <w:sz w:val="24"/>
          <w:szCs w:val="24"/>
          <w:lang w:val="en-US" w:eastAsia="en-GB"/>
        </w:rPr>
        <w:t>will</w:t>
      </w:r>
      <w:r w:rsidR="00E803C9" w:rsidRPr="00155627">
        <w:rPr>
          <w:rFonts w:ascii="Times New Roman" w:eastAsia="Times New Roman" w:hAnsi="Times New Roman" w:cs="Times New Roman"/>
          <w:sz w:val="24"/>
          <w:szCs w:val="24"/>
          <w:lang w:val="en-US" w:eastAsia="en-GB"/>
        </w:rPr>
        <w:t xml:space="preserve"> </w:t>
      </w:r>
      <w:r w:rsidR="00992702" w:rsidRPr="00155627">
        <w:rPr>
          <w:rFonts w:ascii="Times New Roman" w:eastAsia="Times New Roman" w:hAnsi="Times New Roman" w:cs="Times New Roman"/>
          <w:sz w:val="24"/>
          <w:szCs w:val="24"/>
          <w:lang w:val="en-US" w:eastAsia="en-GB"/>
        </w:rPr>
        <w:t>have</w:t>
      </w:r>
      <w:r w:rsidR="00E803C9" w:rsidRPr="00155627">
        <w:rPr>
          <w:rFonts w:ascii="Times New Roman" w:eastAsia="Times New Roman" w:hAnsi="Times New Roman" w:cs="Times New Roman"/>
          <w:sz w:val="24"/>
          <w:szCs w:val="24"/>
          <w:lang w:val="en-US" w:eastAsia="en-GB"/>
        </w:rPr>
        <w:t xml:space="preserve"> </w:t>
      </w:r>
      <w:r w:rsidR="00992702" w:rsidRPr="00155627">
        <w:rPr>
          <w:rFonts w:ascii="Times New Roman" w:eastAsia="Times New Roman" w:hAnsi="Times New Roman" w:cs="Times New Roman"/>
          <w:sz w:val="24"/>
          <w:szCs w:val="24"/>
          <w:lang w:val="en-US" w:eastAsia="en-GB"/>
        </w:rPr>
        <w:t>more</w:t>
      </w:r>
      <w:r w:rsidR="00E803C9" w:rsidRPr="00155627">
        <w:rPr>
          <w:rFonts w:ascii="Times New Roman" w:eastAsia="Times New Roman" w:hAnsi="Times New Roman" w:cs="Times New Roman"/>
          <w:sz w:val="24"/>
          <w:szCs w:val="24"/>
          <w:lang w:val="en-US" w:eastAsia="en-GB"/>
        </w:rPr>
        <w:t xml:space="preserve"> </w:t>
      </w:r>
      <w:r w:rsidR="00992702" w:rsidRPr="00155627">
        <w:rPr>
          <w:rFonts w:ascii="Times New Roman" w:eastAsia="Times New Roman" w:hAnsi="Times New Roman" w:cs="Times New Roman"/>
          <w:sz w:val="24"/>
          <w:szCs w:val="24"/>
          <w:lang w:val="en-US" w:eastAsia="en-GB"/>
        </w:rPr>
        <w:t>systematic</w:t>
      </w:r>
      <w:r w:rsidR="00E803C9" w:rsidRPr="00155627">
        <w:rPr>
          <w:rFonts w:ascii="Times New Roman" w:eastAsia="Times New Roman" w:hAnsi="Times New Roman" w:cs="Times New Roman"/>
          <w:sz w:val="24"/>
          <w:szCs w:val="24"/>
          <w:lang w:val="en-US" w:eastAsia="en-GB"/>
        </w:rPr>
        <w:t xml:space="preserve"> </w:t>
      </w:r>
      <w:r w:rsidR="00992702" w:rsidRPr="00155627">
        <w:rPr>
          <w:rFonts w:ascii="Times New Roman" w:eastAsia="Times New Roman" w:hAnsi="Times New Roman" w:cs="Times New Roman"/>
          <w:sz w:val="24"/>
          <w:szCs w:val="24"/>
          <w:lang w:val="en-US" w:eastAsia="en-GB"/>
        </w:rPr>
        <w:t>reporting</w:t>
      </w:r>
      <w:r w:rsidR="00E803C9" w:rsidRPr="00155627">
        <w:rPr>
          <w:rFonts w:ascii="Times New Roman" w:eastAsia="Times New Roman" w:hAnsi="Times New Roman" w:cs="Times New Roman"/>
          <w:sz w:val="24"/>
          <w:szCs w:val="24"/>
          <w:lang w:val="en-US" w:eastAsia="en-GB"/>
        </w:rPr>
        <w:t xml:space="preserve"> </w:t>
      </w:r>
      <w:r w:rsidR="00992702" w:rsidRPr="00155627">
        <w:rPr>
          <w:rFonts w:ascii="Times New Roman" w:eastAsia="Times New Roman" w:hAnsi="Times New Roman" w:cs="Times New Roman"/>
          <w:sz w:val="24"/>
          <w:szCs w:val="24"/>
          <w:lang w:val="en-US" w:eastAsia="en-GB"/>
        </w:rPr>
        <w:t>tracking</w:t>
      </w:r>
      <w:r w:rsidR="00E803C9" w:rsidRPr="00155627">
        <w:rPr>
          <w:rFonts w:ascii="Times New Roman" w:eastAsia="Times New Roman" w:hAnsi="Times New Roman" w:cs="Times New Roman"/>
          <w:sz w:val="24"/>
          <w:szCs w:val="24"/>
          <w:lang w:val="en-US" w:eastAsia="en-GB"/>
        </w:rPr>
        <w:t xml:space="preserve"> </w:t>
      </w:r>
      <w:r w:rsidR="00992702"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00992702" w:rsidRPr="00155627">
        <w:rPr>
          <w:rFonts w:ascii="Times New Roman" w:eastAsia="Times New Roman" w:hAnsi="Times New Roman" w:cs="Times New Roman"/>
          <w:sz w:val="24"/>
          <w:szCs w:val="24"/>
          <w:lang w:val="en-US" w:eastAsia="en-GB"/>
        </w:rPr>
        <w:t>reporting</w:t>
      </w:r>
      <w:r w:rsidR="00E803C9" w:rsidRPr="00155627">
        <w:rPr>
          <w:rFonts w:ascii="Times New Roman" w:eastAsia="Times New Roman" w:hAnsi="Times New Roman" w:cs="Times New Roman"/>
          <w:sz w:val="24"/>
          <w:szCs w:val="24"/>
          <w:lang w:val="en-US" w:eastAsia="en-GB"/>
        </w:rPr>
        <w:t xml:space="preserve"> </w:t>
      </w:r>
      <w:r w:rsidR="00992702" w:rsidRPr="00155627">
        <w:rPr>
          <w:rFonts w:ascii="Times New Roman" w:eastAsia="Times New Roman" w:hAnsi="Times New Roman" w:cs="Times New Roman"/>
          <w:sz w:val="24"/>
          <w:szCs w:val="24"/>
          <w:lang w:val="en-US" w:eastAsia="en-GB"/>
        </w:rPr>
        <w:t>structures</w:t>
      </w:r>
      <w:r w:rsidR="00E803C9" w:rsidRPr="00155627">
        <w:rPr>
          <w:rFonts w:ascii="Times New Roman" w:eastAsia="Times New Roman" w:hAnsi="Times New Roman" w:cs="Times New Roman"/>
          <w:sz w:val="24"/>
          <w:szCs w:val="24"/>
          <w:lang w:val="en-US" w:eastAsia="en-GB"/>
        </w:rPr>
        <w:t xml:space="preserve"> </w:t>
      </w:r>
      <w:r w:rsidR="00992702" w:rsidRPr="00155627">
        <w:rPr>
          <w:rFonts w:ascii="Times New Roman" w:eastAsia="Times New Roman" w:hAnsi="Times New Roman" w:cs="Times New Roman"/>
          <w:sz w:val="24"/>
          <w:szCs w:val="24"/>
          <w:lang w:val="en-US" w:eastAsia="en-GB"/>
        </w:rPr>
        <w:t>which</w:t>
      </w:r>
      <w:r w:rsidR="00E803C9" w:rsidRPr="00155627">
        <w:rPr>
          <w:rFonts w:ascii="Times New Roman" w:eastAsia="Times New Roman" w:hAnsi="Times New Roman" w:cs="Times New Roman"/>
          <w:sz w:val="24"/>
          <w:szCs w:val="24"/>
          <w:lang w:val="en-US" w:eastAsia="en-GB"/>
        </w:rPr>
        <w:t xml:space="preserve"> </w:t>
      </w:r>
      <w:r w:rsidR="00992702" w:rsidRPr="00155627">
        <w:rPr>
          <w:rFonts w:ascii="Times New Roman" w:eastAsia="Times New Roman" w:hAnsi="Times New Roman" w:cs="Times New Roman"/>
          <w:sz w:val="24"/>
          <w:szCs w:val="24"/>
          <w:lang w:val="en-US" w:eastAsia="en-GB"/>
        </w:rPr>
        <w:t>would</w:t>
      </w:r>
      <w:r w:rsidR="00E803C9" w:rsidRPr="00155627">
        <w:rPr>
          <w:rFonts w:ascii="Times New Roman" w:eastAsia="Times New Roman" w:hAnsi="Times New Roman" w:cs="Times New Roman"/>
          <w:sz w:val="24"/>
          <w:szCs w:val="24"/>
          <w:lang w:val="en-US" w:eastAsia="en-GB"/>
        </w:rPr>
        <w:t xml:space="preserve"> </w:t>
      </w:r>
      <w:r w:rsidR="00992702" w:rsidRPr="00155627">
        <w:rPr>
          <w:rFonts w:ascii="Times New Roman" w:eastAsia="Times New Roman" w:hAnsi="Times New Roman" w:cs="Times New Roman"/>
          <w:sz w:val="24"/>
          <w:szCs w:val="24"/>
          <w:lang w:val="en-US" w:eastAsia="en-GB"/>
        </w:rPr>
        <w:t>facilitate</w:t>
      </w:r>
      <w:r w:rsidR="00E803C9" w:rsidRPr="00155627">
        <w:rPr>
          <w:rFonts w:ascii="Times New Roman" w:eastAsia="Times New Roman" w:hAnsi="Times New Roman" w:cs="Times New Roman"/>
          <w:sz w:val="24"/>
          <w:szCs w:val="24"/>
          <w:lang w:val="en-US" w:eastAsia="en-GB"/>
        </w:rPr>
        <w:t xml:space="preserve"> </w:t>
      </w:r>
      <w:r w:rsidR="00992702" w:rsidRPr="00155627">
        <w:rPr>
          <w:rFonts w:ascii="Times New Roman" w:eastAsia="Times New Roman" w:hAnsi="Times New Roman" w:cs="Times New Roman"/>
          <w:sz w:val="24"/>
          <w:szCs w:val="24"/>
          <w:lang w:val="en-US" w:eastAsia="en-GB"/>
        </w:rPr>
        <w:t>a</w:t>
      </w:r>
      <w:r w:rsidR="00E803C9" w:rsidRPr="00155627">
        <w:rPr>
          <w:rFonts w:ascii="Times New Roman" w:eastAsia="Times New Roman" w:hAnsi="Times New Roman" w:cs="Times New Roman"/>
          <w:sz w:val="24"/>
          <w:szCs w:val="24"/>
          <w:lang w:val="en-US" w:eastAsia="en-GB"/>
        </w:rPr>
        <w:t xml:space="preserve"> </w:t>
      </w:r>
      <w:r w:rsidR="00992702" w:rsidRPr="00155627">
        <w:rPr>
          <w:rFonts w:ascii="Times New Roman" w:eastAsia="Times New Roman" w:hAnsi="Times New Roman" w:cs="Times New Roman"/>
          <w:sz w:val="24"/>
          <w:szCs w:val="24"/>
          <w:lang w:val="en-US" w:eastAsia="en-GB"/>
        </w:rPr>
        <w:t>rapid</w:t>
      </w:r>
      <w:r w:rsidR="00E803C9" w:rsidRPr="00155627">
        <w:rPr>
          <w:rFonts w:ascii="Times New Roman" w:eastAsia="Times New Roman" w:hAnsi="Times New Roman" w:cs="Times New Roman"/>
          <w:sz w:val="24"/>
          <w:szCs w:val="24"/>
          <w:lang w:val="en-US" w:eastAsia="en-GB"/>
        </w:rPr>
        <w:t xml:space="preserve"> </w:t>
      </w:r>
      <w:r w:rsidR="00992702" w:rsidRPr="00155627">
        <w:rPr>
          <w:rFonts w:ascii="Times New Roman" w:eastAsia="Times New Roman" w:hAnsi="Times New Roman" w:cs="Times New Roman"/>
          <w:sz w:val="24"/>
          <w:szCs w:val="24"/>
          <w:lang w:val="en-US" w:eastAsia="en-GB"/>
        </w:rPr>
        <w:t>product</w:t>
      </w:r>
      <w:r w:rsidR="00E803C9" w:rsidRPr="00155627">
        <w:rPr>
          <w:rFonts w:ascii="Times New Roman" w:eastAsia="Times New Roman" w:hAnsi="Times New Roman" w:cs="Times New Roman"/>
          <w:sz w:val="24"/>
          <w:szCs w:val="24"/>
          <w:lang w:val="en-US" w:eastAsia="en-GB"/>
        </w:rPr>
        <w:t xml:space="preserve"> </w:t>
      </w:r>
      <w:r w:rsidR="00992702" w:rsidRPr="00155627">
        <w:rPr>
          <w:rFonts w:ascii="Times New Roman" w:eastAsia="Times New Roman" w:hAnsi="Times New Roman" w:cs="Times New Roman"/>
          <w:sz w:val="24"/>
          <w:szCs w:val="24"/>
          <w:lang w:val="en-US" w:eastAsia="en-GB"/>
        </w:rPr>
        <w:t>recall</w:t>
      </w:r>
      <w:r w:rsidR="00E803C9" w:rsidRPr="00155627">
        <w:rPr>
          <w:rFonts w:ascii="Times New Roman" w:eastAsia="Times New Roman" w:hAnsi="Times New Roman" w:cs="Times New Roman"/>
          <w:sz w:val="24"/>
          <w:szCs w:val="24"/>
          <w:lang w:eastAsia="en-GB"/>
        </w:rPr>
        <w:t xml:space="preserve"> </w:t>
      </w:r>
      <w:r w:rsidR="00AC7C00" w:rsidRPr="00155627">
        <w:rPr>
          <w:rFonts w:ascii="Times New Roman" w:eastAsia="Times New Roman" w:hAnsi="Times New Roman" w:cs="Times New Roman"/>
          <w:sz w:val="24"/>
          <w:szCs w:val="24"/>
          <w:lang w:eastAsia="en-GB"/>
        </w:rPr>
        <w:fldChar w:fldCharType="begin"/>
      </w:r>
      <w:r w:rsidR="00834DC2" w:rsidRPr="00155627">
        <w:rPr>
          <w:rFonts w:ascii="Times New Roman" w:eastAsia="Times New Roman" w:hAnsi="Times New Roman" w:cs="Times New Roman"/>
          <w:sz w:val="24"/>
          <w:szCs w:val="24"/>
          <w:lang w:eastAsia="en-GB"/>
        </w:rPr>
        <w:instrText xml:space="preserve"> ADDIN EN.CITE &lt;EndNote&gt;&lt;Cite&gt;&lt;Author&gt;Marucheck&lt;/Author&gt;&lt;Year&gt;2011&lt;/Year&gt;&lt;RecNum&gt;11978&lt;/RecNum&gt;&lt;DisplayText&gt;(Marucheck&lt;style face="italic"&gt; et al.&lt;/style&gt;, 2011)&lt;/DisplayText&gt;&lt;record&gt;&lt;rec-number&gt;11978&lt;/rec-number&gt;&lt;foreign-keys&gt;&lt;key app="EN" db-id="s2zvf20z12psfaetvs2vwpdat029t0r5rws5" timestamp="1325686220"&gt;11978&lt;/key&gt;&lt;/foreign-keys&gt;&lt;ref-type name="Journal Article"&gt;17&lt;/ref-type&gt;&lt;contributors&gt;&lt;authors&gt;&lt;author&gt;Marucheck, Ann&lt;/author&gt;&lt;author&gt;Greis, Noel&lt;/author&gt;&lt;author&gt;Mena, Carlos&lt;/author&gt;&lt;author&gt;Cai, Linning&lt;/author&gt;&lt;/authors&gt;&lt;/contributors&gt;&lt;titles&gt;&lt;title&gt;Product safety and security in the global supply chain: issues, challenges and research opportunities&lt;/title&gt;&lt;secondary-title&gt;Journal of Operations Management&lt;/secondary-title&gt;&lt;/titles&gt;&lt;periodical&gt;&lt;full-title&gt;Journal of Operations Management&lt;/full-title&gt;&lt;/periodical&gt;&lt;pages&gt;707-720&lt;/pages&gt;&lt;volume&gt;29&lt;/volume&gt;&lt;number&gt;7-8&lt;/number&gt;&lt;keywords&gt;&lt;keyword&gt;Product safety&lt;/keyword&gt;&lt;keyword&gt;Traceability&lt;/keyword&gt;&lt;keyword&gt;Security risk in supply chain&lt;/keyword&gt;&lt;keyword&gt;Regulation in supply chain&lt;/keyword&gt;&lt;keyword&gt;Product recalls&lt;/keyword&gt;&lt;/keywords&gt;&lt;dates&gt;&lt;year&gt;2011&lt;/year&gt;&lt;/dates&gt;&lt;isbn&gt;0272-6963&lt;/isbn&gt;&lt;urls&gt;&lt;related-urls&gt;&lt;url&gt;http://www.sciencedirect.com/science/article/pii/S0272696311000945&lt;/url&gt;&lt;url&gt;http://ac.els-cdn.com/S0272696311000945/1-s2.0-S0272696311000945-main.pdf?_tid=e48d5a62-3ebd-11e7-ae84-00000aab0f27&amp;amp;acdnat=1495437276_1071658cc268d4a5f415733c55927396&lt;/url&gt;&lt;/related-urls&gt;&lt;/urls&gt;&lt;/record&gt;&lt;/Cite&gt;&lt;/EndNote&gt;</w:instrText>
      </w:r>
      <w:r w:rsidR="00AC7C00" w:rsidRPr="00155627">
        <w:rPr>
          <w:rFonts w:ascii="Times New Roman" w:eastAsia="Times New Roman" w:hAnsi="Times New Roman" w:cs="Times New Roman"/>
          <w:sz w:val="24"/>
          <w:szCs w:val="24"/>
          <w:lang w:eastAsia="en-GB"/>
        </w:rPr>
        <w:fldChar w:fldCharType="separate"/>
      </w:r>
      <w:r w:rsidR="00834DC2" w:rsidRPr="00155627">
        <w:rPr>
          <w:rFonts w:ascii="Times New Roman" w:eastAsia="Times New Roman" w:hAnsi="Times New Roman" w:cs="Times New Roman"/>
          <w:noProof/>
          <w:sz w:val="24"/>
          <w:szCs w:val="24"/>
          <w:lang w:eastAsia="en-GB"/>
        </w:rPr>
        <w:t>(Marucheck</w:t>
      </w:r>
      <w:r w:rsidR="00834DC2" w:rsidRPr="00155627">
        <w:rPr>
          <w:rFonts w:ascii="Times New Roman" w:eastAsia="Times New Roman" w:hAnsi="Times New Roman" w:cs="Times New Roman"/>
          <w:i/>
          <w:noProof/>
          <w:sz w:val="24"/>
          <w:szCs w:val="24"/>
          <w:lang w:eastAsia="en-GB"/>
        </w:rPr>
        <w:t xml:space="preserve"> et al.</w:t>
      </w:r>
      <w:r w:rsidR="00834DC2" w:rsidRPr="00155627">
        <w:rPr>
          <w:rFonts w:ascii="Times New Roman" w:eastAsia="Times New Roman" w:hAnsi="Times New Roman" w:cs="Times New Roman"/>
          <w:noProof/>
          <w:sz w:val="24"/>
          <w:szCs w:val="24"/>
          <w:lang w:eastAsia="en-GB"/>
        </w:rPr>
        <w:t>, 2011)</w:t>
      </w:r>
      <w:r w:rsidR="00AC7C00" w:rsidRPr="00155627">
        <w:rPr>
          <w:rFonts w:ascii="Times New Roman" w:eastAsia="Times New Roman" w:hAnsi="Times New Roman" w:cs="Times New Roman"/>
          <w:sz w:val="24"/>
          <w:szCs w:val="24"/>
          <w:lang w:eastAsia="en-GB"/>
        </w:rPr>
        <w:fldChar w:fldCharType="end"/>
      </w:r>
      <w:r w:rsidR="0066311A" w:rsidRPr="00155627">
        <w:rPr>
          <w:rFonts w:ascii="Times New Roman" w:eastAsia="Times New Roman" w:hAnsi="Times New Roman" w:cs="Times New Roman"/>
          <w:sz w:val="24"/>
          <w:szCs w:val="24"/>
          <w:lang w:val="en-US" w:eastAsia="en-GB"/>
        </w:rPr>
        <w:t>.</w:t>
      </w:r>
      <w:r w:rsidR="0066311A" w:rsidRPr="00155627">
        <w:rPr>
          <w:rFonts w:ascii="Times New Roman" w:eastAsia="Times New Roman" w:hAnsi="Times New Roman" w:cs="Times New Roman"/>
          <w:sz w:val="24"/>
          <w:szCs w:val="24"/>
          <w:shd w:val="clear" w:color="auto" w:fill="E1E3E6"/>
          <w:lang w:val="en-US" w:eastAsia="en-GB"/>
        </w:rPr>
        <w:t xml:space="preserve"> </w:t>
      </w:r>
    </w:p>
    <w:p w14:paraId="3D1894F2" w14:textId="604B1E27" w:rsidR="006F6543" w:rsidRPr="00155627" w:rsidRDefault="006F6543" w:rsidP="00B15A0A">
      <w:pPr>
        <w:spacing w:after="0" w:line="480" w:lineRule="auto"/>
        <w:ind w:firstLine="720"/>
        <w:jc w:val="both"/>
        <w:textAlignment w:val="baseline"/>
        <w:rPr>
          <w:rFonts w:ascii="Times New Roman" w:eastAsia="Times New Roman" w:hAnsi="Times New Roman" w:cs="Times New Roman"/>
          <w:sz w:val="24"/>
          <w:szCs w:val="24"/>
          <w:lang w:eastAsia="en-GB"/>
        </w:rPr>
      </w:pPr>
      <w:r w:rsidRPr="00155627">
        <w:rPr>
          <w:rFonts w:ascii="Times New Roman" w:eastAsia="Times New Roman" w:hAnsi="Times New Roman" w:cs="Times New Roman"/>
          <w:i/>
          <w:iCs/>
          <w:sz w:val="24"/>
          <w:szCs w:val="24"/>
          <w:lang w:val="en-US" w:eastAsia="en-GB"/>
        </w:rPr>
        <w:t>FDA</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major</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recall: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FDA</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classifies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certain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product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recalls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‘major’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based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their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potential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impact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public</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health.</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Such</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recalls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receive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expanded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media</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institutional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coverage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thus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placing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greater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pressure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all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stakeholders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act</w:t>
      </w:r>
      <w:r w:rsidR="00E803C9" w:rsidRPr="00155627">
        <w:rPr>
          <w:rFonts w:ascii="Times New Roman" w:eastAsia="Times New Roman" w:hAnsi="Times New Roman" w:cs="Times New Roman"/>
          <w:sz w:val="24"/>
          <w:szCs w:val="24"/>
          <w:lang w:val="en-US" w:eastAsia="en-GB"/>
        </w:rPr>
        <w:t xml:space="preserve"> </w:t>
      </w:r>
      <w:r w:rsidR="00AC7C00" w:rsidRPr="00155627">
        <w:rPr>
          <w:rFonts w:ascii="Times New Roman" w:eastAsia="Times New Roman" w:hAnsi="Times New Roman" w:cs="Times New Roman"/>
          <w:sz w:val="24"/>
          <w:szCs w:val="24"/>
          <w:lang w:val="en-US" w:eastAsia="en-GB"/>
        </w:rPr>
        <w:fldChar w:fldCharType="begin"/>
      </w:r>
      <w:r w:rsidR="00834DC2" w:rsidRPr="00155627">
        <w:rPr>
          <w:rFonts w:ascii="Times New Roman" w:eastAsia="Times New Roman" w:hAnsi="Times New Roman" w:cs="Times New Roman"/>
          <w:sz w:val="24"/>
          <w:szCs w:val="24"/>
          <w:lang w:val="en-US" w:eastAsia="en-GB"/>
        </w:rPr>
        <w:instrText xml:space="preserve"> ADDIN EN.CITE &lt;EndNote&gt;&lt;Cite&gt;&lt;Author&gt;Hunter&lt;/Author&gt;&lt;Year&gt;2013&lt;/Year&gt;&lt;RecNum&gt;13029&lt;/RecNum&gt;&lt;DisplayText&gt;(Hunter&lt;style face="italic"&gt; et al.&lt;/style&gt;, 2013)&lt;/DisplayText&gt;&lt;record&gt;&lt;rec-number&gt;13029&lt;/rec-number&gt;&lt;foreign-keys&gt;&lt;key app="EN" db-id="s2zvf20z12psfaetvs2vwpdat029t0r5rws5" timestamp="1455542882"&gt;13029&lt;/key&gt;&lt;/foreign-keys&gt;&lt;ref-type name="Journal Article"&gt;17&lt;/ref-type&gt;&lt;contributors&gt;&lt;authors&gt;&lt;author&gt;Hunter, Mark Lee&lt;/author&gt;&lt;author&gt;Van Wassenhove, Luk N. &lt;/author&gt;&lt;author&gt;Maria Besiou &lt;/author&gt;&lt;author&gt;van Halderen, Mignon&lt;/author&gt;&lt;/authors&gt;&lt;/contributors&gt;&lt;titles&gt;&lt;title&gt;The agenda-setting power of stakeholder media&lt;/title&gt;&lt;secondary-title&gt;California Management Review&lt;/secondary-title&gt;&lt;/titles&gt;&lt;periodical&gt;&lt;full-title&gt;California Management Review&lt;/full-title&gt;&lt;/periodical&gt;&lt;pages&gt;24-49&lt;/pages&gt;&lt;volume&gt;56&lt;/volume&gt;&lt;number&gt;1&lt;/number&gt;&lt;dates&gt;&lt;year&gt;2013&lt;/year&gt;&lt;/dates&gt;&lt;urls&gt;&lt;/urls&gt;&lt;/record&gt;&lt;/Cite&gt;&lt;/EndNote&gt;</w:instrText>
      </w:r>
      <w:r w:rsidR="00AC7C00" w:rsidRPr="00155627">
        <w:rPr>
          <w:rFonts w:ascii="Times New Roman" w:eastAsia="Times New Roman" w:hAnsi="Times New Roman" w:cs="Times New Roman"/>
          <w:sz w:val="24"/>
          <w:szCs w:val="24"/>
          <w:lang w:val="en-US" w:eastAsia="en-GB"/>
        </w:rPr>
        <w:fldChar w:fldCharType="separate"/>
      </w:r>
      <w:r w:rsidR="00834DC2" w:rsidRPr="00155627">
        <w:rPr>
          <w:rFonts w:ascii="Times New Roman" w:eastAsia="Times New Roman" w:hAnsi="Times New Roman" w:cs="Times New Roman"/>
          <w:noProof/>
          <w:sz w:val="24"/>
          <w:szCs w:val="24"/>
          <w:lang w:val="en-US" w:eastAsia="en-GB"/>
        </w:rPr>
        <w:t>(Hunter</w:t>
      </w:r>
      <w:r w:rsidR="00834DC2" w:rsidRPr="00155627">
        <w:rPr>
          <w:rFonts w:ascii="Times New Roman" w:eastAsia="Times New Roman" w:hAnsi="Times New Roman" w:cs="Times New Roman"/>
          <w:i/>
          <w:noProof/>
          <w:sz w:val="24"/>
          <w:szCs w:val="24"/>
          <w:lang w:val="en-US" w:eastAsia="en-GB"/>
        </w:rPr>
        <w:t xml:space="preserve"> et al.</w:t>
      </w:r>
      <w:r w:rsidR="00834DC2" w:rsidRPr="00155627">
        <w:rPr>
          <w:rFonts w:ascii="Times New Roman" w:eastAsia="Times New Roman" w:hAnsi="Times New Roman" w:cs="Times New Roman"/>
          <w:noProof/>
          <w:sz w:val="24"/>
          <w:szCs w:val="24"/>
          <w:lang w:val="en-US" w:eastAsia="en-GB"/>
        </w:rPr>
        <w:t>, 2013)</w:t>
      </w:r>
      <w:r w:rsidR="00AC7C00" w:rsidRPr="00155627">
        <w:rPr>
          <w:rFonts w:ascii="Times New Roman" w:eastAsia="Times New Roman" w:hAnsi="Times New Roman" w:cs="Times New Roman"/>
          <w:sz w:val="24"/>
          <w:szCs w:val="24"/>
          <w:lang w:val="en-US" w:eastAsia="en-GB"/>
        </w:rPr>
        <w:fldChar w:fldCharType="end"/>
      </w:r>
      <w:r w:rsidRPr="00155627">
        <w:rPr>
          <w:rFonts w:ascii="Times New Roman" w:eastAsia="Times New Roman" w:hAnsi="Times New Roman" w:cs="Times New Roman"/>
          <w:sz w:val="24"/>
          <w:szCs w:val="24"/>
          <w:lang w:val="en-US" w:eastAsia="en-GB"/>
        </w:rPr>
        <w: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use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dummy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variable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control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for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FDA</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major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recalls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(coded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1).</w:t>
      </w:r>
      <w:r w:rsidR="00E803C9" w:rsidRPr="00155627">
        <w:rPr>
          <w:rFonts w:ascii="Times New Roman" w:eastAsia="Times New Roman" w:hAnsi="Times New Roman" w:cs="Times New Roman"/>
          <w:sz w:val="24"/>
          <w:szCs w:val="24"/>
          <w:lang w:val="en-US" w:eastAsia="en-GB"/>
        </w:rPr>
        <w:t xml:space="preserve"> </w:t>
      </w:r>
      <w:r w:rsidR="00E803C9" w:rsidRPr="00155627">
        <w:rPr>
          <w:rFonts w:ascii="Times New Roman" w:eastAsia="Times New Roman" w:hAnsi="Times New Roman" w:cs="Times New Roman"/>
          <w:sz w:val="24"/>
          <w:szCs w:val="24"/>
          <w:lang w:eastAsia="en-GB"/>
        </w:rPr>
        <w:t xml:space="preserve"> </w:t>
      </w:r>
    </w:p>
    <w:p w14:paraId="46815376" w14:textId="77777777" w:rsidR="00B15A0A" w:rsidRPr="00155627" w:rsidRDefault="006F6543" w:rsidP="00B15A0A">
      <w:pPr>
        <w:spacing w:after="0" w:line="480" w:lineRule="auto"/>
        <w:ind w:firstLine="720"/>
        <w:jc w:val="both"/>
        <w:rPr>
          <w:rFonts w:ascii="Times New Roman" w:eastAsia="Times New Roman" w:hAnsi="Times New Roman" w:cs="Times New Roman"/>
          <w:sz w:val="24"/>
          <w:szCs w:val="24"/>
          <w:lang w:eastAsia="en-GB"/>
        </w:rPr>
      </w:pPr>
      <w:r w:rsidRPr="00155627">
        <w:rPr>
          <w:rFonts w:ascii="Times New Roman" w:eastAsia="Times New Roman" w:hAnsi="Times New Roman" w:cs="Times New Roman"/>
          <w:i/>
          <w:iCs/>
          <w:sz w:val="24"/>
          <w:szCs w:val="24"/>
          <w:lang w:val="en-US" w:eastAsia="en-GB"/>
        </w:rPr>
        <w:t>Supply</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chain</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type</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frozen:</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capture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characteristics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different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food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products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add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control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variables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for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frozen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fresh</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food,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with</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remaining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product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types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(e.g.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shelf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stable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goods)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being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default.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recall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announcements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were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read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by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two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researchers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who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independently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coded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nature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affected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products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each</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firm.</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cases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disagreement,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further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information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was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sought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company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determine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nature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products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being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recalled.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supply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chain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was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coded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1</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affected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product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was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frozen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0</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otherwise.</w:t>
      </w:r>
      <w:r w:rsidR="00E803C9" w:rsidRPr="00155627">
        <w:rPr>
          <w:rFonts w:ascii="Times New Roman" w:eastAsia="Times New Roman" w:hAnsi="Times New Roman" w:cs="Times New Roman"/>
          <w:sz w:val="24"/>
          <w:szCs w:val="24"/>
          <w:lang w:val="en-US" w:eastAsia="en-GB"/>
        </w:rPr>
        <w:t xml:space="preserve">  </w:t>
      </w:r>
      <w:r w:rsidR="00E803C9" w:rsidRPr="00155627">
        <w:rPr>
          <w:rFonts w:ascii="Times New Roman" w:eastAsia="Times New Roman" w:hAnsi="Times New Roman" w:cs="Times New Roman"/>
          <w:sz w:val="24"/>
          <w:szCs w:val="24"/>
          <w:lang w:eastAsia="en-GB"/>
        </w:rPr>
        <w:t xml:space="preserve"> </w:t>
      </w:r>
    </w:p>
    <w:p w14:paraId="3E823F81" w14:textId="0FDA3D74" w:rsidR="006F6543" w:rsidRPr="00155627" w:rsidRDefault="006F6543" w:rsidP="00B15A0A">
      <w:pPr>
        <w:spacing w:after="0" w:line="480" w:lineRule="auto"/>
        <w:ind w:firstLine="720"/>
        <w:jc w:val="both"/>
        <w:rPr>
          <w:rFonts w:ascii="Times New Roman" w:eastAsia="Times New Roman" w:hAnsi="Times New Roman" w:cs="Times New Roman"/>
          <w:sz w:val="24"/>
          <w:szCs w:val="24"/>
          <w:lang w:eastAsia="en-GB"/>
        </w:rPr>
      </w:pPr>
      <w:r w:rsidRPr="00155627">
        <w:rPr>
          <w:rFonts w:ascii="Times New Roman" w:eastAsia="Times New Roman" w:hAnsi="Times New Roman" w:cs="Times New Roman"/>
          <w:i/>
          <w:iCs/>
          <w:sz w:val="24"/>
          <w:szCs w:val="24"/>
          <w:lang w:val="en-US" w:eastAsia="en-GB"/>
        </w:rPr>
        <w:t>Supply</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chain</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type</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fresh:</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supply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chain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was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coded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1</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affected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products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were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temperature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sensitive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(but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not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frozen)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supply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chain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(e.g.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perishable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produce,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refrigerated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items).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Inventory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management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fresh,</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perishable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products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exhibit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challenges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managing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flow</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time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controlling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temperature,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which</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may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lead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more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intensive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information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collection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recording,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relative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other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food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supply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chain</w:t>
      </w:r>
      <w:r w:rsidR="006633AA" w:rsidRPr="00155627">
        <w:rPr>
          <w:rFonts w:ascii="Times New Roman" w:eastAsia="Times New Roman" w:hAnsi="Times New Roman" w:cs="Times New Roman"/>
          <w:sz w:val="24"/>
          <w:szCs w:val="24"/>
          <w:lang w:val="en-US" w:eastAsia="en-GB"/>
        </w:rPr>
        <w:t>s.</w:t>
      </w:r>
      <w:r w:rsidR="00E803C9" w:rsidRPr="00155627">
        <w:rPr>
          <w:rFonts w:ascii="Times New Roman" w:eastAsia="Times New Roman" w:hAnsi="Times New Roman" w:cs="Times New Roman"/>
          <w:sz w:val="24"/>
          <w:szCs w:val="24"/>
          <w:lang w:val="en-US" w:eastAsia="en-GB"/>
        </w:rPr>
        <w:t xml:space="preserve"> </w:t>
      </w:r>
      <w:r w:rsidR="006633AA" w:rsidRPr="00155627">
        <w:rPr>
          <w:rFonts w:ascii="Times New Roman" w:eastAsia="Times New Roman" w:hAnsi="Times New Roman" w:cs="Times New Roman"/>
          <w:sz w:val="24"/>
          <w:szCs w:val="24"/>
          <w:lang w:val="en-US" w:eastAsia="en-GB"/>
        </w:rPr>
        <w:t>We</w:t>
      </w:r>
      <w:r w:rsidR="00E803C9" w:rsidRPr="00155627">
        <w:rPr>
          <w:rFonts w:ascii="Times New Roman" w:eastAsia="Times New Roman" w:hAnsi="Times New Roman" w:cs="Times New Roman"/>
          <w:sz w:val="24"/>
          <w:szCs w:val="24"/>
          <w:lang w:val="en-US" w:eastAsia="en-GB"/>
        </w:rPr>
        <w:t xml:space="preserve"> </w:t>
      </w:r>
      <w:r w:rsidR="006633AA" w:rsidRPr="00155627">
        <w:rPr>
          <w:rFonts w:ascii="Times New Roman" w:eastAsia="Times New Roman" w:hAnsi="Times New Roman" w:cs="Times New Roman"/>
          <w:sz w:val="24"/>
          <w:szCs w:val="24"/>
          <w:lang w:val="en-US" w:eastAsia="en-GB"/>
        </w:rPr>
        <w:t>anticipate</w:t>
      </w:r>
      <w:r w:rsidR="00E803C9" w:rsidRPr="00155627">
        <w:rPr>
          <w:rFonts w:ascii="Times New Roman" w:eastAsia="Times New Roman" w:hAnsi="Times New Roman" w:cs="Times New Roman"/>
          <w:sz w:val="24"/>
          <w:szCs w:val="24"/>
          <w:lang w:val="en-US" w:eastAsia="en-GB"/>
        </w:rPr>
        <w:t xml:space="preserve"> </w:t>
      </w:r>
      <w:r w:rsidR="006633AA" w:rsidRPr="00155627">
        <w:rPr>
          <w:rFonts w:ascii="Times New Roman" w:eastAsia="Times New Roman" w:hAnsi="Times New Roman" w:cs="Times New Roman"/>
          <w:sz w:val="24"/>
          <w:szCs w:val="24"/>
          <w:lang w:val="en-US" w:eastAsia="en-GB"/>
        </w:rPr>
        <w:t>that</w:t>
      </w:r>
      <w:r w:rsidR="00E803C9" w:rsidRPr="00155627">
        <w:rPr>
          <w:rFonts w:ascii="Times New Roman" w:eastAsia="Times New Roman" w:hAnsi="Times New Roman" w:cs="Times New Roman"/>
          <w:sz w:val="24"/>
          <w:szCs w:val="24"/>
          <w:lang w:val="en-US" w:eastAsia="en-GB"/>
        </w:rPr>
        <w:t xml:space="preserve"> </w:t>
      </w:r>
      <w:r w:rsidR="006633AA" w:rsidRPr="00155627">
        <w:rPr>
          <w:rFonts w:ascii="Times New Roman" w:eastAsia="Times New Roman" w:hAnsi="Times New Roman" w:cs="Times New Roman"/>
          <w:sz w:val="24"/>
          <w:szCs w:val="24"/>
          <w:lang w:val="en-US" w:eastAsia="en-GB"/>
        </w:rPr>
        <w:t>this</w:t>
      </w:r>
      <w:r w:rsidR="00E803C9" w:rsidRPr="00155627">
        <w:rPr>
          <w:rFonts w:ascii="Times New Roman" w:eastAsia="Times New Roman" w:hAnsi="Times New Roman" w:cs="Times New Roman"/>
          <w:sz w:val="24"/>
          <w:szCs w:val="24"/>
          <w:lang w:val="en-US" w:eastAsia="en-GB"/>
        </w:rPr>
        <w:t xml:space="preserve"> </w:t>
      </w:r>
      <w:r w:rsidR="006633AA" w:rsidRPr="00155627">
        <w:rPr>
          <w:rFonts w:ascii="Times New Roman" w:eastAsia="Times New Roman" w:hAnsi="Times New Roman" w:cs="Times New Roman"/>
          <w:sz w:val="24"/>
          <w:szCs w:val="24"/>
          <w:lang w:val="en-US" w:eastAsia="en-GB"/>
        </w:rPr>
        <w:t>greater</w:t>
      </w:r>
      <w:r w:rsidR="00E803C9" w:rsidRPr="00155627">
        <w:rPr>
          <w:rFonts w:ascii="Times New Roman" w:eastAsia="Times New Roman" w:hAnsi="Times New Roman" w:cs="Times New Roman"/>
          <w:sz w:val="24"/>
          <w:szCs w:val="24"/>
          <w:lang w:val="en-US" w:eastAsia="en-GB"/>
        </w:rPr>
        <w:t xml:space="preserve"> </w:t>
      </w:r>
      <w:r w:rsidR="006633AA" w:rsidRPr="00155627">
        <w:rPr>
          <w:rFonts w:ascii="Times New Roman" w:eastAsia="Times New Roman" w:hAnsi="Times New Roman" w:cs="Times New Roman"/>
          <w:sz w:val="24"/>
          <w:szCs w:val="24"/>
          <w:lang w:val="en-US" w:eastAsia="en-GB"/>
        </w:rPr>
        <w:t>attention</w:t>
      </w:r>
      <w:r w:rsidR="00E803C9" w:rsidRPr="00155627">
        <w:rPr>
          <w:rFonts w:ascii="Times New Roman" w:eastAsia="Times New Roman" w:hAnsi="Times New Roman" w:cs="Times New Roman"/>
          <w:sz w:val="24"/>
          <w:szCs w:val="24"/>
          <w:lang w:val="en-US" w:eastAsia="en-GB"/>
        </w:rPr>
        <w:t xml:space="preserve"> </w:t>
      </w:r>
      <w:r w:rsidR="006633AA"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006633AA" w:rsidRPr="00155627">
        <w:rPr>
          <w:rFonts w:ascii="Times New Roman" w:eastAsia="Times New Roman" w:hAnsi="Times New Roman" w:cs="Times New Roman"/>
          <w:sz w:val="24"/>
          <w:szCs w:val="24"/>
          <w:lang w:val="en-US" w:eastAsia="en-GB"/>
        </w:rPr>
        <w:t>recordkeeping</w:t>
      </w:r>
      <w:r w:rsidR="00E803C9" w:rsidRPr="00155627">
        <w:rPr>
          <w:rFonts w:ascii="Times New Roman" w:eastAsia="Times New Roman" w:hAnsi="Times New Roman" w:cs="Times New Roman"/>
          <w:sz w:val="24"/>
          <w:szCs w:val="24"/>
          <w:lang w:val="en-US" w:eastAsia="en-GB"/>
        </w:rPr>
        <w:t xml:space="preserve"> </w:t>
      </w:r>
      <w:r w:rsidR="006633AA" w:rsidRPr="00155627">
        <w:rPr>
          <w:rFonts w:ascii="Times New Roman" w:eastAsia="Times New Roman" w:hAnsi="Times New Roman" w:cs="Times New Roman"/>
          <w:sz w:val="24"/>
          <w:szCs w:val="24"/>
          <w:lang w:val="en-US" w:eastAsia="en-GB"/>
        </w:rPr>
        <w:t>will</w:t>
      </w:r>
      <w:r w:rsidR="00E803C9" w:rsidRPr="00155627">
        <w:rPr>
          <w:rFonts w:ascii="Times New Roman" w:eastAsia="Times New Roman" w:hAnsi="Times New Roman" w:cs="Times New Roman"/>
          <w:sz w:val="24"/>
          <w:szCs w:val="24"/>
          <w:lang w:val="en-US" w:eastAsia="en-GB"/>
        </w:rPr>
        <w:t xml:space="preserve"> </w:t>
      </w:r>
      <w:r w:rsidR="006633AA" w:rsidRPr="00155627">
        <w:rPr>
          <w:rFonts w:ascii="Times New Roman" w:eastAsia="Times New Roman" w:hAnsi="Times New Roman" w:cs="Times New Roman"/>
          <w:sz w:val="24"/>
          <w:szCs w:val="24"/>
          <w:lang w:val="en-US" w:eastAsia="en-GB"/>
        </w:rPr>
        <w:t>also</w:t>
      </w:r>
      <w:r w:rsidR="00E803C9" w:rsidRPr="00155627">
        <w:rPr>
          <w:rFonts w:ascii="Times New Roman" w:eastAsia="Times New Roman" w:hAnsi="Times New Roman" w:cs="Times New Roman"/>
          <w:sz w:val="24"/>
          <w:szCs w:val="24"/>
          <w:lang w:val="en-US" w:eastAsia="en-GB"/>
        </w:rPr>
        <w:t xml:space="preserve"> </w:t>
      </w:r>
      <w:r w:rsidR="006633AA" w:rsidRPr="00155627">
        <w:rPr>
          <w:rFonts w:ascii="Times New Roman" w:eastAsia="Times New Roman" w:hAnsi="Times New Roman" w:cs="Times New Roman"/>
          <w:sz w:val="24"/>
          <w:szCs w:val="24"/>
          <w:lang w:val="en-US" w:eastAsia="en-GB"/>
        </w:rPr>
        <w:t>facilitate</w:t>
      </w:r>
      <w:r w:rsidR="00E803C9" w:rsidRPr="00155627">
        <w:rPr>
          <w:rFonts w:ascii="Times New Roman" w:eastAsia="Times New Roman" w:hAnsi="Times New Roman" w:cs="Times New Roman"/>
          <w:sz w:val="24"/>
          <w:szCs w:val="24"/>
          <w:lang w:val="en-US" w:eastAsia="en-GB"/>
        </w:rPr>
        <w:t xml:space="preserve"> </w:t>
      </w:r>
      <w:r w:rsidR="006633AA" w:rsidRPr="00155627">
        <w:rPr>
          <w:rFonts w:ascii="Times New Roman" w:eastAsia="Times New Roman" w:hAnsi="Times New Roman" w:cs="Times New Roman"/>
          <w:sz w:val="24"/>
          <w:szCs w:val="24"/>
          <w:lang w:val="en-US" w:eastAsia="en-GB"/>
        </w:rPr>
        <w:t>a</w:t>
      </w:r>
      <w:r w:rsidR="00E803C9" w:rsidRPr="00155627">
        <w:rPr>
          <w:rFonts w:ascii="Times New Roman" w:eastAsia="Times New Roman" w:hAnsi="Times New Roman" w:cs="Times New Roman"/>
          <w:sz w:val="24"/>
          <w:szCs w:val="24"/>
          <w:lang w:val="en-US" w:eastAsia="en-GB"/>
        </w:rPr>
        <w:t xml:space="preserve"> </w:t>
      </w:r>
      <w:r w:rsidR="006633AA" w:rsidRPr="00155627">
        <w:rPr>
          <w:rFonts w:ascii="Times New Roman" w:eastAsia="Times New Roman" w:hAnsi="Times New Roman" w:cs="Times New Roman"/>
          <w:sz w:val="24"/>
          <w:szCs w:val="24"/>
          <w:lang w:val="en-US" w:eastAsia="en-GB"/>
        </w:rPr>
        <w:t>rapid</w:t>
      </w:r>
      <w:r w:rsidR="00E803C9" w:rsidRPr="00155627">
        <w:rPr>
          <w:rFonts w:ascii="Times New Roman" w:eastAsia="Times New Roman" w:hAnsi="Times New Roman" w:cs="Times New Roman"/>
          <w:sz w:val="24"/>
          <w:szCs w:val="24"/>
          <w:lang w:val="en-US" w:eastAsia="en-GB"/>
        </w:rPr>
        <w:t xml:space="preserve"> </w:t>
      </w:r>
      <w:r w:rsidR="006633AA" w:rsidRPr="00155627">
        <w:rPr>
          <w:rFonts w:ascii="Times New Roman" w:eastAsia="Times New Roman" w:hAnsi="Times New Roman" w:cs="Times New Roman"/>
          <w:sz w:val="24"/>
          <w:szCs w:val="24"/>
          <w:lang w:val="en-US" w:eastAsia="en-GB"/>
        </w:rPr>
        <w:t>recall</w:t>
      </w:r>
      <w:r w:rsidR="00E803C9" w:rsidRPr="00155627">
        <w:rPr>
          <w:rFonts w:ascii="Times New Roman" w:eastAsia="Times New Roman" w:hAnsi="Times New Roman" w:cs="Times New Roman"/>
          <w:sz w:val="24"/>
          <w:szCs w:val="24"/>
          <w:lang w:val="en-US" w:eastAsia="en-GB"/>
        </w:rPr>
        <w:t xml:space="preserve"> </w:t>
      </w:r>
      <w:r w:rsidR="00AC7C00" w:rsidRPr="00155627">
        <w:rPr>
          <w:rFonts w:ascii="Times New Roman" w:eastAsia="Times New Roman" w:hAnsi="Times New Roman" w:cs="Times New Roman"/>
          <w:sz w:val="24"/>
          <w:szCs w:val="24"/>
          <w:lang w:val="en-US" w:eastAsia="en-GB"/>
        </w:rPr>
        <w:fldChar w:fldCharType="begin"/>
      </w:r>
      <w:r w:rsidR="00834DC2" w:rsidRPr="00155627">
        <w:rPr>
          <w:rFonts w:ascii="Times New Roman" w:eastAsia="Times New Roman" w:hAnsi="Times New Roman" w:cs="Times New Roman"/>
          <w:sz w:val="24"/>
          <w:szCs w:val="24"/>
          <w:lang w:val="en-US" w:eastAsia="en-GB"/>
        </w:rPr>
        <w:instrText xml:space="preserve"> ADDIN EN.CITE &lt;EndNote&gt;&lt;Cite&gt;&lt;Author&gt;Ketzenberg&lt;/Author&gt;&lt;Year&gt;2015&lt;/Year&gt;&lt;RecNum&gt;14610&lt;/RecNum&gt;&lt;DisplayText&gt;(Ketzenberg&lt;style face="italic"&gt; et al.&lt;/style&gt;, 2015)&lt;/DisplayText&gt;&lt;record&gt;&lt;rec-number&gt;14610&lt;/rec-number&gt;&lt;foreign-keys&gt;&lt;key app="EN" db-id="s2zvf20z12psfaetvs2vwpdat029t0r5rws5" timestamp="1496227151"&gt;14610&lt;/key&gt;&lt;/foreign-keys&gt;&lt;ref-type name="Journal Article"&gt;17&lt;/ref-type&gt;&lt;contributors&gt;&lt;authors&gt;&lt;author&gt;Ketzenberg, Michael&lt;/author&gt;&lt;author&gt;Bloemhof, Jacqueline&lt;/author&gt;&lt;author&gt;Gaukler, Gary&lt;/author&gt;&lt;/authors&gt;&lt;/contributors&gt;&lt;titles&gt;&lt;title&gt;Managing Perishables with Time and Temperature History&lt;/title&gt;&lt;secondary-title&gt;Production and Operations Management&lt;/secondary-title&gt;&lt;/titles&gt;&lt;periodical&gt;&lt;full-title&gt;Production and Operations Management&lt;/full-title&gt;&lt;/periodical&gt;&lt;pages&gt;54-70&lt;/pages&gt;&lt;volume&gt;24&lt;/volume&gt;&lt;number&gt;1&lt;/number&gt;&lt;dates&gt;&lt;year&gt;2015&lt;/year&gt;&lt;/dates&gt;&lt;isbn&gt;10591478&lt;/isbn&gt;&lt;urls&gt;&lt;/urls&gt;&lt;electronic-resource-num&gt;10.1111/poms.12209&lt;/electronic-resource-num&gt;&lt;/record&gt;&lt;/Cite&gt;&lt;/EndNote&gt;</w:instrText>
      </w:r>
      <w:r w:rsidR="00AC7C00" w:rsidRPr="00155627">
        <w:rPr>
          <w:rFonts w:ascii="Times New Roman" w:eastAsia="Times New Roman" w:hAnsi="Times New Roman" w:cs="Times New Roman"/>
          <w:sz w:val="24"/>
          <w:szCs w:val="24"/>
          <w:lang w:val="en-US" w:eastAsia="en-GB"/>
        </w:rPr>
        <w:fldChar w:fldCharType="separate"/>
      </w:r>
      <w:r w:rsidR="00834DC2" w:rsidRPr="00155627">
        <w:rPr>
          <w:rFonts w:ascii="Times New Roman" w:eastAsia="Times New Roman" w:hAnsi="Times New Roman" w:cs="Times New Roman"/>
          <w:sz w:val="24"/>
          <w:szCs w:val="24"/>
          <w:lang w:val="en-US" w:eastAsia="en-GB"/>
        </w:rPr>
        <w:t>(Ketzenberg et al., 2015)</w:t>
      </w:r>
      <w:r w:rsidR="00AC7C00" w:rsidRPr="00155627">
        <w:rPr>
          <w:rFonts w:ascii="Times New Roman" w:eastAsia="Times New Roman" w:hAnsi="Times New Roman" w:cs="Times New Roman"/>
          <w:sz w:val="24"/>
          <w:szCs w:val="24"/>
          <w:lang w:val="en-US" w:eastAsia="en-GB"/>
        </w:rPr>
        <w:fldChar w:fldCharType="end"/>
      </w:r>
      <w:r w:rsidRPr="00155627">
        <w:rPr>
          <w:rFonts w:ascii="Times New Roman" w:eastAsia="Times New Roman" w:hAnsi="Times New Roman" w:cs="Times New Roman"/>
          <w:sz w:val="24"/>
          <w:szCs w:val="24"/>
          <w:lang w:val="en-US" w:eastAsia="en-GB"/>
        </w:rPr>
        <w:t>.</w:t>
      </w:r>
      <w:r w:rsidR="00E803C9" w:rsidRPr="00155627">
        <w:rPr>
          <w:rFonts w:ascii="Times New Roman" w:eastAsia="Times New Roman" w:hAnsi="Times New Roman" w:cs="Times New Roman"/>
          <w:sz w:val="24"/>
          <w:szCs w:val="24"/>
          <w:lang w:val="en-US" w:eastAsia="en-GB"/>
        </w:rPr>
        <w:t xml:space="preserve">  </w:t>
      </w:r>
      <w:r w:rsidR="00AF0ED8" w:rsidRPr="00155627">
        <w:rPr>
          <w:rFonts w:ascii="Times New Roman" w:eastAsia="Times New Roman" w:hAnsi="Times New Roman" w:cs="Times New Roman"/>
          <w:sz w:val="24"/>
          <w:szCs w:val="24"/>
          <w:lang w:val="en-US" w:eastAsia="en-GB"/>
        </w:rPr>
        <w:t>Fresh and frozen supply chains are mutually exclusive, and the default are non-perishable, or room-temperature safe products.</w:t>
      </w:r>
      <w:r w:rsidR="00AF0ED8" w:rsidRPr="00155627">
        <w:rPr>
          <w:rFonts w:ascii="Times New Roman" w:eastAsia="Times New Roman" w:hAnsi="Times New Roman" w:cs="Times New Roman"/>
          <w:i/>
          <w:sz w:val="24"/>
          <w:szCs w:val="24"/>
          <w:lang w:eastAsia="en-GB"/>
        </w:rPr>
        <w:t xml:space="preserve">  </w:t>
      </w:r>
    </w:p>
    <w:p w14:paraId="7F597B75" w14:textId="121B5687" w:rsidR="00870C2F" w:rsidRPr="00155627" w:rsidRDefault="006F6543" w:rsidP="007333F9">
      <w:pPr>
        <w:spacing w:after="0" w:line="480" w:lineRule="auto"/>
        <w:ind w:firstLine="720"/>
        <w:jc w:val="both"/>
        <w:textAlignment w:val="baseline"/>
        <w:rPr>
          <w:rFonts w:ascii="Times New Roman" w:hAnsi="Times New Roman" w:cs="Times New Roman"/>
          <w:sz w:val="24"/>
          <w:szCs w:val="24"/>
        </w:rPr>
      </w:pPr>
      <w:r w:rsidRPr="00155627">
        <w:rPr>
          <w:rFonts w:ascii="Times New Roman" w:eastAsia="Times New Roman" w:hAnsi="Times New Roman" w:cs="Times New Roman"/>
          <w:i/>
          <w:iCs/>
          <w:sz w:val="24"/>
          <w:szCs w:val="24"/>
          <w:lang w:val="en-US" w:eastAsia="en-GB"/>
        </w:rPr>
        <w:t>Time</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dummies:</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control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for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potential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time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effects,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include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three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dummy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variables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representing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grouped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time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periods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(Year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2004-06,</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Year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2007-09,</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Year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2010-12),</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with</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2013</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lastRenderedPageBreak/>
        <w:t>being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our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default.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opt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for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grouped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time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periods,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opposed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years,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order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account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for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fact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that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individual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recall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incidents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are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unevenly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distributed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across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years</w:t>
      </w:r>
      <w:r w:rsidR="00E803C9" w:rsidRPr="00155627">
        <w:rPr>
          <w:rFonts w:ascii="Times New Roman" w:eastAsia="Times New Roman" w:hAnsi="Times New Roman" w:cs="Times New Roman"/>
          <w:sz w:val="24"/>
          <w:szCs w:val="24"/>
          <w:lang w:val="en-US" w:eastAsia="en-GB"/>
        </w:rPr>
        <w:t xml:space="preserve"> </w:t>
      </w:r>
    </w:p>
    <w:p w14:paraId="66AEA4C5" w14:textId="34191CD1" w:rsidR="00176E09" w:rsidRPr="00155627" w:rsidRDefault="00176E09" w:rsidP="007333F9">
      <w:pPr>
        <w:spacing w:after="0" w:line="480" w:lineRule="auto"/>
        <w:ind w:firstLine="720"/>
        <w:jc w:val="both"/>
        <w:textAlignment w:val="baseline"/>
        <w:rPr>
          <w:rFonts w:ascii="Times New Roman" w:hAnsi="Times New Roman" w:cs="Times New Roman"/>
          <w:sz w:val="24"/>
          <w:szCs w:val="24"/>
        </w:rPr>
      </w:pPr>
      <w:r w:rsidRPr="00155627">
        <w:rPr>
          <w:rFonts w:ascii="Times New Roman" w:hAnsi="Times New Roman" w:cs="Times New Roman"/>
          <w:sz w:val="24"/>
          <w:szCs w:val="24"/>
        </w:rPr>
        <w:t>Table</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1</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reports</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the</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descriptive</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statistics</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and</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correlations</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for</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the</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variables</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under</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study.</w:t>
      </w:r>
      <w:r w:rsidR="00E803C9" w:rsidRPr="00155627">
        <w:rPr>
          <w:rFonts w:ascii="Times New Roman" w:hAnsi="Times New Roman" w:cs="Times New Roman"/>
          <w:sz w:val="24"/>
          <w:szCs w:val="24"/>
        </w:rPr>
        <w:t xml:space="preserve"> </w:t>
      </w:r>
    </w:p>
    <w:p w14:paraId="237FB6E9" w14:textId="6859F3D5" w:rsidR="007333F9" w:rsidRPr="00155627" w:rsidRDefault="007333F9" w:rsidP="007333F9">
      <w:pPr>
        <w:spacing w:after="0" w:line="480" w:lineRule="auto"/>
        <w:jc w:val="center"/>
        <w:textAlignment w:val="baseline"/>
        <w:rPr>
          <w:rFonts w:ascii="Times New Roman" w:eastAsia="Times New Roman" w:hAnsi="Times New Roman" w:cs="Times New Roman"/>
          <w:sz w:val="24"/>
          <w:szCs w:val="24"/>
          <w:lang w:eastAsia="en-GB"/>
        </w:rPr>
      </w:pPr>
      <w:r w:rsidRPr="00155627">
        <w:rPr>
          <w:rFonts w:ascii="Times New Roman" w:eastAsia="Times New Roman" w:hAnsi="Times New Roman" w:cs="Times New Roman"/>
          <w:i/>
          <w:iCs/>
          <w:sz w:val="24"/>
          <w:szCs w:val="24"/>
          <w:lang w:val="en-US" w:eastAsia="en-GB"/>
        </w:rPr>
        <w:t xml:space="preserve">&lt;&lt; Insert Table 1 here &gt;&gt; </w:t>
      </w:r>
      <w:r w:rsidRPr="00155627">
        <w:rPr>
          <w:rFonts w:ascii="Times New Roman" w:eastAsia="Times New Roman" w:hAnsi="Times New Roman" w:cs="Times New Roman"/>
          <w:sz w:val="24"/>
          <w:szCs w:val="24"/>
          <w:lang w:eastAsia="en-GB"/>
        </w:rPr>
        <w:t xml:space="preserve"> </w:t>
      </w:r>
    </w:p>
    <w:p w14:paraId="26E23310" w14:textId="77777777" w:rsidR="006F6543" w:rsidRPr="00155627" w:rsidRDefault="006F6543" w:rsidP="006F6543">
      <w:pPr>
        <w:spacing w:after="0" w:line="480" w:lineRule="auto"/>
        <w:ind w:left="570" w:hanging="570"/>
        <w:jc w:val="both"/>
        <w:textAlignment w:val="baseline"/>
        <w:rPr>
          <w:rFonts w:ascii="Times New Roman" w:eastAsia="Times New Roman" w:hAnsi="Times New Roman" w:cs="Times New Roman"/>
          <w:sz w:val="24"/>
          <w:szCs w:val="24"/>
          <w:lang w:eastAsia="en-GB"/>
        </w:rPr>
      </w:pPr>
    </w:p>
    <w:p w14:paraId="4ECDB485" w14:textId="05D5789B" w:rsidR="006F6543" w:rsidRPr="00155627" w:rsidRDefault="00F77FF5" w:rsidP="006F6543">
      <w:pPr>
        <w:spacing w:after="0" w:line="480" w:lineRule="auto"/>
        <w:ind w:left="570" w:hanging="570"/>
        <w:jc w:val="both"/>
        <w:textAlignment w:val="baseline"/>
        <w:rPr>
          <w:rFonts w:ascii="Times New Roman" w:eastAsia="Times New Roman" w:hAnsi="Times New Roman" w:cs="Times New Roman"/>
          <w:sz w:val="24"/>
          <w:szCs w:val="24"/>
          <w:lang w:eastAsia="en-GB"/>
        </w:rPr>
      </w:pPr>
      <w:r w:rsidRPr="00155627">
        <w:rPr>
          <w:rFonts w:ascii="Times New Roman" w:eastAsia="Times New Roman" w:hAnsi="Times New Roman" w:cs="Times New Roman"/>
          <w:b/>
          <w:bCs/>
          <w:i/>
          <w:iCs/>
          <w:sz w:val="24"/>
          <w:szCs w:val="24"/>
          <w:lang w:val="en-US" w:eastAsia="en-GB"/>
        </w:rPr>
        <w:t>4.3</w:t>
      </w:r>
      <w:r w:rsidR="006F6543" w:rsidRPr="00155627">
        <w:rPr>
          <w:rFonts w:ascii="Times New Roman" w:eastAsia="Times New Roman" w:hAnsi="Times New Roman" w:cs="Times New Roman"/>
          <w:b/>
          <w:bCs/>
          <w:i/>
          <w:iCs/>
          <w:sz w:val="24"/>
          <w:szCs w:val="24"/>
          <w:lang w:val="en-US" w:eastAsia="en-GB"/>
        </w:rPr>
        <w:t>.</w:t>
      </w:r>
      <w:r w:rsidR="00E803C9" w:rsidRPr="00155627">
        <w:rPr>
          <w:rFonts w:ascii="Times New Roman" w:eastAsia="Times New Roman" w:hAnsi="Times New Roman" w:cs="Times New Roman"/>
          <w:b/>
          <w:bCs/>
          <w:i/>
          <w:iCs/>
          <w:sz w:val="24"/>
          <w:szCs w:val="24"/>
          <w:lang w:val="en-US" w:eastAsia="en-GB"/>
        </w:rPr>
        <w:t xml:space="preserve"> </w:t>
      </w:r>
      <w:r w:rsidR="006F6543" w:rsidRPr="00155627">
        <w:rPr>
          <w:rFonts w:ascii="Times New Roman" w:eastAsia="Times New Roman" w:hAnsi="Times New Roman" w:cs="Times New Roman"/>
          <w:b/>
          <w:bCs/>
          <w:i/>
          <w:iCs/>
          <w:sz w:val="24"/>
          <w:szCs w:val="24"/>
          <w:lang w:val="en-US" w:eastAsia="en-GB"/>
        </w:rPr>
        <w:t>Data</w:t>
      </w:r>
      <w:r w:rsidR="00E803C9" w:rsidRPr="00155627">
        <w:rPr>
          <w:rFonts w:ascii="Times New Roman" w:eastAsia="Times New Roman" w:hAnsi="Times New Roman" w:cs="Times New Roman"/>
          <w:b/>
          <w:bCs/>
          <w:i/>
          <w:iCs/>
          <w:sz w:val="24"/>
          <w:szCs w:val="24"/>
          <w:lang w:val="en-US" w:eastAsia="en-GB"/>
        </w:rPr>
        <w:t xml:space="preserve"> </w:t>
      </w:r>
      <w:r w:rsidR="006F6543" w:rsidRPr="00155627">
        <w:rPr>
          <w:rFonts w:ascii="Times New Roman" w:eastAsia="Times New Roman" w:hAnsi="Times New Roman" w:cs="Times New Roman"/>
          <w:b/>
          <w:bCs/>
          <w:i/>
          <w:iCs/>
          <w:sz w:val="24"/>
          <w:szCs w:val="24"/>
          <w:lang w:val="en-US" w:eastAsia="en-GB"/>
        </w:rPr>
        <w:t>analysis</w:t>
      </w:r>
      <w:r w:rsidR="00E803C9" w:rsidRPr="00155627">
        <w:rPr>
          <w:rFonts w:ascii="Times New Roman" w:eastAsia="Times New Roman" w:hAnsi="Times New Roman" w:cs="Times New Roman"/>
          <w:b/>
          <w:bCs/>
          <w:i/>
          <w:iCs/>
          <w:sz w:val="24"/>
          <w:szCs w:val="24"/>
          <w:lang w:val="en-US" w:eastAsia="en-GB"/>
        </w:rPr>
        <w:t xml:space="preserve"> </w:t>
      </w:r>
      <w:r w:rsidR="00E803C9" w:rsidRPr="00155627">
        <w:rPr>
          <w:rFonts w:ascii="Times New Roman" w:eastAsia="Times New Roman" w:hAnsi="Times New Roman" w:cs="Times New Roman"/>
          <w:sz w:val="24"/>
          <w:szCs w:val="24"/>
          <w:lang w:eastAsia="en-GB"/>
        </w:rPr>
        <w:t xml:space="preserve"> </w:t>
      </w:r>
    </w:p>
    <w:p w14:paraId="54FF77E4" w14:textId="10099052" w:rsidR="006D5D3F" w:rsidRPr="00155627" w:rsidRDefault="006D5D3F" w:rsidP="00195E92">
      <w:pPr>
        <w:snapToGrid w:val="0"/>
        <w:spacing w:after="0" w:line="480" w:lineRule="auto"/>
        <w:ind w:firstLine="480"/>
        <w:jc w:val="both"/>
        <w:rPr>
          <w:rFonts w:ascii="Times New Roman" w:hAnsi="Times New Roman" w:cs="Times New Roman"/>
          <w:sz w:val="24"/>
          <w:szCs w:val="24"/>
        </w:rPr>
      </w:pPr>
      <w:r w:rsidRPr="00155627">
        <w:rPr>
          <w:rFonts w:ascii="Times New Roman" w:hAnsi="Times New Roman" w:cs="Times New Roman"/>
          <w:sz w:val="24"/>
          <w:szCs w:val="24"/>
        </w:rPr>
        <w:t>To</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assess</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the</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factors</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that</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facilitate</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or</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hinder</w:t>
      </w:r>
      <w:r w:rsidR="00E803C9" w:rsidRPr="00155627">
        <w:rPr>
          <w:rFonts w:ascii="Times New Roman" w:hAnsi="Times New Roman" w:cs="Times New Roman"/>
          <w:sz w:val="24"/>
          <w:szCs w:val="24"/>
        </w:rPr>
        <w:t xml:space="preserve"> </w:t>
      </w:r>
      <w:r w:rsidR="002074C3" w:rsidRPr="00155627">
        <w:rPr>
          <w:rFonts w:ascii="Times New Roman" w:hAnsi="Times New Roman" w:cs="Times New Roman"/>
          <w:sz w:val="24"/>
          <w:szCs w:val="24"/>
        </w:rPr>
        <w:t>recall response time</w:t>
      </w:r>
      <w:r w:rsidRPr="00155627">
        <w:rPr>
          <w:rFonts w:ascii="Times New Roman" w:hAnsi="Times New Roman" w:cs="Times New Roman"/>
          <w:sz w:val="24"/>
          <w:szCs w:val="24"/>
        </w:rPr>
        <w:t>,</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we</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utilize</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cross-classified</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Hierarchical</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Linear</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Modeling</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(HLM)</w:t>
      </w:r>
      <w:r w:rsidR="00E803C9" w:rsidRPr="00155627">
        <w:rPr>
          <w:rFonts w:ascii="Times New Roman" w:hAnsi="Times New Roman" w:cs="Times New Roman"/>
          <w:sz w:val="24"/>
          <w:szCs w:val="24"/>
        </w:rPr>
        <w:t xml:space="preserve"> </w:t>
      </w:r>
      <w:r w:rsidR="00AC7C00" w:rsidRPr="00155627">
        <w:rPr>
          <w:rFonts w:ascii="Times New Roman" w:hAnsi="Times New Roman" w:cs="Times New Roman"/>
          <w:sz w:val="24"/>
          <w:szCs w:val="24"/>
        </w:rPr>
        <w:fldChar w:fldCharType="begin"/>
      </w:r>
      <w:r w:rsidR="00834DC2" w:rsidRPr="00155627">
        <w:rPr>
          <w:rFonts w:ascii="Times New Roman" w:hAnsi="Times New Roman" w:cs="Times New Roman"/>
          <w:sz w:val="24"/>
          <w:szCs w:val="24"/>
        </w:rPr>
        <w:instrText xml:space="preserve"> ADDIN EN.CITE &lt;EndNote&gt;&lt;Cite&gt;&lt;Author&gt;Snijders&lt;/Author&gt;&lt;Year&gt;1999&lt;/Year&gt;&lt;RecNum&gt;8049&lt;/RecNum&gt;&lt;DisplayText&gt;(Raudenbush&lt;style face="italic"&gt; et al.&lt;/style&gt;, 2004; Snijders and Bosker, 1999)&lt;/DisplayText&gt;&lt;record&gt;&lt;rec-number&gt;8049&lt;/rec-number&gt;&lt;foreign-keys&gt;&lt;key app="EN" db-id="s2zvf20z12psfaetvs2vwpdat029t0r5rws5" timestamp="0"&gt;8049&lt;/key&gt;&lt;/foreign-keys&gt;&lt;ref-type name="Book"&gt;6&lt;/ref-type&gt;&lt;contributors&gt;&lt;authors&gt;&lt;author&gt;Snijders, T&lt;/author&gt;&lt;author&gt;Bosker, R&lt;/author&gt;&lt;/authors&gt;&lt;/contributors&gt;&lt;titles&gt;&lt;title&gt;Multilevel analysis: An introduction to basic and advanced multilevel modeling&lt;/title&gt;&lt;/titles&gt;&lt;dates&gt;&lt;year&gt;1999&lt;/year&gt;&lt;/dates&gt;&lt;pub-location&gt;Thousand Oaks, CA&lt;/pub-location&gt;&lt;publisher&gt;Sage Publications&lt;/publisher&gt;&lt;urls&gt;&lt;/urls&gt;&lt;/record&gt;&lt;/Cite&gt;&lt;Cite&gt;&lt;Author&gt;Raudenbush&lt;/Author&gt;&lt;Year&gt;2004&lt;/Year&gt;&lt;RecNum&gt;8156&lt;/RecNum&gt;&lt;record&gt;&lt;rec-number&gt;8156&lt;/rec-number&gt;&lt;foreign-keys&gt;&lt;key app="EN" db-id="s2zvf20z12psfaetvs2vwpdat029t0r5rws5" timestamp="0"&gt;8156&lt;/key&gt;&lt;/foreign-keys&gt;&lt;ref-type name="Computer Program"&gt;9&lt;/ref-type&gt;&lt;contributors&gt;&lt;authors&gt;&lt;author&gt;Raudenbush, SW,&lt;/author&gt;&lt;author&gt;Bryk, A, &lt;/author&gt;&lt;author&gt;Cheong, YF,&lt;/author&gt;&lt;author&gt;Congdon, R&lt;/author&gt;&lt;/authors&gt;&lt;/contributors&gt;&lt;titles&gt;&lt;title&gt;HLM6: Hierarchical linear and nonlinear modeling&lt;/title&gt;&lt;/titles&gt;&lt;dates&gt;&lt;year&gt;2004&lt;/year&gt;&lt;/dates&gt;&lt;pub-location&gt;Lincolnwood, IL&lt;/pub-location&gt;&lt;publisher&gt;Scientific Software International&lt;/publisher&gt;&lt;urls&gt;&lt;/urls&gt;&lt;/record&gt;&lt;/Cite&gt;&lt;/EndNote&gt;</w:instrText>
      </w:r>
      <w:r w:rsidR="00AC7C00" w:rsidRPr="00155627">
        <w:rPr>
          <w:rFonts w:ascii="Times New Roman" w:hAnsi="Times New Roman" w:cs="Times New Roman"/>
          <w:sz w:val="24"/>
          <w:szCs w:val="24"/>
        </w:rPr>
        <w:fldChar w:fldCharType="separate"/>
      </w:r>
      <w:r w:rsidR="00834DC2" w:rsidRPr="00155627">
        <w:rPr>
          <w:rFonts w:ascii="Times New Roman" w:hAnsi="Times New Roman" w:cs="Times New Roman"/>
          <w:noProof/>
          <w:sz w:val="24"/>
          <w:szCs w:val="24"/>
        </w:rPr>
        <w:t>(Raudenbush</w:t>
      </w:r>
      <w:r w:rsidR="00834DC2" w:rsidRPr="00155627">
        <w:rPr>
          <w:rFonts w:ascii="Times New Roman" w:hAnsi="Times New Roman" w:cs="Times New Roman"/>
          <w:i/>
          <w:noProof/>
          <w:sz w:val="24"/>
          <w:szCs w:val="24"/>
        </w:rPr>
        <w:t xml:space="preserve"> et al.</w:t>
      </w:r>
      <w:r w:rsidR="00834DC2" w:rsidRPr="00155627">
        <w:rPr>
          <w:rFonts w:ascii="Times New Roman" w:hAnsi="Times New Roman" w:cs="Times New Roman"/>
          <w:noProof/>
          <w:sz w:val="24"/>
          <w:szCs w:val="24"/>
        </w:rPr>
        <w:t>, 2004; Snijders and Bosker, 1999)</w:t>
      </w:r>
      <w:r w:rsidR="00AC7C00" w:rsidRPr="00155627">
        <w:rPr>
          <w:rFonts w:ascii="Times New Roman" w:hAnsi="Times New Roman" w:cs="Times New Roman"/>
          <w:sz w:val="24"/>
          <w:szCs w:val="24"/>
        </w:rPr>
        <w:fldChar w:fldCharType="end"/>
      </w:r>
      <w:r w:rsidRPr="00155627">
        <w:rPr>
          <w:rFonts w:ascii="Times New Roman" w:hAnsi="Times New Roman" w:cs="Times New Roman"/>
          <w:sz w:val="24"/>
          <w:szCs w:val="24"/>
        </w:rPr>
        <w:t>.</w:t>
      </w:r>
      <w:r w:rsidR="00E803C9" w:rsidRPr="00155627">
        <w:rPr>
          <w:rFonts w:ascii="Times New Roman" w:hAnsi="Times New Roman" w:cs="Times New Roman"/>
          <w:sz w:val="24"/>
          <w:szCs w:val="24"/>
        </w:rPr>
        <w:t xml:space="preserve">  </w:t>
      </w:r>
      <w:r w:rsidR="002074C3" w:rsidRPr="00155627">
        <w:rPr>
          <w:rFonts w:ascii="Times New Roman" w:hAnsi="Times New Roman" w:cs="Times New Roman"/>
          <w:sz w:val="24"/>
          <w:szCs w:val="24"/>
        </w:rPr>
        <w:t xml:space="preserve">Cross-classified </w:t>
      </w:r>
      <w:r w:rsidRPr="00155627">
        <w:rPr>
          <w:rFonts w:ascii="Times New Roman" w:hAnsi="Times New Roman" w:cs="Times New Roman"/>
          <w:sz w:val="24"/>
          <w:szCs w:val="24"/>
        </w:rPr>
        <w:t>HLM</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permits</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us</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to</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explore</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the</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relationships</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between</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firm</w:t>
      </w:r>
      <w:r w:rsidR="00C3085E" w:rsidRPr="00155627">
        <w:rPr>
          <w:rFonts w:ascii="Times New Roman" w:hAnsi="Times New Roman" w:cs="Times New Roman"/>
          <w:sz w:val="24"/>
          <w:szCs w:val="24"/>
        </w:rPr>
        <w:t>-</w:t>
      </w:r>
      <w:r w:rsidRPr="00155627">
        <w:rPr>
          <w:rFonts w:ascii="Times New Roman" w:hAnsi="Times New Roman" w:cs="Times New Roman"/>
          <w:sz w:val="24"/>
          <w:szCs w:val="24"/>
        </w:rPr>
        <w:t>level</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characteristics</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while</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at</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the</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same</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time</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recognizing</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that</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firm-level</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practice</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is</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nested</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in</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industrial</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sector</w:t>
      </w:r>
      <w:r w:rsidR="00176E09" w:rsidRPr="00155627">
        <w:rPr>
          <w:rFonts w:ascii="Times New Roman" w:hAnsi="Times New Roman" w:cs="Times New Roman"/>
          <w:sz w:val="24"/>
          <w:szCs w:val="24"/>
        </w:rPr>
        <w:t>s</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as</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well</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as</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geographic</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region</w:t>
      </w:r>
      <w:r w:rsidR="00176E09" w:rsidRPr="00155627">
        <w:rPr>
          <w:rFonts w:ascii="Times New Roman" w:hAnsi="Times New Roman" w:cs="Times New Roman"/>
          <w:sz w:val="24"/>
          <w:szCs w:val="24"/>
        </w:rPr>
        <w:t>s</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(as</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indicated</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by</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CBSA).</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Both</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industry</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and</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geographic</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location</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may</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have</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direct</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influe</w:t>
      </w:r>
      <w:r w:rsidR="00176E09" w:rsidRPr="00155627">
        <w:rPr>
          <w:rFonts w:ascii="Times New Roman" w:hAnsi="Times New Roman" w:cs="Times New Roman"/>
          <w:sz w:val="24"/>
          <w:szCs w:val="24"/>
        </w:rPr>
        <w:t>nces</w:t>
      </w:r>
      <w:r w:rsidR="00E803C9" w:rsidRPr="00155627">
        <w:rPr>
          <w:rFonts w:ascii="Times New Roman" w:hAnsi="Times New Roman" w:cs="Times New Roman"/>
          <w:sz w:val="24"/>
          <w:szCs w:val="24"/>
        </w:rPr>
        <w:t xml:space="preserve"> </w:t>
      </w:r>
      <w:r w:rsidR="00176E09" w:rsidRPr="00155627">
        <w:rPr>
          <w:rFonts w:ascii="Times New Roman" w:hAnsi="Times New Roman" w:cs="Times New Roman"/>
          <w:sz w:val="24"/>
          <w:szCs w:val="24"/>
        </w:rPr>
        <w:t>on</w:t>
      </w:r>
      <w:r w:rsidR="00E803C9" w:rsidRPr="00155627">
        <w:rPr>
          <w:rFonts w:ascii="Times New Roman" w:hAnsi="Times New Roman" w:cs="Times New Roman"/>
          <w:sz w:val="24"/>
          <w:szCs w:val="24"/>
        </w:rPr>
        <w:t xml:space="preserve"> </w:t>
      </w:r>
      <w:r w:rsidR="00176E09" w:rsidRPr="00155627">
        <w:rPr>
          <w:rFonts w:ascii="Times New Roman" w:hAnsi="Times New Roman" w:cs="Times New Roman"/>
          <w:sz w:val="24"/>
          <w:szCs w:val="24"/>
        </w:rPr>
        <w:t>firm</w:t>
      </w:r>
      <w:r w:rsidR="00E803C9" w:rsidRPr="00155627">
        <w:rPr>
          <w:rFonts w:ascii="Times New Roman" w:hAnsi="Times New Roman" w:cs="Times New Roman"/>
          <w:sz w:val="24"/>
          <w:szCs w:val="24"/>
        </w:rPr>
        <w:t xml:space="preserve"> </w:t>
      </w:r>
      <w:r w:rsidR="00BD656D" w:rsidRPr="00155627">
        <w:rPr>
          <w:rFonts w:ascii="Times New Roman" w:hAnsi="Times New Roman" w:cs="Times New Roman"/>
          <w:sz w:val="24"/>
          <w:szCs w:val="24"/>
        </w:rPr>
        <w:t>responsiveness, and</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HLM</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allows</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us</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to</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decompose</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the</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variance</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across</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levels,</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enabling</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us</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to</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account</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separately</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for</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the</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variance</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residing</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in</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each.</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As</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a</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result,</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we</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are</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able</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to</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assess</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the</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specific</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variance</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associated</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with</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firm</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characteristics</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and</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choices</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on</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response</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time,</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while</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taking</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into</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account</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the</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variance</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that</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resides</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at</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higher</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levels</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of</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analysis.</w:t>
      </w:r>
    </w:p>
    <w:p w14:paraId="67A7394C" w14:textId="7C18A20C" w:rsidR="006D5D3F" w:rsidRPr="00155627" w:rsidRDefault="006D5D3F" w:rsidP="00195E92">
      <w:pPr>
        <w:snapToGrid w:val="0"/>
        <w:spacing w:after="0" w:line="480" w:lineRule="auto"/>
        <w:ind w:firstLine="480"/>
        <w:jc w:val="both"/>
        <w:rPr>
          <w:rFonts w:ascii="Times New Roman" w:hAnsi="Times New Roman" w:cs="Times New Roman"/>
          <w:sz w:val="24"/>
          <w:szCs w:val="24"/>
        </w:rPr>
      </w:pPr>
      <w:r w:rsidRPr="00155627">
        <w:rPr>
          <w:rFonts w:ascii="Times New Roman" w:hAnsi="Times New Roman" w:cs="Times New Roman"/>
          <w:sz w:val="24"/>
          <w:szCs w:val="24"/>
        </w:rPr>
        <w:t>Cross-classified</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HLM</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models</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were</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originally</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developed</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to</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explore</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the</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effects</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of</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neighborhood</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and</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school</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on</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student</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achievement</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the</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neighborhood</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a</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student</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comes</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from</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may</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have</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an</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impact</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on</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student</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performance</w:t>
      </w:r>
      <w:r w:rsidR="00C3085E" w:rsidRPr="00155627">
        <w:rPr>
          <w:rFonts w:ascii="Times New Roman" w:hAnsi="Times New Roman" w:cs="Times New Roman"/>
          <w:sz w:val="24"/>
          <w:szCs w:val="24"/>
        </w:rPr>
        <w:t>,</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independent</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of</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the</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school</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a</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student</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attends.</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And</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not</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all</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students</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in</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a</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given</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neighborhood</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go</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the</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same</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school,</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in</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the</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same</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way</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that</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not</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all</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students</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of</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a</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given</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school</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need</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live</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in</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the</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same</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neighborhood.</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Yet</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student</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variance</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is</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nested</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in</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both</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neighborhoods</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and</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schools.</w:t>
      </w:r>
      <w:r w:rsidR="00545E2A" w:rsidRPr="00155627">
        <w:rPr>
          <w:rFonts w:ascii="Times New Roman" w:hAnsi="Times New Roman" w:cs="Times New Roman"/>
          <w:sz w:val="24"/>
          <w:szCs w:val="24"/>
        </w:rPr>
        <w:t xml:space="preserve">  </w:t>
      </w:r>
      <w:r w:rsidRPr="00155627">
        <w:rPr>
          <w:rFonts w:ascii="Times New Roman" w:hAnsi="Times New Roman" w:cs="Times New Roman"/>
          <w:sz w:val="24"/>
          <w:szCs w:val="24"/>
        </w:rPr>
        <w:t>In</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our</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model,</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firm</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characteristics</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and</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choices</w:t>
      </w:r>
      <w:r w:rsidR="00E803C9" w:rsidRPr="00155627">
        <w:rPr>
          <w:rFonts w:ascii="Times New Roman" w:hAnsi="Times New Roman" w:cs="Times New Roman"/>
          <w:sz w:val="24"/>
          <w:szCs w:val="24"/>
        </w:rPr>
        <w:t xml:space="preserve"> </w:t>
      </w:r>
      <w:r w:rsidRPr="00155627">
        <w:rPr>
          <w:rFonts w:ascii="Times New Roman" w:hAnsi="Times New Roman" w:cs="Times New Roman"/>
          <w:i/>
          <w:sz w:val="24"/>
          <w:szCs w:val="24"/>
        </w:rPr>
        <w:t>i</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that</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influence</w:t>
      </w:r>
      <w:r w:rsidR="00E803C9" w:rsidRPr="00155627">
        <w:rPr>
          <w:rFonts w:ascii="Times New Roman" w:hAnsi="Times New Roman" w:cs="Times New Roman"/>
          <w:sz w:val="24"/>
          <w:szCs w:val="24"/>
        </w:rPr>
        <w:t xml:space="preserve"> </w:t>
      </w:r>
      <w:r w:rsidR="006D316A" w:rsidRPr="00155627">
        <w:rPr>
          <w:rFonts w:ascii="Times New Roman" w:hAnsi="Times New Roman" w:cs="Times New Roman"/>
          <w:sz w:val="24"/>
          <w:szCs w:val="24"/>
        </w:rPr>
        <w:t>responsiveness</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are</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nested</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within</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industry</w:t>
      </w:r>
      <w:r w:rsidR="00E803C9" w:rsidRPr="00155627">
        <w:rPr>
          <w:rFonts w:ascii="Times New Roman" w:hAnsi="Times New Roman" w:cs="Times New Roman"/>
          <w:i/>
          <w:sz w:val="24"/>
          <w:szCs w:val="24"/>
        </w:rPr>
        <w:t xml:space="preserve"> </w:t>
      </w:r>
      <w:r w:rsidRPr="00155627">
        <w:rPr>
          <w:rFonts w:ascii="Times New Roman" w:hAnsi="Times New Roman" w:cs="Times New Roman"/>
          <w:i/>
          <w:sz w:val="24"/>
          <w:szCs w:val="24"/>
        </w:rPr>
        <w:t>j</w:t>
      </w:r>
      <w:r w:rsidR="00E803C9" w:rsidRPr="00155627">
        <w:rPr>
          <w:rFonts w:ascii="Times New Roman" w:hAnsi="Times New Roman" w:cs="Times New Roman"/>
          <w:i/>
          <w:sz w:val="24"/>
          <w:szCs w:val="24"/>
        </w:rPr>
        <w:t xml:space="preserve"> </w:t>
      </w:r>
      <w:r w:rsidRPr="00155627">
        <w:rPr>
          <w:rFonts w:ascii="Times New Roman" w:hAnsi="Times New Roman" w:cs="Times New Roman"/>
          <w:sz w:val="24"/>
          <w:szCs w:val="24"/>
        </w:rPr>
        <w:t>and</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geographic</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region</w:t>
      </w:r>
      <w:r w:rsidR="00E803C9" w:rsidRPr="00155627">
        <w:rPr>
          <w:rFonts w:ascii="Times New Roman" w:hAnsi="Times New Roman" w:cs="Times New Roman"/>
          <w:sz w:val="24"/>
          <w:szCs w:val="24"/>
        </w:rPr>
        <w:t xml:space="preserve"> </w:t>
      </w:r>
      <w:r w:rsidRPr="00155627">
        <w:rPr>
          <w:rFonts w:ascii="Times New Roman" w:hAnsi="Times New Roman" w:cs="Times New Roman"/>
          <w:i/>
          <w:sz w:val="24"/>
          <w:szCs w:val="24"/>
        </w:rPr>
        <w:t>k</w:t>
      </w:r>
      <w:r w:rsidRPr="00155627">
        <w:rPr>
          <w:rFonts w:ascii="Times New Roman" w:hAnsi="Times New Roman" w:cs="Times New Roman"/>
          <w:sz w:val="24"/>
          <w:szCs w:val="24"/>
        </w:rPr>
        <w:t>.</w:t>
      </w:r>
      <w:r w:rsidR="00E803C9" w:rsidRPr="00155627">
        <w:rPr>
          <w:rFonts w:ascii="Times New Roman" w:hAnsi="Times New Roman" w:cs="Times New Roman"/>
          <w:sz w:val="24"/>
          <w:szCs w:val="24"/>
        </w:rPr>
        <w:t xml:space="preserve">    </w:t>
      </w:r>
    </w:p>
    <w:p w14:paraId="6C5AA06D" w14:textId="72094E65" w:rsidR="006D5D3F" w:rsidRPr="00155627" w:rsidRDefault="006D5D3F" w:rsidP="00691CE6">
      <w:pPr>
        <w:snapToGrid w:val="0"/>
        <w:spacing w:after="0" w:line="480" w:lineRule="auto"/>
        <w:ind w:firstLine="480"/>
        <w:jc w:val="both"/>
        <w:rPr>
          <w:rFonts w:ascii="Times New Roman" w:hAnsi="Times New Roman" w:cs="Times New Roman"/>
          <w:sz w:val="24"/>
          <w:szCs w:val="24"/>
        </w:rPr>
      </w:pPr>
      <w:r w:rsidRPr="00155627">
        <w:rPr>
          <w:rFonts w:ascii="Times New Roman" w:hAnsi="Times New Roman" w:cs="Times New Roman"/>
          <w:sz w:val="24"/>
          <w:szCs w:val="24"/>
        </w:rPr>
        <w:t>We</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first</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undertake</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an</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unconditional</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analysis,</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exploring</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how</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much</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variance</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lies</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within</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individual</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firms,</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and</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between</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industries,</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and</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geographic</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regions.</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We</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model</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this</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at</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two</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levels,</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lastRenderedPageBreak/>
        <w:t>with</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the</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within-cell</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model</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describing</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the</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variation</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among</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the</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firms</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nested</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in</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the</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industry</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and</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geographic</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locations.</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At</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the</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firm</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level,</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the</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unconditional</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form</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can</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be</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represented</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as:</w:t>
      </w:r>
      <w:r w:rsidR="00E803C9" w:rsidRPr="00155627">
        <w:rPr>
          <w:rFonts w:ascii="Times New Roman" w:hAnsi="Times New Roman" w:cs="Times New Roman"/>
          <w:sz w:val="24"/>
          <w:szCs w:val="24"/>
        </w:rPr>
        <w:t xml:space="preserve"> </w:t>
      </w:r>
      <w:r w:rsidRPr="00155627">
        <w:rPr>
          <w:rFonts w:ascii="Times New Roman" w:hAnsi="Times New Roman" w:cs="Times New Roman"/>
          <w:position w:val="-8"/>
          <w:sz w:val="24"/>
          <w:szCs w:val="24"/>
        </w:rPr>
        <w:object w:dxaOrig="2580" w:dyaOrig="320" w14:anchorId="1819DC1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8.5pt;height:15.5pt" o:ole="">
            <v:imagedata r:id="rId11" o:title=""/>
          </v:shape>
          <o:OLEObject Type="Embed" ProgID="Equation.3" ShapeID="_x0000_i1025" DrawAspect="Content" ObjectID="_1606771508" r:id="rId12"/>
        </w:object>
      </w:r>
      <w:r w:rsidR="00C3085E" w:rsidRPr="00155627">
        <w:rPr>
          <w:rFonts w:ascii="Times New Roman" w:hAnsi="Times New Roman" w:cs="Times New Roman"/>
          <w:sz w:val="24"/>
          <w:szCs w:val="24"/>
        </w:rPr>
        <w:t xml:space="preserve"> </w:t>
      </w:r>
      <w:r w:rsidRPr="00155627">
        <w:rPr>
          <w:rFonts w:ascii="Times New Roman" w:hAnsi="Times New Roman" w:cs="Times New Roman"/>
          <w:sz w:val="24"/>
          <w:szCs w:val="24"/>
        </w:rPr>
        <w:t>where</w:t>
      </w:r>
      <w:r w:rsidR="00E803C9" w:rsidRPr="00155627">
        <w:rPr>
          <w:rFonts w:ascii="Times New Roman" w:hAnsi="Times New Roman" w:cs="Times New Roman"/>
          <w:sz w:val="24"/>
          <w:szCs w:val="24"/>
        </w:rPr>
        <w:t xml:space="preserve"> </w:t>
      </w:r>
      <w:r w:rsidRPr="00155627">
        <w:rPr>
          <w:rFonts w:ascii="Times New Roman" w:hAnsi="Times New Roman" w:cs="Times New Roman"/>
          <w:position w:val="-8"/>
          <w:sz w:val="24"/>
          <w:szCs w:val="24"/>
        </w:rPr>
        <w:object w:dxaOrig="540" w:dyaOrig="279" w14:anchorId="331E2DCF">
          <v:shape id="_x0000_i1026" type="#_x0000_t75" style="width:26pt;height:15.5pt" o:ole="">
            <v:imagedata r:id="rId13" o:title=""/>
          </v:shape>
          <o:OLEObject Type="Embed" ProgID="Equation.3" ShapeID="_x0000_i1026" DrawAspect="Content" ObjectID="_1606771509" r:id="rId14"/>
        </w:object>
      </w:r>
      <w:r w:rsidRPr="00155627">
        <w:rPr>
          <w:rFonts w:ascii="Times New Roman" w:hAnsi="Times New Roman" w:cs="Times New Roman"/>
          <w:sz w:val="24"/>
          <w:szCs w:val="24"/>
        </w:rPr>
        <w:t>the</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recall</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time</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of</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firm</w:t>
      </w:r>
      <w:r w:rsidR="00E803C9" w:rsidRPr="00155627">
        <w:rPr>
          <w:rFonts w:ascii="Times New Roman" w:hAnsi="Times New Roman" w:cs="Times New Roman"/>
          <w:sz w:val="24"/>
          <w:szCs w:val="24"/>
        </w:rPr>
        <w:t xml:space="preserve"> </w:t>
      </w:r>
      <w:r w:rsidRPr="00155627">
        <w:rPr>
          <w:rFonts w:ascii="Times New Roman" w:hAnsi="Times New Roman" w:cs="Times New Roman"/>
          <w:i/>
          <w:sz w:val="24"/>
          <w:szCs w:val="24"/>
        </w:rPr>
        <w:t>i</w:t>
      </w:r>
      <w:r w:rsidR="00E803C9" w:rsidRPr="00155627">
        <w:rPr>
          <w:rFonts w:ascii="Times New Roman" w:hAnsi="Times New Roman" w:cs="Times New Roman"/>
          <w:i/>
          <w:sz w:val="24"/>
          <w:szCs w:val="24"/>
        </w:rPr>
        <w:t xml:space="preserve"> </w:t>
      </w:r>
      <w:r w:rsidRPr="00155627">
        <w:rPr>
          <w:rFonts w:ascii="Times New Roman" w:hAnsi="Times New Roman" w:cs="Times New Roman"/>
          <w:sz w:val="24"/>
          <w:szCs w:val="24"/>
        </w:rPr>
        <w:t>from</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industry</w:t>
      </w:r>
      <w:r w:rsidR="00E803C9" w:rsidRPr="00155627">
        <w:rPr>
          <w:rFonts w:ascii="Times New Roman" w:hAnsi="Times New Roman" w:cs="Times New Roman"/>
          <w:sz w:val="24"/>
          <w:szCs w:val="24"/>
        </w:rPr>
        <w:t xml:space="preserve"> </w:t>
      </w:r>
      <w:r w:rsidRPr="00155627">
        <w:rPr>
          <w:rFonts w:ascii="Times New Roman" w:hAnsi="Times New Roman" w:cs="Times New Roman"/>
          <w:i/>
          <w:sz w:val="24"/>
          <w:szCs w:val="24"/>
        </w:rPr>
        <w:t>j</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and</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located</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in</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CBSA</w:t>
      </w:r>
      <w:r w:rsidR="00E803C9" w:rsidRPr="00155627">
        <w:rPr>
          <w:rFonts w:ascii="Times New Roman" w:hAnsi="Times New Roman" w:cs="Times New Roman"/>
          <w:sz w:val="24"/>
          <w:szCs w:val="24"/>
        </w:rPr>
        <w:t xml:space="preserve"> </w:t>
      </w:r>
      <w:r w:rsidRPr="00155627">
        <w:rPr>
          <w:rFonts w:ascii="Times New Roman" w:hAnsi="Times New Roman" w:cs="Times New Roman"/>
          <w:i/>
          <w:sz w:val="24"/>
          <w:szCs w:val="24"/>
        </w:rPr>
        <w:t>k</w:t>
      </w:r>
      <w:r w:rsidRPr="00155627">
        <w:rPr>
          <w:rFonts w:ascii="Times New Roman" w:hAnsi="Times New Roman" w:cs="Times New Roman"/>
          <w:sz w:val="24"/>
          <w:szCs w:val="24"/>
        </w:rPr>
        <w:t>;</w:t>
      </w:r>
      <w:r w:rsidR="00E803C9" w:rsidRPr="00155627">
        <w:rPr>
          <w:rFonts w:ascii="Times New Roman" w:hAnsi="Times New Roman" w:cs="Times New Roman"/>
          <w:sz w:val="24"/>
          <w:szCs w:val="24"/>
        </w:rPr>
        <w:t xml:space="preserve"> </w:t>
      </w:r>
      <w:r w:rsidRPr="00155627">
        <w:rPr>
          <w:rFonts w:ascii="Times New Roman" w:hAnsi="Times New Roman" w:cs="Times New Roman"/>
          <w:position w:val="-8"/>
          <w:sz w:val="24"/>
          <w:szCs w:val="24"/>
        </w:rPr>
        <w:object w:dxaOrig="560" w:dyaOrig="240" w14:anchorId="27D03FE8">
          <v:shape id="_x0000_i1027" type="#_x0000_t75" style="width:26pt;height:10.5pt" o:ole="">
            <v:imagedata r:id="rId15" o:title=""/>
          </v:shape>
          <o:OLEObject Type="Embed" ProgID="Equation.3" ShapeID="_x0000_i1027" DrawAspect="Content" ObjectID="_1606771510" r:id="rId16"/>
        </w:object>
      </w:r>
      <w:r w:rsidRPr="00155627">
        <w:rPr>
          <w:rFonts w:ascii="Times New Roman" w:hAnsi="Times New Roman" w:cs="Times New Roman"/>
          <w:sz w:val="24"/>
          <w:szCs w:val="24"/>
        </w:rPr>
        <w:t>the</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mean</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characteristics</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of</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firms</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in</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cell</w:t>
      </w:r>
      <w:r w:rsidR="00E803C9" w:rsidRPr="00155627">
        <w:rPr>
          <w:rFonts w:ascii="Times New Roman" w:hAnsi="Times New Roman" w:cs="Times New Roman"/>
          <w:sz w:val="24"/>
          <w:szCs w:val="24"/>
        </w:rPr>
        <w:t xml:space="preserve"> </w:t>
      </w:r>
      <w:r w:rsidRPr="00155627">
        <w:rPr>
          <w:rFonts w:ascii="Times New Roman" w:hAnsi="Times New Roman" w:cs="Times New Roman"/>
          <w:i/>
          <w:sz w:val="24"/>
          <w:szCs w:val="24"/>
        </w:rPr>
        <w:t>jk</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firms</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operating</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in</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industry</w:t>
      </w:r>
      <w:r w:rsidR="00E803C9" w:rsidRPr="00155627">
        <w:rPr>
          <w:rFonts w:ascii="Times New Roman" w:hAnsi="Times New Roman" w:cs="Times New Roman"/>
          <w:sz w:val="24"/>
          <w:szCs w:val="24"/>
        </w:rPr>
        <w:t xml:space="preserve"> </w:t>
      </w:r>
      <w:r w:rsidRPr="00155627">
        <w:rPr>
          <w:rFonts w:ascii="Times New Roman" w:hAnsi="Times New Roman" w:cs="Times New Roman"/>
          <w:i/>
          <w:sz w:val="24"/>
          <w:szCs w:val="24"/>
        </w:rPr>
        <w:t>j</w:t>
      </w:r>
      <w:r w:rsidRPr="00155627">
        <w:rPr>
          <w:rFonts w:ascii="Times New Roman" w:hAnsi="Times New Roman" w:cs="Times New Roman"/>
          <w:sz w:val="24"/>
          <w:szCs w:val="24"/>
        </w:rPr>
        <w:t>,</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and</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located</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in</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CBSA</w:t>
      </w:r>
      <w:r w:rsidR="00E803C9" w:rsidRPr="00155627">
        <w:rPr>
          <w:rFonts w:ascii="Times New Roman" w:hAnsi="Times New Roman" w:cs="Times New Roman"/>
          <w:sz w:val="24"/>
          <w:szCs w:val="24"/>
        </w:rPr>
        <w:t xml:space="preserve"> </w:t>
      </w:r>
      <w:r w:rsidRPr="00155627">
        <w:rPr>
          <w:rFonts w:ascii="Times New Roman" w:hAnsi="Times New Roman" w:cs="Times New Roman"/>
          <w:i/>
          <w:sz w:val="24"/>
          <w:szCs w:val="24"/>
        </w:rPr>
        <w:t>k</w:t>
      </w:r>
      <w:r w:rsidRPr="00155627">
        <w:rPr>
          <w:rFonts w:ascii="Times New Roman" w:hAnsi="Times New Roman" w:cs="Times New Roman"/>
          <w:sz w:val="24"/>
          <w:szCs w:val="24"/>
        </w:rPr>
        <w:t>;</w:t>
      </w:r>
      <w:r w:rsidR="00E803C9" w:rsidRPr="00155627">
        <w:rPr>
          <w:rFonts w:ascii="Times New Roman" w:hAnsi="Times New Roman" w:cs="Times New Roman"/>
          <w:sz w:val="24"/>
          <w:szCs w:val="24"/>
        </w:rPr>
        <w:t xml:space="preserve"> </w:t>
      </w:r>
      <w:r w:rsidRPr="00155627">
        <w:rPr>
          <w:rFonts w:ascii="Times New Roman" w:hAnsi="Times New Roman" w:cs="Times New Roman"/>
          <w:position w:val="-8"/>
          <w:sz w:val="24"/>
          <w:szCs w:val="24"/>
        </w:rPr>
        <w:object w:dxaOrig="520" w:dyaOrig="240" w14:anchorId="7B307BB9">
          <v:shape id="_x0000_i1028" type="#_x0000_t75" style="width:25.5pt;height:10.5pt" o:ole="">
            <v:imagedata r:id="rId17" o:title=""/>
          </v:shape>
          <o:OLEObject Type="Embed" ProgID="Equation.3" ShapeID="_x0000_i1028" DrawAspect="Content" ObjectID="_1606771511" r:id="rId18"/>
        </w:object>
      </w:r>
      <w:r w:rsidRPr="00155627">
        <w:rPr>
          <w:rFonts w:ascii="Times New Roman" w:hAnsi="Times New Roman" w:cs="Times New Roman"/>
          <w:sz w:val="24"/>
          <w:szCs w:val="24"/>
        </w:rPr>
        <w:t>the</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random</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firm</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effect</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(the</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firm’s</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deviation</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from</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cell</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mean),</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As</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a</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first</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step</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at</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the</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higher</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between</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cell</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level</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we</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attribute</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variance</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to</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industry</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and</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location</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effects:</w:t>
      </w:r>
      <w:r w:rsidRPr="00155627">
        <w:rPr>
          <w:rFonts w:ascii="Times New Roman" w:hAnsi="Times New Roman" w:cs="Times New Roman"/>
          <w:position w:val="-8"/>
          <w:sz w:val="24"/>
          <w:szCs w:val="24"/>
        </w:rPr>
        <w:object w:dxaOrig="460" w:dyaOrig="240" w14:anchorId="0E075D40">
          <v:shape id="_x0000_i1029" type="#_x0000_t75" style="width:26pt;height:10.5pt" o:ole="">
            <v:imagedata r:id="rId19" o:title=""/>
          </v:shape>
          <o:OLEObject Type="Embed" ProgID="Equation.3" ShapeID="_x0000_i1029" DrawAspect="Content" ObjectID="_1606771512" r:id="rId20"/>
        </w:object>
      </w:r>
      <w:r w:rsidRPr="00155627">
        <w:rPr>
          <w:rFonts w:ascii="Times New Roman" w:hAnsi="Times New Roman" w:cs="Times New Roman"/>
          <w:position w:val="-2"/>
          <w:sz w:val="24"/>
          <w:szCs w:val="24"/>
        </w:rPr>
        <w:object w:dxaOrig="220" w:dyaOrig="160" w14:anchorId="4B91093C">
          <v:shape id="_x0000_i1030" type="#_x0000_t75" style="width:10.5pt;height:10.5pt" o:ole="">
            <v:imagedata r:id="rId21" o:title=""/>
          </v:shape>
          <o:OLEObject Type="Embed" ProgID="Equation.3" ShapeID="_x0000_i1030" DrawAspect="Content" ObjectID="_1606771513" r:id="rId22"/>
        </w:object>
      </w:r>
      <w:r w:rsidR="006D316A" w:rsidRPr="00155627">
        <w:rPr>
          <w:rFonts w:ascii="Times New Roman" w:hAnsi="Times New Roman" w:cs="Times New Roman"/>
          <w:sz w:val="24"/>
          <w:szCs w:val="24"/>
        </w:rPr>
        <w:t xml:space="preserve"> </w:t>
      </w:r>
      <w:r w:rsidRPr="00155627">
        <w:rPr>
          <w:rFonts w:ascii="Times New Roman" w:hAnsi="Times New Roman" w:cs="Times New Roman"/>
          <w:sz w:val="24"/>
          <w:szCs w:val="24"/>
        </w:rPr>
        <w:softHyphen/>
      </w:r>
      <w:r w:rsidRPr="00155627">
        <w:rPr>
          <w:rFonts w:ascii="Times New Roman" w:hAnsi="Times New Roman" w:cs="Times New Roman"/>
          <w:sz w:val="24"/>
          <w:szCs w:val="24"/>
        </w:rPr>
        <w:softHyphen/>
      </w:r>
      <w:r w:rsidRPr="00155627">
        <w:rPr>
          <w:rFonts w:ascii="Times New Roman" w:hAnsi="Times New Roman" w:cs="Times New Roman"/>
          <w:position w:val="-14"/>
          <w:sz w:val="24"/>
          <w:szCs w:val="24"/>
        </w:rPr>
        <w:object w:dxaOrig="1440" w:dyaOrig="380" w14:anchorId="161C2A5A">
          <v:shape id="_x0000_i1031" type="#_x0000_t75" style="width:1in;height:20.5pt" o:ole="">
            <v:imagedata r:id="rId23" o:title=""/>
          </v:shape>
          <o:OLEObject Type="Embed" ProgID="Equation.3" ShapeID="_x0000_i1031" DrawAspect="Content" ObjectID="_1606771514" r:id="rId24"/>
        </w:objec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where</w:t>
      </w:r>
      <w:r w:rsidR="00E803C9" w:rsidRPr="00155627">
        <w:rPr>
          <w:rFonts w:ascii="Times New Roman" w:hAnsi="Times New Roman" w:cs="Times New Roman"/>
          <w:sz w:val="24"/>
          <w:szCs w:val="24"/>
        </w:rPr>
        <w:t xml:space="preserve"> </w:t>
      </w:r>
      <w:r w:rsidRPr="00155627">
        <w:rPr>
          <w:rFonts w:ascii="Times New Roman" w:hAnsi="Times New Roman" w:cs="Times New Roman"/>
          <w:position w:val="-14"/>
          <w:sz w:val="24"/>
          <w:szCs w:val="24"/>
        </w:rPr>
        <w:object w:dxaOrig="340" w:dyaOrig="380" w14:anchorId="51917338">
          <v:shape id="_x0000_i1032" type="#_x0000_t75" style="width:15.5pt;height:20.5pt" o:ole="">
            <v:imagedata r:id="rId25" o:title=""/>
          </v:shape>
          <o:OLEObject Type="Embed" ProgID="Equation.3" ShapeID="_x0000_i1032" DrawAspect="Content" ObjectID="_1606771515" r:id="rId26"/>
        </w:objec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is</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the</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random</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main</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effect</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of</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industry</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j</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and</w:t>
      </w:r>
      <w:r w:rsidR="00E803C9" w:rsidRPr="00155627">
        <w:rPr>
          <w:rFonts w:ascii="Times New Roman" w:hAnsi="Times New Roman" w:cs="Times New Roman"/>
          <w:sz w:val="24"/>
          <w:szCs w:val="24"/>
        </w:rPr>
        <w:t xml:space="preserve"> </w:t>
      </w:r>
      <w:r w:rsidRPr="00155627">
        <w:rPr>
          <w:rFonts w:ascii="Times New Roman" w:hAnsi="Times New Roman" w:cs="Times New Roman"/>
          <w:position w:val="-12"/>
          <w:sz w:val="24"/>
          <w:szCs w:val="24"/>
        </w:rPr>
        <w:object w:dxaOrig="340" w:dyaOrig="360" w14:anchorId="53FE11D8">
          <v:shape id="_x0000_i1033" type="#_x0000_t75" style="width:15.5pt;height:20.5pt" o:ole="">
            <v:imagedata r:id="rId27" o:title=""/>
          </v:shape>
          <o:OLEObject Type="Embed" ProgID="Equation.3" ShapeID="_x0000_i1033" DrawAspect="Content" ObjectID="_1606771516" r:id="rId28"/>
        </w:objec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is</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the</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random</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main</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effect</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of</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geographic</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location</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k.</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This</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unconditional</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cross-classified</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model</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(no</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predictor</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variables</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at</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the</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firm</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level),</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suggests</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that</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approximately</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9.9%</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of</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the</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variance</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lies</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at</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the</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CBSA</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level,</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9.4%</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of</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the</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variance</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resides</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at</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the</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industry</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level,</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and</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80.6%</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of</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the</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variance</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resides</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at</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the</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individual</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firm</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level</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(Level</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1).</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It</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is</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the</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variance</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residing</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at</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the</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individual</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firm</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level</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that</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we</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aim</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to</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understand</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in</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this</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study.</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We</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therefore</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add</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in</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the</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factors</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influencing</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recall</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time</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at</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the</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individual</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firm</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level,</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while</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incorporating</w:t>
      </w:r>
      <w:r w:rsidR="00E803C9" w:rsidRPr="00155627">
        <w:rPr>
          <w:rFonts w:ascii="Times New Roman" w:hAnsi="Times New Roman" w:cs="Times New Roman"/>
          <w:sz w:val="24"/>
          <w:szCs w:val="24"/>
        </w:rPr>
        <w:t xml:space="preserve"> </w:t>
      </w:r>
      <w:r w:rsidR="00176E09" w:rsidRPr="00155627">
        <w:rPr>
          <w:rFonts w:ascii="Times New Roman" w:hAnsi="Times New Roman" w:cs="Times New Roman"/>
          <w:sz w:val="24"/>
          <w:szCs w:val="24"/>
        </w:rPr>
        <w:t>the</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cross-classified</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industry</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and</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geographic</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sector</w:t>
      </w:r>
      <w:r w:rsidR="00E803C9" w:rsidRPr="00155627">
        <w:rPr>
          <w:rFonts w:ascii="Times New Roman" w:hAnsi="Times New Roman" w:cs="Times New Roman"/>
          <w:sz w:val="24"/>
          <w:szCs w:val="24"/>
        </w:rPr>
        <w:t xml:space="preserve"> </w:t>
      </w:r>
      <w:r w:rsidRPr="00155627">
        <w:rPr>
          <w:rFonts w:ascii="Times New Roman" w:hAnsi="Times New Roman" w:cs="Times New Roman"/>
          <w:sz w:val="24"/>
          <w:szCs w:val="24"/>
        </w:rPr>
        <w:t>membership.</w:t>
      </w:r>
      <w:r w:rsidR="00E803C9" w:rsidRPr="00155627">
        <w:rPr>
          <w:rFonts w:ascii="Times New Roman" w:hAnsi="Times New Roman" w:cs="Times New Roman"/>
          <w:sz w:val="24"/>
          <w:szCs w:val="24"/>
        </w:rPr>
        <w:t xml:space="preserve"> </w:t>
      </w:r>
    </w:p>
    <w:p w14:paraId="6B964240" w14:textId="2BDDA16B" w:rsidR="006F6543" w:rsidRPr="00155627" w:rsidRDefault="006F6543" w:rsidP="006F6543">
      <w:pPr>
        <w:spacing w:after="0" w:line="480" w:lineRule="auto"/>
        <w:ind w:firstLine="705"/>
        <w:jc w:val="both"/>
        <w:textAlignment w:val="baseline"/>
        <w:rPr>
          <w:rFonts w:ascii="Times New Roman" w:eastAsia="Times New Roman" w:hAnsi="Times New Roman" w:cs="Times New Roman"/>
          <w:sz w:val="24"/>
          <w:szCs w:val="24"/>
          <w:lang w:eastAsia="en-GB"/>
        </w:rPr>
      </w:pPr>
      <w:r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Table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2,</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present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results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006D316A" w:rsidRPr="00155627">
        <w:rPr>
          <w:rFonts w:ascii="Times New Roman" w:eastAsia="Times New Roman" w:hAnsi="Times New Roman" w:cs="Times New Roman"/>
          <w:sz w:val="24"/>
          <w:szCs w:val="24"/>
          <w:lang w:val="en-US" w:eastAsia="en-GB"/>
        </w:rPr>
        <w:t xml:space="preserve">cross-classified HLM </w:t>
      </w:r>
      <w:r w:rsidRPr="00155627">
        <w:rPr>
          <w:rFonts w:ascii="Times New Roman" w:eastAsia="Times New Roman" w:hAnsi="Times New Roman" w:cs="Times New Roman"/>
          <w:sz w:val="24"/>
          <w:szCs w:val="24"/>
          <w:lang w:val="en-US" w:eastAsia="en-GB"/>
        </w:rPr>
        <w:t>analyses: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Model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1</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reflects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base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model,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Model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2</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incorporates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firm</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level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controls,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Model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3</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tests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study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hypotheses.</w:t>
      </w:r>
      <w:r w:rsidR="00E803C9" w:rsidRPr="00155627">
        <w:rPr>
          <w:rFonts w:ascii="Times New Roman" w:eastAsia="Times New Roman" w:hAnsi="Times New Roman" w:cs="Times New Roman"/>
          <w:sz w:val="24"/>
          <w:szCs w:val="24"/>
          <w:lang w:val="en-US" w:eastAsia="en-GB"/>
        </w:rPr>
        <w:t xml:space="preserve"> </w:t>
      </w:r>
      <w:r w:rsidR="00E803C9" w:rsidRPr="00155627">
        <w:rPr>
          <w:rFonts w:ascii="Times New Roman" w:eastAsia="Times New Roman" w:hAnsi="Times New Roman" w:cs="Times New Roman"/>
          <w:sz w:val="24"/>
          <w:szCs w:val="24"/>
          <w:lang w:eastAsia="en-GB"/>
        </w:rPr>
        <w:t xml:space="preserve"> </w:t>
      </w:r>
    </w:p>
    <w:p w14:paraId="7E78792C" w14:textId="4F725F03" w:rsidR="006F6543" w:rsidRPr="00155627" w:rsidRDefault="006F6543" w:rsidP="006F6543">
      <w:pPr>
        <w:spacing w:after="0" w:line="480" w:lineRule="auto"/>
        <w:jc w:val="center"/>
        <w:textAlignment w:val="baseline"/>
        <w:rPr>
          <w:rFonts w:ascii="Times New Roman" w:eastAsia="Times New Roman" w:hAnsi="Times New Roman" w:cs="Times New Roman"/>
          <w:sz w:val="24"/>
          <w:szCs w:val="24"/>
          <w:lang w:eastAsia="en-GB"/>
        </w:rPr>
      </w:pPr>
      <w:r w:rsidRPr="00155627">
        <w:rPr>
          <w:rFonts w:ascii="Times New Roman" w:eastAsia="Times New Roman" w:hAnsi="Times New Roman" w:cs="Times New Roman"/>
          <w:i/>
          <w:iCs/>
          <w:sz w:val="24"/>
          <w:szCs w:val="24"/>
          <w:lang w:val="en-US" w:eastAsia="en-GB"/>
        </w:rPr>
        <w:t>&lt;&lt;</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Insert</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Table</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2</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here</w:t>
      </w:r>
      <w:r w:rsidR="00E803C9" w:rsidRPr="00155627">
        <w:rPr>
          <w:rFonts w:ascii="Times New Roman" w:eastAsia="Times New Roman" w:hAnsi="Times New Roman" w:cs="Times New Roman"/>
          <w:i/>
          <w:iCs/>
          <w:sz w:val="24"/>
          <w:szCs w:val="24"/>
          <w:lang w:val="en-US" w:eastAsia="en-GB"/>
        </w:rPr>
        <w:t xml:space="preserve"> </w:t>
      </w:r>
      <w:r w:rsidRPr="00155627">
        <w:rPr>
          <w:rFonts w:ascii="Times New Roman" w:eastAsia="Times New Roman" w:hAnsi="Times New Roman" w:cs="Times New Roman"/>
          <w:i/>
          <w:iCs/>
          <w:sz w:val="24"/>
          <w:szCs w:val="24"/>
          <w:lang w:val="en-US" w:eastAsia="en-GB"/>
        </w:rPr>
        <w:t>&gt;&gt;</w:t>
      </w:r>
      <w:r w:rsidR="00E803C9" w:rsidRPr="00155627">
        <w:rPr>
          <w:rFonts w:ascii="Times New Roman" w:eastAsia="Times New Roman" w:hAnsi="Times New Roman" w:cs="Times New Roman"/>
          <w:i/>
          <w:iCs/>
          <w:sz w:val="24"/>
          <w:szCs w:val="24"/>
          <w:lang w:val="en-US" w:eastAsia="en-GB"/>
        </w:rPr>
        <w:t xml:space="preserve"> </w:t>
      </w:r>
      <w:r w:rsidR="00E803C9" w:rsidRPr="00155627">
        <w:rPr>
          <w:rFonts w:ascii="Times New Roman" w:eastAsia="Times New Roman" w:hAnsi="Times New Roman" w:cs="Times New Roman"/>
          <w:sz w:val="24"/>
          <w:szCs w:val="24"/>
          <w:lang w:eastAsia="en-GB"/>
        </w:rPr>
        <w:t xml:space="preserve"> </w:t>
      </w:r>
    </w:p>
    <w:p w14:paraId="6ECD8AC9" w14:textId="3A37AB90" w:rsidR="006F6543" w:rsidRPr="00155627" w:rsidRDefault="00E803C9" w:rsidP="006F6543">
      <w:pPr>
        <w:spacing w:after="0" w:line="480" w:lineRule="auto"/>
        <w:jc w:val="center"/>
        <w:textAlignment w:val="baseline"/>
        <w:rPr>
          <w:rFonts w:ascii="Times New Roman" w:eastAsia="Times New Roman" w:hAnsi="Times New Roman" w:cs="Times New Roman"/>
          <w:sz w:val="24"/>
          <w:szCs w:val="24"/>
          <w:lang w:eastAsia="en-GB"/>
        </w:rPr>
      </w:pPr>
      <w:r w:rsidRPr="00155627">
        <w:rPr>
          <w:rFonts w:ascii="Times New Roman" w:eastAsia="Times New Roman" w:hAnsi="Times New Roman" w:cs="Times New Roman"/>
          <w:sz w:val="24"/>
          <w:szCs w:val="24"/>
          <w:lang w:eastAsia="en-GB"/>
        </w:rPr>
        <w:t xml:space="preserve"> </w:t>
      </w:r>
    </w:p>
    <w:p w14:paraId="2D29A4DB" w14:textId="77777777" w:rsidR="006D316A" w:rsidRPr="00155627" w:rsidRDefault="006F6543" w:rsidP="006D316A">
      <w:pPr>
        <w:spacing w:after="0" w:line="480" w:lineRule="auto"/>
        <w:ind w:firstLine="720"/>
        <w:jc w:val="both"/>
        <w:textAlignment w:val="baseline"/>
        <w:rPr>
          <w:rFonts w:ascii="Times New Roman" w:eastAsia="Times New Roman" w:hAnsi="Times New Roman" w:cs="Times New Roman"/>
          <w:sz w:val="24"/>
          <w:szCs w:val="24"/>
          <w:lang w:val="en-US" w:eastAsia="en-GB"/>
        </w:rPr>
      </w:pP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changes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Chi-square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for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Models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2</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3</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are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significant.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calculate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pseudo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R-squares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for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each</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model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incorporating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harmonic</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mean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adjustment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for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unbalanced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manufacturing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firm</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membership</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industry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CBSA</w:t>
      </w:r>
      <w:r w:rsidR="00E803C9" w:rsidRPr="00155627">
        <w:rPr>
          <w:rFonts w:ascii="Times New Roman" w:eastAsia="Times New Roman" w:hAnsi="Times New Roman" w:cs="Times New Roman"/>
          <w:sz w:val="24"/>
          <w:szCs w:val="24"/>
          <w:lang w:val="en-US" w:eastAsia="en-GB"/>
        </w:rPr>
        <w:t xml:space="preserve"> </w:t>
      </w:r>
      <w:r w:rsidR="00AC7C00" w:rsidRPr="00155627">
        <w:rPr>
          <w:rFonts w:ascii="Times New Roman" w:eastAsia="Times New Roman" w:hAnsi="Times New Roman" w:cs="Times New Roman"/>
          <w:sz w:val="24"/>
          <w:szCs w:val="24"/>
          <w:lang w:val="en-US" w:eastAsia="en-GB"/>
        </w:rPr>
        <w:fldChar w:fldCharType="begin"/>
      </w:r>
      <w:r w:rsidR="00AC7C00" w:rsidRPr="00155627">
        <w:rPr>
          <w:rFonts w:ascii="Times New Roman" w:eastAsia="Times New Roman" w:hAnsi="Times New Roman" w:cs="Times New Roman"/>
          <w:sz w:val="24"/>
          <w:szCs w:val="24"/>
          <w:lang w:val="en-US" w:eastAsia="en-GB"/>
        </w:rPr>
        <w:instrText xml:space="preserve"> ADDIN EN.CITE &lt;EndNote&gt;&lt;Cite&gt;&lt;Author&gt;Snijders&lt;/Author&gt;&lt;Year&gt;1999&lt;/Year&gt;&lt;RecNum&gt;8049&lt;/RecNum&gt;&lt;DisplayText&gt;(Snijders and Bosker, 1999)&lt;/DisplayText&gt;&lt;record&gt;&lt;rec-number&gt;8049&lt;/rec-number&gt;&lt;foreign-keys&gt;&lt;key app="EN" db-id="s2zvf20z12psfaetvs2vwpdat029t0r5rws5" timestamp="0"&gt;8049&lt;/key&gt;&lt;/foreign-keys&gt;&lt;ref-type name="Book"&gt;6&lt;/ref-type&gt;&lt;contributors&gt;&lt;authors&gt;&lt;author&gt;Snijders, T&lt;/author&gt;&lt;author&gt;Bosker, R&lt;/author&gt;&lt;/authors&gt;&lt;/contributors&gt;&lt;titles&gt;&lt;title&gt;Multilevel analysis: An introduction to basic and advanced multilevel modeling&lt;/title&gt;&lt;/titles&gt;&lt;dates&gt;&lt;year&gt;1999&lt;/year&gt;&lt;/dates&gt;&lt;pub-location&gt;Thousand Oaks, CA&lt;/pub-location&gt;&lt;publisher&gt;Sage Publications&lt;/publisher&gt;&lt;urls&gt;&lt;/urls&gt;&lt;/record&gt;&lt;/Cite&gt;&lt;/EndNote&gt;</w:instrText>
      </w:r>
      <w:r w:rsidR="00AC7C00" w:rsidRPr="00155627">
        <w:rPr>
          <w:rFonts w:ascii="Times New Roman" w:eastAsia="Times New Roman" w:hAnsi="Times New Roman" w:cs="Times New Roman"/>
          <w:sz w:val="24"/>
          <w:szCs w:val="24"/>
          <w:lang w:val="en-US" w:eastAsia="en-GB"/>
        </w:rPr>
        <w:fldChar w:fldCharType="separate"/>
      </w:r>
      <w:r w:rsidR="00AC7C00" w:rsidRPr="00155627">
        <w:rPr>
          <w:rFonts w:ascii="Times New Roman" w:eastAsia="Times New Roman" w:hAnsi="Times New Roman" w:cs="Times New Roman"/>
          <w:noProof/>
          <w:sz w:val="24"/>
          <w:szCs w:val="24"/>
          <w:lang w:val="en-US" w:eastAsia="en-GB"/>
        </w:rPr>
        <w:t>(Snijders and Bosker, 1999)</w:t>
      </w:r>
      <w:r w:rsidR="00AC7C00" w:rsidRPr="00155627">
        <w:rPr>
          <w:rFonts w:ascii="Times New Roman" w:eastAsia="Times New Roman" w:hAnsi="Times New Roman" w:cs="Times New Roman"/>
          <w:sz w:val="24"/>
          <w:szCs w:val="24"/>
          <w:lang w:val="en-US" w:eastAsia="en-GB"/>
        </w:rPr>
        <w:fldChar w:fldCharType="end"/>
      </w:r>
      <w:r w:rsidRPr="00155627">
        <w:rPr>
          <w:rFonts w:ascii="Times New Roman" w:eastAsia="Times New Roman" w:hAnsi="Times New Roman" w:cs="Times New Roman"/>
          <w:sz w:val="24"/>
          <w:szCs w:val="24"/>
          <w:lang w:val="en-US" w:eastAsia="en-GB"/>
        </w:rPr>
        <w: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find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16.6%</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14.0%</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change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R-square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for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control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model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full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model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respectively,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with</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full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model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explaining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30.6%</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variance.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find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significant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relationship</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between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geographic</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distance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recall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response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time,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with</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greater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distance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being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associated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lastRenderedPageBreak/>
        <w:t>with</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longer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response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times,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providing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support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for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hypothesis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1a</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(β</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.13,</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 &lt; .05).</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did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not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find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support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for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Hypothesis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1b;</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there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was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no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significant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relationship</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between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geographic</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clustering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firms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affected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by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given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recall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firm</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response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time.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line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with</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Hypothesis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2a,</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find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that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firms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operating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more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closely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related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industries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recalling</w:t>
      </w:r>
      <w:r w:rsidR="00E803C9" w:rsidRPr="00155627">
        <w:rPr>
          <w:rFonts w:ascii="Times New Roman" w:eastAsia="Times New Roman" w:hAnsi="Times New Roman" w:cs="Times New Roman"/>
          <w:sz w:val="24"/>
          <w:szCs w:val="24"/>
          <w:lang w:val="en-US" w:eastAsia="en-GB"/>
        </w:rPr>
        <w:t xml:space="preserve"> </w:t>
      </w:r>
      <w:r w:rsidR="006D316A" w:rsidRPr="00155627">
        <w:rPr>
          <w:rFonts w:ascii="Times New Roman" w:eastAsia="Times New Roman" w:hAnsi="Times New Roman" w:cs="Times New Roman"/>
          <w:sz w:val="24"/>
          <w:szCs w:val="24"/>
          <w:lang w:val="en-US" w:eastAsia="en-GB"/>
        </w:rPr>
        <w:t xml:space="preserve">supplier </w:t>
      </w:r>
      <w:r w:rsidRPr="00155627">
        <w:rPr>
          <w:rFonts w:ascii="Times New Roman" w:eastAsia="Times New Roman" w:hAnsi="Times New Roman" w:cs="Times New Roman"/>
          <w:sz w:val="24"/>
          <w:szCs w:val="24"/>
          <w:lang w:val="en-US" w:eastAsia="en-GB"/>
        </w:rPr>
        <w:t>are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more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likely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have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faster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response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times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(β</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-.15,</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 &lt; .001).</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However,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contrary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expectations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Hypothesis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2b,</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find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positive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relationship</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between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number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firms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industry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affected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by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recall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firms’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response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time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(β</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.41,</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 &lt; .001).</w:t>
      </w:r>
      <w:r w:rsidR="00E803C9" w:rsidRPr="00155627">
        <w:rPr>
          <w:rFonts w:ascii="Times New Roman" w:eastAsia="Times New Roman" w:hAnsi="Times New Roman" w:cs="Times New Roman"/>
          <w:sz w:val="24"/>
          <w:szCs w:val="24"/>
          <w:lang w:val="en-US" w:eastAsia="en-GB"/>
        </w:rPr>
        <w:t xml:space="preserve"> </w:t>
      </w:r>
      <w:r w:rsidR="006D316A" w:rsidRPr="00155627">
        <w:rPr>
          <w:rFonts w:ascii="Times New Roman" w:eastAsia="Times New Roman" w:hAnsi="Times New Roman" w:cs="Times New Roman"/>
          <w:sz w:val="24"/>
          <w:szCs w:val="24"/>
          <w:lang w:val="en-US" w:eastAsia="en-GB"/>
        </w:rPr>
        <w:t xml:space="preserve"> </w:t>
      </w:r>
    </w:p>
    <w:p w14:paraId="1535396A" w14:textId="4C3DDC0A" w:rsidR="006D316A" w:rsidRPr="00155627" w:rsidRDefault="006D316A" w:rsidP="006D316A">
      <w:pPr>
        <w:spacing w:after="0" w:line="480" w:lineRule="auto"/>
        <w:ind w:firstLine="720"/>
        <w:jc w:val="both"/>
        <w:textAlignment w:val="baseline"/>
        <w:rPr>
          <w:rFonts w:ascii="Times New Roman" w:eastAsia="Times New Roman" w:hAnsi="Times New Roman" w:cs="Times New Roman"/>
          <w:sz w:val="24"/>
          <w:szCs w:val="24"/>
          <w:lang w:eastAsia="en-GB"/>
        </w:rPr>
      </w:pPr>
      <w:r w:rsidRPr="00155627">
        <w:rPr>
          <w:rFonts w:ascii="Times New Roman" w:eastAsia="Times New Roman" w:hAnsi="Times New Roman" w:cs="Times New Roman"/>
          <w:sz w:val="24"/>
          <w:szCs w:val="24"/>
          <w:lang w:val="en-US" w:eastAsia="en-GB"/>
        </w:rPr>
        <w:t>With regard to the control variables, the findings reported in Model 3 suggest that firms who undertook a prior unrelated recall in the five years leading up to the focal recall will have a faster response time. Undertaking a recall of all products also leads to a shortened response time, compared with firms undertaking a recall of only a subset of their production. Firms recalling products entering a fresh supply chain (e.g. product is refrigerated) also had a faster rapid response time.</w:t>
      </w:r>
      <w:r w:rsidRPr="00155627">
        <w:rPr>
          <w:rFonts w:ascii="Times New Roman" w:eastAsia="Times New Roman" w:hAnsi="Times New Roman" w:cs="Times New Roman"/>
          <w:sz w:val="24"/>
          <w:szCs w:val="24"/>
          <w:lang w:eastAsia="en-GB"/>
        </w:rPr>
        <w:t xml:space="preserve"> </w:t>
      </w:r>
      <w:r w:rsidRPr="00155627">
        <w:rPr>
          <w:rFonts w:ascii="Times New Roman" w:eastAsia="Times New Roman" w:hAnsi="Times New Roman" w:cs="Times New Roman"/>
          <w:sz w:val="24"/>
          <w:szCs w:val="24"/>
          <w:lang w:val="en-US" w:eastAsia="en-GB"/>
        </w:rPr>
        <w:t xml:space="preserve"> Public companies are more likely to have a rapid response time in relation to their privately held counterparts.</w:t>
      </w:r>
      <w:r w:rsidR="00BA5F7C"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 xml:space="preserve">Of the time dummies, only the 2005-2007 dummy is significant and is associated with more rapid recall response. </w:t>
      </w:r>
      <w:r w:rsidR="00BA5F7C" w:rsidRPr="00155627">
        <w:rPr>
          <w:rFonts w:ascii="Times New Roman" w:eastAsia="Times New Roman" w:hAnsi="Times New Roman" w:cs="Times New Roman"/>
          <w:sz w:val="24"/>
          <w:szCs w:val="24"/>
          <w:lang w:val="en-US" w:eastAsia="en-GB"/>
        </w:rPr>
        <w:t>No effect was found for incidences designated as a ‘major’ recall by the FDA.</w:t>
      </w:r>
    </w:p>
    <w:p w14:paraId="147A7B02" w14:textId="261A4E63" w:rsidR="006F6543" w:rsidRPr="00155627" w:rsidRDefault="006F6543" w:rsidP="006F6543">
      <w:pPr>
        <w:spacing w:after="0" w:line="480" w:lineRule="auto"/>
        <w:ind w:firstLine="720"/>
        <w:jc w:val="both"/>
        <w:textAlignment w:val="baseline"/>
        <w:rPr>
          <w:rFonts w:ascii="Times New Roman" w:eastAsia="Times New Roman" w:hAnsi="Times New Roman" w:cs="Times New Roman"/>
          <w:sz w:val="24"/>
          <w:szCs w:val="24"/>
          <w:lang w:eastAsia="en-GB"/>
        </w:rPr>
      </w:pPr>
      <w:r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assess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robustness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our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results,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ran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additional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analyses.</w:t>
      </w:r>
      <w:r w:rsidR="00E803C9" w:rsidRPr="00155627">
        <w:rPr>
          <w:rFonts w:ascii="Times New Roman" w:eastAsia="Times New Roman" w:hAnsi="Times New Roman" w:cs="Times New Roman"/>
          <w:sz w:val="24"/>
          <w:szCs w:val="24"/>
          <w:lang w:val="en-US" w:eastAsia="en-GB"/>
        </w:rPr>
        <w:t xml:space="preserve">  </w:t>
      </w:r>
      <w:r w:rsidR="00BA5F7C" w:rsidRPr="00155627">
        <w:rPr>
          <w:rFonts w:ascii="Times New Roman" w:eastAsia="Times New Roman" w:hAnsi="Times New Roman" w:cs="Times New Roman"/>
          <w:sz w:val="24"/>
          <w:szCs w:val="24"/>
          <w:lang w:val="en-US" w:eastAsia="en-GB"/>
        </w:rPr>
        <w:t xml:space="preserve">We controlled for </w:t>
      </w:r>
      <w:r w:rsidR="00851779" w:rsidRPr="00155627">
        <w:rPr>
          <w:rFonts w:ascii="Times New Roman" w:eastAsia="Times New Roman" w:hAnsi="Times New Roman" w:cs="Times New Roman"/>
          <w:sz w:val="24"/>
          <w:szCs w:val="24"/>
          <w:lang w:val="en-US" w:eastAsia="en-GB"/>
        </w:rPr>
        <w:t>supplier recalls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affecting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five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more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downstream</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manufacturers,</w:t>
      </w:r>
      <w:r w:rsidR="00E803C9" w:rsidRPr="00155627">
        <w:rPr>
          <w:rFonts w:ascii="Times New Roman" w:eastAsia="Times New Roman" w:hAnsi="Times New Roman" w:cs="Times New Roman"/>
          <w:sz w:val="24"/>
          <w:szCs w:val="24"/>
          <w:lang w:val="en-US" w:eastAsia="en-GB"/>
        </w:rPr>
        <w:t xml:space="preserve"> </w:t>
      </w:r>
      <w:r w:rsidR="00BA5F7C" w:rsidRPr="00155627">
        <w:rPr>
          <w:rFonts w:ascii="Times New Roman" w:eastAsia="Times New Roman" w:hAnsi="Times New Roman" w:cs="Times New Roman"/>
          <w:sz w:val="24"/>
          <w:szCs w:val="24"/>
          <w:lang w:val="en-US" w:eastAsia="en-GB"/>
        </w:rPr>
        <w:t xml:space="preserve">the inclusion of </w:t>
      </w:r>
      <w:r w:rsidRPr="00155627">
        <w:rPr>
          <w:rFonts w:ascii="Times New Roman" w:eastAsia="Times New Roman" w:hAnsi="Times New Roman" w:cs="Times New Roman"/>
          <w:sz w:val="24"/>
          <w:szCs w:val="24"/>
          <w:lang w:val="en-US" w:eastAsia="en-GB"/>
        </w:rPr>
        <w:t>each</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individual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years</w:t>
      </w:r>
      <w:r w:rsidR="00BA5F7C" w:rsidRPr="00155627">
        <w:rPr>
          <w:rFonts w:ascii="Times New Roman" w:eastAsia="Times New Roman" w:hAnsi="Times New Roman" w:cs="Times New Roman"/>
          <w:sz w:val="24"/>
          <w:szCs w:val="24"/>
          <w:lang w:val="en-US" w:eastAsia="en-GB"/>
        </w:rPr>
        <w:t xml:space="preserve">, </w:t>
      </w:r>
      <w:r w:rsidR="00BA5F7C" w:rsidRPr="00155627">
        <w:rPr>
          <w:rFonts w:ascii="Times New Roman" w:eastAsia="Times New Roman" w:hAnsi="Times New Roman" w:cs="Times New Roman"/>
          <w:sz w:val="24"/>
          <w:szCs w:val="24"/>
          <w:lang w:eastAsia="en-GB"/>
        </w:rPr>
        <w:t xml:space="preserve">the effects of firm size, and whether the firm in its recall statement emphasized that the recall was voluntary (food-related recalls are almost always voluntary from the FDA’s perspective).  </w:t>
      </w:r>
      <w:r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each</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case,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results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for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our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four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hypotheses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remain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unchanged</w:t>
      </w:r>
      <w:r w:rsidR="00BA5F7C" w:rsidRPr="00155627">
        <w:rPr>
          <w:rFonts w:ascii="Times New Roman" w:eastAsia="Times New Roman" w:hAnsi="Times New Roman" w:cs="Times New Roman"/>
          <w:sz w:val="24"/>
          <w:szCs w:val="24"/>
          <w:lang w:val="en-US" w:eastAsia="en-GB"/>
        </w:rPr>
        <w:t xml:space="preserve"> in sign and significance. </w:t>
      </w:r>
    </w:p>
    <w:p w14:paraId="39CDC0D0" w14:textId="6AEB801B" w:rsidR="006F6543" w:rsidRPr="00155627" w:rsidRDefault="006F6543" w:rsidP="006F6543">
      <w:pPr>
        <w:spacing w:after="0" w:line="480" w:lineRule="auto"/>
        <w:ind w:firstLine="720"/>
        <w:jc w:val="both"/>
        <w:textAlignment w:val="baseline"/>
        <w:rPr>
          <w:rFonts w:ascii="Times New Roman" w:eastAsia="Times New Roman" w:hAnsi="Times New Roman" w:cs="Times New Roman"/>
          <w:sz w:val="24"/>
          <w:szCs w:val="24"/>
          <w:lang w:eastAsia="en-GB"/>
        </w:rPr>
      </w:pPr>
      <w:r w:rsidRPr="00155627">
        <w:rPr>
          <w:rFonts w:ascii="Times New Roman" w:eastAsia="Times New Roman" w:hAnsi="Times New Roman" w:cs="Times New Roman"/>
          <w:sz w:val="24"/>
          <w:szCs w:val="24"/>
          <w:lang w:val="en-US" w:eastAsia="en-GB"/>
        </w:rPr>
        <w:t>As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our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outcome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predictor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variables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are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log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transformed,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effect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sizes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are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best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understood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ratio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between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unit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change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predictor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variable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its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effect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response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time.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Our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results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indicate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that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10%</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increase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geographic</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distance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between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upstream</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lastRenderedPageBreak/>
        <w:t>supplier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affected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firm</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increases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response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time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by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approximately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1.2%,</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while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10%</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increase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industry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relatedness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reduces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response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time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by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approximately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1.5%.</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Within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industry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recall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clusters,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10%</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increase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number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affected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entities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increases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response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time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by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approximately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4%.</w:t>
      </w:r>
      <w:r w:rsidR="00E803C9" w:rsidRPr="00155627">
        <w:rPr>
          <w:rFonts w:ascii="Times New Roman" w:eastAsia="Times New Roman" w:hAnsi="Times New Roman" w:cs="Times New Roman"/>
          <w:sz w:val="24"/>
          <w:szCs w:val="24"/>
          <w:lang w:val="en-US" w:eastAsia="en-GB"/>
        </w:rPr>
        <w:t xml:space="preserve">  </w:t>
      </w:r>
      <w:r w:rsidR="00E803C9" w:rsidRPr="00155627">
        <w:rPr>
          <w:rFonts w:ascii="Times New Roman" w:eastAsia="Times New Roman" w:hAnsi="Times New Roman" w:cs="Times New Roman"/>
          <w:sz w:val="24"/>
          <w:szCs w:val="24"/>
          <w:lang w:eastAsia="en-GB"/>
        </w:rPr>
        <w:t xml:space="preserve"> </w:t>
      </w:r>
    </w:p>
    <w:p w14:paraId="256AB12C" w14:textId="43523B9B" w:rsidR="006F6543" w:rsidRPr="00155627" w:rsidRDefault="00E803C9" w:rsidP="006F6543">
      <w:pPr>
        <w:spacing w:after="0" w:line="480" w:lineRule="auto"/>
        <w:textAlignment w:val="baseline"/>
        <w:rPr>
          <w:rFonts w:ascii="Times New Roman" w:eastAsia="Times New Roman" w:hAnsi="Times New Roman" w:cs="Times New Roman"/>
          <w:sz w:val="24"/>
          <w:szCs w:val="24"/>
          <w:lang w:eastAsia="en-GB"/>
        </w:rPr>
      </w:pPr>
      <w:r w:rsidRPr="00155627">
        <w:rPr>
          <w:rFonts w:ascii="Times New Roman" w:eastAsia="Times New Roman" w:hAnsi="Times New Roman" w:cs="Times New Roman"/>
          <w:sz w:val="24"/>
          <w:szCs w:val="24"/>
          <w:lang w:eastAsia="en-GB"/>
        </w:rPr>
        <w:t xml:space="preserve"> </w:t>
      </w:r>
    </w:p>
    <w:p w14:paraId="091BB503" w14:textId="5ACA3ECA" w:rsidR="006F6543" w:rsidRPr="00155627" w:rsidRDefault="006F6543" w:rsidP="006F6543">
      <w:pPr>
        <w:spacing w:after="0" w:line="480" w:lineRule="auto"/>
        <w:textAlignment w:val="baseline"/>
        <w:rPr>
          <w:rFonts w:ascii="Times New Roman" w:eastAsia="Times New Roman" w:hAnsi="Times New Roman" w:cs="Times New Roman"/>
          <w:sz w:val="24"/>
          <w:szCs w:val="24"/>
          <w:lang w:eastAsia="en-GB"/>
        </w:rPr>
      </w:pPr>
      <w:r w:rsidRPr="00155627">
        <w:rPr>
          <w:rFonts w:ascii="Times New Roman" w:eastAsia="Times New Roman" w:hAnsi="Times New Roman" w:cs="Times New Roman"/>
          <w:b/>
          <w:bCs/>
          <w:sz w:val="24"/>
          <w:szCs w:val="24"/>
          <w:lang w:val="en-US" w:eastAsia="en-GB"/>
        </w:rPr>
        <w:t>5.</w:t>
      </w:r>
      <w:r w:rsidR="00E803C9" w:rsidRPr="00155627">
        <w:rPr>
          <w:rFonts w:ascii="Times New Roman" w:eastAsia="Times New Roman" w:hAnsi="Times New Roman" w:cs="Times New Roman"/>
          <w:b/>
          <w:bCs/>
          <w:sz w:val="24"/>
          <w:szCs w:val="24"/>
          <w:lang w:val="en-US" w:eastAsia="en-GB"/>
        </w:rPr>
        <w:t xml:space="preserve">  </w:t>
      </w:r>
      <w:r w:rsidRPr="00155627">
        <w:rPr>
          <w:rFonts w:ascii="Times New Roman" w:eastAsia="Times New Roman" w:hAnsi="Times New Roman" w:cs="Times New Roman"/>
          <w:b/>
          <w:bCs/>
          <w:sz w:val="24"/>
          <w:szCs w:val="24"/>
          <w:lang w:val="en-US" w:eastAsia="en-GB"/>
        </w:rPr>
        <w:t>Discussion</w:t>
      </w:r>
      <w:r w:rsidR="00E803C9" w:rsidRPr="00155627">
        <w:rPr>
          <w:rFonts w:ascii="Times New Roman" w:eastAsia="Times New Roman" w:hAnsi="Times New Roman" w:cs="Times New Roman"/>
          <w:sz w:val="24"/>
          <w:szCs w:val="24"/>
          <w:lang w:eastAsia="en-GB"/>
        </w:rPr>
        <w:t xml:space="preserve"> </w:t>
      </w:r>
    </w:p>
    <w:p w14:paraId="08E3F7DE" w14:textId="3CFA98D4" w:rsidR="006F6543" w:rsidRPr="00155627" w:rsidRDefault="00202F97" w:rsidP="006F6543">
      <w:pPr>
        <w:spacing w:after="0" w:line="480" w:lineRule="auto"/>
        <w:jc w:val="both"/>
        <w:textAlignment w:val="baseline"/>
        <w:rPr>
          <w:rFonts w:ascii="Times New Roman" w:eastAsia="Times New Roman" w:hAnsi="Times New Roman" w:cs="Times New Roman"/>
          <w:sz w:val="24"/>
          <w:szCs w:val="24"/>
          <w:shd w:val="clear" w:color="auto" w:fill="E1E3E6"/>
          <w:lang w:val="en-US" w:eastAsia="en-GB"/>
        </w:rPr>
      </w:pPr>
      <w:r w:rsidRPr="00155627">
        <w:rPr>
          <w:rFonts w:ascii="Times New Roman" w:eastAsia="Times New Roman" w:hAnsi="Times New Roman" w:cs="Times New Roman"/>
          <w:sz w:val="24"/>
          <w:szCs w:val="24"/>
          <w:lang w:val="en-US" w:eastAsia="en-GB"/>
        </w:rPr>
        <w:t xml:space="preserve">Responsiveness </w:t>
      </w:r>
      <w:r w:rsidR="006F6543" w:rsidRPr="00155627">
        <w:rPr>
          <w:rFonts w:ascii="Times New Roman" w:eastAsia="Times New Roman" w:hAnsi="Times New Roman" w:cs="Times New Roman"/>
          <w:sz w:val="24"/>
          <w:szCs w:val="24"/>
          <w:lang w:val="en-US" w:eastAsia="en-GB"/>
        </w:rPr>
        <w:t>is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key</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factor</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mitigating</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potential</w:t>
      </w:r>
      <w:r w:rsidR="00E803C9" w:rsidRPr="00155627">
        <w:rPr>
          <w:rFonts w:ascii="Times New Roman" w:eastAsia="Times New Roman" w:hAnsi="Times New Roman" w:cs="Times New Roman"/>
          <w:sz w:val="24"/>
          <w:szCs w:val="24"/>
          <w:lang w:val="en-US" w:eastAsia="en-GB"/>
        </w:rPr>
        <w:t xml:space="preserve"> </w:t>
      </w:r>
      <w:r w:rsidR="002C20B9" w:rsidRPr="00155627">
        <w:rPr>
          <w:rFonts w:ascii="Times New Roman" w:eastAsia="Times New Roman" w:hAnsi="Times New Roman" w:cs="Times New Roman"/>
          <w:sz w:val="24"/>
          <w:szCs w:val="24"/>
          <w:lang w:val="en-US" w:eastAsia="en-GB"/>
        </w:rPr>
        <w:t xml:space="preserve">harm </w:t>
      </w:r>
      <w:r w:rsidR="006F6543" w:rsidRPr="00155627">
        <w:rPr>
          <w:rFonts w:ascii="Times New Roman" w:eastAsia="Times New Roman" w:hAnsi="Times New Roman" w:cs="Times New Roman"/>
          <w:sz w:val="24"/>
          <w:szCs w:val="24"/>
          <w:lang w:val="en-US" w:eastAsia="en-GB"/>
        </w:rPr>
        <w:t>caused</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by</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product</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recall</w:t>
      </w:r>
      <w:r w:rsidR="00E803C9" w:rsidRPr="00155627">
        <w:rPr>
          <w:rFonts w:ascii="Times New Roman" w:eastAsia="Times New Roman" w:hAnsi="Times New Roman" w:cs="Times New Roman"/>
          <w:sz w:val="24"/>
          <w:szCs w:val="24"/>
          <w:lang w:val="en-US" w:eastAsia="en-GB"/>
        </w:rPr>
        <w:t xml:space="preserve"> </w:t>
      </w:r>
      <w:r w:rsidR="00AC7C00" w:rsidRPr="00155627">
        <w:rPr>
          <w:rFonts w:ascii="Times New Roman" w:eastAsia="Times New Roman" w:hAnsi="Times New Roman" w:cs="Times New Roman"/>
          <w:sz w:val="24"/>
          <w:szCs w:val="24"/>
          <w:lang w:val="en-US" w:eastAsia="en-GB"/>
        </w:rPr>
        <w:fldChar w:fldCharType="begin">
          <w:fldData xml:space="preserve">PEVuZE5vdGU+PENpdGU+PEF1dGhvcj5LbGVpbmRvcmZlcjwvQXV0aG9yPjxZZWFyPjIwMDU8L1ll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</w:fldData>
        </w:fldChar>
      </w:r>
      <w:r w:rsidR="00834DC2" w:rsidRPr="00155627">
        <w:rPr>
          <w:rFonts w:ascii="Times New Roman" w:eastAsia="Times New Roman" w:hAnsi="Times New Roman" w:cs="Times New Roman"/>
          <w:sz w:val="24"/>
          <w:szCs w:val="24"/>
          <w:lang w:val="en-US" w:eastAsia="en-GB"/>
        </w:rPr>
        <w:instrText xml:space="preserve"> ADDIN EN.CITE </w:instrText>
      </w:r>
      <w:r w:rsidR="00834DC2" w:rsidRPr="00155627">
        <w:rPr>
          <w:rFonts w:ascii="Times New Roman" w:eastAsia="Times New Roman" w:hAnsi="Times New Roman" w:cs="Times New Roman"/>
          <w:sz w:val="24"/>
          <w:szCs w:val="24"/>
          <w:lang w:val="en-US" w:eastAsia="en-GB"/>
        </w:rPr>
        <w:fldChar w:fldCharType="begin">
          <w:fldData xml:space="preserve">PEVuZE5vdGU+PENpdGU+PEF1dGhvcj5LbGVpbmRvcmZlcjwvQXV0aG9yPjxZZWFyPjIwMDU8L1ll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</w:fldData>
        </w:fldChar>
      </w:r>
      <w:r w:rsidR="00834DC2" w:rsidRPr="00155627">
        <w:rPr>
          <w:rFonts w:ascii="Times New Roman" w:eastAsia="Times New Roman" w:hAnsi="Times New Roman" w:cs="Times New Roman"/>
          <w:sz w:val="24"/>
          <w:szCs w:val="24"/>
          <w:lang w:val="en-US" w:eastAsia="en-GB"/>
        </w:rPr>
        <w:instrText xml:space="preserve"> ADDIN EN.CITE.DATA </w:instrText>
      </w:r>
      <w:r w:rsidR="00834DC2" w:rsidRPr="00155627">
        <w:rPr>
          <w:rFonts w:ascii="Times New Roman" w:eastAsia="Times New Roman" w:hAnsi="Times New Roman" w:cs="Times New Roman"/>
          <w:sz w:val="24"/>
          <w:szCs w:val="24"/>
          <w:lang w:val="en-US" w:eastAsia="en-GB"/>
        </w:rPr>
      </w:r>
      <w:r w:rsidR="00834DC2" w:rsidRPr="00155627">
        <w:rPr>
          <w:rFonts w:ascii="Times New Roman" w:eastAsia="Times New Roman" w:hAnsi="Times New Roman" w:cs="Times New Roman"/>
          <w:sz w:val="24"/>
          <w:szCs w:val="24"/>
          <w:lang w:val="en-US" w:eastAsia="en-GB"/>
        </w:rPr>
        <w:fldChar w:fldCharType="end"/>
      </w:r>
      <w:r w:rsidR="00AC7C00" w:rsidRPr="00155627">
        <w:rPr>
          <w:rFonts w:ascii="Times New Roman" w:eastAsia="Times New Roman" w:hAnsi="Times New Roman" w:cs="Times New Roman"/>
          <w:sz w:val="24"/>
          <w:szCs w:val="24"/>
          <w:lang w:val="en-US" w:eastAsia="en-GB"/>
        </w:rPr>
      </w:r>
      <w:r w:rsidR="00AC7C00" w:rsidRPr="00155627">
        <w:rPr>
          <w:rFonts w:ascii="Times New Roman" w:eastAsia="Times New Roman" w:hAnsi="Times New Roman" w:cs="Times New Roman"/>
          <w:sz w:val="24"/>
          <w:szCs w:val="24"/>
          <w:lang w:val="en-US" w:eastAsia="en-GB"/>
        </w:rPr>
        <w:fldChar w:fldCharType="separate"/>
      </w:r>
      <w:r w:rsidR="00834DC2" w:rsidRPr="00155627">
        <w:rPr>
          <w:rFonts w:ascii="Times New Roman" w:eastAsia="Times New Roman" w:hAnsi="Times New Roman" w:cs="Times New Roman"/>
          <w:noProof/>
          <w:sz w:val="24"/>
          <w:szCs w:val="24"/>
          <w:lang w:val="en-US" w:eastAsia="en-GB"/>
        </w:rPr>
        <w:t>(Kleindorfer and Saad, 2005; Sodhi</w:t>
      </w:r>
      <w:r w:rsidR="00834DC2" w:rsidRPr="00155627">
        <w:rPr>
          <w:rFonts w:ascii="Times New Roman" w:eastAsia="Times New Roman" w:hAnsi="Times New Roman" w:cs="Times New Roman"/>
          <w:i/>
          <w:noProof/>
          <w:sz w:val="24"/>
          <w:szCs w:val="24"/>
          <w:lang w:val="en-US" w:eastAsia="en-GB"/>
        </w:rPr>
        <w:t xml:space="preserve"> et al.</w:t>
      </w:r>
      <w:r w:rsidR="00834DC2" w:rsidRPr="00155627">
        <w:rPr>
          <w:rFonts w:ascii="Times New Roman" w:eastAsia="Times New Roman" w:hAnsi="Times New Roman" w:cs="Times New Roman"/>
          <w:noProof/>
          <w:sz w:val="24"/>
          <w:szCs w:val="24"/>
          <w:lang w:val="en-US" w:eastAsia="en-GB"/>
        </w:rPr>
        <w:t>, 2012)</w:t>
      </w:r>
      <w:r w:rsidR="00AC7C00" w:rsidRPr="00155627">
        <w:rPr>
          <w:rFonts w:ascii="Times New Roman" w:eastAsia="Times New Roman" w:hAnsi="Times New Roman" w:cs="Times New Roman"/>
          <w:sz w:val="24"/>
          <w:szCs w:val="24"/>
          <w:lang w:val="en-US" w:eastAsia="en-GB"/>
        </w:rPr>
        <w:fldChar w:fldCharType="end"/>
      </w:r>
      <w:r w:rsidR="006F6543" w:rsidRPr="00155627">
        <w:rPr>
          <w:rFonts w:ascii="Times New Roman" w:eastAsia="Times New Roman" w:hAnsi="Times New Roman" w:cs="Times New Roman"/>
          <w:sz w:val="24"/>
          <w:szCs w:val="24"/>
          <w:lang w:val="en-US" w:eastAsia="en-GB"/>
        </w:rPr>
        <w:t>.</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Yet</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Hora</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i/>
          <w:sz w:val="24"/>
          <w:szCs w:val="24"/>
          <w:lang w:val="en-US" w:eastAsia="en-GB"/>
        </w:rPr>
        <w:t>et</w:t>
      </w:r>
      <w:r w:rsidR="00E803C9" w:rsidRPr="00155627">
        <w:rPr>
          <w:rFonts w:ascii="Times New Roman" w:eastAsia="Times New Roman" w:hAnsi="Times New Roman" w:cs="Times New Roman"/>
          <w:i/>
          <w:sz w:val="24"/>
          <w:szCs w:val="24"/>
          <w:lang w:val="en-US" w:eastAsia="en-GB"/>
        </w:rPr>
        <w:t xml:space="preserve"> </w:t>
      </w:r>
      <w:r w:rsidR="006F6543" w:rsidRPr="00155627">
        <w:rPr>
          <w:rFonts w:ascii="Times New Roman" w:eastAsia="Times New Roman" w:hAnsi="Times New Roman" w:cs="Times New Roman"/>
          <w:i/>
          <w:sz w:val="24"/>
          <w:szCs w:val="24"/>
          <w:lang w:val="en-US" w:eastAsia="en-GB"/>
        </w:rPr>
        <w:t>al.</w:t>
      </w:r>
      <w:r w:rsidR="00E803C9" w:rsidRPr="00155627">
        <w:rPr>
          <w:rFonts w:ascii="Times New Roman" w:eastAsia="Times New Roman" w:hAnsi="Times New Roman" w:cs="Times New Roman"/>
          <w:sz w:val="24"/>
          <w:szCs w:val="24"/>
          <w:lang w:val="en-US" w:eastAsia="en-GB"/>
        </w:rPr>
        <w:t xml:space="preserve"> </w:t>
      </w:r>
      <w:r w:rsidR="00AC7C00" w:rsidRPr="00155627">
        <w:rPr>
          <w:rFonts w:ascii="Times New Roman" w:eastAsia="Times New Roman" w:hAnsi="Times New Roman" w:cs="Times New Roman"/>
          <w:sz w:val="24"/>
          <w:szCs w:val="24"/>
          <w:lang w:val="en-US" w:eastAsia="en-GB"/>
        </w:rPr>
        <w:fldChar w:fldCharType="begin"/>
      </w:r>
      <w:r w:rsidR="00AC7C00" w:rsidRPr="00155627">
        <w:rPr>
          <w:rFonts w:ascii="Times New Roman" w:eastAsia="Times New Roman" w:hAnsi="Times New Roman" w:cs="Times New Roman"/>
          <w:sz w:val="24"/>
          <w:szCs w:val="24"/>
          <w:lang w:val="en-US" w:eastAsia="en-GB"/>
        </w:rPr>
        <w:instrText xml:space="preserve"> ADDIN EN.CITE &lt;EndNote&gt;&lt;Cite ExcludeAuth="1"&gt;&lt;Author&gt;Hora&lt;/Author&gt;&lt;Year&gt;2011&lt;/Year&gt;&lt;RecNum&gt;11982&lt;/RecNum&gt;&lt;DisplayText&gt;(2011)&lt;/DisplayText&gt;&lt;record&gt;&lt;rec-number&gt;11982&lt;/rec-number&gt;&lt;foreign-keys&gt;&lt;key app="EN" db-id="s2zvf20z12psfaetvs2vwpdat029t0r5rws5" timestamp="1325686220"&gt;11982&lt;/key&gt;&lt;/foreign-keys&gt;&lt;ref-type name="Journal Article"&gt;17&lt;/ref-type&gt;&lt;contributors&gt;&lt;authors&gt;&lt;author&gt;Hora, Manpreet&lt;/author&gt;&lt;author&gt;Bapuji, Hari&lt;/author&gt;&lt;author&gt;Roth, Aleda V.&lt;/author&gt;&lt;/authors&gt;&lt;/contributors&gt;&lt;titles&gt;&lt;title&gt;Safety hazard and time to recall: the role of recall strategy, product defect type, and supply chain player in the U.S. toy industry&lt;/title&gt;&lt;secondary-title&gt;Journal of Operations Management&lt;/secondary-title&gt;&lt;/titles&gt;&lt;periodical&gt;&lt;full-title&gt;Journal of Operations Management&lt;/full-title&gt;&lt;/periodical&gt;&lt;pages&gt;766-777&lt;/pages&gt;&lt;volume&gt;29&lt;/volume&gt;&lt;number&gt;7-8&lt;/number&gt;&lt;keywords&gt;&lt;keyword&gt;External failure costs&lt;/keyword&gt;&lt;keyword&gt;Safety hazard&lt;/keyword&gt;&lt;keyword&gt;Product recalls&lt;/keyword&gt;&lt;keyword&gt;Toy industry&lt;/keyword&gt;&lt;/keywords&gt;&lt;dates&gt;&lt;year&gt;2011&lt;/year&gt;&lt;/dates&gt;&lt;isbn&gt;0272-6963&lt;/isbn&gt;&lt;urls&gt;&lt;related-urls&gt;&lt;url&gt;http://www.sciencedirect.com/science/article/pii/S0272696311000933&lt;/url&gt;&lt;url&gt;http://ac.els-cdn.com/S0272696311000933/1-s2.0-S0272696311000933-main.pdf?_tid=e4e67054-3e25-11e7-ae87-00000aacb35e&amp;amp;acdnat=1495371993_947d21f325e97ce3bb89106ec3370646&lt;/url&gt;&lt;/related-urls&gt;&lt;/urls&gt;&lt;/record&gt;&lt;/Cite&gt;&lt;/EndNote&gt;</w:instrText>
      </w:r>
      <w:r w:rsidR="00AC7C00" w:rsidRPr="00155627">
        <w:rPr>
          <w:rFonts w:ascii="Times New Roman" w:eastAsia="Times New Roman" w:hAnsi="Times New Roman" w:cs="Times New Roman"/>
          <w:sz w:val="24"/>
          <w:szCs w:val="24"/>
          <w:lang w:val="en-US" w:eastAsia="en-GB"/>
        </w:rPr>
        <w:fldChar w:fldCharType="separate"/>
      </w:r>
      <w:r w:rsidR="00AC7C00" w:rsidRPr="00155627">
        <w:rPr>
          <w:rFonts w:ascii="Times New Roman" w:eastAsia="Times New Roman" w:hAnsi="Times New Roman" w:cs="Times New Roman"/>
          <w:noProof/>
          <w:sz w:val="24"/>
          <w:szCs w:val="24"/>
          <w:lang w:val="en-US" w:eastAsia="en-GB"/>
        </w:rPr>
        <w:t>(2011)</w:t>
      </w:r>
      <w:r w:rsidR="00AC7C00" w:rsidRPr="00155627">
        <w:rPr>
          <w:rFonts w:ascii="Times New Roman" w:eastAsia="Times New Roman" w:hAnsi="Times New Roman" w:cs="Times New Roman"/>
          <w:sz w:val="24"/>
          <w:szCs w:val="24"/>
          <w:lang w:val="en-US" w:eastAsia="en-GB"/>
        </w:rPr>
        <w:fldChar w:fldCharType="end"/>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Shah</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i/>
          <w:sz w:val="24"/>
          <w:szCs w:val="24"/>
          <w:lang w:val="en-US" w:eastAsia="en-GB"/>
        </w:rPr>
        <w:t>et</w:t>
      </w:r>
      <w:r w:rsidR="00E803C9" w:rsidRPr="00155627">
        <w:rPr>
          <w:rFonts w:ascii="Times New Roman" w:eastAsia="Times New Roman" w:hAnsi="Times New Roman" w:cs="Times New Roman"/>
          <w:i/>
          <w:sz w:val="24"/>
          <w:szCs w:val="24"/>
          <w:lang w:val="en-US" w:eastAsia="en-GB"/>
        </w:rPr>
        <w:t xml:space="preserve"> </w:t>
      </w:r>
      <w:r w:rsidR="006F6543" w:rsidRPr="00155627">
        <w:rPr>
          <w:rFonts w:ascii="Times New Roman" w:eastAsia="Times New Roman" w:hAnsi="Times New Roman" w:cs="Times New Roman"/>
          <w:i/>
          <w:sz w:val="24"/>
          <w:szCs w:val="24"/>
          <w:lang w:val="en-US" w:eastAsia="en-GB"/>
        </w:rPr>
        <w:t>al.</w:t>
      </w:r>
      <w:r w:rsidR="00E803C9" w:rsidRPr="00155627">
        <w:rPr>
          <w:rFonts w:ascii="Times New Roman" w:eastAsia="Times New Roman" w:hAnsi="Times New Roman" w:cs="Times New Roman"/>
          <w:sz w:val="24"/>
          <w:szCs w:val="24"/>
          <w:lang w:val="en-US" w:eastAsia="en-GB"/>
        </w:rPr>
        <w:t xml:space="preserve"> </w:t>
      </w:r>
      <w:r w:rsidR="00AC7C00" w:rsidRPr="00155627">
        <w:rPr>
          <w:rFonts w:ascii="Times New Roman" w:eastAsia="Times New Roman" w:hAnsi="Times New Roman" w:cs="Times New Roman"/>
          <w:sz w:val="24"/>
          <w:szCs w:val="24"/>
          <w:lang w:val="en-US" w:eastAsia="en-GB"/>
        </w:rPr>
        <w:fldChar w:fldCharType="begin"/>
      </w:r>
      <w:r w:rsidR="00FE0250" w:rsidRPr="00155627">
        <w:rPr>
          <w:rFonts w:ascii="Times New Roman" w:eastAsia="Times New Roman" w:hAnsi="Times New Roman" w:cs="Times New Roman"/>
          <w:sz w:val="24"/>
          <w:szCs w:val="24"/>
          <w:lang w:val="en-US" w:eastAsia="en-GB"/>
        </w:rPr>
        <w:instrText xml:space="preserve"> ADDIN EN.CITE &lt;EndNote&gt;&lt;Cite ExcludeAuth="1"&gt;&lt;Author&gt;Shah&lt;/Author&gt;&lt;Year&gt;2017&lt;/Year&gt;&lt;RecNum&gt;13466&lt;/RecNum&gt;&lt;DisplayText&gt;(2017)&lt;/DisplayText&gt;&lt;record&gt;&lt;rec-number&gt;13466&lt;/rec-number&gt;&lt;foreign-keys&gt;&lt;key app="EN" db-id="s2zvf20z12psfaetvs2vwpdat029t0r5rws5" timestamp="1486375531"&gt;13466&lt;/key&gt;&lt;/foreign-keys&gt;&lt;ref-type name="Journal Article"&gt;17&lt;/ref-type&gt;&lt;contributors&gt;&lt;authors&gt;&lt;author&gt;Rachna Shah&lt;/author&gt;&lt;author&gt;George P. Ball&lt;/author&gt;&lt;author&gt;Serguei Netessine&lt;/author&gt;&lt;/authors&gt;&lt;/contributors&gt;&lt;titles&gt;&lt;title&gt;Plant operations and product recalls in the automotive industry: An empirical investigation&lt;/title&gt;&lt;secondary-title&gt;Management Science&lt;/secondary-title&gt;&lt;/titles&gt;&lt;periodical&gt;&lt;full-title&gt;Management Science&lt;/full-title&gt;&lt;/periodical&gt;&lt;pages&gt;2439-2459&lt;/pages&gt;&lt;volume&gt;63&lt;/volume&gt;&lt;number&gt;8&lt;/number&gt;&lt;keywords&gt;&lt;keyword&gt;automobile,manufacturing,strategy,inventory,econometrics&lt;/keyword&gt;&lt;/keywords&gt;&lt;dates&gt;&lt;year&gt;2017&lt;/year&gt;&lt;/dates&gt;&lt;urls&gt;&lt;related-urls&gt;&lt;url&gt;http://pubsonline.informs.org/doi/abs/10.1287/mnsc.2016.2456&lt;/url&gt;&lt;/related-urls&gt;&lt;/urls&gt;&lt;electronic-resource-num&gt;10.1287/mnsc.2016.2456&lt;/electronic-resource-num&gt;&lt;/record&gt;&lt;/Cite&gt;&lt;/EndNote&gt;</w:instrText>
      </w:r>
      <w:r w:rsidR="00AC7C00" w:rsidRPr="00155627">
        <w:rPr>
          <w:rFonts w:ascii="Times New Roman" w:eastAsia="Times New Roman" w:hAnsi="Times New Roman" w:cs="Times New Roman"/>
          <w:sz w:val="24"/>
          <w:szCs w:val="24"/>
          <w:lang w:val="en-US" w:eastAsia="en-GB"/>
        </w:rPr>
        <w:fldChar w:fldCharType="separate"/>
      </w:r>
      <w:r w:rsidR="00AC7C00" w:rsidRPr="00155627">
        <w:rPr>
          <w:rFonts w:ascii="Times New Roman" w:eastAsia="Times New Roman" w:hAnsi="Times New Roman" w:cs="Times New Roman"/>
          <w:noProof/>
          <w:sz w:val="24"/>
          <w:szCs w:val="24"/>
          <w:lang w:val="en-US" w:eastAsia="en-GB"/>
        </w:rPr>
        <w:t>(2017)</w:t>
      </w:r>
      <w:r w:rsidR="00AC7C00" w:rsidRPr="00155627">
        <w:rPr>
          <w:rFonts w:ascii="Times New Roman" w:eastAsia="Times New Roman" w:hAnsi="Times New Roman" w:cs="Times New Roman"/>
          <w:sz w:val="24"/>
          <w:szCs w:val="24"/>
          <w:lang w:val="en-US" w:eastAsia="en-GB"/>
        </w:rPr>
        <w:fldChar w:fldCharType="end"/>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observe</w:t>
      </w:r>
      <w:r w:rsidR="00E80307" w:rsidRPr="00155627">
        <w:rPr>
          <w:rFonts w:ascii="Times New Roman" w:eastAsia="Times New Roman" w:hAnsi="Times New Roman" w:cs="Times New Roman"/>
          <w:sz w:val="24"/>
          <w:szCs w:val="24"/>
          <w:lang w:val="en-US" w:eastAsia="en-GB"/>
        </w:rPr>
        <w:t>d</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that</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research</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has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placed</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greater</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emphasis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on</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understanding</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why</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product</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recalls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take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place,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less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on</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why</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it</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takes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so</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long</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respond.</w:t>
      </w:r>
      <w:r w:rsidR="00E803C9" w:rsidRPr="00155627">
        <w:rPr>
          <w:rFonts w:ascii="Times New Roman" w:eastAsia="Times New Roman" w:hAnsi="Times New Roman" w:cs="Times New Roman"/>
          <w:sz w:val="24"/>
          <w:szCs w:val="24"/>
          <w:lang w:val="en-US" w:eastAsia="en-GB"/>
        </w:rPr>
        <w:t xml:space="preserve"> </w:t>
      </w:r>
      <w:r w:rsidR="00176E09" w:rsidRPr="00155627">
        <w:rPr>
          <w:rFonts w:ascii="Times New Roman" w:eastAsia="Times New Roman" w:hAnsi="Times New Roman" w:cs="Times New Roman"/>
          <w:sz w:val="24"/>
          <w:szCs w:val="24"/>
          <w:lang w:val="en-US" w:eastAsia="en-GB"/>
        </w:rPr>
        <w:t>Given</w:t>
      </w:r>
      <w:r w:rsidR="00E803C9" w:rsidRPr="00155627">
        <w:rPr>
          <w:rFonts w:ascii="Times New Roman" w:eastAsia="Times New Roman" w:hAnsi="Times New Roman" w:cs="Times New Roman"/>
          <w:sz w:val="24"/>
          <w:szCs w:val="24"/>
          <w:lang w:val="en-US" w:eastAsia="en-GB"/>
        </w:rPr>
        <w:t xml:space="preserve"> </w:t>
      </w:r>
      <w:r w:rsidR="00176E09"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00176E09" w:rsidRPr="00155627">
        <w:rPr>
          <w:rFonts w:ascii="Times New Roman" w:eastAsia="Times New Roman" w:hAnsi="Times New Roman" w:cs="Times New Roman"/>
          <w:sz w:val="24"/>
          <w:szCs w:val="24"/>
          <w:lang w:val="en-US" w:eastAsia="en-GB"/>
        </w:rPr>
        <w:t>importance</w:t>
      </w:r>
      <w:r w:rsidR="00E803C9" w:rsidRPr="00155627">
        <w:rPr>
          <w:rFonts w:ascii="Times New Roman" w:eastAsia="Times New Roman" w:hAnsi="Times New Roman" w:cs="Times New Roman"/>
          <w:sz w:val="24"/>
          <w:szCs w:val="24"/>
          <w:lang w:val="en-US" w:eastAsia="en-GB"/>
        </w:rPr>
        <w:t xml:space="preserve"> </w:t>
      </w:r>
      <w:r w:rsidR="00176E09"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00176E09" w:rsidRPr="00155627">
        <w:rPr>
          <w:rFonts w:ascii="Times New Roman" w:eastAsia="Times New Roman" w:hAnsi="Times New Roman" w:cs="Times New Roman"/>
          <w:sz w:val="24"/>
          <w:szCs w:val="24"/>
          <w:lang w:val="en-US" w:eastAsia="en-GB"/>
        </w:rPr>
        <w:t>speedy</w:t>
      </w:r>
      <w:r w:rsidR="00E803C9" w:rsidRPr="00155627">
        <w:rPr>
          <w:rFonts w:ascii="Times New Roman" w:eastAsia="Times New Roman" w:hAnsi="Times New Roman" w:cs="Times New Roman"/>
          <w:sz w:val="24"/>
          <w:szCs w:val="24"/>
          <w:lang w:val="en-US" w:eastAsia="en-GB"/>
        </w:rPr>
        <w:t xml:space="preserve"> </w:t>
      </w:r>
      <w:r w:rsidR="00176E09" w:rsidRPr="00155627">
        <w:rPr>
          <w:rFonts w:ascii="Times New Roman" w:eastAsia="Times New Roman" w:hAnsi="Times New Roman" w:cs="Times New Roman"/>
          <w:sz w:val="24"/>
          <w:szCs w:val="24"/>
          <w:lang w:val="en-US" w:eastAsia="en-GB"/>
        </w:rPr>
        <w:t>response</w:t>
      </w:r>
      <w:r w:rsidR="00E803C9" w:rsidRPr="00155627">
        <w:rPr>
          <w:rFonts w:ascii="Times New Roman" w:eastAsia="Times New Roman" w:hAnsi="Times New Roman" w:cs="Times New Roman"/>
          <w:sz w:val="24"/>
          <w:szCs w:val="24"/>
          <w:lang w:val="en-US" w:eastAsia="en-GB"/>
        </w:rPr>
        <w:t xml:space="preserve"> </w:t>
      </w:r>
      <w:r w:rsidR="00176E09"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00C0496B" w:rsidRPr="00155627">
        <w:rPr>
          <w:rFonts w:ascii="Times New Roman" w:eastAsia="Times New Roman" w:hAnsi="Times New Roman" w:cs="Times New Roman"/>
          <w:sz w:val="24"/>
          <w:szCs w:val="24"/>
          <w:lang w:val="en-US" w:eastAsia="en-GB"/>
        </w:rPr>
        <w:t>supply</w:t>
      </w:r>
      <w:r w:rsidR="00E803C9" w:rsidRPr="00155627">
        <w:rPr>
          <w:rFonts w:ascii="Times New Roman" w:eastAsia="Times New Roman" w:hAnsi="Times New Roman" w:cs="Times New Roman"/>
          <w:sz w:val="24"/>
          <w:szCs w:val="24"/>
          <w:lang w:val="en-US" w:eastAsia="en-GB"/>
        </w:rPr>
        <w:t xml:space="preserve"> </w:t>
      </w:r>
      <w:r w:rsidR="00C0496B" w:rsidRPr="00155627">
        <w:rPr>
          <w:rFonts w:ascii="Times New Roman" w:eastAsia="Times New Roman" w:hAnsi="Times New Roman" w:cs="Times New Roman"/>
          <w:sz w:val="24"/>
          <w:szCs w:val="24"/>
          <w:lang w:val="en-US" w:eastAsia="en-GB"/>
        </w:rPr>
        <w:t>chain</w:t>
      </w:r>
      <w:r w:rsidR="00E803C9" w:rsidRPr="00155627">
        <w:rPr>
          <w:rFonts w:ascii="Times New Roman" w:eastAsia="Times New Roman" w:hAnsi="Times New Roman" w:cs="Times New Roman"/>
          <w:sz w:val="24"/>
          <w:szCs w:val="24"/>
          <w:lang w:val="en-US" w:eastAsia="en-GB"/>
        </w:rPr>
        <w:t xml:space="preserve"> </w:t>
      </w:r>
      <w:r w:rsidR="00C0496B" w:rsidRPr="00155627">
        <w:rPr>
          <w:rFonts w:ascii="Times New Roman" w:eastAsia="Times New Roman" w:hAnsi="Times New Roman" w:cs="Times New Roman"/>
          <w:sz w:val="24"/>
          <w:szCs w:val="24"/>
          <w:lang w:val="en-US" w:eastAsia="en-GB"/>
        </w:rPr>
        <w:t>disruptions</w:t>
      </w:r>
      <w:r w:rsidR="00176E09" w:rsidRPr="00155627">
        <w:rPr>
          <w:rFonts w:ascii="Times New Roman" w:eastAsia="Times New Roman" w:hAnsi="Times New Roman" w:cs="Times New Roman"/>
          <w:sz w:val="24"/>
          <w:szCs w:val="24"/>
          <w:lang w:val="en-US" w:eastAsia="en-GB"/>
        </w:rPr>
        <w: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 xml:space="preserve">our study </w:t>
      </w:r>
      <w:r w:rsidR="006F6543" w:rsidRPr="00155627">
        <w:rPr>
          <w:rFonts w:ascii="Times New Roman" w:eastAsia="Times New Roman" w:hAnsi="Times New Roman" w:cs="Times New Roman"/>
          <w:sz w:val="24"/>
          <w:szCs w:val="24"/>
          <w:lang w:val="en-US" w:eastAsia="en-GB"/>
        </w:rPr>
        <w:t>examin</w:t>
      </w:r>
      <w:r w:rsidR="00176E09" w:rsidRPr="00155627">
        <w:rPr>
          <w:rFonts w:ascii="Times New Roman" w:eastAsia="Times New Roman" w:hAnsi="Times New Roman" w:cs="Times New Roman"/>
          <w:sz w:val="24"/>
          <w:szCs w:val="24"/>
          <w:lang w:val="en-US" w:eastAsia="en-GB"/>
        </w:rPr>
        <w:t>e</w:t>
      </w:r>
      <w:r w:rsidRPr="00155627">
        <w:rPr>
          <w:rFonts w:ascii="Times New Roman" w:eastAsia="Times New Roman" w:hAnsi="Times New Roman" w:cs="Times New Roman"/>
          <w:sz w:val="24"/>
          <w:szCs w:val="24"/>
          <w:lang w:val="en-US" w:eastAsia="en-GB"/>
        </w:rPr>
        <w:t>d</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drivers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00176E09" w:rsidRPr="00155627">
        <w:rPr>
          <w:rFonts w:ascii="Times New Roman" w:eastAsia="Times New Roman" w:hAnsi="Times New Roman" w:cs="Times New Roman"/>
          <w:sz w:val="24"/>
          <w:szCs w:val="24"/>
          <w:lang w:val="en-US" w:eastAsia="en-GB"/>
        </w:rPr>
        <w:t>firm</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responsiveness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supplier</w:t>
      </w:r>
      <w:r w:rsidRPr="00155627">
        <w:rPr>
          <w:rFonts w:ascii="Times New Roman" w:eastAsia="Times New Roman" w:hAnsi="Times New Roman" w:cs="Times New Roman"/>
          <w:sz w:val="24"/>
          <w:szCs w:val="24"/>
          <w:lang w:val="en-US" w:eastAsia="en-GB"/>
        </w:rPr>
        <w:t>-initiated</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recalls</w:t>
      </w:r>
      <w:r w:rsidRPr="00155627">
        <w:rPr>
          <w:rFonts w:ascii="Times New Roman" w:eastAsia="Times New Roman" w:hAnsi="Times New Roman" w:cs="Times New Roman"/>
          <w:sz w:val="24"/>
          <w:szCs w:val="24"/>
          <w:lang w:val="en-US" w:eastAsia="en-GB"/>
        </w:rPr>
        <w:t>.</w:t>
      </w:r>
      <w:r w:rsidR="00E803C9" w:rsidRPr="00155627">
        <w:rPr>
          <w:rFonts w:ascii="Times New Roman" w:eastAsia="Times New Roman" w:hAnsi="Times New Roman" w:cs="Times New Roman"/>
          <w:sz w:val="24"/>
          <w:szCs w:val="24"/>
          <w:lang w:val="en-US" w:eastAsia="en-GB"/>
        </w:rPr>
        <w:t xml:space="preserve"> </w:t>
      </w:r>
    </w:p>
    <w:p w14:paraId="2CA8C329" w14:textId="22B76EC0" w:rsidR="006F6543" w:rsidRPr="00155627" w:rsidRDefault="00B547D4" w:rsidP="007A4F8E">
      <w:pPr>
        <w:spacing w:after="0" w:line="480" w:lineRule="auto"/>
        <w:ind w:firstLine="720"/>
        <w:jc w:val="both"/>
        <w:textAlignment w:val="baseline"/>
        <w:rPr>
          <w:rFonts w:ascii="Times New Roman" w:eastAsia="Times New Roman" w:hAnsi="Times New Roman" w:cs="Times New Roman"/>
          <w:sz w:val="24"/>
          <w:szCs w:val="24"/>
          <w:lang w:val="en-US" w:eastAsia="en-GB"/>
        </w:rPr>
      </w:pPr>
      <w:r w:rsidRPr="00155627">
        <w:rPr>
          <w:rFonts w:ascii="Times New Roman" w:eastAsia="Times New Roman" w:hAnsi="Times New Roman" w:cs="Times New Roman"/>
          <w:sz w:val="24"/>
          <w:szCs w:val="24"/>
          <w:lang w:val="en-US" w:eastAsia="en-GB"/>
        </w:rPr>
        <w:t>Our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empirical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findings</w:t>
      </w:r>
      <w:r w:rsidR="00E803C9" w:rsidRPr="00155627">
        <w:rPr>
          <w:rFonts w:ascii="Times New Roman" w:eastAsia="Times New Roman" w:hAnsi="Times New Roman" w:cs="Times New Roman"/>
          <w:sz w:val="24"/>
          <w:szCs w:val="24"/>
          <w:lang w:val="en-US" w:eastAsia="en-GB"/>
        </w:rPr>
        <w:t xml:space="preserve"> </w:t>
      </w:r>
      <w:r w:rsidR="00BF74D2" w:rsidRPr="00155627">
        <w:rPr>
          <w:rFonts w:ascii="Times New Roman" w:eastAsia="Times New Roman" w:hAnsi="Times New Roman" w:cs="Times New Roman"/>
          <w:sz w:val="24"/>
          <w:szCs w:val="24"/>
          <w:lang w:val="en-US" w:eastAsia="en-GB"/>
        </w:rPr>
        <w:t>show</w:t>
      </w:r>
      <w:r w:rsidR="007A4F8E" w:rsidRPr="00155627">
        <w:rPr>
          <w:rFonts w:ascii="Times New Roman" w:eastAsia="Times New Roman" w:hAnsi="Times New Roman" w:cs="Times New Roman"/>
          <w:sz w:val="24"/>
          <w:szCs w:val="24"/>
          <w:lang w:val="en-US" w:eastAsia="en-GB"/>
        </w:rPr>
        <w:t xml:space="preserve"> that t</w:t>
      </w:r>
      <w:r w:rsidR="00204508" w:rsidRPr="00155627">
        <w:rPr>
          <w:rFonts w:ascii="Times New Roman" w:eastAsia="Times New Roman" w:hAnsi="Times New Roman" w:cs="Times New Roman"/>
          <w:sz w:val="24"/>
          <w:szCs w:val="24"/>
          <w:lang w:val="en-US" w:eastAsia="en-GB"/>
        </w:rPr>
        <w:t>he</w:t>
      </w:r>
      <w:r w:rsidR="00E803C9" w:rsidRPr="00155627">
        <w:rPr>
          <w:rFonts w:ascii="Times New Roman" w:eastAsia="Times New Roman" w:hAnsi="Times New Roman" w:cs="Times New Roman"/>
          <w:sz w:val="24"/>
          <w:szCs w:val="24"/>
          <w:lang w:val="en-US" w:eastAsia="en-GB"/>
        </w:rPr>
        <w:t xml:space="preserve"> </w:t>
      </w:r>
      <w:r w:rsidR="00204508" w:rsidRPr="00155627">
        <w:rPr>
          <w:rFonts w:ascii="Times New Roman" w:eastAsia="Times New Roman" w:hAnsi="Times New Roman" w:cs="Times New Roman"/>
          <w:sz w:val="24"/>
          <w:szCs w:val="24"/>
          <w:lang w:val="en-US" w:eastAsia="en-GB"/>
        </w:rPr>
        <w:t>geographic</w:t>
      </w:r>
      <w:r w:rsidR="00E803C9" w:rsidRPr="00155627">
        <w:rPr>
          <w:rFonts w:ascii="Times New Roman" w:eastAsia="Times New Roman" w:hAnsi="Times New Roman" w:cs="Times New Roman"/>
          <w:sz w:val="24"/>
          <w:szCs w:val="24"/>
          <w:lang w:val="en-US" w:eastAsia="en-GB"/>
        </w:rPr>
        <w:t xml:space="preserve"> </w:t>
      </w:r>
      <w:r w:rsidR="00204508" w:rsidRPr="00155627">
        <w:rPr>
          <w:rFonts w:ascii="Times New Roman" w:eastAsia="Times New Roman" w:hAnsi="Times New Roman" w:cs="Times New Roman"/>
          <w:sz w:val="24"/>
          <w:szCs w:val="24"/>
          <w:lang w:val="en-US" w:eastAsia="en-GB"/>
        </w:rPr>
        <w:t>distance</w:t>
      </w:r>
      <w:r w:rsidR="00E803C9" w:rsidRPr="00155627">
        <w:rPr>
          <w:rFonts w:ascii="Times New Roman" w:eastAsia="Times New Roman" w:hAnsi="Times New Roman" w:cs="Times New Roman"/>
          <w:sz w:val="24"/>
          <w:szCs w:val="24"/>
          <w:lang w:val="en-US" w:eastAsia="en-GB"/>
        </w:rPr>
        <w:t xml:space="preserve"> </w:t>
      </w:r>
      <w:r w:rsidR="00204508" w:rsidRPr="00155627">
        <w:rPr>
          <w:rFonts w:ascii="Times New Roman" w:eastAsia="Times New Roman" w:hAnsi="Times New Roman" w:cs="Times New Roman"/>
          <w:sz w:val="24"/>
          <w:szCs w:val="24"/>
          <w:lang w:val="en-US" w:eastAsia="en-GB"/>
        </w:rPr>
        <w:t>between</w:t>
      </w:r>
      <w:r w:rsidR="00E803C9" w:rsidRPr="00155627">
        <w:rPr>
          <w:rFonts w:ascii="Times New Roman" w:eastAsia="Times New Roman" w:hAnsi="Times New Roman" w:cs="Times New Roman"/>
          <w:sz w:val="24"/>
          <w:szCs w:val="24"/>
          <w:lang w:val="en-US" w:eastAsia="en-GB"/>
        </w:rPr>
        <w:t xml:space="preserve"> </w:t>
      </w:r>
      <w:r w:rsidR="00204508" w:rsidRPr="00155627">
        <w:rPr>
          <w:rFonts w:ascii="Times New Roman" w:eastAsia="Times New Roman" w:hAnsi="Times New Roman" w:cs="Times New Roman"/>
          <w:sz w:val="24"/>
          <w:szCs w:val="24"/>
          <w:lang w:val="en-US" w:eastAsia="en-GB"/>
        </w:rPr>
        <w:t>supply</w:t>
      </w:r>
      <w:r w:rsidR="00E803C9" w:rsidRPr="00155627">
        <w:rPr>
          <w:rFonts w:ascii="Times New Roman" w:eastAsia="Times New Roman" w:hAnsi="Times New Roman" w:cs="Times New Roman"/>
          <w:sz w:val="24"/>
          <w:szCs w:val="24"/>
          <w:lang w:val="en-US" w:eastAsia="en-GB"/>
        </w:rPr>
        <w:t xml:space="preserve"> </w:t>
      </w:r>
      <w:r w:rsidR="00204508" w:rsidRPr="00155627">
        <w:rPr>
          <w:rFonts w:ascii="Times New Roman" w:eastAsia="Times New Roman" w:hAnsi="Times New Roman" w:cs="Times New Roman"/>
          <w:sz w:val="24"/>
          <w:szCs w:val="24"/>
          <w:lang w:val="en-US" w:eastAsia="en-GB"/>
        </w:rPr>
        <w:t>chain</w:t>
      </w:r>
      <w:r w:rsidR="00E803C9" w:rsidRPr="00155627">
        <w:rPr>
          <w:rFonts w:ascii="Times New Roman" w:eastAsia="Times New Roman" w:hAnsi="Times New Roman" w:cs="Times New Roman"/>
          <w:sz w:val="24"/>
          <w:szCs w:val="24"/>
          <w:lang w:val="en-US" w:eastAsia="en-GB"/>
        </w:rPr>
        <w:t xml:space="preserve"> </w:t>
      </w:r>
      <w:r w:rsidR="00204508" w:rsidRPr="00155627">
        <w:rPr>
          <w:rFonts w:ascii="Times New Roman" w:eastAsia="Times New Roman" w:hAnsi="Times New Roman" w:cs="Times New Roman"/>
          <w:sz w:val="24"/>
          <w:szCs w:val="24"/>
          <w:lang w:val="en-US" w:eastAsia="en-GB"/>
        </w:rPr>
        <w:t>actors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can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have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significant</w:t>
      </w:r>
      <w:r w:rsidR="00E803C9" w:rsidRPr="00155627">
        <w:rPr>
          <w:rFonts w:ascii="Times New Roman" w:eastAsia="Times New Roman" w:hAnsi="Times New Roman" w:cs="Times New Roman"/>
          <w:sz w:val="24"/>
          <w:szCs w:val="24"/>
          <w:lang w:val="en-US" w:eastAsia="en-GB"/>
        </w:rPr>
        <w:t xml:space="preserve"> </w:t>
      </w:r>
      <w:r w:rsidR="00BF74D2" w:rsidRPr="00155627">
        <w:rPr>
          <w:rFonts w:ascii="Times New Roman" w:eastAsia="Times New Roman" w:hAnsi="Times New Roman" w:cs="Times New Roman"/>
          <w:sz w:val="24"/>
          <w:szCs w:val="24"/>
          <w:lang w:val="en-US" w:eastAsia="en-GB"/>
        </w:rPr>
        <w:t xml:space="preserve">negative </w:t>
      </w:r>
      <w:r w:rsidRPr="00155627">
        <w:rPr>
          <w:rFonts w:ascii="Times New Roman" w:eastAsia="Times New Roman" w:hAnsi="Times New Roman" w:cs="Times New Roman"/>
          <w:sz w:val="24"/>
          <w:szCs w:val="24"/>
          <w:lang w:val="en-US" w:eastAsia="en-GB"/>
        </w:rPr>
        <w:t>effect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ability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00BF74D2" w:rsidRPr="00155627">
        <w:rPr>
          <w:rFonts w:ascii="Times New Roman" w:eastAsia="Times New Roman" w:hAnsi="Times New Roman" w:cs="Times New Roman"/>
          <w:sz w:val="24"/>
          <w:szCs w:val="24"/>
          <w:lang w:val="en-US" w:eastAsia="en-GB"/>
        </w:rPr>
        <w:t>the buying firm to recall contaminated food that is harmful to human health</w:t>
      </w:r>
      <w:r w:rsidR="0066104A" w:rsidRPr="00155627">
        <w:rPr>
          <w:rFonts w:ascii="Times New Roman" w:eastAsia="Times New Roman" w:hAnsi="Times New Roman" w:cs="Times New Roman"/>
          <w:sz w:val="24"/>
          <w:szCs w:val="24"/>
          <w:lang w:val="en-US" w:eastAsia="en-GB"/>
        </w:rPr>
        <w:t>, supporting H1a.</w:t>
      </w:r>
      <w:r w:rsidR="00E803C9" w:rsidRPr="00155627">
        <w:rPr>
          <w:rFonts w:ascii="Times New Roman" w:eastAsia="Times New Roman" w:hAnsi="Times New Roman" w:cs="Times New Roman"/>
          <w:sz w:val="24"/>
          <w:szCs w:val="24"/>
          <w:lang w:val="en-US" w:eastAsia="en-GB"/>
        </w:rPr>
        <w:t xml:space="preserve"> </w:t>
      </w:r>
      <w:r w:rsidR="007A4F8E" w:rsidRPr="00155627">
        <w:rPr>
          <w:rFonts w:ascii="Times New Roman" w:eastAsia="Times New Roman" w:hAnsi="Times New Roman" w:cs="Times New Roman"/>
          <w:sz w:val="24"/>
          <w:szCs w:val="24"/>
          <w:lang w:val="en-US" w:eastAsia="en-GB"/>
        </w:rPr>
        <w:t xml:space="preserve">This finding </w:t>
      </w:r>
      <w:r w:rsidR="0021649A" w:rsidRPr="00155627">
        <w:rPr>
          <w:rFonts w:ascii="Times New Roman" w:eastAsia="Times New Roman" w:hAnsi="Times New Roman" w:cs="Times New Roman"/>
          <w:sz w:val="24"/>
          <w:szCs w:val="24"/>
          <w:lang w:val="en-US" w:eastAsia="en-GB"/>
        </w:rPr>
        <w:t xml:space="preserve">motivates the importance of firms </w:t>
      </w:r>
      <w:r w:rsidR="00233EB2" w:rsidRPr="00155627">
        <w:rPr>
          <w:rFonts w:ascii="Times New Roman" w:eastAsia="Times New Roman" w:hAnsi="Times New Roman" w:cs="Times New Roman"/>
          <w:sz w:val="24"/>
          <w:szCs w:val="24"/>
          <w:lang w:val="en-US" w:eastAsia="en-GB"/>
        </w:rPr>
        <w:t xml:space="preserve">working </w:t>
      </w:r>
      <w:r w:rsidR="0021649A" w:rsidRPr="00155627">
        <w:rPr>
          <w:rFonts w:ascii="Times New Roman" w:eastAsia="Times New Roman" w:hAnsi="Times New Roman" w:cs="Times New Roman"/>
          <w:sz w:val="24"/>
          <w:szCs w:val="24"/>
          <w:lang w:val="en-US" w:eastAsia="en-GB"/>
        </w:rPr>
        <w:t xml:space="preserve">to improve the </w:t>
      </w:r>
      <w:r w:rsidR="000B371C" w:rsidRPr="00155627">
        <w:rPr>
          <w:rFonts w:ascii="Times New Roman" w:eastAsia="Times New Roman" w:hAnsi="Times New Roman" w:cs="Times New Roman"/>
          <w:sz w:val="24"/>
          <w:szCs w:val="24"/>
          <w:lang w:val="en-US" w:eastAsia="en-GB"/>
        </w:rPr>
        <w:t>resilience</w:t>
      </w:r>
      <w:r w:rsidR="00E803C9" w:rsidRPr="00155627">
        <w:rPr>
          <w:rFonts w:ascii="Times New Roman" w:eastAsia="Times New Roman" w:hAnsi="Times New Roman" w:cs="Times New Roman"/>
          <w:sz w:val="24"/>
          <w:szCs w:val="24"/>
          <w:lang w:val="en-US" w:eastAsia="en-GB"/>
        </w:rPr>
        <w:t xml:space="preserve"> </w:t>
      </w:r>
      <w:r w:rsidR="000B371C"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000B371C" w:rsidRPr="00155627">
        <w:rPr>
          <w:rFonts w:ascii="Times New Roman" w:eastAsia="Times New Roman" w:hAnsi="Times New Roman" w:cs="Times New Roman"/>
          <w:sz w:val="24"/>
          <w:szCs w:val="24"/>
          <w:lang w:val="en-US" w:eastAsia="en-GB"/>
        </w:rPr>
        <w:t>their</w:t>
      </w:r>
      <w:r w:rsidR="00E803C9" w:rsidRPr="00155627">
        <w:rPr>
          <w:rFonts w:ascii="Times New Roman" w:eastAsia="Times New Roman" w:hAnsi="Times New Roman" w:cs="Times New Roman"/>
          <w:sz w:val="24"/>
          <w:szCs w:val="24"/>
          <w:lang w:val="en-US" w:eastAsia="en-GB"/>
        </w:rPr>
        <w:t xml:space="preserve"> </w:t>
      </w:r>
      <w:r w:rsidR="000B371C" w:rsidRPr="00155627">
        <w:rPr>
          <w:rFonts w:ascii="Times New Roman" w:eastAsia="Times New Roman" w:hAnsi="Times New Roman" w:cs="Times New Roman"/>
          <w:sz w:val="24"/>
          <w:szCs w:val="24"/>
          <w:lang w:val="en-US" w:eastAsia="en-GB"/>
        </w:rPr>
        <w:t>supply</w:t>
      </w:r>
      <w:r w:rsidR="00E803C9" w:rsidRPr="00155627">
        <w:rPr>
          <w:rFonts w:ascii="Times New Roman" w:eastAsia="Times New Roman" w:hAnsi="Times New Roman" w:cs="Times New Roman"/>
          <w:sz w:val="24"/>
          <w:szCs w:val="24"/>
          <w:lang w:val="en-US" w:eastAsia="en-GB"/>
        </w:rPr>
        <w:t xml:space="preserve"> </w:t>
      </w:r>
      <w:r w:rsidR="000B371C" w:rsidRPr="00155627">
        <w:rPr>
          <w:rFonts w:ascii="Times New Roman" w:eastAsia="Times New Roman" w:hAnsi="Times New Roman" w:cs="Times New Roman"/>
          <w:sz w:val="24"/>
          <w:szCs w:val="24"/>
          <w:lang w:val="en-US" w:eastAsia="en-GB"/>
        </w:rPr>
        <w:t>chains</w:t>
      </w:r>
      <w:r w:rsidR="007A4F8E" w:rsidRPr="00155627">
        <w:rPr>
          <w:rFonts w:ascii="Times New Roman" w:eastAsia="Times New Roman" w:hAnsi="Times New Roman" w:cs="Times New Roman"/>
          <w:sz w:val="24"/>
          <w:szCs w:val="24"/>
          <w:lang w:val="en-US" w:eastAsia="en-GB"/>
        </w:rPr>
        <w:t xml:space="preserve">. For example, </w:t>
      </w:r>
      <w:r w:rsidR="000B371C" w:rsidRPr="00155627">
        <w:rPr>
          <w:rFonts w:ascii="Times New Roman" w:eastAsia="Times New Roman" w:hAnsi="Times New Roman" w:cs="Times New Roman"/>
          <w:sz w:val="24"/>
          <w:szCs w:val="24"/>
          <w:lang w:val="en-US" w:eastAsia="en-GB"/>
        </w:rPr>
        <w:t>by</w:t>
      </w:r>
      <w:r w:rsidR="00E803C9" w:rsidRPr="00155627">
        <w:rPr>
          <w:rFonts w:ascii="Times New Roman" w:eastAsia="Times New Roman" w:hAnsi="Times New Roman" w:cs="Times New Roman"/>
          <w:sz w:val="24"/>
          <w:szCs w:val="24"/>
          <w:lang w:val="en-US" w:eastAsia="en-GB"/>
        </w:rPr>
        <w:t xml:space="preserve"> </w:t>
      </w:r>
      <w:r w:rsidR="00233EB2" w:rsidRPr="00155627">
        <w:rPr>
          <w:rFonts w:ascii="Times New Roman" w:eastAsia="Times New Roman" w:hAnsi="Times New Roman" w:cs="Times New Roman"/>
          <w:sz w:val="24"/>
          <w:szCs w:val="24"/>
          <w:lang w:val="en-US" w:eastAsia="en-GB"/>
        </w:rPr>
        <w:t xml:space="preserve">investing in </w:t>
      </w:r>
      <w:r w:rsidR="006F6543" w:rsidRPr="00155627">
        <w:rPr>
          <w:rFonts w:ascii="Times New Roman" w:eastAsia="Times New Roman" w:hAnsi="Times New Roman" w:cs="Times New Roman"/>
          <w:sz w:val="24"/>
          <w:szCs w:val="24"/>
          <w:lang w:val="en-US" w:eastAsia="en-GB"/>
        </w:rPr>
        <w:t>product</w:t>
      </w:r>
      <w:r w:rsidR="00E803C9" w:rsidRPr="00155627">
        <w:rPr>
          <w:rFonts w:ascii="Times New Roman" w:eastAsia="Times New Roman" w:hAnsi="Times New Roman" w:cs="Times New Roman"/>
          <w:sz w:val="24"/>
          <w:szCs w:val="24"/>
          <w:lang w:val="en-US" w:eastAsia="en-GB"/>
        </w:rPr>
        <w:t xml:space="preserve"> </w:t>
      </w:r>
      <w:r w:rsidR="000B371C" w:rsidRPr="00155627">
        <w:rPr>
          <w:rFonts w:ascii="Times New Roman" w:eastAsia="Times New Roman" w:hAnsi="Times New Roman" w:cs="Times New Roman"/>
          <w:sz w:val="24"/>
          <w:szCs w:val="24"/>
          <w:lang w:val="en-US" w:eastAsia="en-GB"/>
        </w:rPr>
        <w:t>tracking</w:t>
      </w:r>
      <w:r w:rsidR="00E803C9" w:rsidRPr="00155627">
        <w:rPr>
          <w:rFonts w:ascii="Times New Roman" w:eastAsia="Times New Roman" w:hAnsi="Times New Roman" w:cs="Times New Roman"/>
          <w:sz w:val="24"/>
          <w:szCs w:val="24"/>
          <w:lang w:val="en-US" w:eastAsia="en-GB"/>
        </w:rPr>
        <w:t xml:space="preserve"> </w:t>
      </w:r>
      <w:r w:rsidR="000B371C"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traceability</w:t>
      </w:r>
      <w:r w:rsidR="00E803C9" w:rsidRPr="00155627">
        <w:rPr>
          <w:rFonts w:ascii="Times New Roman" w:eastAsia="Times New Roman" w:hAnsi="Times New Roman" w:cs="Times New Roman"/>
          <w:sz w:val="24"/>
          <w:szCs w:val="24"/>
          <w:lang w:val="en-US" w:eastAsia="en-GB"/>
        </w:rPr>
        <w:t xml:space="preserve"> </w:t>
      </w:r>
      <w:r w:rsidR="000B371C" w:rsidRPr="00155627">
        <w:rPr>
          <w:rFonts w:ascii="Times New Roman" w:eastAsia="Times New Roman" w:hAnsi="Times New Roman" w:cs="Times New Roman"/>
          <w:sz w:val="24"/>
          <w:szCs w:val="24"/>
          <w:lang w:val="en-US" w:eastAsia="en-GB"/>
        </w:rPr>
        <w:t>systems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facilitate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faster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recall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speeds</w:t>
      </w:r>
      <w:r w:rsidR="00E803C9" w:rsidRPr="00155627">
        <w:rPr>
          <w:rFonts w:ascii="Times New Roman" w:eastAsia="Times New Roman" w:hAnsi="Times New Roman" w:cs="Times New Roman"/>
          <w:sz w:val="24"/>
          <w:szCs w:val="24"/>
          <w:lang w:val="en-US" w:eastAsia="en-GB"/>
        </w:rPr>
        <w:t xml:space="preserve"> </w:t>
      </w:r>
      <w:r w:rsidR="00AC7C00" w:rsidRPr="00155627">
        <w:rPr>
          <w:rFonts w:ascii="Times New Roman" w:eastAsia="Times New Roman" w:hAnsi="Times New Roman" w:cs="Times New Roman"/>
          <w:sz w:val="24"/>
          <w:szCs w:val="24"/>
          <w:lang w:val="en-US" w:eastAsia="en-GB"/>
        </w:rPr>
        <w:fldChar w:fldCharType="begin">
          <w:fldData xml:space="preserve">PEVuZE5vdGU+PENpdGU+PEF1dGhvcj5NYXJ1Y2hlY2s8L0F1dGhvcj48WWVhcj4yMDExPC9ZZWFy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</w:fldData>
        </w:fldChar>
      </w:r>
      <w:r w:rsidR="00834DC2" w:rsidRPr="00155627">
        <w:rPr>
          <w:rFonts w:ascii="Times New Roman" w:eastAsia="Times New Roman" w:hAnsi="Times New Roman" w:cs="Times New Roman"/>
          <w:sz w:val="24"/>
          <w:szCs w:val="24"/>
          <w:lang w:val="en-US" w:eastAsia="en-GB"/>
        </w:rPr>
        <w:instrText xml:space="preserve"> ADDIN EN.CITE </w:instrText>
      </w:r>
      <w:r w:rsidR="00834DC2" w:rsidRPr="00155627">
        <w:rPr>
          <w:rFonts w:ascii="Times New Roman" w:eastAsia="Times New Roman" w:hAnsi="Times New Roman" w:cs="Times New Roman"/>
          <w:sz w:val="24"/>
          <w:szCs w:val="24"/>
          <w:lang w:val="en-US" w:eastAsia="en-GB"/>
        </w:rPr>
        <w:fldChar w:fldCharType="begin">
          <w:fldData xml:space="preserve">PEVuZE5vdGU+PENpdGU+PEF1dGhvcj5NYXJ1Y2hlY2s8L0F1dGhvcj48WWVhcj4yMDExPC9ZZWFy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</w:fldData>
        </w:fldChar>
      </w:r>
      <w:r w:rsidR="00834DC2" w:rsidRPr="00155627">
        <w:rPr>
          <w:rFonts w:ascii="Times New Roman" w:eastAsia="Times New Roman" w:hAnsi="Times New Roman" w:cs="Times New Roman"/>
          <w:sz w:val="24"/>
          <w:szCs w:val="24"/>
          <w:lang w:val="en-US" w:eastAsia="en-GB"/>
        </w:rPr>
        <w:instrText xml:space="preserve"> ADDIN EN.CITE.DATA </w:instrText>
      </w:r>
      <w:r w:rsidR="00834DC2" w:rsidRPr="00155627">
        <w:rPr>
          <w:rFonts w:ascii="Times New Roman" w:eastAsia="Times New Roman" w:hAnsi="Times New Roman" w:cs="Times New Roman"/>
          <w:sz w:val="24"/>
          <w:szCs w:val="24"/>
          <w:lang w:val="en-US" w:eastAsia="en-GB"/>
        </w:rPr>
      </w:r>
      <w:r w:rsidR="00834DC2" w:rsidRPr="00155627">
        <w:rPr>
          <w:rFonts w:ascii="Times New Roman" w:eastAsia="Times New Roman" w:hAnsi="Times New Roman" w:cs="Times New Roman"/>
          <w:sz w:val="24"/>
          <w:szCs w:val="24"/>
          <w:lang w:val="en-US" w:eastAsia="en-GB"/>
        </w:rPr>
        <w:fldChar w:fldCharType="end"/>
      </w:r>
      <w:r w:rsidR="00AC7C00" w:rsidRPr="00155627">
        <w:rPr>
          <w:rFonts w:ascii="Times New Roman" w:eastAsia="Times New Roman" w:hAnsi="Times New Roman" w:cs="Times New Roman"/>
          <w:sz w:val="24"/>
          <w:szCs w:val="24"/>
          <w:lang w:val="en-US" w:eastAsia="en-GB"/>
        </w:rPr>
      </w:r>
      <w:r w:rsidR="00AC7C00" w:rsidRPr="00155627">
        <w:rPr>
          <w:rFonts w:ascii="Times New Roman" w:eastAsia="Times New Roman" w:hAnsi="Times New Roman" w:cs="Times New Roman"/>
          <w:sz w:val="24"/>
          <w:szCs w:val="24"/>
          <w:lang w:val="en-US" w:eastAsia="en-GB"/>
        </w:rPr>
        <w:fldChar w:fldCharType="separate"/>
      </w:r>
      <w:r w:rsidR="00834DC2" w:rsidRPr="00155627">
        <w:rPr>
          <w:rFonts w:ascii="Times New Roman" w:eastAsia="Times New Roman" w:hAnsi="Times New Roman" w:cs="Times New Roman"/>
          <w:noProof/>
          <w:sz w:val="24"/>
          <w:szCs w:val="24"/>
          <w:lang w:val="en-US" w:eastAsia="en-GB"/>
        </w:rPr>
        <w:t>(Marucheck</w:t>
      </w:r>
      <w:r w:rsidR="00834DC2" w:rsidRPr="00155627">
        <w:rPr>
          <w:rFonts w:ascii="Times New Roman" w:eastAsia="Times New Roman" w:hAnsi="Times New Roman" w:cs="Times New Roman"/>
          <w:i/>
          <w:noProof/>
          <w:sz w:val="24"/>
          <w:szCs w:val="24"/>
          <w:lang w:val="en-US" w:eastAsia="en-GB"/>
        </w:rPr>
        <w:t xml:space="preserve"> et al.</w:t>
      </w:r>
      <w:r w:rsidR="00834DC2" w:rsidRPr="00155627">
        <w:rPr>
          <w:rFonts w:ascii="Times New Roman" w:eastAsia="Times New Roman" w:hAnsi="Times New Roman" w:cs="Times New Roman"/>
          <w:noProof/>
          <w:sz w:val="24"/>
          <w:szCs w:val="24"/>
          <w:lang w:val="en-US" w:eastAsia="en-GB"/>
        </w:rPr>
        <w:t>, 2011; Roth</w:t>
      </w:r>
      <w:r w:rsidR="00834DC2" w:rsidRPr="00155627">
        <w:rPr>
          <w:rFonts w:ascii="Times New Roman" w:eastAsia="Times New Roman" w:hAnsi="Times New Roman" w:cs="Times New Roman"/>
          <w:i/>
          <w:noProof/>
          <w:sz w:val="24"/>
          <w:szCs w:val="24"/>
          <w:lang w:val="en-US" w:eastAsia="en-GB"/>
        </w:rPr>
        <w:t xml:space="preserve"> et al.</w:t>
      </w:r>
      <w:r w:rsidR="00834DC2" w:rsidRPr="00155627">
        <w:rPr>
          <w:rFonts w:ascii="Times New Roman" w:eastAsia="Times New Roman" w:hAnsi="Times New Roman" w:cs="Times New Roman"/>
          <w:noProof/>
          <w:sz w:val="24"/>
          <w:szCs w:val="24"/>
          <w:lang w:val="en-US" w:eastAsia="en-GB"/>
        </w:rPr>
        <w:t>, 2008; Steven</w:t>
      </w:r>
      <w:r w:rsidR="00834DC2" w:rsidRPr="00155627">
        <w:rPr>
          <w:rFonts w:ascii="Times New Roman" w:eastAsia="Times New Roman" w:hAnsi="Times New Roman" w:cs="Times New Roman"/>
          <w:i/>
          <w:noProof/>
          <w:sz w:val="24"/>
          <w:szCs w:val="24"/>
          <w:lang w:val="en-US" w:eastAsia="en-GB"/>
        </w:rPr>
        <w:t xml:space="preserve"> et al.</w:t>
      </w:r>
      <w:r w:rsidR="00834DC2" w:rsidRPr="00155627">
        <w:rPr>
          <w:rFonts w:ascii="Times New Roman" w:eastAsia="Times New Roman" w:hAnsi="Times New Roman" w:cs="Times New Roman"/>
          <w:noProof/>
          <w:sz w:val="24"/>
          <w:szCs w:val="24"/>
          <w:lang w:val="en-US" w:eastAsia="en-GB"/>
        </w:rPr>
        <w:t>, 2014)</w:t>
      </w:r>
      <w:r w:rsidR="00AC7C00" w:rsidRPr="00155627">
        <w:rPr>
          <w:rFonts w:ascii="Times New Roman" w:eastAsia="Times New Roman" w:hAnsi="Times New Roman" w:cs="Times New Roman"/>
          <w:sz w:val="24"/>
          <w:szCs w:val="24"/>
          <w:lang w:val="en-US" w:eastAsia="en-GB"/>
        </w:rPr>
        <w:fldChar w:fldCharType="end"/>
      </w:r>
      <w:r w:rsidR="007A4F8E" w:rsidRPr="00155627">
        <w:rPr>
          <w:rFonts w:ascii="Times New Roman" w:eastAsia="Times New Roman" w:hAnsi="Times New Roman" w:cs="Times New Roman"/>
          <w:sz w:val="24"/>
          <w:szCs w:val="24"/>
          <w:lang w:val="en-US" w:eastAsia="en-GB"/>
        </w:rPr>
        <w:t xml:space="preserve">, as well as </w:t>
      </w:r>
      <w:r w:rsidR="006F6543" w:rsidRPr="00155627">
        <w:rPr>
          <w:rFonts w:ascii="Times New Roman" w:eastAsia="Times New Roman" w:hAnsi="Times New Roman" w:cs="Times New Roman"/>
          <w:sz w:val="24"/>
          <w:szCs w:val="24"/>
          <w:lang w:val="en-US" w:eastAsia="en-GB"/>
        </w:rPr>
        <w:t>more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extensive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quality</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audits</w:t>
      </w:r>
      <w:r w:rsidR="00204508" w:rsidRPr="00155627">
        <w:rPr>
          <w:rFonts w:ascii="Times New Roman" w:eastAsia="Times New Roman" w:hAnsi="Times New Roman" w:cs="Times New Roman"/>
          <w:sz w:val="24"/>
          <w:szCs w:val="24"/>
          <w:lang w:val="en-US" w:eastAsia="en-GB"/>
        </w:rPr>
        <w:t>,</w:t>
      </w:r>
      <w:r w:rsidR="00E803C9" w:rsidRPr="00155627">
        <w:rPr>
          <w:rFonts w:ascii="Times New Roman" w:eastAsia="Times New Roman" w:hAnsi="Times New Roman" w:cs="Times New Roman"/>
          <w:sz w:val="24"/>
          <w:szCs w:val="24"/>
          <w:lang w:val="en-US" w:eastAsia="en-GB"/>
        </w:rPr>
        <w:t xml:space="preserve"> </w:t>
      </w:r>
      <w:r w:rsidR="00204508" w:rsidRPr="00155627">
        <w:rPr>
          <w:rFonts w:ascii="Times New Roman" w:eastAsia="Times New Roman" w:hAnsi="Times New Roman" w:cs="Times New Roman"/>
          <w:sz w:val="24"/>
          <w:szCs w:val="24"/>
          <w:lang w:val="en-US" w:eastAsia="en-GB"/>
        </w:rPr>
        <w:t>including</w:t>
      </w:r>
      <w:r w:rsidR="00E803C9" w:rsidRPr="00155627">
        <w:rPr>
          <w:rFonts w:ascii="Times New Roman" w:eastAsia="Times New Roman" w:hAnsi="Times New Roman" w:cs="Times New Roman"/>
          <w:sz w:val="24"/>
          <w:szCs w:val="24"/>
          <w:lang w:val="en-US" w:eastAsia="en-GB"/>
        </w:rPr>
        <w:t xml:space="preserve"> </w:t>
      </w:r>
      <w:r w:rsidR="00204508" w:rsidRPr="00155627">
        <w:rPr>
          <w:rFonts w:ascii="Times New Roman" w:eastAsia="Times New Roman" w:hAnsi="Times New Roman" w:cs="Times New Roman"/>
          <w:sz w:val="24"/>
          <w:szCs w:val="24"/>
          <w:lang w:val="en-US" w:eastAsia="en-GB"/>
        </w:rPr>
        <w:t>audits</w:t>
      </w:r>
      <w:r w:rsidR="00E803C9" w:rsidRPr="00155627">
        <w:rPr>
          <w:rFonts w:ascii="Times New Roman" w:eastAsia="Times New Roman" w:hAnsi="Times New Roman" w:cs="Times New Roman"/>
          <w:sz w:val="24"/>
          <w:szCs w:val="24"/>
          <w:lang w:val="en-US" w:eastAsia="en-GB"/>
        </w:rPr>
        <w:t xml:space="preserve"> </w:t>
      </w:r>
      <w:r w:rsidR="00204508" w:rsidRPr="00155627">
        <w:rPr>
          <w:rFonts w:ascii="Times New Roman" w:eastAsia="Times New Roman" w:hAnsi="Times New Roman" w:cs="Times New Roman"/>
          <w:sz w:val="24"/>
          <w:szCs w:val="24"/>
          <w:lang w:val="en-US" w:eastAsia="en-GB"/>
        </w:rPr>
        <w:t>at</w:t>
      </w:r>
      <w:r w:rsidR="00E803C9" w:rsidRPr="00155627">
        <w:rPr>
          <w:rFonts w:ascii="Times New Roman" w:eastAsia="Times New Roman" w:hAnsi="Times New Roman" w:cs="Times New Roman"/>
          <w:sz w:val="24"/>
          <w:szCs w:val="24"/>
          <w:lang w:val="en-US" w:eastAsia="en-GB"/>
        </w:rPr>
        <w:t xml:space="preserve"> </w:t>
      </w:r>
      <w:r w:rsidR="00204508"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00204508" w:rsidRPr="00155627">
        <w:rPr>
          <w:rFonts w:ascii="Times New Roman" w:eastAsia="Times New Roman" w:hAnsi="Times New Roman" w:cs="Times New Roman"/>
          <w:sz w:val="24"/>
          <w:szCs w:val="24"/>
          <w:lang w:val="en-US" w:eastAsia="en-GB"/>
        </w:rPr>
        <w:t>supplier</w:t>
      </w:r>
      <w:r w:rsidR="00E803C9" w:rsidRPr="00155627">
        <w:rPr>
          <w:rFonts w:ascii="Times New Roman" w:eastAsia="Times New Roman" w:hAnsi="Times New Roman" w:cs="Times New Roman"/>
          <w:sz w:val="24"/>
          <w:szCs w:val="24"/>
          <w:lang w:val="en-US" w:eastAsia="en-GB"/>
        </w:rPr>
        <w:t xml:space="preserve"> </w:t>
      </w:r>
      <w:r w:rsidR="00204508" w:rsidRPr="00155627">
        <w:rPr>
          <w:rFonts w:ascii="Times New Roman" w:eastAsia="Times New Roman" w:hAnsi="Times New Roman" w:cs="Times New Roman"/>
          <w:sz w:val="24"/>
          <w:szCs w:val="24"/>
          <w:lang w:val="en-US" w:eastAsia="en-GB"/>
        </w:rPr>
        <w:t>site,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identify</w:t>
      </w:r>
      <w:r w:rsidR="00E803C9" w:rsidRPr="00155627">
        <w:rPr>
          <w:rFonts w:ascii="Times New Roman" w:eastAsia="Times New Roman" w:hAnsi="Times New Roman" w:cs="Times New Roman"/>
          <w:sz w:val="24"/>
          <w:szCs w:val="24"/>
          <w:lang w:val="en-US" w:eastAsia="en-GB"/>
        </w:rPr>
        <w:t xml:space="preserve"> </w:t>
      </w:r>
      <w:r w:rsidR="00233EB2" w:rsidRPr="00155627">
        <w:rPr>
          <w:rFonts w:ascii="Times New Roman" w:eastAsia="Times New Roman" w:hAnsi="Times New Roman" w:cs="Times New Roman"/>
          <w:sz w:val="24"/>
          <w:szCs w:val="24"/>
          <w:lang w:val="en-US" w:eastAsia="en-GB"/>
        </w:rPr>
        <w:t xml:space="preserve">and prioritize </w:t>
      </w:r>
      <w:r w:rsidR="006F6543"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00233EB2" w:rsidRPr="00155627">
        <w:rPr>
          <w:rFonts w:ascii="Times New Roman" w:eastAsia="Times New Roman" w:hAnsi="Times New Roman" w:cs="Times New Roman"/>
          <w:sz w:val="24"/>
          <w:szCs w:val="24"/>
          <w:lang w:val="en-US" w:eastAsia="en-GB"/>
        </w:rPr>
        <w:t xml:space="preserve">likely sources of future </w:t>
      </w:r>
      <w:r w:rsidR="007A4F8E" w:rsidRPr="00155627">
        <w:rPr>
          <w:rFonts w:ascii="Times New Roman" w:eastAsia="Times New Roman" w:hAnsi="Times New Roman" w:cs="Times New Roman"/>
          <w:sz w:val="24"/>
          <w:szCs w:val="24"/>
          <w:lang w:val="en-US" w:eastAsia="en-GB"/>
        </w:rPr>
        <w:t>recalls. E</w:t>
      </w:r>
      <w:r w:rsidR="006F6543" w:rsidRPr="00155627">
        <w:rPr>
          <w:rFonts w:ascii="Times New Roman" w:eastAsia="Times New Roman" w:hAnsi="Times New Roman" w:cs="Times New Roman"/>
          <w:sz w:val="24"/>
          <w:szCs w:val="24"/>
          <w:lang w:val="en-US" w:eastAsia="en-GB"/>
        </w:rPr>
        <w:t>xternal</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failure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penalties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deferred</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payments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might</w:t>
      </w:r>
      <w:r w:rsidR="00E803C9" w:rsidRPr="00155627">
        <w:rPr>
          <w:rFonts w:ascii="Times New Roman" w:eastAsia="Times New Roman" w:hAnsi="Times New Roman" w:cs="Times New Roman"/>
          <w:sz w:val="24"/>
          <w:szCs w:val="24"/>
          <w:lang w:val="en-US" w:eastAsia="en-GB"/>
        </w:rPr>
        <w:t xml:space="preserve"> </w:t>
      </w:r>
      <w:r w:rsidR="007A4F8E" w:rsidRPr="00155627">
        <w:rPr>
          <w:rFonts w:ascii="Times New Roman" w:eastAsia="Times New Roman" w:hAnsi="Times New Roman" w:cs="Times New Roman"/>
          <w:sz w:val="24"/>
          <w:szCs w:val="24"/>
          <w:lang w:val="en-US" w:eastAsia="en-GB"/>
        </w:rPr>
        <w:t xml:space="preserve">also </w:t>
      </w:r>
      <w:r w:rsidR="006F6543" w:rsidRPr="00155627">
        <w:rPr>
          <w:rFonts w:ascii="Times New Roman" w:eastAsia="Times New Roman" w:hAnsi="Times New Roman" w:cs="Times New Roman"/>
          <w:sz w:val="24"/>
          <w:szCs w:val="24"/>
          <w:lang w:val="en-US" w:eastAsia="en-GB"/>
        </w:rPr>
        <w:t>proactively</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reduce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number</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problems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emanating</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from</w:t>
      </w:r>
      <w:r w:rsidR="00E803C9" w:rsidRPr="00155627">
        <w:rPr>
          <w:rFonts w:ascii="Times New Roman" w:eastAsia="Times New Roman" w:hAnsi="Times New Roman" w:cs="Times New Roman"/>
          <w:sz w:val="24"/>
          <w:szCs w:val="24"/>
          <w:lang w:val="en-US" w:eastAsia="en-GB"/>
        </w:rPr>
        <w:t xml:space="preserve"> </w:t>
      </w:r>
      <w:r w:rsidR="000B371C" w:rsidRPr="00155627">
        <w:rPr>
          <w:rFonts w:ascii="Times New Roman" w:eastAsia="Times New Roman" w:hAnsi="Times New Roman" w:cs="Times New Roman"/>
          <w:sz w:val="24"/>
          <w:szCs w:val="24"/>
          <w:lang w:val="en-US" w:eastAsia="en-GB"/>
        </w:rPr>
        <w:t>geographically</w:t>
      </w:r>
      <w:r w:rsidR="00E803C9" w:rsidRPr="00155627">
        <w:rPr>
          <w:rFonts w:ascii="Times New Roman" w:eastAsia="Times New Roman" w:hAnsi="Times New Roman" w:cs="Times New Roman"/>
          <w:sz w:val="24"/>
          <w:szCs w:val="24"/>
          <w:lang w:val="en-US" w:eastAsia="en-GB"/>
        </w:rPr>
        <w:t xml:space="preserve"> </w:t>
      </w:r>
      <w:r w:rsidR="000B371C" w:rsidRPr="00155627">
        <w:rPr>
          <w:rFonts w:ascii="Times New Roman" w:eastAsia="Times New Roman" w:hAnsi="Times New Roman" w:cs="Times New Roman"/>
          <w:sz w:val="24"/>
          <w:szCs w:val="24"/>
          <w:lang w:val="en-US" w:eastAsia="en-GB"/>
        </w:rPr>
        <w:t>distant</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suppliers</w:t>
      </w:r>
      <w:r w:rsidR="00E803C9" w:rsidRPr="00155627">
        <w:rPr>
          <w:rFonts w:ascii="Times New Roman" w:eastAsia="Times New Roman" w:hAnsi="Times New Roman" w:cs="Times New Roman"/>
          <w:sz w:val="24"/>
          <w:szCs w:val="24"/>
          <w:lang w:val="en-US" w:eastAsia="en-GB"/>
        </w:rPr>
        <w:t xml:space="preserve"> </w:t>
      </w:r>
      <w:r w:rsidR="00AC7C00" w:rsidRPr="00155627">
        <w:rPr>
          <w:rFonts w:ascii="Times New Roman" w:eastAsia="Times New Roman" w:hAnsi="Times New Roman" w:cs="Times New Roman"/>
          <w:sz w:val="24"/>
          <w:szCs w:val="24"/>
          <w:lang w:val="en-US" w:eastAsia="en-GB"/>
        </w:rPr>
        <w:fldChar w:fldCharType="begin">
          <w:fldData xml:space="preserve">PEVuZE5vdGU+PENpdGU+PEF1dGhvcj5CYWJpY2g8L0F1dGhvcj48WWVhcj4yMDEyPC9ZZWFyPjxS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</w:fldData>
        </w:fldChar>
      </w:r>
      <w:r w:rsidR="00AC7C00" w:rsidRPr="00155627">
        <w:rPr>
          <w:rFonts w:ascii="Times New Roman" w:eastAsia="Times New Roman" w:hAnsi="Times New Roman" w:cs="Times New Roman"/>
          <w:sz w:val="24"/>
          <w:szCs w:val="24"/>
          <w:lang w:val="en-US" w:eastAsia="en-GB"/>
        </w:rPr>
        <w:instrText xml:space="preserve"> ADDIN EN.CITE </w:instrText>
      </w:r>
      <w:r w:rsidR="00AC7C00" w:rsidRPr="00155627">
        <w:rPr>
          <w:rFonts w:ascii="Times New Roman" w:eastAsia="Times New Roman" w:hAnsi="Times New Roman" w:cs="Times New Roman"/>
          <w:sz w:val="24"/>
          <w:szCs w:val="24"/>
          <w:lang w:val="en-US" w:eastAsia="en-GB"/>
        </w:rPr>
        <w:fldChar w:fldCharType="begin">
          <w:fldData xml:space="preserve">PEVuZE5vdGU+PENpdGU+PEF1dGhvcj5CYWJpY2g8L0F1dGhvcj48WWVhcj4yMDEyPC9ZZWFyPjxS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</w:fldData>
        </w:fldChar>
      </w:r>
      <w:r w:rsidR="00AC7C00" w:rsidRPr="00155627">
        <w:rPr>
          <w:rFonts w:ascii="Times New Roman" w:eastAsia="Times New Roman" w:hAnsi="Times New Roman" w:cs="Times New Roman"/>
          <w:sz w:val="24"/>
          <w:szCs w:val="24"/>
          <w:lang w:val="en-US" w:eastAsia="en-GB"/>
        </w:rPr>
        <w:instrText xml:space="preserve"> ADDIN EN.CITE.DATA </w:instrText>
      </w:r>
      <w:r w:rsidR="00AC7C00" w:rsidRPr="00155627">
        <w:rPr>
          <w:rFonts w:ascii="Times New Roman" w:eastAsia="Times New Roman" w:hAnsi="Times New Roman" w:cs="Times New Roman"/>
          <w:sz w:val="24"/>
          <w:szCs w:val="24"/>
          <w:lang w:val="en-US" w:eastAsia="en-GB"/>
        </w:rPr>
      </w:r>
      <w:r w:rsidR="00AC7C00" w:rsidRPr="00155627">
        <w:rPr>
          <w:rFonts w:ascii="Times New Roman" w:eastAsia="Times New Roman" w:hAnsi="Times New Roman" w:cs="Times New Roman"/>
          <w:sz w:val="24"/>
          <w:szCs w:val="24"/>
          <w:lang w:val="en-US" w:eastAsia="en-GB"/>
        </w:rPr>
        <w:fldChar w:fldCharType="end"/>
      </w:r>
      <w:r w:rsidR="00AC7C00" w:rsidRPr="00155627">
        <w:rPr>
          <w:rFonts w:ascii="Times New Roman" w:eastAsia="Times New Roman" w:hAnsi="Times New Roman" w:cs="Times New Roman"/>
          <w:sz w:val="24"/>
          <w:szCs w:val="24"/>
          <w:lang w:val="en-US" w:eastAsia="en-GB"/>
        </w:rPr>
      </w:r>
      <w:r w:rsidR="00AC7C00" w:rsidRPr="00155627">
        <w:rPr>
          <w:rFonts w:ascii="Times New Roman" w:eastAsia="Times New Roman" w:hAnsi="Times New Roman" w:cs="Times New Roman"/>
          <w:sz w:val="24"/>
          <w:szCs w:val="24"/>
          <w:lang w:val="en-US" w:eastAsia="en-GB"/>
        </w:rPr>
        <w:fldChar w:fldCharType="separate"/>
      </w:r>
      <w:r w:rsidR="00AC7C00" w:rsidRPr="00155627">
        <w:rPr>
          <w:rFonts w:ascii="Times New Roman" w:eastAsia="Times New Roman" w:hAnsi="Times New Roman" w:cs="Times New Roman"/>
          <w:noProof/>
          <w:sz w:val="24"/>
          <w:szCs w:val="24"/>
          <w:lang w:val="en-US" w:eastAsia="en-GB"/>
        </w:rPr>
        <w:t>(Babich and Tang, 2012; Handley and Gray, 2013)</w:t>
      </w:r>
      <w:r w:rsidR="00AC7C00" w:rsidRPr="00155627">
        <w:rPr>
          <w:rFonts w:ascii="Times New Roman" w:eastAsia="Times New Roman" w:hAnsi="Times New Roman" w:cs="Times New Roman"/>
          <w:sz w:val="24"/>
          <w:szCs w:val="24"/>
          <w:lang w:val="en-US" w:eastAsia="en-GB"/>
        </w:rPr>
        <w:fldChar w:fldCharType="end"/>
      </w:r>
      <w:r w:rsidR="006F6543" w:rsidRPr="00155627">
        <w:rPr>
          <w:rFonts w:ascii="Times New Roman" w:eastAsia="Times New Roman" w:hAnsi="Times New Roman" w:cs="Times New Roman"/>
          <w:sz w:val="24"/>
          <w:szCs w:val="24"/>
          <w:lang w:val="en-US" w:eastAsia="en-GB"/>
        </w:rPr>
        <w:t>.</w:t>
      </w:r>
      <w:r w:rsidR="00E803C9" w:rsidRPr="00155627">
        <w:rPr>
          <w:rFonts w:ascii="Times New Roman" w:eastAsia="Times New Roman" w:hAnsi="Times New Roman" w:cs="Times New Roman"/>
          <w:sz w:val="24"/>
          <w:szCs w:val="24"/>
          <w:lang w:val="en-US" w:eastAsia="en-GB"/>
        </w:rPr>
        <w:t xml:space="preserve">  </w:t>
      </w:r>
      <w:r w:rsidR="00E803C9" w:rsidRPr="00155627">
        <w:rPr>
          <w:rFonts w:ascii="Times New Roman" w:eastAsia="Times New Roman" w:hAnsi="Times New Roman" w:cs="Times New Roman"/>
          <w:sz w:val="24"/>
          <w:szCs w:val="24"/>
          <w:lang w:eastAsia="en-GB"/>
        </w:rPr>
        <w:t xml:space="preserve"> </w:t>
      </w:r>
    </w:p>
    <w:p w14:paraId="6153C89F" w14:textId="0E141FDF" w:rsidR="006F6543" w:rsidRPr="00155627" w:rsidRDefault="006F6543" w:rsidP="006F6543">
      <w:pPr>
        <w:spacing w:after="0" w:line="480" w:lineRule="auto"/>
        <w:ind w:firstLine="720"/>
        <w:jc w:val="both"/>
        <w:textAlignment w:val="baseline"/>
        <w:rPr>
          <w:rFonts w:ascii="Times New Roman" w:eastAsia="Times New Roman" w:hAnsi="Times New Roman" w:cs="Times New Roman"/>
          <w:sz w:val="24"/>
          <w:szCs w:val="24"/>
          <w:lang w:eastAsia="en-GB"/>
        </w:rPr>
      </w:pPr>
      <w:r w:rsidRPr="00155627">
        <w:rPr>
          <w:rFonts w:ascii="Times New Roman" w:eastAsia="Times New Roman" w:hAnsi="Times New Roman" w:cs="Times New Roman"/>
          <w:sz w:val="24"/>
          <w:szCs w:val="24"/>
          <w:lang w:val="en-US" w:eastAsia="en-GB"/>
        </w:rPr>
        <w:t>We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hypothesized</w:t>
      </w:r>
      <w:r w:rsidR="00E803C9" w:rsidRPr="00155627">
        <w:rPr>
          <w:rFonts w:ascii="Times New Roman" w:eastAsia="Times New Roman" w:hAnsi="Times New Roman" w:cs="Times New Roman"/>
          <w:sz w:val="24"/>
          <w:szCs w:val="24"/>
          <w:lang w:val="en-US" w:eastAsia="en-GB"/>
        </w:rPr>
        <w:t xml:space="preserve"> </w:t>
      </w:r>
      <w:r w:rsidR="0066104A" w:rsidRPr="00155627">
        <w:rPr>
          <w:rFonts w:ascii="Times New Roman" w:eastAsia="Times New Roman" w:hAnsi="Times New Roman" w:cs="Times New Roman"/>
          <w:sz w:val="24"/>
          <w:szCs w:val="24"/>
          <w:lang w:val="en-US" w:eastAsia="en-GB"/>
        </w:rPr>
        <w:t xml:space="preserve">in H1b </w:t>
      </w:r>
      <w:r w:rsidRPr="00155627">
        <w:rPr>
          <w:rFonts w:ascii="Times New Roman" w:eastAsia="Times New Roman" w:hAnsi="Times New Roman" w:cs="Times New Roman"/>
          <w:sz w:val="24"/>
          <w:szCs w:val="24"/>
          <w:lang w:val="en-US" w:eastAsia="en-GB"/>
        </w:rPr>
        <w:t>that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geographic</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clustering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firms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affected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by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common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recall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would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enhance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firm</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responsiveness.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However,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our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analyses,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found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no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significant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effects.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had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theorized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that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presence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multiple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firms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given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locale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would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lead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lastRenderedPageBreak/>
        <w:t>enhanced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information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flows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collaboration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between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affected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firms,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well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various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institutional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entities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that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facilitate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firms’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efforts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undertake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recalls.</w:t>
      </w:r>
      <w:r w:rsidR="00E803C9" w:rsidRPr="00155627">
        <w:rPr>
          <w:rFonts w:ascii="Times New Roman" w:eastAsia="Times New Roman" w:hAnsi="Times New Roman" w:cs="Times New Roman"/>
          <w:sz w:val="24"/>
          <w:szCs w:val="24"/>
          <w:lang w:val="en-US" w:eastAsia="en-GB"/>
        </w:rPr>
        <w:t xml:space="preserve">  </w:t>
      </w:r>
      <w:r w:rsidR="007A4F8E" w:rsidRPr="00155627">
        <w:rPr>
          <w:rFonts w:ascii="Times New Roman" w:eastAsia="Times New Roman" w:hAnsi="Times New Roman" w:cs="Times New Roman"/>
          <w:sz w:val="24"/>
          <w:szCs w:val="24"/>
          <w:lang w:val="en-US" w:eastAsia="en-GB"/>
        </w:rPr>
        <w:t xml:space="preserve">One potential explanation is that </w:t>
      </w:r>
      <w:r w:rsidRPr="00155627">
        <w:rPr>
          <w:rFonts w:ascii="Times New Roman" w:eastAsia="Times New Roman" w:hAnsi="Times New Roman" w:cs="Times New Roman"/>
          <w:sz w:val="24"/>
          <w:szCs w:val="24"/>
          <w:lang w:val="en-US" w:eastAsia="en-GB"/>
        </w:rPr>
        <w:t>competition</w:t>
      </w:r>
      <w:r w:rsidR="00E803C9" w:rsidRPr="00155627">
        <w:rPr>
          <w:rFonts w:ascii="Times New Roman" w:eastAsia="Times New Roman" w:hAnsi="Times New Roman" w:cs="Times New Roman"/>
          <w:sz w:val="24"/>
          <w:szCs w:val="24"/>
          <w:lang w:val="en-US" w:eastAsia="en-GB"/>
        </w:rPr>
        <w:t xml:space="preserve"> </w:t>
      </w:r>
      <w:r w:rsidR="007A4F8E" w:rsidRPr="00155627">
        <w:rPr>
          <w:rFonts w:ascii="Times New Roman" w:eastAsia="Times New Roman" w:hAnsi="Times New Roman" w:cs="Times New Roman"/>
          <w:sz w:val="24"/>
          <w:szCs w:val="24"/>
          <w:lang w:val="en-US" w:eastAsia="en-GB"/>
        </w:rPr>
        <w:t xml:space="preserve">among affected firms </w:t>
      </w:r>
      <w:r w:rsidRPr="00155627">
        <w:rPr>
          <w:rFonts w:ascii="Times New Roman" w:eastAsia="Times New Roman" w:hAnsi="Times New Roman" w:cs="Times New Roman"/>
          <w:sz w:val="24"/>
          <w:szCs w:val="24"/>
          <w:lang w:val="en-US" w:eastAsia="en-GB"/>
        </w:rPr>
        <w:t>for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geographically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limited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resources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enable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recall—resources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like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storage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facilities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transportation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companies—may</w:t>
      </w:r>
      <w:r w:rsidR="00E803C9" w:rsidRPr="00155627">
        <w:rPr>
          <w:rFonts w:ascii="Times New Roman" w:eastAsia="Times New Roman" w:hAnsi="Times New Roman" w:cs="Times New Roman"/>
          <w:sz w:val="24"/>
          <w:szCs w:val="24"/>
          <w:lang w:val="en-US" w:eastAsia="en-GB"/>
        </w:rPr>
        <w:t xml:space="preserve"> </w:t>
      </w:r>
      <w:r w:rsidR="00147AC5" w:rsidRPr="00155627">
        <w:rPr>
          <w:rFonts w:ascii="Times New Roman" w:eastAsia="Times New Roman" w:hAnsi="Times New Roman" w:cs="Times New Roman"/>
          <w:sz w:val="24"/>
          <w:szCs w:val="24"/>
          <w:lang w:val="en-US" w:eastAsia="en-GB"/>
        </w:rPr>
        <w:t>offset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some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potential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information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benefits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from</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being</w:t>
      </w:r>
      <w:r w:rsidR="00E803C9" w:rsidRPr="00155627">
        <w:rPr>
          <w:rFonts w:ascii="Times New Roman" w:eastAsia="Times New Roman" w:hAnsi="Times New Roman" w:cs="Times New Roman"/>
          <w:sz w:val="24"/>
          <w:szCs w:val="24"/>
          <w:lang w:val="en-US" w:eastAsia="en-GB"/>
        </w:rPr>
        <w:t xml:space="preserve"> </w:t>
      </w:r>
      <w:r w:rsidR="00113F1A" w:rsidRPr="00155627">
        <w:rPr>
          <w:rFonts w:ascii="Times New Roman" w:eastAsia="Times New Roman" w:hAnsi="Times New Roman" w:cs="Times New Roman"/>
          <w:sz w:val="24"/>
          <w:szCs w:val="24"/>
          <w:lang w:val="en-US" w:eastAsia="en-GB"/>
        </w:rPr>
        <w:t xml:space="preserve">physically </w:t>
      </w:r>
      <w:r w:rsidRPr="00155627">
        <w:rPr>
          <w:rFonts w:ascii="Times New Roman" w:eastAsia="Times New Roman" w:hAnsi="Times New Roman" w:cs="Times New Roman"/>
          <w:sz w:val="24"/>
          <w:szCs w:val="24"/>
          <w:lang w:val="en-US" w:eastAsia="en-GB"/>
        </w:rPr>
        <w:t>proximate.</w:t>
      </w:r>
      <w:r w:rsidR="00E803C9" w:rsidRPr="00155627">
        <w:rPr>
          <w:rFonts w:ascii="Times New Roman" w:eastAsia="Times New Roman" w:hAnsi="Times New Roman" w:cs="Times New Roman"/>
          <w:sz w:val="24"/>
          <w:szCs w:val="24"/>
          <w:lang w:val="en-US" w:eastAsia="en-GB"/>
        </w:rPr>
        <w:t xml:space="preserve"> </w:t>
      </w:r>
      <w:r w:rsidR="00E803C9" w:rsidRPr="00155627">
        <w:rPr>
          <w:rFonts w:ascii="Times New Roman" w:eastAsia="Times New Roman" w:hAnsi="Times New Roman" w:cs="Times New Roman"/>
          <w:sz w:val="24"/>
          <w:szCs w:val="24"/>
          <w:lang w:eastAsia="en-GB"/>
        </w:rPr>
        <w:t xml:space="preserve"> </w:t>
      </w:r>
    </w:p>
    <w:p w14:paraId="66445599" w14:textId="4FB2A671" w:rsidR="006F6543" w:rsidRPr="00155627" w:rsidRDefault="006F6543" w:rsidP="0021706C">
      <w:pPr>
        <w:spacing w:after="0" w:line="480" w:lineRule="auto"/>
        <w:ind w:firstLine="720"/>
        <w:jc w:val="both"/>
        <w:textAlignment w:val="baseline"/>
        <w:rPr>
          <w:rFonts w:ascii="Times New Roman" w:eastAsia="Times New Roman" w:hAnsi="Times New Roman" w:cs="Times New Roman"/>
          <w:sz w:val="24"/>
          <w:szCs w:val="24"/>
          <w:lang w:val="en-US" w:eastAsia="en-GB"/>
        </w:rPr>
      </w:pPr>
      <w:r w:rsidRPr="00155627">
        <w:rPr>
          <w:rFonts w:ascii="Times New Roman" w:eastAsia="Times New Roman" w:hAnsi="Times New Roman" w:cs="Times New Roman"/>
          <w:sz w:val="24"/>
          <w:szCs w:val="24"/>
          <w:lang w:val="en-US" w:eastAsia="en-GB"/>
        </w:rPr>
        <w:t>Our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findings</w:t>
      </w:r>
      <w:r w:rsidR="00E803C9" w:rsidRPr="00155627">
        <w:rPr>
          <w:rFonts w:ascii="Times New Roman" w:eastAsia="Times New Roman" w:hAnsi="Times New Roman" w:cs="Times New Roman"/>
          <w:sz w:val="24"/>
          <w:szCs w:val="24"/>
          <w:lang w:val="en-US" w:eastAsia="en-GB"/>
        </w:rPr>
        <w:t xml:space="preserve"> </w:t>
      </w:r>
      <w:r w:rsidR="0066104A" w:rsidRPr="00155627">
        <w:rPr>
          <w:rFonts w:ascii="Times New Roman" w:eastAsia="Times New Roman" w:hAnsi="Times New Roman" w:cs="Times New Roman"/>
          <w:sz w:val="24"/>
          <w:szCs w:val="24"/>
          <w:lang w:val="en-US" w:eastAsia="en-GB"/>
        </w:rPr>
        <w:t xml:space="preserve">for H2a </w:t>
      </w:r>
      <w:r w:rsidRPr="00155627">
        <w:rPr>
          <w:rFonts w:ascii="Times New Roman" w:eastAsia="Times New Roman" w:hAnsi="Times New Roman" w:cs="Times New Roman"/>
          <w:sz w:val="24"/>
          <w:szCs w:val="24"/>
          <w:lang w:val="en-US" w:eastAsia="en-GB"/>
        </w:rPr>
        <w:t>suggest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that</w:t>
      </w:r>
      <w:r w:rsidR="00D46E3E" w:rsidRPr="00155627">
        <w:rPr>
          <w:rFonts w:ascii="Times New Roman" w:eastAsia="Times New Roman" w:hAnsi="Times New Roman" w:cs="Times New Roman"/>
          <w:sz w:val="24"/>
          <w:szCs w:val="24"/>
          <w:lang w:val="en-US" w:eastAsia="en-GB"/>
        </w:rPr>
        <w:t xml:space="preserve"> the similarity of industry sectors </w:t>
      </w:r>
      <w:r w:rsidRPr="00155627">
        <w:rPr>
          <w:rFonts w:ascii="Times New Roman" w:eastAsia="Times New Roman" w:hAnsi="Times New Roman" w:cs="Times New Roman"/>
          <w:sz w:val="24"/>
          <w:szCs w:val="24"/>
          <w:lang w:val="en-US" w:eastAsia="en-GB"/>
        </w:rPr>
        <w:t>between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supplier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originating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recall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responding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downstream</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firm</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plays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important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role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enhancing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recall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responsiveness.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help</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us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understand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this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finding,</w:t>
      </w:r>
      <w:r w:rsidR="00E803C9" w:rsidRPr="00155627">
        <w:rPr>
          <w:rFonts w:ascii="Times New Roman" w:eastAsia="Times New Roman" w:hAnsi="Times New Roman" w:cs="Times New Roman"/>
          <w:sz w:val="24"/>
          <w:szCs w:val="24"/>
          <w:lang w:val="en-US" w:eastAsia="en-GB"/>
        </w:rPr>
        <w:t xml:space="preserve"> </w:t>
      </w:r>
      <w:r w:rsidR="007A4F8E" w:rsidRPr="00155627">
        <w:rPr>
          <w:rFonts w:ascii="Times New Roman" w:eastAsia="Times New Roman" w:hAnsi="Times New Roman" w:cs="Times New Roman"/>
          <w:sz w:val="24"/>
          <w:szCs w:val="24"/>
          <w:lang w:val="en-US" w:eastAsia="en-GB"/>
        </w:rPr>
        <w:t xml:space="preserve">we turn </w:t>
      </w:r>
      <w:r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research</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examining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role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trust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nature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information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exchange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enhancing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product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safety.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For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example,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Marucheck</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i/>
          <w:sz w:val="24"/>
          <w:szCs w:val="24"/>
          <w:lang w:val="en-US" w:eastAsia="en-GB"/>
        </w:rPr>
        <w:t>et</w:t>
      </w:r>
      <w:r w:rsidR="00E803C9" w:rsidRPr="00155627">
        <w:rPr>
          <w:rFonts w:ascii="Times New Roman" w:eastAsia="Times New Roman" w:hAnsi="Times New Roman" w:cs="Times New Roman"/>
          <w:i/>
          <w:sz w:val="24"/>
          <w:szCs w:val="24"/>
          <w:lang w:val="en-US" w:eastAsia="en-GB"/>
        </w:rPr>
        <w:t xml:space="preserve"> </w:t>
      </w:r>
      <w:r w:rsidRPr="00155627">
        <w:rPr>
          <w:rFonts w:ascii="Times New Roman" w:eastAsia="Times New Roman" w:hAnsi="Times New Roman" w:cs="Times New Roman"/>
          <w:i/>
          <w:sz w:val="24"/>
          <w:szCs w:val="24"/>
          <w:lang w:val="en-US" w:eastAsia="en-GB"/>
        </w:rPr>
        <w:t>al.</w:t>
      </w:r>
      <w:r w:rsidR="00E803C9" w:rsidRPr="00155627">
        <w:rPr>
          <w:rFonts w:ascii="Times New Roman" w:eastAsia="Times New Roman" w:hAnsi="Times New Roman" w:cs="Times New Roman"/>
          <w:sz w:val="24"/>
          <w:szCs w:val="24"/>
          <w:lang w:val="en-US" w:eastAsia="en-GB"/>
        </w:rPr>
        <w:t xml:space="preserve"> </w:t>
      </w:r>
      <w:r w:rsidR="00AC7C00" w:rsidRPr="00155627">
        <w:rPr>
          <w:rFonts w:ascii="Times New Roman" w:eastAsia="Times New Roman" w:hAnsi="Times New Roman" w:cs="Times New Roman"/>
          <w:sz w:val="24"/>
          <w:szCs w:val="24"/>
          <w:lang w:val="en-US" w:eastAsia="en-GB"/>
        </w:rPr>
        <w:fldChar w:fldCharType="begin"/>
      </w:r>
      <w:r w:rsidR="00AC7C00" w:rsidRPr="00155627">
        <w:rPr>
          <w:rFonts w:ascii="Times New Roman" w:eastAsia="Times New Roman" w:hAnsi="Times New Roman" w:cs="Times New Roman"/>
          <w:sz w:val="24"/>
          <w:szCs w:val="24"/>
          <w:lang w:val="en-US" w:eastAsia="en-GB"/>
        </w:rPr>
        <w:instrText xml:space="preserve"> ADDIN EN.CITE &lt;EndNote&gt;&lt;Cite ExcludeAuth="1"&gt;&lt;Author&gt;Marucheck&lt;/Author&gt;&lt;Year&gt;2011&lt;/Year&gt;&lt;RecNum&gt;11978&lt;/RecNum&gt;&lt;DisplayText&gt;(2011)&lt;/DisplayText&gt;&lt;record&gt;&lt;rec-number&gt;11978&lt;/rec-number&gt;&lt;foreign-keys&gt;&lt;key app="EN" db-id="s2zvf20z12psfaetvs2vwpdat029t0r5rws5" timestamp="1325686220"&gt;11978&lt;/key&gt;&lt;/foreign-keys&gt;&lt;ref-type name="Journal Article"&gt;17&lt;/ref-type&gt;&lt;contributors&gt;&lt;authors&gt;&lt;author&gt;Marucheck, Ann&lt;/author&gt;&lt;author&gt;Greis, Noel&lt;/author&gt;&lt;author&gt;Mena, Carlos&lt;/author&gt;&lt;author&gt;Cai, Linning&lt;/author&gt;&lt;/authors&gt;&lt;/contributors&gt;&lt;titles&gt;&lt;title&gt;Product safety and security in the global supply chain: issues, challenges and research opportunities&lt;/title&gt;&lt;secondary-title&gt;Journal of Operations Management&lt;/secondary-title&gt;&lt;/titles&gt;&lt;periodical&gt;&lt;full-title&gt;Journal of Operations Management&lt;/full-title&gt;&lt;/periodical&gt;&lt;pages&gt;707-720&lt;/pages&gt;&lt;volume&gt;29&lt;/volume&gt;&lt;number&gt;7-8&lt;/number&gt;&lt;keywords&gt;&lt;keyword&gt;Product safety&lt;/keyword&gt;&lt;keyword&gt;Traceability&lt;/keyword&gt;&lt;keyword&gt;Security risk in supply chain&lt;/keyword&gt;&lt;keyword&gt;Regulation in supply chain&lt;/keyword&gt;&lt;keyword&gt;Product recalls&lt;/keyword&gt;&lt;/keywords&gt;&lt;dates&gt;&lt;year&gt;2011&lt;/year&gt;&lt;/dates&gt;&lt;isbn&gt;0272-6963&lt;/isbn&gt;&lt;urls&gt;&lt;related-urls&gt;&lt;url&gt;http://www.sciencedirect.com/science/article/pii/S0272696311000945&lt;/url&gt;&lt;url&gt;http://ac.els-cdn.com/S0272696311000945/1-s2.0-S0272696311000945-main.pdf?_tid=e48d5a62-3ebd-11e7-ae84-00000aab0f27&amp;amp;acdnat=1495437276_1071658cc268d4a5f415733c55927396&lt;/url&gt;&lt;/related-urls&gt;&lt;/urls&gt;&lt;/record&gt;&lt;/Cite&gt;&lt;/EndNote&gt;</w:instrText>
      </w:r>
      <w:r w:rsidR="00AC7C00" w:rsidRPr="00155627">
        <w:rPr>
          <w:rFonts w:ascii="Times New Roman" w:eastAsia="Times New Roman" w:hAnsi="Times New Roman" w:cs="Times New Roman"/>
          <w:sz w:val="24"/>
          <w:szCs w:val="24"/>
          <w:lang w:val="en-US" w:eastAsia="en-GB"/>
        </w:rPr>
        <w:fldChar w:fldCharType="separate"/>
      </w:r>
      <w:r w:rsidR="00AC7C00" w:rsidRPr="00155627">
        <w:rPr>
          <w:rFonts w:ascii="Times New Roman" w:eastAsia="Times New Roman" w:hAnsi="Times New Roman" w:cs="Times New Roman"/>
          <w:noProof/>
          <w:sz w:val="24"/>
          <w:szCs w:val="24"/>
          <w:lang w:val="en-US" w:eastAsia="en-GB"/>
        </w:rPr>
        <w:t>(2011)</w:t>
      </w:r>
      <w:r w:rsidR="00AC7C00" w:rsidRPr="00155627">
        <w:rPr>
          <w:rFonts w:ascii="Times New Roman" w:eastAsia="Times New Roman" w:hAnsi="Times New Roman" w:cs="Times New Roman"/>
          <w:sz w:val="24"/>
          <w:szCs w:val="24"/>
          <w:lang w:val="en-US" w:eastAsia="en-GB"/>
        </w:rPr>
        <w:fldChar w:fldCharType="end"/>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suggest</w:t>
      </w:r>
      <w:r w:rsidR="00E80307" w:rsidRPr="00155627">
        <w:rPr>
          <w:rFonts w:ascii="Times New Roman" w:eastAsia="Times New Roman" w:hAnsi="Times New Roman" w:cs="Times New Roman"/>
          <w:sz w:val="24"/>
          <w:szCs w:val="24"/>
          <w:lang w:val="en-US" w:eastAsia="en-GB"/>
        </w:rPr>
        <w:t>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that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while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sophisticated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information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exchange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models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tools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may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help</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firms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mitigate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effects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supplier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challenges,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effectiveness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such</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efforts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ultimately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depends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quality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underlying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buyer-supplier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relationship.</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theorized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that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commonality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routines,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resources,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ways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thinking,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alongside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shared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institutional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organizational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relations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would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enhance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responsiveness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firms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operating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related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industries.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firms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share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cognitive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structural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factors,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higher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levels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trust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may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follow</w:t>
      </w:r>
      <w:r w:rsidR="00E803C9" w:rsidRPr="00155627">
        <w:rPr>
          <w:rFonts w:ascii="Times New Roman" w:eastAsia="Times New Roman" w:hAnsi="Times New Roman" w:cs="Times New Roman"/>
          <w:sz w:val="24"/>
          <w:szCs w:val="24"/>
          <w:lang w:val="en-US" w:eastAsia="en-GB"/>
        </w:rPr>
        <w:t xml:space="preserve"> </w:t>
      </w:r>
      <w:r w:rsidR="00C460E8" w:rsidRPr="00155627">
        <w:rPr>
          <w:rFonts w:ascii="Times New Roman" w:eastAsia="Times New Roman" w:hAnsi="Times New Roman" w:cs="Times New Roman"/>
          <w:sz w:val="24"/>
          <w:szCs w:val="24"/>
          <w:lang w:val="en-US" w:eastAsia="en-GB"/>
        </w:rPr>
        <w:fldChar w:fldCharType="begin"/>
      </w:r>
      <w:r w:rsidR="00834DC2" w:rsidRPr="00155627">
        <w:rPr>
          <w:rFonts w:ascii="Times New Roman" w:eastAsia="Times New Roman" w:hAnsi="Times New Roman" w:cs="Times New Roman"/>
          <w:sz w:val="24"/>
          <w:szCs w:val="24"/>
          <w:lang w:val="en-US" w:eastAsia="en-GB"/>
        </w:rPr>
        <w:instrText xml:space="preserve"> ADDIN EN.CITE &lt;EndNote&gt;&lt;Cite&gt;&lt;Author&gt;Carey&lt;/Author&gt;&lt;Year&gt;2011&lt;/Year&gt;&lt;RecNum&gt;13764&lt;/RecNum&gt;&lt;DisplayText&gt;(Carey&lt;style face="italic"&gt; et al.&lt;/style&gt;, 2011)&lt;/DisplayText&gt;&lt;record&gt;&lt;rec-number&gt;13764&lt;/rec-number&gt;&lt;foreign-keys&gt;&lt;key app="EN" db-id="s2zvf20z12psfaetvs2vwpdat029t0r5rws5" timestamp="1496152719"&gt;13764&lt;/key&gt;&lt;key app="ENWeb" db-id=""&gt;0&lt;/key&gt;&lt;/foreign-keys&gt;&lt;ref-type name="Journal Article"&gt;17&lt;/ref-type&gt;&lt;contributors&gt;&lt;authors&gt;&lt;author&gt;Carey, Sinéad&lt;/author&gt;&lt;author&gt;Lawson, Benn&lt;/author&gt;&lt;author&gt;Krause, Daniel R.&lt;/author&gt;&lt;/authors&gt;&lt;/contributors&gt;&lt;titles&gt;&lt;title&gt;Social capital configuration, legal bonds and performance in buyer–supplier relationships&lt;/title&gt;&lt;secondary-title&gt;Journal of Operations Management&lt;/secondary-title&gt;&lt;/titles&gt;&lt;periodical&gt;&lt;full-title&gt;Journal of Operations Management&lt;/full-title&gt;&lt;/periodical&gt;&lt;pages&gt;277-288&lt;/pages&gt;&lt;volume&gt;29&lt;/volume&gt;&lt;number&gt;4&lt;/number&gt;&lt;dates&gt;&lt;year&gt;2011&lt;/year&gt;&lt;/dates&gt;&lt;isbn&gt;02726963&lt;/isbn&gt;&lt;urls&gt;&lt;/urls&gt;&lt;electronic-resource-num&gt;10.1016/j.jom.2010.08.003&lt;/electronic-resource-num&gt;&lt;/record&gt;&lt;/Cite&gt;&lt;/EndNote&gt;</w:instrText>
      </w:r>
      <w:r w:rsidR="00C460E8" w:rsidRPr="00155627">
        <w:rPr>
          <w:rFonts w:ascii="Times New Roman" w:eastAsia="Times New Roman" w:hAnsi="Times New Roman" w:cs="Times New Roman"/>
          <w:sz w:val="24"/>
          <w:szCs w:val="24"/>
          <w:lang w:val="en-US" w:eastAsia="en-GB"/>
        </w:rPr>
        <w:fldChar w:fldCharType="separate"/>
      </w:r>
      <w:r w:rsidR="00834DC2" w:rsidRPr="00155627">
        <w:rPr>
          <w:rFonts w:ascii="Times New Roman" w:eastAsia="Times New Roman" w:hAnsi="Times New Roman" w:cs="Times New Roman"/>
          <w:noProof/>
          <w:sz w:val="24"/>
          <w:szCs w:val="24"/>
          <w:lang w:val="en-US" w:eastAsia="en-GB"/>
        </w:rPr>
        <w:t>(Carey</w:t>
      </w:r>
      <w:r w:rsidR="00834DC2" w:rsidRPr="00155627">
        <w:rPr>
          <w:rFonts w:ascii="Times New Roman" w:eastAsia="Times New Roman" w:hAnsi="Times New Roman" w:cs="Times New Roman"/>
          <w:i/>
          <w:noProof/>
          <w:sz w:val="24"/>
          <w:szCs w:val="24"/>
          <w:lang w:val="en-US" w:eastAsia="en-GB"/>
        </w:rPr>
        <w:t xml:space="preserve"> et al.</w:t>
      </w:r>
      <w:r w:rsidR="00834DC2" w:rsidRPr="00155627">
        <w:rPr>
          <w:rFonts w:ascii="Times New Roman" w:eastAsia="Times New Roman" w:hAnsi="Times New Roman" w:cs="Times New Roman"/>
          <w:noProof/>
          <w:sz w:val="24"/>
          <w:szCs w:val="24"/>
          <w:lang w:val="en-US" w:eastAsia="en-GB"/>
        </w:rPr>
        <w:t>, 2011</w:t>
      </w:r>
      <w:r w:rsidR="00E20393">
        <w:rPr>
          <w:rFonts w:ascii="Times New Roman" w:eastAsia="Times New Roman" w:hAnsi="Times New Roman" w:cs="Times New Roman"/>
          <w:noProof/>
          <w:sz w:val="24"/>
          <w:szCs w:val="24"/>
          <w:lang w:val="en-US" w:eastAsia="en-GB"/>
        </w:rPr>
        <w:t>; Pil and Leana, 2009</w:t>
      </w:r>
      <w:r w:rsidR="00DA7F8B">
        <w:rPr>
          <w:rFonts w:ascii="Times New Roman" w:eastAsia="Times New Roman" w:hAnsi="Times New Roman" w:cs="Times New Roman"/>
          <w:noProof/>
          <w:sz w:val="24"/>
          <w:szCs w:val="24"/>
          <w:lang w:val="en-US" w:eastAsia="en-GB"/>
        </w:rPr>
        <w:t xml:space="preserve">; Stevens </w:t>
      </w:r>
      <w:r w:rsidR="00DA7F8B" w:rsidRPr="00DA7F8B">
        <w:rPr>
          <w:rFonts w:ascii="Times New Roman" w:eastAsia="Times New Roman" w:hAnsi="Times New Roman" w:cs="Times New Roman"/>
          <w:i/>
          <w:noProof/>
          <w:sz w:val="24"/>
          <w:szCs w:val="24"/>
          <w:lang w:val="en-US" w:eastAsia="en-GB"/>
        </w:rPr>
        <w:t>et al.,</w:t>
      </w:r>
      <w:r w:rsidR="00DA7F8B">
        <w:rPr>
          <w:rFonts w:ascii="Times New Roman" w:eastAsia="Times New Roman" w:hAnsi="Times New Roman" w:cs="Times New Roman"/>
          <w:noProof/>
          <w:sz w:val="24"/>
          <w:szCs w:val="24"/>
          <w:lang w:val="en-US" w:eastAsia="en-GB"/>
        </w:rPr>
        <w:t xml:space="preserve"> 201</w:t>
      </w:r>
      <w:r w:rsidR="00BC7A53">
        <w:rPr>
          <w:rFonts w:ascii="Times New Roman" w:eastAsia="Times New Roman" w:hAnsi="Times New Roman" w:cs="Times New Roman"/>
          <w:noProof/>
          <w:sz w:val="24"/>
          <w:szCs w:val="24"/>
          <w:lang w:val="en-US" w:eastAsia="en-GB"/>
        </w:rPr>
        <w:t>7</w:t>
      </w:r>
      <w:r w:rsidR="00834DC2" w:rsidRPr="00155627">
        <w:rPr>
          <w:rFonts w:ascii="Times New Roman" w:eastAsia="Times New Roman" w:hAnsi="Times New Roman" w:cs="Times New Roman"/>
          <w:noProof/>
          <w:sz w:val="24"/>
          <w:szCs w:val="24"/>
          <w:lang w:val="en-US" w:eastAsia="en-GB"/>
        </w:rPr>
        <w:t>)</w:t>
      </w:r>
      <w:r w:rsidR="00C460E8" w:rsidRPr="00155627">
        <w:rPr>
          <w:rFonts w:ascii="Times New Roman" w:eastAsia="Times New Roman" w:hAnsi="Times New Roman" w:cs="Times New Roman"/>
          <w:sz w:val="24"/>
          <w:szCs w:val="24"/>
          <w:lang w:val="en-US" w:eastAsia="en-GB"/>
        </w:rPr>
        <w:fldChar w:fldCharType="end"/>
      </w:r>
      <w:r w:rsidRPr="00155627">
        <w:rPr>
          <w:rFonts w:ascii="Times New Roman" w:eastAsia="Times New Roman" w:hAnsi="Times New Roman" w:cs="Times New Roman"/>
          <w:sz w:val="24"/>
          <w:szCs w:val="24"/>
          <w:lang w:val="en-US" w:eastAsia="en-GB"/>
        </w:rPr>
        <w: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latter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key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enabler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successful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coordination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exchange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associated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with</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rapid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product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recalls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(Roth</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i/>
          <w:sz w:val="24"/>
          <w:szCs w:val="24"/>
          <w:lang w:val="en-US" w:eastAsia="en-GB"/>
        </w:rPr>
        <w:t>et</w:t>
      </w:r>
      <w:r w:rsidR="00E803C9" w:rsidRPr="00155627">
        <w:rPr>
          <w:rFonts w:ascii="Times New Roman" w:eastAsia="Times New Roman" w:hAnsi="Times New Roman" w:cs="Times New Roman"/>
          <w:i/>
          <w:sz w:val="24"/>
          <w:szCs w:val="24"/>
          <w:lang w:val="en-US" w:eastAsia="en-GB"/>
        </w:rPr>
        <w:t xml:space="preserve"> </w:t>
      </w:r>
      <w:r w:rsidRPr="00155627">
        <w:rPr>
          <w:rFonts w:ascii="Times New Roman" w:eastAsia="Times New Roman" w:hAnsi="Times New Roman" w:cs="Times New Roman"/>
          <w:i/>
          <w:sz w:val="24"/>
          <w:szCs w:val="24"/>
          <w:lang w:val="en-US" w:eastAsia="en-GB"/>
        </w:rPr>
        <w:t>al.</w:t>
      </w:r>
      <w:r w:rsidR="009B60F0" w:rsidRPr="00155627">
        <w:rPr>
          <w:rFonts w:ascii="Times New Roman" w:eastAsia="Times New Roman" w:hAnsi="Times New Roman" w:cs="Times New Roman"/>
          <w:i/>
          <w:sz w:val="24"/>
          <w:szCs w:val="24"/>
          <w:lang w:val="en-US" w:eastAsia="en-GB"/>
        </w:rPr>
        <w: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2008).</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Similarly,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Schoenherr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i/>
          <w:sz w:val="24"/>
          <w:szCs w:val="24"/>
          <w:lang w:val="en-US" w:eastAsia="en-GB"/>
        </w:rPr>
        <w:t>et</w:t>
      </w:r>
      <w:r w:rsidR="00E803C9" w:rsidRPr="00155627">
        <w:rPr>
          <w:rFonts w:ascii="Times New Roman" w:eastAsia="Times New Roman" w:hAnsi="Times New Roman" w:cs="Times New Roman"/>
          <w:i/>
          <w:sz w:val="24"/>
          <w:szCs w:val="24"/>
          <w:lang w:val="en-US" w:eastAsia="en-GB"/>
        </w:rPr>
        <w:t xml:space="preserve"> </w:t>
      </w:r>
      <w:r w:rsidRPr="00155627">
        <w:rPr>
          <w:rFonts w:ascii="Times New Roman" w:eastAsia="Times New Roman" w:hAnsi="Times New Roman" w:cs="Times New Roman"/>
          <w:i/>
          <w:sz w:val="24"/>
          <w:szCs w:val="24"/>
          <w:lang w:val="en-US" w:eastAsia="en-GB"/>
        </w:rPr>
        <w:t>al.</w:t>
      </w:r>
      <w:r w:rsidR="00E803C9" w:rsidRPr="00155627">
        <w:rPr>
          <w:rFonts w:ascii="Times New Roman" w:eastAsia="Times New Roman" w:hAnsi="Times New Roman" w:cs="Times New Roman"/>
          <w:sz w:val="24"/>
          <w:szCs w:val="24"/>
          <w:lang w:val="en-US" w:eastAsia="en-GB"/>
        </w:rPr>
        <w:t xml:space="preserve"> </w:t>
      </w:r>
      <w:r w:rsidR="00C460E8" w:rsidRPr="00155627">
        <w:rPr>
          <w:rFonts w:ascii="Times New Roman" w:eastAsia="Times New Roman" w:hAnsi="Times New Roman" w:cs="Times New Roman"/>
          <w:sz w:val="24"/>
          <w:szCs w:val="24"/>
          <w:lang w:val="en-US" w:eastAsia="en-GB"/>
        </w:rPr>
        <w:fldChar w:fldCharType="begin"/>
      </w:r>
      <w:r w:rsidR="00C460E8" w:rsidRPr="00155627">
        <w:rPr>
          <w:rFonts w:ascii="Times New Roman" w:eastAsia="Times New Roman" w:hAnsi="Times New Roman" w:cs="Times New Roman"/>
          <w:sz w:val="24"/>
          <w:szCs w:val="24"/>
          <w:lang w:val="en-US" w:eastAsia="en-GB"/>
        </w:rPr>
        <w:instrText xml:space="preserve"> ADDIN EN.CITE &lt;EndNote&gt;&lt;Cite ExcludeAuth="1"&gt;&lt;Author&gt;Schoenherr&lt;/Author&gt;&lt;Year&gt;2015&lt;/Year&gt;&lt;RecNum&gt;13540&lt;/RecNum&gt;&lt;DisplayText&gt;(2015)&lt;/DisplayText&gt;&lt;record&gt;&lt;rec-number&gt;13540&lt;/rec-number&gt;&lt;foreign-keys&gt;&lt;key app="EN" db-id="s2zvf20z12psfaetvs2vwpdat029t0r5rws5" timestamp="1488976850"&gt;13540&lt;/key&gt;&lt;/foreign-keys&gt;&lt;ref-type name="Journal Article"&gt;17&lt;/ref-type&gt;&lt;contributors&gt;&lt;authors&gt;&lt;author&gt;Schoenherr, Tobias&lt;/author&gt;&lt;author&gt;Narasimhan, Ram&lt;/author&gt;&lt;author&gt;Bandyopadhyay, Piyas&lt;/author&gt;&lt;/authors&gt;&lt;/contributors&gt;&lt;titles&gt;&lt;title&gt;The assurance of food safety in supply chains via relational networking: A social network perspective&lt;/title&gt;&lt;secondary-title&gt;International Journal of Operations &amp;amp; Production Management&lt;/secondary-title&gt;&lt;/titles&gt;&lt;periodical&gt;&lt;full-title&gt;International Journal of Operations &amp;amp; Production Management&lt;/full-title&gt;&lt;/periodical&gt;&lt;pages&gt;1662-1687&lt;/pages&gt;&lt;volume&gt;35&lt;/volume&gt;&lt;number&gt;12&lt;/number&gt;&lt;keywords&gt;&lt;keyword&gt;Food safety,Empirical research,Supply chain management,Social network theory,Business relationships,Relational networking&lt;/keyword&gt;&lt;/keywords&gt;&lt;dates&gt;&lt;year&gt;2015&lt;/year&gt;&lt;/dates&gt;&lt;urls&gt;&lt;related-urls&gt;&lt;url&gt;http://www.emeraldinsight.com/doi/abs/10.1108/IJOPM-02-2014-0051&lt;/url&gt;&lt;url&gt;https://www.emeraldinsight.com/doi/abs/10.1108/IJOPM-02-2014-0051&lt;/url&gt;&lt;/related-urls&gt;&lt;/urls&gt;&lt;electronic-resource-num&gt;doi:10.1108/IJOPM-02-2014-0051&lt;/electronic-resource-num&gt;&lt;/record&gt;&lt;/Cite&gt;&lt;/EndNote&gt;</w:instrText>
      </w:r>
      <w:r w:rsidR="00C460E8" w:rsidRPr="00155627">
        <w:rPr>
          <w:rFonts w:ascii="Times New Roman" w:eastAsia="Times New Roman" w:hAnsi="Times New Roman" w:cs="Times New Roman"/>
          <w:sz w:val="24"/>
          <w:szCs w:val="24"/>
          <w:lang w:val="en-US" w:eastAsia="en-GB"/>
        </w:rPr>
        <w:fldChar w:fldCharType="separate"/>
      </w:r>
      <w:r w:rsidR="00C460E8" w:rsidRPr="00155627">
        <w:rPr>
          <w:rFonts w:ascii="Times New Roman" w:eastAsia="Times New Roman" w:hAnsi="Times New Roman" w:cs="Times New Roman"/>
          <w:noProof/>
          <w:sz w:val="24"/>
          <w:szCs w:val="24"/>
          <w:lang w:val="en-US" w:eastAsia="en-GB"/>
        </w:rPr>
        <w:t>(2015)</w:t>
      </w:r>
      <w:r w:rsidR="00C460E8" w:rsidRPr="00155627">
        <w:rPr>
          <w:rFonts w:ascii="Times New Roman" w:eastAsia="Times New Roman" w:hAnsi="Times New Roman" w:cs="Times New Roman"/>
          <w:sz w:val="24"/>
          <w:szCs w:val="24"/>
          <w:lang w:val="en-US" w:eastAsia="en-GB"/>
        </w:rPr>
        <w:fldChar w:fldCharType="end"/>
      </w:r>
      <w:r w:rsidRPr="00155627">
        <w:rPr>
          <w:rFonts w:ascii="Times New Roman" w:eastAsia="Times New Roman" w:hAnsi="Times New Roman" w:cs="Times New Roman"/>
          <w:sz w:val="24"/>
          <w:szCs w:val="24"/>
          <w:lang w:val="en-US" w:eastAsia="en-GB"/>
        </w:rPr>
        <w: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survey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Indian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food</w:t>
      </w:r>
      <w:r w:rsidR="009C55F2" w:rsidRPr="00155627">
        <w:rPr>
          <w:rFonts w:ascii="Times New Roman" w:eastAsia="Times New Roman" w:hAnsi="Times New Roman" w:cs="Times New Roman"/>
          <w:sz w:val="24"/>
          <w:szCs w:val="24"/>
          <w:lang w:val="en-US" w:eastAsia="en-GB"/>
        </w:rPr>
        <w:t xml:space="preserve"> processing companies</w:t>
      </w:r>
      <w:r w:rsidRPr="00155627">
        <w:rPr>
          <w:rFonts w:ascii="Times New Roman" w:eastAsia="Times New Roman" w:hAnsi="Times New Roman" w:cs="Times New Roman"/>
          <w:sz w:val="24"/>
          <w:szCs w:val="24"/>
          <w:lang w:val="en-US" w:eastAsia="en-GB"/>
        </w:rPr>
        <w: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show</w:t>
      </w:r>
      <w:r w:rsidR="00FE1F4C" w:rsidRPr="00155627">
        <w:rPr>
          <w:rFonts w:ascii="Times New Roman" w:eastAsia="Times New Roman" w:hAnsi="Times New Roman" w:cs="Times New Roman"/>
          <w:sz w:val="24"/>
          <w:szCs w:val="24"/>
          <w:lang w:val="en-US" w:eastAsia="en-GB"/>
        </w:rPr>
        <w:t>ed</w:t>
      </w:r>
      <w:r w:rsidR="00E803C9" w:rsidRPr="00155627">
        <w:rPr>
          <w:rFonts w:ascii="Times New Roman" w:eastAsia="Times New Roman" w:hAnsi="Times New Roman" w:cs="Times New Roman"/>
          <w:sz w:val="24"/>
          <w:szCs w:val="24"/>
          <w:lang w:val="en-US" w:eastAsia="en-GB"/>
        </w:rPr>
        <w:t xml:space="preserve"> </w:t>
      </w:r>
      <w:r w:rsidR="0021706C"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0021706C" w:rsidRPr="00155627">
        <w:rPr>
          <w:rFonts w:ascii="Times New Roman" w:eastAsia="Times New Roman" w:hAnsi="Times New Roman" w:cs="Times New Roman"/>
          <w:sz w:val="24"/>
          <w:szCs w:val="24"/>
          <w:lang w:val="en-US" w:eastAsia="en-GB"/>
        </w:rPr>
        <w:t>purposive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building</w:t>
      </w:r>
      <w:r w:rsidR="00E803C9" w:rsidRPr="00155627">
        <w:rPr>
          <w:rFonts w:ascii="Times New Roman" w:eastAsia="Times New Roman" w:hAnsi="Times New Roman" w:cs="Times New Roman"/>
          <w:sz w:val="24"/>
          <w:szCs w:val="24"/>
          <w:lang w:val="en-US" w:eastAsia="en-GB"/>
        </w:rPr>
        <w:t xml:space="preserve"> </w:t>
      </w:r>
      <w:r w:rsidR="0021706C" w:rsidRPr="00155627">
        <w:rPr>
          <w:rFonts w:ascii="Times New Roman" w:eastAsia="Times New Roman" w:hAnsi="Times New Roman" w:cs="Times New Roman"/>
          <w:sz w:val="24"/>
          <w:szCs w:val="24"/>
          <w:lang w:val="en-US" w:eastAsia="en-GB"/>
        </w:rPr>
        <w:t xml:space="preserve">of </w:t>
      </w:r>
      <w:r w:rsidRPr="00155627">
        <w:rPr>
          <w:rFonts w:ascii="Times New Roman" w:eastAsia="Times New Roman" w:hAnsi="Times New Roman" w:cs="Times New Roman"/>
          <w:sz w:val="24"/>
          <w:szCs w:val="24"/>
          <w:lang w:val="en-US" w:eastAsia="en-GB"/>
        </w:rPr>
        <w:t>formal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informal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networks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with</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suppliers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attain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faster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information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exchange;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latter,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turn,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enhance</w:t>
      </w:r>
      <w:r w:rsidR="00D46E3E" w:rsidRPr="00155627">
        <w:rPr>
          <w:rFonts w:ascii="Times New Roman" w:eastAsia="Times New Roman" w:hAnsi="Times New Roman" w:cs="Times New Roman"/>
          <w:sz w:val="24"/>
          <w:szCs w:val="24"/>
          <w:lang w:val="en-US" w:eastAsia="en-GB"/>
        </w:rPr>
        <w:t>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contamination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detection.</w:t>
      </w:r>
      <w:r w:rsidR="00E803C9" w:rsidRPr="00155627">
        <w:rPr>
          <w:rFonts w:ascii="Times New Roman" w:eastAsia="Times New Roman" w:hAnsi="Times New Roman" w:cs="Times New Roman"/>
          <w:sz w:val="24"/>
          <w:szCs w:val="24"/>
          <w:lang w:eastAsia="en-GB"/>
        </w:rPr>
        <w:t xml:space="preserve"> </w:t>
      </w:r>
    </w:p>
    <w:p w14:paraId="6694C69D" w14:textId="73DAB5F3" w:rsidR="006F6543" w:rsidRPr="00155627" w:rsidRDefault="00D46E3E" w:rsidP="006F6543">
      <w:pPr>
        <w:spacing w:after="0" w:line="480" w:lineRule="auto"/>
        <w:ind w:firstLine="720"/>
        <w:jc w:val="both"/>
        <w:textAlignment w:val="baseline"/>
        <w:rPr>
          <w:rFonts w:ascii="Times New Roman" w:eastAsia="Times New Roman" w:hAnsi="Times New Roman" w:cs="Times New Roman"/>
          <w:sz w:val="24"/>
          <w:szCs w:val="24"/>
          <w:lang w:eastAsia="en-GB"/>
        </w:rPr>
      </w:pPr>
      <w:r w:rsidRPr="00155627">
        <w:rPr>
          <w:rFonts w:ascii="Times New Roman" w:eastAsia="Times New Roman" w:hAnsi="Times New Roman" w:cs="Times New Roman"/>
          <w:sz w:val="24"/>
          <w:szCs w:val="24"/>
          <w:lang w:val="en-US" w:eastAsia="en-GB"/>
        </w:rPr>
        <w:t xml:space="preserve">The clusters literature suggests that the benefits of efficient information transmission within industry groups should enhance the recall response time of individual firms. </w:t>
      </w:r>
      <w:r w:rsidR="006F6543" w:rsidRPr="00155627">
        <w:rPr>
          <w:rFonts w:ascii="Times New Roman" w:eastAsia="Times New Roman" w:hAnsi="Times New Roman" w:cs="Times New Roman"/>
          <w:sz w:val="24"/>
          <w:szCs w:val="24"/>
          <w:lang w:val="en-US" w:eastAsia="en-GB"/>
        </w:rPr>
        <w:t>Contrary</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expectations,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our</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findings</w:t>
      </w:r>
      <w:r w:rsidR="00E803C9" w:rsidRPr="00155627">
        <w:rPr>
          <w:rFonts w:ascii="Times New Roman" w:eastAsia="Times New Roman" w:hAnsi="Times New Roman" w:cs="Times New Roman"/>
          <w:sz w:val="24"/>
          <w:szCs w:val="24"/>
          <w:lang w:val="en-US" w:eastAsia="en-GB"/>
        </w:rPr>
        <w:t xml:space="preserve"> </w:t>
      </w:r>
      <w:r w:rsidR="0066104A" w:rsidRPr="00155627">
        <w:rPr>
          <w:rFonts w:ascii="Times New Roman" w:eastAsia="Times New Roman" w:hAnsi="Times New Roman" w:cs="Times New Roman"/>
          <w:sz w:val="24"/>
          <w:szCs w:val="24"/>
          <w:lang w:val="en-US" w:eastAsia="en-GB"/>
        </w:rPr>
        <w:t xml:space="preserve">for H2b </w:t>
      </w:r>
      <w:r w:rsidRPr="00155627">
        <w:rPr>
          <w:rFonts w:ascii="Times New Roman" w:eastAsia="Times New Roman" w:hAnsi="Times New Roman" w:cs="Times New Roman"/>
          <w:sz w:val="24"/>
          <w:szCs w:val="24"/>
          <w:lang w:val="en-US" w:eastAsia="en-GB"/>
        </w:rPr>
        <w:t xml:space="preserve">instead suggest that </w:t>
      </w:r>
      <w:r w:rsidR="000F29F6" w:rsidRPr="00155627">
        <w:rPr>
          <w:rFonts w:ascii="Times New Roman" w:eastAsia="Times New Roman" w:hAnsi="Times New Roman" w:cs="Times New Roman"/>
          <w:sz w:val="24"/>
          <w:szCs w:val="24"/>
          <w:lang w:val="en-US" w:eastAsia="en-GB"/>
        </w:rPr>
        <w:t>the number of firms affected within the same industry sector has a detrimental effect on firm responsiveness</w:t>
      </w:r>
      <w:r w:rsidR="00743FB6" w:rsidRPr="00155627">
        <w:rPr>
          <w:rFonts w:ascii="Times New Roman" w:eastAsia="Times New Roman" w:hAnsi="Times New Roman" w:cs="Times New Roman"/>
          <w:sz w:val="24"/>
          <w:szCs w:val="24"/>
          <w:lang w:val="en-US" w:eastAsia="en-GB"/>
        </w:rPr>
        <w:t xml:space="preserve">. In our </w:t>
      </w:r>
      <w:r w:rsidR="006F6543" w:rsidRPr="00155627">
        <w:rPr>
          <w:rFonts w:ascii="Times New Roman" w:eastAsia="Times New Roman" w:hAnsi="Times New Roman" w:cs="Times New Roman"/>
          <w:sz w:val="24"/>
          <w:szCs w:val="24"/>
          <w:lang w:val="en-US" w:eastAsia="en-GB"/>
        </w:rPr>
        <w:t>context</w:t>
      </w:r>
      <w:r w:rsidR="00903552" w:rsidRPr="00155627">
        <w:rPr>
          <w:rFonts w:ascii="Times New Roman" w:eastAsia="Times New Roman" w:hAnsi="Times New Roman" w:cs="Times New Roman"/>
          <w:sz w:val="24"/>
          <w:szCs w:val="24"/>
          <w:lang w:val="en-US" w:eastAsia="en-GB"/>
        </w:rPr>
        <w:t>,</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where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supplier</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recall</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affects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other</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downstream</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customers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same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industry,</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these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firms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are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lastRenderedPageBreak/>
        <w:t>also</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likely</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be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direct</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competitors.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resulting</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competitive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dynamics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may</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mean</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there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are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fewer</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incentives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engage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collaborative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effort</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exchange,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thus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delaying</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organizational</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responsiveness.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We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explore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three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factors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that</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may</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be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at</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play.</w:t>
      </w:r>
      <w:r w:rsidR="00E803C9" w:rsidRPr="00155627">
        <w:rPr>
          <w:rFonts w:ascii="Times New Roman" w:eastAsia="Times New Roman" w:hAnsi="Times New Roman" w:cs="Times New Roman"/>
          <w:sz w:val="24"/>
          <w:szCs w:val="24"/>
          <w:lang w:val="en-US" w:eastAsia="en-GB"/>
        </w:rPr>
        <w:t xml:space="preserve"> </w:t>
      </w:r>
      <w:r w:rsidR="00E803C9" w:rsidRPr="00155627">
        <w:rPr>
          <w:rFonts w:ascii="Times New Roman" w:eastAsia="Times New Roman" w:hAnsi="Times New Roman" w:cs="Times New Roman"/>
          <w:sz w:val="24"/>
          <w:szCs w:val="24"/>
          <w:lang w:eastAsia="en-GB"/>
        </w:rPr>
        <w:t xml:space="preserve"> </w:t>
      </w:r>
    </w:p>
    <w:p w14:paraId="749474C9" w14:textId="0E739EAC" w:rsidR="006F6543" w:rsidRPr="00155627" w:rsidRDefault="006F6543" w:rsidP="00C55549">
      <w:pPr>
        <w:spacing w:after="0" w:line="480" w:lineRule="auto"/>
        <w:ind w:firstLine="720"/>
        <w:jc w:val="both"/>
        <w:textAlignment w:val="baseline"/>
        <w:rPr>
          <w:rFonts w:ascii="Times New Roman" w:eastAsia="Times New Roman" w:hAnsi="Times New Roman" w:cs="Times New Roman"/>
          <w:sz w:val="24"/>
          <w:szCs w:val="24"/>
          <w:shd w:val="clear" w:color="auto" w:fill="E1E3E6"/>
          <w:lang w:val="en-US" w:eastAsia="en-GB"/>
        </w:rPr>
      </w:pPr>
      <w:r w:rsidRPr="00155627">
        <w:rPr>
          <w:rFonts w:ascii="Times New Roman" w:eastAsia="Times New Roman" w:hAnsi="Times New Roman" w:cs="Times New Roman"/>
          <w:sz w:val="24"/>
          <w:szCs w:val="24"/>
          <w:lang w:val="en-US" w:eastAsia="en-GB"/>
        </w:rPr>
        <w:t>First,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industry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conditions,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such</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use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common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pool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resources,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may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mean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firm’s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ability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respond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not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entirely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under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its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control.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Teece</w:t>
      </w:r>
      <w:r w:rsidR="00E803C9" w:rsidRPr="00155627">
        <w:rPr>
          <w:rFonts w:ascii="Times New Roman" w:eastAsia="Times New Roman" w:hAnsi="Times New Roman" w:cs="Times New Roman"/>
          <w:sz w:val="24"/>
          <w:szCs w:val="24"/>
          <w:lang w:val="en-US" w:eastAsia="en-GB"/>
        </w:rPr>
        <w:t xml:space="preserve"> </w:t>
      </w:r>
      <w:r w:rsidR="00C460E8" w:rsidRPr="00155627">
        <w:rPr>
          <w:rFonts w:ascii="Times New Roman" w:eastAsia="Times New Roman" w:hAnsi="Times New Roman" w:cs="Times New Roman"/>
          <w:sz w:val="24"/>
          <w:szCs w:val="24"/>
          <w:lang w:val="en-US" w:eastAsia="en-GB"/>
        </w:rPr>
        <w:fldChar w:fldCharType="begin"/>
      </w:r>
      <w:r w:rsidR="00C460E8" w:rsidRPr="00155627">
        <w:rPr>
          <w:rFonts w:ascii="Times New Roman" w:eastAsia="Times New Roman" w:hAnsi="Times New Roman" w:cs="Times New Roman"/>
          <w:sz w:val="24"/>
          <w:szCs w:val="24"/>
          <w:lang w:val="en-US" w:eastAsia="en-GB"/>
        </w:rPr>
        <w:instrText xml:space="preserve"> ADDIN EN.CITE &lt;EndNote&gt;&lt;Cite ExcludeAuth="1"&gt;&lt;Author&gt;Teece&lt;/Author&gt;&lt;Year&gt;1982&lt;/Year&gt;&lt;RecNum&gt;12799&lt;/RecNum&gt;&lt;DisplayText&gt;(1982)&lt;/DisplayText&gt;&lt;record&gt;&lt;rec-number&gt;12799&lt;/rec-number&gt;&lt;foreign-keys&gt;&lt;key app="EN" db-id="s2zvf20z12psfaetvs2vwpdat029t0r5rws5" timestamp="1422551678"&gt;12799&lt;/key&gt;&lt;/foreign-keys&gt;&lt;ref-type name="Journal Article"&gt;17&lt;/ref-type&gt;&lt;contributors&gt;&lt;authors&gt;&lt;author&gt;Teece, David J&lt;/author&gt;&lt;/authors&gt;&lt;/contributors&gt;&lt;titles&gt;&lt;title&gt;Towards an economic theory of the multiproduct firm&lt;/title&gt;&lt;secondary-title&gt;Journal of Economic Behavior &amp;amp; Organization&lt;/secondary-title&gt;&lt;/titles&gt;&lt;periodical&gt;&lt;full-title&gt;Journal of Economic Behavior &amp;amp; Organization&lt;/full-title&gt;&lt;/periodical&gt;&lt;pages&gt;39-63&lt;/pages&gt;&lt;volume&gt;3&lt;/volume&gt;&lt;number&gt;1&lt;/number&gt;&lt;dates&gt;&lt;year&gt;1982&lt;/year&gt;&lt;/dates&gt;&lt;isbn&gt;0167-2681&lt;/isbn&gt;&lt;urls&gt;&lt;related-urls&gt;&lt;url&gt;https://ac.els-cdn.com/0167268182900038/1-s2.0-0167268182900038-main.pdf?_tid=873c1997-66c2-414e-915b-c4f0f65c454b&amp;amp;acdnat=1536755392_47f848391bae5bf33d2c1035c049160a&lt;/url&gt;&lt;/related-urls&gt;&lt;/urls&gt;&lt;/record&gt;&lt;/Cite&gt;&lt;/EndNote&gt;</w:instrText>
      </w:r>
      <w:r w:rsidR="00C460E8" w:rsidRPr="00155627">
        <w:rPr>
          <w:rFonts w:ascii="Times New Roman" w:eastAsia="Times New Roman" w:hAnsi="Times New Roman" w:cs="Times New Roman"/>
          <w:sz w:val="24"/>
          <w:szCs w:val="24"/>
          <w:lang w:val="en-US" w:eastAsia="en-GB"/>
        </w:rPr>
        <w:fldChar w:fldCharType="separate"/>
      </w:r>
      <w:r w:rsidR="00C460E8" w:rsidRPr="00155627">
        <w:rPr>
          <w:rFonts w:ascii="Times New Roman" w:eastAsia="Times New Roman" w:hAnsi="Times New Roman" w:cs="Times New Roman"/>
          <w:noProof/>
          <w:sz w:val="24"/>
          <w:szCs w:val="24"/>
          <w:lang w:val="en-US" w:eastAsia="en-GB"/>
        </w:rPr>
        <w:t>(1982)</w:t>
      </w:r>
      <w:r w:rsidR="00C460E8" w:rsidRPr="00155627">
        <w:rPr>
          <w:rFonts w:ascii="Times New Roman" w:eastAsia="Times New Roman" w:hAnsi="Times New Roman" w:cs="Times New Roman"/>
          <w:sz w:val="24"/>
          <w:szCs w:val="24"/>
          <w:lang w:val="en-US" w:eastAsia="en-GB"/>
        </w:rPr>
        <w:fldChar w:fldCharType="end"/>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observed,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within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context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diversification,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that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problems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congestion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arise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from</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different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divisions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accessing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common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input.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Similarly,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McCann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Folta</w:t>
      </w:r>
      <w:r w:rsidR="00C55549" w:rsidRPr="00155627">
        <w:rPr>
          <w:rFonts w:ascii="Times New Roman" w:eastAsia="Times New Roman" w:hAnsi="Times New Roman" w:cs="Times New Roman"/>
          <w:sz w:val="24"/>
          <w:szCs w:val="24"/>
          <w:lang w:val="en-US" w:eastAsia="en-GB"/>
        </w:rPr>
        <w:t xml:space="preserve"> </w:t>
      </w:r>
      <w:r w:rsidR="00C460E8" w:rsidRPr="00155627">
        <w:rPr>
          <w:rFonts w:ascii="Times New Roman" w:eastAsia="Times New Roman" w:hAnsi="Times New Roman" w:cs="Times New Roman"/>
          <w:sz w:val="24"/>
          <w:szCs w:val="24"/>
          <w:lang w:val="en-US" w:eastAsia="en-GB"/>
        </w:rPr>
        <w:fldChar w:fldCharType="begin"/>
      </w:r>
      <w:r w:rsidR="00C460E8" w:rsidRPr="00155627">
        <w:rPr>
          <w:rFonts w:ascii="Times New Roman" w:eastAsia="Times New Roman" w:hAnsi="Times New Roman" w:cs="Times New Roman"/>
          <w:sz w:val="24"/>
          <w:szCs w:val="24"/>
          <w:lang w:val="en-US" w:eastAsia="en-GB"/>
        </w:rPr>
        <w:instrText xml:space="preserve"> ADDIN EN.CITE &lt;EndNote&gt;&lt;Cite ExcludeAuth="1"&gt;&lt;Author&gt;McCann&lt;/Author&gt;&lt;Year&gt;2008&lt;/Year&gt;&lt;RecNum&gt;12973&lt;/RecNum&gt;&lt;DisplayText&gt;(2008)&lt;/DisplayText&gt;&lt;record&gt;&lt;rec-number&gt;12973&lt;/rec-number&gt;&lt;foreign-keys&gt;&lt;key app="EN" db-id="s2zvf20z12psfaetvs2vwpdat029t0r5rws5" timestamp="1440111132"&gt;12973&lt;/key&gt;&lt;/foreign-keys&gt;&lt;ref-type name="Journal Article"&gt;17&lt;/ref-type&gt;&lt;contributors&gt;&lt;authors&gt;&lt;author&gt;McCann, Brian T&lt;/author&gt;&lt;author&gt;Folta, Timothy B&lt;/author&gt;&lt;/authors&gt;&lt;/contributors&gt;&lt;titles&gt;&lt;title&gt;Location matters: where we have been and where we might go in agglomeration research&lt;/title&gt;&lt;secondary-title&gt;Journal of Management&lt;/secondary-title&gt;&lt;/titles&gt;&lt;periodical&gt;&lt;full-title&gt;Journal of Management&lt;/full-title&gt;&lt;/periodical&gt;&lt;pages&gt;532-565&lt;/pages&gt;&lt;volume&gt;34&lt;/volume&gt;&lt;number&gt;3&lt;/number&gt;&lt;dates&gt;&lt;year&gt;2008&lt;/year&gt;&lt;/dates&gt;&lt;isbn&gt;0149-2063&lt;/isbn&gt;&lt;urls&gt;&lt;/urls&gt;&lt;/record&gt;&lt;/Cite&gt;&lt;/EndNote&gt;</w:instrText>
      </w:r>
      <w:r w:rsidR="00C460E8" w:rsidRPr="00155627">
        <w:rPr>
          <w:rFonts w:ascii="Times New Roman" w:eastAsia="Times New Roman" w:hAnsi="Times New Roman" w:cs="Times New Roman"/>
          <w:sz w:val="24"/>
          <w:szCs w:val="24"/>
          <w:lang w:val="en-US" w:eastAsia="en-GB"/>
        </w:rPr>
        <w:fldChar w:fldCharType="separate"/>
      </w:r>
      <w:r w:rsidR="00C460E8" w:rsidRPr="00155627">
        <w:rPr>
          <w:rFonts w:ascii="Times New Roman" w:eastAsia="Times New Roman" w:hAnsi="Times New Roman" w:cs="Times New Roman"/>
          <w:noProof/>
          <w:sz w:val="24"/>
          <w:szCs w:val="24"/>
          <w:lang w:val="en-US" w:eastAsia="en-GB"/>
        </w:rPr>
        <w:t>(2008)</w:t>
      </w:r>
      <w:r w:rsidR="00C460E8" w:rsidRPr="00155627">
        <w:rPr>
          <w:rFonts w:ascii="Times New Roman" w:eastAsia="Times New Roman" w:hAnsi="Times New Roman" w:cs="Times New Roman"/>
          <w:sz w:val="24"/>
          <w:szCs w:val="24"/>
          <w:lang w:val="en-US" w:eastAsia="en-GB"/>
        </w:rPr>
        <w:fldChar w:fldCharType="end"/>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their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examination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clusters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note</w:t>
      </w:r>
      <w:r w:rsidR="00E80307" w:rsidRPr="00155627">
        <w:rPr>
          <w:rFonts w:ascii="Times New Roman" w:eastAsia="Times New Roman" w:hAnsi="Times New Roman" w:cs="Times New Roman"/>
          <w:sz w:val="24"/>
          <w:szCs w:val="24"/>
          <w:lang w:val="en-US" w:eastAsia="en-GB"/>
        </w:rPr>
        <w:t>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that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competition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for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factor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inputs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may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increase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with</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rising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number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similar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firms,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driving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up</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price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those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inputs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leading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shortages.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Levinthal</w:t>
      </w:r>
      <w:r w:rsidR="00E803C9" w:rsidRPr="00155627">
        <w:rPr>
          <w:rFonts w:ascii="Times New Roman" w:eastAsia="Times New Roman" w:hAnsi="Times New Roman" w:cs="Times New Roman"/>
          <w:sz w:val="24"/>
          <w:szCs w:val="24"/>
          <w:lang w:val="en-US" w:eastAsia="en-GB"/>
        </w:rPr>
        <w:t xml:space="preserve"> </w:t>
      </w:r>
      <w:r w:rsidR="00C55549" w:rsidRPr="00155627">
        <w:rPr>
          <w:rFonts w:ascii="Times New Roman" w:eastAsia="Times New Roman" w:hAnsi="Times New Roman" w:cs="Times New Roman"/>
          <w:sz w:val="24"/>
          <w:szCs w:val="24"/>
          <w:lang w:val="en-US" w:eastAsia="en-GB"/>
        </w:rPr>
        <w:t xml:space="preserve">and Wu </w:t>
      </w:r>
      <w:r w:rsidR="00C460E8" w:rsidRPr="00155627">
        <w:rPr>
          <w:rFonts w:ascii="Times New Roman" w:eastAsia="Times New Roman" w:hAnsi="Times New Roman" w:cs="Times New Roman"/>
          <w:sz w:val="24"/>
          <w:szCs w:val="24"/>
          <w:lang w:val="en-US" w:eastAsia="en-GB"/>
        </w:rPr>
        <w:fldChar w:fldCharType="begin"/>
      </w:r>
      <w:r w:rsidR="00C460E8" w:rsidRPr="00155627">
        <w:rPr>
          <w:rFonts w:ascii="Times New Roman" w:eastAsia="Times New Roman" w:hAnsi="Times New Roman" w:cs="Times New Roman"/>
          <w:sz w:val="24"/>
          <w:szCs w:val="24"/>
          <w:lang w:val="en-US" w:eastAsia="en-GB"/>
        </w:rPr>
        <w:instrText xml:space="preserve"> ADDIN EN.CITE &lt;EndNote&gt;&lt;Cite ExcludeAuth="1"&gt;&lt;Author&gt;Levinthal&lt;/Author&gt;&lt;Year&gt;2010&lt;/Year&gt;&lt;RecNum&gt;12714&lt;/RecNum&gt;&lt;DisplayText&gt;(2010)&lt;/DisplayText&gt;&lt;record&gt;&lt;rec-number&gt;12714&lt;/rec-number&gt;&lt;foreign-keys&gt;&lt;key app="EN" db-id="s2zvf20z12psfaetvs2vwpdat029t0r5rws5" timestamp="1421691734"&gt;12714&lt;/key&gt;&lt;/foreign-keys&gt;&lt;ref-type name="Journal Article"&gt;17&lt;/ref-type&gt;&lt;contributors&gt;&lt;authors&gt;&lt;author&gt;Levinthal, Daniel A.&lt;/author&gt;&lt;author&gt;Wu, Brian&lt;/author&gt;&lt;/authors&gt;&lt;/contributors&gt;&lt;titles&gt;&lt;title&gt;Opportunity costs and non-scale free capabilities: profit maximization, corporate scope, and profit margins&lt;/title&gt;&lt;secondary-title&gt;Strategic Management Journal&lt;/secondary-title&gt;&lt;/titles&gt;&lt;periodical&gt;&lt;full-title&gt;Strategic Management Journal&lt;/full-title&gt;&lt;/periodical&gt;&lt;pages&gt;780-801&lt;/pages&gt;&lt;volume&gt;31&lt;/volume&gt;&lt;number&gt;7&lt;/number&gt;&lt;keywords&gt;&lt;keyword&gt;corporate diversification&lt;/keyword&gt;&lt;keyword&gt;firm capabilities&lt;/keyword&gt;&lt;keyword&gt;opportunity cost&lt;/keyword&gt;&lt;keyword&gt;diversification discount&lt;/keyword&gt;&lt;keyword&gt;industry dynamics&lt;/keyword&gt;&lt;keyword&gt;resource-based view of the firm&lt;/keyword&gt;&lt;/keywords&gt;&lt;dates&gt;&lt;year&gt;2010&lt;/year&gt;&lt;/dates&gt;&lt;publisher&gt;John Wiley &amp;amp; Sons, Ltd.&lt;/publisher&gt;&lt;isbn&gt;1097-0266&lt;/isbn&gt;&lt;urls&gt;&lt;related-urls&gt;&lt;url&gt;http://dx.doi.org/10.1002/smj.845&lt;/url&gt;&lt;url&gt;http://onlinelibrary.wiley.com/store/10.1002/smj.845/asset/845_ftp.pdf?v=1&amp;amp;t=j307c5h5&amp;amp;s=d9fd59806740edfc1e3ee742d9cd61ee8ff7afa7&lt;/url&gt;&lt;/related-urls&gt;&lt;/urls&gt;&lt;electronic-resource-num&gt;10.1002/smj.845&lt;/electronic-resource-num&gt;&lt;/record&gt;&lt;/Cite&gt;&lt;/EndNote&gt;</w:instrText>
      </w:r>
      <w:r w:rsidR="00C460E8" w:rsidRPr="00155627">
        <w:rPr>
          <w:rFonts w:ascii="Times New Roman" w:eastAsia="Times New Roman" w:hAnsi="Times New Roman" w:cs="Times New Roman"/>
          <w:sz w:val="24"/>
          <w:szCs w:val="24"/>
          <w:lang w:val="en-US" w:eastAsia="en-GB"/>
        </w:rPr>
        <w:fldChar w:fldCharType="separate"/>
      </w:r>
      <w:r w:rsidR="00C460E8" w:rsidRPr="00155627">
        <w:rPr>
          <w:rFonts w:ascii="Times New Roman" w:eastAsia="Times New Roman" w:hAnsi="Times New Roman" w:cs="Times New Roman"/>
          <w:noProof/>
          <w:sz w:val="24"/>
          <w:szCs w:val="24"/>
          <w:lang w:val="en-US" w:eastAsia="en-GB"/>
        </w:rPr>
        <w:t>(2010)</w:t>
      </w:r>
      <w:r w:rsidR="00C460E8" w:rsidRPr="00155627">
        <w:rPr>
          <w:rFonts w:ascii="Times New Roman" w:eastAsia="Times New Roman" w:hAnsi="Times New Roman" w:cs="Times New Roman"/>
          <w:sz w:val="24"/>
          <w:szCs w:val="24"/>
          <w:lang w:val="en-US" w:eastAsia="en-GB"/>
        </w:rPr>
        <w:fldChar w:fldCharType="end"/>
      </w:r>
      <w:r w:rsidR="00E803C9" w:rsidRPr="00155627">
        <w:rPr>
          <w:rFonts w:ascii="Times New Roman" w:eastAsia="Times New Roman" w:hAnsi="Times New Roman" w:cs="Times New Roman"/>
          <w:sz w:val="24"/>
          <w:szCs w:val="24"/>
          <w:lang w:val="en-US" w:eastAsia="en-GB"/>
        </w:rPr>
        <w:t xml:space="preserve"> </w:t>
      </w:r>
      <w:r w:rsidR="00E80307" w:rsidRPr="00155627">
        <w:rPr>
          <w:rFonts w:ascii="Times New Roman" w:eastAsia="Times New Roman" w:hAnsi="Times New Roman" w:cs="Times New Roman"/>
          <w:sz w:val="24"/>
          <w:szCs w:val="24"/>
          <w:lang w:val="en-US" w:eastAsia="en-GB"/>
        </w:rPr>
        <w:t>built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this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insight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arguing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that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many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resources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are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not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fungible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scale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free),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but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instead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exhibit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opportunity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costs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their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allocation.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These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non-scale-free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capabilities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(e.g.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distribution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channels)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face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capacity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constraints.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more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industry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players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utilize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these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resources,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each</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firm</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receives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more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constrained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quantity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fewer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benefits</w:t>
      </w:r>
      <w:r w:rsidR="00227E32" w:rsidRPr="00155627">
        <w:rPr>
          <w:rFonts w:ascii="Times New Roman" w:eastAsia="Times New Roman" w:hAnsi="Times New Roman" w:cs="Times New Roman"/>
          <w:sz w:val="24"/>
          <w:szCs w:val="24"/>
          <w:lang w:val="en-US" w:eastAsia="en-GB"/>
        </w:rPr>
        <w:t xml:space="preserve"> </w:t>
      </w:r>
      <w:r w:rsidR="00C460E8" w:rsidRPr="00155627">
        <w:rPr>
          <w:rFonts w:ascii="Times New Roman" w:eastAsia="Times New Roman" w:hAnsi="Times New Roman" w:cs="Times New Roman"/>
          <w:sz w:val="24"/>
          <w:szCs w:val="24"/>
          <w:lang w:val="en-US" w:eastAsia="en-GB"/>
        </w:rPr>
        <w:fldChar w:fldCharType="begin"/>
      </w:r>
      <w:r w:rsidR="00C460E8" w:rsidRPr="00155627">
        <w:rPr>
          <w:rFonts w:ascii="Times New Roman" w:eastAsia="Times New Roman" w:hAnsi="Times New Roman" w:cs="Times New Roman"/>
          <w:sz w:val="24"/>
          <w:szCs w:val="24"/>
          <w:lang w:val="en-US" w:eastAsia="en-GB"/>
        </w:rPr>
        <w:instrText xml:space="preserve"> ADDIN EN.CITE &lt;EndNote&gt;&lt;Cite&gt;&lt;Author&gt;Wu&lt;/Author&gt;&lt;Year&gt;2013&lt;/Year&gt;&lt;RecNum&gt;12716&lt;/RecNum&gt;&lt;DisplayText&gt;(Wu, 2013)&lt;/DisplayText&gt;&lt;record&gt;&lt;rec-number&gt;12716&lt;/rec-number&gt;&lt;foreign-keys&gt;&lt;key app="EN" db-id="s2zvf20z12psfaetvs2vwpdat029t0r5rws5" timestamp="1421706625"&gt;12716&lt;/key&gt;&lt;/foreign-keys&gt;&lt;ref-type name="Journal Article"&gt;17&lt;/ref-type&gt;&lt;contributors&gt;&lt;authors&gt;&lt;author&gt;Wu, Brian&lt;/author&gt;&lt;/authors&gt;&lt;/contributors&gt;&lt;titles&gt;&lt;title&gt;Opportunity costs, industry dynamics, and corporate diversification: evidence from the cardiovascular medical device industry, 1976–2004&lt;/title&gt;&lt;secondary-title&gt;Strategic Management Journal&lt;/secondary-title&gt;&lt;/titles&gt;&lt;periodical&gt;&lt;full-title&gt;Strategic Management Journal&lt;/full-title&gt;&lt;/periodical&gt;&lt;pages&gt;1265-1287&lt;/pages&gt;&lt;volume&gt;34&lt;/volume&gt;&lt;number&gt;11&lt;/number&gt;&lt;keywords&gt;&lt;keyword&gt;opportunity costs&lt;/keyword&gt;&lt;keyword&gt;non-scale free capabilities&lt;/keyword&gt;&lt;keyword&gt;relative demand maturity&lt;/keyword&gt;&lt;keyword&gt;corporate diversification&lt;/keyword&gt;&lt;keyword&gt;self-selection&lt;/keyword&gt;&lt;keyword&gt;cardiovascular medical device&lt;/keyword&gt;&lt;/keywords&gt;&lt;dates&gt;&lt;year&gt;2013&lt;/year&gt;&lt;/dates&gt;&lt;publisher&gt;John Wiley &amp;amp; Sons, Ltd&lt;/publisher&gt;&lt;isbn&gt;1097-0266&lt;/isbn&gt;&lt;urls&gt;&lt;related-urls&gt;&lt;url&gt;http://dx.doi.org/10.1002/smj.2069&lt;/url&gt;&lt;url&gt;http://onlinelibrary.wiley.com/store/10.1002/smj.2069/asset/smj2069.pdf?v=1&amp;amp;t=j306jhh1&amp;amp;s=1853b3db6e3077ae8f40ebcb2b6a7a7ea9d80eb6&lt;/url&gt;&lt;/related-urls&gt;&lt;/urls&gt;&lt;electronic-resource-num&gt;10.1002/smj.2069&lt;/electronic-resource-num&gt;&lt;/record&gt;&lt;/Cite&gt;&lt;/EndNote&gt;</w:instrText>
      </w:r>
      <w:r w:rsidR="00C460E8" w:rsidRPr="00155627">
        <w:rPr>
          <w:rFonts w:ascii="Times New Roman" w:eastAsia="Times New Roman" w:hAnsi="Times New Roman" w:cs="Times New Roman"/>
          <w:sz w:val="24"/>
          <w:szCs w:val="24"/>
          <w:lang w:val="en-US" w:eastAsia="en-GB"/>
        </w:rPr>
        <w:fldChar w:fldCharType="separate"/>
      </w:r>
      <w:r w:rsidR="00C460E8" w:rsidRPr="00155627">
        <w:rPr>
          <w:rFonts w:ascii="Times New Roman" w:eastAsia="Times New Roman" w:hAnsi="Times New Roman" w:cs="Times New Roman"/>
          <w:noProof/>
          <w:sz w:val="24"/>
          <w:szCs w:val="24"/>
          <w:lang w:val="en-US" w:eastAsia="en-GB"/>
        </w:rPr>
        <w:t>(Wu, 2013)</w:t>
      </w:r>
      <w:r w:rsidR="00C460E8" w:rsidRPr="00155627">
        <w:rPr>
          <w:rFonts w:ascii="Times New Roman" w:eastAsia="Times New Roman" w:hAnsi="Times New Roman" w:cs="Times New Roman"/>
          <w:sz w:val="24"/>
          <w:szCs w:val="24"/>
          <w:lang w:val="en-US" w:eastAsia="en-GB"/>
        </w:rPr>
        <w:fldChar w:fldCharType="end"/>
      </w:r>
      <w:r w:rsidRPr="00155627">
        <w:rPr>
          <w:rFonts w:ascii="Times New Roman" w:eastAsia="Times New Roman" w:hAnsi="Times New Roman" w:cs="Times New Roman"/>
          <w:sz w:val="24"/>
          <w:szCs w:val="24"/>
          <w:lang w:val="en-US" w:eastAsia="en-GB"/>
        </w:rPr>
        <w: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context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product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recalls,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actors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within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same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industry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are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likely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share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similar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suppliers,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third-party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logistics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providers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(3PL),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warehouses,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distribution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channels.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greater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numbers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affected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firms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draw</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these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non-scale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free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resources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common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industry,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those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resources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become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capacity-constrained;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their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costs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increase,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their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availability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becomes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less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certain,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consequently,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recall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response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times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are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delayed.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constraints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external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resources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also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make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harder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for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firm</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reduce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recall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time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by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applying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complementary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internal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resources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such</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inventory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management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skills,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data</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coordination,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schedule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tracking.</w:t>
      </w:r>
      <w:r w:rsidR="00E803C9" w:rsidRPr="00155627">
        <w:rPr>
          <w:rFonts w:ascii="Times New Roman" w:eastAsia="Times New Roman" w:hAnsi="Times New Roman" w:cs="Times New Roman"/>
          <w:sz w:val="24"/>
          <w:szCs w:val="24"/>
          <w:lang w:val="en-US" w:eastAsia="en-GB"/>
        </w:rPr>
        <w:t xml:space="preserve"> </w:t>
      </w:r>
      <w:r w:rsidR="00E803C9" w:rsidRPr="00155627">
        <w:rPr>
          <w:rFonts w:ascii="Times New Roman" w:eastAsia="Times New Roman" w:hAnsi="Times New Roman" w:cs="Times New Roman"/>
          <w:sz w:val="24"/>
          <w:szCs w:val="24"/>
          <w:lang w:eastAsia="en-GB"/>
        </w:rPr>
        <w:t xml:space="preserve"> </w:t>
      </w:r>
    </w:p>
    <w:p w14:paraId="7E51379B" w14:textId="49D3F88C" w:rsidR="006F6543" w:rsidRPr="00155627" w:rsidRDefault="006F6543" w:rsidP="006F6543">
      <w:pPr>
        <w:spacing w:after="0" w:line="480" w:lineRule="auto"/>
        <w:ind w:firstLine="720"/>
        <w:jc w:val="both"/>
        <w:textAlignment w:val="baseline"/>
        <w:rPr>
          <w:rFonts w:ascii="Times New Roman" w:eastAsia="Times New Roman" w:hAnsi="Times New Roman" w:cs="Times New Roman"/>
          <w:sz w:val="24"/>
          <w:szCs w:val="24"/>
          <w:lang w:eastAsia="en-GB"/>
        </w:rPr>
      </w:pPr>
      <w:r w:rsidRPr="00155627">
        <w:rPr>
          <w:rFonts w:ascii="Times New Roman" w:eastAsia="Times New Roman" w:hAnsi="Times New Roman" w:cs="Times New Roman"/>
          <w:sz w:val="24"/>
          <w:szCs w:val="24"/>
          <w:lang w:val="en-US" w:eastAsia="en-GB"/>
        </w:rPr>
        <w:t>Second,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velocity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communication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among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affected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firms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same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industry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may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influence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recall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time</w:t>
      </w:r>
      <w:r w:rsidR="00E803C9" w:rsidRPr="00155627">
        <w:rPr>
          <w:rFonts w:ascii="Times New Roman" w:eastAsia="Times New Roman" w:hAnsi="Times New Roman" w:cs="Times New Roman"/>
          <w:sz w:val="24"/>
          <w:szCs w:val="24"/>
          <w:lang w:val="en-US" w:eastAsia="en-GB"/>
        </w:rPr>
        <w:t xml:space="preserve"> </w:t>
      </w:r>
      <w:r w:rsidR="00C460E8" w:rsidRPr="00155627">
        <w:rPr>
          <w:rFonts w:ascii="Times New Roman" w:eastAsia="Times New Roman" w:hAnsi="Times New Roman" w:cs="Times New Roman"/>
          <w:sz w:val="24"/>
          <w:szCs w:val="24"/>
          <w:lang w:val="en-US" w:eastAsia="en-GB"/>
        </w:rPr>
        <w:fldChar w:fldCharType="begin"/>
      </w:r>
      <w:r w:rsidR="00FE0250" w:rsidRPr="00155627">
        <w:rPr>
          <w:rFonts w:ascii="Times New Roman" w:eastAsia="Times New Roman" w:hAnsi="Times New Roman" w:cs="Times New Roman"/>
          <w:sz w:val="24"/>
          <w:szCs w:val="24"/>
          <w:lang w:val="en-US" w:eastAsia="en-GB"/>
        </w:rPr>
        <w:instrText xml:space="preserve"> ADDIN EN.CITE &lt;EndNote&gt;&lt;Cite&gt;&lt;Author&gt;Schneible&lt;/Author&gt;&lt;Year&gt;2016&lt;/Year&gt;&lt;RecNum&gt;16522&lt;/RecNum&gt;&lt;DisplayText&gt;(Schneible, 2016)&lt;/DisplayText&gt;&lt;record&gt;&lt;rec-number&gt;16522&lt;/rec-number&gt;&lt;foreign-keys&gt;&lt;key app="EN" db-id="s2zvf20z12psfaetvs2vwpdat029t0r5rws5" timestamp="1537872081"&gt;16522&lt;/key&gt;&lt;/foreign-keys&gt;&lt;ref-type name="Journal Article"&gt;17&lt;/ref-type&gt;&lt;contributors&gt;&lt;authors&gt;&lt;author&gt;Schneible, Richard A.&lt;/author&gt;&lt;/authors&gt;&lt;/contributors&gt;&lt;titles&gt;&lt;title&gt;Information transfer and firm-level strategy&lt;/title&gt;&lt;secondary-title&gt;Accounting &amp;amp; Finance&lt;/secondary-title&gt;&lt;/titles&gt;&lt;periodical&gt;&lt;full-title&gt;Accounting &amp;amp; Finance&lt;/full-title&gt;&lt;/periodical&gt;&lt;pages&gt;1119-1148&lt;/pages&gt;&lt;volume&gt;56&lt;/volume&gt;&lt;number&gt;4&lt;/number&gt;&lt;dates&gt;&lt;year&gt;2016&lt;/year&gt;&lt;/dates&gt;&lt;urls&gt;&lt;related-urls&gt;&lt;url&gt;https://onlinelibrary.wiley.com/doi/abs/10.1111/acfi.12112&lt;/url&gt;&lt;url&gt;https://onlinelibrary.wiley.com/doi/pdf/10.1111/acfi.12112&lt;/url&gt;&lt;/related-urls&gt;&lt;/urls&gt;&lt;electronic-resource-num&gt;doi:10.1111/acfi.12112&lt;/electronic-resource-num&gt;&lt;/record&gt;&lt;/Cite&gt;&lt;/EndNote&gt;</w:instrText>
      </w:r>
      <w:r w:rsidR="00C460E8" w:rsidRPr="00155627">
        <w:rPr>
          <w:rFonts w:ascii="Times New Roman" w:eastAsia="Times New Roman" w:hAnsi="Times New Roman" w:cs="Times New Roman"/>
          <w:sz w:val="24"/>
          <w:szCs w:val="24"/>
          <w:lang w:val="en-US" w:eastAsia="en-GB"/>
        </w:rPr>
        <w:fldChar w:fldCharType="separate"/>
      </w:r>
      <w:r w:rsidR="00C460E8" w:rsidRPr="00155627">
        <w:rPr>
          <w:rFonts w:ascii="Times New Roman" w:eastAsia="Times New Roman" w:hAnsi="Times New Roman" w:cs="Times New Roman"/>
          <w:noProof/>
          <w:sz w:val="24"/>
          <w:szCs w:val="24"/>
          <w:lang w:val="en-US" w:eastAsia="en-GB"/>
        </w:rPr>
        <w:t>(Schneible, 2016)</w:t>
      </w:r>
      <w:r w:rsidR="00C460E8" w:rsidRPr="00155627">
        <w:rPr>
          <w:rFonts w:ascii="Times New Roman" w:eastAsia="Times New Roman" w:hAnsi="Times New Roman" w:cs="Times New Roman"/>
          <w:sz w:val="24"/>
          <w:szCs w:val="24"/>
          <w:lang w:val="en-US" w:eastAsia="en-GB"/>
        </w:rPr>
        <w:fldChar w:fldCharType="end"/>
      </w:r>
      <w:r w:rsidRPr="00155627">
        <w:rPr>
          <w:rFonts w:ascii="Times New Roman" w:eastAsia="Times New Roman" w:hAnsi="Times New Roman" w:cs="Times New Roman"/>
          <w:sz w:val="24"/>
          <w:szCs w:val="24"/>
          <w:lang w:val="en-US" w:eastAsia="en-GB"/>
        </w:rPr>
        <w:t>.</w:t>
      </w:r>
      <w:r w:rsidR="00E803C9" w:rsidRPr="00155627">
        <w:rPr>
          <w:rFonts w:ascii="Times New Roman" w:eastAsia="Times New Roman" w:hAnsi="Times New Roman" w:cs="Times New Roman"/>
          <w:sz w:val="24"/>
          <w:szCs w:val="24"/>
          <w:lang w:val="en-US" w:eastAsia="en-GB"/>
        </w:rPr>
        <w:t xml:space="preserve"> </w:t>
      </w:r>
      <w:r w:rsidR="0021706C" w:rsidRPr="00155627">
        <w:rPr>
          <w:rFonts w:ascii="Times New Roman" w:eastAsia="Times New Roman" w:hAnsi="Times New Roman" w:cs="Times New Roman"/>
          <w:sz w:val="24"/>
          <w:szCs w:val="24"/>
          <w:lang w:val="en-US" w:eastAsia="en-GB"/>
        </w:rPr>
        <w:t xml:space="preserve">For example, </w:t>
      </w:r>
      <w:r w:rsidRPr="00155627">
        <w:rPr>
          <w:rFonts w:ascii="Times New Roman" w:eastAsia="Times New Roman" w:hAnsi="Times New Roman" w:cs="Times New Roman"/>
          <w:sz w:val="24"/>
          <w:szCs w:val="24"/>
          <w:lang w:val="en-US" w:eastAsia="en-GB"/>
        </w:rPr>
        <w:t>Shamir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Shin</w:t>
      </w:r>
      <w:r w:rsidR="00E803C9" w:rsidRPr="00155627">
        <w:rPr>
          <w:rFonts w:ascii="Times New Roman" w:eastAsia="Times New Roman" w:hAnsi="Times New Roman" w:cs="Times New Roman"/>
          <w:sz w:val="24"/>
          <w:szCs w:val="24"/>
          <w:lang w:val="en-US" w:eastAsia="en-GB"/>
        </w:rPr>
        <w:t xml:space="preserve"> </w:t>
      </w:r>
      <w:r w:rsidR="00C460E8" w:rsidRPr="00155627">
        <w:rPr>
          <w:rFonts w:ascii="Times New Roman" w:eastAsia="Times New Roman" w:hAnsi="Times New Roman" w:cs="Times New Roman"/>
          <w:sz w:val="24"/>
          <w:szCs w:val="24"/>
          <w:lang w:val="en-US" w:eastAsia="en-GB"/>
        </w:rPr>
        <w:fldChar w:fldCharType="begin"/>
      </w:r>
      <w:r w:rsidR="00C460E8" w:rsidRPr="00155627">
        <w:rPr>
          <w:rFonts w:ascii="Times New Roman" w:eastAsia="Times New Roman" w:hAnsi="Times New Roman" w:cs="Times New Roman"/>
          <w:sz w:val="24"/>
          <w:szCs w:val="24"/>
          <w:lang w:val="en-US" w:eastAsia="en-GB"/>
        </w:rPr>
        <w:instrText xml:space="preserve"> ADDIN EN.CITE &lt;EndNote&gt;&lt;Cite ExcludeAuth="1"&gt;&lt;Author&gt;Shamir&lt;/Author&gt;&lt;Year&gt;2016&lt;/Year&gt;&lt;RecNum&gt;13537&lt;/RecNum&gt;&lt;DisplayText&gt;(2016)&lt;/DisplayText&gt;&lt;record&gt;&lt;rec-number&gt;13537&lt;/rec-number&gt;&lt;foreign-keys&gt;&lt;key app="EN" db-id="s2zvf20z12psfaetvs2vwpdat029t0r5rws5" timestamp="1488973565"&gt;13537&lt;/key&gt;&lt;/foreign-keys&gt;&lt;ref-type name="Journal Article"&gt;17&lt;/ref-type&gt;&lt;contributors&gt;&lt;authors&gt;&lt;author&gt;Shamir, Noam&lt;/author&gt;&lt;author&gt;Shin, Hyoduk&lt;/author&gt;&lt;/authors&gt;&lt;/contributors&gt;&lt;titles&gt;&lt;title&gt;The Perils of Sharing Information in a Trade Association under a Strategic Wholesale Price&lt;/title&gt;&lt;secondary-title&gt;Production and Operations Management&lt;/secondary-title&gt;&lt;/titles&gt;&lt;periodical&gt;&lt;full-title&gt;Production and Operations Management&lt;/full-title&gt;&lt;/periodical&gt;&lt;pages&gt;n/a-n/a&lt;/pages&gt;&lt;keywords&gt;&lt;keyword&gt;information-sharing&lt;/keyword&gt;&lt;keyword&gt;supply-chain coordination&lt;/keyword&gt;&lt;keyword&gt;Asymmetric Information&lt;/keyword&gt;&lt;keyword&gt;policy&lt;/keyword&gt;&lt;keyword&gt;trade associations&lt;/keyword&gt;&lt;/keywords&gt;&lt;dates&gt;&lt;year&gt;2016&lt;/year&gt;&lt;/dates&gt;&lt;isbn&gt;1937-5956&lt;/isbn&gt;&lt;urls&gt;&lt;related-urls&gt;&lt;url&gt;http://dx.doi.org/10.1111/poms.12603&lt;/url&gt;&lt;url&gt;http://onlinelibrary.wiley.com/store/10.1111/poms.12603/asset/poms12603.pdf?v=1&amp;amp;t=j2ypgust&amp;amp;s=001c9cf2b75b92954734a8c36a6715bee09dc479&lt;/url&gt;&lt;/related-urls&gt;&lt;/urls&gt;&lt;electronic-resource-num&gt;10.1111/poms.12603&lt;/electronic-resource-num&gt;&lt;/record&gt;&lt;/Cite&gt;&lt;/EndNote&gt;</w:instrText>
      </w:r>
      <w:r w:rsidR="00C460E8" w:rsidRPr="00155627">
        <w:rPr>
          <w:rFonts w:ascii="Times New Roman" w:eastAsia="Times New Roman" w:hAnsi="Times New Roman" w:cs="Times New Roman"/>
          <w:sz w:val="24"/>
          <w:szCs w:val="24"/>
          <w:lang w:val="en-US" w:eastAsia="en-GB"/>
        </w:rPr>
        <w:fldChar w:fldCharType="separate"/>
      </w:r>
      <w:r w:rsidR="00C460E8" w:rsidRPr="00155627">
        <w:rPr>
          <w:rFonts w:ascii="Times New Roman" w:eastAsia="Times New Roman" w:hAnsi="Times New Roman" w:cs="Times New Roman"/>
          <w:noProof/>
          <w:sz w:val="24"/>
          <w:szCs w:val="24"/>
          <w:lang w:val="en-US" w:eastAsia="en-GB"/>
        </w:rPr>
        <w:t>(2016)</w:t>
      </w:r>
      <w:r w:rsidR="00C460E8" w:rsidRPr="00155627">
        <w:rPr>
          <w:rFonts w:ascii="Times New Roman" w:eastAsia="Times New Roman" w:hAnsi="Times New Roman" w:cs="Times New Roman"/>
          <w:sz w:val="24"/>
          <w:szCs w:val="24"/>
          <w:lang w:val="en-US" w:eastAsia="en-GB"/>
        </w:rPr>
        <w:fldChar w:fldCharType="end"/>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found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that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significant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barriers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often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exist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that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inhibit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firms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from</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sharing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information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within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trade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associations.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incentives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limited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enthusiasm</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cooperate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can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be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pervasive,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even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collaborative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contexts</w:t>
      </w:r>
      <w:r w:rsidR="00E803C9" w:rsidRPr="00155627">
        <w:rPr>
          <w:rFonts w:ascii="Times New Roman" w:eastAsia="Times New Roman" w:hAnsi="Times New Roman" w:cs="Times New Roman"/>
          <w:sz w:val="24"/>
          <w:szCs w:val="24"/>
          <w:lang w:val="en-US" w:eastAsia="en-GB"/>
        </w:rPr>
        <w:t xml:space="preserve"> </w:t>
      </w:r>
      <w:r w:rsidR="00C460E8" w:rsidRPr="00155627">
        <w:rPr>
          <w:rFonts w:ascii="Times New Roman" w:eastAsia="Times New Roman" w:hAnsi="Times New Roman" w:cs="Times New Roman"/>
          <w:sz w:val="24"/>
          <w:szCs w:val="24"/>
          <w:lang w:val="en-US" w:eastAsia="en-GB"/>
        </w:rPr>
        <w:fldChar w:fldCharType="begin"/>
      </w:r>
      <w:r w:rsidR="00C460E8" w:rsidRPr="00155627">
        <w:rPr>
          <w:rFonts w:ascii="Times New Roman" w:eastAsia="Times New Roman" w:hAnsi="Times New Roman" w:cs="Times New Roman"/>
          <w:sz w:val="24"/>
          <w:szCs w:val="24"/>
          <w:lang w:val="en-US" w:eastAsia="en-GB"/>
        </w:rPr>
        <w:instrText xml:space="preserve"> ADDIN EN.CITE &lt;EndNote&gt;&lt;Cite&gt;&lt;Author&gt;Simonin&lt;/Author&gt;&lt;Year&gt;1999&lt;/Year&gt;&lt;RecNum&gt;884&lt;/RecNum&gt;&lt;DisplayText&gt;(Simonin, 1999)&lt;/DisplayText&gt;&lt;record&gt;&lt;rec-number&gt;884&lt;/rec-number&gt;&lt;foreign-keys&gt;&lt;key app="EN" db-id="s2zvf20z12psfaetvs2vwpdat029t0r5rws5" timestamp="0"&gt;884&lt;/key&gt;&lt;/foreign-keys&gt;&lt;ref-type name="Journal Article"&gt;17&lt;/ref-type&gt;&lt;contributors&gt;&lt;authors&gt;&lt;author&gt;Simonin, Bernard L.&lt;/author&gt;&lt;/authors&gt;&lt;/contributors&gt;&lt;titles&gt;&lt;title&gt;Ambiguity and the process of knowledge transfer in strategic alliances&lt;/title&gt;&lt;secondary-title&gt;Strategic Management Journal&lt;/secondary-title&gt;&lt;/titles&gt;&lt;periodical&gt;&lt;full-title&gt;Strategic Management Journal&lt;/full-title&gt;&lt;/periodical&gt;&lt;pages&gt;595-623&lt;/pages&gt;&lt;volume&gt;20&lt;/volume&gt;&lt;number&gt;7&lt;/number&gt;&lt;keywords&gt;&lt;keyword&gt;strategic alliances, knowledge transfer, casual ambiguity, organizational learning, knowledge management&lt;/keyword&gt;&lt;/keywords&gt;&lt;dates&gt;&lt;year&gt;1999&lt;/year&gt;&lt;/dates&gt;&lt;urls&gt;&lt;/urls&gt;&lt;/record&gt;&lt;/Cite&gt;&lt;/EndNote&gt;</w:instrText>
      </w:r>
      <w:r w:rsidR="00C460E8" w:rsidRPr="00155627">
        <w:rPr>
          <w:rFonts w:ascii="Times New Roman" w:eastAsia="Times New Roman" w:hAnsi="Times New Roman" w:cs="Times New Roman"/>
          <w:sz w:val="24"/>
          <w:szCs w:val="24"/>
          <w:lang w:val="en-US" w:eastAsia="en-GB"/>
        </w:rPr>
        <w:fldChar w:fldCharType="separate"/>
      </w:r>
      <w:r w:rsidR="00C460E8" w:rsidRPr="00155627">
        <w:rPr>
          <w:rFonts w:ascii="Times New Roman" w:eastAsia="Times New Roman" w:hAnsi="Times New Roman" w:cs="Times New Roman"/>
          <w:noProof/>
          <w:sz w:val="24"/>
          <w:szCs w:val="24"/>
          <w:lang w:val="en-US" w:eastAsia="en-GB"/>
        </w:rPr>
        <w:t>(Simonin, 1999)</w:t>
      </w:r>
      <w:r w:rsidR="00C460E8" w:rsidRPr="00155627">
        <w:rPr>
          <w:rFonts w:ascii="Times New Roman" w:eastAsia="Times New Roman" w:hAnsi="Times New Roman" w:cs="Times New Roman"/>
          <w:sz w:val="24"/>
          <w:szCs w:val="24"/>
          <w:lang w:val="en-US" w:eastAsia="en-GB"/>
        </w:rPr>
        <w:fldChar w:fldCharType="end"/>
      </w:r>
      <w:r w:rsidRPr="00155627">
        <w:rPr>
          <w:rFonts w:ascii="Times New Roman" w:eastAsia="Times New Roman" w:hAnsi="Times New Roman" w:cs="Times New Roman"/>
          <w:sz w:val="24"/>
          <w:szCs w:val="24"/>
          <w:lang w:val="en-US" w:eastAsia="en-GB"/>
        </w:rPr>
        <w: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market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rivals,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each</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firm</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has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incentive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protect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lastRenderedPageBreak/>
        <w:t>its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know-how</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limit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knowledge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exchange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spillover</w:t>
      </w:r>
      <w:r w:rsidR="00E803C9" w:rsidRPr="00155627">
        <w:rPr>
          <w:rFonts w:ascii="Times New Roman" w:eastAsia="Times New Roman" w:hAnsi="Times New Roman" w:cs="Times New Roman"/>
          <w:sz w:val="24"/>
          <w:szCs w:val="24"/>
          <w:lang w:val="en-US" w:eastAsia="en-GB"/>
        </w:rPr>
        <w:t xml:space="preserve"> </w:t>
      </w:r>
      <w:r w:rsidR="00C460E8" w:rsidRPr="00155627">
        <w:rPr>
          <w:rFonts w:ascii="Times New Roman" w:eastAsia="Times New Roman" w:hAnsi="Times New Roman" w:cs="Times New Roman"/>
          <w:sz w:val="24"/>
          <w:szCs w:val="24"/>
          <w:lang w:val="en-US" w:eastAsia="en-GB"/>
        </w:rPr>
        <w:fldChar w:fldCharType="begin"/>
      </w:r>
      <w:r w:rsidR="00834DC2" w:rsidRPr="00155627">
        <w:rPr>
          <w:rFonts w:ascii="Times New Roman" w:eastAsia="Times New Roman" w:hAnsi="Times New Roman" w:cs="Times New Roman"/>
          <w:sz w:val="24"/>
          <w:szCs w:val="24"/>
          <w:lang w:val="en-US" w:eastAsia="en-GB"/>
        </w:rPr>
        <w:instrText xml:space="preserve"> ADDIN EN.CITE &lt;EndNote&gt;&lt;Cite&gt;&lt;Author&gt;Baum&lt;/Author&gt;&lt;Year&gt;2000&lt;/Year&gt;&lt;RecNum&gt;588&lt;/RecNum&gt;&lt;DisplayText&gt;(Baum&lt;style face="italic"&gt; et al.&lt;/style&gt;, 2000)&lt;/DisplayText&gt;&lt;record&gt;&lt;rec-number&gt;588&lt;/rec-number&gt;&lt;foreign-keys&gt;&lt;key app="EN" db-id="s2zvf20z12psfaetvs2vwpdat029t0r5rws5" timestamp="0"&gt;588&lt;/key&gt;&lt;/foreign-keys&gt;&lt;ref-type name="Journal Article"&gt;17&lt;/ref-type&gt;&lt;contributors&gt;&lt;authors&gt;&lt;author&gt;Baum, Joel A.C.&lt;/author&gt;&lt;author&gt;Calabrese, Tony&lt;/author&gt;&lt;author&gt;Silverman, Brian S&lt;/author&gt;&lt;/authors&gt;&lt;/contributors&gt;&lt;titles&gt;&lt;title&gt;Don&amp;apos;t go it alone: alliance network composition and startups&amp;apos; performance in Canadian biotechnology&lt;/title&gt;&lt;secondary-title&gt;Strategic Management Journal&lt;/secondary-title&gt;&lt;/titles&gt;&lt;periodical&gt;&lt;full-title&gt;Strategic Management Journal&lt;/full-title&gt;&lt;/periodical&gt;&lt;pages&gt;267-294&lt;/pages&gt;&lt;volume&gt;21&lt;/volume&gt;&lt;number&gt;3&lt;/number&gt;&lt;keywords&gt;&lt;keyword&gt;strategic alliances, alliance networks, startup performance, Canadian biotechnology&lt;/keyword&gt;&lt;/keywords&gt;&lt;dates&gt;&lt;year&gt;2000&lt;/year&gt;&lt;/dates&gt;&lt;urls&gt;&lt;/urls&gt;&lt;/record&gt;&lt;/Cite&gt;&lt;/EndNote&gt;</w:instrText>
      </w:r>
      <w:r w:rsidR="00C460E8" w:rsidRPr="00155627">
        <w:rPr>
          <w:rFonts w:ascii="Times New Roman" w:eastAsia="Times New Roman" w:hAnsi="Times New Roman" w:cs="Times New Roman"/>
          <w:sz w:val="24"/>
          <w:szCs w:val="24"/>
          <w:lang w:val="en-US" w:eastAsia="en-GB"/>
        </w:rPr>
        <w:fldChar w:fldCharType="separate"/>
      </w:r>
      <w:r w:rsidR="00834DC2" w:rsidRPr="00155627">
        <w:rPr>
          <w:rFonts w:ascii="Times New Roman" w:eastAsia="Times New Roman" w:hAnsi="Times New Roman" w:cs="Times New Roman"/>
          <w:noProof/>
          <w:sz w:val="24"/>
          <w:szCs w:val="24"/>
          <w:lang w:val="en-US" w:eastAsia="en-GB"/>
        </w:rPr>
        <w:t>(Baum</w:t>
      </w:r>
      <w:r w:rsidR="00834DC2" w:rsidRPr="00155627">
        <w:rPr>
          <w:rFonts w:ascii="Times New Roman" w:eastAsia="Times New Roman" w:hAnsi="Times New Roman" w:cs="Times New Roman"/>
          <w:i/>
          <w:noProof/>
          <w:sz w:val="24"/>
          <w:szCs w:val="24"/>
          <w:lang w:val="en-US" w:eastAsia="en-GB"/>
        </w:rPr>
        <w:t xml:space="preserve"> et al.</w:t>
      </w:r>
      <w:r w:rsidR="00834DC2" w:rsidRPr="00155627">
        <w:rPr>
          <w:rFonts w:ascii="Times New Roman" w:eastAsia="Times New Roman" w:hAnsi="Times New Roman" w:cs="Times New Roman"/>
          <w:noProof/>
          <w:sz w:val="24"/>
          <w:szCs w:val="24"/>
          <w:lang w:val="en-US" w:eastAsia="en-GB"/>
        </w:rPr>
        <w:t>, 2000)</w:t>
      </w:r>
      <w:r w:rsidR="00C460E8" w:rsidRPr="00155627">
        <w:rPr>
          <w:rFonts w:ascii="Times New Roman" w:eastAsia="Times New Roman" w:hAnsi="Times New Roman" w:cs="Times New Roman"/>
          <w:sz w:val="24"/>
          <w:szCs w:val="24"/>
          <w:lang w:val="en-US" w:eastAsia="en-GB"/>
        </w:rPr>
        <w:fldChar w:fldCharType="end"/>
      </w:r>
      <w:r w:rsidRPr="00155627">
        <w:rPr>
          <w:rFonts w:ascii="Times New Roman" w:eastAsia="Times New Roman" w:hAnsi="Times New Roman" w:cs="Times New Roman"/>
          <w:sz w:val="24"/>
          <w:szCs w:val="24"/>
          <w:lang w:val="en-US" w:eastAsia="en-GB"/>
        </w:rPr>
        <w: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number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competitors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affected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increases,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information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flow</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competition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for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scarce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resources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will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worsen</w:t>
      </w:r>
      <w:r w:rsidR="00E803C9" w:rsidRPr="00155627">
        <w:rPr>
          <w:rFonts w:ascii="Times New Roman" w:eastAsia="Times New Roman" w:hAnsi="Times New Roman" w:cs="Times New Roman"/>
          <w:sz w:val="24"/>
          <w:szCs w:val="24"/>
          <w:lang w:val="en-US" w:eastAsia="en-GB"/>
        </w:rPr>
        <w:t xml:space="preserve"> </w:t>
      </w:r>
      <w:r w:rsidR="00C460E8" w:rsidRPr="00155627">
        <w:rPr>
          <w:rFonts w:ascii="Times New Roman" w:eastAsia="Times New Roman" w:hAnsi="Times New Roman" w:cs="Times New Roman"/>
          <w:sz w:val="24"/>
          <w:szCs w:val="24"/>
          <w:lang w:val="en-US" w:eastAsia="en-GB"/>
        </w:rPr>
        <w:fldChar w:fldCharType="begin"/>
      </w:r>
      <w:r w:rsidR="00C460E8" w:rsidRPr="00155627">
        <w:rPr>
          <w:rFonts w:ascii="Times New Roman" w:eastAsia="Times New Roman" w:hAnsi="Times New Roman" w:cs="Times New Roman"/>
          <w:sz w:val="24"/>
          <w:szCs w:val="24"/>
          <w:lang w:val="en-US" w:eastAsia="en-GB"/>
        </w:rPr>
        <w:instrText xml:space="preserve"> ADDIN EN.CITE &lt;EndNote&gt;&lt;Cite&gt;&lt;Author&gt;Hoff&lt;/Author&gt;&lt;Year&gt;1998&lt;/Year&gt;&lt;RecNum&gt;12802&lt;/RecNum&gt;&lt;DisplayText&gt;(Hoff and Stiglitz, 1998)&lt;/DisplayText&gt;&lt;record&gt;&lt;rec-number&gt;12802&lt;/rec-number&gt;&lt;foreign-keys&gt;&lt;key app="EN" db-id="s2zvf20z12psfaetvs2vwpdat029t0r5rws5" timestamp="1422552048"&gt;12802&lt;/key&gt;&lt;/foreign-keys&gt;&lt;ref-type name="Journal Article"&gt;17&lt;/ref-type&gt;&lt;contributors&gt;&lt;authors&gt;&lt;author&gt;Hoff, Karla&lt;/author&gt;&lt;author&gt;Stiglitz, Joseph E&lt;/author&gt;&lt;/authors&gt;&lt;/contributors&gt;&lt;titles&gt;&lt;title&gt;Moneylenders and bankers: price-increasing subsidies in a monopolistically competitive market&lt;/title&gt;&lt;secondary-title&gt;Journal of Development Economics&lt;/secondary-title&gt;&lt;/titles&gt;&lt;periodical&gt;&lt;full-title&gt;Journal of Development Economics&lt;/full-title&gt;&lt;/periodical&gt;&lt;pages&gt;485-518&lt;/pages&gt;&lt;volume&gt;55&lt;/volume&gt;&lt;number&gt;2&lt;/number&gt;&lt;dates&gt;&lt;year&gt;1998&lt;/year&gt;&lt;/dates&gt;&lt;isbn&gt;0304-3878&lt;/isbn&gt;&lt;urls&gt;&lt;related-urls&gt;&lt;url&gt;https://ac.els-cdn.com/S0304387898000625/1-s2.0-S0304387898000625-main.pdf?_tid=19f3d090-290b-46e7-a8a3-e3a9c25c43a0&amp;amp;acdnat=1536760940_cd71191682724981236e183ae907e1b2&lt;/url&gt;&lt;/related-urls&gt;&lt;/urls&gt;&lt;/record&gt;&lt;/Cite&gt;&lt;/EndNote&gt;</w:instrText>
      </w:r>
      <w:r w:rsidR="00C460E8" w:rsidRPr="00155627">
        <w:rPr>
          <w:rFonts w:ascii="Times New Roman" w:eastAsia="Times New Roman" w:hAnsi="Times New Roman" w:cs="Times New Roman"/>
          <w:sz w:val="24"/>
          <w:szCs w:val="24"/>
          <w:lang w:val="en-US" w:eastAsia="en-GB"/>
        </w:rPr>
        <w:fldChar w:fldCharType="separate"/>
      </w:r>
      <w:r w:rsidR="00C460E8" w:rsidRPr="00155627">
        <w:rPr>
          <w:rFonts w:ascii="Times New Roman" w:eastAsia="Times New Roman" w:hAnsi="Times New Roman" w:cs="Times New Roman"/>
          <w:noProof/>
          <w:sz w:val="24"/>
          <w:szCs w:val="24"/>
          <w:lang w:val="en-US" w:eastAsia="en-GB"/>
        </w:rPr>
        <w:t>(Hoff and Stiglitz, 1998)</w:t>
      </w:r>
      <w:r w:rsidR="00C460E8" w:rsidRPr="00155627">
        <w:rPr>
          <w:rFonts w:ascii="Times New Roman" w:eastAsia="Times New Roman" w:hAnsi="Times New Roman" w:cs="Times New Roman"/>
          <w:sz w:val="24"/>
          <w:szCs w:val="24"/>
          <w:lang w:val="en-US" w:eastAsia="en-GB"/>
        </w:rPr>
        <w:fldChar w:fldCharType="end"/>
      </w:r>
      <w:r w:rsidRPr="00155627">
        <w:rPr>
          <w:rFonts w:ascii="Times New Roman" w:eastAsia="Times New Roman" w:hAnsi="Times New Roman" w:cs="Times New Roman"/>
          <w:sz w:val="24"/>
          <w:szCs w:val="24"/>
          <w:lang w:val="en-US" w:eastAsia="en-GB"/>
        </w:rPr>
        <w: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Clearly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this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suggests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need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for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concrete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policy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intervention: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one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way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attain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this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have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some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degree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government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recognition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that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these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efforts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are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not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automatic</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signals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liability</w:t>
      </w:r>
      <w:r w:rsidR="00295928" w:rsidRPr="00155627">
        <w:rPr>
          <w:rFonts w:ascii="Times New Roman" w:eastAsia="Times New Roman" w:hAnsi="Times New Roman" w:cs="Times New Roman"/>
          <w:sz w:val="24"/>
          <w:szCs w:val="24"/>
          <w:lang w:val="en-US" w:eastAsia="en-GB"/>
        </w:rPr>
        <w:t xml:space="preserve">. Also helpful would be </w:t>
      </w:r>
      <w:r w:rsidRPr="00155627">
        <w:rPr>
          <w:rFonts w:ascii="Times New Roman" w:eastAsia="Times New Roman" w:hAnsi="Times New Roman" w:cs="Times New Roman"/>
          <w:sz w:val="24"/>
          <w:szCs w:val="24"/>
          <w:lang w:val="en-US" w:eastAsia="en-GB"/>
        </w:rPr>
        <w:t>positive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statements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regarding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organizations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that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respond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quickly,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far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these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early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responders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are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fact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helping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society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preventing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gamesmanship</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that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otherwise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prolongs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effective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mitigation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0021706C" w:rsidRPr="00155627">
        <w:rPr>
          <w:rFonts w:ascii="Times New Roman" w:eastAsia="Times New Roman" w:hAnsi="Times New Roman" w:cs="Times New Roman"/>
          <w:sz w:val="24"/>
          <w:szCs w:val="24"/>
          <w:lang w:val="en-US" w:eastAsia="en-GB"/>
        </w:rPr>
        <w:t>such events.</w:t>
      </w:r>
      <w:r w:rsidR="00E803C9" w:rsidRPr="00155627">
        <w:rPr>
          <w:rFonts w:ascii="Times New Roman" w:eastAsia="Times New Roman" w:hAnsi="Times New Roman" w:cs="Times New Roman"/>
          <w:sz w:val="24"/>
          <w:szCs w:val="24"/>
          <w:lang w:eastAsia="en-GB"/>
        </w:rPr>
        <w:t xml:space="preserve"> </w:t>
      </w:r>
    </w:p>
    <w:p w14:paraId="0CCF276E" w14:textId="291E3151" w:rsidR="006F6543" w:rsidRPr="00155627" w:rsidRDefault="006F6543" w:rsidP="006F6543">
      <w:pPr>
        <w:shd w:val="clear" w:color="auto" w:fill="FFFFFF"/>
        <w:spacing w:after="0" w:line="480" w:lineRule="auto"/>
        <w:ind w:right="60" w:firstLine="720"/>
        <w:jc w:val="both"/>
        <w:textAlignment w:val="baseline"/>
        <w:rPr>
          <w:rFonts w:ascii="Times New Roman" w:eastAsia="Times New Roman" w:hAnsi="Times New Roman" w:cs="Times New Roman"/>
          <w:b/>
          <w:bCs/>
          <w:sz w:val="24"/>
          <w:szCs w:val="24"/>
          <w:lang w:eastAsia="en-GB"/>
        </w:rPr>
      </w:pPr>
      <w:r w:rsidRPr="00155627">
        <w:rPr>
          <w:rFonts w:ascii="Times New Roman" w:eastAsia="Times New Roman" w:hAnsi="Times New Roman" w:cs="Times New Roman"/>
          <w:sz w:val="24"/>
          <w:szCs w:val="24"/>
          <w:lang w:val="en-US" w:eastAsia="en-GB"/>
        </w:rPr>
        <w:t>Finally,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empirical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survey-based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studies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capital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markets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indicate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that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managers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delay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voluntary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disclosure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firm-specific</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bad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news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investors</w:t>
      </w:r>
      <w:r w:rsidR="00E803C9" w:rsidRPr="00155627">
        <w:rPr>
          <w:rFonts w:ascii="Times New Roman" w:eastAsia="Times New Roman" w:hAnsi="Times New Roman" w:cs="Times New Roman"/>
          <w:sz w:val="24"/>
          <w:szCs w:val="24"/>
          <w:lang w:val="en-US" w:eastAsia="en-GB"/>
        </w:rPr>
        <w:t xml:space="preserve"> </w:t>
      </w:r>
      <w:r w:rsidR="00C460E8" w:rsidRPr="00155627">
        <w:rPr>
          <w:rFonts w:ascii="Times New Roman" w:eastAsia="Times New Roman" w:hAnsi="Times New Roman" w:cs="Times New Roman"/>
          <w:sz w:val="24"/>
          <w:szCs w:val="24"/>
          <w:lang w:val="en-US" w:eastAsia="en-GB"/>
        </w:rPr>
        <w:fldChar w:fldCharType="begin">
          <w:fldData xml:space="preserve">PEVuZE5vdGU+PENpdGU+PEF1dGhvcj5Lb3RoYXJpPC9BdXRob3I+PFllYXI+MjAwOTwvWWVhcj48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</w:fldData>
        </w:fldChar>
      </w:r>
      <w:r w:rsidR="00834DC2" w:rsidRPr="00155627">
        <w:rPr>
          <w:rFonts w:ascii="Times New Roman" w:eastAsia="Times New Roman" w:hAnsi="Times New Roman" w:cs="Times New Roman"/>
          <w:sz w:val="24"/>
          <w:szCs w:val="24"/>
          <w:lang w:val="en-US" w:eastAsia="en-GB"/>
        </w:rPr>
        <w:instrText xml:space="preserve"> ADDIN EN.CITE </w:instrText>
      </w:r>
      <w:r w:rsidR="00834DC2" w:rsidRPr="00155627">
        <w:rPr>
          <w:rFonts w:ascii="Times New Roman" w:eastAsia="Times New Roman" w:hAnsi="Times New Roman" w:cs="Times New Roman"/>
          <w:sz w:val="24"/>
          <w:szCs w:val="24"/>
          <w:lang w:val="en-US" w:eastAsia="en-GB"/>
        </w:rPr>
        <w:fldChar w:fldCharType="begin">
          <w:fldData xml:space="preserve">PEVuZE5vdGU+PENpdGU+PEF1dGhvcj5Lb3RoYXJpPC9BdXRob3I+PFllYXI+MjAwOTwvWWVhcj48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</w:fldData>
        </w:fldChar>
      </w:r>
      <w:r w:rsidR="00834DC2" w:rsidRPr="00155627">
        <w:rPr>
          <w:rFonts w:ascii="Times New Roman" w:eastAsia="Times New Roman" w:hAnsi="Times New Roman" w:cs="Times New Roman"/>
          <w:sz w:val="24"/>
          <w:szCs w:val="24"/>
          <w:lang w:val="en-US" w:eastAsia="en-GB"/>
        </w:rPr>
        <w:instrText xml:space="preserve"> ADDIN EN.CITE.DATA </w:instrText>
      </w:r>
      <w:r w:rsidR="00834DC2" w:rsidRPr="00155627">
        <w:rPr>
          <w:rFonts w:ascii="Times New Roman" w:eastAsia="Times New Roman" w:hAnsi="Times New Roman" w:cs="Times New Roman"/>
          <w:sz w:val="24"/>
          <w:szCs w:val="24"/>
          <w:lang w:val="en-US" w:eastAsia="en-GB"/>
        </w:rPr>
      </w:r>
      <w:r w:rsidR="00834DC2" w:rsidRPr="00155627">
        <w:rPr>
          <w:rFonts w:ascii="Times New Roman" w:eastAsia="Times New Roman" w:hAnsi="Times New Roman" w:cs="Times New Roman"/>
          <w:sz w:val="24"/>
          <w:szCs w:val="24"/>
          <w:lang w:val="en-US" w:eastAsia="en-GB"/>
        </w:rPr>
        <w:fldChar w:fldCharType="end"/>
      </w:r>
      <w:r w:rsidR="00C460E8" w:rsidRPr="00155627">
        <w:rPr>
          <w:rFonts w:ascii="Times New Roman" w:eastAsia="Times New Roman" w:hAnsi="Times New Roman" w:cs="Times New Roman"/>
          <w:sz w:val="24"/>
          <w:szCs w:val="24"/>
          <w:lang w:val="en-US" w:eastAsia="en-GB"/>
        </w:rPr>
      </w:r>
      <w:r w:rsidR="00C460E8" w:rsidRPr="00155627">
        <w:rPr>
          <w:rFonts w:ascii="Times New Roman" w:eastAsia="Times New Roman" w:hAnsi="Times New Roman" w:cs="Times New Roman"/>
          <w:sz w:val="24"/>
          <w:szCs w:val="24"/>
          <w:lang w:val="en-US" w:eastAsia="en-GB"/>
        </w:rPr>
        <w:fldChar w:fldCharType="separate"/>
      </w:r>
      <w:r w:rsidR="00834DC2" w:rsidRPr="00155627">
        <w:rPr>
          <w:rFonts w:ascii="Times New Roman" w:eastAsia="Times New Roman" w:hAnsi="Times New Roman" w:cs="Times New Roman"/>
          <w:noProof/>
          <w:sz w:val="24"/>
          <w:szCs w:val="24"/>
          <w:lang w:val="en-US" w:eastAsia="en-GB"/>
        </w:rPr>
        <w:t>(Kothari</w:t>
      </w:r>
      <w:r w:rsidR="00834DC2" w:rsidRPr="00155627">
        <w:rPr>
          <w:rFonts w:ascii="Times New Roman" w:eastAsia="Times New Roman" w:hAnsi="Times New Roman" w:cs="Times New Roman"/>
          <w:i/>
          <w:noProof/>
          <w:sz w:val="24"/>
          <w:szCs w:val="24"/>
          <w:lang w:val="en-US" w:eastAsia="en-GB"/>
        </w:rPr>
        <w:t xml:space="preserve"> et al.</w:t>
      </w:r>
      <w:r w:rsidR="00834DC2" w:rsidRPr="00155627">
        <w:rPr>
          <w:rFonts w:ascii="Times New Roman" w:eastAsia="Times New Roman" w:hAnsi="Times New Roman" w:cs="Times New Roman"/>
          <w:noProof/>
          <w:sz w:val="24"/>
          <w:szCs w:val="24"/>
          <w:lang w:val="en-US" w:eastAsia="en-GB"/>
        </w:rPr>
        <w:t>, 2009; Tucker, 2010)</w:t>
      </w:r>
      <w:r w:rsidR="00C460E8" w:rsidRPr="00155627">
        <w:rPr>
          <w:rFonts w:ascii="Times New Roman" w:eastAsia="Times New Roman" w:hAnsi="Times New Roman" w:cs="Times New Roman"/>
          <w:sz w:val="24"/>
          <w:szCs w:val="24"/>
          <w:lang w:val="en-US" w:eastAsia="en-GB"/>
        </w:rPr>
        <w:fldChar w:fldCharType="end"/>
      </w:r>
      <w:r w:rsidRPr="00155627">
        <w:rPr>
          <w:rFonts w:ascii="Times New Roman" w:eastAsia="Times New Roman" w:hAnsi="Times New Roman" w:cs="Times New Roman"/>
          <w:sz w:val="24"/>
          <w:szCs w:val="24"/>
          <w:lang w:val="en-US" w:eastAsia="en-GB"/>
        </w:rPr>
        <w: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Potential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reasons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include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detrimental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effects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news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market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value,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stock</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options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impact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managers’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careers.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For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example,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firms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conducting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proactive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recalls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before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consumer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harm</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has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occurred)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are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subject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more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negative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stock</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market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reaction,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relative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those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firms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adopting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passive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approach</w:t>
      </w:r>
      <w:r w:rsidR="00945DC8" w:rsidRPr="00155627">
        <w:rPr>
          <w:rFonts w:ascii="Times New Roman" w:eastAsia="Times New Roman" w:hAnsi="Times New Roman" w:cs="Times New Roman"/>
          <w:sz w:val="24"/>
          <w:szCs w:val="24"/>
          <w:lang w:val="en-US" w:eastAsia="en-GB"/>
        </w:rPr>
        <w:t xml:space="preserve"> </w:t>
      </w:r>
      <w:r w:rsidR="00C460E8" w:rsidRPr="00155627">
        <w:rPr>
          <w:rFonts w:ascii="Times New Roman" w:eastAsia="Times New Roman" w:hAnsi="Times New Roman" w:cs="Times New Roman"/>
          <w:sz w:val="24"/>
          <w:szCs w:val="24"/>
          <w:lang w:val="en-US" w:eastAsia="en-GB"/>
        </w:rPr>
        <w:fldChar w:fldCharType="begin"/>
      </w:r>
      <w:r w:rsidR="00834DC2" w:rsidRPr="00155627">
        <w:rPr>
          <w:rFonts w:ascii="Times New Roman" w:eastAsia="Times New Roman" w:hAnsi="Times New Roman" w:cs="Times New Roman"/>
          <w:sz w:val="24"/>
          <w:szCs w:val="24"/>
          <w:lang w:val="en-US" w:eastAsia="en-GB"/>
        </w:rPr>
        <w:instrText xml:space="preserve"> ADDIN EN.CITE &lt;EndNote&gt;&lt;Cite&gt;&lt;Author&gt;Chen&lt;/Author&gt;&lt;Year&gt;2009&lt;/Year&gt;&lt;RecNum&gt;12977&lt;/RecNum&gt;&lt;DisplayText&gt;(Chen&lt;style face="italic"&gt; et al.&lt;/style&gt;, 2009)&lt;/DisplayText&gt;&lt;record&gt;&lt;rec-number&gt;12977&lt;/rec-number&gt;&lt;foreign-keys&gt;&lt;key app="EN" db-id="s2zvf20z12psfaetvs2vwpdat029t0r5rws5" timestamp="1440111667"&gt;12977&lt;/key&gt;&lt;/foreign-keys&gt;&lt;ref-type name="Journal Article"&gt;17&lt;/ref-type&gt;&lt;contributors&gt;&lt;authors&gt;&lt;author&gt;Chen, Yubo&lt;/author&gt;&lt;author&gt;Ganesan, Shankar&lt;/author&gt;&lt;author&gt;Liu, Yong&lt;/author&gt;&lt;/authors&gt;&lt;/contributors&gt;&lt;titles&gt;&lt;title&gt;Does a firm&amp;apos;s product-recall strategy affect its financial value? An examination of strategic alternatives during product-harm crises&lt;/title&gt;&lt;secondary-title&gt;Journal of Marketing&lt;/secondary-title&gt;&lt;/titles&gt;&lt;periodical&gt;&lt;full-title&gt;Journal of Marketing&lt;/full-title&gt;&lt;/periodical&gt;&lt;pages&gt;214-226&lt;/pages&gt;&lt;volume&gt;73&lt;/volume&gt;&lt;number&gt;6&lt;/number&gt;&lt;dates&gt;&lt;year&gt;2009&lt;/year&gt;&lt;/dates&gt;&lt;isbn&gt;0022-2429&lt;/isbn&gt;&lt;urls&gt;&lt;related-urls&gt;&lt;url&gt;http://journals.ama.org/doi/pdf/10.1509/jmkg.73.6.214&lt;/url&gt;&lt;/related-urls&gt;&lt;/urls&gt;&lt;/record&gt;&lt;/Cite&gt;&lt;/EndNote&gt;</w:instrText>
      </w:r>
      <w:r w:rsidR="00C460E8" w:rsidRPr="00155627">
        <w:rPr>
          <w:rFonts w:ascii="Times New Roman" w:eastAsia="Times New Roman" w:hAnsi="Times New Roman" w:cs="Times New Roman"/>
          <w:sz w:val="24"/>
          <w:szCs w:val="24"/>
          <w:lang w:val="en-US" w:eastAsia="en-GB"/>
        </w:rPr>
        <w:fldChar w:fldCharType="separate"/>
      </w:r>
      <w:r w:rsidR="00834DC2" w:rsidRPr="00155627">
        <w:rPr>
          <w:rFonts w:ascii="Times New Roman" w:eastAsia="Times New Roman" w:hAnsi="Times New Roman" w:cs="Times New Roman"/>
          <w:noProof/>
          <w:sz w:val="24"/>
          <w:szCs w:val="24"/>
          <w:lang w:val="en-US" w:eastAsia="en-GB"/>
        </w:rPr>
        <w:t>(Chen</w:t>
      </w:r>
      <w:r w:rsidR="00834DC2" w:rsidRPr="00155627">
        <w:rPr>
          <w:rFonts w:ascii="Times New Roman" w:eastAsia="Times New Roman" w:hAnsi="Times New Roman" w:cs="Times New Roman"/>
          <w:i/>
          <w:noProof/>
          <w:sz w:val="24"/>
          <w:szCs w:val="24"/>
          <w:lang w:val="en-US" w:eastAsia="en-GB"/>
        </w:rPr>
        <w:t xml:space="preserve"> et al.</w:t>
      </w:r>
      <w:r w:rsidR="00834DC2" w:rsidRPr="00155627">
        <w:rPr>
          <w:rFonts w:ascii="Times New Roman" w:eastAsia="Times New Roman" w:hAnsi="Times New Roman" w:cs="Times New Roman"/>
          <w:noProof/>
          <w:sz w:val="24"/>
          <w:szCs w:val="24"/>
          <w:lang w:val="en-US" w:eastAsia="en-GB"/>
        </w:rPr>
        <w:t>, 2009)</w:t>
      </w:r>
      <w:r w:rsidR="00C460E8" w:rsidRPr="00155627">
        <w:rPr>
          <w:rFonts w:ascii="Times New Roman" w:eastAsia="Times New Roman" w:hAnsi="Times New Roman" w:cs="Times New Roman"/>
          <w:sz w:val="24"/>
          <w:szCs w:val="24"/>
          <w:lang w:val="en-US" w:eastAsia="en-GB"/>
        </w:rPr>
        <w:fldChar w:fldCharType="end"/>
      </w:r>
      <w:r w:rsidRPr="00155627">
        <w:rPr>
          <w:rFonts w:ascii="Times New Roman" w:eastAsia="Times New Roman" w:hAnsi="Times New Roman" w:cs="Times New Roman"/>
          <w:sz w:val="24"/>
          <w:szCs w:val="24"/>
          <w:lang w:val="en-US" w:eastAsia="en-GB"/>
        </w:rPr>
        <w: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Rogers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et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al.</w:t>
      </w:r>
      <w:r w:rsidR="00E803C9" w:rsidRPr="00155627">
        <w:rPr>
          <w:rFonts w:ascii="Times New Roman" w:eastAsia="Times New Roman" w:hAnsi="Times New Roman" w:cs="Times New Roman"/>
          <w:sz w:val="24"/>
          <w:szCs w:val="24"/>
          <w:lang w:val="en-US" w:eastAsia="en-GB"/>
        </w:rPr>
        <w:t xml:space="preserve"> </w:t>
      </w:r>
      <w:r w:rsidR="00C460E8" w:rsidRPr="00155627">
        <w:rPr>
          <w:rFonts w:ascii="Times New Roman" w:eastAsia="Times New Roman" w:hAnsi="Times New Roman" w:cs="Times New Roman"/>
          <w:sz w:val="24"/>
          <w:szCs w:val="24"/>
          <w:lang w:val="en-US" w:eastAsia="en-GB"/>
        </w:rPr>
        <w:fldChar w:fldCharType="begin"/>
      </w:r>
      <w:r w:rsidR="00C460E8" w:rsidRPr="00155627">
        <w:rPr>
          <w:rFonts w:ascii="Times New Roman" w:eastAsia="Times New Roman" w:hAnsi="Times New Roman" w:cs="Times New Roman"/>
          <w:sz w:val="24"/>
          <w:szCs w:val="24"/>
          <w:lang w:val="en-US" w:eastAsia="en-GB"/>
        </w:rPr>
        <w:instrText xml:space="preserve"> ADDIN EN.CITE &lt;EndNote&gt;&lt;Cite ExcludeAuth="1"&gt;&lt;Author&gt;Rogers&lt;/Author&gt;&lt;Year&gt;2014&lt;/Year&gt;&lt;RecNum&gt;12923&lt;/RecNum&gt;&lt;DisplayText&gt;(2014)&lt;/DisplayText&gt;&lt;record&gt;&lt;rec-number&gt;12923&lt;/rec-number&gt;&lt;foreign-keys&gt;&lt;key app="EN" db-id="s2zvf20z12psfaetvs2vwpdat029t0r5rws5" timestamp="1439828551"&gt;12923&lt;/key&gt;&lt;/foreign-keys&gt;&lt;ref-type name="Journal Article"&gt;17&lt;/ref-type&gt;&lt;contributors&gt;&lt;authors&gt;&lt;author&gt;Rogers, Jonathan L. &lt;/author&gt;&lt;author&gt;Schrand, Catherine M. &lt;/author&gt;&lt;author&gt;Zechman, Sarah L. C.&lt;/author&gt;&lt;/authors&gt;&lt;/contributors&gt;&lt;titles&gt;&lt;title&gt;Do managers tacitly collude to withhold industry-wide bad news?&lt;/title&gt;&lt;secondary-title&gt;Chicago Booth Research Paper No. 13-12&lt;/secondary-title&gt;&lt;/titles&gt;&lt;periodical&gt;&lt;full-title&gt;Chicago Booth Research Paper No. 13-12&lt;/full-title&gt;&lt;/periodical&gt;&lt;edition&gt;Available at SSRN: http://dx.doi.org/10.2139/ssrn.2221558 &lt;/edition&gt;&lt;dates&gt;&lt;year&gt;2014&lt;/year&gt;&lt;/dates&gt;&lt;urls&gt;&lt;/urls&gt;&lt;/record&gt;&lt;/Cite&gt;&lt;/EndNote&gt;</w:instrText>
      </w:r>
      <w:r w:rsidR="00C460E8" w:rsidRPr="00155627">
        <w:rPr>
          <w:rFonts w:ascii="Times New Roman" w:eastAsia="Times New Roman" w:hAnsi="Times New Roman" w:cs="Times New Roman"/>
          <w:sz w:val="24"/>
          <w:szCs w:val="24"/>
          <w:lang w:val="en-US" w:eastAsia="en-GB"/>
        </w:rPr>
        <w:fldChar w:fldCharType="separate"/>
      </w:r>
      <w:r w:rsidR="00C460E8" w:rsidRPr="00155627">
        <w:rPr>
          <w:rFonts w:ascii="Times New Roman" w:eastAsia="Times New Roman" w:hAnsi="Times New Roman" w:cs="Times New Roman"/>
          <w:noProof/>
          <w:sz w:val="24"/>
          <w:szCs w:val="24"/>
          <w:lang w:val="en-US" w:eastAsia="en-GB"/>
        </w:rPr>
        <w:t>(2014)</w:t>
      </w:r>
      <w:r w:rsidR="00C460E8" w:rsidRPr="00155627">
        <w:rPr>
          <w:rFonts w:ascii="Times New Roman" w:eastAsia="Times New Roman" w:hAnsi="Times New Roman" w:cs="Times New Roman"/>
          <w:sz w:val="24"/>
          <w:szCs w:val="24"/>
          <w:lang w:val="en-US" w:eastAsia="en-GB"/>
        </w:rPr>
        <w:fldChar w:fldCharType="end"/>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suggest</w:t>
      </w:r>
      <w:r w:rsidR="00E80307" w:rsidRPr="00155627">
        <w:rPr>
          <w:rFonts w:ascii="Times New Roman" w:eastAsia="Times New Roman" w:hAnsi="Times New Roman" w:cs="Times New Roman"/>
          <w:sz w:val="24"/>
          <w:szCs w:val="24"/>
          <w:lang w:val="en-US" w:eastAsia="en-GB"/>
        </w:rPr>
        <w:t>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that,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least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theoretically,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tacit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collusion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delay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disclosure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may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also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exist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00F32AEF" w:rsidRPr="00155627">
        <w:rPr>
          <w:rFonts w:ascii="Times New Roman" w:eastAsia="Times New Roman" w:hAnsi="Times New Roman" w:cs="Times New Roman"/>
          <w:sz w:val="24"/>
          <w:szCs w:val="24"/>
          <w:lang w:val="en-US" w:eastAsia="en-GB"/>
        </w:rPr>
        <w:t xml:space="preserve">industry </w:t>
      </w:r>
      <w:r w:rsidRPr="00155627">
        <w:rPr>
          <w:rFonts w:ascii="Times New Roman" w:eastAsia="Times New Roman" w:hAnsi="Times New Roman" w:cs="Times New Roman"/>
          <w:sz w:val="24"/>
          <w:szCs w:val="24"/>
          <w:lang w:val="en-US" w:eastAsia="en-GB"/>
        </w:rPr>
        <w:t>level,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when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each</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firm</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has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received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similar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signal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each</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believes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will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affect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all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other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firms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same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way.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Other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studies</w:t>
      </w:r>
      <w:r w:rsidR="00E803C9" w:rsidRPr="00155627">
        <w:rPr>
          <w:rFonts w:ascii="Times New Roman" w:eastAsia="Times New Roman" w:hAnsi="Times New Roman" w:cs="Times New Roman"/>
          <w:sz w:val="24"/>
          <w:szCs w:val="24"/>
          <w:lang w:val="en-US" w:eastAsia="en-GB"/>
        </w:rPr>
        <w:t xml:space="preserve"> </w:t>
      </w:r>
      <w:r w:rsidR="00E80307" w:rsidRPr="00155627">
        <w:rPr>
          <w:rFonts w:ascii="Times New Roman" w:eastAsia="Times New Roman" w:hAnsi="Times New Roman" w:cs="Times New Roman"/>
          <w:sz w:val="24"/>
          <w:szCs w:val="24"/>
          <w:lang w:val="en-US" w:eastAsia="en-GB"/>
        </w:rPr>
        <w:t xml:space="preserve">have </w:t>
      </w:r>
      <w:r w:rsidRPr="00155627">
        <w:rPr>
          <w:rFonts w:ascii="Times New Roman" w:eastAsia="Times New Roman" w:hAnsi="Times New Roman" w:cs="Times New Roman"/>
          <w:sz w:val="24"/>
          <w:szCs w:val="24"/>
          <w:lang w:val="en-US" w:eastAsia="en-GB"/>
        </w:rPr>
        <w:t>point</w:t>
      </w:r>
      <w:r w:rsidR="00E80307" w:rsidRPr="00155627">
        <w:rPr>
          <w:rFonts w:ascii="Times New Roman" w:eastAsia="Times New Roman" w:hAnsi="Times New Roman" w:cs="Times New Roman"/>
          <w:sz w:val="24"/>
          <w:szCs w:val="24"/>
          <w:lang w:val="en-US" w:eastAsia="en-GB"/>
        </w:rPr>
        <w:t>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safety-in-numbers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effect: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being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first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leads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disproportionate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share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negative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publicity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attention,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while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several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firms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all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announce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recalls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can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‘bury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bad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news’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act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loses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novelty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salience</w:t>
      </w:r>
      <w:r w:rsidR="006B2231" w:rsidRPr="00155627">
        <w:rPr>
          <w:rFonts w:ascii="Times New Roman" w:eastAsia="Times New Roman" w:hAnsi="Times New Roman" w:cs="Times New Roman"/>
          <w:sz w:val="24"/>
          <w:szCs w:val="24"/>
          <w:lang w:val="en-US" w:eastAsia="en-GB"/>
        </w:rPr>
        <w:t xml:space="preserve"> </w:t>
      </w:r>
      <w:r w:rsidR="001A5B38" w:rsidRPr="00155627">
        <w:rPr>
          <w:rFonts w:ascii="Times New Roman" w:hAnsi="Times New Roman" w:cs="Times New Roman"/>
          <w:sz w:val="24"/>
          <w:szCs w:val="24"/>
        </w:rPr>
        <w:fldChar w:fldCharType="begin"/>
      </w:r>
      <w:r w:rsidR="00834DC2" w:rsidRPr="00155627">
        <w:rPr>
          <w:rFonts w:ascii="Times New Roman" w:hAnsi="Times New Roman" w:cs="Times New Roman"/>
          <w:sz w:val="24"/>
          <w:szCs w:val="24"/>
        </w:rPr>
        <w:instrText xml:space="preserve"> ADDIN EN.CITE &lt;EndNote&gt;&lt;Cite&gt;&lt;Author&gt;Pfarrer&lt;/Author&gt;&lt;Year&gt;2008&lt;/Year&gt;&lt;RecNum&gt;12921&lt;/RecNum&gt;&lt;DisplayText&gt;(Pfarrer&lt;style face="italic"&gt; et al.&lt;/style&gt;, 2008; Zavyalova&lt;style face="italic"&gt; et al.&lt;/style&gt;, 2012)&lt;/DisplayText&gt;&lt;record&gt;&lt;rec-number&gt;12921&lt;/rec-number&gt;&lt;foreign-keys&gt;&lt;key app="EN" db-id="s2zvf20z12psfaetvs2vwpdat029t0r5rws5" timestamp="1439826923"&gt;12921&lt;/key&gt;&lt;/foreign-keys&gt;&lt;ref-type name="Journal Article"&gt;17&lt;/ref-type&gt;&lt;contributors&gt;&lt;authors&gt;&lt;author&gt;Pfarrer, Michael D&lt;/author&gt;&lt;author&gt;Decelles, Katherine A&lt;/author&gt;&lt;author&gt;Smith, Ken G&lt;/author&gt;&lt;author&gt;Taylor, M Susan&lt;/author&gt;&lt;/authors&gt;&lt;/contributors&gt;&lt;titles&gt;&lt;title&gt;After the fall: Reintegrating the corrupt organization&lt;/title&gt;&lt;secondary-title&gt;Academy of Management Review&lt;/secondary-title&gt;&lt;/titles&gt;&lt;periodical&gt;&lt;full-title&gt;Academy of Management Review&lt;/full-title&gt;&lt;/periodical&gt;&lt;pages&gt;730-749&lt;/pages&gt;&lt;volume&gt;33&lt;/volume&gt;&lt;number&gt;3&lt;/number&gt;&lt;dates&gt;&lt;year&gt;2008&lt;/year&gt;&lt;/dates&gt;&lt;isbn&gt;0363-7425&lt;/isbn&gt;&lt;urls&gt;&lt;/urls&gt;&lt;/record&gt;&lt;/Cite&gt;&lt;Cite&gt;&lt;Author&gt;Zavyalova&lt;/Author&gt;&lt;Year&gt;2012&lt;/Year&gt;&lt;RecNum&gt;12922&lt;/RecNum&gt;&lt;record&gt;&lt;rec-number&gt;12922&lt;/rec-number&gt;&lt;foreign-keys&gt;&lt;key app="EN" db-id="s2zvf20z12psfaetvs2vwpdat029t0r5rws5" timestamp="1439827009"&gt;12922&lt;/key&gt;&lt;/foreign-keys&gt;&lt;ref-type name="Journal Article"&gt;17&lt;/ref-type&gt;&lt;contributors&gt;&lt;authors&gt;&lt;author&gt;Zavyalova, Anastasiya&lt;/author&gt;&lt;author&gt;Pfarrer, Michael D&lt;/author&gt;&lt;author&gt;Reger, Rhonda K&lt;/author&gt;&lt;author&gt;Shapiro, Debra L&lt;/author&gt;&lt;/authors&gt;&lt;/contributors&gt;&lt;titles&gt;&lt;title&gt;Managing the message: the effects of firm actions and industry spillovers on media coverage following wrongdoing&lt;/title&gt;&lt;secondary-title&gt;Academy of Management Journal&lt;/secondary-title&gt;&lt;/titles&gt;&lt;periodical&gt;&lt;full-title&gt;Academy of Management Journal&lt;/full-title&gt;&lt;/periodical&gt;&lt;pages&gt;1079-1101&lt;/pages&gt;&lt;volume&gt;55&lt;/volume&gt;&lt;number&gt;5&lt;/number&gt;&lt;dates&gt;&lt;year&gt;2012&lt;/year&gt;&lt;/dates&gt;&lt;isbn&gt;0001-4273&lt;/isbn&gt;&lt;urls&gt;&lt;/urls&gt;&lt;/record&gt;&lt;/Cite&gt;&lt;/EndNote&gt;</w:instrText>
      </w:r>
      <w:r w:rsidR="001A5B38" w:rsidRPr="00155627">
        <w:rPr>
          <w:rFonts w:ascii="Times New Roman" w:hAnsi="Times New Roman" w:cs="Times New Roman"/>
          <w:sz w:val="24"/>
          <w:szCs w:val="24"/>
        </w:rPr>
        <w:fldChar w:fldCharType="separate"/>
      </w:r>
      <w:r w:rsidR="00834DC2" w:rsidRPr="00155627">
        <w:rPr>
          <w:rFonts w:ascii="Times New Roman" w:hAnsi="Times New Roman" w:cs="Times New Roman"/>
          <w:noProof/>
          <w:sz w:val="24"/>
          <w:szCs w:val="24"/>
        </w:rPr>
        <w:t>(Pfarrer</w:t>
      </w:r>
      <w:r w:rsidR="00834DC2" w:rsidRPr="00155627">
        <w:rPr>
          <w:rFonts w:ascii="Times New Roman" w:hAnsi="Times New Roman" w:cs="Times New Roman"/>
          <w:i/>
          <w:noProof/>
          <w:sz w:val="24"/>
          <w:szCs w:val="24"/>
        </w:rPr>
        <w:t xml:space="preserve"> et al.</w:t>
      </w:r>
      <w:r w:rsidR="00834DC2" w:rsidRPr="00155627">
        <w:rPr>
          <w:rFonts w:ascii="Times New Roman" w:hAnsi="Times New Roman" w:cs="Times New Roman"/>
          <w:noProof/>
          <w:sz w:val="24"/>
          <w:szCs w:val="24"/>
        </w:rPr>
        <w:t>, 2008; Zavyalova</w:t>
      </w:r>
      <w:r w:rsidR="00834DC2" w:rsidRPr="00155627">
        <w:rPr>
          <w:rFonts w:ascii="Times New Roman" w:hAnsi="Times New Roman" w:cs="Times New Roman"/>
          <w:i/>
          <w:noProof/>
          <w:sz w:val="24"/>
          <w:szCs w:val="24"/>
        </w:rPr>
        <w:t xml:space="preserve"> et al.</w:t>
      </w:r>
      <w:r w:rsidR="00834DC2" w:rsidRPr="00155627">
        <w:rPr>
          <w:rFonts w:ascii="Times New Roman" w:hAnsi="Times New Roman" w:cs="Times New Roman"/>
          <w:noProof/>
          <w:sz w:val="24"/>
          <w:szCs w:val="24"/>
        </w:rPr>
        <w:t>, 2012)</w:t>
      </w:r>
      <w:r w:rsidR="001A5B38" w:rsidRPr="00155627">
        <w:rPr>
          <w:rFonts w:ascii="Times New Roman" w:hAnsi="Times New Roman" w:cs="Times New Roman"/>
          <w:sz w:val="24"/>
          <w:szCs w:val="24"/>
        </w:rPr>
        <w:fldChar w:fldCharType="end"/>
      </w:r>
      <w:r w:rsidR="006B2231" w:rsidRPr="00155627">
        <w:rPr>
          <w:rFonts w:ascii="Times New Roman" w:hAnsi="Times New Roman" w:cs="Times New Roman"/>
          <w:sz w:val="24"/>
          <w:szCs w:val="24"/>
        </w:rPr>
        <w:t>.</w:t>
      </w:r>
      <w:r w:rsidR="006B2231"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Our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findings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suggest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that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more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firms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are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affected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same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industry,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recall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response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times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lengthen.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Exploring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factors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that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drive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those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longer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response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times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may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provide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opportunities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incorporate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behavioral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strategy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theories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into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literature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supply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chain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disruptions.</w:t>
      </w:r>
      <w:r w:rsidR="00E803C9" w:rsidRPr="00155627">
        <w:rPr>
          <w:rFonts w:ascii="Times New Roman" w:eastAsia="Times New Roman" w:hAnsi="Times New Roman" w:cs="Times New Roman"/>
          <w:sz w:val="24"/>
          <w:szCs w:val="24"/>
          <w:lang w:val="en-US" w:eastAsia="en-GB"/>
        </w:rPr>
        <w:t xml:space="preserve"> </w:t>
      </w:r>
    </w:p>
    <w:p w14:paraId="5F116427" w14:textId="718FB0D1" w:rsidR="006F6543" w:rsidRPr="00155627" w:rsidRDefault="00C26B17" w:rsidP="00C26B17">
      <w:pPr>
        <w:spacing w:after="0" w:line="480" w:lineRule="auto"/>
        <w:ind w:firstLine="720"/>
        <w:jc w:val="both"/>
        <w:textAlignment w:val="baseline"/>
        <w:rPr>
          <w:rFonts w:ascii="Times New Roman" w:eastAsia="Times New Roman" w:hAnsi="Times New Roman" w:cs="Times New Roman"/>
          <w:sz w:val="24"/>
          <w:szCs w:val="24"/>
          <w:lang w:eastAsia="en-GB"/>
        </w:rPr>
      </w:pPr>
      <w:r w:rsidRPr="00155627">
        <w:rPr>
          <w:rFonts w:ascii="Times New Roman" w:eastAsia="Times New Roman" w:hAnsi="Times New Roman" w:cs="Times New Roman"/>
          <w:sz w:val="24"/>
          <w:szCs w:val="24"/>
          <w:lang w:val="en-US" w:eastAsia="en-GB"/>
        </w:rPr>
        <w:t>Our</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control</w:t>
      </w:r>
      <w:r w:rsidR="00E803C9" w:rsidRPr="00155627">
        <w:rPr>
          <w:rFonts w:ascii="Times New Roman" w:eastAsia="Times New Roman" w:hAnsi="Times New Roman" w:cs="Times New Roman"/>
          <w:sz w:val="24"/>
          <w:szCs w:val="24"/>
          <w:lang w:val="en-US" w:eastAsia="en-GB"/>
        </w:rPr>
        <w:t xml:space="preserve"> </w:t>
      </w:r>
      <w:r w:rsidR="00903552" w:rsidRPr="00155627">
        <w:rPr>
          <w:rFonts w:ascii="Times New Roman" w:eastAsia="Times New Roman" w:hAnsi="Times New Roman" w:cs="Times New Roman"/>
          <w:sz w:val="24"/>
          <w:szCs w:val="24"/>
          <w:lang w:val="en-US" w:eastAsia="en-GB"/>
        </w:rPr>
        <w:t>variables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suggest</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that</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int</w:t>
      </w:r>
      <w:r w:rsidR="00903552" w:rsidRPr="00155627">
        <w:rPr>
          <w:rFonts w:ascii="Times New Roman" w:eastAsia="Times New Roman" w:hAnsi="Times New Roman" w:cs="Times New Roman"/>
          <w:sz w:val="24"/>
          <w:szCs w:val="24"/>
          <w:lang w:val="en-US" w:eastAsia="en-GB"/>
        </w:rPr>
        <w:t>r</w:t>
      </w:r>
      <w:r w:rsidR="006B2231" w:rsidRPr="00155627">
        <w:rPr>
          <w:rFonts w:ascii="Times New Roman" w:eastAsia="Times New Roman" w:hAnsi="Times New Roman" w:cs="Times New Roman"/>
          <w:sz w:val="24"/>
          <w:szCs w:val="24"/>
          <w:lang w:val="en-US" w:eastAsia="en-GB"/>
        </w:rPr>
        <w:t>a</w:t>
      </w:r>
      <w:r w:rsidR="006F6543" w:rsidRPr="00155627">
        <w:rPr>
          <w:rFonts w:ascii="Times New Roman" w:eastAsia="Times New Roman" w:hAnsi="Times New Roman" w:cs="Times New Roman"/>
          <w:sz w:val="24"/>
          <w:szCs w:val="24"/>
          <w:lang w:val="en-US" w:eastAsia="en-GB"/>
        </w:rPr>
        <w:t>-organizational</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factors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also</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play</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substantive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roles.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We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find,</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for</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example,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that</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intra-organizational</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learning</w:t>
      </w:r>
      <w:r w:rsidR="00E803C9" w:rsidRPr="00155627">
        <w:rPr>
          <w:rFonts w:ascii="Times New Roman" w:eastAsia="Times New Roman" w:hAnsi="Times New Roman" w:cs="Times New Roman"/>
          <w:sz w:val="24"/>
          <w:szCs w:val="24"/>
          <w:lang w:val="en-US" w:eastAsia="en-GB"/>
        </w:rPr>
        <w:t xml:space="preserve"> </w:t>
      </w:r>
      <w:r w:rsidR="0066104A" w:rsidRPr="00155627">
        <w:rPr>
          <w:rFonts w:ascii="Times New Roman" w:eastAsia="Times New Roman" w:hAnsi="Times New Roman" w:cs="Times New Roman"/>
          <w:sz w:val="24"/>
          <w:szCs w:val="24"/>
          <w:lang w:val="en-US" w:eastAsia="en-GB"/>
        </w:rPr>
        <w:t xml:space="preserve">is an </w:t>
      </w:r>
      <w:r w:rsidR="006F6543" w:rsidRPr="00155627">
        <w:rPr>
          <w:rFonts w:ascii="Times New Roman" w:eastAsia="Times New Roman" w:hAnsi="Times New Roman" w:cs="Times New Roman"/>
          <w:sz w:val="24"/>
          <w:szCs w:val="24"/>
          <w:lang w:val="en-US" w:eastAsia="en-GB"/>
        </w:rPr>
        <w:t>important</w:t>
      </w:r>
      <w:r w:rsidR="00E803C9" w:rsidRPr="00155627">
        <w:rPr>
          <w:rFonts w:ascii="Times New Roman" w:eastAsia="Times New Roman" w:hAnsi="Times New Roman" w:cs="Times New Roman"/>
          <w:sz w:val="24"/>
          <w:szCs w:val="24"/>
          <w:lang w:val="en-US" w:eastAsia="en-GB"/>
        </w:rPr>
        <w:t xml:space="preserve"> </w:t>
      </w:r>
      <w:r w:rsidR="0066104A" w:rsidRPr="00155627">
        <w:rPr>
          <w:rFonts w:ascii="Times New Roman" w:eastAsia="Times New Roman" w:hAnsi="Times New Roman" w:cs="Times New Roman"/>
          <w:sz w:val="24"/>
          <w:szCs w:val="24"/>
          <w:lang w:val="en-US" w:eastAsia="en-GB"/>
        </w:rPr>
        <w:t>enabler</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lastRenderedPageBreak/>
        <w:t>responsiveness.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particular,</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prior</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experience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undertaking</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recalls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appears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transfer</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new</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recall</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situations,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enabling</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firm</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more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rapidly</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respond</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supplier’s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recall.</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This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is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line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with</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prior</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work</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by</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Thirumalai</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Sinha</w:t>
      </w:r>
      <w:r w:rsidR="00E803C9" w:rsidRPr="00155627">
        <w:rPr>
          <w:rFonts w:ascii="Times New Roman" w:eastAsia="Times New Roman" w:hAnsi="Times New Roman" w:cs="Times New Roman"/>
          <w:sz w:val="24"/>
          <w:szCs w:val="24"/>
          <w:lang w:val="en-US" w:eastAsia="en-GB"/>
        </w:rPr>
        <w:t xml:space="preserve"> </w:t>
      </w:r>
      <w:r w:rsidR="00C460E8" w:rsidRPr="00155627">
        <w:rPr>
          <w:rFonts w:ascii="Times New Roman" w:eastAsia="Times New Roman" w:hAnsi="Times New Roman" w:cs="Times New Roman"/>
          <w:sz w:val="24"/>
          <w:szCs w:val="24"/>
          <w:lang w:val="en-US" w:eastAsia="en-GB"/>
        </w:rPr>
        <w:fldChar w:fldCharType="begin"/>
      </w:r>
      <w:r w:rsidR="00C460E8" w:rsidRPr="00155627">
        <w:rPr>
          <w:rFonts w:ascii="Times New Roman" w:eastAsia="Times New Roman" w:hAnsi="Times New Roman" w:cs="Times New Roman"/>
          <w:sz w:val="24"/>
          <w:szCs w:val="24"/>
          <w:lang w:val="en-US" w:eastAsia="en-GB"/>
        </w:rPr>
        <w:instrText xml:space="preserve"> ADDIN EN.CITE &lt;EndNote&gt;&lt;Cite ExcludeAuth="1"&gt;&lt;Author&gt;Thirumalai&lt;/Author&gt;&lt;Year&gt;2011&lt;/Year&gt;&lt;RecNum&gt;11778&lt;/RecNum&gt;&lt;DisplayText&gt;(2011)&lt;/DisplayText&gt;&lt;record&gt;&lt;rec-number&gt;11778&lt;/rec-number&gt;&lt;foreign-keys&gt;&lt;key app="EN" db-id="s2zvf20z12psfaetvs2vwpdat029t0r5rws5" timestamp="1299519865"&gt;11778&lt;/key&gt;&lt;/foreign-keys&gt;&lt;ref-type name="Journal Article"&gt;17&lt;/ref-type&gt;&lt;contributors&gt;&lt;authors&gt;&lt;author&gt;Thirumalai, Sriram&lt;/author&gt;&lt;author&gt;Sinha, Kingshuk K.&lt;/author&gt;&lt;/authors&gt;&lt;/contributors&gt;&lt;titles&gt;&lt;title&gt;Product recalls in the medical device industry: an empirical exploration of the sources and financial consequences&lt;/title&gt;&lt;secondary-title&gt;Management Science&lt;/secondary-title&gt;&lt;/titles&gt;&lt;periodical&gt;&lt;full-title&gt;Management Science&lt;/full-title&gt;&lt;/periodical&gt;&lt;pages&gt;376-392&lt;/pages&gt;&lt;volume&gt;57&lt;/volume&gt;&lt;number&gt;2&lt;/number&gt;&lt;dates&gt;&lt;year&gt;2011&lt;/year&gt;&lt;pub-dates&gt;&lt;date&gt;February 1, 2011&lt;/date&gt;&lt;/pub-dates&gt;&lt;/dates&gt;&lt;urls&gt;&lt;related-urls&gt;&lt;url&gt;http://mansci.journal.informs.org/cgi/content/abstract/57/2/376&lt;/url&gt;&lt;/related-urls&gt;&lt;/urls&gt;&lt;electronic-resource-num&gt;10.1287/mnsc.1100.1267&lt;/electronic-resource-num&gt;&lt;/record&gt;&lt;/Cite&gt;&lt;/EndNote&gt;</w:instrText>
      </w:r>
      <w:r w:rsidR="00C460E8" w:rsidRPr="00155627">
        <w:rPr>
          <w:rFonts w:ascii="Times New Roman" w:eastAsia="Times New Roman" w:hAnsi="Times New Roman" w:cs="Times New Roman"/>
          <w:sz w:val="24"/>
          <w:szCs w:val="24"/>
          <w:lang w:val="en-US" w:eastAsia="en-GB"/>
        </w:rPr>
        <w:fldChar w:fldCharType="separate"/>
      </w:r>
      <w:r w:rsidR="00C460E8" w:rsidRPr="00155627">
        <w:rPr>
          <w:rFonts w:ascii="Times New Roman" w:eastAsia="Times New Roman" w:hAnsi="Times New Roman" w:cs="Times New Roman"/>
          <w:noProof/>
          <w:sz w:val="24"/>
          <w:szCs w:val="24"/>
          <w:lang w:val="en-US" w:eastAsia="en-GB"/>
        </w:rPr>
        <w:t>(2011)</w:t>
      </w:r>
      <w:r w:rsidR="00C460E8" w:rsidRPr="00155627">
        <w:rPr>
          <w:rFonts w:ascii="Times New Roman" w:eastAsia="Times New Roman" w:hAnsi="Times New Roman" w:cs="Times New Roman"/>
          <w:sz w:val="24"/>
          <w:szCs w:val="24"/>
          <w:lang w:val="en-US" w:eastAsia="en-GB"/>
        </w:rPr>
        <w:fldChar w:fldCharType="end"/>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Hall</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Johnson-Hall</w:t>
      </w:r>
      <w:r w:rsidR="00E803C9" w:rsidRPr="00155627">
        <w:rPr>
          <w:rFonts w:ascii="Times New Roman" w:eastAsia="Times New Roman" w:hAnsi="Times New Roman" w:cs="Times New Roman"/>
          <w:sz w:val="24"/>
          <w:szCs w:val="24"/>
          <w:lang w:val="en-US" w:eastAsia="en-GB"/>
        </w:rPr>
        <w:t xml:space="preserve"> </w:t>
      </w:r>
      <w:r w:rsidR="00C460E8" w:rsidRPr="00155627">
        <w:rPr>
          <w:rFonts w:ascii="Times New Roman" w:eastAsia="Times New Roman" w:hAnsi="Times New Roman" w:cs="Times New Roman"/>
          <w:sz w:val="24"/>
          <w:szCs w:val="24"/>
          <w:lang w:val="en-US" w:eastAsia="en-GB"/>
        </w:rPr>
        <w:fldChar w:fldCharType="begin"/>
      </w:r>
      <w:r w:rsidR="00C460E8" w:rsidRPr="00155627">
        <w:rPr>
          <w:rFonts w:ascii="Times New Roman" w:eastAsia="Times New Roman" w:hAnsi="Times New Roman" w:cs="Times New Roman"/>
          <w:sz w:val="24"/>
          <w:szCs w:val="24"/>
          <w:lang w:val="en-US" w:eastAsia="en-GB"/>
        </w:rPr>
        <w:instrText xml:space="preserve"> ADDIN EN.CITE &lt;EndNote&gt;&lt;Cite ExcludeAuth="1"&gt;&lt;Author&gt;Hall&lt;/Author&gt;&lt;Year&gt;2017&lt;/Year&gt;&lt;RecNum&gt;16520&lt;/RecNum&gt;&lt;DisplayText&gt;(2017)&lt;/DisplayText&gt;&lt;record&gt;&lt;rec-number&gt;16520&lt;/rec-number&gt;&lt;foreign-keys&gt;&lt;key app="EN" db-id="s2zvf20z12psfaetvs2vwpdat029t0r5rws5" timestamp="1537781034"&gt;16520&lt;/key&gt;&lt;/foreign-keys&gt;&lt;ref-type name="Journal Article"&gt;17&lt;/ref-type&gt;&lt;contributors&gt;&lt;authors&gt;&lt;author&gt;Hall, David C.&lt;/author&gt;&lt;author&gt;Johnson-Hall, Tracy D.&lt;/author&gt;&lt;/authors&gt;&lt;/contributors&gt;&lt;titles&gt;&lt;title&gt;Learning from Conformance Quality Failures That Triggered Product Recalls: The Role of Direct and Indirect Experience&lt;/title&gt;&lt;secondary-title&gt;Journal of Supply Chain Management&lt;/secondary-title&gt;&lt;/titles&gt;&lt;periodical&gt;&lt;full-title&gt;Journal of Supply Chain Management&lt;/full-title&gt;&lt;/periodical&gt;&lt;pages&gt;13-36&lt;/pages&gt;&lt;volume&gt;53&lt;/volume&gt;&lt;number&gt;4&lt;/number&gt;&lt;dates&gt;&lt;year&gt;2017&lt;/year&gt;&lt;/dates&gt;&lt;urls&gt;&lt;related-urls&gt;&lt;url&gt;https://onlinelibrary.wiley.com/doi/abs/10.1111/jscm.12143&lt;/url&gt;&lt;/related-urls&gt;&lt;/urls&gt;&lt;electronic-resource-num&gt;doi:10.1111/jscm.12143&lt;/electronic-resource-num&gt;&lt;/record&gt;&lt;/Cite&gt;&lt;/EndNote&gt;</w:instrText>
      </w:r>
      <w:r w:rsidR="00C460E8" w:rsidRPr="00155627">
        <w:rPr>
          <w:rFonts w:ascii="Times New Roman" w:eastAsia="Times New Roman" w:hAnsi="Times New Roman" w:cs="Times New Roman"/>
          <w:sz w:val="24"/>
          <w:szCs w:val="24"/>
          <w:lang w:val="en-US" w:eastAsia="en-GB"/>
        </w:rPr>
        <w:fldChar w:fldCharType="separate"/>
      </w:r>
      <w:r w:rsidR="00C460E8" w:rsidRPr="00155627">
        <w:rPr>
          <w:rFonts w:ascii="Times New Roman" w:eastAsia="Times New Roman" w:hAnsi="Times New Roman" w:cs="Times New Roman"/>
          <w:noProof/>
          <w:sz w:val="24"/>
          <w:szCs w:val="24"/>
          <w:lang w:val="en-US" w:eastAsia="en-GB"/>
        </w:rPr>
        <w:t>(2017)</w:t>
      </w:r>
      <w:r w:rsidR="00C460E8" w:rsidRPr="00155627">
        <w:rPr>
          <w:rFonts w:ascii="Times New Roman" w:eastAsia="Times New Roman" w:hAnsi="Times New Roman" w:cs="Times New Roman"/>
          <w:sz w:val="24"/>
          <w:szCs w:val="24"/>
          <w:lang w:val="en-US" w:eastAsia="en-GB"/>
        </w:rPr>
        <w:fldChar w:fldCharType="end"/>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suggesting</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that</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prior</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recalls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also</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reduce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likelihood</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future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recalls.</w:t>
      </w:r>
      <w:r w:rsidR="00E803C9" w:rsidRPr="00155627">
        <w:rPr>
          <w:rFonts w:ascii="Times New Roman" w:eastAsia="Times New Roman" w:hAnsi="Times New Roman" w:cs="Times New Roman"/>
          <w:sz w:val="24"/>
          <w:szCs w:val="24"/>
          <w:lang w:val="en-US" w:eastAsia="en-GB"/>
        </w:rPr>
        <w:t xml:space="preserve"> </w:t>
      </w:r>
      <w:r w:rsidR="0066104A" w:rsidRPr="00155627">
        <w:rPr>
          <w:rFonts w:ascii="Times New Roman" w:eastAsia="Times New Roman" w:hAnsi="Times New Roman" w:cs="Times New Roman"/>
          <w:sz w:val="24"/>
          <w:szCs w:val="24"/>
          <w:lang w:val="en-US" w:eastAsia="en-GB"/>
        </w:rPr>
        <w:t>F</w:t>
      </w:r>
      <w:r w:rsidR="006F6543" w:rsidRPr="00155627">
        <w:rPr>
          <w:rFonts w:ascii="Times New Roman" w:eastAsia="Times New Roman" w:hAnsi="Times New Roman" w:cs="Times New Roman"/>
          <w:sz w:val="24"/>
          <w:szCs w:val="24"/>
          <w:lang w:val="en-US" w:eastAsia="en-GB"/>
        </w:rPr>
        <w:t>uture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research</w:t>
      </w:r>
      <w:r w:rsidR="00E803C9" w:rsidRPr="00155627">
        <w:rPr>
          <w:rFonts w:ascii="Times New Roman" w:eastAsia="Times New Roman" w:hAnsi="Times New Roman" w:cs="Times New Roman"/>
          <w:sz w:val="24"/>
          <w:szCs w:val="24"/>
          <w:lang w:val="en-US" w:eastAsia="en-GB"/>
        </w:rPr>
        <w:t xml:space="preserve"> </w:t>
      </w:r>
      <w:r w:rsidR="0066104A" w:rsidRPr="00155627">
        <w:rPr>
          <w:rFonts w:ascii="Times New Roman" w:eastAsia="Times New Roman" w:hAnsi="Times New Roman" w:cs="Times New Roman"/>
          <w:sz w:val="24"/>
          <w:szCs w:val="24"/>
          <w:lang w:val="en-US" w:eastAsia="en-GB"/>
        </w:rPr>
        <w:t>could</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explore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how</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organization’s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learning</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regarding</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these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unpredictable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contingencies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becomes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codified</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so</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enhance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future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responsiveness.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Further,</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how</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such</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learning</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might</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be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transmitted</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through</w:t>
      </w:r>
      <w:r w:rsidR="00E803C9" w:rsidRPr="00155627">
        <w:rPr>
          <w:rFonts w:ascii="Times New Roman" w:eastAsia="Times New Roman" w:hAnsi="Times New Roman" w:cs="Times New Roman"/>
          <w:sz w:val="24"/>
          <w:szCs w:val="24"/>
          <w:lang w:val="en-US" w:eastAsia="en-GB"/>
        </w:rPr>
        <w:t xml:space="preserve"> </w:t>
      </w:r>
      <w:r w:rsidR="0066104A" w:rsidRPr="00155627">
        <w:rPr>
          <w:rFonts w:ascii="Times New Roman" w:eastAsia="Times New Roman" w:hAnsi="Times New Roman" w:cs="Times New Roman"/>
          <w:sz w:val="24"/>
          <w:szCs w:val="24"/>
          <w:lang w:val="en-US" w:eastAsia="en-GB"/>
        </w:rPr>
        <w:t xml:space="preserve">the focal firm’s </w:t>
      </w:r>
      <w:r w:rsidR="006F6543" w:rsidRPr="00155627">
        <w:rPr>
          <w:rFonts w:ascii="Times New Roman" w:eastAsia="Times New Roman" w:hAnsi="Times New Roman" w:cs="Times New Roman"/>
          <w:sz w:val="24"/>
          <w:szCs w:val="24"/>
          <w:lang w:val="en-US" w:eastAsia="en-GB"/>
        </w:rPr>
        <w:t>supply</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chain</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aid</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joint</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efforts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unforeseen</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events,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like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recalls,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would</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be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useful.</w:t>
      </w:r>
      <w:r w:rsidR="00E803C9" w:rsidRPr="00155627">
        <w:rPr>
          <w:rFonts w:ascii="Times New Roman" w:eastAsia="Times New Roman" w:hAnsi="Times New Roman" w:cs="Times New Roman"/>
          <w:sz w:val="24"/>
          <w:szCs w:val="24"/>
          <w:lang w:eastAsia="en-GB"/>
        </w:rPr>
        <w:t xml:space="preserve"> </w:t>
      </w:r>
      <w:r w:rsidR="006F6543" w:rsidRPr="00155627">
        <w:rPr>
          <w:rFonts w:ascii="Times New Roman" w:eastAsia="Times New Roman" w:hAnsi="Times New Roman" w:cs="Times New Roman"/>
          <w:sz w:val="24"/>
          <w:szCs w:val="24"/>
          <w:lang w:val="en-US" w:eastAsia="en-GB"/>
        </w:rPr>
        <w:t>We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also</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find</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that</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publicly</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traded</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firms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respond</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more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rapidly</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recalls.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One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reason</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may</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be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that</w:t>
      </w:r>
      <w:r w:rsidR="00E803C9" w:rsidRPr="00155627">
        <w:rPr>
          <w:rFonts w:ascii="Times New Roman" w:eastAsia="Times New Roman" w:hAnsi="Times New Roman" w:cs="Times New Roman"/>
          <w:sz w:val="24"/>
          <w:szCs w:val="24"/>
          <w:lang w:val="en-US" w:eastAsia="en-GB"/>
        </w:rPr>
        <w:t xml:space="preserve"> </w:t>
      </w:r>
      <w:r w:rsidR="006B2231" w:rsidRPr="00155627">
        <w:rPr>
          <w:rFonts w:ascii="Times New Roman" w:eastAsia="Times New Roman" w:hAnsi="Times New Roman" w:cs="Times New Roman"/>
          <w:sz w:val="24"/>
          <w:szCs w:val="24"/>
          <w:lang w:val="en-US" w:eastAsia="en-GB"/>
        </w:rPr>
        <w:t>publicl</w:t>
      </w:r>
      <w:r w:rsidR="006F6543" w:rsidRPr="00155627">
        <w:rPr>
          <w:rFonts w:ascii="Times New Roman" w:eastAsia="Times New Roman" w:hAnsi="Times New Roman" w:cs="Times New Roman"/>
          <w:sz w:val="24"/>
          <w:szCs w:val="24"/>
          <w:lang w:val="en-US" w:eastAsia="en-GB"/>
        </w:rPr>
        <w:t>y</w:t>
      </w:r>
      <w:r w:rsidR="006B2231" w:rsidRPr="00155627">
        <w:rPr>
          <w:rFonts w:ascii="Times New Roman" w:eastAsia="Times New Roman" w:hAnsi="Times New Roman" w:cs="Times New Roman"/>
          <w:sz w:val="24"/>
          <w:szCs w:val="24"/>
          <w:lang w:val="en-US" w:eastAsia="en-GB"/>
        </w:rPr>
        <w:t>-</w:t>
      </w:r>
      <w:r w:rsidR="006F6543" w:rsidRPr="00155627">
        <w:rPr>
          <w:rFonts w:ascii="Times New Roman" w:eastAsia="Times New Roman" w:hAnsi="Times New Roman" w:cs="Times New Roman"/>
          <w:sz w:val="24"/>
          <w:szCs w:val="24"/>
          <w:lang w:val="en-US" w:eastAsia="en-GB"/>
        </w:rPr>
        <w:t>traded</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firms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regard</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supply</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chain</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recalls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more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important</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because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their</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impact</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on</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financial</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performance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shareholder</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wealth</w:t>
      </w:r>
      <w:r w:rsidR="006E3990" w:rsidRPr="00155627">
        <w:rPr>
          <w:rFonts w:ascii="Times New Roman" w:eastAsia="Times New Roman" w:hAnsi="Times New Roman" w:cs="Times New Roman"/>
          <w:sz w:val="24"/>
          <w:szCs w:val="24"/>
          <w:lang w:val="en-US" w:eastAsia="en-GB"/>
        </w:rPr>
        <w:t xml:space="preserve"> </w:t>
      </w:r>
      <w:r w:rsidR="006E3990" w:rsidRPr="00155627">
        <w:rPr>
          <w:rFonts w:ascii="Times New Roman" w:eastAsia="Times New Roman" w:hAnsi="Times New Roman" w:cs="Times New Roman"/>
          <w:sz w:val="24"/>
          <w:szCs w:val="24"/>
          <w:lang w:val="en-US" w:eastAsia="en-GB"/>
        </w:rPr>
        <w:fldChar w:fldCharType="begin"/>
      </w:r>
      <w:r w:rsidR="006E3990" w:rsidRPr="00155627">
        <w:rPr>
          <w:rFonts w:ascii="Times New Roman" w:eastAsia="Times New Roman" w:hAnsi="Times New Roman" w:cs="Times New Roman"/>
          <w:sz w:val="24"/>
          <w:szCs w:val="24"/>
          <w:lang w:val="en-US" w:eastAsia="en-GB"/>
        </w:rPr>
        <w:instrText xml:space="preserve"> ADDIN EN.CITE &lt;EndNote&gt;&lt;Cite&gt;&lt;Author&gt;Hendricks&lt;/Author&gt;&lt;Year&gt;2005&lt;/Year&gt;&lt;RecNum&gt;9030&lt;/RecNum&gt;&lt;DisplayText&gt;(Hendricks and Singhal, 2005)&lt;/DisplayText&gt;&lt;record&gt;&lt;rec-number&gt;9030&lt;/rec-number&gt;&lt;foreign-keys&gt;&lt;key app="EN" db-id="s2zvf20z12psfaetvs2vwpdat029t0r5rws5" timestamp="0"&gt;9030&lt;/key&gt;&lt;/foreign-keys&gt;&lt;ref-type name="Journal Article"&gt;17&lt;/ref-type&gt;&lt;contributors&gt;&lt;authors&gt;&lt;author&gt;Hendricks, Kevin B.&lt;/author&gt;&lt;author&gt;Singhal, Vinod R.&lt;/author&gt;&lt;/authors&gt;&lt;/contributors&gt;&lt;titles&gt;&lt;title&gt;Association Between Supply Chain Glitches and Operating Performance&lt;/title&gt;&lt;secondary-title&gt;Management Science&lt;/secondary-title&gt;&lt;/titles&gt;&lt;periodical&gt;&lt;full-title&gt;Management Science&lt;/full-title&gt;&lt;/periodical&gt;&lt;pages&gt;695-711&lt;/pages&gt;&lt;volume&gt;51&lt;/volume&gt;&lt;number&gt;5&lt;/number&gt;&lt;keywords&gt;&lt;keyword&gt;SUPPLY chains&lt;/keyword&gt;&lt;keyword&gt;FINANCIAL performance&lt;/keyword&gt;&lt;keyword&gt;WORKING capital&lt;/keyword&gt;&lt;keyword&gt;PUBLIC companies&lt;/keyword&gt;&lt;keyword&gt;SUPPLY chain management&lt;/keyword&gt;&lt;keyword&gt;RETURNS on sales&lt;/keyword&gt;&lt;keyword&gt;RETURN on assets&lt;/keyword&gt;&lt;keyword&gt;OPERATING costs&lt;/keyword&gt;&lt;keyword&gt;INVENTORIES&lt;/keyword&gt;&lt;keyword&gt;empirical analysis&lt;/keyword&gt;&lt;keyword&gt;operating performance&lt;/keyword&gt;&lt;keyword&gt;supply chain glitches&lt;/keyword&gt;&lt;/keywords&gt;&lt;dates&gt;&lt;year&gt;2005&lt;/year&gt;&lt;pub-dates&gt;&lt;date&gt;05&lt;/date&gt;&lt;/pub-dates&gt;&lt;/dates&gt;&lt;publisher&gt;INFORMS: Institute for Operations Research&lt;/publisher&gt;&lt;label&gt;Disruption&lt;/label&gt;&lt;urls&gt;&lt;related-urls&gt;&lt;url&gt;http://search.ebscohost.com/login.aspx?direct=true&amp;amp;db=buh&amp;amp;AN=17172408&amp;amp;site=ehost-live&amp;amp;scope=site &lt;/url&gt;&lt;/related-urls&gt;&lt;/urls&gt;&lt;/record&gt;&lt;/Cite&gt;&lt;/EndNote&gt;</w:instrText>
      </w:r>
      <w:r w:rsidR="006E3990" w:rsidRPr="00155627">
        <w:rPr>
          <w:rFonts w:ascii="Times New Roman" w:eastAsia="Times New Roman" w:hAnsi="Times New Roman" w:cs="Times New Roman"/>
          <w:sz w:val="24"/>
          <w:szCs w:val="24"/>
          <w:lang w:val="en-US" w:eastAsia="en-GB"/>
        </w:rPr>
        <w:fldChar w:fldCharType="separate"/>
      </w:r>
      <w:r w:rsidR="006E3990" w:rsidRPr="00155627">
        <w:rPr>
          <w:rFonts w:ascii="Times New Roman" w:eastAsia="Times New Roman" w:hAnsi="Times New Roman" w:cs="Times New Roman"/>
          <w:noProof/>
          <w:sz w:val="24"/>
          <w:szCs w:val="24"/>
          <w:lang w:val="en-US" w:eastAsia="en-GB"/>
        </w:rPr>
        <w:t>(Hendricks and Singhal, 2005)</w:t>
      </w:r>
      <w:r w:rsidR="006E3990" w:rsidRPr="00155627">
        <w:rPr>
          <w:rFonts w:ascii="Times New Roman" w:eastAsia="Times New Roman" w:hAnsi="Times New Roman" w:cs="Times New Roman"/>
          <w:sz w:val="24"/>
          <w:szCs w:val="24"/>
          <w:lang w:val="en-US" w:eastAsia="en-GB"/>
        </w:rPr>
        <w:fldChar w:fldCharType="end"/>
      </w:r>
      <w:r w:rsidR="006F6543" w:rsidRPr="00155627">
        <w:rPr>
          <w:rFonts w:ascii="Times New Roman" w:eastAsia="Times New Roman" w:hAnsi="Times New Roman" w:cs="Times New Roman"/>
          <w:sz w:val="24"/>
          <w:szCs w:val="24"/>
          <w:lang w:val="en-US" w:eastAsia="en-GB"/>
        </w:rPr>
        <w:t>.</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Publicly</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traded</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firms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are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more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likely</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emphasize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reporting</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tracking</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structures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all</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dimensions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their</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business—features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that</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might</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include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factors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like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mechanisms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for</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product</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traceability</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recall</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management</w:t>
      </w:r>
      <w:r w:rsidR="00E803C9" w:rsidRPr="00155627">
        <w:rPr>
          <w:rFonts w:ascii="Times New Roman" w:eastAsia="Times New Roman" w:hAnsi="Times New Roman" w:cs="Times New Roman"/>
          <w:sz w:val="24"/>
          <w:szCs w:val="24"/>
          <w:lang w:val="en-US" w:eastAsia="en-GB"/>
        </w:rPr>
        <w:t xml:space="preserve"> </w:t>
      </w:r>
      <w:r w:rsidR="00C460E8" w:rsidRPr="00155627">
        <w:rPr>
          <w:rFonts w:ascii="Times New Roman" w:eastAsia="Times New Roman" w:hAnsi="Times New Roman" w:cs="Times New Roman"/>
          <w:sz w:val="24"/>
          <w:szCs w:val="24"/>
          <w:lang w:val="en-US" w:eastAsia="en-GB"/>
        </w:rPr>
        <w:fldChar w:fldCharType="begin"/>
      </w:r>
      <w:r w:rsidR="00834DC2" w:rsidRPr="00155627">
        <w:rPr>
          <w:rFonts w:ascii="Times New Roman" w:eastAsia="Times New Roman" w:hAnsi="Times New Roman" w:cs="Times New Roman"/>
          <w:sz w:val="24"/>
          <w:szCs w:val="24"/>
          <w:lang w:val="en-US" w:eastAsia="en-GB"/>
        </w:rPr>
        <w:instrText xml:space="preserve"> ADDIN EN.CITE &lt;EndNote&gt;&lt;Cite&gt;&lt;Author&gt;Marucheck&lt;/Author&gt;&lt;Year&gt;2011&lt;/Year&gt;&lt;RecNum&gt;11978&lt;/RecNum&gt;&lt;DisplayText&gt;(Marucheck&lt;style face="italic"&gt; et al.&lt;/style&gt;, 2011)&lt;/DisplayText&gt;&lt;record&gt;&lt;rec-number&gt;11978&lt;/rec-number&gt;&lt;foreign-keys&gt;&lt;key app="EN" db-id="s2zvf20z12psfaetvs2vwpdat029t0r5rws5" timestamp="1325686220"&gt;11978&lt;/key&gt;&lt;/foreign-keys&gt;&lt;ref-type name="Journal Article"&gt;17&lt;/ref-type&gt;&lt;contributors&gt;&lt;authors&gt;&lt;author&gt;Marucheck, Ann&lt;/author&gt;&lt;author&gt;Greis, Noel&lt;/author&gt;&lt;author&gt;Mena, Carlos&lt;/author&gt;&lt;author&gt;Cai, Linning&lt;/author&gt;&lt;/authors&gt;&lt;/contributors&gt;&lt;titles&gt;&lt;title&gt;Product safety and security in the global supply chain: issues, challenges and research opportunities&lt;/title&gt;&lt;secondary-title&gt;Journal of Operations Management&lt;/secondary-title&gt;&lt;/titles&gt;&lt;periodical&gt;&lt;full-title&gt;Journal of Operations Management&lt;/full-title&gt;&lt;/periodical&gt;&lt;pages&gt;707-720&lt;/pages&gt;&lt;volume&gt;29&lt;/volume&gt;&lt;number&gt;7-8&lt;/number&gt;&lt;keywords&gt;&lt;keyword&gt;Product safety&lt;/keyword&gt;&lt;keyword&gt;Traceability&lt;/keyword&gt;&lt;keyword&gt;Security risk in supply chain&lt;/keyword&gt;&lt;keyword&gt;Regulation in supply chain&lt;/keyword&gt;&lt;keyword&gt;Product recalls&lt;/keyword&gt;&lt;/keywords&gt;&lt;dates&gt;&lt;year&gt;2011&lt;/year&gt;&lt;/dates&gt;&lt;isbn&gt;0272-6963&lt;/isbn&gt;&lt;urls&gt;&lt;related-urls&gt;&lt;url&gt;http://www.sciencedirect.com/science/article/pii/S0272696311000945&lt;/url&gt;&lt;url&gt;http://ac.els-cdn.com/S0272696311000945/1-s2.0-S0272696311000945-main.pdf?_tid=e48d5a62-3ebd-11e7-ae84-00000aab0f27&amp;amp;acdnat=1495437276_1071658cc268d4a5f415733c55927396&lt;/url&gt;&lt;/related-urls&gt;&lt;/urls&gt;&lt;/record&gt;&lt;/Cite&gt;&lt;/EndNote&gt;</w:instrText>
      </w:r>
      <w:r w:rsidR="00C460E8" w:rsidRPr="00155627">
        <w:rPr>
          <w:rFonts w:ascii="Times New Roman" w:eastAsia="Times New Roman" w:hAnsi="Times New Roman" w:cs="Times New Roman"/>
          <w:sz w:val="24"/>
          <w:szCs w:val="24"/>
          <w:lang w:val="en-US" w:eastAsia="en-GB"/>
        </w:rPr>
        <w:fldChar w:fldCharType="separate"/>
      </w:r>
      <w:r w:rsidR="00834DC2" w:rsidRPr="00155627">
        <w:rPr>
          <w:rFonts w:ascii="Times New Roman" w:eastAsia="Times New Roman" w:hAnsi="Times New Roman" w:cs="Times New Roman"/>
          <w:noProof/>
          <w:sz w:val="24"/>
          <w:szCs w:val="24"/>
          <w:lang w:val="en-US" w:eastAsia="en-GB"/>
        </w:rPr>
        <w:t>(Marucheck</w:t>
      </w:r>
      <w:r w:rsidR="00834DC2" w:rsidRPr="00155627">
        <w:rPr>
          <w:rFonts w:ascii="Times New Roman" w:eastAsia="Times New Roman" w:hAnsi="Times New Roman" w:cs="Times New Roman"/>
          <w:i/>
          <w:noProof/>
          <w:sz w:val="24"/>
          <w:szCs w:val="24"/>
          <w:lang w:val="en-US" w:eastAsia="en-GB"/>
        </w:rPr>
        <w:t xml:space="preserve"> et al.</w:t>
      </w:r>
      <w:r w:rsidR="00834DC2" w:rsidRPr="00155627">
        <w:rPr>
          <w:rFonts w:ascii="Times New Roman" w:eastAsia="Times New Roman" w:hAnsi="Times New Roman" w:cs="Times New Roman"/>
          <w:noProof/>
          <w:sz w:val="24"/>
          <w:szCs w:val="24"/>
          <w:lang w:val="en-US" w:eastAsia="en-GB"/>
        </w:rPr>
        <w:t>, 2011)</w:t>
      </w:r>
      <w:r w:rsidR="00C460E8" w:rsidRPr="00155627">
        <w:rPr>
          <w:rFonts w:ascii="Times New Roman" w:eastAsia="Times New Roman" w:hAnsi="Times New Roman" w:cs="Times New Roman"/>
          <w:sz w:val="24"/>
          <w:szCs w:val="24"/>
          <w:lang w:val="en-US" w:eastAsia="en-GB"/>
        </w:rPr>
        <w:fldChar w:fldCharType="end"/>
      </w:r>
      <w:r w:rsidR="006F6543" w:rsidRPr="00155627">
        <w:rPr>
          <w:rFonts w:ascii="Times New Roman" w:eastAsia="Times New Roman" w:hAnsi="Times New Roman" w:cs="Times New Roman"/>
          <w:sz w:val="24"/>
          <w:szCs w:val="24"/>
          <w:lang w:val="en-US" w:eastAsia="en-GB"/>
        </w:rPr>
        <w:t>.</w:t>
      </w:r>
      <w:r w:rsidR="00E803C9" w:rsidRPr="00155627">
        <w:rPr>
          <w:rFonts w:ascii="Times New Roman" w:eastAsia="Times New Roman" w:hAnsi="Times New Roman" w:cs="Times New Roman"/>
          <w:sz w:val="24"/>
          <w:szCs w:val="24"/>
          <w:lang w:val="en-US" w:eastAsia="en-GB"/>
        </w:rPr>
        <w:t xml:space="preserve"> </w:t>
      </w:r>
      <w:r w:rsidR="00E803C9" w:rsidRPr="00155627">
        <w:rPr>
          <w:rFonts w:ascii="Times New Roman" w:eastAsia="Times New Roman" w:hAnsi="Times New Roman" w:cs="Times New Roman"/>
          <w:sz w:val="24"/>
          <w:szCs w:val="24"/>
          <w:lang w:eastAsia="en-GB"/>
        </w:rPr>
        <w:t xml:space="preserve"> </w:t>
      </w:r>
    </w:p>
    <w:p w14:paraId="393C22EF" w14:textId="2FBDD273" w:rsidR="006F6543" w:rsidRPr="00155627" w:rsidRDefault="00E803C9" w:rsidP="006F6543">
      <w:pPr>
        <w:spacing w:after="0" w:line="480" w:lineRule="auto"/>
        <w:ind w:firstLine="720"/>
        <w:jc w:val="both"/>
        <w:textAlignment w:val="baseline"/>
        <w:rPr>
          <w:rFonts w:ascii="Times New Roman" w:eastAsia="Times New Roman" w:hAnsi="Times New Roman" w:cs="Times New Roman"/>
          <w:sz w:val="24"/>
          <w:szCs w:val="24"/>
          <w:lang w:eastAsia="en-GB"/>
        </w:rPr>
      </w:pPr>
      <w:r w:rsidRPr="00155627">
        <w:rPr>
          <w:rFonts w:ascii="Times New Roman" w:eastAsia="Times New Roman" w:hAnsi="Times New Roman" w:cs="Times New Roman"/>
          <w:sz w:val="24"/>
          <w:szCs w:val="24"/>
          <w:lang w:eastAsia="en-GB"/>
        </w:rPr>
        <w:t xml:space="preserve"> </w:t>
      </w:r>
    </w:p>
    <w:p w14:paraId="797A158A" w14:textId="6EC4DBD0" w:rsidR="00190D07" w:rsidRPr="00155627" w:rsidRDefault="00190D07" w:rsidP="00190D07">
      <w:pPr>
        <w:spacing w:after="0" w:line="480" w:lineRule="auto"/>
        <w:jc w:val="both"/>
        <w:textAlignment w:val="baseline"/>
        <w:rPr>
          <w:rFonts w:ascii="Times New Roman" w:eastAsia="Times New Roman" w:hAnsi="Times New Roman" w:cs="Times New Roman"/>
          <w:sz w:val="24"/>
          <w:szCs w:val="24"/>
          <w:lang w:eastAsia="en-GB"/>
        </w:rPr>
      </w:pPr>
      <w:r w:rsidRPr="00155627">
        <w:rPr>
          <w:rFonts w:ascii="Times New Roman" w:eastAsia="Times New Roman" w:hAnsi="Times New Roman" w:cs="Times New Roman"/>
          <w:b/>
          <w:bCs/>
          <w:i/>
          <w:iCs/>
          <w:sz w:val="24"/>
          <w:szCs w:val="24"/>
          <w:lang w:val="en-US" w:eastAsia="en-GB"/>
        </w:rPr>
        <w:t>5.2. Implications for management practice and policy</w:t>
      </w:r>
      <w:r w:rsidRPr="00155627">
        <w:rPr>
          <w:rFonts w:ascii="Times New Roman" w:eastAsia="Times New Roman" w:hAnsi="Times New Roman" w:cs="Times New Roman"/>
          <w:sz w:val="24"/>
          <w:szCs w:val="24"/>
          <w:lang w:eastAsia="en-GB"/>
        </w:rPr>
        <w:t xml:space="preserve"> </w:t>
      </w:r>
    </w:p>
    <w:p w14:paraId="338E594C" w14:textId="148BBF03" w:rsidR="004B46A4" w:rsidRDefault="00087179" w:rsidP="00B4745D">
      <w:pPr>
        <w:spacing w:after="0" w:line="480" w:lineRule="auto"/>
        <w:jc w:val="both"/>
        <w:textAlignment w:val="baseline"/>
        <w:rPr>
          <w:rFonts w:ascii="Times New Roman" w:eastAsia="Times New Roman" w:hAnsi="Times New Roman" w:cs="Times New Roman"/>
          <w:sz w:val="24"/>
          <w:szCs w:val="24"/>
          <w:lang w:val="en-US" w:eastAsia="en-GB"/>
        </w:rPr>
      </w:pPr>
      <w:r w:rsidRPr="00155627">
        <w:rPr>
          <w:rFonts w:ascii="Times New Roman" w:eastAsia="Times New Roman" w:hAnsi="Times New Roman" w:cs="Times New Roman"/>
          <w:sz w:val="24"/>
          <w:szCs w:val="24"/>
          <w:lang w:val="en-US" w:eastAsia="en-GB"/>
        </w:rPr>
        <w:t xml:space="preserve">Product recalls in the food industry are significant events initiated to protect consumer health and ensure the safety of the farm-to-fork food chain </w:t>
      </w:r>
      <w:r w:rsidRPr="00155627">
        <w:rPr>
          <w:rFonts w:ascii="Times New Roman" w:eastAsia="Times New Roman" w:hAnsi="Times New Roman" w:cs="Times New Roman"/>
          <w:sz w:val="24"/>
          <w:szCs w:val="24"/>
          <w:lang w:val="en-US" w:eastAsia="en-GB"/>
        </w:rPr>
        <w:fldChar w:fldCharType="begin"/>
      </w:r>
      <w:r w:rsidRPr="00155627">
        <w:rPr>
          <w:rFonts w:ascii="Times New Roman" w:eastAsia="Times New Roman" w:hAnsi="Times New Roman" w:cs="Times New Roman"/>
          <w:sz w:val="24"/>
          <w:szCs w:val="24"/>
          <w:lang w:val="en-US" w:eastAsia="en-GB"/>
        </w:rPr>
        <w:instrText xml:space="preserve"> ADDIN EN.CITE &lt;EndNote&gt;&lt;Cite&gt;&lt;Author&gt;Roth&lt;/Author&gt;&lt;Year&gt;2008&lt;/Year&gt;&lt;RecNum&gt;12776&lt;/RecNum&gt;&lt;DisplayText&gt;(Roth&lt;style face="italic"&gt; et al.&lt;/style&gt;, 2008)&lt;/DisplayText&gt;&lt;record&gt;&lt;rec-number&gt;12776&lt;/rec-number&gt;&lt;foreign-keys&gt;&lt;key app="EN" db-id="s2zvf20z12psfaetvs2vwpdat029t0r5rws5" timestamp="1422545269"&gt;12776&lt;/key&gt;&lt;/foreign-keys&gt;&lt;ref-type name="Journal Article"&gt;17&lt;/ref-type&gt;&lt;contributors&gt;&lt;authors&gt;&lt;author&gt;Roth, Aleda V&lt;/author&gt;&lt;author&gt;Tsay, Andy A&lt;/author&gt;&lt;author&gt;Pullman, Madeleine E&lt;/author&gt;&lt;author&gt;Gray, John V&lt;/author&gt;&lt;/authors&gt;&lt;/contributors&gt;&lt;titles&gt;&lt;title&gt;Unraveling the food supply chain: Strategic insights from China and the 2007 recalls&lt;/title&gt;&lt;secondary-title&gt;Journal of Supply Chain Management&lt;/secondary-title&gt;&lt;/titles&gt;&lt;periodical&gt;&lt;full-title&gt;Journal of Supply Chain Management&lt;/full-title&gt;&lt;/periodical&gt;&lt;pages&gt;22-39&lt;/pages&gt;&lt;volume&gt;44&lt;/volume&gt;&lt;number&gt;1&lt;/number&gt;&lt;dates&gt;&lt;year&gt;2008&lt;/year&gt;&lt;/dates&gt;&lt;isbn&gt;1745-493X&lt;/isbn&gt;&lt;urls&gt;&lt;/urls&gt;&lt;/record&gt;&lt;/Cite&gt;&lt;/EndNote&gt;</w:instrText>
      </w:r>
      <w:r w:rsidRPr="00155627">
        <w:rPr>
          <w:rFonts w:ascii="Times New Roman" w:eastAsia="Times New Roman" w:hAnsi="Times New Roman" w:cs="Times New Roman"/>
          <w:sz w:val="24"/>
          <w:szCs w:val="24"/>
          <w:lang w:val="en-US" w:eastAsia="en-GB"/>
        </w:rPr>
        <w:fldChar w:fldCharType="separate"/>
      </w:r>
      <w:r w:rsidRPr="00155627">
        <w:rPr>
          <w:rFonts w:ascii="Times New Roman" w:eastAsia="Times New Roman" w:hAnsi="Times New Roman" w:cs="Times New Roman"/>
          <w:noProof/>
          <w:sz w:val="24"/>
          <w:szCs w:val="24"/>
          <w:lang w:val="en-US" w:eastAsia="en-GB"/>
        </w:rPr>
        <w:t>(Roth</w:t>
      </w:r>
      <w:r w:rsidRPr="00155627">
        <w:rPr>
          <w:rFonts w:ascii="Times New Roman" w:eastAsia="Times New Roman" w:hAnsi="Times New Roman" w:cs="Times New Roman"/>
          <w:i/>
          <w:noProof/>
          <w:sz w:val="24"/>
          <w:szCs w:val="24"/>
          <w:lang w:val="en-US" w:eastAsia="en-GB"/>
        </w:rPr>
        <w:t xml:space="preserve"> et al.</w:t>
      </w:r>
      <w:r w:rsidRPr="00155627">
        <w:rPr>
          <w:rFonts w:ascii="Times New Roman" w:eastAsia="Times New Roman" w:hAnsi="Times New Roman" w:cs="Times New Roman"/>
          <w:noProof/>
          <w:sz w:val="24"/>
          <w:szCs w:val="24"/>
          <w:lang w:val="en-US" w:eastAsia="en-GB"/>
        </w:rPr>
        <w:t>, 2008)</w:t>
      </w:r>
      <w:r w:rsidRPr="00155627">
        <w:rPr>
          <w:rFonts w:ascii="Times New Roman" w:eastAsia="Times New Roman" w:hAnsi="Times New Roman" w:cs="Times New Roman"/>
          <w:sz w:val="24"/>
          <w:szCs w:val="24"/>
          <w:lang w:val="en-US" w:eastAsia="en-GB"/>
        </w:rPr>
        <w:fldChar w:fldCharType="end"/>
      </w:r>
      <w:r>
        <w:rPr>
          <w:rFonts w:ascii="Times New Roman" w:eastAsia="Times New Roman" w:hAnsi="Times New Roman" w:cs="Times New Roman"/>
          <w:sz w:val="24"/>
          <w:szCs w:val="24"/>
          <w:lang w:val="en-US" w:eastAsia="en-GB"/>
        </w:rPr>
        <w:t xml:space="preserve">.  </w:t>
      </w:r>
      <w:r w:rsidR="004A7ECB">
        <w:rPr>
          <w:rFonts w:ascii="Times New Roman" w:eastAsia="Times New Roman" w:hAnsi="Times New Roman" w:cs="Times New Roman"/>
          <w:sz w:val="24"/>
          <w:szCs w:val="24"/>
          <w:lang w:val="en-US" w:eastAsia="en-GB"/>
        </w:rPr>
        <w:t>Our findings have a number of implications for different stakeholders</w:t>
      </w:r>
      <w:r>
        <w:rPr>
          <w:rFonts w:ascii="Times New Roman" w:eastAsia="Times New Roman" w:hAnsi="Times New Roman" w:cs="Times New Roman"/>
          <w:sz w:val="24"/>
          <w:szCs w:val="24"/>
          <w:lang w:val="en-US" w:eastAsia="en-GB"/>
        </w:rPr>
        <w:t xml:space="preserve"> in the industry</w:t>
      </w:r>
      <w:r w:rsidR="004A7ECB">
        <w:rPr>
          <w:rFonts w:ascii="Times New Roman" w:eastAsia="Times New Roman" w:hAnsi="Times New Roman" w:cs="Times New Roman"/>
          <w:sz w:val="24"/>
          <w:szCs w:val="24"/>
          <w:lang w:val="en-US" w:eastAsia="en-GB"/>
        </w:rPr>
        <w:t xml:space="preserve">, particular </w:t>
      </w:r>
      <w:r>
        <w:rPr>
          <w:rFonts w:ascii="Times New Roman" w:eastAsia="Times New Roman" w:hAnsi="Times New Roman" w:cs="Times New Roman"/>
          <w:sz w:val="24"/>
          <w:szCs w:val="24"/>
          <w:lang w:val="en-US" w:eastAsia="en-GB"/>
        </w:rPr>
        <w:t xml:space="preserve">for </w:t>
      </w:r>
      <w:r w:rsidR="004A7ECB">
        <w:rPr>
          <w:rFonts w:ascii="Times New Roman" w:eastAsia="Times New Roman" w:hAnsi="Times New Roman" w:cs="Times New Roman"/>
          <w:sz w:val="24"/>
          <w:szCs w:val="24"/>
          <w:lang w:val="en-US" w:eastAsia="en-GB"/>
        </w:rPr>
        <w:t>practicing managers</w:t>
      </w:r>
      <w:r>
        <w:rPr>
          <w:rFonts w:ascii="Times New Roman" w:eastAsia="Times New Roman" w:hAnsi="Times New Roman" w:cs="Times New Roman"/>
          <w:sz w:val="24"/>
          <w:szCs w:val="24"/>
          <w:lang w:val="en-US" w:eastAsia="en-GB"/>
        </w:rPr>
        <w:t xml:space="preserve"> </w:t>
      </w:r>
      <w:r w:rsidR="004A7ECB">
        <w:rPr>
          <w:rFonts w:ascii="Times New Roman" w:eastAsia="Times New Roman" w:hAnsi="Times New Roman" w:cs="Times New Roman"/>
          <w:sz w:val="24"/>
          <w:szCs w:val="24"/>
          <w:lang w:val="en-US" w:eastAsia="en-GB"/>
        </w:rPr>
        <w:t xml:space="preserve">and public policy. </w:t>
      </w:r>
      <w:r w:rsidR="004B46A4">
        <w:rPr>
          <w:rFonts w:ascii="Times New Roman" w:eastAsia="Times New Roman" w:hAnsi="Times New Roman" w:cs="Times New Roman"/>
          <w:sz w:val="24"/>
          <w:szCs w:val="24"/>
          <w:lang w:val="en-US" w:eastAsia="en-GB"/>
        </w:rPr>
        <w:t>For managers, as</w:t>
      </w:r>
      <w:r w:rsidR="00190D07" w:rsidRPr="00155627">
        <w:rPr>
          <w:rFonts w:ascii="Times New Roman" w:eastAsia="Times New Roman" w:hAnsi="Times New Roman" w:cs="Times New Roman"/>
          <w:sz w:val="24"/>
          <w:szCs w:val="24"/>
          <w:lang w:val="en-US" w:eastAsia="en-GB"/>
        </w:rPr>
        <w:t xml:space="preserve"> firms move farther afield in their efforts to identify cheaper inputs, mechanisms to reduce the impact of geographic distance on the information and material flows </w:t>
      </w:r>
      <w:r w:rsidR="00902769">
        <w:rPr>
          <w:rFonts w:ascii="Times New Roman" w:eastAsia="Times New Roman" w:hAnsi="Times New Roman" w:cs="Times New Roman"/>
          <w:sz w:val="24"/>
          <w:szCs w:val="24"/>
          <w:lang w:val="en-US" w:eastAsia="en-GB"/>
        </w:rPr>
        <w:t xml:space="preserve">will be </w:t>
      </w:r>
      <w:r w:rsidR="00190D07" w:rsidRPr="00155627">
        <w:rPr>
          <w:rFonts w:ascii="Times New Roman" w:eastAsia="Times New Roman" w:hAnsi="Times New Roman" w:cs="Times New Roman"/>
          <w:sz w:val="24"/>
          <w:szCs w:val="24"/>
          <w:lang w:val="en-US" w:eastAsia="en-GB"/>
        </w:rPr>
        <w:t xml:space="preserve">needed to ensure rapid responses to adverse supplier events </w:t>
      </w:r>
      <w:r w:rsidR="00190D07" w:rsidRPr="00155627">
        <w:rPr>
          <w:rFonts w:ascii="Times New Roman" w:eastAsia="Times New Roman" w:hAnsi="Times New Roman" w:cs="Times New Roman"/>
          <w:sz w:val="24"/>
          <w:szCs w:val="24"/>
          <w:lang w:val="en-US" w:eastAsia="en-GB"/>
        </w:rPr>
        <w:fldChar w:fldCharType="begin">
          <w:fldData xml:space="preserve">PEVuZE5vdGU+PENpdGU+PEF1dGhvcj5CYWJpY2g8L0F1dGhvcj48WWVhcj4yMDEyPC9ZZWFyPjxS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</w:fldData>
        </w:fldChar>
      </w:r>
      <w:r w:rsidR="00834DC2" w:rsidRPr="00155627">
        <w:rPr>
          <w:rFonts w:ascii="Times New Roman" w:eastAsia="Times New Roman" w:hAnsi="Times New Roman" w:cs="Times New Roman"/>
          <w:sz w:val="24"/>
          <w:szCs w:val="24"/>
          <w:lang w:val="en-US" w:eastAsia="en-GB"/>
        </w:rPr>
        <w:instrText xml:space="preserve"> ADDIN EN.CITE </w:instrText>
      </w:r>
      <w:r w:rsidR="00834DC2" w:rsidRPr="00155627">
        <w:rPr>
          <w:rFonts w:ascii="Times New Roman" w:eastAsia="Times New Roman" w:hAnsi="Times New Roman" w:cs="Times New Roman"/>
          <w:sz w:val="24"/>
          <w:szCs w:val="24"/>
          <w:lang w:val="en-US" w:eastAsia="en-GB"/>
        </w:rPr>
        <w:fldChar w:fldCharType="begin">
          <w:fldData xml:space="preserve">PEVuZE5vdGU+PENpdGU+PEF1dGhvcj5CYWJpY2g8L0F1dGhvcj48WWVhcj4yMDEyPC9ZZWFyPjxS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</w:fldData>
        </w:fldChar>
      </w:r>
      <w:r w:rsidR="00834DC2" w:rsidRPr="00155627">
        <w:rPr>
          <w:rFonts w:ascii="Times New Roman" w:eastAsia="Times New Roman" w:hAnsi="Times New Roman" w:cs="Times New Roman"/>
          <w:sz w:val="24"/>
          <w:szCs w:val="24"/>
          <w:lang w:val="en-US" w:eastAsia="en-GB"/>
        </w:rPr>
        <w:instrText xml:space="preserve"> ADDIN EN.CITE.DATA </w:instrText>
      </w:r>
      <w:r w:rsidR="00834DC2" w:rsidRPr="00155627">
        <w:rPr>
          <w:rFonts w:ascii="Times New Roman" w:eastAsia="Times New Roman" w:hAnsi="Times New Roman" w:cs="Times New Roman"/>
          <w:sz w:val="24"/>
          <w:szCs w:val="24"/>
          <w:lang w:val="en-US" w:eastAsia="en-GB"/>
        </w:rPr>
      </w:r>
      <w:r w:rsidR="00834DC2" w:rsidRPr="00155627">
        <w:rPr>
          <w:rFonts w:ascii="Times New Roman" w:eastAsia="Times New Roman" w:hAnsi="Times New Roman" w:cs="Times New Roman"/>
          <w:sz w:val="24"/>
          <w:szCs w:val="24"/>
          <w:lang w:val="en-US" w:eastAsia="en-GB"/>
        </w:rPr>
        <w:fldChar w:fldCharType="end"/>
      </w:r>
      <w:r w:rsidR="00190D07" w:rsidRPr="00155627">
        <w:rPr>
          <w:rFonts w:ascii="Times New Roman" w:eastAsia="Times New Roman" w:hAnsi="Times New Roman" w:cs="Times New Roman"/>
          <w:sz w:val="24"/>
          <w:szCs w:val="24"/>
          <w:lang w:val="en-US" w:eastAsia="en-GB"/>
        </w:rPr>
      </w:r>
      <w:r w:rsidR="00190D07" w:rsidRPr="00155627">
        <w:rPr>
          <w:rFonts w:ascii="Times New Roman" w:eastAsia="Times New Roman" w:hAnsi="Times New Roman" w:cs="Times New Roman"/>
          <w:sz w:val="24"/>
          <w:szCs w:val="24"/>
          <w:lang w:val="en-US" w:eastAsia="en-GB"/>
        </w:rPr>
        <w:fldChar w:fldCharType="separate"/>
      </w:r>
      <w:r w:rsidR="00834DC2" w:rsidRPr="00155627">
        <w:rPr>
          <w:rFonts w:ascii="Times New Roman" w:eastAsia="Times New Roman" w:hAnsi="Times New Roman" w:cs="Times New Roman"/>
          <w:noProof/>
          <w:sz w:val="24"/>
          <w:szCs w:val="24"/>
          <w:lang w:val="en-US" w:eastAsia="en-GB"/>
        </w:rPr>
        <w:t>(Babich and Tang, 2012; Wang</w:t>
      </w:r>
      <w:r w:rsidR="00834DC2" w:rsidRPr="00155627">
        <w:rPr>
          <w:rFonts w:ascii="Times New Roman" w:eastAsia="Times New Roman" w:hAnsi="Times New Roman" w:cs="Times New Roman"/>
          <w:i/>
          <w:noProof/>
          <w:sz w:val="24"/>
          <w:szCs w:val="24"/>
          <w:lang w:val="en-US" w:eastAsia="en-GB"/>
        </w:rPr>
        <w:t xml:space="preserve"> et al.</w:t>
      </w:r>
      <w:r w:rsidR="00834DC2" w:rsidRPr="00155627">
        <w:rPr>
          <w:rFonts w:ascii="Times New Roman" w:eastAsia="Times New Roman" w:hAnsi="Times New Roman" w:cs="Times New Roman"/>
          <w:noProof/>
          <w:sz w:val="24"/>
          <w:szCs w:val="24"/>
          <w:lang w:val="en-US" w:eastAsia="en-GB"/>
        </w:rPr>
        <w:t>, 2010)</w:t>
      </w:r>
      <w:r w:rsidR="00190D07" w:rsidRPr="00155627">
        <w:rPr>
          <w:rFonts w:ascii="Times New Roman" w:eastAsia="Times New Roman" w:hAnsi="Times New Roman" w:cs="Times New Roman"/>
          <w:sz w:val="24"/>
          <w:szCs w:val="24"/>
          <w:lang w:val="en-US" w:eastAsia="en-GB"/>
        </w:rPr>
        <w:fldChar w:fldCharType="end"/>
      </w:r>
      <w:r w:rsidR="00190D07" w:rsidRPr="00155627">
        <w:rPr>
          <w:rFonts w:ascii="Times New Roman" w:eastAsia="Times New Roman" w:hAnsi="Times New Roman" w:cs="Times New Roman"/>
          <w:sz w:val="24"/>
          <w:szCs w:val="24"/>
          <w:lang w:val="en-US" w:eastAsia="en-GB"/>
        </w:rPr>
        <w:t>. Examples of these control mechanisms include contingency plans, novel contracting approaches, dual sourcing configuration</w:t>
      </w:r>
      <w:r w:rsidR="004B46A4">
        <w:rPr>
          <w:rFonts w:ascii="Times New Roman" w:eastAsia="Times New Roman" w:hAnsi="Times New Roman" w:cs="Times New Roman"/>
          <w:sz w:val="24"/>
          <w:szCs w:val="24"/>
          <w:lang w:val="en-US" w:eastAsia="en-GB"/>
        </w:rPr>
        <w:t xml:space="preserve">s, and quality control audits. </w:t>
      </w:r>
      <w:r w:rsidR="00902769">
        <w:rPr>
          <w:rFonts w:ascii="Times New Roman" w:eastAsia="Times New Roman" w:hAnsi="Times New Roman" w:cs="Times New Roman"/>
          <w:sz w:val="24"/>
          <w:szCs w:val="24"/>
          <w:lang w:val="en-US" w:eastAsia="en-GB"/>
        </w:rPr>
        <w:t xml:space="preserve">Other approaches like </w:t>
      </w:r>
      <w:r w:rsidR="00902769" w:rsidRPr="00155627">
        <w:rPr>
          <w:rFonts w:ascii="Times New Roman" w:eastAsia="Times New Roman" w:hAnsi="Times New Roman" w:cs="Times New Roman"/>
          <w:sz w:val="24"/>
          <w:szCs w:val="24"/>
          <w:lang w:val="en-US" w:eastAsia="en-GB"/>
        </w:rPr>
        <w:t>more frequent supplier audits or product testing at the point of shipping, rather than at receiving</w:t>
      </w:r>
      <w:r w:rsidR="00902769">
        <w:rPr>
          <w:rFonts w:ascii="Times New Roman" w:eastAsia="Times New Roman" w:hAnsi="Times New Roman" w:cs="Times New Roman"/>
          <w:sz w:val="24"/>
          <w:szCs w:val="24"/>
          <w:lang w:val="en-US" w:eastAsia="en-GB"/>
        </w:rPr>
        <w:t xml:space="preserve">, may also be required. Supply chain </w:t>
      </w:r>
      <w:r w:rsidR="00902769">
        <w:rPr>
          <w:rFonts w:ascii="Times New Roman" w:eastAsia="Times New Roman" w:hAnsi="Times New Roman" w:cs="Times New Roman"/>
          <w:sz w:val="24"/>
          <w:szCs w:val="24"/>
          <w:lang w:val="en-US" w:eastAsia="en-GB"/>
        </w:rPr>
        <w:lastRenderedPageBreak/>
        <w:t xml:space="preserve">transparency may also be improved </w:t>
      </w:r>
      <w:r w:rsidR="00B4745D">
        <w:rPr>
          <w:rFonts w:ascii="Times New Roman" w:eastAsia="Times New Roman" w:hAnsi="Times New Roman" w:cs="Times New Roman"/>
          <w:sz w:val="24"/>
          <w:szCs w:val="24"/>
          <w:lang w:val="en-US" w:eastAsia="en-GB"/>
        </w:rPr>
        <w:t xml:space="preserve">through low-cost means, like value stream mapping, or via </w:t>
      </w:r>
      <w:r w:rsidR="00190D07" w:rsidRPr="00155627">
        <w:rPr>
          <w:rFonts w:ascii="Times New Roman" w:eastAsia="Times New Roman" w:hAnsi="Times New Roman" w:cs="Times New Roman"/>
          <w:sz w:val="24"/>
          <w:szCs w:val="24"/>
          <w:lang w:val="en-US" w:eastAsia="en-GB"/>
        </w:rPr>
        <w:t xml:space="preserve">technological initiatives, such as the use of GPS trackers on shipments and RFID tags to trace and audit product flow </w:t>
      </w:r>
      <w:r w:rsidR="00190D07" w:rsidRPr="00155627">
        <w:rPr>
          <w:rFonts w:ascii="Times New Roman" w:eastAsia="Times New Roman" w:hAnsi="Times New Roman" w:cs="Times New Roman"/>
          <w:sz w:val="24"/>
          <w:szCs w:val="24"/>
          <w:lang w:val="en-US" w:eastAsia="en-GB"/>
        </w:rPr>
        <w:fldChar w:fldCharType="begin">
          <w:fldData xml:space="preserve">PEVuZE5vdGU+PENpdGU+PEF1dGhvcj5IYXJkZ3JhdmU8L0F1dGhvcj48WWVhcj4yMDEzPC9ZZWFy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</w:fldData>
        </w:fldChar>
      </w:r>
      <w:r w:rsidR="00834DC2" w:rsidRPr="00155627">
        <w:rPr>
          <w:rFonts w:ascii="Times New Roman" w:eastAsia="Times New Roman" w:hAnsi="Times New Roman" w:cs="Times New Roman"/>
          <w:sz w:val="24"/>
          <w:szCs w:val="24"/>
          <w:lang w:val="en-US" w:eastAsia="en-GB"/>
        </w:rPr>
        <w:instrText xml:space="preserve"> ADDIN EN.CITE </w:instrText>
      </w:r>
      <w:r w:rsidR="00834DC2" w:rsidRPr="00155627">
        <w:rPr>
          <w:rFonts w:ascii="Times New Roman" w:eastAsia="Times New Roman" w:hAnsi="Times New Roman" w:cs="Times New Roman"/>
          <w:sz w:val="24"/>
          <w:szCs w:val="24"/>
          <w:lang w:val="en-US" w:eastAsia="en-GB"/>
        </w:rPr>
        <w:fldChar w:fldCharType="begin">
          <w:fldData xml:space="preserve">PEVuZE5vdGU+PENpdGU+PEF1dGhvcj5IYXJkZ3JhdmU8L0F1dGhvcj48WWVhcj4yMDEzPC9ZZWFy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</w:fldData>
        </w:fldChar>
      </w:r>
      <w:r w:rsidR="00834DC2" w:rsidRPr="00155627">
        <w:rPr>
          <w:rFonts w:ascii="Times New Roman" w:eastAsia="Times New Roman" w:hAnsi="Times New Roman" w:cs="Times New Roman"/>
          <w:sz w:val="24"/>
          <w:szCs w:val="24"/>
          <w:lang w:val="en-US" w:eastAsia="en-GB"/>
        </w:rPr>
        <w:instrText xml:space="preserve"> ADDIN EN.CITE.DATA </w:instrText>
      </w:r>
      <w:r w:rsidR="00834DC2" w:rsidRPr="00155627">
        <w:rPr>
          <w:rFonts w:ascii="Times New Roman" w:eastAsia="Times New Roman" w:hAnsi="Times New Roman" w:cs="Times New Roman"/>
          <w:sz w:val="24"/>
          <w:szCs w:val="24"/>
          <w:lang w:val="en-US" w:eastAsia="en-GB"/>
        </w:rPr>
      </w:r>
      <w:r w:rsidR="00834DC2" w:rsidRPr="00155627">
        <w:rPr>
          <w:rFonts w:ascii="Times New Roman" w:eastAsia="Times New Roman" w:hAnsi="Times New Roman" w:cs="Times New Roman"/>
          <w:sz w:val="24"/>
          <w:szCs w:val="24"/>
          <w:lang w:val="en-US" w:eastAsia="en-GB"/>
        </w:rPr>
        <w:fldChar w:fldCharType="end"/>
      </w:r>
      <w:r w:rsidR="00190D07" w:rsidRPr="00155627">
        <w:rPr>
          <w:rFonts w:ascii="Times New Roman" w:eastAsia="Times New Roman" w:hAnsi="Times New Roman" w:cs="Times New Roman"/>
          <w:sz w:val="24"/>
          <w:szCs w:val="24"/>
          <w:lang w:val="en-US" w:eastAsia="en-GB"/>
        </w:rPr>
      </w:r>
      <w:r w:rsidR="00190D07" w:rsidRPr="00155627">
        <w:rPr>
          <w:rFonts w:ascii="Times New Roman" w:eastAsia="Times New Roman" w:hAnsi="Times New Roman" w:cs="Times New Roman"/>
          <w:sz w:val="24"/>
          <w:szCs w:val="24"/>
          <w:lang w:val="en-US" w:eastAsia="en-GB"/>
        </w:rPr>
        <w:fldChar w:fldCharType="separate"/>
      </w:r>
      <w:r w:rsidR="00834DC2" w:rsidRPr="00155627">
        <w:rPr>
          <w:rFonts w:ascii="Times New Roman" w:eastAsia="Times New Roman" w:hAnsi="Times New Roman" w:cs="Times New Roman"/>
          <w:noProof/>
          <w:sz w:val="24"/>
          <w:szCs w:val="24"/>
          <w:lang w:val="en-US" w:eastAsia="en-GB"/>
        </w:rPr>
        <w:t>(Hardgrave</w:t>
      </w:r>
      <w:r w:rsidR="00834DC2" w:rsidRPr="00155627">
        <w:rPr>
          <w:rFonts w:ascii="Times New Roman" w:eastAsia="Times New Roman" w:hAnsi="Times New Roman" w:cs="Times New Roman"/>
          <w:i/>
          <w:noProof/>
          <w:sz w:val="24"/>
          <w:szCs w:val="24"/>
          <w:lang w:val="en-US" w:eastAsia="en-GB"/>
        </w:rPr>
        <w:t xml:space="preserve"> et al.</w:t>
      </w:r>
      <w:r w:rsidR="00834DC2" w:rsidRPr="00155627">
        <w:rPr>
          <w:rFonts w:ascii="Times New Roman" w:eastAsia="Times New Roman" w:hAnsi="Times New Roman" w:cs="Times New Roman"/>
          <w:noProof/>
          <w:sz w:val="24"/>
          <w:szCs w:val="24"/>
          <w:lang w:val="en-US" w:eastAsia="en-GB"/>
        </w:rPr>
        <w:t>, 2013; Holmström</w:t>
      </w:r>
      <w:r w:rsidR="00834DC2" w:rsidRPr="00155627">
        <w:rPr>
          <w:rFonts w:ascii="Times New Roman" w:eastAsia="Times New Roman" w:hAnsi="Times New Roman" w:cs="Times New Roman"/>
          <w:i/>
          <w:noProof/>
          <w:sz w:val="24"/>
          <w:szCs w:val="24"/>
          <w:lang w:val="en-US" w:eastAsia="en-GB"/>
        </w:rPr>
        <w:t xml:space="preserve"> et al.</w:t>
      </w:r>
      <w:r w:rsidR="00834DC2" w:rsidRPr="00155627">
        <w:rPr>
          <w:rFonts w:ascii="Times New Roman" w:eastAsia="Times New Roman" w:hAnsi="Times New Roman" w:cs="Times New Roman"/>
          <w:noProof/>
          <w:sz w:val="24"/>
          <w:szCs w:val="24"/>
          <w:lang w:val="en-US" w:eastAsia="en-GB"/>
        </w:rPr>
        <w:t>, 2010)</w:t>
      </w:r>
      <w:r w:rsidR="00190D07" w:rsidRPr="00155627">
        <w:rPr>
          <w:rFonts w:ascii="Times New Roman" w:eastAsia="Times New Roman" w:hAnsi="Times New Roman" w:cs="Times New Roman"/>
          <w:sz w:val="24"/>
          <w:szCs w:val="24"/>
          <w:lang w:val="en-US" w:eastAsia="en-GB"/>
        </w:rPr>
        <w:fldChar w:fldCharType="end"/>
      </w:r>
      <w:r w:rsidR="00B4745D">
        <w:rPr>
          <w:rFonts w:ascii="Times New Roman" w:eastAsia="Times New Roman" w:hAnsi="Times New Roman" w:cs="Times New Roman"/>
          <w:sz w:val="24"/>
          <w:szCs w:val="24"/>
          <w:lang w:val="en-US" w:eastAsia="en-GB"/>
        </w:rPr>
        <w:t xml:space="preserve">. Relational </w:t>
      </w:r>
      <w:r w:rsidR="00190D07" w:rsidRPr="00155627">
        <w:rPr>
          <w:rFonts w:ascii="Times New Roman" w:eastAsia="Times New Roman" w:hAnsi="Times New Roman" w:cs="Times New Roman"/>
          <w:sz w:val="24"/>
          <w:szCs w:val="24"/>
          <w:lang w:val="en-US" w:eastAsia="en-GB"/>
        </w:rPr>
        <w:t>solutions</w:t>
      </w:r>
      <w:r w:rsidR="00902769">
        <w:rPr>
          <w:rFonts w:ascii="Times New Roman" w:eastAsia="Times New Roman" w:hAnsi="Times New Roman" w:cs="Times New Roman"/>
          <w:sz w:val="24"/>
          <w:szCs w:val="24"/>
          <w:lang w:val="en-US" w:eastAsia="en-GB"/>
        </w:rPr>
        <w:t>,</w:t>
      </w:r>
      <w:r w:rsidR="00190D07" w:rsidRPr="00155627">
        <w:rPr>
          <w:rFonts w:ascii="Times New Roman" w:eastAsia="Times New Roman" w:hAnsi="Times New Roman" w:cs="Times New Roman"/>
          <w:sz w:val="24"/>
          <w:szCs w:val="24"/>
          <w:lang w:val="en-US" w:eastAsia="en-GB"/>
        </w:rPr>
        <w:t xml:space="preserve"> </w:t>
      </w:r>
      <w:r w:rsidR="00902769">
        <w:rPr>
          <w:rFonts w:ascii="Times New Roman" w:eastAsia="Times New Roman" w:hAnsi="Times New Roman" w:cs="Times New Roman"/>
          <w:sz w:val="24"/>
          <w:szCs w:val="24"/>
          <w:lang w:val="en-US" w:eastAsia="en-GB"/>
        </w:rPr>
        <w:t xml:space="preserve">like </w:t>
      </w:r>
      <w:r w:rsidR="00190D07" w:rsidRPr="00155627">
        <w:rPr>
          <w:rFonts w:ascii="Times New Roman" w:eastAsia="Times New Roman" w:hAnsi="Times New Roman" w:cs="Times New Roman"/>
          <w:sz w:val="24"/>
          <w:szCs w:val="24"/>
          <w:lang w:val="en-US" w:eastAsia="en-GB"/>
        </w:rPr>
        <w:t>more frequent inter-personal exchanges and social incentives to ensure supplier monitoring</w:t>
      </w:r>
      <w:r w:rsidR="00B4745D">
        <w:rPr>
          <w:rFonts w:ascii="Times New Roman" w:eastAsia="Times New Roman" w:hAnsi="Times New Roman" w:cs="Times New Roman"/>
          <w:sz w:val="24"/>
          <w:szCs w:val="24"/>
          <w:lang w:val="en-US" w:eastAsia="en-GB"/>
        </w:rPr>
        <w:t xml:space="preserve"> may also be effective</w:t>
      </w:r>
      <w:r w:rsidR="00190D07" w:rsidRPr="00155627">
        <w:rPr>
          <w:rFonts w:ascii="Times New Roman" w:eastAsia="Times New Roman" w:hAnsi="Times New Roman" w:cs="Times New Roman"/>
          <w:sz w:val="24"/>
          <w:szCs w:val="24"/>
          <w:lang w:val="en-US" w:eastAsia="en-GB"/>
        </w:rPr>
        <w:t xml:space="preserve"> </w:t>
      </w:r>
      <w:r w:rsidR="00190D07" w:rsidRPr="00155627">
        <w:rPr>
          <w:rFonts w:ascii="Times New Roman" w:eastAsia="Times New Roman" w:hAnsi="Times New Roman" w:cs="Times New Roman"/>
          <w:sz w:val="24"/>
          <w:szCs w:val="24"/>
          <w:lang w:val="en-US" w:eastAsia="en-GB"/>
        </w:rPr>
        <w:fldChar w:fldCharType="begin"/>
      </w:r>
      <w:r w:rsidR="00190D07" w:rsidRPr="00155627">
        <w:rPr>
          <w:rFonts w:ascii="Times New Roman" w:eastAsia="Times New Roman" w:hAnsi="Times New Roman" w:cs="Times New Roman"/>
          <w:sz w:val="24"/>
          <w:szCs w:val="24"/>
          <w:lang w:val="en-US" w:eastAsia="en-GB"/>
        </w:rPr>
        <w:instrText xml:space="preserve"> ADDIN EN.CITE &lt;EndNote&gt;&lt;Cite&gt;&lt;Author&gt;Tang&lt;/Author&gt;&lt;Year&gt;2014&lt;/Year&gt;&lt;RecNum&gt;13548&lt;/RecNum&gt;&lt;DisplayText&gt;(Tang and Babich, 2014)&lt;/DisplayText&gt;&lt;record&gt;&lt;rec-number&gt;13548&lt;/rec-number&gt;&lt;foreign-keys&gt;&lt;key app="EN" db-id="s2zvf20z12psfaetvs2vwpdat029t0r5rws5" timestamp="1488981825"&gt;13548&lt;/key&gt;&lt;/foreign-keys&gt;&lt;ref-type name="Journal Article"&gt;17&lt;/ref-type&gt;&lt;contributors&gt;&lt;authors&gt;&lt;author&gt;Tang, Christopher S.&lt;/author&gt;&lt;author&gt;Babich, Volodymyr&lt;/author&gt;&lt;/authors&gt;&lt;/contributors&gt;&lt;titles&gt;&lt;title&gt;Using social and economic incentives to discourage Chinese suppliers from product adulteration&lt;/title&gt;&lt;secondary-title&gt;Business Horizons&lt;/secondary-title&gt;&lt;alt-title&gt;Business Horizons&lt;/alt-title&gt;&lt;/titles&gt;&lt;periodical&gt;&lt;full-title&gt;Business Horizons&lt;/full-title&gt;&lt;/periodical&gt;&lt;alt-periodical&gt;&lt;full-title&gt;Business Horizons&lt;/full-title&gt;&lt;/alt-periodical&gt;&lt;pages&gt;497-508&lt;/pages&gt;&lt;volume&gt;57&lt;/volume&gt;&lt;keywords&gt;&lt;keyword&gt;Global supply chains&lt;/keyword&gt;&lt;keyword&gt;Product adulteration&lt;/keyword&gt;&lt;keyword&gt;China&lt;/keyword&gt;&lt;keyword&gt;Social networking&lt;/keyword&gt;&lt;keyword&gt;Internet&lt;/keyword&gt;&lt;/keywords&gt;&lt;dates&gt;&lt;year&gt;2014&lt;/year&gt;&lt;pub-dates&gt;&lt;date&gt;2014/8//&lt;/date&gt;&lt;/pub-dates&gt;&lt;/dates&gt;&lt;urls&gt;&lt;related-urls&gt;&lt;url&gt;http://www.sciencedirect.com/science/article/pii/S0007681314000391&lt;/url&gt;&lt;url&gt;http://ac.els-cdn.com/S0007681314000391/1-s2.0-S0007681314000391-main.pdf?_tid=7fa3061a-3ef4-11e7-b696-00000aab0f6c&amp;amp;acdnat=1495460729_d5a870b803b4b258e7c1cb34594e7977&lt;/url&gt;&lt;/related-urls&gt;&lt;/urls&gt;&lt;electronic-resource-num&gt;http://dx.doi.org/10.1016/j.bushor.2014.03.009&lt;/electronic-resource-num&gt;&lt;/record&gt;&lt;/Cite&gt;&lt;/EndNote&gt;</w:instrText>
      </w:r>
      <w:r w:rsidR="00190D07" w:rsidRPr="00155627">
        <w:rPr>
          <w:rFonts w:ascii="Times New Roman" w:eastAsia="Times New Roman" w:hAnsi="Times New Roman" w:cs="Times New Roman"/>
          <w:sz w:val="24"/>
          <w:szCs w:val="24"/>
          <w:lang w:val="en-US" w:eastAsia="en-GB"/>
        </w:rPr>
        <w:fldChar w:fldCharType="separate"/>
      </w:r>
      <w:r w:rsidR="00190D07" w:rsidRPr="00155627">
        <w:rPr>
          <w:rFonts w:ascii="Times New Roman" w:eastAsia="Times New Roman" w:hAnsi="Times New Roman" w:cs="Times New Roman"/>
          <w:noProof/>
          <w:sz w:val="24"/>
          <w:szCs w:val="24"/>
          <w:lang w:val="en-US" w:eastAsia="en-GB"/>
        </w:rPr>
        <w:t>(Tang and Babich, 2014)</w:t>
      </w:r>
      <w:r w:rsidR="00190D07" w:rsidRPr="00155627">
        <w:rPr>
          <w:rFonts w:ascii="Times New Roman" w:eastAsia="Times New Roman" w:hAnsi="Times New Roman" w:cs="Times New Roman"/>
          <w:sz w:val="24"/>
          <w:szCs w:val="24"/>
          <w:lang w:val="en-US" w:eastAsia="en-GB"/>
        </w:rPr>
        <w:fldChar w:fldCharType="end"/>
      </w:r>
      <w:r w:rsidR="00190D07" w:rsidRPr="00155627">
        <w:rPr>
          <w:rFonts w:ascii="Times New Roman" w:eastAsia="Times New Roman" w:hAnsi="Times New Roman" w:cs="Times New Roman"/>
          <w:sz w:val="24"/>
          <w:szCs w:val="24"/>
          <w:lang w:val="en-US" w:eastAsia="en-GB"/>
        </w:rPr>
        <w:t xml:space="preserve">. </w:t>
      </w:r>
      <w:r w:rsidR="004B46A4">
        <w:rPr>
          <w:rFonts w:ascii="Times New Roman" w:eastAsia="Times New Roman" w:hAnsi="Times New Roman" w:cs="Times New Roman"/>
          <w:sz w:val="24"/>
          <w:szCs w:val="24"/>
          <w:lang w:val="en-US" w:eastAsia="en-GB"/>
        </w:rPr>
        <w:t>Our findings also emphasize the challenge when unpredicted events, like recalls, originate at supplier</w:t>
      </w:r>
      <w:r w:rsidR="00B4745D">
        <w:rPr>
          <w:rFonts w:ascii="Times New Roman" w:eastAsia="Times New Roman" w:hAnsi="Times New Roman" w:cs="Times New Roman"/>
          <w:sz w:val="24"/>
          <w:szCs w:val="24"/>
          <w:lang w:val="en-US" w:eastAsia="en-GB"/>
        </w:rPr>
        <w:t xml:space="preserve">s located </w:t>
      </w:r>
      <w:r w:rsidR="004B46A4">
        <w:rPr>
          <w:rFonts w:ascii="Times New Roman" w:eastAsia="Times New Roman" w:hAnsi="Times New Roman" w:cs="Times New Roman"/>
          <w:sz w:val="24"/>
          <w:szCs w:val="24"/>
          <w:lang w:val="en-US" w:eastAsia="en-GB"/>
        </w:rPr>
        <w:t xml:space="preserve">in completely different sectors of the economy. </w:t>
      </w:r>
      <w:r w:rsidR="00190D07" w:rsidRPr="00155627">
        <w:rPr>
          <w:rFonts w:ascii="Times New Roman" w:eastAsia="Times New Roman" w:hAnsi="Times New Roman" w:cs="Times New Roman"/>
          <w:sz w:val="24"/>
          <w:szCs w:val="24"/>
          <w:lang w:val="en-US" w:eastAsia="en-GB"/>
        </w:rPr>
        <w:t xml:space="preserve">Managers are encouraged to </w:t>
      </w:r>
      <w:r w:rsidR="00190D07" w:rsidRPr="00155627">
        <w:rPr>
          <w:rFonts w:ascii="Times New Roman" w:eastAsia="Times New Roman" w:hAnsi="Times New Roman" w:cs="Times New Roman"/>
          <w:sz w:val="24"/>
          <w:szCs w:val="24"/>
          <w:lang w:eastAsia="en-GB"/>
        </w:rPr>
        <w:t xml:space="preserve">distinguish those suppliers in more distant sectors and purposively establish tighter connections with them. </w:t>
      </w:r>
      <w:r w:rsidR="00190D07" w:rsidRPr="00155627">
        <w:rPr>
          <w:rFonts w:ascii="Times New Roman" w:eastAsia="Times New Roman" w:hAnsi="Times New Roman" w:cs="Times New Roman"/>
          <w:sz w:val="24"/>
          <w:szCs w:val="24"/>
          <w:lang w:val="en-US" w:eastAsia="en-GB"/>
        </w:rPr>
        <w:t xml:space="preserve"> The Bryce and Winter (2009) relatedness metric could serve as one indicator to determine which suppliers</w:t>
      </w:r>
      <w:r w:rsidR="004B46A4">
        <w:rPr>
          <w:rFonts w:ascii="Times New Roman" w:eastAsia="Times New Roman" w:hAnsi="Times New Roman" w:cs="Times New Roman"/>
          <w:sz w:val="24"/>
          <w:szCs w:val="24"/>
          <w:lang w:val="en-US" w:eastAsia="en-GB"/>
        </w:rPr>
        <w:t xml:space="preserve"> </w:t>
      </w:r>
      <w:r w:rsidR="00190D07" w:rsidRPr="00155627">
        <w:rPr>
          <w:rFonts w:ascii="Times New Roman" w:eastAsia="Times New Roman" w:hAnsi="Times New Roman" w:cs="Times New Roman"/>
          <w:sz w:val="24"/>
          <w:szCs w:val="24"/>
          <w:lang w:val="en-US" w:eastAsia="en-GB"/>
        </w:rPr>
        <w:t>to monitor more systematically.</w:t>
      </w:r>
      <w:r w:rsidR="004B46A4" w:rsidRPr="004B46A4">
        <w:rPr>
          <w:rFonts w:ascii="Times New Roman" w:eastAsia="Times New Roman" w:hAnsi="Times New Roman" w:cs="Times New Roman"/>
          <w:sz w:val="24"/>
          <w:szCs w:val="24"/>
          <w:lang w:val="en-US" w:eastAsia="en-GB"/>
        </w:rPr>
        <w:t xml:space="preserve"> </w:t>
      </w:r>
    </w:p>
    <w:p w14:paraId="0D511DD8" w14:textId="128F5E10" w:rsidR="00087179" w:rsidRPr="00B4745D" w:rsidRDefault="00087179" w:rsidP="00B4745D">
      <w:pPr>
        <w:spacing w:after="0" w:line="480" w:lineRule="auto"/>
        <w:ind w:firstLine="570"/>
        <w:jc w:val="both"/>
        <w:textAlignment w:val="baseline"/>
        <w:rPr>
          <w:rFonts w:ascii="Times New Roman" w:eastAsia="Times New Roman" w:hAnsi="Times New Roman" w:cs="Times New Roman"/>
          <w:sz w:val="24"/>
          <w:szCs w:val="24"/>
          <w:lang w:val="en-US" w:eastAsia="en-GB"/>
        </w:rPr>
      </w:pPr>
      <w:r w:rsidRPr="00155627">
        <w:rPr>
          <w:rFonts w:ascii="Times New Roman" w:eastAsia="Times New Roman" w:hAnsi="Times New Roman" w:cs="Times New Roman"/>
          <w:sz w:val="24"/>
          <w:szCs w:val="24"/>
          <w:lang w:val="en-US" w:eastAsia="en-GB"/>
        </w:rPr>
        <w:t>Equally important is the need for organizations to actually share potential problems that they identify, and this may require government penalties and inducements. In the case of Peanut Corporation of America’s major peanut recall, for example, Nestle and Deibel Labs were aware of the potential for widespread contamination at PCA, but did not inform the FDA or anyone else of their findings. Identifying the ‘canary in the mine’ type signaling is key to mitigating or preventing future crisis. One way to do this is to develop national reporting mechanisms</w:t>
      </w:r>
      <w:r w:rsidR="00B4745D">
        <w:rPr>
          <w:rFonts w:ascii="Times New Roman" w:eastAsia="Times New Roman" w:hAnsi="Times New Roman" w:cs="Times New Roman"/>
          <w:sz w:val="24"/>
          <w:szCs w:val="24"/>
          <w:lang w:val="en-US" w:eastAsia="en-GB"/>
        </w:rPr>
        <w:t>, standardized protocols</w:t>
      </w:r>
      <w:r w:rsidRPr="00155627">
        <w:rPr>
          <w:rFonts w:ascii="Times New Roman" w:eastAsia="Times New Roman" w:hAnsi="Times New Roman" w:cs="Times New Roman"/>
          <w:sz w:val="24"/>
          <w:szCs w:val="24"/>
          <w:lang w:val="en-US" w:eastAsia="en-GB"/>
        </w:rPr>
        <w:t xml:space="preserve"> and centralized data bases and analysis tools, so that information on potential problems is surfaced quickly.  Such an IT-driven approach would increase the likelihood of common metrics, measures and language, and facilitate the inter-operability of the sources and tools that organizations use to track problems and respond effectively to the first hints of an emergent contamination. As an analogy, the National Highway Traffic Safety Administration (NHTSA) requires automotive producers to lodge Early Warning Reports (EWRs) on potential or actual safety issues identified through warranty claims, customer complaints, property damage claims and field reports. Failure to file can lead to consent orders that include increased oversight and third party audits</w:t>
      </w:r>
      <w:r w:rsidRPr="00155627">
        <w:rPr>
          <w:rFonts w:ascii="Times New Roman" w:eastAsia="Times New Roman" w:hAnsi="Times New Roman" w:cs="Times New Roman"/>
          <w:sz w:val="24"/>
          <w:szCs w:val="24"/>
          <w:vertAlign w:val="superscript"/>
          <w:lang w:val="en-US" w:eastAsia="en-GB"/>
        </w:rPr>
        <w:t>4</w:t>
      </w:r>
      <w:r w:rsidRPr="00155627">
        <w:rPr>
          <w:rFonts w:ascii="Times New Roman" w:eastAsia="Times New Roman" w:hAnsi="Times New Roman" w:cs="Times New Roman"/>
          <w:sz w:val="24"/>
          <w:szCs w:val="24"/>
          <w:lang w:val="en-US" w:eastAsia="en-GB"/>
        </w:rPr>
        <w:t xml:space="preserve">, and multi-million dollar fines. </w:t>
      </w:r>
      <w:r w:rsidRPr="00155627">
        <w:rPr>
          <w:rFonts w:ascii="Times New Roman" w:eastAsia="Times New Roman" w:hAnsi="Times New Roman" w:cs="Times New Roman"/>
          <w:sz w:val="24"/>
          <w:szCs w:val="24"/>
          <w:lang w:eastAsia="en-GB"/>
        </w:rPr>
        <w:t xml:space="preserve"> </w:t>
      </w:r>
    </w:p>
    <w:p w14:paraId="17D454DA" w14:textId="6AFC8377" w:rsidR="009A2619" w:rsidRDefault="00087179" w:rsidP="00087179">
      <w:pPr>
        <w:spacing w:after="0" w:line="480" w:lineRule="auto"/>
        <w:jc w:val="both"/>
        <w:textAlignment w:val="baseline"/>
        <w:rPr>
          <w:rFonts w:ascii="Times New Roman" w:eastAsia="Times New Roman" w:hAnsi="Times New Roman" w:cs="Times New Roman"/>
          <w:sz w:val="24"/>
          <w:szCs w:val="24"/>
          <w:lang w:val="en-US" w:eastAsia="en-GB"/>
        </w:rPr>
      </w:pPr>
      <w:r>
        <w:rPr>
          <w:rFonts w:ascii="Times New Roman" w:eastAsia="Times New Roman" w:hAnsi="Times New Roman" w:cs="Times New Roman"/>
          <w:sz w:val="24"/>
          <w:szCs w:val="24"/>
          <w:lang w:val="en-US" w:eastAsia="en-GB"/>
        </w:rPr>
        <w:lastRenderedPageBreak/>
        <w:tab/>
        <w:t xml:space="preserve">For public policy makers, we encourage them to be </w:t>
      </w:r>
      <w:r w:rsidR="009A2619" w:rsidRPr="00155627">
        <w:rPr>
          <w:rFonts w:ascii="Times New Roman" w:eastAsia="Times New Roman" w:hAnsi="Times New Roman" w:cs="Times New Roman"/>
          <w:sz w:val="24"/>
          <w:szCs w:val="24"/>
          <w:lang w:val="en-US" w:eastAsia="en-GB"/>
        </w:rPr>
        <w:t xml:space="preserve">cognizant not just </w:t>
      </w:r>
      <w:r w:rsidR="009A2619">
        <w:rPr>
          <w:rFonts w:ascii="Times New Roman" w:eastAsia="Times New Roman" w:hAnsi="Times New Roman" w:cs="Times New Roman"/>
          <w:sz w:val="24"/>
          <w:szCs w:val="24"/>
          <w:lang w:val="en-US" w:eastAsia="en-GB"/>
        </w:rPr>
        <w:t xml:space="preserve">of </w:t>
      </w:r>
      <w:r w:rsidR="009A2619" w:rsidRPr="00155627">
        <w:rPr>
          <w:rFonts w:ascii="Times New Roman" w:eastAsia="Times New Roman" w:hAnsi="Times New Roman" w:cs="Times New Roman"/>
          <w:sz w:val="24"/>
          <w:szCs w:val="24"/>
          <w:lang w:val="en-US" w:eastAsia="en-GB"/>
        </w:rPr>
        <w:t>the number of firms affected by a recall, but also the extent to which they are clustered in similar industries</w:t>
      </w:r>
      <w:r w:rsidR="009A2619">
        <w:rPr>
          <w:rFonts w:ascii="Times New Roman" w:eastAsia="Times New Roman" w:hAnsi="Times New Roman" w:cs="Times New Roman"/>
          <w:sz w:val="24"/>
          <w:szCs w:val="24"/>
          <w:lang w:val="en-US" w:eastAsia="en-GB"/>
        </w:rPr>
        <w:t xml:space="preserve">. Our findings indicate that </w:t>
      </w:r>
      <w:r w:rsidR="009A2619" w:rsidRPr="00155627">
        <w:rPr>
          <w:rFonts w:ascii="Times New Roman" w:eastAsia="Times New Roman" w:hAnsi="Times New Roman" w:cs="Times New Roman"/>
          <w:sz w:val="24"/>
          <w:szCs w:val="24"/>
          <w:lang w:val="en-US" w:eastAsia="en-GB"/>
        </w:rPr>
        <w:t xml:space="preserve">recalls may not happen as rapidly in this </w:t>
      </w:r>
      <w:r w:rsidR="009A2619">
        <w:rPr>
          <w:rFonts w:ascii="Times New Roman" w:eastAsia="Times New Roman" w:hAnsi="Times New Roman" w:cs="Times New Roman"/>
          <w:sz w:val="24"/>
          <w:szCs w:val="24"/>
          <w:lang w:val="en-US" w:eastAsia="en-GB"/>
        </w:rPr>
        <w:t xml:space="preserve">latter </w:t>
      </w:r>
      <w:r w:rsidR="009A2619" w:rsidRPr="00155627">
        <w:rPr>
          <w:rFonts w:ascii="Times New Roman" w:eastAsia="Times New Roman" w:hAnsi="Times New Roman" w:cs="Times New Roman"/>
          <w:sz w:val="24"/>
          <w:szCs w:val="24"/>
          <w:lang w:val="en-US" w:eastAsia="en-GB"/>
        </w:rPr>
        <w:t>setting.</w:t>
      </w:r>
      <w:r w:rsidR="009A2619">
        <w:rPr>
          <w:rFonts w:ascii="Times New Roman" w:eastAsia="Times New Roman" w:hAnsi="Times New Roman" w:cs="Times New Roman"/>
          <w:sz w:val="24"/>
          <w:szCs w:val="24"/>
          <w:lang w:val="en-US" w:eastAsia="en-GB"/>
        </w:rPr>
        <w:t xml:space="preserve"> Indeed, this </w:t>
      </w:r>
      <w:r w:rsidR="009A2619" w:rsidRPr="00155627">
        <w:rPr>
          <w:rFonts w:ascii="Times New Roman" w:eastAsia="Times New Roman" w:hAnsi="Times New Roman" w:cs="Times New Roman"/>
          <w:sz w:val="24"/>
          <w:szCs w:val="24"/>
          <w:lang w:val="en-US" w:eastAsia="en-GB"/>
        </w:rPr>
        <w:t xml:space="preserve">problem is not restricted to the food sector. For example, although the National Highway Traffic Safety Administration (NHTSA) pushed for recalls of Takata airbags back in 2008, it was not until 2014 that the automakers finally met collectively to explore ways to address the recalls </w:t>
      </w:r>
      <w:r w:rsidR="009A2619" w:rsidRPr="00155627">
        <w:rPr>
          <w:rFonts w:ascii="Times New Roman" w:eastAsia="Times New Roman" w:hAnsi="Times New Roman" w:cs="Times New Roman"/>
          <w:sz w:val="24"/>
          <w:szCs w:val="24"/>
          <w:lang w:val="en-US" w:eastAsia="en-GB"/>
        </w:rPr>
        <w:fldChar w:fldCharType="begin"/>
      </w:r>
      <w:r w:rsidR="009A2619" w:rsidRPr="00155627">
        <w:rPr>
          <w:rFonts w:ascii="Times New Roman" w:eastAsia="Times New Roman" w:hAnsi="Times New Roman" w:cs="Times New Roman"/>
          <w:sz w:val="24"/>
          <w:szCs w:val="24"/>
          <w:lang w:val="en-US" w:eastAsia="en-GB"/>
        </w:rPr>
        <w:instrText xml:space="preserve"> ADDIN EN.CITE &lt;EndNote&gt;&lt;Cite&gt;&lt;Author&gt;Beene&lt;/Author&gt;&lt;Year&gt;2014&lt;/Year&gt;&lt;RecNum&gt;12758&lt;/RecNum&gt;&lt;DisplayText&gt;(Beene, 2014)&lt;/DisplayText&gt;&lt;record&gt;&lt;rec-number&gt;12758&lt;/rec-number&gt;&lt;foreign-keys&gt;&lt;key app="EN" db-id="s2zvf20z12psfaetvs2vwpdat029t0r5rws5" timestamp="1421965400"&gt;12758&lt;/key&gt;&lt;/foreign-keys&gt;&lt;ref-type name="Newspaper Article"&gt;23&lt;/ref-type&gt;&lt;contributors&gt;&lt;authors&gt;&lt;author&gt;Beene, Ryan&lt;/author&gt;&lt;/authors&gt;&lt;/contributors&gt;&lt;titles&gt;&lt;title&gt;Automakers meet to discuss automotive testing&lt;/title&gt;&lt;secondary-title&gt;Automotive News&lt;/secondary-title&gt;&lt;/titles&gt;&lt;dates&gt;&lt;year&gt;2014&lt;/year&gt;&lt;pub-dates&gt;&lt;date&gt;Dec 10&lt;/date&gt;&lt;/pub-dates&gt;&lt;/dates&gt;&lt;urls&gt;&lt;/urls&gt;&lt;/record&gt;&lt;/Cite&gt;&lt;/EndNote&gt;</w:instrText>
      </w:r>
      <w:r w:rsidR="009A2619" w:rsidRPr="00155627">
        <w:rPr>
          <w:rFonts w:ascii="Times New Roman" w:eastAsia="Times New Roman" w:hAnsi="Times New Roman" w:cs="Times New Roman"/>
          <w:sz w:val="24"/>
          <w:szCs w:val="24"/>
          <w:lang w:val="en-US" w:eastAsia="en-GB"/>
        </w:rPr>
        <w:fldChar w:fldCharType="separate"/>
      </w:r>
      <w:r w:rsidR="009A2619" w:rsidRPr="00155627">
        <w:rPr>
          <w:rFonts w:ascii="Times New Roman" w:eastAsia="Times New Roman" w:hAnsi="Times New Roman" w:cs="Times New Roman"/>
          <w:noProof/>
          <w:sz w:val="24"/>
          <w:szCs w:val="24"/>
          <w:lang w:val="en-US" w:eastAsia="en-GB"/>
        </w:rPr>
        <w:t>(Beene, 2014)</w:t>
      </w:r>
      <w:r w:rsidR="009A2619" w:rsidRPr="00155627">
        <w:rPr>
          <w:rFonts w:ascii="Times New Roman" w:eastAsia="Times New Roman" w:hAnsi="Times New Roman" w:cs="Times New Roman"/>
          <w:sz w:val="24"/>
          <w:szCs w:val="24"/>
          <w:lang w:val="en-US" w:eastAsia="en-GB"/>
        </w:rPr>
        <w:fldChar w:fldCharType="end"/>
      </w:r>
      <w:r w:rsidR="009A2619" w:rsidRPr="00155627">
        <w:rPr>
          <w:rFonts w:ascii="Times New Roman" w:eastAsia="Times New Roman" w:hAnsi="Times New Roman" w:cs="Times New Roman"/>
          <w:sz w:val="24"/>
          <w:szCs w:val="24"/>
          <w:lang w:val="en-US" w:eastAsia="en-GB"/>
        </w:rPr>
        <w:t xml:space="preserve">. </w:t>
      </w:r>
      <w:r w:rsidR="00757CCF">
        <w:rPr>
          <w:rFonts w:ascii="Times New Roman" w:eastAsia="Times New Roman" w:hAnsi="Times New Roman" w:cs="Times New Roman"/>
          <w:sz w:val="24"/>
          <w:szCs w:val="24"/>
          <w:lang w:val="en-US" w:eastAsia="en-GB"/>
        </w:rPr>
        <w:t xml:space="preserve">Whilst many factors influence the timing of a firm’s recall announcement, </w:t>
      </w:r>
      <w:r w:rsidR="00BF62D1">
        <w:rPr>
          <w:rFonts w:ascii="Times New Roman" w:eastAsia="Times New Roman" w:hAnsi="Times New Roman" w:cs="Times New Roman"/>
          <w:sz w:val="24"/>
          <w:szCs w:val="24"/>
          <w:lang w:val="en-US" w:eastAsia="en-GB"/>
        </w:rPr>
        <w:t xml:space="preserve">in this context policy makers face particular challenges in </w:t>
      </w:r>
      <w:r w:rsidR="00757CCF">
        <w:rPr>
          <w:rFonts w:ascii="Times New Roman" w:eastAsia="Times New Roman" w:hAnsi="Times New Roman" w:cs="Times New Roman"/>
          <w:sz w:val="24"/>
          <w:szCs w:val="24"/>
          <w:lang w:val="en-US" w:eastAsia="en-GB"/>
        </w:rPr>
        <w:t xml:space="preserve">designing </w:t>
      </w:r>
      <w:r w:rsidR="009A2619">
        <w:rPr>
          <w:rFonts w:ascii="Times New Roman" w:eastAsia="Times New Roman" w:hAnsi="Times New Roman" w:cs="Times New Roman"/>
          <w:sz w:val="24"/>
          <w:szCs w:val="24"/>
          <w:lang w:val="en-US" w:eastAsia="en-GB"/>
        </w:rPr>
        <w:t xml:space="preserve">regulation </w:t>
      </w:r>
      <w:r w:rsidR="00757CCF">
        <w:rPr>
          <w:rFonts w:ascii="Times New Roman" w:eastAsia="Times New Roman" w:hAnsi="Times New Roman" w:cs="Times New Roman"/>
          <w:sz w:val="24"/>
          <w:szCs w:val="24"/>
          <w:lang w:val="en-US" w:eastAsia="en-GB"/>
        </w:rPr>
        <w:t xml:space="preserve">which </w:t>
      </w:r>
      <w:r w:rsidR="009A2619">
        <w:rPr>
          <w:rFonts w:ascii="Times New Roman" w:eastAsia="Times New Roman" w:hAnsi="Times New Roman" w:cs="Times New Roman"/>
          <w:sz w:val="24"/>
          <w:szCs w:val="24"/>
          <w:lang w:val="en-US" w:eastAsia="en-GB"/>
        </w:rPr>
        <w:t>encourage</w:t>
      </w:r>
      <w:r w:rsidR="00757CCF">
        <w:rPr>
          <w:rFonts w:ascii="Times New Roman" w:eastAsia="Times New Roman" w:hAnsi="Times New Roman" w:cs="Times New Roman"/>
          <w:sz w:val="24"/>
          <w:szCs w:val="24"/>
          <w:lang w:val="en-US" w:eastAsia="en-GB"/>
        </w:rPr>
        <w:t>s</w:t>
      </w:r>
      <w:r w:rsidR="009A2619">
        <w:rPr>
          <w:rFonts w:ascii="Times New Roman" w:eastAsia="Times New Roman" w:hAnsi="Times New Roman" w:cs="Times New Roman"/>
          <w:sz w:val="24"/>
          <w:szCs w:val="24"/>
          <w:lang w:val="en-US" w:eastAsia="en-GB"/>
        </w:rPr>
        <w:t xml:space="preserve"> </w:t>
      </w:r>
      <w:r w:rsidR="00757CCF">
        <w:rPr>
          <w:rFonts w:ascii="Times New Roman" w:eastAsia="Times New Roman" w:hAnsi="Times New Roman" w:cs="Times New Roman"/>
          <w:sz w:val="24"/>
          <w:szCs w:val="24"/>
          <w:lang w:val="en-US" w:eastAsia="en-GB"/>
        </w:rPr>
        <w:t xml:space="preserve">direct competitors to disseminate </w:t>
      </w:r>
      <w:r w:rsidR="009A2619">
        <w:rPr>
          <w:rFonts w:ascii="Times New Roman" w:eastAsia="Times New Roman" w:hAnsi="Times New Roman" w:cs="Times New Roman"/>
          <w:sz w:val="24"/>
          <w:szCs w:val="24"/>
          <w:lang w:val="en-US" w:eastAsia="en-GB"/>
        </w:rPr>
        <w:t xml:space="preserve">information and </w:t>
      </w:r>
      <w:r w:rsidR="00BF62D1">
        <w:rPr>
          <w:rFonts w:ascii="Times New Roman" w:eastAsia="Times New Roman" w:hAnsi="Times New Roman" w:cs="Times New Roman"/>
          <w:sz w:val="24"/>
          <w:szCs w:val="24"/>
          <w:lang w:val="en-US" w:eastAsia="en-GB"/>
        </w:rPr>
        <w:t xml:space="preserve">make </w:t>
      </w:r>
      <w:r w:rsidR="009A2619">
        <w:rPr>
          <w:rFonts w:ascii="Times New Roman" w:eastAsia="Times New Roman" w:hAnsi="Times New Roman" w:cs="Times New Roman"/>
          <w:sz w:val="24"/>
          <w:szCs w:val="24"/>
          <w:lang w:val="en-US" w:eastAsia="en-GB"/>
        </w:rPr>
        <w:t>early disclosure of defective products</w:t>
      </w:r>
      <w:r w:rsidR="00BF62D1">
        <w:rPr>
          <w:rFonts w:ascii="Times New Roman" w:eastAsia="Times New Roman" w:hAnsi="Times New Roman" w:cs="Times New Roman"/>
          <w:sz w:val="24"/>
          <w:szCs w:val="24"/>
          <w:lang w:val="en-US" w:eastAsia="en-GB"/>
        </w:rPr>
        <w:t xml:space="preserve">. </w:t>
      </w:r>
    </w:p>
    <w:p w14:paraId="40ED2F86" w14:textId="62EBADEB" w:rsidR="00680870" w:rsidRDefault="00B4745D" w:rsidP="00680870">
      <w:pPr>
        <w:spacing w:after="0" w:line="480" w:lineRule="auto"/>
        <w:ind w:firstLine="720"/>
        <w:jc w:val="both"/>
        <w:textAlignment w:val="baseline"/>
        <w:rPr>
          <w:rFonts w:ascii="Times New Roman" w:eastAsia="Times New Roman" w:hAnsi="Times New Roman" w:cs="Times New Roman"/>
          <w:sz w:val="24"/>
          <w:szCs w:val="24"/>
          <w:lang w:val="en-US" w:eastAsia="en-GB"/>
        </w:rPr>
      </w:pPr>
      <w:r>
        <w:rPr>
          <w:rFonts w:ascii="Times New Roman" w:eastAsia="Times New Roman" w:hAnsi="Times New Roman" w:cs="Times New Roman"/>
          <w:sz w:val="24"/>
          <w:szCs w:val="24"/>
          <w:lang w:val="en-US" w:eastAsia="en-GB"/>
        </w:rPr>
        <w:t xml:space="preserve">Finally, while it </w:t>
      </w:r>
      <w:r w:rsidR="00190D07" w:rsidRPr="00155627">
        <w:rPr>
          <w:rFonts w:ascii="Times New Roman" w:eastAsia="Times New Roman" w:hAnsi="Times New Roman" w:cs="Times New Roman"/>
          <w:sz w:val="24"/>
          <w:szCs w:val="24"/>
          <w:lang w:val="en-US" w:eastAsia="en-GB"/>
        </w:rPr>
        <w:t>was not the</w:t>
      </w:r>
      <w:r w:rsidR="004C2F0F" w:rsidRPr="00155627">
        <w:rPr>
          <w:rFonts w:ascii="Times New Roman" w:eastAsia="Times New Roman" w:hAnsi="Times New Roman" w:cs="Times New Roman"/>
          <w:sz w:val="24"/>
          <w:szCs w:val="24"/>
          <w:lang w:val="en-US" w:eastAsia="en-GB"/>
        </w:rPr>
        <w:t xml:space="preserve"> primary</w:t>
      </w:r>
      <w:r w:rsidR="00190D07" w:rsidRPr="00155627">
        <w:rPr>
          <w:rFonts w:ascii="Times New Roman" w:eastAsia="Times New Roman" w:hAnsi="Times New Roman" w:cs="Times New Roman"/>
          <w:sz w:val="24"/>
          <w:szCs w:val="24"/>
          <w:lang w:val="en-US" w:eastAsia="en-GB"/>
        </w:rPr>
        <w:t xml:space="preserve"> focus of our study, we found that prior experience with recalls substantively improved the firm’s ability to respond to a recall. How can managers develop this “recall management expertise” without actually going through a recall? One option may be to draw on simulation models, scenario exercises and pilot tests to investigate the effectiveness and efficiency of a firm’s internal processes and procedures to a potential supply chain disruption. For example, developing contingency plans and crisis management procedures that focus on supply chain disruptions would help managers to identify how they can enhance responsiveness to an unknown disruption event in the future.  More broadly, large-scale disaster preparedness exercises that span companies could provide important insights to the FDA and CDC on how to enact their roles more effectively. While such exercises present opportunities for learning, it is important that this learning be system</w:t>
      </w:r>
      <w:r w:rsidR="00680870">
        <w:rPr>
          <w:rFonts w:ascii="Times New Roman" w:eastAsia="Times New Roman" w:hAnsi="Times New Roman" w:cs="Times New Roman"/>
          <w:sz w:val="24"/>
          <w:szCs w:val="24"/>
          <w:lang w:val="en-US" w:eastAsia="en-GB"/>
        </w:rPr>
        <w:t>atically embraced and diffused.</w:t>
      </w:r>
    </w:p>
    <w:p w14:paraId="067BFBD2" w14:textId="77777777" w:rsidR="00680870" w:rsidRDefault="00680870" w:rsidP="00680870">
      <w:pPr>
        <w:spacing w:after="0" w:line="480" w:lineRule="auto"/>
        <w:ind w:firstLine="720"/>
        <w:jc w:val="both"/>
        <w:textAlignment w:val="baseline"/>
        <w:rPr>
          <w:rFonts w:ascii="Times New Roman" w:eastAsia="Times New Roman" w:hAnsi="Times New Roman" w:cs="Times New Roman"/>
          <w:sz w:val="24"/>
          <w:szCs w:val="24"/>
          <w:lang w:val="en-US" w:eastAsia="en-GB"/>
        </w:rPr>
      </w:pPr>
    </w:p>
    <w:p w14:paraId="5D786CE5" w14:textId="77777777" w:rsidR="00680870" w:rsidRDefault="00680870" w:rsidP="00680870">
      <w:pPr>
        <w:spacing w:after="0" w:line="480" w:lineRule="auto"/>
        <w:ind w:firstLine="720"/>
        <w:jc w:val="both"/>
        <w:textAlignment w:val="baseline"/>
        <w:rPr>
          <w:rFonts w:ascii="Times New Roman" w:eastAsia="Times New Roman" w:hAnsi="Times New Roman" w:cs="Times New Roman"/>
          <w:sz w:val="24"/>
          <w:szCs w:val="24"/>
          <w:lang w:val="en-US" w:eastAsia="en-GB"/>
        </w:rPr>
      </w:pPr>
    </w:p>
    <w:p w14:paraId="6FF68393" w14:textId="77777777" w:rsidR="00680870" w:rsidRPr="00155627" w:rsidRDefault="00680870" w:rsidP="00680870">
      <w:pPr>
        <w:spacing w:after="0" w:line="480" w:lineRule="auto"/>
        <w:ind w:firstLine="720"/>
        <w:jc w:val="both"/>
        <w:textAlignment w:val="baseline"/>
        <w:rPr>
          <w:rFonts w:ascii="Times New Roman" w:eastAsia="Times New Roman" w:hAnsi="Times New Roman" w:cs="Times New Roman"/>
          <w:sz w:val="24"/>
          <w:szCs w:val="24"/>
          <w:lang w:eastAsia="en-GB"/>
        </w:rPr>
      </w:pPr>
    </w:p>
    <w:p w14:paraId="5314F17B" w14:textId="13BFA5B3" w:rsidR="006F6543" w:rsidRPr="00155627" w:rsidRDefault="00190D07" w:rsidP="006F6543">
      <w:pPr>
        <w:spacing w:after="0" w:line="480" w:lineRule="auto"/>
        <w:jc w:val="both"/>
        <w:textAlignment w:val="baseline"/>
        <w:rPr>
          <w:rFonts w:ascii="Times New Roman" w:eastAsia="Times New Roman" w:hAnsi="Times New Roman" w:cs="Times New Roman"/>
          <w:sz w:val="24"/>
          <w:szCs w:val="24"/>
          <w:lang w:eastAsia="en-GB"/>
        </w:rPr>
      </w:pPr>
      <w:r w:rsidRPr="00155627">
        <w:rPr>
          <w:rFonts w:ascii="Times New Roman" w:eastAsia="Times New Roman" w:hAnsi="Times New Roman" w:cs="Times New Roman"/>
          <w:b/>
          <w:bCs/>
          <w:i/>
          <w:iCs/>
          <w:sz w:val="24"/>
          <w:szCs w:val="24"/>
          <w:lang w:val="en-US" w:eastAsia="en-GB"/>
        </w:rPr>
        <w:lastRenderedPageBreak/>
        <w:t>5.3</w:t>
      </w:r>
      <w:r w:rsidR="006F6543" w:rsidRPr="00155627">
        <w:rPr>
          <w:rFonts w:ascii="Times New Roman" w:eastAsia="Times New Roman" w:hAnsi="Times New Roman" w:cs="Times New Roman"/>
          <w:b/>
          <w:bCs/>
          <w:i/>
          <w:iCs/>
          <w:sz w:val="24"/>
          <w:szCs w:val="24"/>
          <w:lang w:val="en-US" w:eastAsia="en-GB"/>
        </w:rPr>
        <w:t>.</w:t>
      </w:r>
      <w:r w:rsidR="00E803C9" w:rsidRPr="00155627">
        <w:rPr>
          <w:rFonts w:ascii="Times New Roman" w:eastAsia="Times New Roman" w:hAnsi="Times New Roman" w:cs="Times New Roman"/>
          <w:b/>
          <w:bCs/>
          <w:i/>
          <w:iCs/>
          <w:sz w:val="24"/>
          <w:szCs w:val="24"/>
          <w:lang w:val="en-US" w:eastAsia="en-GB"/>
        </w:rPr>
        <w:t xml:space="preserve"> </w:t>
      </w:r>
      <w:r w:rsidR="006F6543" w:rsidRPr="00155627">
        <w:rPr>
          <w:rFonts w:ascii="Times New Roman" w:eastAsia="Times New Roman" w:hAnsi="Times New Roman" w:cs="Times New Roman"/>
          <w:b/>
          <w:bCs/>
          <w:i/>
          <w:iCs/>
          <w:sz w:val="24"/>
          <w:szCs w:val="24"/>
          <w:lang w:val="en-US" w:eastAsia="en-GB"/>
        </w:rPr>
        <w:t>Limitations</w:t>
      </w:r>
      <w:r w:rsidR="00E803C9" w:rsidRPr="00155627">
        <w:rPr>
          <w:rFonts w:ascii="Times New Roman" w:eastAsia="Times New Roman" w:hAnsi="Times New Roman" w:cs="Times New Roman"/>
          <w:b/>
          <w:bCs/>
          <w:i/>
          <w:iCs/>
          <w:sz w:val="24"/>
          <w:szCs w:val="24"/>
          <w:lang w:val="en-US" w:eastAsia="en-GB"/>
        </w:rPr>
        <w:t xml:space="preserve"> </w:t>
      </w:r>
      <w:r w:rsidR="006F6543" w:rsidRPr="00155627">
        <w:rPr>
          <w:rFonts w:ascii="Times New Roman" w:eastAsia="Times New Roman" w:hAnsi="Times New Roman" w:cs="Times New Roman"/>
          <w:b/>
          <w:bCs/>
          <w:i/>
          <w:iCs/>
          <w:sz w:val="24"/>
          <w:szCs w:val="24"/>
          <w:lang w:val="en-US" w:eastAsia="en-GB"/>
        </w:rPr>
        <w:t>and</w:t>
      </w:r>
      <w:r w:rsidR="00E803C9" w:rsidRPr="00155627">
        <w:rPr>
          <w:rFonts w:ascii="Times New Roman" w:eastAsia="Times New Roman" w:hAnsi="Times New Roman" w:cs="Times New Roman"/>
          <w:b/>
          <w:bCs/>
          <w:i/>
          <w:iCs/>
          <w:sz w:val="24"/>
          <w:szCs w:val="24"/>
          <w:lang w:val="en-US" w:eastAsia="en-GB"/>
        </w:rPr>
        <w:t xml:space="preserve"> </w:t>
      </w:r>
      <w:r w:rsidR="006F6543" w:rsidRPr="00155627">
        <w:rPr>
          <w:rFonts w:ascii="Times New Roman" w:eastAsia="Times New Roman" w:hAnsi="Times New Roman" w:cs="Times New Roman"/>
          <w:b/>
          <w:bCs/>
          <w:i/>
          <w:iCs/>
          <w:sz w:val="24"/>
          <w:szCs w:val="24"/>
          <w:lang w:val="en-US" w:eastAsia="en-GB"/>
        </w:rPr>
        <w:t>Future</w:t>
      </w:r>
      <w:r w:rsidR="00E803C9" w:rsidRPr="00155627">
        <w:rPr>
          <w:rFonts w:ascii="Times New Roman" w:eastAsia="Times New Roman" w:hAnsi="Times New Roman" w:cs="Times New Roman"/>
          <w:b/>
          <w:bCs/>
          <w:i/>
          <w:iCs/>
          <w:sz w:val="24"/>
          <w:szCs w:val="24"/>
          <w:lang w:val="en-US" w:eastAsia="en-GB"/>
        </w:rPr>
        <w:t xml:space="preserve"> </w:t>
      </w:r>
      <w:r w:rsidR="006F6543" w:rsidRPr="00155627">
        <w:rPr>
          <w:rFonts w:ascii="Times New Roman" w:eastAsia="Times New Roman" w:hAnsi="Times New Roman" w:cs="Times New Roman"/>
          <w:b/>
          <w:bCs/>
          <w:i/>
          <w:iCs/>
          <w:sz w:val="24"/>
          <w:szCs w:val="24"/>
          <w:lang w:val="en-US" w:eastAsia="en-GB"/>
        </w:rPr>
        <w:t>Directions</w:t>
      </w:r>
      <w:r w:rsidR="00E803C9" w:rsidRPr="00155627">
        <w:rPr>
          <w:rFonts w:ascii="Times New Roman" w:eastAsia="Times New Roman" w:hAnsi="Times New Roman" w:cs="Times New Roman"/>
          <w:b/>
          <w:bCs/>
          <w:i/>
          <w:iCs/>
          <w:sz w:val="24"/>
          <w:szCs w:val="24"/>
          <w:lang w:val="en-US" w:eastAsia="en-GB"/>
        </w:rPr>
        <w:t xml:space="preserve"> </w:t>
      </w:r>
      <w:r w:rsidR="00E803C9" w:rsidRPr="00155627">
        <w:rPr>
          <w:rFonts w:ascii="Times New Roman" w:eastAsia="Times New Roman" w:hAnsi="Times New Roman" w:cs="Times New Roman"/>
          <w:sz w:val="24"/>
          <w:szCs w:val="24"/>
          <w:lang w:eastAsia="en-GB"/>
        </w:rPr>
        <w:t xml:space="preserve"> </w:t>
      </w:r>
    </w:p>
    <w:p w14:paraId="447ABFA3" w14:textId="0C491FAB" w:rsidR="00D547C1" w:rsidRPr="00155627" w:rsidRDefault="006F6543" w:rsidP="008A16A4">
      <w:pPr>
        <w:spacing w:after="0" w:line="480" w:lineRule="auto"/>
        <w:jc w:val="both"/>
        <w:textAlignment w:val="baseline"/>
        <w:rPr>
          <w:rFonts w:ascii="Times New Roman" w:eastAsia="Times New Roman" w:hAnsi="Times New Roman" w:cs="Times New Roman"/>
          <w:sz w:val="24"/>
          <w:szCs w:val="24"/>
          <w:lang w:val="en-US" w:eastAsia="en-GB"/>
        </w:rPr>
      </w:pPr>
      <w:r w:rsidRPr="00155627">
        <w:rPr>
          <w:rFonts w:ascii="Times New Roman" w:eastAsia="Times New Roman" w:hAnsi="Times New Roman" w:cs="Times New Roman"/>
          <w:sz w:val="24"/>
          <w:szCs w:val="24"/>
          <w:lang w:val="en-US" w:eastAsia="en-GB"/>
        </w:rPr>
        <w:t>As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with</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study,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there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are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opportunities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refine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extend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our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work.</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Our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study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focused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on</w:t>
      </w:r>
      <w:r w:rsidR="00E803C9" w:rsidRPr="00155627">
        <w:rPr>
          <w:rFonts w:ascii="Times New Roman" w:eastAsia="Times New Roman" w:hAnsi="Times New Roman" w:cs="Times New Roman"/>
          <w:sz w:val="24"/>
          <w:szCs w:val="24"/>
          <w:lang w:val="en-US" w:eastAsia="en-GB"/>
        </w:rPr>
        <w:t xml:space="preserve"> </w:t>
      </w:r>
      <w:r w:rsidR="00E95087" w:rsidRPr="00155627">
        <w:rPr>
          <w:rFonts w:ascii="Times New Roman" w:eastAsia="Times New Roman" w:hAnsi="Times New Roman" w:cs="Times New Roman"/>
          <w:sz w:val="24"/>
          <w:szCs w:val="24"/>
          <w:lang w:val="en-US" w:eastAsia="en-GB"/>
        </w:rPr>
        <w:t>supply</w:t>
      </w:r>
      <w:r w:rsidR="00E803C9" w:rsidRPr="00155627">
        <w:rPr>
          <w:rFonts w:ascii="Times New Roman" w:eastAsia="Times New Roman" w:hAnsi="Times New Roman" w:cs="Times New Roman"/>
          <w:sz w:val="24"/>
          <w:szCs w:val="24"/>
          <w:lang w:val="en-US" w:eastAsia="en-GB"/>
        </w:rPr>
        <w:t xml:space="preserve"> </w:t>
      </w:r>
      <w:r w:rsidR="00E95087" w:rsidRPr="00155627">
        <w:rPr>
          <w:rFonts w:ascii="Times New Roman" w:eastAsia="Times New Roman" w:hAnsi="Times New Roman" w:cs="Times New Roman"/>
          <w:sz w:val="24"/>
          <w:szCs w:val="24"/>
          <w:lang w:val="en-US" w:eastAsia="en-GB"/>
        </w:rPr>
        <w:t>chain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contamination</w:t>
      </w:r>
      <w:r w:rsidR="00E95087" w:rsidRPr="00155627">
        <w:rPr>
          <w:rFonts w:ascii="Times New Roman" w:eastAsia="Times New Roman" w:hAnsi="Times New Roman" w:cs="Times New Roman"/>
          <w:sz w:val="24"/>
          <w:szCs w:val="24"/>
          <w:lang w:val="en-US" w:eastAsia="en-GB"/>
        </w:rPr>
        <w:t>s</w:t>
      </w:r>
      <w:r w:rsidR="00E803C9" w:rsidRPr="00155627">
        <w:rPr>
          <w:rFonts w:ascii="Times New Roman" w:eastAsia="Times New Roman" w:hAnsi="Times New Roman" w:cs="Times New Roman"/>
          <w:sz w:val="24"/>
          <w:szCs w:val="24"/>
          <w:lang w:val="en-US" w:eastAsia="en-GB"/>
        </w:rPr>
        <w:t xml:space="preserve"> </w:t>
      </w:r>
      <w:r w:rsidR="00E95087" w:rsidRPr="00155627">
        <w:rPr>
          <w:rFonts w:ascii="Times New Roman" w:eastAsia="Times New Roman" w:hAnsi="Times New Roman" w:cs="Times New Roman"/>
          <w:sz w:val="24"/>
          <w:szCs w:val="24"/>
          <w:lang w:val="en-US" w:eastAsia="en-GB"/>
        </w:rPr>
        <w:t>within</w:t>
      </w:r>
      <w:r w:rsidR="00E803C9" w:rsidRPr="00155627">
        <w:rPr>
          <w:rFonts w:ascii="Times New Roman" w:eastAsia="Times New Roman" w:hAnsi="Times New Roman" w:cs="Times New Roman"/>
          <w:sz w:val="24"/>
          <w:szCs w:val="24"/>
          <w:lang w:val="en-US" w:eastAsia="en-GB"/>
        </w:rPr>
        <w:t xml:space="preserve"> </w:t>
      </w:r>
      <w:r w:rsidR="00E95087"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00E95087" w:rsidRPr="00155627">
        <w:rPr>
          <w:rFonts w:ascii="Times New Roman" w:eastAsia="Times New Roman" w:hAnsi="Times New Roman" w:cs="Times New Roman"/>
          <w:sz w:val="24"/>
          <w:szCs w:val="24"/>
          <w:lang w:val="en-US" w:eastAsia="en-GB"/>
        </w:rPr>
        <w:t>agri-food</w:t>
      </w:r>
      <w:r w:rsidR="00E803C9" w:rsidRPr="00155627">
        <w:rPr>
          <w:rFonts w:ascii="Times New Roman" w:eastAsia="Times New Roman" w:hAnsi="Times New Roman" w:cs="Times New Roman"/>
          <w:sz w:val="24"/>
          <w:szCs w:val="24"/>
          <w:lang w:val="en-US" w:eastAsia="en-GB"/>
        </w:rPr>
        <w:t xml:space="preserve"> </w:t>
      </w:r>
      <w:r w:rsidR="00E95087" w:rsidRPr="00155627">
        <w:rPr>
          <w:rFonts w:ascii="Times New Roman" w:eastAsia="Times New Roman" w:hAnsi="Times New Roman" w:cs="Times New Roman"/>
          <w:sz w:val="24"/>
          <w:szCs w:val="24"/>
          <w:lang w:val="en-US" w:eastAsia="en-GB"/>
        </w:rPr>
        <w:t>industry</w:t>
      </w:r>
      <w:r w:rsidR="00E803C9" w:rsidRPr="00155627">
        <w:rPr>
          <w:rFonts w:ascii="Times New Roman" w:eastAsia="Times New Roman" w:hAnsi="Times New Roman" w:cs="Times New Roman"/>
          <w:sz w:val="24"/>
          <w:szCs w:val="24"/>
          <w:lang w:val="en-US" w:eastAsia="en-GB"/>
        </w:rPr>
        <w:t xml:space="preserve"> </w:t>
      </w:r>
      <w:r w:rsidR="00E95087"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00E95087"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United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States.</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We</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purposefully</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exclude</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suppliers</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based</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outside</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US</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as</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we</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did</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not</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wish</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confound</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challenges</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physical</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distance</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with</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other</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forms</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distance</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such</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as</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cultural</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distance</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policy</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differences.</w:t>
      </w:r>
      <w:r w:rsidR="00E803C9" w:rsidRPr="00155627">
        <w:rPr>
          <w:rFonts w:ascii="Times New Roman" w:eastAsia="Times New Roman" w:hAnsi="Times New Roman" w:cs="Times New Roman"/>
          <w:sz w:val="24"/>
          <w:szCs w:val="24"/>
          <w:lang w:val="en-US" w:eastAsia="en-GB"/>
        </w:rPr>
        <w:t xml:space="preserve"> </w:t>
      </w:r>
      <w:r w:rsidR="002208A1" w:rsidRPr="00155627">
        <w:rPr>
          <w:rFonts w:ascii="Times New Roman" w:eastAsia="Times New Roman" w:hAnsi="Times New Roman" w:cs="Times New Roman"/>
          <w:sz w:val="24"/>
          <w:szCs w:val="24"/>
          <w:lang w:val="en-US" w:eastAsia="en-GB"/>
        </w:rPr>
        <w:t xml:space="preserve">Nevertheless, international suppliers that reside within different regulatory contexts may also be an important source of potential quality failure </w:t>
      </w:r>
      <w:r w:rsidR="002208A1" w:rsidRPr="00155627">
        <w:rPr>
          <w:rFonts w:ascii="Times New Roman" w:eastAsia="Times New Roman" w:hAnsi="Times New Roman" w:cs="Times New Roman"/>
          <w:sz w:val="24"/>
          <w:szCs w:val="24"/>
          <w:lang w:val="en-US" w:eastAsia="en-GB"/>
        </w:rPr>
        <w:fldChar w:fldCharType="begin"/>
      </w:r>
      <w:r w:rsidR="00834DC2" w:rsidRPr="00155627">
        <w:rPr>
          <w:rFonts w:ascii="Times New Roman" w:eastAsia="Times New Roman" w:hAnsi="Times New Roman" w:cs="Times New Roman"/>
          <w:sz w:val="24"/>
          <w:szCs w:val="24"/>
          <w:lang w:val="en-US" w:eastAsia="en-GB"/>
        </w:rPr>
        <w:instrText xml:space="preserve"> ADDIN EN.CITE &lt;EndNote&gt;&lt;Cite&gt;&lt;Author&gt;Gray&lt;/Author&gt;&lt;Year&gt;2011&lt;/Year&gt;&lt;RecNum&gt;11980&lt;/RecNum&gt;&lt;DisplayText&gt;(Gray&lt;style face="italic"&gt; et al.&lt;/style&gt;, 2011)&lt;/DisplayText&gt;&lt;record&gt;&lt;rec-number&gt;11980&lt;/rec-number&gt;&lt;foreign-keys&gt;&lt;key app="EN" db-id="s2zvf20z12psfaetvs2vwpdat029t0r5rws5" timestamp="1325686220"&gt;11980&lt;/key&gt;&lt;/foreign-keys&gt;&lt;ref-type name="Journal Article"&gt;17&lt;/ref-type&gt;&lt;contributors&gt;&lt;authors&gt;&lt;author&gt;Gray, John V.&lt;/author&gt;&lt;author&gt;Roth, Aleda V.&lt;/author&gt;&lt;author&gt;Leiblein, Michael J.&lt;/author&gt;&lt;/authors&gt;&lt;/contributors&gt;&lt;titles&gt;&lt;title&gt;Quality risk in offshore manufacturing: evidence from the pharmaceutical industry&lt;/title&gt;&lt;secondary-title&gt;Journal of Operations Management&lt;/secondary-title&gt;&lt;/titles&gt;&lt;periodical&gt;&lt;full-title&gt;Journal of Operations Management&lt;/full-title&gt;&lt;/periodical&gt;&lt;pages&gt;737-752&lt;/pages&gt;&lt;volume&gt;29&lt;/volume&gt;&lt;number&gt;7-8&lt;/number&gt;&lt;keywords&gt;&lt;keyword&gt;Delphi/panels&lt;/keyword&gt;&lt;keyword&gt;Global operations&lt;/keyword&gt;&lt;keyword&gt;Manufacturing and sourcing strategy&lt;/keyword&gt;&lt;keyword&gt;Quality risk&lt;/keyword&gt;&lt;keyword&gt;Production offshoring&lt;/keyword&gt;&lt;keyword&gt;Quality management&lt;/keyword&gt;&lt;/keywords&gt;&lt;dates&gt;&lt;year&gt;2011&lt;/year&gt;&lt;/dates&gt;&lt;isbn&gt;0272-6963&lt;/isbn&gt;&lt;urls&gt;&lt;related-urls&gt;&lt;url&gt;http://www.sciencedirect.com/science/article/pii/S027269631100091X&lt;/url&gt;&lt;url&gt;http://ac.els-cdn.com/S027269631100091X/1-s2.0-S027269631100091X-main.pdf?_tid=c6bf9e98-3e25-11e7-a6a9-00000aab0f02&amp;amp;acdnat=1495371942_94df3f976a43983adec3ff76d8b6d820&lt;/url&gt;&lt;/related-urls&gt;&lt;/urls&gt;&lt;/record&gt;&lt;/Cite&gt;&lt;/EndNote&gt;</w:instrText>
      </w:r>
      <w:r w:rsidR="002208A1" w:rsidRPr="00155627">
        <w:rPr>
          <w:rFonts w:ascii="Times New Roman" w:eastAsia="Times New Roman" w:hAnsi="Times New Roman" w:cs="Times New Roman"/>
          <w:sz w:val="24"/>
          <w:szCs w:val="24"/>
          <w:lang w:val="en-US" w:eastAsia="en-GB"/>
        </w:rPr>
        <w:fldChar w:fldCharType="separate"/>
      </w:r>
      <w:r w:rsidR="00834DC2" w:rsidRPr="00155627">
        <w:rPr>
          <w:rFonts w:ascii="Times New Roman" w:eastAsia="Times New Roman" w:hAnsi="Times New Roman" w:cs="Times New Roman"/>
          <w:noProof/>
          <w:sz w:val="24"/>
          <w:szCs w:val="24"/>
          <w:lang w:val="en-US" w:eastAsia="en-GB"/>
        </w:rPr>
        <w:t>(Gray</w:t>
      </w:r>
      <w:r w:rsidR="00834DC2" w:rsidRPr="00155627">
        <w:rPr>
          <w:rFonts w:ascii="Times New Roman" w:eastAsia="Times New Roman" w:hAnsi="Times New Roman" w:cs="Times New Roman"/>
          <w:i/>
          <w:noProof/>
          <w:sz w:val="24"/>
          <w:szCs w:val="24"/>
          <w:lang w:val="en-US" w:eastAsia="en-GB"/>
        </w:rPr>
        <w:t xml:space="preserve"> et al.</w:t>
      </w:r>
      <w:r w:rsidR="00834DC2" w:rsidRPr="00155627">
        <w:rPr>
          <w:rFonts w:ascii="Times New Roman" w:eastAsia="Times New Roman" w:hAnsi="Times New Roman" w:cs="Times New Roman"/>
          <w:noProof/>
          <w:sz w:val="24"/>
          <w:szCs w:val="24"/>
          <w:lang w:val="en-US" w:eastAsia="en-GB"/>
        </w:rPr>
        <w:t>, 2011)</w:t>
      </w:r>
      <w:r w:rsidR="002208A1" w:rsidRPr="00155627">
        <w:rPr>
          <w:rFonts w:ascii="Times New Roman" w:eastAsia="Times New Roman" w:hAnsi="Times New Roman" w:cs="Times New Roman"/>
          <w:sz w:val="24"/>
          <w:szCs w:val="24"/>
          <w:lang w:val="en-US" w:eastAsia="en-GB"/>
        </w:rPr>
        <w:fldChar w:fldCharType="end"/>
      </w:r>
      <w:r w:rsidR="002208A1" w:rsidRPr="00155627">
        <w:rPr>
          <w:rFonts w:ascii="Times New Roman" w:eastAsia="Times New Roman" w:hAnsi="Times New Roman" w:cs="Times New Roman"/>
          <w:sz w:val="24"/>
          <w:szCs w:val="24"/>
          <w:lang w:val="en-US" w:eastAsia="en-GB"/>
        </w:rPr>
        <w:t>.  E</w:t>
      </w:r>
      <w:r w:rsidR="00D94A35" w:rsidRPr="00155627">
        <w:rPr>
          <w:rFonts w:ascii="Times New Roman" w:eastAsia="Times New Roman" w:hAnsi="Times New Roman" w:cs="Times New Roman"/>
          <w:sz w:val="24"/>
          <w:szCs w:val="24"/>
          <w:lang w:val="en-US" w:eastAsia="en-GB"/>
        </w:rPr>
        <w:t>xamining</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same</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questions</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a</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cross-border</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context</w:t>
      </w:r>
      <w:r w:rsidR="00E803C9" w:rsidRPr="00155627">
        <w:rPr>
          <w:rFonts w:ascii="Times New Roman" w:eastAsia="Times New Roman" w:hAnsi="Times New Roman" w:cs="Times New Roman"/>
          <w:sz w:val="24"/>
          <w:szCs w:val="24"/>
          <w:lang w:val="en-US" w:eastAsia="en-GB"/>
        </w:rPr>
        <w:t xml:space="preserve"> </w:t>
      </w:r>
      <w:r w:rsidR="002208A1" w:rsidRPr="00155627">
        <w:rPr>
          <w:rFonts w:ascii="Times New Roman" w:eastAsia="Times New Roman" w:hAnsi="Times New Roman" w:cs="Times New Roman"/>
          <w:sz w:val="24"/>
          <w:szCs w:val="24"/>
          <w:lang w:val="en-US" w:eastAsia="en-GB"/>
        </w:rPr>
        <w:t xml:space="preserve">would provide </w:t>
      </w:r>
      <w:r w:rsidR="00D94A35" w:rsidRPr="00155627">
        <w:rPr>
          <w:rFonts w:ascii="Times New Roman" w:eastAsia="Times New Roman" w:hAnsi="Times New Roman" w:cs="Times New Roman"/>
          <w:sz w:val="24"/>
          <w:szCs w:val="24"/>
          <w:lang w:val="en-US" w:eastAsia="en-GB"/>
        </w:rPr>
        <w:t>a</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rich</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opportunity</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explore</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a</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key</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aspect</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our</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argumentation</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namely</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importance</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information</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exchange.</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By</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comparing</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firms</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linguistically</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similar</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or</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different</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nations,</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it</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is</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feasible</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further</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examine</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relative</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importance</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information</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exchange</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versus</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other</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factors</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influencing</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firms’</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responses</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upstream</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supplier</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disruptions.</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Other</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nations</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have</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no</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shortage</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food-based</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recalls.</w:t>
      </w:r>
      <w:r w:rsidR="003919AB"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Examples,</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such</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as</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melamine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adulteration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Chinese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milk</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contaminated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sprouts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Germany,</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abound,</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00C26B17" w:rsidRPr="00155627">
        <w:rPr>
          <w:rFonts w:ascii="Times New Roman" w:eastAsia="Times New Roman" w:hAnsi="Times New Roman" w:cs="Times New Roman"/>
          <w:sz w:val="24"/>
          <w:szCs w:val="24"/>
          <w:lang w:val="en-US" w:eastAsia="en-GB"/>
        </w:rPr>
        <w:t>these</w:t>
      </w:r>
      <w:r w:rsidR="00E803C9" w:rsidRPr="00155627">
        <w:rPr>
          <w:rFonts w:ascii="Times New Roman" w:eastAsia="Times New Roman" w:hAnsi="Times New Roman" w:cs="Times New Roman"/>
          <w:sz w:val="24"/>
          <w:szCs w:val="24"/>
          <w:lang w:val="en-US" w:eastAsia="en-GB"/>
        </w:rPr>
        <w:t xml:space="preserve"> </w:t>
      </w:r>
      <w:r w:rsidR="00C26B17" w:rsidRPr="00155627">
        <w:rPr>
          <w:rFonts w:ascii="Times New Roman" w:eastAsia="Times New Roman" w:hAnsi="Times New Roman" w:cs="Times New Roman"/>
          <w:sz w:val="24"/>
          <w:szCs w:val="24"/>
          <w:lang w:val="en-US" w:eastAsia="en-GB"/>
        </w:rPr>
        <w:t>disruptions</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have</w:t>
      </w:r>
      <w:r w:rsidR="00E803C9" w:rsidRPr="00155627">
        <w:rPr>
          <w:rFonts w:ascii="Times New Roman" w:eastAsia="Times New Roman" w:hAnsi="Times New Roman" w:cs="Times New Roman"/>
          <w:sz w:val="24"/>
          <w:szCs w:val="24"/>
          <w:lang w:val="en-US" w:eastAsia="en-GB"/>
        </w:rPr>
        <w:t xml:space="preserve"> </w:t>
      </w:r>
      <w:r w:rsidR="00D94A35" w:rsidRPr="00155627">
        <w:rPr>
          <w:rFonts w:ascii="Times New Roman" w:eastAsia="Times New Roman" w:hAnsi="Times New Roman" w:cs="Times New Roman"/>
          <w:sz w:val="24"/>
          <w:szCs w:val="24"/>
          <w:lang w:val="en-US" w:eastAsia="en-GB"/>
        </w:rPr>
        <w:t>similar</w:t>
      </w:r>
      <w:r w:rsidR="00E803C9" w:rsidRPr="00155627">
        <w:rPr>
          <w:rFonts w:ascii="Times New Roman" w:eastAsia="Times New Roman" w:hAnsi="Times New Roman" w:cs="Times New Roman"/>
          <w:sz w:val="24"/>
          <w:szCs w:val="24"/>
          <w:lang w:val="en-US" w:eastAsia="en-GB"/>
        </w:rPr>
        <w:t xml:space="preserve"> </w:t>
      </w:r>
      <w:r w:rsidR="00C26B17" w:rsidRPr="00155627">
        <w:rPr>
          <w:rFonts w:ascii="Times New Roman" w:eastAsia="Times New Roman" w:hAnsi="Times New Roman" w:cs="Times New Roman"/>
          <w:sz w:val="24"/>
          <w:szCs w:val="24"/>
          <w:lang w:val="en-US" w:eastAsia="en-GB"/>
        </w:rPr>
        <w:t>implications</w:t>
      </w:r>
      <w:r w:rsidR="00E803C9" w:rsidRPr="00155627">
        <w:rPr>
          <w:rFonts w:ascii="Times New Roman" w:eastAsia="Times New Roman" w:hAnsi="Times New Roman" w:cs="Times New Roman"/>
          <w:sz w:val="24"/>
          <w:szCs w:val="24"/>
          <w:lang w:val="en-US" w:eastAsia="en-GB"/>
        </w:rPr>
        <w:t xml:space="preserve"> </w:t>
      </w:r>
      <w:r w:rsidR="00C26B17" w:rsidRPr="00155627">
        <w:rPr>
          <w:rFonts w:ascii="Times New Roman" w:eastAsia="Times New Roman" w:hAnsi="Times New Roman" w:cs="Times New Roman"/>
          <w:sz w:val="24"/>
          <w:szCs w:val="24"/>
          <w:lang w:val="en-US" w:eastAsia="en-GB"/>
        </w:rPr>
        <w:t>for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morbidity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mortality.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Studying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response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speed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other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nations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can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extend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our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understanding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how</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regulatory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environments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help</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hinder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recall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speed.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  </w:t>
      </w:r>
    </w:p>
    <w:p w14:paraId="52D0CD74" w14:textId="0F6F9A1F" w:rsidR="008A16A4" w:rsidRPr="00155627" w:rsidRDefault="006F6543" w:rsidP="00945DC8">
      <w:pPr>
        <w:spacing w:after="0" w:line="480" w:lineRule="auto"/>
        <w:ind w:firstLine="720"/>
        <w:jc w:val="both"/>
        <w:textAlignment w:val="baseline"/>
        <w:rPr>
          <w:rFonts w:ascii="Times New Roman" w:eastAsia="Times New Roman" w:hAnsi="Times New Roman" w:cs="Times New Roman"/>
          <w:sz w:val="24"/>
          <w:szCs w:val="24"/>
          <w:shd w:val="clear" w:color="auto" w:fill="E1E3E6"/>
          <w:lang w:val="en-US" w:eastAsia="en-GB"/>
        </w:rPr>
      </w:pPr>
      <w:r w:rsidRPr="00155627">
        <w:rPr>
          <w:rFonts w:ascii="Times New Roman" w:eastAsia="Times New Roman" w:hAnsi="Times New Roman" w:cs="Times New Roman"/>
          <w:sz w:val="24"/>
          <w:szCs w:val="24"/>
          <w:lang w:val="en-US" w:eastAsia="en-GB"/>
        </w:rPr>
        <w:t>Like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with</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other</w:t>
      </w:r>
      <w:r w:rsidR="00E803C9" w:rsidRPr="00155627">
        <w:rPr>
          <w:rFonts w:ascii="Times New Roman" w:eastAsia="Times New Roman" w:hAnsi="Times New Roman" w:cs="Times New Roman"/>
          <w:sz w:val="24"/>
          <w:szCs w:val="24"/>
          <w:lang w:val="en-US" w:eastAsia="en-GB"/>
        </w:rPr>
        <w:t xml:space="preserve"> </w:t>
      </w:r>
      <w:r w:rsidR="00E95087" w:rsidRPr="00155627">
        <w:rPr>
          <w:rFonts w:ascii="Times New Roman" w:eastAsia="Times New Roman" w:hAnsi="Times New Roman" w:cs="Times New Roman"/>
          <w:sz w:val="24"/>
          <w:szCs w:val="24"/>
          <w:lang w:val="en-US" w:eastAsia="en-GB"/>
        </w:rPr>
        <w:t>supply</w:t>
      </w:r>
      <w:r w:rsidR="00E803C9" w:rsidRPr="00155627">
        <w:rPr>
          <w:rFonts w:ascii="Times New Roman" w:eastAsia="Times New Roman" w:hAnsi="Times New Roman" w:cs="Times New Roman"/>
          <w:sz w:val="24"/>
          <w:szCs w:val="24"/>
          <w:lang w:val="en-US" w:eastAsia="en-GB"/>
        </w:rPr>
        <w:t xml:space="preserve"> </w:t>
      </w:r>
      <w:r w:rsidR="00E95087" w:rsidRPr="00155627">
        <w:rPr>
          <w:rFonts w:ascii="Times New Roman" w:eastAsia="Times New Roman" w:hAnsi="Times New Roman" w:cs="Times New Roman"/>
          <w:sz w:val="24"/>
          <w:szCs w:val="24"/>
          <w:lang w:val="en-US" w:eastAsia="en-GB"/>
        </w:rPr>
        <w:t>chain</w:t>
      </w:r>
      <w:r w:rsidR="00E803C9" w:rsidRPr="00155627">
        <w:rPr>
          <w:rFonts w:ascii="Times New Roman" w:eastAsia="Times New Roman" w:hAnsi="Times New Roman" w:cs="Times New Roman"/>
          <w:sz w:val="24"/>
          <w:szCs w:val="24"/>
          <w:lang w:val="en-US" w:eastAsia="en-GB"/>
        </w:rPr>
        <w:t xml:space="preserve"> </w:t>
      </w:r>
      <w:r w:rsidR="00E95087" w:rsidRPr="00155627">
        <w:rPr>
          <w:rFonts w:ascii="Times New Roman" w:eastAsia="Times New Roman" w:hAnsi="Times New Roman" w:cs="Times New Roman"/>
          <w:sz w:val="24"/>
          <w:szCs w:val="24"/>
          <w:lang w:val="en-US" w:eastAsia="en-GB"/>
        </w:rPr>
        <w:t>disruptions</w:t>
      </w:r>
      <w:r w:rsidRPr="00155627">
        <w:rPr>
          <w:rFonts w:ascii="Times New Roman" w:eastAsia="Times New Roman" w:hAnsi="Times New Roman" w:cs="Times New Roman"/>
          <w:sz w:val="24"/>
          <w:szCs w:val="24"/>
          <w:lang w:val="en-US" w:eastAsia="en-GB"/>
        </w:rPr>
        <w: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communication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tools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systems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can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play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crucial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roles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response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time. </w:t>
      </w:r>
      <w:r w:rsidR="00E803C9" w:rsidRPr="00155627">
        <w:rPr>
          <w:rFonts w:ascii="Times New Roman" w:eastAsia="Times New Roman" w:hAnsi="Times New Roman" w:cs="Times New Roman"/>
          <w:sz w:val="24"/>
          <w:szCs w:val="24"/>
          <w:lang w:val="en-US" w:eastAsia="en-GB"/>
        </w:rPr>
        <w:t xml:space="preserve"> </w:t>
      </w:r>
      <w:r w:rsidR="0069597C" w:rsidRPr="00155627">
        <w:rPr>
          <w:rFonts w:ascii="Times New Roman" w:eastAsia="Times New Roman" w:hAnsi="Times New Roman" w:cs="Times New Roman"/>
          <w:sz w:val="24"/>
          <w:szCs w:val="24"/>
          <w:lang w:val="en-US" w:eastAsia="en-GB"/>
        </w:rPr>
        <w:t>Unfortunately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our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data</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are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limited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this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front. </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Nevertheless,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understanding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both</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mechanisms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tools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that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firms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rely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upon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for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product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traceability,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both</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internally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part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their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inter-firm</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communication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systems,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would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provide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fruitful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extension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this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work. </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 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diversity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00E95087" w:rsidRPr="00155627">
        <w:rPr>
          <w:rFonts w:ascii="Times New Roman" w:eastAsia="Times New Roman" w:hAnsi="Times New Roman" w:cs="Times New Roman"/>
          <w:sz w:val="24"/>
          <w:szCs w:val="24"/>
          <w:lang w:val="en-US" w:eastAsia="en-GB"/>
        </w:rPr>
        <w:t>different</w:t>
      </w:r>
      <w:r w:rsidR="00E803C9" w:rsidRPr="00155627">
        <w:rPr>
          <w:rFonts w:ascii="Times New Roman" w:eastAsia="Times New Roman" w:hAnsi="Times New Roman" w:cs="Times New Roman"/>
          <w:sz w:val="24"/>
          <w:szCs w:val="24"/>
          <w:lang w:val="en-US" w:eastAsia="en-GB"/>
        </w:rPr>
        <w:t xml:space="preserve"> </w:t>
      </w:r>
      <w:r w:rsidR="00E95087" w:rsidRPr="00155627">
        <w:rPr>
          <w:rFonts w:ascii="Times New Roman" w:eastAsia="Times New Roman" w:hAnsi="Times New Roman" w:cs="Times New Roman"/>
          <w:sz w:val="24"/>
          <w:szCs w:val="24"/>
          <w:lang w:val="en-US" w:eastAsia="en-GB"/>
        </w:rPr>
        <w:t>types</w:t>
      </w:r>
      <w:r w:rsidR="00E803C9" w:rsidRPr="00155627">
        <w:rPr>
          <w:rFonts w:ascii="Times New Roman" w:eastAsia="Times New Roman" w:hAnsi="Times New Roman" w:cs="Times New Roman"/>
          <w:sz w:val="24"/>
          <w:szCs w:val="24"/>
          <w:lang w:val="en-US" w:eastAsia="en-GB"/>
        </w:rPr>
        <w:t xml:space="preserve"> </w:t>
      </w:r>
      <w:r w:rsidR="00E95087"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00E95087" w:rsidRPr="00155627">
        <w:rPr>
          <w:rFonts w:ascii="Times New Roman" w:eastAsia="Times New Roman" w:hAnsi="Times New Roman" w:cs="Times New Roman"/>
          <w:sz w:val="24"/>
          <w:szCs w:val="24"/>
          <w:lang w:val="en-US" w:eastAsia="en-GB"/>
        </w:rPr>
        <w:t>supply</w:t>
      </w:r>
      <w:r w:rsidR="00E803C9" w:rsidRPr="00155627">
        <w:rPr>
          <w:rFonts w:ascii="Times New Roman" w:eastAsia="Times New Roman" w:hAnsi="Times New Roman" w:cs="Times New Roman"/>
          <w:sz w:val="24"/>
          <w:szCs w:val="24"/>
          <w:lang w:val="en-US" w:eastAsia="en-GB"/>
        </w:rPr>
        <w:t xml:space="preserve"> </w:t>
      </w:r>
      <w:r w:rsidR="00E95087" w:rsidRPr="00155627">
        <w:rPr>
          <w:rFonts w:ascii="Times New Roman" w:eastAsia="Times New Roman" w:hAnsi="Times New Roman" w:cs="Times New Roman"/>
          <w:sz w:val="24"/>
          <w:szCs w:val="24"/>
          <w:lang w:val="en-US" w:eastAsia="en-GB"/>
        </w:rPr>
        <w:t>chain</w:t>
      </w:r>
      <w:r w:rsidR="00E803C9" w:rsidRPr="00155627">
        <w:rPr>
          <w:rFonts w:ascii="Times New Roman" w:eastAsia="Times New Roman" w:hAnsi="Times New Roman" w:cs="Times New Roman"/>
          <w:sz w:val="24"/>
          <w:szCs w:val="24"/>
          <w:lang w:val="en-US" w:eastAsia="en-GB"/>
        </w:rPr>
        <w:t xml:space="preserve"> </w:t>
      </w:r>
      <w:r w:rsidR="00E95087" w:rsidRPr="00155627">
        <w:rPr>
          <w:rFonts w:ascii="Times New Roman" w:eastAsia="Times New Roman" w:hAnsi="Times New Roman" w:cs="Times New Roman"/>
          <w:sz w:val="24"/>
          <w:szCs w:val="24"/>
          <w:lang w:val="en-US" w:eastAsia="en-GB"/>
        </w:rPr>
        <w:t>contamination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suggests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need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for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repertoire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prevention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mitigation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strategies.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For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example,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being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anthropogenic</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nature,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food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contamination</w:t>
      </w:r>
      <w:r w:rsidR="00E803C9" w:rsidRPr="00155627">
        <w:rPr>
          <w:rFonts w:ascii="Times New Roman" w:eastAsia="Times New Roman" w:hAnsi="Times New Roman" w:cs="Times New Roman"/>
          <w:sz w:val="24"/>
          <w:szCs w:val="24"/>
          <w:lang w:val="en-US" w:eastAsia="en-GB"/>
        </w:rPr>
        <w:t xml:space="preserve"> </w:t>
      </w:r>
      <w:r w:rsidR="0097506E" w:rsidRPr="00155627">
        <w:rPr>
          <w:rFonts w:ascii="Times New Roman" w:eastAsia="Times New Roman" w:hAnsi="Times New Roman" w:cs="Times New Roman"/>
          <w:sz w:val="24"/>
          <w:szCs w:val="24"/>
          <w:lang w:val="en-US" w:eastAsia="en-GB"/>
        </w:rPr>
        <w:t xml:space="preserve">events </w:t>
      </w:r>
      <w:r w:rsidRPr="00155627">
        <w:rPr>
          <w:rFonts w:ascii="Times New Roman" w:eastAsia="Times New Roman" w:hAnsi="Times New Roman" w:cs="Times New Roman"/>
          <w:sz w:val="24"/>
          <w:szCs w:val="24"/>
          <w:lang w:val="en-US" w:eastAsia="en-GB"/>
        </w:rPr>
        <w:t>can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be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informed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by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broader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spectrum</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operations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research</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examining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effective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response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human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malfeasance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“purposeful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agents”</w:t>
      </w:r>
      <w:r w:rsidR="00E803C9" w:rsidRPr="00155627">
        <w:rPr>
          <w:rFonts w:ascii="Times New Roman" w:eastAsia="Times New Roman" w:hAnsi="Times New Roman" w:cs="Times New Roman"/>
          <w:sz w:val="24"/>
          <w:szCs w:val="24"/>
          <w:lang w:val="en-US" w:eastAsia="en-GB"/>
        </w:rPr>
        <w:t xml:space="preserve"> </w:t>
      </w:r>
      <w:r w:rsidR="00C460E8" w:rsidRPr="00155627">
        <w:rPr>
          <w:rFonts w:ascii="Times New Roman" w:eastAsia="Times New Roman" w:hAnsi="Times New Roman" w:cs="Times New Roman"/>
          <w:sz w:val="24"/>
          <w:szCs w:val="24"/>
          <w:lang w:val="en-US" w:eastAsia="en-GB"/>
        </w:rPr>
        <w:fldChar w:fldCharType="begin"/>
      </w:r>
      <w:r w:rsidR="00C460E8" w:rsidRPr="00155627">
        <w:rPr>
          <w:rFonts w:ascii="Times New Roman" w:eastAsia="Times New Roman" w:hAnsi="Times New Roman" w:cs="Times New Roman"/>
          <w:sz w:val="24"/>
          <w:szCs w:val="24"/>
          <w:lang w:val="en-US" w:eastAsia="en-GB"/>
        </w:rPr>
        <w:instrText xml:space="preserve"> ADDIN EN.CITE &lt;EndNote&gt;&lt;Cite&gt;&lt;Author&gt;Kleindorfer&lt;/Author&gt;&lt;Year&gt;2005&lt;/Year&gt;&lt;RecNum&gt;9078&lt;/RecNum&gt;&lt;DisplayText&gt;(Kleindorfer and Saad, 2005)&lt;/DisplayText&gt;&lt;record&gt;&lt;rec-number&gt;9078&lt;/rec-number&gt;&lt;foreign-keys&gt;&lt;key app="EN" db-id="s2zvf20z12psfaetvs2vwpdat029t0r5rws5" timestamp="0"&gt;9078&lt;/key&gt;&lt;/foreign-keys&gt;&lt;ref-type name="Journal Article"&gt;17&lt;/ref-type&gt;&lt;contributors&gt;&lt;authors&gt;&lt;author&gt;Kleindorfer, Paul R.&lt;/author&gt;&lt;author&gt;Saad, Germaine H.&lt;/author&gt;&lt;/authors&gt;&lt;/contributors&gt;&lt;titles&gt;&lt;title&gt;Managing disruption risks in supply chains&lt;/title&gt;&lt;secondary-title&gt;Production &amp;amp; Operations Management&lt;/secondary-title&gt;&lt;/titles&gt;&lt;periodical&gt;&lt;full-title&gt;Production &amp;amp; Operations Management&lt;/full-title&gt;&lt;/periodical&gt;&lt;pages&gt;53-68&lt;/pages&gt;&lt;volume&gt;14&lt;/volume&gt;&lt;number&gt;1&lt;/number&gt;&lt;keywords&gt;&lt;keyword&gt;CHEMICAL industry&lt;/keyword&gt;&lt;keyword&gt;PHYSICAL distribution of goods&lt;/keyword&gt;&lt;keyword&gt;RISK assessment&lt;/keyword&gt;&lt;keyword&gt;RISK management&lt;/keyword&gt;&lt;keyword&gt;SUPPLY &amp;amp; demand&lt;/keyword&gt;&lt;keyword&gt;SUPPLY chains&lt;/keyword&gt;&lt;keyword&gt;operational risks&lt;/keyword&gt;&lt;keyword&gt;supply chain management&lt;/keyword&gt;&lt;keyword&gt;disruptive risks&lt;/keyword&gt;&lt;/keywords&gt;&lt;dates&gt;&lt;year&gt;2005&lt;/year&gt;&lt;pub-dates&gt;&lt;date&gt;Spring&lt;/date&gt;&lt;/pub-dates&gt;&lt;/dates&gt;&lt;publisher&gt;Production Operations Management Society&lt;/publisher&gt;&lt;label&gt;Disruption&lt;/label&gt;&lt;urls&gt;&lt;related-urls&gt;&lt;url&gt;http://search.ebscohost.com/login.aspx?direct=true&amp;amp;db=bth&amp;amp;AN=17186641&amp;amp;site=bsi-live &lt;/url&gt;&lt;/related-urls&gt;&lt;/urls&gt;&lt;/record&gt;&lt;/Cite&gt;&lt;/EndNote&gt;</w:instrText>
      </w:r>
      <w:r w:rsidR="00C460E8" w:rsidRPr="00155627">
        <w:rPr>
          <w:rFonts w:ascii="Times New Roman" w:eastAsia="Times New Roman" w:hAnsi="Times New Roman" w:cs="Times New Roman"/>
          <w:sz w:val="24"/>
          <w:szCs w:val="24"/>
          <w:lang w:val="en-US" w:eastAsia="en-GB"/>
        </w:rPr>
        <w:fldChar w:fldCharType="separate"/>
      </w:r>
      <w:r w:rsidR="00C460E8" w:rsidRPr="00155627">
        <w:rPr>
          <w:rFonts w:ascii="Times New Roman" w:eastAsia="Times New Roman" w:hAnsi="Times New Roman" w:cs="Times New Roman"/>
          <w:noProof/>
          <w:sz w:val="24"/>
          <w:szCs w:val="24"/>
          <w:lang w:val="en-US" w:eastAsia="en-GB"/>
        </w:rPr>
        <w:t>(Kleindorfer and Saad, 2005)</w:t>
      </w:r>
      <w:r w:rsidR="00C460E8" w:rsidRPr="00155627">
        <w:rPr>
          <w:rFonts w:ascii="Times New Roman" w:eastAsia="Times New Roman" w:hAnsi="Times New Roman" w:cs="Times New Roman"/>
          <w:sz w:val="24"/>
          <w:szCs w:val="24"/>
          <w:lang w:val="en-US" w:eastAsia="en-GB"/>
        </w:rPr>
        <w:fldChar w:fldCharType="end"/>
      </w:r>
      <w:r w:rsidRPr="00155627">
        <w:rPr>
          <w:rFonts w:ascii="Times New Roman" w:eastAsia="Times New Roman" w:hAnsi="Times New Roman" w:cs="Times New Roman"/>
          <w:sz w:val="24"/>
          <w:szCs w:val="24"/>
          <w:lang w:val="en-US" w:eastAsia="en-GB"/>
        </w:rPr>
        <w:t>. </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Future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research</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should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assess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factors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that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motivate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lastRenderedPageBreak/>
        <w:t>reporting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this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behavior,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that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mitigate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its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likelihood.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Such</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research</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would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also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provide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insights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how</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tracing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ingredients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feedback</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loops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can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be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crafted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create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system</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impediments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malfeasance. </w:t>
      </w:r>
      <w:r w:rsidR="00E803C9" w:rsidRPr="00155627">
        <w:rPr>
          <w:rFonts w:ascii="Times New Roman" w:eastAsia="Times New Roman" w:hAnsi="Times New Roman" w:cs="Times New Roman"/>
          <w:sz w:val="24"/>
          <w:szCs w:val="24"/>
          <w:lang w:val="en-US" w:eastAsia="en-GB"/>
        </w:rPr>
        <w:t xml:space="preserve"> </w:t>
      </w:r>
      <w:r w:rsidR="00E803C9" w:rsidRPr="00155627">
        <w:rPr>
          <w:rFonts w:ascii="Times New Roman" w:eastAsia="Times New Roman" w:hAnsi="Times New Roman" w:cs="Times New Roman"/>
          <w:sz w:val="24"/>
          <w:szCs w:val="24"/>
          <w:lang w:eastAsia="en-GB"/>
        </w:rPr>
        <w:t xml:space="preserve"> </w:t>
      </w:r>
    </w:p>
    <w:p w14:paraId="22C62507" w14:textId="1CBC8E0E" w:rsidR="006F6543" w:rsidRPr="00155627" w:rsidRDefault="006F6543" w:rsidP="008A16A4">
      <w:pPr>
        <w:spacing w:after="0" w:line="480" w:lineRule="auto"/>
        <w:ind w:firstLine="720"/>
        <w:jc w:val="both"/>
        <w:textAlignment w:val="baseline"/>
        <w:rPr>
          <w:rFonts w:ascii="Times New Roman" w:eastAsia="Times New Roman" w:hAnsi="Times New Roman" w:cs="Times New Roman"/>
          <w:sz w:val="24"/>
          <w:szCs w:val="24"/>
          <w:lang w:eastAsia="en-GB"/>
        </w:rPr>
      </w:pPr>
      <w:r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exploring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roles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geographic</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distance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industry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relatedness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on</w:t>
      </w:r>
      <w:r w:rsidR="00E803C9" w:rsidRPr="00155627">
        <w:rPr>
          <w:rFonts w:ascii="Times New Roman" w:eastAsia="Times New Roman" w:hAnsi="Times New Roman" w:cs="Times New Roman"/>
          <w:sz w:val="24"/>
          <w:szCs w:val="24"/>
          <w:lang w:val="en-US" w:eastAsia="en-GB"/>
        </w:rPr>
        <w:t xml:space="preserve"> </w:t>
      </w:r>
      <w:r w:rsidR="002807F2" w:rsidRPr="00155627">
        <w:rPr>
          <w:rFonts w:ascii="Times New Roman" w:eastAsia="Times New Roman" w:hAnsi="Times New Roman" w:cs="Times New Roman"/>
          <w:sz w:val="24"/>
          <w:szCs w:val="24"/>
          <w:lang w:val="en-US" w:eastAsia="en-GB"/>
        </w:rPr>
        <w:t xml:space="preserve">recall </w:t>
      </w:r>
      <w:r w:rsidRPr="00155627">
        <w:rPr>
          <w:rFonts w:ascii="Times New Roman" w:eastAsia="Times New Roman" w:hAnsi="Times New Roman" w:cs="Times New Roman"/>
          <w:sz w:val="24"/>
          <w:szCs w:val="24"/>
          <w:lang w:val="en-US" w:eastAsia="en-GB"/>
        </w:rPr>
        <w:t>responsiveness,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theorize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about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different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mechanisms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work.</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For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example,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with</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geographic</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distance,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organizations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face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two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distinct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challenges.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one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level,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greater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geographic</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distance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challenges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inter-organizational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information</w:t>
      </w:r>
      <w:r w:rsidR="00E803C9" w:rsidRPr="00155627">
        <w:rPr>
          <w:rFonts w:ascii="Times New Roman" w:eastAsia="Times New Roman" w:hAnsi="Times New Roman" w:cs="Times New Roman"/>
          <w:sz w:val="24"/>
          <w:szCs w:val="24"/>
          <w:lang w:val="en-US" w:eastAsia="en-GB"/>
        </w:rPr>
        <w:t xml:space="preserve"> </w:t>
      </w:r>
      <w:r w:rsidR="00E95087" w:rsidRPr="00155627">
        <w:rPr>
          <w:rFonts w:ascii="Times New Roman" w:eastAsia="Times New Roman" w:hAnsi="Times New Roman" w:cs="Times New Roman"/>
          <w:sz w:val="24"/>
          <w:szCs w:val="24"/>
          <w:lang w:val="en-US" w:eastAsia="en-GB"/>
        </w:rPr>
        <w:t>sharing</w:t>
      </w:r>
      <w:r w:rsidR="00E803C9" w:rsidRPr="00155627">
        <w:rPr>
          <w:rFonts w:ascii="Times New Roman" w:eastAsia="Times New Roman" w:hAnsi="Times New Roman" w:cs="Times New Roman"/>
          <w:sz w:val="24"/>
          <w:szCs w:val="24"/>
          <w:lang w:val="en-US" w:eastAsia="en-GB"/>
        </w:rPr>
        <w:t xml:space="preserve"> </w:t>
      </w:r>
      <w:r w:rsidR="00C460E8" w:rsidRPr="00155627">
        <w:rPr>
          <w:rFonts w:ascii="Times New Roman" w:eastAsia="Times New Roman" w:hAnsi="Times New Roman" w:cs="Times New Roman"/>
          <w:sz w:val="24"/>
          <w:szCs w:val="24"/>
          <w:lang w:val="en-US" w:eastAsia="en-GB"/>
        </w:rPr>
        <w:fldChar w:fldCharType="begin"/>
      </w:r>
      <w:r w:rsidR="00C460E8" w:rsidRPr="00155627">
        <w:rPr>
          <w:rFonts w:ascii="Times New Roman" w:eastAsia="Times New Roman" w:hAnsi="Times New Roman" w:cs="Times New Roman"/>
          <w:sz w:val="24"/>
          <w:szCs w:val="24"/>
          <w:lang w:val="en-US" w:eastAsia="en-GB"/>
        </w:rPr>
        <w:instrText xml:space="preserve"> ADDIN EN.CITE &lt;EndNote&gt;&lt;Cite&gt;&lt;Author&gt;Bell&lt;/Author&gt;&lt;Year&gt;2007&lt;/Year&gt;&lt;RecNum&gt;12748&lt;/RecNum&gt;&lt;Prefix&gt;cf. &lt;/Prefix&gt;&lt;DisplayText&gt;(cf. Bell and Zaheer, 2007)&lt;/DisplayText&gt;&lt;record&gt;&lt;rec-number&gt;12748&lt;/rec-number&gt;&lt;foreign-keys&gt;&lt;key app="EN" db-id="s2zvf20z12psfaetvs2vwpdat029t0r5rws5" timestamp="1421878947"&gt;12748&lt;/key&gt;&lt;/foreign-keys&gt;&lt;ref-type name="Journal Article"&gt;17&lt;/ref-type&gt;&lt;contributors&gt;&lt;authors&gt;&lt;author&gt;Geoffrey G. Bell&lt;/author&gt;&lt;author&gt;Akbar Zaheer&lt;/author&gt;&lt;/authors&gt;&lt;/contributors&gt;&lt;titles&gt;&lt;title&gt;Geography, networks, and knowledge flow&lt;/title&gt;&lt;secondary-title&gt;Organization Science&lt;/secondary-title&gt;&lt;/titles&gt;&lt;periodical&gt;&lt;full-title&gt;Organization Science&lt;/full-title&gt;&lt;/periodical&gt;&lt;pages&gt;955-972&lt;/pages&gt;&lt;volume&gt;18&lt;/volume&gt;&lt;number&gt;6&lt;/number&gt;&lt;keywords&gt;&lt;keyword&gt;knowledge flow,friendships,organization-level ties,interorganizational networks,geography&lt;/keyword&gt;&lt;/keywords&gt;&lt;dates&gt;&lt;year&gt;2007&lt;/year&gt;&lt;/dates&gt;&lt;urls&gt;&lt;related-urls&gt;&lt;url&gt;http://pubsonline.informs.org/doi/abs/10.1287/orsc.1070.0308&lt;/url&gt;&lt;/related-urls&gt;&lt;/urls&gt;&lt;electronic-resource-num&gt;doi:10.1287/orsc.1070.0308&lt;/electronic-resource-num&gt;&lt;/record&gt;&lt;/Cite&gt;&lt;/EndNote&gt;</w:instrText>
      </w:r>
      <w:r w:rsidR="00C460E8" w:rsidRPr="00155627">
        <w:rPr>
          <w:rFonts w:ascii="Times New Roman" w:eastAsia="Times New Roman" w:hAnsi="Times New Roman" w:cs="Times New Roman"/>
          <w:sz w:val="24"/>
          <w:szCs w:val="24"/>
          <w:lang w:val="en-US" w:eastAsia="en-GB"/>
        </w:rPr>
        <w:fldChar w:fldCharType="separate"/>
      </w:r>
      <w:r w:rsidR="00C460E8" w:rsidRPr="00155627">
        <w:rPr>
          <w:rFonts w:ascii="Times New Roman" w:eastAsia="Times New Roman" w:hAnsi="Times New Roman" w:cs="Times New Roman"/>
          <w:noProof/>
          <w:sz w:val="24"/>
          <w:szCs w:val="24"/>
          <w:lang w:val="en-US" w:eastAsia="en-GB"/>
        </w:rPr>
        <w:t>(cf. Bell and Zaheer, 2007)</w:t>
      </w:r>
      <w:r w:rsidR="00C460E8" w:rsidRPr="00155627">
        <w:rPr>
          <w:rFonts w:ascii="Times New Roman" w:eastAsia="Times New Roman" w:hAnsi="Times New Roman" w:cs="Times New Roman"/>
          <w:sz w:val="24"/>
          <w:szCs w:val="24"/>
          <w:lang w:val="en-US" w:eastAsia="en-GB"/>
        </w:rPr>
        <w:fldChar w:fldCharType="end"/>
      </w:r>
      <w:r w:rsidRPr="00155627">
        <w:rPr>
          <w:rFonts w:ascii="Times New Roman" w:eastAsia="Times New Roman" w:hAnsi="Times New Roman" w:cs="Times New Roman"/>
          <w:sz w:val="24"/>
          <w:szCs w:val="24"/>
          <w:lang w:val="en-US" w:eastAsia="en-GB"/>
        </w:rPr>
        <w: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same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time,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physical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flow</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material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over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longer</w:t>
      </w:r>
      <w:r w:rsidR="00E803C9" w:rsidRPr="00155627">
        <w:rPr>
          <w:rFonts w:ascii="Times New Roman" w:eastAsia="Times New Roman" w:hAnsi="Times New Roman" w:cs="Times New Roman"/>
          <w:sz w:val="24"/>
          <w:szCs w:val="24"/>
          <w:lang w:val="en-US" w:eastAsia="en-GB"/>
        </w:rPr>
        <w:t xml:space="preserve"> </w:t>
      </w:r>
      <w:r w:rsidR="00E95087" w:rsidRPr="00155627">
        <w:rPr>
          <w:rFonts w:ascii="Times New Roman" w:eastAsia="Times New Roman" w:hAnsi="Times New Roman" w:cs="Times New Roman"/>
          <w:sz w:val="24"/>
          <w:szCs w:val="24"/>
          <w:lang w:val="en-US" w:eastAsia="en-GB"/>
        </w:rPr>
        <w:t>geographical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distances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means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greater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quantities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material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transit,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slowing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responsiveness</w:t>
      </w:r>
      <w:r w:rsidR="00C26B17" w:rsidRPr="00155627">
        <w:rPr>
          <w:rFonts w:ascii="Times New Roman" w:eastAsia="Times New Roman" w:hAnsi="Times New Roman" w:cs="Times New Roman"/>
          <w:sz w:val="24"/>
          <w:szCs w:val="24"/>
          <w:lang w:val="en-US" w:eastAsia="en-GB"/>
        </w:rPr>
        <w:t>.</w:t>
      </w:r>
      <w:r w:rsidR="00E803C9" w:rsidRPr="00155627">
        <w:rPr>
          <w:rFonts w:ascii="Times New Roman" w:eastAsia="Times New Roman" w:hAnsi="Times New Roman" w:cs="Times New Roman"/>
          <w:sz w:val="24"/>
          <w:szCs w:val="24"/>
          <w:lang w:val="en-US" w:eastAsia="en-GB"/>
        </w:rPr>
        <w:t xml:space="preserve"> </w:t>
      </w:r>
      <w:r w:rsidR="00C26B17"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00C26B17" w:rsidRPr="00155627">
        <w:rPr>
          <w:rFonts w:ascii="Times New Roman" w:eastAsia="Times New Roman" w:hAnsi="Times New Roman" w:cs="Times New Roman"/>
          <w:sz w:val="24"/>
          <w:szCs w:val="24"/>
          <w:lang w:val="en-US" w:eastAsia="en-GB"/>
        </w:rPr>
        <w:t>relative</w:t>
      </w:r>
      <w:r w:rsidR="00E803C9" w:rsidRPr="00155627">
        <w:rPr>
          <w:rFonts w:ascii="Times New Roman" w:eastAsia="Times New Roman" w:hAnsi="Times New Roman" w:cs="Times New Roman"/>
          <w:sz w:val="24"/>
          <w:szCs w:val="24"/>
          <w:lang w:val="en-US" w:eastAsia="en-GB"/>
        </w:rPr>
        <w:t xml:space="preserve"> </w:t>
      </w:r>
      <w:r w:rsidR="00C26B17" w:rsidRPr="00155627">
        <w:rPr>
          <w:rFonts w:ascii="Times New Roman" w:eastAsia="Times New Roman" w:hAnsi="Times New Roman" w:cs="Times New Roman"/>
          <w:sz w:val="24"/>
          <w:szCs w:val="24"/>
          <w:lang w:val="en-US" w:eastAsia="en-GB"/>
        </w:rPr>
        <w:t>importance</w:t>
      </w:r>
      <w:r w:rsidR="00E803C9" w:rsidRPr="00155627">
        <w:rPr>
          <w:rFonts w:ascii="Times New Roman" w:eastAsia="Times New Roman" w:hAnsi="Times New Roman" w:cs="Times New Roman"/>
          <w:sz w:val="24"/>
          <w:szCs w:val="24"/>
          <w:lang w:val="en-US" w:eastAsia="en-GB"/>
        </w:rPr>
        <w:t xml:space="preserve"> </w:t>
      </w:r>
      <w:r w:rsidR="00C26B17"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00C26B17" w:rsidRPr="00155627">
        <w:rPr>
          <w:rFonts w:ascii="Times New Roman" w:eastAsia="Times New Roman" w:hAnsi="Times New Roman" w:cs="Times New Roman"/>
          <w:sz w:val="24"/>
          <w:szCs w:val="24"/>
          <w:lang w:val="en-US" w:eastAsia="en-GB"/>
        </w:rPr>
        <w:t>these</w:t>
      </w:r>
      <w:r w:rsidR="00E803C9" w:rsidRPr="00155627">
        <w:rPr>
          <w:rFonts w:ascii="Times New Roman" w:eastAsia="Times New Roman" w:hAnsi="Times New Roman" w:cs="Times New Roman"/>
          <w:sz w:val="24"/>
          <w:szCs w:val="24"/>
          <w:lang w:val="en-US" w:eastAsia="en-GB"/>
        </w:rPr>
        <w:t xml:space="preserve"> </w:t>
      </w:r>
      <w:r w:rsidR="00C26B17" w:rsidRPr="00155627">
        <w:rPr>
          <w:rFonts w:ascii="Times New Roman" w:eastAsia="Times New Roman" w:hAnsi="Times New Roman" w:cs="Times New Roman"/>
          <w:sz w:val="24"/>
          <w:szCs w:val="24"/>
          <w:lang w:val="en-US" w:eastAsia="en-GB"/>
        </w:rPr>
        <w:t>two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factors–physical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flows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information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flows–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not</w:t>
      </w:r>
      <w:r w:rsidR="00E803C9" w:rsidRPr="00155627">
        <w:rPr>
          <w:rFonts w:ascii="Times New Roman" w:eastAsia="Times New Roman" w:hAnsi="Times New Roman" w:cs="Times New Roman"/>
          <w:sz w:val="24"/>
          <w:szCs w:val="24"/>
          <w:lang w:val="en-US" w:eastAsia="en-GB"/>
        </w:rPr>
        <w:t xml:space="preserve"> </w:t>
      </w:r>
      <w:r w:rsidR="00C26B17" w:rsidRPr="00155627">
        <w:rPr>
          <w:rFonts w:ascii="Times New Roman" w:eastAsia="Times New Roman" w:hAnsi="Times New Roman" w:cs="Times New Roman"/>
          <w:sz w:val="24"/>
          <w:szCs w:val="24"/>
          <w:lang w:val="en-US" w:eastAsia="en-GB"/>
        </w:rPr>
        <w:t>clear</w:t>
      </w:r>
      <w:r w:rsidR="00E803C9" w:rsidRPr="00155627">
        <w:rPr>
          <w:rFonts w:ascii="Times New Roman" w:eastAsia="Times New Roman" w:hAnsi="Times New Roman" w:cs="Times New Roman"/>
          <w:sz w:val="24"/>
          <w:szCs w:val="24"/>
          <w:lang w:val="en-US" w:eastAsia="en-GB"/>
        </w:rPr>
        <w:t xml:space="preserve"> </w:t>
      </w:r>
      <w:r w:rsidR="00C26B17"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00C26B17" w:rsidRPr="00155627">
        <w:rPr>
          <w:rFonts w:ascii="Times New Roman" w:eastAsia="Times New Roman" w:hAnsi="Times New Roman" w:cs="Times New Roman"/>
          <w:sz w:val="24"/>
          <w:szCs w:val="24"/>
          <w:lang w:val="en-US" w:eastAsia="en-GB"/>
        </w:rPr>
        <w:t>presents</w:t>
      </w:r>
      <w:r w:rsidR="00945DC8"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productive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area</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inquiry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for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future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research,</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part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because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solution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each</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challenge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different.</w:t>
      </w:r>
      <w:r w:rsidR="0097506E" w:rsidRPr="00155627">
        <w:rPr>
          <w:rFonts w:ascii="Times New Roman" w:eastAsia="Times New Roman" w:hAnsi="Times New Roman" w:cs="Times New Roman"/>
          <w:sz w:val="24"/>
          <w:szCs w:val="24"/>
          <w:lang w:val="en-US" w:eastAsia="en-GB"/>
        </w:rPr>
        <w:t xml:space="preserve"> </w:t>
      </w:r>
      <w:r w:rsidR="00DC6995">
        <w:rPr>
          <w:rFonts w:ascii="Times New Roman" w:eastAsia="Times New Roman" w:hAnsi="Times New Roman" w:cs="Times New Roman"/>
          <w:sz w:val="24"/>
          <w:szCs w:val="24"/>
          <w:lang w:val="en-US" w:eastAsia="en-GB"/>
        </w:rPr>
        <w:t xml:space="preserve">Understanding the role of physical as well as information flows on responsiveness is increasingly important as organizations place greater emphasis on the role of time in meeting their customer needs (Lawson </w:t>
      </w:r>
      <w:r w:rsidR="00DC6995" w:rsidRPr="00DC6995">
        <w:rPr>
          <w:rFonts w:ascii="Times New Roman" w:eastAsia="Times New Roman" w:hAnsi="Times New Roman" w:cs="Times New Roman"/>
          <w:i/>
          <w:sz w:val="24"/>
          <w:szCs w:val="24"/>
          <w:lang w:val="en-US" w:eastAsia="en-GB"/>
        </w:rPr>
        <w:t>et al.</w:t>
      </w:r>
      <w:r w:rsidR="00DC6995">
        <w:rPr>
          <w:rFonts w:ascii="Times New Roman" w:eastAsia="Times New Roman" w:hAnsi="Times New Roman" w:cs="Times New Roman"/>
          <w:sz w:val="24"/>
          <w:szCs w:val="24"/>
          <w:lang w:val="en-US" w:eastAsia="en-GB"/>
        </w:rPr>
        <w:t xml:space="preserve">, 2018). </w:t>
      </w:r>
    </w:p>
    <w:p w14:paraId="26873657" w14:textId="2F5CE8F7" w:rsidR="006F6543" w:rsidRPr="00155627" w:rsidRDefault="006F6543" w:rsidP="006F6543">
      <w:pPr>
        <w:spacing w:after="0" w:line="480" w:lineRule="auto"/>
        <w:ind w:firstLine="720"/>
        <w:jc w:val="both"/>
        <w:textAlignment w:val="baseline"/>
        <w:rPr>
          <w:rFonts w:ascii="Times New Roman" w:eastAsia="Times New Roman" w:hAnsi="Times New Roman" w:cs="Times New Roman"/>
          <w:sz w:val="24"/>
          <w:szCs w:val="24"/>
          <w:lang w:eastAsia="en-GB"/>
        </w:rPr>
      </w:pPr>
      <w:r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relying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archival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regulatory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information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determine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how</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large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number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firms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responded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supplier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disruptions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form</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recall,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are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able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overcome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problems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associated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with</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hindsight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bias.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Yet,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this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also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means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that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lose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some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valuable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qualitative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insights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from</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managers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that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struggle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prevent,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mitigate,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respond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unanticipated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supply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chain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disruption.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For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example,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research</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suggests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that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manager’s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behavioral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perception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risks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plays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key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role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shaping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how</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firms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respond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supply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chain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disruption</w:t>
      </w:r>
      <w:r w:rsidR="00E803C9" w:rsidRPr="00155627">
        <w:rPr>
          <w:rFonts w:ascii="Times New Roman" w:eastAsia="Times New Roman" w:hAnsi="Times New Roman" w:cs="Times New Roman"/>
          <w:sz w:val="24"/>
          <w:szCs w:val="24"/>
          <w:lang w:val="en-US" w:eastAsia="en-GB"/>
        </w:rPr>
        <w:t xml:space="preserve"> </w:t>
      </w:r>
      <w:r w:rsidR="00C460E8" w:rsidRPr="00155627">
        <w:rPr>
          <w:rFonts w:ascii="Times New Roman" w:eastAsia="Times New Roman" w:hAnsi="Times New Roman" w:cs="Times New Roman"/>
          <w:sz w:val="24"/>
          <w:szCs w:val="24"/>
          <w:lang w:val="en-US" w:eastAsia="en-GB"/>
        </w:rPr>
        <w:fldChar w:fldCharType="begin"/>
      </w:r>
      <w:r w:rsidR="00834DC2" w:rsidRPr="00155627">
        <w:rPr>
          <w:rFonts w:ascii="Times New Roman" w:eastAsia="Times New Roman" w:hAnsi="Times New Roman" w:cs="Times New Roman"/>
          <w:sz w:val="24"/>
          <w:szCs w:val="24"/>
          <w:lang w:val="en-US" w:eastAsia="en-GB"/>
        </w:rPr>
        <w:instrText xml:space="preserve"> ADDIN EN.CITE &lt;EndNote&gt;&lt;Cite&gt;&lt;Author&gt;Ellis&lt;/Author&gt;&lt;Year&gt;2010&lt;/Year&gt;&lt;RecNum&gt;9363&lt;/RecNum&gt;&lt;DisplayText&gt;(Ellis&lt;style face="italic"&gt; et al.&lt;/style&gt;, 2010)&lt;/DisplayText&gt;&lt;record&gt;&lt;rec-number&gt;9363&lt;/rec-number&gt;&lt;foreign-keys&gt;&lt;key app="EN" db-id="s2zvf20z12psfaetvs2vwpdat029t0r5rws5" timestamp="0"&gt;9363&lt;/key&gt;&lt;/foreign-keys&gt;&lt;ref-type name="Journal Article"&gt;17&lt;/ref-type&gt;&lt;contributors&gt;&lt;authors&gt;&lt;author&gt;Scott C. Ellis&lt;/author&gt;&lt;author&gt;Raymond M. Henry&lt;/author&gt;&lt;author&gt;Jeff Shockley&lt;/author&gt;&lt;/authors&gt;&lt;/contributors&gt;&lt;titles&gt;&lt;title&gt;Buyer perceptions of supply disruption risk: a behavioral view and empirical assessment&lt;/title&gt;&lt;secondary-title&gt;Journal of Operations Management&lt;/secondary-title&gt;&lt;/titles&gt;&lt;periodical&gt;&lt;full-title&gt;Journal of Operations Management&lt;/full-title&gt;&lt;/periodical&gt;&lt;pages&gt;34-46&lt;/pages&gt;&lt;volume&gt;28&lt;/volume&gt;&lt;number&gt;1&lt;/number&gt;&lt;dates&gt;&lt;year&gt;2010&lt;/year&gt;&lt;/dates&gt;&lt;urls&gt;&lt;/urls&gt;&lt;/record&gt;&lt;/Cite&gt;&lt;/EndNote&gt;</w:instrText>
      </w:r>
      <w:r w:rsidR="00C460E8" w:rsidRPr="00155627">
        <w:rPr>
          <w:rFonts w:ascii="Times New Roman" w:eastAsia="Times New Roman" w:hAnsi="Times New Roman" w:cs="Times New Roman"/>
          <w:sz w:val="24"/>
          <w:szCs w:val="24"/>
          <w:lang w:val="en-US" w:eastAsia="en-GB"/>
        </w:rPr>
        <w:fldChar w:fldCharType="separate"/>
      </w:r>
      <w:r w:rsidR="00834DC2" w:rsidRPr="00155627">
        <w:rPr>
          <w:rFonts w:ascii="Times New Roman" w:eastAsia="Times New Roman" w:hAnsi="Times New Roman" w:cs="Times New Roman"/>
          <w:noProof/>
          <w:sz w:val="24"/>
          <w:szCs w:val="24"/>
          <w:lang w:val="en-US" w:eastAsia="en-GB"/>
        </w:rPr>
        <w:t>(Ellis</w:t>
      </w:r>
      <w:r w:rsidR="00834DC2" w:rsidRPr="00155627">
        <w:rPr>
          <w:rFonts w:ascii="Times New Roman" w:eastAsia="Times New Roman" w:hAnsi="Times New Roman" w:cs="Times New Roman"/>
          <w:i/>
          <w:noProof/>
          <w:sz w:val="24"/>
          <w:szCs w:val="24"/>
          <w:lang w:val="en-US" w:eastAsia="en-GB"/>
        </w:rPr>
        <w:t xml:space="preserve"> et al.</w:t>
      </w:r>
      <w:r w:rsidR="00834DC2" w:rsidRPr="00155627">
        <w:rPr>
          <w:rFonts w:ascii="Times New Roman" w:eastAsia="Times New Roman" w:hAnsi="Times New Roman" w:cs="Times New Roman"/>
          <w:noProof/>
          <w:sz w:val="24"/>
          <w:szCs w:val="24"/>
          <w:lang w:val="en-US" w:eastAsia="en-GB"/>
        </w:rPr>
        <w:t>, 2010)</w:t>
      </w:r>
      <w:r w:rsidR="00C460E8" w:rsidRPr="00155627">
        <w:rPr>
          <w:rFonts w:ascii="Times New Roman" w:eastAsia="Times New Roman" w:hAnsi="Times New Roman" w:cs="Times New Roman"/>
          <w:sz w:val="24"/>
          <w:szCs w:val="24"/>
          <w:lang w:val="en-US" w:eastAsia="en-GB"/>
        </w:rPr>
        <w:fldChar w:fldCharType="end"/>
      </w:r>
      <w:r w:rsidR="002807F2" w:rsidRPr="00155627">
        <w:rPr>
          <w:rFonts w:ascii="Times New Roman" w:eastAsia="Times New Roman" w:hAnsi="Times New Roman" w:cs="Times New Roman"/>
          <w:sz w:val="24"/>
          <w:szCs w:val="24"/>
          <w:lang w:val="en-US" w:eastAsia="en-GB"/>
        </w:rPr>
        <w:t xml:space="preserve">, as well as the decision to recall in the first instance </w:t>
      </w:r>
      <w:r w:rsidR="002807F2" w:rsidRPr="00155627">
        <w:rPr>
          <w:rFonts w:ascii="Times New Roman" w:eastAsia="Times New Roman" w:hAnsi="Times New Roman" w:cs="Times New Roman"/>
          <w:sz w:val="24"/>
          <w:szCs w:val="24"/>
          <w:lang w:val="en-US" w:eastAsia="en-GB"/>
        </w:rPr>
        <w:fldChar w:fldCharType="begin"/>
      </w:r>
      <w:r w:rsidR="002807F2" w:rsidRPr="00155627">
        <w:rPr>
          <w:rFonts w:ascii="Times New Roman" w:eastAsia="Times New Roman" w:hAnsi="Times New Roman" w:cs="Times New Roman"/>
          <w:sz w:val="24"/>
          <w:szCs w:val="24"/>
          <w:lang w:val="en-US" w:eastAsia="en-GB"/>
        </w:rPr>
        <w:instrText xml:space="preserve"> ADDIN EN.CITE &lt;EndNote&gt;&lt;Cite&gt;&lt;Author&gt;Ball&lt;/Author&gt;&lt;Year&gt;2018&lt;/Year&gt;&lt;RecNum&gt;16534&lt;/RecNum&gt;&lt;DisplayText&gt;(Ball&lt;style face="italic"&gt; et al.&lt;/style&gt;, 2018a)&lt;/DisplayText&gt;&lt;record&gt;&lt;rec-number&gt;16534&lt;/rec-number&gt;&lt;foreign-keys&gt;&lt;key app="EN" db-id="s2zvf20z12psfaetvs2vwpdat029t0r5rws5" timestamp="1538157593"&gt;16534&lt;/key&gt;&lt;/foreign-keys&gt;&lt;ref-type name="Journal Article"&gt;17&lt;/ref-type&gt;&lt;contributors&gt;&lt;authors&gt;&lt;author&gt;Ball, George P.&lt;/author&gt;&lt;author&gt;Shah, Rachna&lt;/author&gt;&lt;author&gt;Donohue, Karen&lt;/author&gt;&lt;/authors&gt;&lt;/contributors&gt;&lt;titles&gt;&lt;title&gt;The decision to recall: A behavioral investigation in the medical device industry&lt;/title&gt;&lt;secondary-title&gt;Journal of Operations Management&lt;/secondary-title&gt;&lt;/titles&gt;&lt;periodical&gt;&lt;full-title&gt;Journal of Operations Management&lt;/full-title&gt;&lt;/periodical&gt;&lt;volume&gt;In Press&lt;/volume&gt;&lt;keywords&gt;&lt;keyword&gt;Product recalls&lt;/keyword&gt;&lt;keyword&gt;Behavioral operations&lt;/keyword&gt;&lt;keyword&gt;Human experiment&lt;/keyword&gt;&lt;keyword&gt;Cognitive reflection&lt;/keyword&gt;&lt;/keywords&gt;&lt;dates&gt;&lt;year&gt;2018&lt;/year&gt;&lt;pub-dates&gt;&lt;date&gt;2018/08/07/&lt;/date&gt;&lt;/pub-dates&gt;&lt;/dates&gt;&lt;isbn&gt;0272-6963&lt;/isbn&gt;&lt;urls&gt;&lt;related-urls&gt;&lt;url&gt;http://www.sciencedirect.com/science/article/pii/S0272696318300524&lt;/url&gt;&lt;/related-urls&gt;&lt;/urls&gt;&lt;electronic-resource-num&gt;https://doi.org/10.1016/j.jom.2018.07.003&lt;/electronic-resource-num&gt;&lt;/record&gt;&lt;/Cite&gt;&lt;/EndNote&gt;</w:instrText>
      </w:r>
      <w:r w:rsidR="002807F2" w:rsidRPr="00155627">
        <w:rPr>
          <w:rFonts w:ascii="Times New Roman" w:eastAsia="Times New Roman" w:hAnsi="Times New Roman" w:cs="Times New Roman"/>
          <w:sz w:val="24"/>
          <w:szCs w:val="24"/>
          <w:lang w:val="en-US" w:eastAsia="en-GB"/>
        </w:rPr>
        <w:fldChar w:fldCharType="separate"/>
      </w:r>
      <w:r w:rsidR="002807F2" w:rsidRPr="00155627">
        <w:rPr>
          <w:rFonts w:ascii="Times New Roman" w:eastAsia="Times New Roman" w:hAnsi="Times New Roman" w:cs="Times New Roman"/>
          <w:noProof/>
          <w:sz w:val="24"/>
          <w:szCs w:val="24"/>
          <w:lang w:val="en-US" w:eastAsia="en-GB"/>
        </w:rPr>
        <w:t>(Ball</w:t>
      </w:r>
      <w:r w:rsidR="002807F2" w:rsidRPr="00155627">
        <w:rPr>
          <w:rFonts w:ascii="Times New Roman" w:eastAsia="Times New Roman" w:hAnsi="Times New Roman" w:cs="Times New Roman"/>
          <w:i/>
          <w:noProof/>
          <w:sz w:val="24"/>
          <w:szCs w:val="24"/>
          <w:lang w:val="en-US" w:eastAsia="en-GB"/>
        </w:rPr>
        <w:t xml:space="preserve"> et al.</w:t>
      </w:r>
      <w:r w:rsidR="002807F2" w:rsidRPr="00155627">
        <w:rPr>
          <w:rFonts w:ascii="Times New Roman" w:eastAsia="Times New Roman" w:hAnsi="Times New Roman" w:cs="Times New Roman"/>
          <w:noProof/>
          <w:sz w:val="24"/>
          <w:szCs w:val="24"/>
          <w:lang w:val="en-US" w:eastAsia="en-GB"/>
        </w:rPr>
        <w:t>, 2018a)</w:t>
      </w:r>
      <w:r w:rsidR="002807F2" w:rsidRPr="00155627">
        <w:rPr>
          <w:rFonts w:ascii="Times New Roman" w:eastAsia="Times New Roman" w:hAnsi="Times New Roman" w:cs="Times New Roman"/>
          <w:sz w:val="24"/>
          <w:szCs w:val="24"/>
          <w:lang w:val="en-US" w:eastAsia="en-GB"/>
        </w:rPr>
        <w:fldChar w:fldCharType="end"/>
      </w:r>
      <w:r w:rsidR="002807F2" w:rsidRPr="00155627">
        <w:rPr>
          <w:rFonts w:ascii="Times New Roman" w:eastAsia="Times New Roman" w:hAnsi="Times New Roman" w:cs="Times New Roman"/>
          <w:sz w:val="24"/>
          <w:szCs w:val="24"/>
          <w:lang w:val="en-US" w:eastAsia="en-GB"/>
        </w:rPr>
        <w:t>. Ou</w:t>
      </w:r>
      <w:r w:rsidRPr="00155627">
        <w:rPr>
          <w:rFonts w:ascii="Times New Roman" w:eastAsia="Times New Roman" w:hAnsi="Times New Roman" w:cs="Times New Roman"/>
          <w:sz w:val="24"/>
          <w:szCs w:val="24"/>
          <w:lang w:val="en-US" w:eastAsia="en-GB"/>
        </w:rPr>
        <w:t>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research</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design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also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limits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scope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our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findings.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For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example,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there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may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be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firms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affected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by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supplier-initiated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recall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that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never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needed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issue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recall,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these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firms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would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not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be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captured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our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data.</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also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examine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one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link</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supply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network,</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namely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between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supplier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manufacturer.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actions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other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players—such</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response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time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lastRenderedPageBreak/>
        <w:t>by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supplier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defective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product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initial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instance,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response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time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other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downstream</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players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wholesale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retail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sectors—are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unobserved.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Future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research</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could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model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contagion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effects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product</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recall</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cascading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through</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multiple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tiers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supply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chain.</w:t>
      </w:r>
      <w:r w:rsidR="00E803C9" w:rsidRPr="00155627">
        <w:rPr>
          <w:rFonts w:ascii="Times New Roman" w:eastAsia="Times New Roman" w:hAnsi="Times New Roman" w:cs="Times New Roman"/>
          <w:sz w:val="24"/>
          <w:szCs w:val="24"/>
          <w:lang w:val="en-US" w:eastAsia="en-GB"/>
        </w:rPr>
        <w:t xml:space="preserve"> </w:t>
      </w:r>
    </w:p>
    <w:p w14:paraId="266D190A" w14:textId="7AFA64C3" w:rsidR="006F6543" w:rsidRPr="00155627" w:rsidRDefault="006F6543" w:rsidP="006F6543">
      <w:pPr>
        <w:spacing w:after="0" w:line="480" w:lineRule="auto"/>
        <w:ind w:firstLine="720"/>
        <w:jc w:val="both"/>
        <w:textAlignment w:val="baseline"/>
        <w:rPr>
          <w:rFonts w:ascii="Times New Roman" w:eastAsia="Times New Roman" w:hAnsi="Times New Roman" w:cs="Times New Roman"/>
          <w:sz w:val="24"/>
          <w:szCs w:val="24"/>
          <w:lang w:eastAsia="en-GB"/>
        </w:rPr>
      </w:pPr>
    </w:p>
    <w:p w14:paraId="2328DF14" w14:textId="761B4307" w:rsidR="006F6543" w:rsidRPr="00155627" w:rsidRDefault="006F6543" w:rsidP="006F6543">
      <w:pPr>
        <w:spacing w:after="0" w:line="480" w:lineRule="auto"/>
        <w:jc w:val="both"/>
        <w:textAlignment w:val="baseline"/>
        <w:rPr>
          <w:rFonts w:ascii="Times New Roman" w:eastAsia="Times New Roman" w:hAnsi="Times New Roman" w:cs="Times New Roman"/>
          <w:sz w:val="24"/>
          <w:szCs w:val="24"/>
          <w:lang w:eastAsia="en-GB"/>
        </w:rPr>
      </w:pPr>
      <w:r w:rsidRPr="00155627">
        <w:rPr>
          <w:rFonts w:ascii="Times New Roman" w:eastAsia="Times New Roman" w:hAnsi="Times New Roman" w:cs="Times New Roman"/>
          <w:b/>
          <w:bCs/>
          <w:sz w:val="24"/>
          <w:szCs w:val="24"/>
          <w:lang w:val="en-US" w:eastAsia="en-GB"/>
        </w:rPr>
        <w:t>6.</w:t>
      </w:r>
      <w:r w:rsidR="00E803C9" w:rsidRPr="00155627">
        <w:rPr>
          <w:rFonts w:ascii="Times New Roman" w:eastAsia="Times New Roman" w:hAnsi="Times New Roman" w:cs="Times New Roman"/>
          <w:b/>
          <w:bCs/>
          <w:sz w:val="24"/>
          <w:szCs w:val="24"/>
          <w:lang w:val="en-US" w:eastAsia="en-GB"/>
        </w:rPr>
        <w:t xml:space="preserve">  </w:t>
      </w:r>
      <w:r w:rsidRPr="00155627">
        <w:rPr>
          <w:rFonts w:ascii="Times New Roman" w:eastAsia="Times New Roman" w:hAnsi="Times New Roman" w:cs="Times New Roman"/>
          <w:b/>
          <w:bCs/>
          <w:sz w:val="24"/>
          <w:szCs w:val="24"/>
          <w:lang w:val="en-US" w:eastAsia="en-GB"/>
        </w:rPr>
        <w:t>Conclusions</w:t>
      </w:r>
      <w:r w:rsidR="00E803C9" w:rsidRPr="00155627">
        <w:rPr>
          <w:rFonts w:ascii="Times New Roman" w:eastAsia="Times New Roman" w:hAnsi="Times New Roman" w:cs="Times New Roman"/>
          <w:b/>
          <w:bCs/>
          <w:sz w:val="24"/>
          <w:szCs w:val="24"/>
          <w:lang w:val="en-US" w:eastAsia="en-GB"/>
        </w:rPr>
        <w:t xml:space="preserve"> </w:t>
      </w:r>
      <w:r w:rsidR="00E803C9" w:rsidRPr="00155627">
        <w:rPr>
          <w:rFonts w:ascii="Times New Roman" w:eastAsia="Times New Roman" w:hAnsi="Times New Roman" w:cs="Times New Roman"/>
          <w:sz w:val="24"/>
          <w:szCs w:val="24"/>
          <w:lang w:eastAsia="en-GB"/>
        </w:rPr>
        <w:t xml:space="preserve"> </w:t>
      </w:r>
    </w:p>
    <w:p w14:paraId="6A21696A" w14:textId="1D881DC1" w:rsidR="00EF6488" w:rsidRPr="00155627" w:rsidRDefault="004E7BC5" w:rsidP="009B5A45">
      <w:pPr>
        <w:spacing w:after="0" w:line="480" w:lineRule="auto"/>
        <w:jc w:val="both"/>
        <w:textAlignment w:val="baseline"/>
        <w:rPr>
          <w:rFonts w:ascii="Times New Roman" w:eastAsia="Times New Roman" w:hAnsi="Times New Roman" w:cs="Times New Roman"/>
          <w:sz w:val="24"/>
          <w:szCs w:val="24"/>
          <w:lang w:val="en-US" w:eastAsia="en-GB"/>
        </w:rPr>
      </w:pPr>
      <w:r w:rsidRPr="00155627">
        <w:rPr>
          <w:rFonts w:ascii="Times New Roman" w:eastAsia="Times New Roman" w:hAnsi="Times New Roman" w:cs="Times New Roman"/>
          <w:sz w:val="24"/>
          <w:szCs w:val="24"/>
          <w:lang w:val="en-US" w:eastAsia="en-GB"/>
        </w:rPr>
        <w:t>A</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growing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number</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studies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within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supply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chain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literature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are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exploring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why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firms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take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long</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respond</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supply</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chain</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disruptions.</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We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contribute</w:t>
      </w:r>
      <w:r w:rsidR="00E803C9" w:rsidRPr="00155627">
        <w:rPr>
          <w:rFonts w:ascii="Times New Roman" w:eastAsia="Times New Roman" w:hAnsi="Times New Roman" w:cs="Times New Roman"/>
          <w:sz w:val="24"/>
          <w:szCs w:val="24"/>
          <w:lang w:val="en-US" w:eastAsia="en-GB"/>
        </w:rPr>
        <w:t xml:space="preserve"> </w:t>
      </w:r>
      <w:r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0051405E" w:rsidRPr="00155627">
        <w:rPr>
          <w:rFonts w:ascii="Times New Roman" w:eastAsia="Times New Roman" w:hAnsi="Times New Roman" w:cs="Times New Roman"/>
          <w:sz w:val="24"/>
          <w:szCs w:val="24"/>
          <w:lang w:val="en-US" w:eastAsia="en-GB"/>
        </w:rPr>
        <w:t>this</w:t>
      </w:r>
      <w:r w:rsidR="00E803C9" w:rsidRPr="00155627">
        <w:rPr>
          <w:rFonts w:ascii="Times New Roman" w:eastAsia="Times New Roman" w:hAnsi="Times New Roman" w:cs="Times New Roman"/>
          <w:sz w:val="24"/>
          <w:szCs w:val="24"/>
          <w:lang w:val="en-US" w:eastAsia="en-GB"/>
        </w:rPr>
        <w:t xml:space="preserve"> </w:t>
      </w:r>
      <w:r w:rsidR="0051405E" w:rsidRPr="00155627">
        <w:rPr>
          <w:rFonts w:ascii="Times New Roman" w:eastAsia="Times New Roman" w:hAnsi="Times New Roman" w:cs="Times New Roman"/>
          <w:sz w:val="24"/>
          <w:szCs w:val="24"/>
          <w:lang w:val="en-US" w:eastAsia="en-GB"/>
        </w:rPr>
        <w:t>research</w:t>
      </w:r>
      <w:r w:rsidR="00E803C9" w:rsidRPr="00155627">
        <w:rPr>
          <w:rFonts w:ascii="Times New Roman" w:eastAsia="Times New Roman" w:hAnsi="Times New Roman" w:cs="Times New Roman"/>
          <w:sz w:val="24"/>
          <w:szCs w:val="24"/>
          <w:lang w:val="en-US" w:eastAsia="en-GB"/>
        </w:rPr>
        <w:t xml:space="preserve"> </w:t>
      </w:r>
      <w:r w:rsidR="0051405E" w:rsidRPr="00155627">
        <w:rPr>
          <w:rFonts w:ascii="Times New Roman" w:eastAsia="Times New Roman" w:hAnsi="Times New Roman" w:cs="Times New Roman"/>
          <w:sz w:val="24"/>
          <w:szCs w:val="24"/>
          <w:lang w:val="en-US" w:eastAsia="en-GB"/>
        </w:rPr>
        <w:t>by</w:t>
      </w:r>
      <w:r w:rsidR="00E803C9" w:rsidRPr="00155627">
        <w:rPr>
          <w:rFonts w:ascii="Times New Roman" w:eastAsia="Times New Roman" w:hAnsi="Times New Roman" w:cs="Times New Roman"/>
          <w:sz w:val="24"/>
          <w:szCs w:val="24"/>
          <w:lang w:val="en-US" w:eastAsia="en-GB"/>
        </w:rPr>
        <w:t xml:space="preserve"> </w:t>
      </w:r>
      <w:r w:rsidR="0051405E" w:rsidRPr="00155627">
        <w:rPr>
          <w:rFonts w:ascii="Times New Roman" w:eastAsia="Times New Roman" w:hAnsi="Times New Roman" w:cs="Times New Roman"/>
          <w:sz w:val="24"/>
          <w:szCs w:val="24"/>
          <w:lang w:val="en-US" w:eastAsia="en-GB"/>
        </w:rPr>
        <w:t>examining</w:t>
      </w:r>
      <w:r w:rsidR="00E803C9" w:rsidRPr="00155627">
        <w:rPr>
          <w:rFonts w:ascii="Times New Roman" w:eastAsia="Times New Roman" w:hAnsi="Times New Roman" w:cs="Times New Roman"/>
          <w:sz w:val="24"/>
          <w:szCs w:val="24"/>
          <w:lang w:val="en-US" w:eastAsia="en-GB"/>
        </w:rPr>
        <w:t xml:space="preserve"> </w:t>
      </w:r>
      <w:r w:rsidR="0051405E"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0051405E" w:rsidRPr="00155627">
        <w:rPr>
          <w:rFonts w:ascii="Times New Roman" w:eastAsia="Times New Roman" w:hAnsi="Times New Roman" w:cs="Times New Roman"/>
          <w:sz w:val="24"/>
          <w:szCs w:val="24"/>
          <w:lang w:val="en-US" w:eastAsia="en-GB"/>
        </w:rPr>
        <w:t>role</w:t>
      </w:r>
      <w:r w:rsidR="00E803C9" w:rsidRPr="00155627">
        <w:rPr>
          <w:rFonts w:ascii="Times New Roman" w:eastAsia="Times New Roman" w:hAnsi="Times New Roman" w:cs="Times New Roman"/>
          <w:sz w:val="24"/>
          <w:szCs w:val="24"/>
          <w:lang w:val="en-US" w:eastAsia="en-GB"/>
        </w:rPr>
        <w:t xml:space="preserve"> </w:t>
      </w:r>
      <w:r w:rsidR="0051405E"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0051405E" w:rsidRPr="00155627">
        <w:rPr>
          <w:rFonts w:ascii="Times New Roman" w:eastAsia="Times New Roman" w:hAnsi="Times New Roman" w:cs="Times New Roman"/>
          <w:sz w:val="24"/>
          <w:szCs w:val="24"/>
          <w:lang w:val="en-US" w:eastAsia="en-GB"/>
        </w:rPr>
        <w:t>industry</w:t>
      </w:r>
      <w:r w:rsidR="00E803C9" w:rsidRPr="00155627">
        <w:rPr>
          <w:rFonts w:ascii="Times New Roman" w:eastAsia="Times New Roman" w:hAnsi="Times New Roman" w:cs="Times New Roman"/>
          <w:sz w:val="24"/>
          <w:szCs w:val="24"/>
          <w:lang w:val="en-US" w:eastAsia="en-GB"/>
        </w:rPr>
        <w:t xml:space="preserve"> </w:t>
      </w:r>
      <w:r w:rsidR="0051405E"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0051405E" w:rsidRPr="00155627">
        <w:rPr>
          <w:rFonts w:ascii="Times New Roman" w:eastAsia="Times New Roman" w:hAnsi="Times New Roman" w:cs="Times New Roman"/>
          <w:sz w:val="24"/>
          <w:szCs w:val="24"/>
          <w:lang w:val="en-US" w:eastAsia="en-GB"/>
        </w:rPr>
        <w:t>geography</w:t>
      </w:r>
      <w:r w:rsidR="00E803C9" w:rsidRPr="00155627">
        <w:rPr>
          <w:rFonts w:ascii="Times New Roman" w:eastAsia="Times New Roman" w:hAnsi="Times New Roman" w:cs="Times New Roman"/>
          <w:sz w:val="24"/>
          <w:szCs w:val="24"/>
          <w:lang w:val="en-US" w:eastAsia="en-GB"/>
        </w:rPr>
        <w:t xml:space="preserve"> </w:t>
      </w:r>
      <w:r w:rsidR="0051405E"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0051405E" w:rsidRPr="00155627">
        <w:rPr>
          <w:rFonts w:ascii="Times New Roman" w:eastAsia="Times New Roman" w:hAnsi="Times New Roman" w:cs="Times New Roman"/>
          <w:sz w:val="24"/>
          <w:szCs w:val="24"/>
          <w:lang w:val="en-US" w:eastAsia="en-GB"/>
        </w:rPr>
        <w:t>firm</w:t>
      </w:r>
      <w:r w:rsidR="00E803C9" w:rsidRPr="00155627">
        <w:rPr>
          <w:rFonts w:ascii="Times New Roman" w:eastAsia="Times New Roman" w:hAnsi="Times New Roman" w:cs="Times New Roman"/>
          <w:sz w:val="24"/>
          <w:szCs w:val="24"/>
          <w:lang w:val="en-US" w:eastAsia="en-GB"/>
        </w:rPr>
        <w:t xml:space="preserve"> </w:t>
      </w:r>
      <w:r w:rsidR="0051405E" w:rsidRPr="00155627">
        <w:rPr>
          <w:rFonts w:ascii="Times New Roman" w:eastAsia="Times New Roman" w:hAnsi="Times New Roman" w:cs="Times New Roman"/>
          <w:sz w:val="24"/>
          <w:szCs w:val="24"/>
          <w:lang w:val="en-US" w:eastAsia="en-GB"/>
        </w:rPr>
        <w:t>responsiveness</w:t>
      </w:r>
      <w:r w:rsidR="00E803C9" w:rsidRPr="00155627">
        <w:rPr>
          <w:rFonts w:ascii="Times New Roman" w:eastAsia="Times New Roman" w:hAnsi="Times New Roman" w:cs="Times New Roman"/>
          <w:sz w:val="24"/>
          <w:szCs w:val="24"/>
          <w:lang w:val="en-US" w:eastAsia="en-GB"/>
        </w:rPr>
        <w:t xml:space="preserve"> </w:t>
      </w:r>
      <w:r w:rsidR="0051405E"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002807F2" w:rsidRPr="00155627">
        <w:rPr>
          <w:rFonts w:ascii="Times New Roman" w:eastAsia="Times New Roman" w:hAnsi="Times New Roman" w:cs="Times New Roman"/>
          <w:sz w:val="24"/>
          <w:szCs w:val="24"/>
          <w:lang w:val="en-US" w:eastAsia="en-GB"/>
        </w:rPr>
        <w:t>up</w:t>
      </w:r>
      <w:r w:rsidR="0051405E" w:rsidRPr="00155627">
        <w:rPr>
          <w:rFonts w:ascii="Times New Roman" w:eastAsia="Times New Roman" w:hAnsi="Times New Roman" w:cs="Times New Roman"/>
          <w:sz w:val="24"/>
          <w:szCs w:val="24"/>
          <w:lang w:val="en-US" w:eastAsia="en-GB"/>
        </w:rPr>
        <w:t>stream</w:t>
      </w:r>
      <w:r w:rsidR="00E803C9" w:rsidRPr="00155627">
        <w:rPr>
          <w:rFonts w:ascii="Times New Roman" w:eastAsia="Times New Roman" w:hAnsi="Times New Roman" w:cs="Times New Roman"/>
          <w:sz w:val="24"/>
          <w:szCs w:val="24"/>
          <w:lang w:val="en-US" w:eastAsia="en-GB"/>
        </w:rPr>
        <w:t xml:space="preserve"> </w:t>
      </w:r>
      <w:r w:rsidR="00EF6488" w:rsidRPr="00155627">
        <w:rPr>
          <w:rFonts w:ascii="Times New Roman" w:eastAsia="Times New Roman" w:hAnsi="Times New Roman" w:cs="Times New Roman"/>
          <w:sz w:val="24"/>
          <w:szCs w:val="24"/>
          <w:lang w:val="en-US" w:eastAsia="en-GB"/>
        </w:rPr>
        <w:t xml:space="preserve">supplier </w:t>
      </w:r>
      <w:r w:rsidR="0051405E" w:rsidRPr="00155627">
        <w:rPr>
          <w:rFonts w:ascii="Times New Roman" w:eastAsia="Times New Roman" w:hAnsi="Times New Roman" w:cs="Times New Roman"/>
          <w:sz w:val="24"/>
          <w:szCs w:val="24"/>
          <w:lang w:val="en-US" w:eastAsia="en-GB"/>
        </w:rPr>
        <w:t>recalls.</w:t>
      </w:r>
      <w:r w:rsidR="00E803C9" w:rsidRPr="00155627">
        <w:rPr>
          <w:rFonts w:ascii="Times New Roman" w:eastAsia="Times New Roman" w:hAnsi="Times New Roman" w:cs="Times New Roman"/>
          <w:sz w:val="24"/>
          <w:szCs w:val="24"/>
          <w:lang w:val="en-US" w:eastAsia="en-GB"/>
        </w:rPr>
        <w:t xml:space="preserve"> </w:t>
      </w:r>
      <w:r w:rsidR="0051405E" w:rsidRPr="00155627">
        <w:rPr>
          <w:rFonts w:ascii="Times New Roman" w:eastAsia="Times New Roman" w:hAnsi="Times New Roman" w:cs="Times New Roman"/>
          <w:sz w:val="24"/>
          <w:szCs w:val="24"/>
          <w:lang w:val="en-US" w:eastAsia="en-GB"/>
        </w:rPr>
        <w:t>Such</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recalls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present</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major</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challenge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for</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affected</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firms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regulators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alike,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so</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far</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research</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has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placed</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greater</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emphasis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on</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understanding</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why</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product</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recalls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take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place,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less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on</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why</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it</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takes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firms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so</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long</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respond.</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Our</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findings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suggest</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that</w:t>
      </w:r>
      <w:r w:rsidR="00E803C9" w:rsidRPr="00155627">
        <w:rPr>
          <w:rFonts w:ascii="Times New Roman" w:eastAsia="Times New Roman" w:hAnsi="Times New Roman" w:cs="Times New Roman"/>
          <w:sz w:val="24"/>
          <w:szCs w:val="24"/>
          <w:lang w:val="en-US" w:eastAsia="en-GB"/>
        </w:rPr>
        <w:t xml:space="preserve"> </w:t>
      </w:r>
      <w:r w:rsidR="003314AB"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003314AB" w:rsidRPr="00155627">
        <w:rPr>
          <w:rFonts w:ascii="Times New Roman" w:eastAsia="Times New Roman" w:hAnsi="Times New Roman" w:cs="Times New Roman"/>
          <w:sz w:val="24"/>
          <w:szCs w:val="24"/>
          <w:lang w:val="en-US" w:eastAsia="en-GB"/>
        </w:rPr>
        <w:t>geography</w:t>
      </w:r>
      <w:r w:rsidR="00E803C9" w:rsidRPr="00155627">
        <w:rPr>
          <w:rFonts w:ascii="Times New Roman" w:eastAsia="Times New Roman" w:hAnsi="Times New Roman" w:cs="Times New Roman"/>
          <w:sz w:val="24"/>
          <w:szCs w:val="24"/>
          <w:lang w:val="en-US" w:eastAsia="en-GB"/>
        </w:rPr>
        <w:t xml:space="preserve"> </w:t>
      </w:r>
      <w:r w:rsidR="003314AB"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003314AB"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003314AB" w:rsidRPr="00155627">
        <w:rPr>
          <w:rFonts w:ascii="Times New Roman" w:eastAsia="Times New Roman" w:hAnsi="Times New Roman" w:cs="Times New Roman"/>
          <w:sz w:val="24"/>
          <w:szCs w:val="24"/>
          <w:lang w:val="en-US" w:eastAsia="en-GB"/>
        </w:rPr>
        <w:t>supply</w:t>
      </w:r>
      <w:r w:rsidR="00E803C9" w:rsidRPr="00155627">
        <w:rPr>
          <w:rFonts w:ascii="Times New Roman" w:eastAsia="Times New Roman" w:hAnsi="Times New Roman" w:cs="Times New Roman"/>
          <w:sz w:val="24"/>
          <w:szCs w:val="24"/>
          <w:lang w:val="en-US" w:eastAsia="en-GB"/>
        </w:rPr>
        <w:t xml:space="preserve"> </w:t>
      </w:r>
      <w:r w:rsidR="003314AB" w:rsidRPr="00155627">
        <w:rPr>
          <w:rFonts w:ascii="Times New Roman" w:eastAsia="Times New Roman" w:hAnsi="Times New Roman" w:cs="Times New Roman"/>
          <w:sz w:val="24"/>
          <w:szCs w:val="24"/>
          <w:lang w:val="en-US" w:eastAsia="en-GB"/>
        </w:rPr>
        <w:t>chain</w:t>
      </w:r>
      <w:r w:rsidR="00E803C9" w:rsidRPr="00155627">
        <w:rPr>
          <w:rFonts w:ascii="Times New Roman" w:eastAsia="Times New Roman" w:hAnsi="Times New Roman" w:cs="Times New Roman"/>
          <w:sz w:val="24"/>
          <w:szCs w:val="24"/>
          <w:lang w:val="en-US" w:eastAsia="en-GB"/>
        </w:rPr>
        <w:t xml:space="preserve"> </w:t>
      </w:r>
      <w:r w:rsidR="003314AB" w:rsidRPr="00155627">
        <w:rPr>
          <w:rFonts w:ascii="Times New Roman" w:eastAsia="Times New Roman" w:hAnsi="Times New Roman" w:cs="Times New Roman"/>
          <w:sz w:val="24"/>
          <w:szCs w:val="24"/>
          <w:lang w:val="en-US" w:eastAsia="en-GB"/>
        </w:rPr>
        <w:t>plays</w:t>
      </w:r>
      <w:r w:rsidR="00E803C9" w:rsidRPr="00155627">
        <w:rPr>
          <w:rFonts w:ascii="Times New Roman" w:eastAsia="Times New Roman" w:hAnsi="Times New Roman" w:cs="Times New Roman"/>
          <w:sz w:val="24"/>
          <w:szCs w:val="24"/>
          <w:lang w:val="en-US" w:eastAsia="en-GB"/>
        </w:rPr>
        <w:t xml:space="preserve"> </w:t>
      </w:r>
      <w:r w:rsidR="003314AB" w:rsidRPr="00155627">
        <w:rPr>
          <w:rFonts w:ascii="Times New Roman" w:eastAsia="Times New Roman" w:hAnsi="Times New Roman" w:cs="Times New Roman"/>
          <w:sz w:val="24"/>
          <w:szCs w:val="24"/>
          <w:lang w:val="en-US" w:eastAsia="en-GB"/>
        </w:rPr>
        <w:t>a</w:t>
      </w:r>
      <w:r w:rsidR="00E803C9" w:rsidRPr="00155627">
        <w:rPr>
          <w:rFonts w:ascii="Times New Roman" w:eastAsia="Times New Roman" w:hAnsi="Times New Roman" w:cs="Times New Roman"/>
          <w:sz w:val="24"/>
          <w:szCs w:val="24"/>
          <w:lang w:val="en-US" w:eastAsia="en-GB"/>
        </w:rPr>
        <w:t xml:space="preserve"> </w:t>
      </w:r>
      <w:r w:rsidR="003314AB" w:rsidRPr="00155627">
        <w:rPr>
          <w:rFonts w:ascii="Times New Roman" w:eastAsia="Times New Roman" w:hAnsi="Times New Roman" w:cs="Times New Roman"/>
          <w:sz w:val="24"/>
          <w:szCs w:val="24"/>
          <w:lang w:val="en-US" w:eastAsia="en-GB"/>
        </w:rPr>
        <w:t>key</w:t>
      </w:r>
      <w:r w:rsidR="00E803C9" w:rsidRPr="00155627">
        <w:rPr>
          <w:rFonts w:ascii="Times New Roman" w:eastAsia="Times New Roman" w:hAnsi="Times New Roman" w:cs="Times New Roman"/>
          <w:sz w:val="24"/>
          <w:szCs w:val="24"/>
          <w:lang w:val="en-US" w:eastAsia="en-GB"/>
        </w:rPr>
        <w:t xml:space="preserve"> </w:t>
      </w:r>
      <w:r w:rsidR="003314AB" w:rsidRPr="00155627">
        <w:rPr>
          <w:rFonts w:ascii="Times New Roman" w:eastAsia="Times New Roman" w:hAnsi="Times New Roman" w:cs="Times New Roman"/>
          <w:sz w:val="24"/>
          <w:szCs w:val="24"/>
          <w:lang w:val="en-US" w:eastAsia="en-GB"/>
        </w:rPr>
        <w:t>role</w:t>
      </w:r>
      <w:r w:rsidR="00E803C9" w:rsidRPr="00155627">
        <w:rPr>
          <w:rFonts w:ascii="Times New Roman" w:eastAsia="Times New Roman" w:hAnsi="Times New Roman" w:cs="Times New Roman"/>
          <w:sz w:val="24"/>
          <w:szCs w:val="24"/>
          <w:lang w:val="en-US" w:eastAsia="en-GB"/>
        </w:rPr>
        <w:t xml:space="preserve"> </w:t>
      </w:r>
      <w:r w:rsidR="003314AB"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003314AB" w:rsidRPr="00155627">
        <w:rPr>
          <w:rFonts w:ascii="Times New Roman" w:eastAsia="Times New Roman" w:hAnsi="Times New Roman" w:cs="Times New Roman"/>
          <w:sz w:val="24"/>
          <w:szCs w:val="24"/>
          <w:lang w:val="en-US" w:eastAsia="en-GB"/>
        </w:rPr>
        <w:t>shaping</w:t>
      </w:r>
      <w:r w:rsidR="00E803C9" w:rsidRPr="00155627">
        <w:rPr>
          <w:rFonts w:ascii="Times New Roman" w:eastAsia="Times New Roman" w:hAnsi="Times New Roman" w:cs="Times New Roman"/>
          <w:sz w:val="24"/>
          <w:szCs w:val="24"/>
          <w:lang w:val="en-US" w:eastAsia="en-GB"/>
        </w:rPr>
        <w:t xml:space="preserve"> </w:t>
      </w:r>
      <w:r w:rsidR="003314AB"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003314AB" w:rsidRPr="00155627">
        <w:rPr>
          <w:rFonts w:ascii="Times New Roman" w:eastAsia="Times New Roman" w:hAnsi="Times New Roman" w:cs="Times New Roman"/>
          <w:sz w:val="24"/>
          <w:szCs w:val="24"/>
          <w:lang w:val="en-US" w:eastAsia="en-GB"/>
        </w:rPr>
        <w:t>ability</w:t>
      </w:r>
      <w:r w:rsidR="00E803C9" w:rsidRPr="00155627">
        <w:rPr>
          <w:rFonts w:ascii="Times New Roman" w:eastAsia="Times New Roman" w:hAnsi="Times New Roman" w:cs="Times New Roman"/>
          <w:sz w:val="24"/>
          <w:szCs w:val="24"/>
          <w:lang w:val="en-US" w:eastAsia="en-GB"/>
        </w:rPr>
        <w:t xml:space="preserve"> </w:t>
      </w:r>
      <w:r w:rsidR="003314AB"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003314AB" w:rsidRPr="00155627">
        <w:rPr>
          <w:rFonts w:ascii="Times New Roman" w:eastAsia="Times New Roman" w:hAnsi="Times New Roman" w:cs="Times New Roman"/>
          <w:sz w:val="24"/>
          <w:szCs w:val="24"/>
          <w:lang w:val="en-US" w:eastAsia="en-GB"/>
        </w:rPr>
        <w:t>firms</w:t>
      </w:r>
      <w:r w:rsidR="00E803C9" w:rsidRPr="00155627">
        <w:rPr>
          <w:rFonts w:ascii="Times New Roman" w:eastAsia="Times New Roman" w:hAnsi="Times New Roman" w:cs="Times New Roman"/>
          <w:sz w:val="24"/>
          <w:szCs w:val="24"/>
          <w:lang w:val="en-US" w:eastAsia="en-GB"/>
        </w:rPr>
        <w:t xml:space="preserve"> </w:t>
      </w:r>
      <w:r w:rsidR="003314AB"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003314AB" w:rsidRPr="00155627">
        <w:rPr>
          <w:rFonts w:ascii="Times New Roman" w:eastAsia="Times New Roman" w:hAnsi="Times New Roman" w:cs="Times New Roman"/>
          <w:sz w:val="24"/>
          <w:szCs w:val="24"/>
          <w:lang w:val="en-US" w:eastAsia="en-GB"/>
        </w:rPr>
        <w:t>respond</w:t>
      </w:r>
      <w:r w:rsidR="00E803C9" w:rsidRPr="00155627">
        <w:rPr>
          <w:rFonts w:ascii="Times New Roman" w:eastAsia="Times New Roman" w:hAnsi="Times New Roman" w:cs="Times New Roman"/>
          <w:sz w:val="24"/>
          <w:szCs w:val="24"/>
          <w:lang w:val="en-US" w:eastAsia="en-GB"/>
        </w:rPr>
        <w:t xml:space="preserve"> </w:t>
      </w:r>
      <w:r w:rsidR="003314AB" w:rsidRPr="00155627">
        <w:rPr>
          <w:rFonts w:ascii="Times New Roman" w:eastAsia="Times New Roman" w:hAnsi="Times New Roman" w:cs="Times New Roman"/>
          <w:sz w:val="24"/>
          <w:szCs w:val="24"/>
          <w:lang w:val="en-US" w:eastAsia="en-GB"/>
        </w:rPr>
        <w:t>quickly</w:t>
      </w:r>
      <w:r w:rsidR="00E803C9" w:rsidRPr="00155627">
        <w:rPr>
          <w:rFonts w:ascii="Times New Roman" w:eastAsia="Times New Roman" w:hAnsi="Times New Roman" w:cs="Times New Roman"/>
          <w:sz w:val="24"/>
          <w:szCs w:val="24"/>
          <w:lang w:val="en-US" w:eastAsia="en-GB"/>
        </w:rPr>
        <w:t xml:space="preserve"> </w:t>
      </w:r>
      <w:r w:rsidR="003314AB"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003314AB" w:rsidRPr="00155627">
        <w:rPr>
          <w:rFonts w:ascii="Times New Roman" w:eastAsia="Times New Roman" w:hAnsi="Times New Roman" w:cs="Times New Roman"/>
          <w:sz w:val="24"/>
          <w:szCs w:val="24"/>
          <w:lang w:val="en-US" w:eastAsia="en-GB"/>
        </w:rPr>
        <w:t>supply</w:t>
      </w:r>
      <w:r w:rsidR="00E803C9" w:rsidRPr="00155627">
        <w:rPr>
          <w:rFonts w:ascii="Times New Roman" w:eastAsia="Times New Roman" w:hAnsi="Times New Roman" w:cs="Times New Roman"/>
          <w:sz w:val="24"/>
          <w:szCs w:val="24"/>
          <w:lang w:val="en-US" w:eastAsia="en-GB"/>
        </w:rPr>
        <w:t xml:space="preserve"> </w:t>
      </w:r>
      <w:r w:rsidR="003314AB" w:rsidRPr="00155627">
        <w:rPr>
          <w:rFonts w:ascii="Times New Roman" w:eastAsia="Times New Roman" w:hAnsi="Times New Roman" w:cs="Times New Roman"/>
          <w:sz w:val="24"/>
          <w:szCs w:val="24"/>
          <w:lang w:val="en-US" w:eastAsia="en-GB"/>
        </w:rPr>
        <w:t>chain</w:t>
      </w:r>
      <w:r w:rsidR="00E803C9" w:rsidRPr="00155627">
        <w:rPr>
          <w:rFonts w:ascii="Times New Roman" w:eastAsia="Times New Roman" w:hAnsi="Times New Roman" w:cs="Times New Roman"/>
          <w:sz w:val="24"/>
          <w:szCs w:val="24"/>
          <w:lang w:val="en-US" w:eastAsia="en-GB"/>
        </w:rPr>
        <w:t xml:space="preserve"> </w:t>
      </w:r>
      <w:r w:rsidR="003314AB" w:rsidRPr="00155627">
        <w:rPr>
          <w:rFonts w:ascii="Times New Roman" w:eastAsia="Times New Roman" w:hAnsi="Times New Roman" w:cs="Times New Roman"/>
          <w:sz w:val="24"/>
          <w:szCs w:val="24"/>
          <w:lang w:val="en-US" w:eastAsia="en-GB"/>
        </w:rPr>
        <w:t>disruption</w:t>
      </w:r>
      <w:r w:rsidR="002807F2" w:rsidRPr="00155627">
        <w:rPr>
          <w:rFonts w:ascii="Times New Roman" w:eastAsia="Times New Roman" w:hAnsi="Times New Roman" w:cs="Times New Roman"/>
          <w:sz w:val="24"/>
          <w:szCs w:val="24"/>
          <w:lang w:val="en-US" w:eastAsia="en-GB"/>
        </w:rPr>
        <w:t xml:space="preserve">, particularly the physical </w:t>
      </w:r>
      <w:r w:rsidR="003314AB" w:rsidRPr="00155627">
        <w:rPr>
          <w:rFonts w:ascii="Times New Roman" w:eastAsia="Times New Roman" w:hAnsi="Times New Roman" w:cs="Times New Roman"/>
          <w:sz w:val="24"/>
          <w:szCs w:val="24"/>
          <w:lang w:val="en-US" w:eastAsia="en-GB"/>
        </w:rPr>
        <w:t>distance</w:t>
      </w:r>
      <w:r w:rsidR="00E803C9" w:rsidRPr="00155627">
        <w:rPr>
          <w:rFonts w:ascii="Times New Roman" w:eastAsia="Times New Roman" w:hAnsi="Times New Roman" w:cs="Times New Roman"/>
          <w:sz w:val="24"/>
          <w:szCs w:val="24"/>
          <w:lang w:val="en-US" w:eastAsia="en-GB"/>
        </w:rPr>
        <w:t xml:space="preserve"> </w:t>
      </w:r>
      <w:r w:rsidR="003314AB" w:rsidRPr="00155627">
        <w:rPr>
          <w:rFonts w:ascii="Times New Roman" w:eastAsia="Times New Roman" w:hAnsi="Times New Roman" w:cs="Times New Roman"/>
          <w:sz w:val="24"/>
          <w:szCs w:val="24"/>
          <w:lang w:val="en-US" w:eastAsia="en-GB"/>
        </w:rPr>
        <w:t>between</w:t>
      </w:r>
      <w:r w:rsidR="00E803C9" w:rsidRPr="00155627">
        <w:rPr>
          <w:rFonts w:ascii="Times New Roman" w:eastAsia="Times New Roman" w:hAnsi="Times New Roman" w:cs="Times New Roman"/>
          <w:sz w:val="24"/>
          <w:szCs w:val="24"/>
          <w:lang w:val="en-US" w:eastAsia="en-GB"/>
        </w:rPr>
        <w:t xml:space="preserve"> </w:t>
      </w:r>
      <w:r w:rsidR="003314AB"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003314AB" w:rsidRPr="00155627">
        <w:rPr>
          <w:rFonts w:ascii="Times New Roman" w:eastAsia="Times New Roman" w:hAnsi="Times New Roman" w:cs="Times New Roman"/>
          <w:sz w:val="24"/>
          <w:szCs w:val="24"/>
          <w:lang w:val="en-US" w:eastAsia="en-GB"/>
        </w:rPr>
        <w:t>buyer</w:t>
      </w:r>
      <w:r w:rsidR="00E803C9" w:rsidRPr="00155627">
        <w:rPr>
          <w:rFonts w:ascii="Times New Roman" w:eastAsia="Times New Roman" w:hAnsi="Times New Roman" w:cs="Times New Roman"/>
          <w:sz w:val="24"/>
          <w:szCs w:val="24"/>
          <w:lang w:val="en-US" w:eastAsia="en-GB"/>
        </w:rPr>
        <w:t xml:space="preserve"> </w:t>
      </w:r>
      <w:r w:rsidR="003314AB" w:rsidRPr="00155627">
        <w:rPr>
          <w:rFonts w:ascii="Times New Roman" w:eastAsia="Times New Roman" w:hAnsi="Times New Roman" w:cs="Times New Roman"/>
          <w:sz w:val="24"/>
          <w:szCs w:val="24"/>
          <w:lang w:val="en-US" w:eastAsia="en-GB"/>
        </w:rPr>
        <w:t>firm</w:t>
      </w:r>
      <w:r w:rsidR="00E803C9" w:rsidRPr="00155627">
        <w:rPr>
          <w:rFonts w:ascii="Times New Roman" w:eastAsia="Times New Roman" w:hAnsi="Times New Roman" w:cs="Times New Roman"/>
          <w:sz w:val="24"/>
          <w:szCs w:val="24"/>
          <w:lang w:val="en-US" w:eastAsia="en-GB"/>
        </w:rPr>
        <w:t xml:space="preserve"> </w:t>
      </w:r>
      <w:r w:rsidR="003314AB"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003314AB"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003314AB" w:rsidRPr="00155627">
        <w:rPr>
          <w:rFonts w:ascii="Times New Roman" w:eastAsia="Times New Roman" w:hAnsi="Times New Roman" w:cs="Times New Roman"/>
          <w:sz w:val="24"/>
          <w:szCs w:val="24"/>
          <w:lang w:val="en-US" w:eastAsia="en-GB"/>
        </w:rPr>
        <w:t>supplier</w:t>
      </w:r>
      <w:r w:rsidR="00E803C9" w:rsidRPr="00155627">
        <w:rPr>
          <w:rFonts w:ascii="Times New Roman" w:eastAsia="Times New Roman" w:hAnsi="Times New Roman" w:cs="Times New Roman"/>
          <w:sz w:val="24"/>
          <w:szCs w:val="24"/>
          <w:lang w:val="en-US" w:eastAsia="en-GB"/>
        </w:rPr>
        <w:t xml:space="preserve"> </w:t>
      </w:r>
      <w:r w:rsidR="003314AB" w:rsidRPr="00155627">
        <w:rPr>
          <w:rFonts w:ascii="Times New Roman" w:eastAsia="Times New Roman" w:hAnsi="Times New Roman" w:cs="Times New Roman"/>
          <w:sz w:val="24"/>
          <w:szCs w:val="24"/>
          <w:lang w:val="en-US" w:eastAsia="en-GB"/>
        </w:rPr>
        <w:t>that</w:t>
      </w:r>
      <w:r w:rsidR="00E803C9" w:rsidRPr="00155627">
        <w:rPr>
          <w:rFonts w:ascii="Times New Roman" w:eastAsia="Times New Roman" w:hAnsi="Times New Roman" w:cs="Times New Roman"/>
          <w:sz w:val="24"/>
          <w:szCs w:val="24"/>
          <w:lang w:val="en-US" w:eastAsia="en-GB"/>
        </w:rPr>
        <w:t xml:space="preserve"> </w:t>
      </w:r>
      <w:r w:rsidR="003314AB" w:rsidRPr="00155627">
        <w:rPr>
          <w:rFonts w:ascii="Times New Roman" w:eastAsia="Times New Roman" w:hAnsi="Times New Roman" w:cs="Times New Roman"/>
          <w:sz w:val="24"/>
          <w:szCs w:val="24"/>
          <w:lang w:val="en-US" w:eastAsia="en-GB"/>
        </w:rPr>
        <w:t>caused</w:t>
      </w:r>
      <w:r w:rsidR="00E803C9" w:rsidRPr="00155627">
        <w:rPr>
          <w:rFonts w:ascii="Times New Roman" w:eastAsia="Times New Roman" w:hAnsi="Times New Roman" w:cs="Times New Roman"/>
          <w:sz w:val="24"/>
          <w:szCs w:val="24"/>
          <w:lang w:val="en-US" w:eastAsia="en-GB"/>
        </w:rPr>
        <w:t xml:space="preserve"> </w:t>
      </w:r>
      <w:r w:rsidR="003314AB"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003314AB" w:rsidRPr="00155627">
        <w:rPr>
          <w:rFonts w:ascii="Times New Roman" w:eastAsia="Times New Roman" w:hAnsi="Times New Roman" w:cs="Times New Roman"/>
          <w:sz w:val="24"/>
          <w:szCs w:val="24"/>
          <w:lang w:val="en-US" w:eastAsia="en-GB"/>
        </w:rPr>
        <w:t>recall.</w:t>
      </w:r>
      <w:r w:rsidR="00E803C9" w:rsidRPr="00155627">
        <w:rPr>
          <w:rFonts w:ascii="Times New Roman" w:eastAsia="Times New Roman" w:hAnsi="Times New Roman" w:cs="Times New Roman"/>
          <w:sz w:val="24"/>
          <w:szCs w:val="24"/>
          <w:lang w:val="en-US" w:eastAsia="en-GB"/>
        </w:rPr>
        <w:t xml:space="preserve"> </w:t>
      </w:r>
      <w:r w:rsidR="003314AB" w:rsidRPr="00155627">
        <w:rPr>
          <w:rFonts w:ascii="Times New Roman" w:eastAsia="Times New Roman" w:hAnsi="Times New Roman" w:cs="Times New Roman"/>
          <w:sz w:val="24"/>
          <w:szCs w:val="24"/>
          <w:lang w:val="en-US" w:eastAsia="en-GB"/>
        </w:rPr>
        <w:t>Moreover,</w:t>
      </w:r>
      <w:r w:rsidR="00E803C9" w:rsidRPr="00155627">
        <w:rPr>
          <w:rFonts w:ascii="Times New Roman" w:eastAsia="Times New Roman" w:hAnsi="Times New Roman" w:cs="Times New Roman"/>
          <w:sz w:val="24"/>
          <w:szCs w:val="24"/>
          <w:lang w:val="en-US" w:eastAsia="en-GB"/>
        </w:rPr>
        <w:t xml:space="preserve"> </w:t>
      </w:r>
      <w:r w:rsidR="003314AB" w:rsidRPr="00155627">
        <w:rPr>
          <w:rFonts w:ascii="Times New Roman" w:eastAsia="Times New Roman" w:hAnsi="Times New Roman" w:cs="Times New Roman"/>
          <w:sz w:val="24"/>
          <w:szCs w:val="24"/>
          <w:lang w:val="en-US" w:eastAsia="en-GB"/>
        </w:rPr>
        <w:t>we</w:t>
      </w:r>
      <w:r w:rsidR="00E803C9" w:rsidRPr="00155627">
        <w:rPr>
          <w:rFonts w:ascii="Times New Roman" w:eastAsia="Times New Roman" w:hAnsi="Times New Roman" w:cs="Times New Roman"/>
          <w:sz w:val="24"/>
          <w:szCs w:val="24"/>
          <w:lang w:val="en-US" w:eastAsia="en-GB"/>
        </w:rPr>
        <w:t xml:space="preserve"> </w:t>
      </w:r>
      <w:r w:rsidR="003314AB" w:rsidRPr="00155627">
        <w:rPr>
          <w:rFonts w:ascii="Times New Roman" w:eastAsia="Times New Roman" w:hAnsi="Times New Roman" w:cs="Times New Roman"/>
          <w:sz w:val="24"/>
          <w:szCs w:val="24"/>
          <w:lang w:val="en-US" w:eastAsia="en-GB"/>
        </w:rPr>
        <w:t>also</w:t>
      </w:r>
      <w:r w:rsidR="00E803C9" w:rsidRPr="00155627">
        <w:rPr>
          <w:rFonts w:ascii="Times New Roman" w:eastAsia="Times New Roman" w:hAnsi="Times New Roman" w:cs="Times New Roman"/>
          <w:sz w:val="24"/>
          <w:szCs w:val="24"/>
          <w:lang w:val="en-US" w:eastAsia="en-GB"/>
        </w:rPr>
        <w:t xml:space="preserve"> </w:t>
      </w:r>
      <w:r w:rsidR="003314AB" w:rsidRPr="00155627">
        <w:rPr>
          <w:rFonts w:ascii="Times New Roman" w:eastAsia="Times New Roman" w:hAnsi="Times New Roman" w:cs="Times New Roman"/>
          <w:sz w:val="24"/>
          <w:szCs w:val="24"/>
          <w:lang w:val="en-US" w:eastAsia="en-GB"/>
        </w:rPr>
        <w:t>find</w:t>
      </w:r>
      <w:r w:rsidR="00E803C9" w:rsidRPr="00155627">
        <w:rPr>
          <w:rFonts w:ascii="Times New Roman" w:eastAsia="Times New Roman" w:hAnsi="Times New Roman" w:cs="Times New Roman"/>
          <w:sz w:val="24"/>
          <w:szCs w:val="24"/>
          <w:lang w:val="en-US" w:eastAsia="en-GB"/>
        </w:rPr>
        <w:t xml:space="preserve"> </w:t>
      </w:r>
      <w:r w:rsidR="003314AB" w:rsidRPr="00155627">
        <w:rPr>
          <w:rFonts w:ascii="Times New Roman" w:eastAsia="Times New Roman" w:hAnsi="Times New Roman" w:cs="Times New Roman"/>
          <w:sz w:val="24"/>
          <w:szCs w:val="24"/>
          <w:lang w:val="en-US" w:eastAsia="en-GB"/>
        </w:rPr>
        <w:t>that</w:t>
      </w:r>
      <w:r w:rsidR="00E803C9" w:rsidRPr="00155627">
        <w:rPr>
          <w:rFonts w:ascii="Times New Roman" w:eastAsia="Times New Roman" w:hAnsi="Times New Roman" w:cs="Times New Roman"/>
          <w:sz w:val="24"/>
          <w:szCs w:val="24"/>
          <w:lang w:val="en-US" w:eastAsia="en-GB"/>
        </w:rPr>
        <w:t xml:space="preserve"> </w:t>
      </w:r>
      <w:r w:rsidR="003314AB" w:rsidRPr="00155627">
        <w:rPr>
          <w:rFonts w:ascii="Times New Roman" w:eastAsia="Times New Roman" w:hAnsi="Times New Roman" w:cs="Times New Roman"/>
          <w:sz w:val="24"/>
          <w:szCs w:val="24"/>
          <w:lang w:val="en-US" w:eastAsia="en-GB"/>
        </w:rPr>
        <w:t>industry</w:t>
      </w:r>
      <w:r w:rsidR="00E803C9" w:rsidRPr="00155627">
        <w:rPr>
          <w:rFonts w:ascii="Times New Roman" w:eastAsia="Times New Roman" w:hAnsi="Times New Roman" w:cs="Times New Roman"/>
          <w:sz w:val="24"/>
          <w:szCs w:val="24"/>
          <w:lang w:val="en-US" w:eastAsia="en-GB"/>
        </w:rPr>
        <w:t xml:space="preserve"> </w:t>
      </w:r>
      <w:r w:rsidR="003314AB" w:rsidRPr="00155627">
        <w:rPr>
          <w:rFonts w:ascii="Times New Roman" w:eastAsia="Times New Roman" w:hAnsi="Times New Roman" w:cs="Times New Roman"/>
          <w:sz w:val="24"/>
          <w:szCs w:val="24"/>
          <w:lang w:val="en-US" w:eastAsia="en-GB"/>
        </w:rPr>
        <w:t>relatedness</w:t>
      </w:r>
      <w:r w:rsidR="00E803C9" w:rsidRPr="00155627">
        <w:rPr>
          <w:rFonts w:ascii="Times New Roman" w:eastAsia="Times New Roman" w:hAnsi="Times New Roman" w:cs="Times New Roman"/>
          <w:sz w:val="24"/>
          <w:szCs w:val="24"/>
          <w:lang w:val="en-US" w:eastAsia="en-GB"/>
        </w:rPr>
        <w:t xml:space="preserve"> </w:t>
      </w:r>
      <w:r w:rsidR="003314AB" w:rsidRPr="00155627">
        <w:rPr>
          <w:rFonts w:ascii="Times New Roman" w:eastAsia="Times New Roman" w:hAnsi="Times New Roman" w:cs="Times New Roman"/>
          <w:sz w:val="24"/>
          <w:szCs w:val="24"/>
          <w:lang w:val="en-US" w:eastAsia="en-GB"/>
        </w:rPr>
        <w:t>plays</w:t>
      </w:r>
      <w:r w:rsidR="00E803C9" w:rsidRPr="00155627">
        <w:rPr>
          <w:rFonts w:ascii="Times New Roman" w:eastAsia="Times New Roman" w:hAnsi="Times New Roman" w:cs="Times New Roman"/>
          <w:sz w:val="24"/>
          <w:szCs w:val="24"/>
          <w:lang w:val="en-US" w:eastAsia="en-GB"/>
        </w:rPr>
        <w:t xml:space="preserve"> </w:t>
      </w:r>
      <w:r w:rsidR="003314AB" w:rsidRPr="00155627">
        <w:rPr>
          <w:rFonts w:ascii="Times New Roman" w:eastAsia="Times New Roman" w:hAnsi="Times New Roman" w:cs="Times New Roman"/>
          <w:sz w:val="24"/>
          <w:szCs w:val="24"/>
          <w:lang w:val="en-US" w:eastAsia="en-GB"/>
        </w:rPr>
        <w:t>an</w:t>
      </w:r>
      <w:r w:rsidR="00E803C9" w:rsidRPr="00155627">
        <w:rPr>
          <w:rFonts w:ascii="Times New Roman" w:eastAsia="Times New Roman" w:hAnsi="Times New Roman" w:cs="Times New Roman"/>
          <w:sz w:val="24"/>
          <w:szCs w:val="24"/>
          <w:lang w:val="en-US" w:eastAsia="en-GB"/>
        </w:rPr>
        <w:t xml:space="preserve"> </w:t>
      </w:r>
      <w:r w:rsidR="003314AB" w:rsidRPr="00155627">
        <w:rPr>
          <w:rFonts w:ascii="Times New Roman" w:eastAsia="Times New Roman" w:hAnsi="Times New Roman" w:cs="Times New Roman"/>
          <w:sz w:val="24"/>
          <w:szCs w:val="24"/>
          <w:lang w:val="en-US" w:eastAsia="en-GB"/>
        </w:rPr>
        <w:t>important</w:t>
      </w:r>
      <w:r w:rsidR="00E803C9" w:rsidRPr="00155627">
        <w:rPr>
          <w:rFonts w:ascii="Times New Roman" w:eastAsia="Times New Roman" w:hAnsi="Times New Roman" w:cs="Times New Roman"/>
          <w:sz w:val="24"/>
          <w:szCs w:val="24"/>
          <w:lang w:val="en-US" w:eastAsia="en-GB"/>
        </w:rPr>
        <w:t xml:space="preserve"> </w:t>
      </w:r>
      <w:r w:rsidR="003314AB" w:rsidRPr="00155627">
        <w:rPr>
          <w:rFonts w:ascii="Times New Roman" w:eastAsia="Times New Roman" w:hAnsi="Times New Roman" w:cs="Times New Roman"/>
          <w:sz w:val="24"/>
          <w:szCs w:val="24"/>
          <w:lang w:val="en-US" w:eastAsia="en-GB"/>
        </w:rPr>
        <w:t>role</w:t>
      </w:r>
      <w:r w:rsidR="00E803C9" w:rsidRPr="00155627">
        <w:rPr>
          <w:rFonts w:ascii="Times New Roman" w:eastAsia="Times New Roman" w:hAnsi="Times New Roman" w:cs="Times New Roman"/>
          <w:sz w:val="24"/>
          <w:szCs w:val="24"/>
          <w:lang w:val="en-US" w:eastAsia="en-GB"/>
        </w:rPr>
        <w:t xml:space="preserve"> </w:t>
      </w:r>
      <w:r w:rsidR="0051405E"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00AC7C00" w:rsidRPr="00155627">
        <w:rPr>
          <w:rFonts w:ascii="Times New Roman" w:eastAsia="Times New Roman" w:hAnsi="Times New Roman" w:cs="Times New Roman"/>
          <w:sz w:val="24"/>
          <w:szCs w:val="24"/>
          <w:lang w:val="en-US" w:eastAsia="en-GB"/>
        </w:rPr>
        <w:t>speedin</w:t>
      </w:r>
      <w:r w:rsidR="0051405E" w:rsidRPr="00155627">
        <w:rPr>
          <w:rFonts w:ascii="Times New Roman" w:eastAsia="Times New Roman" w:hAnsi="Times New Roman" w:cs="Times New Roman"/>
          <w:sz w:val="24"/>
          <w:szCs w:val="24"/>
          <w:lang w:val="en-US" w:eastAsia="en-GB"/>
        </w:rPr>
        <w:t>g</w:t>
      </w:r>
      <w:r w:rsidR="00E803C9" w:rsidRPr="00155627">
        <w:rPr>
          <w:rFonts w:ascii="Times New Roman" w:eastAsia="Times New Roman" w:hAnsi="Times New Roman" w:cs="Times New Roman"/>
          <w:sz w:val="24"/>
          <w:szCs w:val="24"/>
          <w:lang w:val="en-US" w:eastAsia="en-GB"/>
        </w:rPr>
        <w:t xml:space="preserve"> </w:t>
      </w:r>
      <w:r w:rsidR="003314AB" w:rsidRPr="00155627">
        <w:rPr>
          <w:rFonts w:ascii="Times New Roman" w:eastAsia="Times New Roman" w:hAnsi="Times New Roman" w:cs="Times New Roman"/>
          <w:sz w:val="24"/>
          <w:szCs w:val="24"/>
          <w:lang w:val="en-US" w:eastAsia="en-GB"/>
        </w:rPr>
        <w:t>response</w:t>
      </w:r>
      <w:r w:rsidR="00E803C9" w:rsidRPr="00155627">
        <w:rPr>
          <w:rFonts w:ascii="Times New Roman" w:eastAsia="Times New Roman" w:hAnsi="Times New Roman" w:cs="Times New Roman"/>
          <w:sz w:val="24"/>
          <w:szCs w:val="24"/>
          <w:lang w:val="en-US" w:eastAsia="en-GB"/>
        </w:rPr>
        <w:t xml:space="preserve"> </w:t>
      </w:r>
      <w:r w:rsidR="003314AB" w:rsidRPr="00155627">
        <w:rPr>
          <w:rFonts w:ascii="Times New Roman" w:eastAsia="Times New Roman" w:hAnsi="Times New Roman" w:cs="Times New Roman"/>
          <w:sz w:val="24"/>
          <w:szCs w:val="24"/>
          <w:lang w:val="en-US" w:eastAsia="en-GB"/>
        </w:rPr>
        <w:t>times.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We</w:t>
      </w:r>
      <w:r w:rsidR="00E803C9" w:rsidRPr="00155627">
        <w:rPr>
          <w:rFonts w:ascii="Times New Roman" w:eastAsia="Times New Roman" w:hAnsi="Times New Roman" w:cs="Times New Roman"/>
          <w:sz w:val="24"/>
          <w:szCs w:val="24"/>
          <w:lang w:val="en-US" w:eastAsia="en-GB"/>
        </w:rPr>
        <w:t xml:space="preserve"> </w:t>
      </w:r>
      <w:r w:rsidR="0051405E" w:rsidRPr="00155627">
        <w:rPr>
          <w:rFonts w:ascii="Times New Roman" w:eastAsia="Times New Roman" w:hAnsi="Times New Roman" w:cs="Times New Roman"/>
          <w:sz w:val="24"/>
          <w:szCs w:val="24"/>
          <w:lang w:val="en-US" w:eastAsia="en-GB"/>
        </w:rPr>
        <w:t>further</w:t>
      </w:r>
      <w:r w:rsidR="00E803C9" w:rsidRPr="00155627">
        <w:rPr>
          <w:rFonts w:ascii="Times New Roman" w:eastAsia="Times New Roman" w:hAnsi="Times New Roman" w:cs="Times New Roman"/>
          <w:sz w:val="24"/>
          <w:szCs w:val="24"/>
          <w:lang w:val="en-US" w:eastAsia="en-GB"/>
        </w:rPr>
        <w:t xml:space="preserve"> </w:t>
      </w:r>
      <w:r w:rsidR="0051405E" w:rsidRPr="00155627">
        <w:rPr>
          <w:rFonts w:ascii="Times New Roman" w:eastAsia="Times New Roman" w:hAnsi="Times New Roman" w:cs="Times New Roman"/>
          <w:sz w:val="24"/>
          <w:szCs w:val="24"/>
          <w:lang w:val="en-US" w:eastAsia="en-GB"/>
        </w:rPr>
        <w:t>examine</w:t>
      </w:r>
      <w:r w:rsidR="00E803C9" w:rsidRPr="00155627">
        <w:rPr>
          <w:rFonts w:ascii="Times New Roman" w:eastAsia="Times New Roman" w:hAnsi="Times New Roman" w:cs="Times New Roman"/>
          <w:sz w:val="24"/>
          <w:szCs w:val="24"/>
          <w:lang w:val="en-US" w:eastAsia="en-GB"/>
        </w:rPr>
        <w:t xml:space="preserve"> </w:t>
      </w:r>
      <w:r w:rsidR="0051405E"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0051405E" w:rsidRPr="00155627">
        <w:rPr>
          <w:rFonts w:ascii="Times New Roman" w:eastAsia="Times New Roman" w:hAnsi="Times New Roman" w:cs="Times New Roman"/>
          <w:sz w:val="24"/>
          <w:szCs w:val="24"/>
          <w:lang w:val="en-US" w:eastAsia="en-GB"/>
        </w:rPr>
        <w:t>effects</w:t>
      </w:r>
      <w:r w:rsidR="00E803C9" w:rsidRPr="00155627">
        <w:rPr>
          <w:rFonts w:ascii="Times New Roman" w:eastAsia="Times New Roman" w:hAnsi="Times New Roman" w:cs="Times New Roman"/>
          <w:sz w:val="24"/>
          <w:szCs w:val="24"/>
          <w:lang w:val="en-US" w:eastAsia="en-GB"/>
        </w:rPr>
        <w:t xml:space="preserve"> </w:t>
      </w:r>
      <w:r w:rsidR="0051405E"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clustering</w:t>
      </w:r>
      <w:r w:rsidR="00E803C9" w:rsidRPr="00155627">
        <w:rPr>
          <w:rFonts w:ascii="Times New Roman" w:eastAsia="Times New Roman" w:hAnsi="Times New Roman" w:cs="Times New Roman"/>
          <w:sz w:val="24"/>
          <w:szCs w:val="24"/>
          <w:lang w:val="en-US" w:eastAsia="en-GB"/>
        </w:rPr>
        <w:t xml:space="preserve"> </w:t>
      </w:r>
      <w:r w:rsidR="0051405E"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0051405E" w:rsidRPr="00155627">
        <w:rPr>
          <w:rFonts w:ascii="Times New Roman" w:eastAsia="Times New Roman" w:hAnsi="Times New Roman" w:cs="Times New Roman"/>
          <w:sz w:val="24"/>
          <w:szCs w:val="24"/>
          <w:lang w:val="en-US" w:eastAsia="en-GB"/>
        </w:rPr>
        <w:t>find</w:t>
      </w:r>
      <w:r w:rsidR="00E803C9" w:rsidRPr="00155627">
        <w:rPr>
          <w:rFonts w:ascii="Times New Roman" w:eastAsia="Times New Roman" w:hAnsi="Times New Roman" w:cs="Times New Roman"/>
          <w:sz w:val="24"/>
          <w:szCs w:val="24"/>
          <w:lang w:val="en-US" w:eastAsia="en-GB"/>
        </w:rPr>
        <w:t xml:space="preserve"> </w:t>
      </w:r>
      <w:r w:rsidR="0051405E" w:rsidRPr="00155627">
        <w:rPr>
          <w:rFonts w:ascii="Times New Roman" w:eastAsia="Times New Roman" w:hAnsi="Times New Roman" w:cs="Times New Roman"/>
          <w:sz w:val="24"/>
          <w:szCs w:val="24"/>
          <w:lang w:val="en-US" w:eastAsia="en-GB"/>
        </w:rPr>
        <w:t>that</w:t>
      </w:r>
      <w:r w:rsidR="00E803C9" w:rsidRPr="00155627">
        <w:rPr>
          <w:rFonts w:ascii="Times New Roman" w:eastAsia="Times New Roman" w:hAnsi="Times New Roman" w:cs="Times New Roman"/>
          <w:sz w:val="24"/>
          <w:szCs w:val="24"/>
          <w:lang w:val="en-US" w:eastAsia="en-GB"/>
        </w:rPr>
        <w:t xml:space="preserve"> </w:t>
      </w:r>
      <w:r w:rsidR="0051405E" w:rsidRPr="00155627">
        <w:rPr>
          <w:rFonts w:ascii="Times New Roman" w:eastAsia="Times New Roman" w:hAnsi="Times New Roman" w:cs="Times New Roman"/>
          <w:sz w:val="24"/>
          <w:szCs w:val="24"/>
          <w:lang w:val="en-US" w:eastAsia="en-GB"/>
        </w:rPr>
        <w:t>while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geographic</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clustering</w:t>
      </w:r>
      <w:r w:rsidR="00E803C9" w:rsidRPr="00155627">
        <w:rPr>
          <w:rFonts w:ascii="Times New Roman" w:eastAsia="Times New Roman" w:hAnsi="Times New Roman" w:cs="Times New Roman"/>
          <w:sz w:val="24"/>
          <w:szCs w:val="24"/>
          <w:lang w:val="en-US" w:eastAsia="en-GB"/>
        </w:rPr>
        <w:t xml:space="preserve"> </w:t>
      </w:r>
      <w:r w:rsidR="0051405E"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0051405E" w:rsidRPr="00155627">
        <w:rPr>
          <w:rFonts w:ascii="Times New Roman" w:eastAsia="Times New Roman" w:hAnsi="Times New Roman" w:cs="Times New Roman"/>
          <w:sz w:val="24"/>
          <w:szCs w:val="24"/>
          <w:lang w:val="en-US" w:eastAsia="en-GB"/>
        </w:rPr>
        <w:t>affected</w:t>
      </w:r>
      <w:r w:rsidR="00E803C9" w:rsidRPr="00155627">
        <w:rPr>
          <w:rFonts w:ascii="Times New Roman" w:eastAsia="Times New Roman" w:hAnsi="Times New Roman" w:cs="Times New Roman"/>
          <w:sz w:val="24"/>
          <w:szCs w:val="24"/>
          <w:lang w:val="en-US" w:eastAsia="en-GB"/>
        </w:rPr>
        <w:t xml:space="preserve"> </w:t>
      </w:r>
      <w:r w:rsidR="0051405E" w:rsidRPr="00155627">
        <w:rPr>
          <w:rFonts w:ascii="Times New Roman" w:eastAsia="Times New Roman" w:hAnsi="Times New Roman" w:cs="Times New Roman"/>
          <w:sz w:val="24"/>
          <w:szCs w:val="24"/>
          <w:lang w:val="en-US" w:eastAsia="en-GB"/>
        </w:rPr>
        <w:t>firms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has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no</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effect,</w:t>
      </w:r>
      <w:r w:rsidR="00E803C9" w:rsidRPr="00155627">
        <w:rPr>
          <w:rFonts w:ascii="Times New Roman" w:eastAsia="Times New Roman" w:hAnsi="Times New Roman" w:cs="Times New Roman"/>
          <w:sz w:val="24"/>
          <w:szCs w:val="24"/>
          <w:lang w:val="en-US" w:eastAsia="en-GB"/>
        </w:rPr>
        <w:t xml:space="preserve"> </w:t>
      </w:r>
      <w:r w:rsidR="0051405E" w:rsidRPr="00155627">
        <w:rPr>
          <w:rFonts w:ascii="Times New Roman" w:eastAsia="Times New Roman" w:hAnsi="Times New Roman" w:cs="Times New Roman"/>
          <w:sz w:val="24"/>
          <w:szCs w:val="24"/>
          <w:lang w:val="en-US" w:eastAsia="en-GB"/>
        </w:rPr>
        <w:t>when</w:t>
      </w:r>
      <w:r w:rsidR="00E803C9" w:rsidRPr="00155627">
        <w:rPr>
          <w:rFonts w:ascii="Times New Roman" w:eastAsia="Times New Roman" w:hAnsi="Times New Roman" w:cs="Times New Roman"/>
          <w:sz w:val="24"/>
          <w:szCs w:val="24"/>
          <w:lang w:val="en-US" w:eastAsia="en-GB"/>
        </w:rPr>
        <w:t xml:space="preserve"> </w:t>
      </w:r>
      <w:r w:rsidR="0051405E" w:rsidRPr="00155627">
        <w:rPr>
          <w:rFonts w:ascii="Times New Roman" w:eastAsia="Times New Roman" w:hAnsi="Times New Roman" w:cs="Times New Roman"/>
          <w:sz w:val="24"/>
          <w:szCs w:val="24"/>
          <w:lang w:val="en-US" w:eastAsia="en-GB"/>
        </w:rPr>
        <w:t>affected</w:t>
      </w:r>
      <w:r w:rsidR="00E803C9" w:rsidRPr="00155627">
        <w:rPr>
          <w:rFonts w:ascii="Times New Roman" w:eastAsia="Times New Roman" w:hAnsi="Times New Roman" w:cs="Times New Roman"/>
          <w:sz w:val="24"/>
          <w:szCs w:val="24"/>
          <w:lang w:val="en-US" w:eastAsia="en-GB"/>
        </w:rPr>
        <w:t xml:space="preserve"> </w:t>
      </w:r>
      <w:r w:rsidR="0051405E" w:rsidRPr="00155627">
        <w:rPr>
          <w:rFonts w:ascii="Times New Roman" w:eastAsia="Times New Roman" w:hAnsi="Times New Roman" w:cs="Times New Roman"/>
          <w:sz w:val="24"/>
          <w:szCs w:val="24"/>
          <w:lang w:val="en-US" w:eastAsia="en-GB"/>
        </w:rPr>
        <w:t>firms</w:t>
      </w:r>
      <w:r w:rsidR="00E803C9" w:rsidRPr="00155627">
        <w:rPr>
          <w:rFonts w:ascii="Times New Roman" w:eastAsia="Times New Roman" w:hAnsi="Times New Roman" w:cs="Times New Roman"/>
          <w:sz w:val="24"/>
          <w:szCs w:val="24"/>
          <w:lang w:val="en-US" w:eastAsia="en-GB"/>
        </w:rPr>
        <w:t xml:space="preserve"> </w:t>
      </w:r>
      <w:r w:rsidR="0051405E" w:rsidRPr="00155627">
        <w:rPr>
          <w:rFonts w:ascii="Times New Roman" w:eastAsia="Times New Roman" w:hAnsi="Times New Roman" w:cs="Times New Roman"/>
          <w:sz w:val="24"/>
          <w:szCs w:val="24"/>
          <w:lang w:val="en-US" w:eastAsia="en-GB"/>
        </w:rPr>
        <w:t>are</w:t>
      </w:r>
      <w:r w:rsidR="00E803C9" w:rsidRPr="00155627">
        <w:rPr>
          <w:rFonts w:ascii="Times New Roman" w:eastAsia="Times New Roman" w:hAnsi="Times New Roman" w:cs="Times New Roman"/>
          <w:sz w:val="24"/>
          <w:szCs w:val="24"/>
          <w:lang w:val="en-US" w:eastAsia="en-GB"/>
        </w:rPr>
        <w:t xml:space="preserve"> </w:t>
      </w:r>
      <w:r w:rsidR="0051405E" w:rsidRPr="00155627">
        <w:rPr>
          <w:rFonts w:ascii="Times New Roman" w:eastAsia="Times New Roman" w:hAnsi="Times New Roman" w:cs="Times New Roman"/>
          <w:sz w:val="24"/>
          <w:szCs w:val="24"/>
          <w:lang w:val="en-US" w:eastAsia="en-GB"/>
        </w:rPr>
        <w:t>clustered</w:t>
      </w:r>
      <w:r w:rsidR="00E803C9" w:rsidRPr="00155627">
        <w:rPr>
          <w:rFonts w:ascii="Times New Roman" w:eastAsia="Times New Roman" w:hAnsi="Times New Roman" w:cs="Times New Roman"/>
          <w:sz w:val="24"/>
          <w:szCs w:val="24"/>
          <w:lang w:val="en-US" w:eastAsia="en-GB"/>
        </w:rPr>
        <w:t xml:space="preserve"> </w:t>
      </w:r>
      <w:r w:rsidR="0051405E"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0051405E"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0051405E" w:rsidRPr="00155627">
        <w:rPr>
          <w:rFonts w:ascii="Times New Roman" w:eastAsia="Times New Roman" w:hAnsi="Times New Roman" w:cs="Times New Roman"/>
          <w:sz w:val="24"/>
          <w:szCs w:val="24"/>
          <w:lang w:val="en-US" w:eastAsia="en-GB"/>
        </w:rPr>
        <w:t>same</w:t>
      </w:r>
      <w:r w:rsidR="00E803C9" w:rsidRPr="00155627">
        <w:rPr>
          <w:rFonts w:ascii="Times New Roman" w:eastAsia="Times New Roman" w:hAnsi="Times New Roman" w:cs="Times New Roman"/>
          <w:sz w:val="24"/>
          <w:szCs w:val="24"/>
          <w:lang w:val="en-US" w:eastAsia="en-GB"/>
        </w:rPr>
        <w:t xml:space="preserve"> </w:t>
      </w:r>
      <w:r w:rsidR="0051405E" w:rsidRPr="00155627">
        <w:rPr>
          <w:rFonts w:ascii="Times New Roman" w:eastAsia="Times New Roman" w:hAnsi="Times New Roman" w:cs="Times New Roman"/>
          <w:sz w:val="24"/>
          <w:szCs w:val="24"/>
          <w:lang w:val="en-US" w:eastAsia="en-GB"/>
        </w:rPr>
        <w:t>industry,</w:t>
      </w:r>
      <w:r w:rsidR="00E803C9" w:rsidRPr="00155627">
        <w:rPr>
          <w:rFonts w:ascii="Times New Roman" w:eastAsia="Times New Roman" w:hAnsi="Times New Roman" w:cs="Times New Roman"/>
          <w:sz w:val="24"/>
          <w:szCs w:val="24"/>
          <w:lang w:val="en-US" w:eastAsia="en-GB"/>
        </w:rPr>
        <w:t xml:space="preserve"> </w:t>
      </w:r>
      <w:r w:rsidR="0051405E" w:rsidRPr="00155627">
        <w:rPr>
          <w:rFonts w:ascii="Times New Roman" w:eastAsia="Times New Roman" w:hAnsi="Times New Roman" w:cs="Times New Roman"/>
          <w:sz w:val="24"/>
          <w:szCs w:val="24"/>
          <w:lang w:val="en-US" w:eastAsia="en-GB"/>
        </w:rPr>
        <w:t>response</w:t>
      </w:r>
      <w:r w:rsidR="00E803C9" w:rsidRPr="00155627">
        <w:rPr>
          <w:rFonts w:ascii="Times New Roman" w:eastAsia="Times New Roman" w:hAnsi="Times New Roman" w:cs="Times New Roman"/>
          <w:sz w:val="24"/>
          <w:szCs w:val="24"/>
          <w:lang w:val="en-US" w:eastAsia="en-GB"/>
        </w:rPr>
        <w:t xml:space="preserve"> </w:t>
      </w:r>
      <w:r w:rsidR="0051405E" w:rsidRPr="00155627">
        <w:rPr>
          <w:rFonts w:ascii="Times New Roman" w:eastAsia="Times New Roman" w:hAnsi="Times New Roman" w:cs="Times New Roman"/>
          <w:sz w:val="24"/>
          <w:szCs w:val="24"/>
          <w:lang w:val="en-US" w:eastAsia="en-GB"/>
        </w:rPr>
        <w:t>times</w:t>
      </w:r>
      <w:r w:rsidR="00E803C9" w:rsidRPr="00155627">
        <w:rPr>
          <w:rFonts w:ascii="Times New Roman" w:eastAsia="Times New Roman" w:hAnsi="Times New Roman" w:cs="Times New Roman"/>
          <w:sz w:val="24"/>
          <w:szCs w:val="24"/>
          <w:lang w:val="en-US" w:eastAsia="en-GB"/>
        </w:rPr>
        <w:t xml:space="preserve"> </w:t>
      </w:r>
      <w:r w:rsidR="0051405E" w:rsidRPr="00155627">
        <w:rPr>
          <w:rFonts w:ascii="Times New Roman" w:eastAsia="Times New Roman" w:hAnsi="Times New Roman" w:cs="Times New Roman"/>
          <w:sz w:val="24"/>
          <w:szCs w:val="24"/>
          <w:lang w:val="en-US" w:eastAsia="en-GB"/>
        </w:rPr>
        <w:t>are</w:t>
      </w:r>
      <w:r w:rsidR="00E803C9" w:rsidRPr="00155627">
        <w:rPr>
          <w:rFonts w:ascii="Times New Roman" w:eastAsia="Times New Roman" w:hAnsi="Times New Roman" w:cs="Times New Roman"/>
          <w:sz w:val="24"/>
          <w:szCs w:val="24"/>
          <w:lang w:val="en-US" w:eastAsia="en-GB"/>
        </w:rPr>
        <w:t xml:space="preserve"> </w:t>
      </w:r>
      <w:r w:rsidR="0051405E" w:rsidRPr="00155627">
        <w:rPr>
          <w:rFonts w:ascii="Times New Roman" w:eastAsia="Times New Roman" w:hAnsi="Times New Roman" w:cs="Times New Roman"/>
          <w:sz w:val="24"/>
          <w:szCs w:val="24"/>
          <w:lang w:val="en-US" w:eastAsia="en-GB"/>
        </w:rPr>
        <w:t>slower.</w:t>
      </w:r>
      <w:r w:rsidR="00E803C9" w:rsidRPr="00155627">
        <w:rPr>
          <w:rFonts w:ascii="Times New Roman" w:eastAsia="Times New Roman" w:hAnsi="Times New Roman" w:cs="Times New Roman"/>
          <w:sz w:val="24"/>
          <w:szCs w:val="24"/>
          <w:lang w:val="en-US" w:eastAsia="en-GB"/>
        </w:rPr>
        <w:t xml:space="preserve">  </w:t>
      </w:r>
      <w:r w:rsidR="0051405E" w:rsidRPr="00155627">
        <w:rPr>
          <w:rFonts w:ascii="Times New Roman" w:eastAsia="Times New Roman" w:hAnsi="Times New Roman" w:cs="Times New Roman"/>
          <w:sz w:val="24"/>
          <w:szCs w:val="24"/>
          <w:lang w:val="en-US" w:eastAsia="en-GB"/>
        </w:rPr>
        <w:t>Our</w:t>
      </w:r>
      <w:r w:rsidR="00E803C9" w:rsidRPr="00155627">
        <w:rPr>
          <w:rFonts w:ascii="Times New Roman" w:eastAsia="Times New Roman" w:hAnsi="Times New Roman" w:cs="Times New Roman"/>
          <w:sz w:val="24"/>
          <w:szCs w:val="24"/>
          <w:lang w:val="en-US" w:eastAsia="en-GB"/>
        </w:rPr>
        <w:t xml:space="preserve"> </w:t>
      </w:r>
      <w:r w:rsidR="0051405E" w:rsidRPr="00155627">
        <w:rPr>
          <w:rFonts w:ascii="Times New Roman" w:eastAsia="Times New Roman" w:hAnsi="Times New Roman" w:cs="Times New Roman"/>
          <w:sz w:val="24"/>
          <w:szCs w:val="24"/>
          <w:lang w:val="en-US" w:eastAsia="en-GB"/>
        </w:rPr>
        <w:t>research</w:t>
      </w:r>
      <w:r w:rsidR="00E803C9" w:rsidRPr="00155627">
        <w:rPr>
          <w:rFonts w:ascii="Times New Roman" w:eastAsia="Times New Roman" w:hAnsi="Times New Roman" w:cs="Times New Roman"/>
          <w:sz w:val="24"/>
          <w:szCs w:val="24"/>
          <w:lang w:val="en-US" w:eastAsia="en-GB"/>
        </w:rPr>
        <w:t xml:space="preserve"> </w:t>
      </w:r>
      <w:r w:rsidR="0051405E" w:rsidRPr="00155627">
        <w:rPr>
          <w:rFonts w:ascii="Times New Roman" w:eastAsia="Times New Roman" w:hAnsi="Times New Roman" w:cs="Times New Roman"/>
          <w:sz w:val="24"/>
          <w:szCs w:val="24"/>
          <w:lang w:val="en-US" w:eastAsia="en-GB"/>
        </w:rPr>
        <w:t>contributes</w:t>
      </w:r>
      <w:r w:rsidR="00E803C9" w:rsidRPr="00155627">
        <w:rPr>
          <w:rFonts w:ascii="Times New Roman" w:eastAsia="Times New Roman" w:hAnsi="Times New Roman" w:cs="Times New Roman"/>
          <w:sz w:val="24"/>
          <w:szCs w:val="24"/>
          <w:lang w:val="en-US" w:eastAsia="en-GB"/>
        </w:rPr>
        <w:t xml:space="preserve"> </w:t>
      </w:r>
      <w:r w:rsidR="0051405E"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0051405E" w:rsidRPr="00155627">
        <w:rPr>
          <w:rFonts w:ascii="Times New Roman" w:eastAsia="Times New Roman" w:hAnsi="Times New Roman" w:cs="Times New Roman"/>
          <w:sz w:val="24"/>
          <w:szCs w:val="24"/>
          <w:lang w:val="en-US" w:eastAsia="en-GB"/>
        </w:rPr>
        <w:t>a</w:t>
      </w:r>
      <w:r w:rsidR="00E803C9" w:rsidRPr="00155627">
        <w:rPr>
          <w:rFonts w:ascii="Times New Roman" w:eastAsia="Times New Roman" w:hAnsi="Times New Roman" w:cs="Times New Roman"/>
          <w:sz w:val="24"/>
          <w:szCs w:val="24"/>
          <w:lang w:val="en-US" w:eastAsia="en-GB"/>
        </w:rPr>
        <w:t xml:space="preserve"> </w:t>
      </w:r>
      <w:r w:rsidR="0051405E" w:rsidRPr="00155627">
        <w:rPr>
          <w:rFonts w:ascii="Times New Roman" w:eastAsia="Times New Roman" w:hAnsi="Times New Roman" w:cs="Times New Roman"/>
          <w:sz w:val="24"/>
          <w:szCs w:val="24"/>
          <w:lang w:val="en-US" w:eastAsia="en-GB"/>
        </w:rPr>
        <w:t>broader</w:t>
      </w:r>
      <w:r w:rsidR="00E803C9" w:rsidRPr="00155627">
        <w:rPr>
          <w:rFonts w:ascii="Times New Roman" w:eastAsia="Times New Roman" w:hAnsi="Times New Roman" w:cs="Times New Roman"/>
          <w:sz w:val="24"/>
          <w:szCs w:val="24"/>
          <w:lang w:val="en-US" w:eastAsia="en-GB"/>
        </w:rPr>
        <w:t xml:space="preserve"> </w:t>
      </w:r>
      <w:r w:rsidR="0051405E" w:rsidRPr="00155627">
        <w:rPr>
          <w:rFonts w:ascii="Times New Roman" w:eastAsia="Times New Roman" w:hAnsi="Times New Roman" w:cs="Times New Roman"/>
          <w:sz w:val="24"/>
          <w:szCs w:val="24"/>
          <w:lang w:val="en-US" w:eastAsia="en-GB"/>
        </w:rPr>
        <w:t>body</w:t>
      </w:r>
      <w:r w:rsidR="00E803C9" w:rsidRPr="00155627">
        <w:rPr>
          <w:rFonts w:ascii="Times New Roman" w:eastAsia="Times New Roman" w:hAnsi="Times New Roman" w:cs="Times New Roman"/>
          <w:sz w:val="24"/>
          <w:szCs w:val="24"/>
          <w:lang w:val="en-US" w:eastAsia="en-GB"/>
        </w:rPr>
        <w:t xml:space="preserve"> </w:t>
      </w:r>
      <w:r w:rsidR="0051405E" w:rsidRPr="00155627">
        <w:rPr>
          <w:rFonts w:ascii="Times New Roman" w:eastAsia="Times New Roman" w:hAnsi="Times New Roman" w:cs="Times New Roman"/>
          <w:sz w:val="24"/>
          <w:szCs w:val="24"/>
          <w:lang w:val="en-US" w:eastAsia="en-GB"/>
        </w:rPr>
        <w:t>of</w:t>
      </w:r>
      <w:r w:rsidR="00E803C9" w:rsidRPr="00155627">
        <w:rPr>
          <w:rFonts w:ascii="Times New Roman" w:eastAsia="Times New Roman" w:hAnsi="Times New Roman" w:cs="Times New Roman"/>
          <w:sz w:val="24"/>
          <w:szCs w:val="24"/>
          <w:lang w:val="en-US" w:eastAsia="en-GB"/>
        </w:rPr>
        <w:t xml:space="preserve"> </w:t>
      </w:r>
      <w:r w:rsidR="0051405E" w:rsidRPr="00155627">
        <w:rPr>
          <w:rFonts w:ascii="Times New Roman" w:eastAsia="Times New Roman" w:hAnsi="Times New Roman" w:cs="Times New Roman"/>
          <w:sz w:val="24"/>
          <w:szCs w:val="24"/>
          <w:lang w:val="en-US" w:eastAsia="en-GB"/>
        </w:rPr>
        <w:t>theory</w:t>
      </w:r>
      <w:r w:rsidR="00E803C9" w:rsidRPr="00155627">
        <w:rPr>
          <w:rFonts w:ascii="Times New Roman" w:eastAsia="Times New Roman" w:hAnsi="Times New Roman" w:cs="Times New Roman"/>
          <w:sz w:val="24"/>
          <w:szCs w:val="24"/>
          <w:lang w:val="en-US" w:eastAsia="en-GB"/>
        </w:rPr>
        <w:t xml:space="preserve"> </w:t>
      </w:r>
      <w:r w:rsidR="0051405E" w:rsidRPr="00155627">
        <w:rPr>
          <w:rFonts w:ascii="Times New Roman" w:eastAsia="Times New Roman" w:hAnsi="Times New Roman" w:cs="Times New Roman"/>
          <w:sz w:val="24"/>
          <w:szCs w:val="24"/>
          <w:lang w:val="en-US" w:eastAsia="en-GB"/>
        </w:rPr>
        <w:t>elucidating</w:t>
      </w:r>
      <w:r w:rsidR="00E803C9" w:rsidRPr="00155627">
        <w:rPr>
          <w:rFonts w:ascii="Times New Roman" w:eastAsia="Times New Roman" w:hAnsi="Times New Roman" w:cs="Times New Roman"/>
          <w:sz w:val="24"/>
          <w:szCs w:val="24"/>
          <w:lang w:val="en-US" w:eastAsia="en-GB"/>
        </w:rPr>
        <w:t xml:space="preserve"> </w:t>
      </w:r>
      <w:r w:rsidR="0051405E" w:rsidRPr="00155627">
        <w:rPr>
          <w:rFonts w:ascii="Times New Roman" w:eastAsia="Times New Roman" w:hAnsi="Times New Roman" w:cs="Times New Roman"/>
          <w:sz w:val="24"/>
          <w:szCs w:val="24"/>
          <w:lang w:val="en-US" w:eastAsia="en-GB"/>
        </w:rPr>
        <w:t>the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factors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that</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enable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incentivize</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firms</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respond</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a</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timely</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manner</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to</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safety</w:t>
      </w:r>
      <w:r w:rsidR="00E803C9" w:rsidRPr="00155627">
        <w:rPr>
          <w:rFonts w:ascii="Times New Roman" w:eastAsia="Times New Roman" w:hAnsi="Times New Roman" w:cs="Times New Roman"/>
          <w:sz w:val="24"/>
          <w:szCs w:val="24"/>
          <w:lang w:val="en-US" w:eastAsia="en-GB"/>
        </w:rPr>
        <w:t xml:space="preserve"> </w:t>
      </w:r>
      <w:r w:rsidR="006F6543" w:rsidRPr="00155627">
        <w:rPr>
          <w:rFonts w:ascii="Times New Roman" w:eastAsia="Times New Roman" w:hAnsi="Times New Roman" w:cs="Times New Roman"/>
          <w:sz w:val="24"/>
          <w:szCs w:val="24"/>
          <w:lang w:val="en-US" w:eastAsia="en-GB"/>
        </w:rPr>
        <w:t>challenges</w:t>
      </w:r>
      <w:r w:rsidR="00E803C9" w:rsidRPr="00155627">
        <w:rPr>
          <w:rFonts w:ascii="Times New Roman" w:eastAsia="Times New Roman" w:hAnsi="Times New Roman" w:cs="Times New Roman"/>
          <w:sz w:val="24"/>
          <w:szCs w:val="24"/>
          <w:lang w:val="en-US" w:eastAsia="en-GB"/>
        </w:rPr>
        <w:t xml:space="preserve"> </w:t>
      </w:r>
      <w:r w:rsidR="0051405E" w:rsidRPr="00155627">
        <w:rPr>
          <w:rFonts w:ascii="Times New Roman" w:eastAsia="Times New Roman" w:hAnsi="Times New Roman" w:cs="Times New Roman"/>
          <w:sz w:val="24"/>
          <w:szCs w:val="24"/>
          <w:lang w:val="en-US" w:eastAsia="en-GB"/>
        </w:rPr>
        <w:t>and</w:t>
      </w:r>
      <w:r w:rsidR="00E803C9" w:rsidRPr="00155627">
        <w:rPr>
          <w:rFonts w:ascii="Times New Roman" w:eastAsia="Times New Roman" w:hAnsi="Times New Roman" w:cs="Times New Roman"/>
          <w:sz w:val="24"/>
          <w:szCs w:val="24"/>
          <w:lang w:val="en-US" w:eastAsia="en-GB"/>
        </w:rPr>
        <w:t xml:space="preserve"> </w:t>
      </w:r>
      <w:r w:rsidR="002807F2" w:rsidRPr="00155627">
        <w:rPr>
          <w:rFonts w:ascii="Times New Roman" w:eastAsia="Times New Roman" w:hAnsi="Times New Roman" w:cs="Times New Roman"/>
          <w:sz w:val="24"/>
          <w:szCs w:val="24"/>
          <w:lang w:val="en-US" w:eastAsia="en-GB"/>
        </w:rPr>
        <w:t xml:space="preserve">quality failures </w:t>
      </w:r>
      <w:r w:rsidR="0051405E" w:rsidRPr="00155627">
        <w:rPr>
          <w:rFonts w:ascii="Times New Roman" w:eastAsia="Times New Roman" w:hAnsi="Times New Roman" w:cs="Times New Roman"/>
          <w:sz w:val="24"/>
          <w:szCs w:val="24"/>
          <w:lang w:val="en-US" w:eastAsia="en-GB"/>
        </w:rPr>
        <w:t>originating</w:t>
      </w:r>
      <w:r w:rsidR="00E803C9" w:rsidRPr="00155627">
        <w:rPr>
          <w:rFonts w:ascii="Times New Roman" w:eastAsia="Times New Roman" w:hAnsi="Times New Roman" w:cs="Times New Roman"/>
          <w:sz w:val="24"/>
          <w:szCs w:val="24"/>
          <w:lang w:val="en-US" w:eastAsia="en-GB"/>
        </w:rPr>
        <w:t xml:space="preserve"> </w:t>
      </w:r>
      <w:r w:rsidR="0051405E" w:rsidRPr="00155627">
        <w:rPr>
          <w:rFonts w:ascii="Times New Roman" w:eastAsia="Times New Roman" w:hAnsi="Times New Roman" w:cs="Times New Roman"/>
          <w:sz w:val="24"/>
          <w:szCs w:val="24"/>
          <w:lang w:val="en-US" w:eastAsia="en-GB"/>
        </w:rPr>
        <w:t>up-stream</w:t>
      </w:r>
      <w:r w:rsidR="00E803C9" w:rsidRPr="00155627">
        <w:rPr>
          <w:rFonts w:ascii="Times New Roman" w:eastAsia="Times New Roman" w:hAnsi="Times New Roman" w:cs="Times New Roman"/>
          <w:sz w:val="24"/>
          <w:szCs w:val="24"/>
          <w:lang w:val="en-US" w:eastAsia="en-GB"/>
        </w:rPr>
        <w:t xml:space="preserve"> </w:t>
      </w:r>
      <w:r w:rsidR="0051405E" w:rsidRPr="00155627">
        <w:rPr>
          <w:rFonts w:ascii="Times New Roman" w:eastAsia="Times New Roman" w:hAnsi="Times New Roman" w:cs="Times New Roman"/>
          <w:sz w:val="24"/>
          <w:szCs w:val="24"/>
          <w:lang w:val="en-US" w:eastAsia="en-GB"/>
        </w:rPr>
        <w:t>in</w:t>
      </w:r>
      <w:r w:rsidR="00E803C9" w:rsidRPr="00155627">
        <w:rPr>
          <w:rFonts w:ascii="Times New Roman" w:eastAsia="Times New Roman" w:hAnsi="Times New Roman" w:cs="Times New Roman"/>
          <w:sz w:val="24"/>
          <w:szCs w:val="24"/>
          <w:lang w:val="en-US" w:eastAsia="en-GB"/>
        </w:rPr>
        <w:t xml:space="preserve"> </w:t>
      </w:r>
      <w:r w:rsidR="0051405E" w:rsidRPr="00155627">
        <w:rPr>
          <w:rFonts w:ascii="Times New Roman" w:eastAsia="Times New Roman" w:hAnsi="Times New Roman" w:cs="Times New Roman"/>
          <w:sz w:val="24"/>
          <w:szCs w:val="24"/>
          <w:lang w:val="en-US" w:eastAsia="en-GB"/>
        </w:rPr>
        <w:t>their</w:t>
      </w:r>
      <w:r w:rsidR="00E803C9" w:rsidRPr="00155627">
        <w:rPr>
          <w:rFonts w:ascii="Times New Roman" w:eastAsia="Times New Roman" w:hAnsi="Times New Roman" w:cs="Times New Roman"/>
          <w:sz w:val="24"/>
          <w:szCs w:val="24"/>
          <w:lang w:val="en-US" w:eastAsia="en-GB"/>
        </w:rPr>
        <w:t xml:space="preserve"> </w:t>
      </w:r>
      <w:r w:rsidR="0051405E" w:rsidRPr="00155627">
        <w:rPr>
          <w:rFonts w:ascii="Times New Roman" w:eastAsia="Times New Roman" w:hAnsi="Times New Roman" w:cs="Times New Roman"/>
          <w:sz w:val="24"/>
          <w:szCs w:val="24"/>
          <w:lang w:val="en-US" w:eastAsia="en-GB"/>
        </w:rPr>
        <w:t>supply</w:t>
      </w:r>
      <w:r w:rsidR="00E803C9" w:rsidRPr="00155627">
        <w:rPr>
          <w:rFonts w:ascii="Times New Roman" w:eastAsia="Times New Roman" w:hAnsi="Times New Roman" w:cs="Times New Roman"/>
          <w:sz w:val="24"/>
          <w:szCs w:val="24"/>
          <w:lang w:val="en-US" w:eastAsia="en-GB"/>
        </w:rPr>
        <w:t xml:space="preserve"> </w:t>
      </w:r>
      <w:r w:rsidR="0051405E" w:rsidRPr="00155627">
        <w:rPr>
          <w:rFonts w:ascii="Times New Roman" w:eastAsia="Times New Roman" w:hAnsi="Times New Roman" w:cs="Times New Roman"/>
          <w:sz w:val="24"/>
          <w:szCs w:val="24"/>
          <w:lang w:val="en-US" w:eastAsia="en-GB"/>
        </w:rPr>
        <w:t>base.</w:t>
      </w:r>
      <w:r w:rsidR="00E803C9" w:rsidRPr="00155627">
        <w:rPr>
          <w:rFonts w:ascii="Times New Roman" w:eastAsia="Times New Roman" w:hAnsi="Times New Roman" w:cs="Times New Roman"/>
          <w:sz w:val="24"/>
          <w:szCs w:val="24"/>
          <w:lang w:val="en-US" w:eastAsia="en-GB"/>
        </w:rPr>
        <w:t xml:space="preserve"> </w:t>
      </w:r>
    </w:p>
    <w:p w14:paraId="42CA2300" w14:textId="1ED5E578" w:rsidR="009B5A45" w:rsidRPr="00155627" w:rsidRDefault="009B5A45" w:rsidP="009B5A45">
      <w:pPr>
        <w:spacing w:after="0" w:line="480" w:lineRule="auto"/>
        <w:jc w:val="both"/>
        <w:textAlignment w:val="baseline"/>
        <w:rPr>
          <w:rFonts w:ascii="Times New Roman" w:eastAsia="Times New Roman" w:hAnsi="Times New Roman" w:cs="Times New Roman"/>
          <w:sz w:val="24"/>
          <w:szCs w:val="24"/>
          <w:lang w:val="en-US" w:eastAsia="en-GB"/>
        </w:rPr>
      </w:pPr>
      <w:r w:rsidRPr="00155627">
        <w:rPr>
          <w:rFonts w:ascii="Times New Roman" w:eastAsia="Times New Roman" w:hAnsi="Times New Roman" w:cs="Times New Roman"/>
          <w:sz w:val="24"/>
          <w:szCs w:val="24"/>
          <w:lang w:val="en-US" w:eastAsia="en-GB"/>
        </w:rPr>
        <w:br w:type="page"/>
      </w:r>
    </w:p>
    <w:p w14:paraId="036B57BE" w14:textId="1EF0ECEB" w:rsidR="006F6543" w:rsidRPr="00155627" w:rsidRDefault="006F6543" w:rsidP="007E34B4">
      <w:pPr>
        <w:spacing w:after="0" w:line="480" w:lineRule="auto"/>
        <w:ind w:left="567" w:hanging="567"/>
        <w:jc w:val="center"/>
        <w:textAlignment w:val="baseline"/>
        <w:rPr>
          <w:rFonts w:ascii="Times New Roman" w:eastAsia="Times New Roman" w:hAnsi="Times New Roman" w:cs="Times New Roman"/>
          <w:sz w:val="24"/>
          <w:szCs w:val="24"/>
          <w:lang w:eastAsia="en-GB"/>
        </w:rPr>
      </w:pPr>
      <w:r w:rsidRPr="00155627">
        <w:rPr>
          <w:rFonts w:ascii="Times New Roman" w:eastAsia="Times New Roman" w:hAnsi="Times New Roman" w:cs="Times New Roman"/>
          <w:b/>
          <w:bCs/>
          <w:sz w:val="24"/>
          <w:szCs w:val="24"/>
          <w:lang w:val="en-US" w:eastAsia="en-GB"/>
        </w:rPr>
        <w:lastRenderedPageBreak/>
        <w:t>References</w:t>
      </w:r>
    </w:p>
    <w:p w14:paraId="6D9294DF" w14:textId="77777777" w:rsidR="00EB1264" w:rsidRPr="00155627" w:rsidRDefault="00C460E8"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fldChar w:fldCharType="begin"/>
      </w:r>
      <w:r w:rsidRPr="00155627">
        <w:rPr>
          <w:rFonts w:ascii="Times New Roman" w:hAnsi="Times New Roman" w:cs="Times New Roman"/>
          <w:sz w:val="24"/>
          <w:szCs w:val="24"/>
        </w:rPr>
        <w:instrText xml:space="preserve"> ADDIN EN.REFLIST </w:instrText>
      </w:r>
      <w:r w:rsidRPr="00155627">
        <w:rPr>
          <w:rFonts w:ascii="Times New Roman" w:hAnsi="Times New Roman" w:cs="Times New Roman"/>
          <w:sz w:val="24"/>
          <w:szCs w:val="24"/>
        </w:rPr>
        <w:fldChar w:fldCharType="separate"/>
      </w:r>
      <w:r w:rsidR="00EB1264" w:rsidRPr="00155627">
        <w:rPr>
          <w:rFonts w:ascii="Times New Roman" w:hAnsi="Times New Roman" w:cs="Times New Roman"/>
          <w:sz w:val="24"/>
          <w:szCs w:val="24"/>
        </w:rPr>
        <w:t xml:space="preserve">Altay, N. and Green, W. G. (2006). "OR/MS research in disaster operations management", </w:t>
      </w:r>
      <w:r w:rsidR="00EB1264" w:rsidRPr="00155627">
        <w:rPr>
          <w:rFonts w:ascii="Times New Roman" w:hAnsi="Times New Roman" w:cs="Times New Roman"/>
          <w:i/>
          <w:sz w:val="24"/>
          <w:szCs w:val="24"/>
        </w:rPr>
        <w:t>European Journal of Operational Research,</w:t>
      </w:r>
      <w:r w:rsidR="00EB1264" w:rsidRPr="00155627">
        <w:rPr>
          <w:rFonts w:ascii="Times New Roman" w:hAnsi="Times New Roman" w:cs="Times New Roman"/>
          <w:sz w:val="24"/>
          <w:szCs w:val="24"/>
        </w:rPr>
        <w:t xml:space="preserve"> Vol. 175 No. 1, pp. 475-493.</w:t>
      </w:r>
    </w:p>
    <w:p w14:paraId="39300456"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Altay, N. and Pal, R. (2014). "Information diffusion among agents: implications for humanitarian operations", </w:t>
      </w:r>
      <w:r w:rsidRPr="00155627">
        <w:rPr>
          <w:rFonts w:ascii="Times New Roman" w:hAnsi="Times New Roman" w:cs="Times New Roman"/>
          <w:i/>
          <w:sz w:val="24"/>
          <w:szCs w:val="24"/>
        </w:rPr>
        <w:t>Production and Operations Management,</w:t>
      </w:r>
      <w:r w:rsidRPr="00155627">
        <w:rPr>
          <w:rFonts w:ascii="Times New Roman" w:hAnsi="Times New Roman" w:cs="Times New Roman"/>
          <w:sz w:val="24"/>
          <w:szCs w:val="24"/>
        </w:rPr>
        <w:t xml:space="preserve"> Vol. 23 No. 6, pp. 1015-1027.</w:t>
      </w:r>
    </w:p>
    <w:p w14:paraId="61038715"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Azoury, K. S. and Miyaoka, J. (2013). "Managing production and distribution for supply chains in the processed food industry", </w:t>
      </w:r>
      <w:r w:rsidRPr="00155627">
        <w:rPr>
          <w:rFonts w:ascii="Times New Roman" w:hAnsi="Times New Roman" w:cs="Times New Roman"/>
          <w:i/>
          <w:sz w:val="24"/>
          <w:szCs w:val="24"/>
        </w:rPr>
        <w:t>Production and Operations Management,</w:t>
      </w:r>
      <w:r w:rsidRPr="00155627">
        <w:rPr>
          <w:rFonts w:ascii="Times New Roman" w:hAnsi="Times New Roman" w:cs="Times New Roman"/>
          <w:sz w:val="24"/>
          <w:szCs w:val="24"/>
        </w:rPr>
        <w:t xml:space="preserve"> Vol. 22 No. 5, pp. 1250-1268.</w:t>
      </w:r>
    </w:p>
    <w:p w14:paraId="4F04B198"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Babich, V. and Tang, C. S. (2012). "Managing Opportunistic Supplier Product Adulteration: Deferred Payments, Inspection, and Combined Mechanisms", </w:t>
      </w:r>
      <w:r w:rsidRPr="00155627">
        <w:rPr>
          <w:rFonts w:ascii="Times New Roman" w:hAnsi="Times New Roman" w:cs="Times New Roman"/>
          <w:i/>
          <w:sz w:val="24"/>
          <w:szCs w:val="24"/>
        </w:rPr>
        <w:t>Manufacturing &amp; Service Operations Management,</w:t>
      </w:r>
      <w:r w:rsidRPr="00155627">
        <w:rPr>
          <w:rFonts w:ascii="Times New Roman" w:hAnsi="Times New Roman" w:cs="Times New Roman"/>
          <w:sz w:val="24"/>
          <w:szCs w:val="24"/>
        </w:rPr>
        <w:t xml:space="preserve"> Vol. 14 No. 2, pp. 301-314.</w:t>
      </w:r>
    </w:p>
    <w:p w14:paraId="4545FE07"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Balcik, B., Beamon, B. M., Krejci, C. C., Muramatsu, K. M. and Ramirez, M. (2010). "Coordination in humanitarian relief chains: Practices, challenges and opportunities", </w:t>
      </w:r>
      <w:r w:rsidRPr="00155627">
        <w:rPr>
          <w:rFonts w:ascii="Times New Roman" w:hAnsi="Times New Roman" w:cs="Times New Roman"/>
          <w:i/>
          <w:sz w:val="24"/>
          <w:szCs w:val="24"/>
        </w:rPr>
        <w:t>International Journal of Production Economics,</w:t>
      </w:r>
      <w:r w:rsidRPr="00155627">
        <w:rPr>
          <w:rFonts w:ascii="Times New Roman" w:hAnsi="Times New Roman" w:cs="Times New Roman"/>
          <w:sz w:val="24"/>
          <w:szCs w:val="24"/>
        </w:rPr>
        <w:t xml:space="preserve"> Vol. 126 No. 1, pp. 22-34.</w:t>
      </w:r>
    </w:p>
    <w:p w14:paraId="598CE511"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Ball, G. P., Shah, R. and Donohue, K. (2018a). "The decision to recall: A behavioral investigation in the medical device industry", </w:t>
      </w:r>
      <w:r w:rsidRPr="00155627">
        <w:rPr>
          <w:rFonts w:ascii="Times New Roman" w:hAnsi="Times New Roman" w:cs="Times New Roman"/>
          <w:i/>
          <w:sz w:val="24"/>
          <w:szCs w:val="24"/>
        </w:rPr>
        <w:t>Journal of Operations Management,</w:t>
      </w:r>
      <w:r w:rsidRPr="00155627">
        <w:rPr>
          <w:rFonts w:ascii="Times New Roman" w:hAnsi="Times New Roman" w:cs="Times New Roman"/>
          <w:sz w:val="24"/>
          <w:szCs w:val="24"/>
        </w:rPr>
        <w:t xml:space="preserve"> Vol. In Press.</w:t>
      </w:r>
    </w:p>
    <w:p w14:paraId="1C0F7839"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Ball, G. P., Shah, R. and Wowak, K. D. (2018b). "Product competition, managerial discretion, and manufacturing recalls in the U.S. pharmaceutical industry", </w:t>
      </w:r>
      <w:r w:rsidRPr="00155627">
        <w:rPr>
          <w:rFonts w:ascii="Times New Roman" w:hAnsi="Times New Roman" w:cs="Times New Roman"/>
          <w:i/>
          <w:sz w:val="24"/>
          <w:szCs w:val="24"/>
        </w:rPr>
        <w:t>Journal of Operations Management,</w:t>
      </w:r>
      <w:r w:rsidRPr="00155627">
        <w:rPr>
          <w:rFonts w:ascii="Times New Roman" w:hAnsi="Times New Roman" w:cs="Times New Roman"/>
          <w:sz w:val="24"/>
          <w:szCs w:val="24"/>
        </w:rPr>
        <w:t xml:space="preserve"> Vol. 58-59, pp. 59-72.</w:t>
      </w:r>
    </w:p>
    <w:p w14:paraId="5CCF47C3"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Baum, J. A. C., Calabrese, T. and Silverman, B. S. (2000). "Don't go it alone: alliance network composition and startups' performance in Canadian biotechnology", </w:t>
      </w:r>
      <w:r w:rsidRPr="00155627">
        <w:rPr>
          <w:rFonts w:ascii="Times New Roman" w:hAnsi="Times New Roman" w:cs="Times New Roman"/>
          <w:i/>
          <w:sz w:val="24"/>
          <w:szCs w:val="24"/>
        </w:rPr>
        <w:t>Strategic Management Journal,</w:t>
      </w:r>
      <w:r w:rsidRPr="00155627">
        <w:rPr>
          <w:rFonts w:ascii="Times New Roman" w:hAnsi="Times New Roman" w:cs="Times New Roman"/>
          <w:sz w:val="24"/>
          <w:szCs w:val="24"/>
        </w:rPr>
        <w:t xml:space="preserve"> Vol. 21 No. 3, pp. 267-294.</w:t>
      </w:r>
    </w:p>
    <w:p w14:paraId="16ACD4BD"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Beene, R. (2014). Automakers meet to discuss automotive testing, </w:t>
      </w:r>
      <w:r w:rsidRPr="00155627">
        <w:rPr>
          <w:rFonts w:ascii="Times New Roman" w:hAnsi="Times New Roman" w:cs="Times New Roman"/>
          <w:i/>
          <w:sz w:val="24"/>
          <w:szCs w:val="24"/>
        </w:rPr>
        <w:t>Automotive News</w:t>
      </w:r>
      <w:r w:rsidRPr="00155627">
        <w:rPr>
          <w:rFonts w:ascii="Times New Roman" w:hAnsi="Times New Roman" w:cs="Times New Roman"/>
          <w:sz w:val="24"/>
          <w:szCs w:val="24"/>
        </w:rPr>
        <w:t>.</w:t>
      </w:r>
    </w:p>
    <w:p w14:paraId="3EADB545"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Bell, G. G. and Zaheer, A. (2007). "Geography, networks, and knowledge flow", </w:t>
      </w:r>
      <w:r w:rsidRPr="00155627">
        <w:rPr>
          <w:rFonts w:ascii="Times New Roman" w:hAnsi="Times New Roman" w:cs="Times New Roman"/>
          <w:i/>
          <w:sz w:val="24"/>
          <w:szCs w:val="24"/>
        </w:rPr>
        <w:t>Organization Science,</w:t>
      </w:r>
      <w:r w:rsidRPr="00155627">
        <w:rPr>
          <w:rFonts w:ascii="Times New Roman" w:hAnsi="Times New Roman" w:cs="Times New Roman"/>
          <w:sz w:val="24"/>
          <w:szCs w:val="24"/>
        </w:rPr>
        <w:t xml:space="preserve"> Vol. 18 No. 6, pp. 955-972.</w:t>
      </w:r>
    </w:p>
    <w:p w14:paraId="6566AFF1"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Berman, B. (1999). "Planning for the inevitable product recall", </w:t>
      </w:r>
      <w:r w:rsidRPr="00155627">
        <w:rPr>
          <w:rFonts w:ascii="Times New Roman" w:hAnsi="Times New Roman" w:cs="Times New Roman"/>
          <w:i/>
          <w:sz w:val="24"/>
          <w:szCs w:val="24"/>
        </w:rPr>
        <w:t>Business Horizons,</w:t>
      </w:r>
      <w:r w:rsidRPr="00155627">
        <w:rPr>
          <w:rFonts w:ascii="Times New Roman" w:hAnsi="Times New Roman" w:cs="Times New Roman"/>
          <w:sz w:val="24"/>
          <w:szCs w:val="24"/>
        </w:rPr>
        <w:t xml:space="preserve"> Vol. 42 No. 2, pp. 69-78.</w:t>
      </w:r>
    </w:p>
    <w:p w14:paraId="5008D059"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Bode, C., Wagner, S. M., Petersen, K. J. and Ellram, L. M. (2011). "Understanding responses to supply chain disruptions: insights from information processing and resource dependence perspectives", </w:t>
      </w:r>
      <w:r w:rsidRPr="00155627">
        <w:rPr>
          <w:rFonts w:ascii="Times New Roman" w:hAnsi="Times New Roman" w:cs="Times New Roman"/>
          <w:i/>
          <w:sz w:val="24"/>
          <w:szCs w:val="24"/>
        </w:rPr>
        <w:t>Academy of Management Journal,</w:t>
      </w:r>
      <w:r w:rsidRPr="00155627">
        <w:rPr>
          <w:rFonts w:ascii="Times New Roman" w:hAnsi="Times New Roman" w:cs="Times New Roman"/>
          <w:sz w:val="24"/>
          <w:szCs w:val="24"/>
        </w:rPr>
        <w:t xml:space="preserve"> Vol. 54 No. 4, pp. 833-856.</w:t>
      </w:r>
    </w:p>
    <w:p w14:paraId="59E5E922"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Bönte, W. (2008). "Inter-firm trust in buyer–supplier relations: are knowledge spillovers and geographical proximity relevant?", </w:t>
      </w:r>
      <w:r w:rsidRPr="00155627">
        <w:rPr>
          <w:rFonts w:ascii="Times New Roman" w:hAnsi="Times New Roman" w:cs="Times New Roman"/>
          <w:i/>
          <w:sz w:val="24"/>
          <w:szCs w:val="24"/>
        </w:rPr>
        <w:t>Journal of Economic Behavior &amp; Organization,</w:t>
      </w:r>
      <w:r w:rsidRPr="00155627">
        <w:rPr>
          <w:rFonts w:ascii="Times New Roman" w:hAnsi="Times New Roman" w:cs="Times New Roman"/>
          <w:sz w:val="24"/>
          <w:szCs w:val="24"/>
        </w:rPr>
        <w:t xml:space="preserve"> Vol. 67 No. 3, pp. 855-870.</w:t>
      </w:r>
    </w:p>
    <w:p w14:paraId="44B79CD8"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Boschma, R. (2005). "Proximity and innovation: a critical assessment", </w:t>
      </w:r>
      <w:r w:rsidRPr="00155627">
        <w:rPr>
          <w:rFonts w:ascii="Times New Roman" w:hAnsi="Times New Roman" w:cs="Times New Roman"/>
          <w:i/>
          <w:sz w:val="24"/>
          <w:szCs w:val="24"/>
        </w:rPr>
        <w:t>Regional Studies,</w:t>
      </w:r>
      <w:r w:rsidRPr="00155627">
        <w:rPr>
          <w:rFonts w:ascii="Times New Roman" w:hAnsi="Times New Roman" w:cs="Times New Roman"/>
          <w:sz w:val="24"/>
          <w:szCs w:val="24"/>
        </w:rPr>
        <w:t xml:space="preserve"> Vol. 39 No. 1, pp. 61-74.</w:t>
      </w:r>
    </w:p>
    <w:p w14:paraId="5F131779"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Brandon-Jones, E., Squire, B., Autry, C. W. and Petersen, K. J. (2014). "A Contingent Resource-Based Perspective of Supply Chain Resilience and Robustness", </w:t>
      </w:r>
      <w:r w:rsidRPr="00155627">
        <w:rPr>
          <w:rFonts w:ascii="Times New Roman" w:hAnsi="Times New Roman" w:cs="Times New Roman"/>
          <w:i/>
          <w:sz w:val="24"/>
          <w:szCs w:val="24"/>
        </w:rPr>
        <w:t>Journal of Supply Chain Management,</w:t>
      </w:r>
      <w:r w:rsidRPr="00155627">
        <w:rPr>
          <w:rFonts w:ascii="Times New Roman" w:hAnsi="Times New Roman" w:cs="Times New Roman"/>
          <w:sz w:val="24"/>
          <w:szCs w:val="24"/>
        </w:rPr>
        <w:t xml:space="preserve"> Vol. 50 No. 3, pp. 55-73.</w:t>
      </w:r>
    </w:p>
    <w:p w14:paraId="61728DE3"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Braunscheidel, M. J. and Suresh, N. C. (2009). "The organizational antecedents of a firm's supply chain agility for risk mitigation and response", </w:t>
      </w:r>
      <w:r w:rsidRPr="00155627">
        <w:rPr>
          <w:rFonts w:ascii="Times New Roman" w:hAnsi="Times New Roman" w:cs="Times New Roman"/>
          <w:i/>
          <w:sz w:val="24"/>
          <w:szCs w:val="24"/>
        </w:rPr>
        <w:t>Journal of Operations Management,</w:t>
      </w:r>
      <w:r w:rsidRPr="00155627">
        <w:rPr>
          <w:rFonts w:ascii="Times New Roman" w:hAnsi="Times New Roman" w:cs="Times New Roman"/>
          <w:sz w:val="24"/>
          <w:szCs w:val="24"/>
        </w:rPr>
        <w:t xml:space="preserve"> Vol. 27 No. 2, pp. 119-140.</w:t>
      </w:r>
    </w:p>
    <w:p w14:paraId="7D0DBE30"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Broekel, T. and Binder, M. (2007). "The regional dimension of knowledge transfers—a behavioral approach", </w:t>
      </w:r>
      <w:r w:rsidRPr="00155627">
        <w:rPr>
          <w:rFonts w:ascii="Times New Roman" w:hAnsi="Times New Roman" w:cs="Times New Roman"/>
          <w:i/>
          <w:sz w:val="24"/>
          <w:szCs w:val="24"/>
        </w:rPr>
        <w:t>Industry and Innovation,</w:t>
      </w:r>
      <w:r w:rsidRPr="00155627">
        <w:rPr>
          <w:rFonts w:ascii="Times New Roman" w:hAnsi="Times New Roman" w:cs="Times New Roman"/>
          <w:sz w:val="24"/>
          <w:szCs w:val="24"/>
        </w:rPr>
        <w:t xml:space="preserve"> Vol. 14 No. 2, pp. 151-175.</w:t>
      </w:r>
    </w:p>
    <w:p w14:paraId="0513FFE2"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Brown, D., Cromartie, J. and Kulcsar, L. (2004). "Micropolitan areas and the measurement of American urbanization", </w:t>
      </w:r>
      <w:r w:rsidRPr="00155627">
        <w:rPr>
          <w:rFonts w:ascii="Times New Roman" w:hAnsi="Times New Roman" w:cs="Times New Roman"/>
          <w:i/>
          <w:sz w:val="24"/>
          <w:szCs w:val="24"/>
        </w:rPr>
        <w:t>Population Research and Policy Review,</w:t>
      </w:r>
      <w:r w:rsidRPr="00155627">
        <w:rPr>
          <w:rFonts w:ascii="Times New Roman" w:hAnsi="Times New Roman" w:cs="Times New Roman"/>
          <w:sz w:val="24"/>
          <w:szCs w:val="24"/>
        </w:rPr>
        <w:t xml:space="preserve"> Vol. 23 No. 4, pp. 399-418.</w:t>
      </w:r>
    </w:p>
    <w:p w14:paraId="7589C1D4"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lastRenderedPageBreak/>
        <w:t xml:space="preserve">Brush, T. H. (1996). "Predicted change in operational synergy and post‐acquisition performance of acquired businesses", </w:t>
      </w:r>
      <w:r w:rsidRPr="00155627">
        <w:rPr>
          <w:rFonts w:ascii="Times New Roman" w:hAnsi="Times New Roman" w:cs="Times New Roman"/>
          <w:i/>
          <w:sz w:val="24"/>
          <w:szCs w:val="24"/>
        </w:rPr>
        <w:t>Strategic Management Journal,</w:t>
      </w:r>
      <w:r w:rsidRPr="00155627">
        <w:rPr>
          <w:rFonts w:ascii="Times New Roman" w:hAnsi="Times New Roman" w:cs="Times New Roman"/>
          <w:sz w:val="24"/>
          <w:szCs w:val="24"/>
        </w:rPr>
        <w:t xml:space="preserve"> Vol. 17 No. 1, pp. 1-24.</w:t>
      </w:r>
    </w:p>
    <w:p w14:paraId="234E98FB"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Bryce, D. J. and Winter, S. G. (2009). "A general interindustry relatedness index", </w:t>
      </w:r>
      <w:r w:rsidRPr="00155627">
        <w:rPr>
          <w:rFonts w:ascii="Times New Roman" w:hAnsi="Times New Roman" w:cs="Times New Roman"/>
          <w:i/>
          <w:sz w:val="24"/>
          <w:szCs w:val="24"/>
        </w:rPr>
        <w:t>Management Science,</w:t>
      </w:r>
      <w:r w:rsidRPr="00155627">
        <w:rPr>
          <w:rFonts w:ascii="Times New Roman" w:hAnsi="Times New Roman" w:cs="Times New Roman"/>
          <w:sz w:val="24"/>
          <w:szCs w:val="24"/>
        </w:rPr>
        <w:t xml:space="preserve"> Vol. 55 No. 9, pp. 1570-1585.</w:t>
      </w:r>
    </w:p>
    <w:p w14:paraId="1EC12476"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Carey, S., Lawson, B. and Krause, D. R. (2011). "Social capital configuration, legal bonds and performance in buyer–supplier relationships", </w:t>
      </w:r>
      <w:r w:rsidRPr="00155627">
        <w:rPr>
          <w:rFonts w:ascii="Times New Roman" w:hAnsi="Times New Roman" w:cs="Times New Roman"/>
          <w:i/>
          <w:sz w:val="24"/>
          <w:szCs w:val="24"/>
        </w:rPr>
        <w:t>Journal of Operations Management,</w:t>
      </w:r>
      <w:r w:rsidRPr="00155627">
        <w:rPr>
          <w:rFonts w:ascii="Times New Roman" w:hAnsi="Times New Roman" w:cs="Times New Roman"/>
          <w:sz w:val="24"/>
          <w:szCs w:val="24"/>
        </w:rPr>
        <w:t xml:space="preserve"> Vol. 29 No. 4, pp. 277-288.</w:t>
      </w:r>
    </w:p>
    <w:p w14:paraId="75F54487"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CDC (2011). "Vital signs: incidence and trends of infection with pathogens transmitted commonly through food - foodborne diseases active surveillance network", </w:t>
      </w:r>
      <w:r w:rsidRPr="00155627">
        <w:rPr>
          <w:rFonts w:ascii="Times New Roman" w:hAnsi="Times New Roman" w:cs="Times New Roman"/>
          <w:i/>
          <w:sz w:val="24"/>
          <w:szCs w:val="24"/>
        </w:rPr>
        <w:t>Morbidity and Mortality Weekly Report,</w:t>
      </w:r>
      <w:r w:rsidRPr="00155627">
        <w:rPr>
          <w:rFonts w:ascii="Times New Roman" w:hAnsi="Times New Roman" w:cs="Times New Roman"/>
          <w:sz w:val="24"/>
          <w:szCs w:val="24"/>
        </w:rPr>
        <w:t xml:space="preserve"> Vol. 60 No. 22, pp. 749-755.</w:t>
      </w:r>
    </w:p>
    <w:p w14:paraId="4E80BA5D"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Chakrabarti, A. and Mitchell, W. (2016). "The role of geographic distance in completing related acquisitions: evidence from U.S. chemical manufacturers", </w:t>
      </w:r>
      <w:r w:rsidRPr="00155627">
        <w:rPr>
          <w:rFonts w:ascii="Times New Roman" w:hAnsi="Times New Roman" w:cs="Times New Roman"/>
          <w:i/>
          <w:sz w:val="24"/>
          <w:szCs w:val="24"/>
        </w:rPr>
        <w:t>Strategic Management Journal,</w:t>
      </w:r>
      <w:r w:rsidRPr="00155627">
        <w:rPr>
          <w:rFonts w:ascii="Times New Roman" w:hAnsi="Times New Roman" w:cs="Times New Roman"/>
          <w:sz w:val="24"/>
          <w:szCs w:val="24"/>
        </w:rPr>
        <w:t xml:space="preserve"> Vol. 37 No. 4, pp. 673-694.</w:t>
      </w:r>
    </w:p>
    <w:p w14:paraId="47895D8A"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Chen, Y., Ganesan, S. and Liu, Y. (2009). "Does a firm's product-recall strategy affect its financial value? An examination of strategic alternatives during product-harm crises", </w:t>
      </w:r>
      <w:r w:rsidRPr="00155627">
        <w:rPr>
          <w:rFonts w:ascii="Times New Roman" w:hAnsi="Times New Roman" w:cs="Times New Roman"/>
          <w:i/>
          <w:sz w:val="24"/>
          <w:szCs w:val="24"/>
        </w:rPr>
        <w:t>Journal of Marketing,</w:t>
      </w:r>
      <w:r w:rsidRPr="00155627">
        <w:rPr>
          <w:rFonts w:ascii="Times New Roman" w:hAnsi="Times New Roman" w:cs="Times New Roman"/>
          <w:sz w:val="24"/>
          <w:szCs w:val="24"/>
        </w:rPr>
        <w:t xml:space="preserve"> Vol. 73 No. 6, pp. 214-226.</w:t>
      </w:r>
    </w:p>
    <w:p w14:paraId="05C328B8"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Chua, A. Y., Kaynak, S. and Foo, S. S. (2007). "An analysis of the delayed response to Hurricane Katrina through the lens of knowledge management", </w:t>
      </w:r>
      <w:r w:rsidRPr="00155627">
        <w:rPr>
          <w:rFonts w:ascii="Times New Roman" w:hAnsi="Times New Roman" w:cs="Times New Roman"/>
          <w:i/>
          <w:sz w:val="24"/>
          <w:szCs w:val="24"/>
        </w:rPr>
        <w:t>Journal of the American Society for Information Science and Technology,</w:t>
      </w:r>
      <w:r w:rsidRPr="00155627">
        <w:rPr>
          <w:rFonts w:ascii="Times New Roman" w:hAnsi="Times New Roman" w:cs="Times New Roman"/>
          <w:sz w:val="24"/>
          <w:szCs w:val="24"/>
        </w:rPr>
        <w:t xml:space="preserve"> Vol. 58 No. 3, pp. 391-403.</w:t>
      </w:r>
    </w:p>
    <w:p w14:paraId="20A5E7D1"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Coff, R., Coff, D. and Eastvold, R. (2006). "The knowledge leveraging paradox: how to achieve scale without making knowledge imitable", </w:t>
      </w:r>
      <w:r w:rsidRPr="00155627">
        <w:rPr>
          <w:rFonts w:ascii="Times New Roman" w:hAnsi="Times New Roman" w:cs="Times New Roman"/>
          <w:i/>
          <w:sz w:val="24"/>
          <w:szCs w:val="24"/>
        </w:rPr>
        <w:t>Academy of Management Review,</w:t>
      </w:r>
      <w:r w:rsidRPr="00155627">
        <w:rPr>
          <w:rFonts w:ascii="Times New Roman" w:hAnsi="Times New Roman" w:cs="Times New Roman"/>
          <w:sz w:val="24"/>
          <w:szCs w:val="24"/>
        </w:rPr>
        <w:t xml:space="preserve"> Vol. 31, pp. 452-465.</w:t>
      </w:r>
    </w:p>
    <w:p w14:paraId="17D7C870"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Cohen, W. M. and Levinthal, D. A. (1990). "Absorptive capacity: a new perspective on learning and innovation", </w:t>
      </w:r>
      <w:r w:rsidRPr="00155627">
        <w:rPr>
          <w:rFonts w:ascii="Times New Roman" w:hAnsi="Times New Roman" w:cs="Times New Roman"/>
          <w:i/>
          <w:sz w:val="24"/>
          <w:szCs w:val="24"/>
        </w:rPr>
        <w:t>Administrative Science Quarterly,</w:t>
      </w:r>
      <w:r w:rsidRPr="00155627">
        <w:rPr>
          <w:rFonts w:ascii="Times New Roman" w:hAnsi="Times New Roman" w:cs="Times New Roman"/>
          <w:sz w:val="24"/>
          <w:szCs w:val="24"/>
        </w:rPr>
        <w:t xml:space="preserve"> Vol. 35, pp. 128-152.</w:t>
      </w:r>
    </w:p>
    <w:p w14:paraId="179C6F25"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Craighead, C. W., Blackhurst, J., Rungtusanatham, M. J. and Handfield, R. B. (2007). "The severity of supply chain disruptions: design characteristics and mitigation capabilities", </w:t>
      </w:r>
      <w:r w:rsidRPr="00155627">
        <w:rPr>
          <w:rFonts w:ascii="Times New Roman" w:hAnsi="Times New Roman" w:cs="Times New Roman"/>
          <w:i/>
          <w:sz w:val="24"/>
          <w:szCs w:val="24"/>
        </w:rPr>
        <w:t>Decision Sciences Journal,</w:t>
      </w:r>
      <w:r w:rsidRPr="00155627">
        <w:rPr>
          <w:rFonts w:ascii="Times New Roman" w:hAnsi="Times New Roman" w:cs="Times New Roman"/>
          <w:sz w:val="24"/>
          <w:szCs w:val="24"/>
        </w:rPr>
        <w:t xml:space="preserve"> Vol. 38 No. 1, pp. 131–156.</w:t>
      </w:r>
    </w:p>
    <w:p w14:paraId="263C58BF"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Cummings, J. N. (2008). Leading groups from a distance: how to mitigate consequences of geographic dispersion in Weisband, S. (Ed), </w:t>
      </w:r>
      <w:r w:rsidRPr="00155627">
        <w:rPr>
          <w:rFonts w:ascii="Times New Roman" w:hAnsi="Times New Roman" w:cs="Times New Roman"/>
          <w:i/>
          <w:sz w:val="24"/>
          <w:szCs w:val="24"/>
        </w:rPr>
        <w:t>Leadership at a distance: Research in technologically-supported work</w:t>
      </w:r>
      <w:r w:rsidRPr="00155627">
        <w:rPr>
          <w:rFonts w:ascii="Times New Roman" w:hAnsi="Times New Roman" w:cs="Times New Roman"/>
          <w:sz w:val="24"/>
          <w:szCs w:val="24"/>
        </w:rPr>
        <w:t>, Lawrence Erlbaum Associates, pp. 33-50.</w:t>
      </w:r>
    </w:p>
    <w:p w14:paraId="38F06562" w14:textId="77777777" w:rsidR="00EB1264" w:rsidRPr="00155627" w:rsidRDefault="00EB1264" w:rsidP="00680870">
      <w:pPr>
        <w:pStyle w:val="EndNoteBibliography"/>
        <w:spacing w:after="0"/>
        <w:ind w:left="567" w:hanging="567"/>
        <w:jc w:val="both"/>
        <w:rPr>
          <w:rFonts w:ascii="Times New Roman" w:hAnsi="Times New Roman" w:cs="Times New Roman"/>
          <w:i/>
          <w:sz w:val="24"/>
          <w:szCs w:val="24"/>
        </w:rPr>
      </w:pPr>
      <w:r w:rsidRPr="00155627">
        <w:rPr>
          <w:rFonts w:ascii="Times New Roman" w:hAnsi="Times New Roman" w:cs="Times New Roman"/>
          <w:sz w:val="24"/>
          <w:szCs w:val="24"/>
        </w:rPr>
        <w:t xml:space="preserve">Denn, R. (2009). Washington businesses break ties to industrial-food chain, </w:t>
      </w:r>
      <w:r w:rsidRPr="00155627">
        <w:rPr>
          <w:rFonts w:ascii="Times New Roman" w:hAnsi="Times New Roman" w:cs="Times New Roman"/>
          <w:i/>
          <w:sz w:val="24"/>
          <w:szCs w:val="24"/>
        </w:rPr>
        <w:t xml:space="preserve">Seattle Times, Nov 22 </w:t>
      </w:r>
    </w:p>
    <w:p w14:paraId="13FE7BA6"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Dyer, J. H. (1996). "Specialized supplier networks as a source of competitive advantage: evidence from the auto industry", </w:t>
      </w:r>
      <w:r w:rsidRPr="00155627">
        <w:rPr>
          <w:rFonts w:ascii="Times New Roman" w:hAnsi="Times New Roman" w:cs="Times New Roman"/>
          <w:i/>
          <w:sz w:val="24"/>
          <w:szCs w:val="24"/>
        </w:rPr>
        <w:t>Strategic Management Journal,</w:t>
      </w:r>
      <w:r w:rsidRPr="00155627">
        <w:rPr>
          <w:rFonts w:ascii="Times New Roman" w:hAnsi="Times New Roman" w:cs="Times New Roman"/>
          <w:sz w:val="24"/>
          <w:szCs w:val="24"/>
        </w:rPr>
        <w:t xml:space="preserve"> Vol. 17 No. 4, pp. 271-291.</w:t>
      </w:r>
    </w:p>
    <w:p w14:paraId="6061D961"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Ellis, S. C., Henry, R. M. and Shockley, J. (2010). "Buyer perceptions of supply disruption risk: a behavioral view and empirical assessment", </w:t>
      </w:r>
      <w:r w:rsidRPr="00155627">
        <w:rPr>
          <w:rFonts w:ascii="Times New Roman" w:hAnsi="Times New Roman" w:cs="Times New Roman"/>
          <w:i/>
          <w:sz w:val="24"/>
          <w:szCs w:val="24"/>
        </w:rPr>
        <w:t>Journal of Operations Management,</w:t>
      </w:r>
      <w:r w:rsidRPr="00155627">
        <w:rPr>
          <w:rFonts w:ascii="Times New Roman" w:hAnsi="Times New Roman" w:cs="Times New Roman"/>
          <w:sz w:val="24"/>
          <w:szCs w:val="24"/>
        </w:rPr>
        <w:t xml:space="preserve"> Vol. 28 No. 1, pp. 34-46.</w:t>
      </w:r>
    </w:p>
    <w:p w14:paraId="32B07EE4"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Enberg, C. (2012). "Enabling knowledge integration in coopetitive R&amp;D projects - The management of conflicting logics", </w:t>
      </w:r>
      <w:r w:rsidRPr="00155627">
        <w:rPr>
          <w:rFonts w:ascii="Times New Roman" w:hAnsi="Times New Roman" w:cs="Times New Roman"/>
          <w:i/>
          <w:sz w:val="24"/>
          <w:szCs w:val="24"/>
        </w:rPr>
        <w:t>International Journal of Project Management,</w:t>
      </w:r>
      <w:r w:rsidRPr="00155627">
        <w:rPr>
          <w:rFonts w:ascii="Times New Roman" w:hAnsi="Times New Roman" w:cs="Times New Roman"/>
          <w:sz w:val="24"/>
          <w:szCs w:val="24"/>
        </w:rPr>
        <w:t xml:space="preserve"> Vol. 30 No. 7, pp. 771-780.</w:t>
      </w:r>
    </w:p>
    <w:p w14:paraId="4DF06E8F"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Feser, E. J. and Bergman, E. M. (2000). "National industry cluster templates: a framework for applied regional cluster analysis", </w:t>
      </w:r>
      <w:r w:rsidRPr="00155627">
        <w:rPr>
          <w:rFonts w:ascii="Times New Roman" w:hAnsi="Times New Roman" w:cs="Times New Roman"/>
          <w:i/>
          <w:sz w:val="24"/>
          <w:szCs w:val="24"/>
        </w:rPr>
        <w:t>Regional Studies,</w:t>
      </w:r>
      <w:r w:rsidRPr="00155627">
        <w:rPr>
          <w:rFonts w:ascii="Times New Roman" w:hAnsi="Times New Roman" w:cs="Times New Roman"/>
          <w:sz w:val="24"/>
          <w:szCs w:val="24"/>
        </w:rPr>
        <w:t xml:space="preserve"> Vol. 34 No. 1, pp. 1-19.</w:t>
      </w:r>
    </w:p>
    <w:p w14:paraId="519E2622"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Galindo, G. and Batta, R. (2013). "Review of recent developments in OR/MS research in disaster operations management", </w:t>
      </w:r>
      <w:r w:rsidRPr="00155627">
        <w:rPr>
          <w:rFonts w:ascii="Times New Roman" w:hAnsi="Times New Roman" w:cs="Times New Roman"/>
          <w:i/>
          <w:sz w:val="24"/>
          <w:szCs w:val="24"/>
        </w:rPr>
        <w:t>European Journal of Operational Research,</w:t>
      </w:r>
      <w:r w:rsidRPr="00155627">
        <w:rPr>
          <w:rFonts w:ascii="Times New Roman" w:hAnsi="Times New Roman" w:cs="Times New Roman"/>
          <w:sz w:val="24"/>
          <w:szCs w:val="24"/>
        </w:rPr>
        <w:t xml:space="preserve"> Vol. 230 No. 2, pp. 201-211.</w:t>
      </w:r>
    </w:p>
    <w:p w14:paraId="6E4DE9B6"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Granovetter, M. S. (1992). </w:t>
      </w:r>
      <w:r w:rsidRPr="00155627">
        <w:rPr>
          <w:rFonts w:ascii="Times New Roman" w:hAnsi="Times New Roman" w:cs="Times New Roman"/>
          <w:i/>
          <w:sz w:val="24"/>
          <w:szCs w:val="24"/>
        </w:rPr>
        <w:t>Networks and organizations: structure, form and action</w:t>
      </w:r>
      <w:r w:rsidRPr="00155627">
        <w:rPr>
          <w:rFonts w:ascii="Times New Roman" w:hAnsi="Times New Roman" w:cs="Times New Roman"/>
          <w:sz w:val="24"/>
          <w:szCs w:val="24"/>
        </w:rPr>
        <w:t>. Harvard Business School Press.</w:t>
      </w:r>
    </w:p>
    <w:p w14:paraId="1A58C5D6"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lastRenderedPageBreak/>
        <w:t xml:space="preserve">Gray, J. V., Roth, A. V. and Leiblein, M. J. (2011). "Quality risk in offshore manufacturing: evidence from the pharmaceutical industry", </w:t>
      </w:r>
      <w:r w:rsidRPr="00155627">
        <w:rPr>
          <w:rFonts w:ascii="Times New Roman" w:hAnsi="Times New Roman" w:cs="Times New Roman"/>
          <w:i/>
          <w:sz w:val="24"/>
          <w:szCs w:val="24"/>
        </w:rPr>
        <w:t>Journal of Operations Management,</w:t>
      </w:r>
      <w:r w:rsidRPr="00155627">
        <w:rPr>
          <w:rFonts w:ascii="Times New Roman" w:hAnsi="Times New Roman" w:cs="Times New Roman"/>
          <w:sz w:val="24"/>
          <w:szCs w:val="24"/>
        </w:rPr>
        <w:t xml:space="preserve"> Vol. 29 No. 7-8, pp. 737-752.</w:t>
      </w:r>
    </w:p>
    <w:p w14:paraId="55BA146B"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Hall, D. C. and Johnson-Hall, T. D. (2017). "Learning from Conformance Quality Failures That Triggered Product Recalls: The Role of Direct and Indirect Experience", </w:t>
      </w:r>
      <w:r w:rsidRPr="00155627">
        <w:rPr>
          <w:rFonts w:ascii="Times New Roman" w:hAnsi="Times New Roman" w:cs="Times New Roman"/>
          <w:i/>
          <w:sz w:val="24"/>
          <w:szCs w:val="24"/>
        </w:rPr>
        <w:t>Journal of Supply Chain Management,</w:t>
      </w:r>
      <w:r w:rsidRPr="00155627">
        <w:rPr>
          <w:rFonts w:ascii="Times New Roman" w:hAnsi="Times New Roman" w:cs="Times New Roman"/>
          <w:sz w:val="24"/>
          <w:szCs w:val="24"/>
        </w:rPr>
        <w:t xml:space="preserve"> Vol. 53 No. 4, pp. 13-36.</w:t>
      </w:r>
    </w:p>
    <w:p w14:paraId="716C4E8B"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Hall, S. A., Kaufman, J. S. and Ricketts, T. C. (2006). "Defining urban and rural areas in U.S. epidemiologic studies", </w:t>
      </w:r>
      <w:r w:rsidRPr="00155627">
        <w:rPr>
          <w:rFonts w:ascii="Times New Roman" w:hAnsi="Times New Roman" w:cs="Times New Roman"/>
          <w:i/>
          <w:sz w:val="24"/>
          <w:szCs w:val="24"/>
        </w:rPr>
        <w:t>Journal of Urban Health,</w:t>
      </w:r>
      <w:r w:rsidRPr="00155627">
        <w:rPr>
          <w:rFonts w:ascii="Times New Roman" w:hAnsi="Times New Roman" w:cs="Times New Roman"/>
          <w:sz w:val="24"/>
          <w:szCs w:val="24"/>
        </w:rPr>
        <w:t xml:space="preserve"> Vol. 83 No. 2, pp. 162-175.</w:t>
      </w:r>
    </w:p>
    <w:p w14:paraId="5A316712"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Handley, S. M. and Gray, J. V. (2013). "Inter-organizational quality management: the use of contractual incentives and monitoring mechanisms with outsourced manufacturing", </w:t>
      </w:r>
      <w:r w:rsidRPr="00155627">
        <w:rPr>
          <w:rFonts w:ascii="Times New Roman" w:hAnsi="Times New Roman" w:cs="Times New Roman"/>
          <w:i/>
          <w:sz w:val="24"/>
          <w:szCs w:val="24"/>
        </w:rPr>
        <w:t>Production &amp; Operations Management,</w:t>
      </w:r>
      <w:r w:rsidRPr="00155627">
        <w:rPr>
          <w:rFonts w:ascii="Times New Roman" w:hAnsi="Times New Roman" w:cs="Times New Roman"/>
          <w:sz w:val="24"/>
          <w:szCs w:val="24"/>
        </w:rPr>
        <w:t xml:space="preserve"> Vol. 22 No. 6, pp. 1540-1556.</w:t>
      </w:r>
    </w:p>
    <w:p w14:paraId="62B70664"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Hannan, M. T. and Freeman, J. (1977). "The population ecology of organizations", </w:t>
      </w:r>
      <w:r w:rsidRPr="00155627">
        <w:rPr>
          <w:rFonts w:ascii="Times New Roman" w:hAnsi="Times New Roman" w:cs="Times New Roman"/>
          <w:i/>
          <w:sz w:val="24"/>
          <w:szCs w:val="24"/>
        </w:rPr>
        <w:t>American Journal of Sociology,</w:t>
      </w:r>
      <w:r w:rsidRPr="00155627">
        <w:rPr>
          <w:rFonts w:ascii="Times New Roman" w:hAnsi="Times New Roman" w:cs="Times New Roman"/>
          <w:sz w:val="24"/>
          <w:szCs w:val="24"/>
        </w:rPr>
        <w:t xml:space="preserve"> Vol. 82 No. 5, pp. 929-964.</w:t>
      </w:r>
    </w:p>
    <w:p w14:paraId="32E6402B"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Hardgrave, B. C., Aloysius, J. A. and Goyal, S. (2013). "RFID-Enabled Visibility and Retail Inventory Record Inaccuracy: Experiments in the Field", </w:t>
      </w:r>
      <w:r w:rsidRPr="00155627">
        <w:rPr>
          <w:rFonts w:ascii="Times New Roman" w:hAnsi="Times New Roman" w:cs="Times New Roman"/>
          <w:i/>
          <w:sz w:val="24"/>
          <w:szCs w:val="24"/>
        </w:rPr>
        <w:t>Production and Operations Management,</w:t>
      </w:r>
      <w:r w:rsidRPr="00155627">
        <w:rPr>
          <w:rFonts w:ascii="Times New Roman" w:hAnsi="Times New Roman" w:cs="Times New Roman"/>
          <w:sz w:val="24"/>
          <w:szCs w:val="24"/>
        </w:rPr>
        <w:t xml:space="preserve"> Vol. 22 No. 4, pp. 843-856.</w:t>
      </w:r>
    </w:p>
    <w:p w14:paraId="7E5B7622"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Haunschild, P. R. and Rhee, M. (2004). "The Role of Volition in Organizational Learning: The Case of Automotive Product Recalls", </w:t>
      </w:r>
      <w:r w:rsidRPr="00155627">
        <w:rPr>
          <w:rFonts w:ascii="Times New Roman" w:hAnsi="Times New Roman" w:cs="Times New Roman"/>
          <w:i/>
          <w:sz w:val="24"/>
          <w:szCs w:val="24"/>
        </w:rPr>
        <w:t>Management Science,</w:t>
      </w:r>
      <w:r w:rsidRPr="00155627">
        <w:rPr>
          <w:rFonts w:ascii="Times New Roman" w:hAnsi="Times New Roman" w:cs="Times New Roman"/>
          <w:sz w:val="24"/>
          <w:szCs w:val="24"/>
        </w:rPr>
        <w:t xml:space="preserve"> Vol. 50 No. 11, pp. 1545-1560.</w:t>
      </w:r>
    </w:p>
    <w:p w14:paraId="640A9029"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Hendricks, K. B. and Singhal, V. R. (2005). "Association Between Supply Chain Glitches and Operating Performance", </w:t>
      </w:r>
      <w:r w:rsidRPr="00155627">
        <w:rPr>
          <w:rFonts w:ascii="Times New Roman" w:hAnsi="Times New Roman" w:cs="Times New Roman"/>
          <w:i/>
          <w:sz w:val="24"/>
          <w:szCs w:val="24"/>
        </w:rPr>
        <w:t>Management Science,</w:t>
      </w:r>
      <w:r w:rsidRPr="00155627">
        <w:rPr>
          <w:rFonts w:ascii="Times New Roman" w:hAnsi="Times New Roman" w:cs="Times New Roman"/>
          <w:sz w:val="24"/>
          <w:szCs w:val="24"/>
        </w:rPr>
        <w:t xml:space="preserve"> Vol. 51 No. 5, pp. 695-711.</w:t>
      </w:r>
    </w:p>
    <w:p w14:paraId="0EBA83FD"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Hoff, K. and Stiglitz, J. E. (1998). "Moneylenders and bankers: price-increasing subsidies in a monopolistically competitive market", </w:t>
      </w:r>
      <w:r w:rsidRPr="00155627">
        <w:rPr>
          <w:rFonts w:ascii="Times New Roman" w:hAnsi="Times New Roman" w:cs="Times New Roman"/>
          <w:i/>
          <w:sz w:val="24"/>
          <w:szCs w:val="24"/>
        </w:rPr>
        <w:t>Journal of Development Economics,</w:t>
      </w:r>
      <w:r w:rsidRPr="00155627">
        <w:rPr>
          <w:rFonts w:ascii="Times New Roman" w:hAnsi="Times New Roman" w:cs="Times New Roman"/>
          <w:sz w:val="24"/>
          <w:szCs w:val="24"/>
        </w:rPr>
        <w:t xml:space="preserve"> Vol. 55 No. 2, pp. 485-518.</w:t>
      </w:r>
    </w:p>
    <w:p w14:paraId="056847FA"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Holmström, J., Framling, K. and Ala-Risku, T. (2010). "The uses of tracking in operations management: synthesis of a research program", </w:t>
      </w:r>
      <w:r w:rsidRPr="00155627">
        <w:rPr>
          <w:rFonts w:ascii="Times New Roman" w:hAnsi="Times New Roman" w:cs="Times New Roman"/>
          <w:i/>
          <w:sz w:val="24"/>
          <w:szCs w:val="24"/>
        </w:rPr>
        <w:t>International Journal of Production Economics,</w:t>
      </w:r>
      <w:r w:rsidRPr="00155627">
        <w:rPr>
          <w:rFonts w:ascii="Times New Roman" w:hAnsi="Times New Roman" w:cs="Times New Roman"/>
          <w:sz w:val="24"/>
          <w:szCs w:val="24"/>
        </w:rPr>
        <w:t xml:space="preserve"> Vol. 126 No. 2, pp. 267-275.</w:t>
      </w:r>
    </w:p>
    <w:p w14:paraId="47E7AA44"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Hora, M., Bapuji, H. and Roth, A. V. (2011). "Safety hazard and time to recall: the role of recall strategy, product defect type, and supply chain player in the U.S. toy industry", </w:t>
      </w:r>
      <w:r w:rsidRPr="00155627">
        <w:rPr>
          <w:rFonts w:ascii="Times New Roman" w:hAnsi="Times New Roman" w:cs="Times New Roman"/>
          <w:i/>
          <w:sz w:val="24"/>
          <w:szCs w:val="24"/>
        </w:rPr>
        <w:t>Journal of Operations Management,</w:t>
      </w:r>
      <w:r w:rsidRPr="00155627">
        <w:rPr>
          <w:rFonts w:ascii="Times New Roman" w:hAnsi="Times New Roman" w:cs="Times New Roman"/>
          <w:sz w:val="24"/>
          <w:szCs w:val="24"/>
        </w:rPr>
        <w:t xml:space="preserve"> Vol. 29 No. 7-8, pp. 766-777.</w:t>
      </w:r>
    </w:p>
    <w:p w14:paraId="0D5FB390"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Hora, M. and Klassen, R. D. (2013). "Learning from others' misfortune: factors influencing knowledge acquisition to reduce operational risk", </w:t>
      </w:r>
      <w:r w:rsidRPr="00155627">
        <w:rPr>
          <w:rFonts w:ascii="Times New Roman" w:hAnsi="Times New Roman" w:cs="Times New Roman"/>
          <w:i/>
          <w:sz w:val="24"/>
          <w:szCs w:val="24"/>
        </w:rPr>
        <w:t>Journal of Operations Management,</w:t>
      </w:r>
      <w:r w:rsidRPr="00155627">
        <w:rPr>
          <w:rFonts w:ascii="Times New Roman" w:hAnsi="Times New Roman" w:cs="Times New Roman"/>
          <w:sz w:val="24"/>
          <w:szCs w:val="24"/>
        </w:rPr>
        <w:t xml:space="preserve"> Vol. 31 No. 1-2, pp. 52-61.</w:t>
      </w:r>
    </w:p>
    <w:p w14:paraId="3F6E0455"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Howard, M., Miemczyk, J. and Graves, A. (2006). "Automotive supplier parks: an imperative for build-to-order?", </w:t>
      </w:r>
      <w:r w:rsidRPr="00155627">
        <w:rPr>
          <w:rFonts w:ascii="Times New Roman" w:hAnsi="Times New Roman" w:cs="Times New Roman"/>
          <w:i/>
          <w:sz w:val="24"/>
          <w:szCs w:val="24"/>
        </w:rPr>
        <w:t>Journal of Purchasing &amp; Supply Management,</w:t>
      </w:r>
      <w:r w:rsidRPr="00155627">
        <w:rPr>
          <w:rFonts w:ascii="Times New Roman" w:hAnsi="Times New Roman" w:cs="Times New Roman"/>
          <w:sz w:val="24"/>
          <w:szCs w:val="24"/>
        </w:rPr>
        <w:t xml:space="preserve"> Vol. 12 No. 2, pp. 91-104.</w:t>
      </w:r>
    </w:p>
    <w:p w14:paraId="0A687932"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Howells, J. R. (2002). "Tacit knowledge, innovation and economic geography", </w:t>
      </w:r>
      <w:r w:rsidRPr="00155627">
        <w:rPr>
          <w:rFonts w:ascii="Times New Roman" w:hAnsi="Times New Roman" w:cs="Times New Roman"/>
          <w:i/>
          <w:sz w:val="24"/>
          <w:szCs w:val="24"/>
        </w:rPr>
        <w:t>Urban studies,</w:t>
      </w:r>
      <w:r w:rsidRPr="00155627">
        <w:rPr>
          <w:rFonts w:ascii="Times New Roman" w:hAnsi="Times New Roman" w:cs="Times New Roman"/>
          <w:sz w:val="24"/>
          <w:szCs w:val="24"/>
        </w:rPr>
        <w:t xml:space="preserve"> Vol. 39 No. 5-6, pp. 871-884.</w:t>
      </w:r>
    </w:p>
    <w:p w14:paraId="031963D2"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Hunter, M. L., Van Wassenhove, L. N., Besiou, M. and van Halderen, M. (2013). "The agenda-setting power of stakeholder media", </w:t>
      </w:r>
      <w:r w:rsidRPr="00155627">
        <w:rPr>
          <w:rFonts w:ascii="Times New Roman" w:hAnsi="Times New Roman" w:cs="Times New Roman"/>
          <w:i/>
          <w:sz w:val="24"/>
          <w:szCs w:val="24"/>
        </w:rPr>
        <w:t>California Management Review,</w:t>
      </w:r>
      <w:r w:rsidRPr="00155627">
        <w:rPr>
          <w:rFonts w:ascii="Times New Roman" w:hAnsi="Times New Roman" w:cs="Times New Roman"/>
          <w:sz w:val="24"/>
          <w:szCs w:val="24"/>
        </w:rPr>
        <w:t xml:space="preserve"> Vol. 56 No. 1, pp. 24-49.</w:t>
      </w:r>
    </w:p>
    <w:p w14:paraId="1446F7BD"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Johnson-Hall, T. (2012). Essays on Product Recall Strategies and Effectiveness in the FDA-Regulated Food Sector, Clemson University.</w:t>
      </w:r>
    </w:p>
    <w:p w14:paraId="27D73B45"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Kelton, C. M., Pasquale, M. K. and Rebelein, R. P. (2008). "Using the North American Industry Classification System (NAICS) to identify national industry cluster templates for applied regional analysis", </w:t>
      </w:r>
      <w:r w:rsidRPr="00155627">
        <w:rPr>
          <w:rFonts w:ascii="Times New Roman" w:hAnsi="Times New Roman" w:cs="Times New Roman"/>
          <w:i/>
          <w:sz w:val="24"/>
          <w:szCs w:val="24"/>
        </w:rPr>
        <w:t>Regional Studies,</w:t>
      </w:r>
      <w:r w:rsidRPr="00155627">
        <w:rPr>
          <w:rFonts w:ascii="Times New Roman" w:hAnsi="Times New Roman" w:cs="Times New Roman"/>
          <w:sz w:val="24"/>
          <w:szCs w:val="24"/>
        </w:rPr>
        <w:t xml:space="preserve"> Vol. 42 No. 3, pp. 305-321.</w:t>
      </w:r>
    </w:p>
    <w:p w14:paraId="7D7DEC97"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Ketchen, D. J., Wowak, K. D. and Craighead, C. W. (2014). "Resource gaps and resource orchestration shortfalls in supply chain management: the case of product recalls", </w:t>
      </w:r>
      <w:r w:rsidRPr="00155627">
        <w:rPr>
          <w:rFonts w:ascii="Times New Roman" w:hAnsi="Times New Roman" w:cs="Times New Roman"/>
          <w:i/>
          <w:sz w:val="24"/>
          <w:szCs w:val="24"/>
        </w:rPr>
        <w:t>Journal of Supply Chain Management,</w:t>
      </w:r>
      <w:r w:rsidRPr="00155627">
        <w:rPr>
          <w:rFonts w:ascii="Times New Roman" w:hAnsi="Times New Roman" w:cs="Times New Roman"/>
          <w:sz w:val="24"/>
          <w:szCs w:val="24"/>
        </w:rPr>
        <w:t xml:space="preserve"> Vol. 50 No. 3, pp. 6-15.</w:t>
      </w:r>
    </w:p>
    <w:p w14:paraId="1E33485F"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lastRenderedPageBreak/>
        <w:t xml:space="preserve">Ketzenberg, M., Bloemhof, J. and Gaukler, G. (2015). "Managing Perishables with Time and Temperature History", </w:t>
      </w:r>
      <w:r w:rsidRPr="00155627">
        <w:rPr>
          <w:rFonts w:ascii="Times New Roman" w:hAnsi="Times New Roman" w:cs="Times New Roman"/>
          <w:i/>
          <w:sz w:val="24"/>
          <w:szCs w:val="24"/>
        </w:rPr>
        <w:t>Production and Operations Management,</w:t>
      </w:r>
      <w:r w:rsidRPr="00155627">
        <w:rPr>
          <w:rFonts w:ascii="Times New Roman" w:hAnsi="Times New Roman" w:cs="Times New Roman"/>
          <w:sz w:val="24"/>
          <w:szCs w:val="24"/>
        </w:rPr>
        <w:t xml:space="preserve"> Vol. 24 No. 1, pp. 54-70.</w:t>
      </w:r>
    </w:p>
    <w:p w14:paraId="3DA7992B"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Kleindorfer, P. R. and Saad, G. H. (2005). "Managing disruption risks in supply chains", </w:t>
      </w:r>
      <w:r w:rsidRPr="00155627">
        <w:rPr>
          <w:rFonts w:ascii="Times New Roman" w:hAnsi="Times New Roman" w:cs="Times New Roman"/>
          <w:i/>
          <w:sz w:val="24"/>
          <w:szCs w:val="24"/>
        </w:rPr>
        <w:t>Production &amp; Operations Management,</w:t>
      </w:r>
      <w:r w:rsidRPr="00155627">
        <w:rPr>
          <w:rFonts w:ascii="Times New Roman" w:hAnsi="Times New Roman" w:cs="Times New Roman"/>
          <w:sz w:val="24"/>
          <w:szCs w:val="24"/>
        </w:rPr>
        <w:t xml:space="preserve"> Vol. 14 No. 1, pp. 53-68.</w:t>
      </w:r>
    </w:p>
    <w:p w14:paraId="57C9DBDE"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Kothari, S. P., Shu, S. and Wysocki, P. D. (2009). "Do managers withhold bad news?", </w:t>
      </w:r>
      <w:r w:rsidRPr="00155627">
        <w:rPr>
          <w:rFonts w:ascii="Times New Roman" w:hAnsi="Times New Roman" w:cs="Times New Roman"/>
          <w:i/>
          <w:sz w:val="24"/>
          <w:szCs w:val="24"/>
        </w:rPr>
        <w:t>Journal of Accounting Research,</w:t>
      </w:r>
      <w:r w:rsidRPr="00155627">
        <w:rPr>
          <w:rFonts w:ascii="Times New Roman" w:hAnsi="Times New Roman" w:cs="Times New Roman"/>
          <w:sz w:val="24"/>
          <w:szCs w:val="24"/>
        </w:rPr>
        <w:t xml:space="preserve"> Vol. 47 No. 1, pp. 241-276.</w:t>
      </w:r>
    </w:p>
    <w:p w14:paraId="2EB0ECDD"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Krugman, P. (1990). Increasing returns and economic geography, National Bureau of Economic Research.</w:t>
      </w:r>
    </w:p>
    <w:p w14:paraId="7CDDB397"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Kumar, S. and Budin, E. M. (2006). "Prevention and management of product recalls in the processed food industry: a case study based on an exporter's perspective", </w:t>
      </w:r>
      <w:r w:rsidRPr="00155627">
        <w:rPr>
          <w:rFonts w:ascii="Times New Roman" w:hAnsi="Times New Roman" w:cs="Times New Roman"/>
          <w:i/>
          <w:sz w:val="24"/>
          <w:szCs w:val="24"/>
        </w:rPr>
        <w:t>Technovation,</w:t>
      </w:r>
      <w:r w:rsidRPr="00155627">
        <w:rPr>
          <w:rFonts w:ascii="Times New Roman" w:hAnsi="Times New Roman" w:cs="Times New Roman"/>
          <w:sz w:val="24"/>
          <w:szCs w:val="24"/>
        </w:rPr>
        <w:t xml:space="preserve"> Vol. 26 No. 5-6, pp. 739-750.</w:t>
      </w:r>
    </w:p>
    <w:p w14:paraId="32B8B650"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Lane, P. J. and Lubatkin, M. (1998). "Relative absorptive capacity and interorganizational learning", </w:t>
      </w:r>
      <w:r w:rsidRPr="00155627">
        <w:rPr>
          <w:rFonts w:ascii="Times New Roman" w:hAnsi="Times New Roman" w:cs="Times New Roman"/>
          <w:i/>
          <w:sz w:val="24"/>
          <w:szCs w:val="24"/>
        </w:rPr>
        <w:t>Strategic Management Journal,</w:t>
      </w:r>
      <w:r w:rsidRPr="00155627">
        <w:rPr>
          <w:rFonts w:ascii="Times New Roman" w:hAnsi="Times New Roman" w:cs="Times New Roman"/>
          <w:sz w:val="24"/>
          <w:szCs w:val="24"/>
        </w:rPr>
        <w:t xml:space="preserve"> Vol. 19, pp. 461-477.</w:t>
      </w:r>
    </w:p>
    <w:p w14:paraId="67E9550E" w14:textId="70E3D953" w:rsidR="00B33B14" w:rsidRDefault="00B33B14" w:rsidP="00680870">
      <w:pPr>
        <w:pStyle w:val="EndNoteBibliography"/>
        <w:spacing w:after="0"/>
        <w:ind w:left="567" w:hanging="567"/>
        <w:jc w:val="both"/>
        <w:rPr>
          <w:rFonts w:ascii="Times New Roman" w:hAnsi="Times New Roman" w:cs="Times New Roman"/>
          <w:sz w:val="24"/>
          <w:szCs w:val="24"/>
        </w:rPr>
      </w:pPr>
      <w:r w:rsidRPr="00B33B14">
        <w:rPr>
          <w:rFonts w:ascii="Times New Roman" w:hAnsi="Times New Roman" w:cs="Times New Roman"/>
          <w:sz w:val="24"/>
          <w:szCs w:val="24"/>
        </w:rPr>
        <w:t>La</w:t>
      </w:r>
      <w:r>
        <w:rPr>
          <w:rFonts w:ascii="Times New Roman" w:hAnsi="Times New Roman" w:cs="Times New Roman"/>
          <w:sz w:val="24"/>
          <w:szCs w:val="24"/>
        </w:rPr>
        <w:t>wson, B., Pil, F.K. and Holweg, M.</w:t>
      </w:r>
      <w:r w:rsidRPr="00B33B14">
        <w:rPr>
          <w:rFonts w:ascii="Times New Roman" w:hAnsi="Times New Roman" w:cs="Times New Roman"/>
          <w:sz w:val="24"/>
          <w:szCs w:val="24"/>
        </w:rPr>
        <w:t xml:space="preserve"> </w:t>
      </w:r>
      <w:r>
        <w:rPr>
          <w:rFonts w:ascii="Times New Roman" w:hAnsi="Times New Roman" w:cs="Times New Roman"/>
          <w:sz w:val="24"/>
          <w:szCs w:val="24"/>
        </w:rPr>
        <w:t>(</w:t>
      </w:r>
      <w:r w:rsidRPr="00B33B14">
        <w:rPr>
          <w:rFonts w:ascii="Times New Roman" w:hAnsi="Times New Roman" w:cs="Times New Roman"/>
          <w:sz w:val="24"/>
          <w:szCs w:val="24"/>
        </w:rPr>
        <w:t>2018</w:t>
      </w:r>
      <w:r>
        <w:rPr>
          <w:rFonts w:ascii="Times New Roman" w:hAnsi="Times New Roman" w:cs="Times New Roman"/>
          <w:sz w:val="24"/>
          <w:szCs w:val="24"/>
        </w:rPr>
        <w:t>)</w:t>
      </w:r>
      <w:r w:rsidRPr="00B33B14">
        <w:rPr>
          <w:rFonts w:ascii="Times New Roman" w:hAnsi="Times New Roman" w:cs="Times New Roman"/>
          <w:sz w:val="24"/>
          <w:szCs w:val="24"/>
        </w:rPr>
        <w:t xml:space="preserve">. </w:t>
      </w:r>
      <w:r>
        <w:rPr>
          <w:rFonts w:ascii="Times New Roman" w:hAnsi="Times New Roman" w:cs="Times New Roman"/>
          <w:sz w:val="24"/>
          <w:szCs w:val="24"/>
        </w:rPr>
        <w:t>"</w:t>
      </w:r>
      <w:r w:rsidRPr="00B33B14">
        <w:rPr>
          <w:rFonts w:ascii="Times New Roman" w:hAnsi="Times New Roman" w:cs="Times New Roman"/>
          <w:sz w:val="24"/>
          <w:szCs w:val="24"/>
        </w:rPr>
        <w:t>Multi-Modal Order Fulfillment: Concept and Application</w:t>
      </w:r>
      <w:r>
        <w:rPr>
          <w:rFonts w:ascii="Times New Roman" w:hAnsi="Times New Roman" w:cs="Times New Roman"/>
          <w:sz w:val="24"/>
          <w:szCs w:val="24"/>
        </w:rPr>
        <w:t>",</w:t>
      </w:r>
      <w:r w:rsidRPr="00B33B14">
        <w:rPr>
          <w:rFonts w:ascii="Times New Roman" w:hAnsi="Times New Roman" w:cs="Times New Roman"/>
          <w:sz w:val="24"/>
          <w:szCs w:val="24"/>
        </w:rPr>
        <w:t xml:space="preserve"> </w:t>
      </w:r>
      <w:r w:rsidRPr="00B33B14">
        <w:rPr>
          <w:rFonts w:ascii="Times New Roman" w:hAnsi="Times New Roman" w:cs="Times New Roman"/>
          <w:i/>
          <w:sz w:val="24"/>
          <w:szCs w:val="24"/>
        </w:rPr>
        <w:t>Production and Operations Management</w:t>
      </w:r>
      <w:r>
        <w:rPr>
          <w:rFonts w:ascii="Times New Roman" w:hAnsi="Times New Roman" w:cs="Times New Roman"/>
          <w:sz w:val="24"/>
          <w:szCs w:val="24"/>
        </w:rPr>
        <w:t>,</w:t>
      </w:r>
      <w:r w:rsidRPr="00B33B14">
        <w:rPr>
          <w:rFonts w:ascii="Times New Roman" w:hAnsi="Times New Roman" w:cs="Times New Roman"/>
          <w:sz w:val="24"/>
          <w:szCs w:val="24"/>
        </w:rPr>
        <w:t xml:space="preserve"> </w:t>
      </w:r>
      <w:r>
        <w:rPr>
          <w:rFonts w:ascii="Times New Roman" w:hAnsi="Times New Roman" w:cs="Times New Roman"/>
          <w:sz w:val="24"/>
          <w:szCs w:val="24"/>
        </w:rPr>
        <w:t xml:space="preserve">Vol. </w:t>
      </w:r>
      <w:r w:rsidRPr="00B33B14">
        <w:rPr>
          <w:rFonts w:ascii="Times New Roman" w:hAnsi="Times New Roman" w:cs="Times New Roman"/>
          <w:sz w:val="24"/>
          <w:szCs w:val="24"/>
        </w:rPr>
        <w:t xml:space="preserve">27 </w:t>
      </w:r>
      <w:r>
        <w:rPr>
          <w:rFonts w:ascii="Times New Roman" w:hAnsi="Times New Roman" w:cs="Times New Roman"/>
          <w:sz w:val="24"/>
          <w:szCs w:val="24"/>
        </w:rPr>
        <w:t>No. 2</w:t>
      </w:r>
      <w:r w:rsidRPr="00B33B14">
        <w:rPr>
          <w:rFonts w:ascii="Times New Roman" w:hAnsi="Times New Roman" w:cs="Times New Roman"/>
          <w:sz w:val="24"/>
          <w:szCs w:val="24"/>
        </w:rPr>
        <w:t>,</w:t>
      </w:r>
      <w:r>
        <w:rPr>
          <w:rFonts w:ascii="Times New Roman" w:hAnsi="Times New Roman" w:cs="Times New Roman"/>
          <w:sz w:val="24"/>
          <w:szCs w:val="24"/>
        </w:rPr>
        <w:t xml:space="preserve"> pp.</w:t>
      </w:r>
      <w:r w:rsidRPr="00B33B14">
        <w:rPr>
          <w:rFonts w:ascii="Times New Roman" w:hAnsi="Times New Roman" w:cs="Times New Roman"/>
          <w:sz w:val="24"/>
          <w:szCs w:val="24"/>
        </w:rPr>
        <w:t xml:space="preserve"> 269-284</w:t>
      </w:r>
      <w:r>
        <w:rPr>
          <w:rFonts w:ascii="Times New Roman" w:hAnsi="Times New Roman" w:cs="Times New Roman"/>
          <w:sz w:val="24"/>
          <w:szCs w:val="24"/>
        </w:rPr>
        <w:t>.</w:t>
      </w:r>
    </w:p>
    <w:p w14:paraId="16EDB269" w14:textId="7D70E8E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Levinthal, D. A. and Wu, B. (2010). "Opportunity costs and non-scale free capabilities: profit maximization, corporate scope, and profit margins", </w:t>
      </w:r>
      <w:r w:rsidRPr="00155627">
        <w:rPr>
          <w:rFonts w:ascii="Times New Roman" w:hAnsi="Times New Roman" w:cs="Times New Roman"/>
          <w:i/>
          <w:sz w:val="24"/>
          <w:szCs w:val="24"/>
        </w:rPr>
        <w:t>Strategic Management Journal,</w:t>
      </w:r>
      <w:r w:rsidRPr="00155627">
        <w:rPr>
          <w:rFonts w:ascii="Times New Roman" w:hAnsi="Times New Roman" w:cs="Times New Roman"/>
          <w:sz w:val="24"/>
          <w:szCs w:val="24"/>
        </w:rPr>
        <w:t xml:space="preserve"> Vol. 31 No. 7, pp. 780-801.</w:t>
      </w:r>
    </w:p>
    <w:p w14:paraId="1724D38F"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Levy, D. L. (1995). "International sourcing and supply chain stability", </w:t>
      </w:r>
      <w:r w:rsidRPr="00155627">
        <w:rPr>
          <w:rFonts w:ascii="Times New Roman" w:hAnsi="Times New Roman" w:cs="Times New Roman"/>
          <w:i/>
          <w:sz w:val="24"/>
          <w:szCs w:val="24"/>
        </w:rPr>
        <w:t>Journal of International Business Studies,</w:t>
      </w:r>
      <w:r w:rsidRPr="00155627">
        <w:rPr>
          <w:rFonts w:ascii="Times New Roman" w:hAnsi="Times New Roman" w:cs="Times New Roman"/>
          <w:sz w:val="24"/>
          <w:szCs w:val="24"/>
        </w:rPr>
        <w:t xml:space="preserve"> Vol. 26 No. 2, pp. 343-360.</w:t>
      </w:r>
    </w:p>
    <w:p w14:paraId="4F115B2B"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Manuj, I. and Mentzer, J. T. (2008). "Global supply chain risk management", </w:t>
      </w:r>
      <w:r w:rsidRPr="00155627">
        <w:rPr>
          <w:rFonts w:ascii="Times New Roman" w:hAnsi="Times New Roman" w:cs="Times New Roman"/>
          <w:i/>
          <w:sz w:val="24"/>
          <w:szCs w:val="24"/>
        </w:rPr>
        <w:t>Journal of Business Logistics,</w:t>
      </w:r>
      <w:r w:rsidRPr="00155627">
        <w:rPr>
          <w:rFonts w:ascii="Times New Roman" w:hAnsi="Times New Roman" w:cs="Times New Roman"/>
          <w:sz w:val="24"/>
          <w:szCs w:val="24"/>
        </w:rPr>
        <w:t xml:space="preserve"> Vol. 29 No. 1, pp. 133-155.</w:t>
      </w:r>
    </w:p>
    <w:p w14:paraId="7B8F3884"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Marshall, A. (1890). </w:t>
      </w:r>
      <w:r w:rsidRPr="00155627">
        <w:rPr>
          <w:rFonts w:ascii="Times New Roman" w:hAnsi="Times New Roman" w:cs="Times New Roman"/>
          <w:i/>
          <w:sz w:val="24"/>
          <w:szCs w:val="24"/>
        </w:rPr>
        <w:t>Principles of Economics</w:t>
      </w:r>
      <w:r w:rsidRPr="00155627">
        <w:rPr>
          <w:rFonts w:ascii="Times New Roman" w:hAnsi="Times New Roman" w:cs="Times New Roman"/>
          <w:sz w:val="24"/>
          <w:szCs w:val="24"/>
        </w:rPr>
        <w:t>. Macmillan.</w:t>
      </w:r>
    </w:p>
    <w:p w14:paraId="59E8A23C"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Marucheck, A., Greis, N., Mena, C. and Cai, L. (2011). "Product safety and security in the global supply chain: issues, challenges and research opportunities", </w:t>
      </w:r>
      <w:r w:rsidRPr="00155627">
        <w:rPr>
          <w:rFonts w:ascii="Times New Roman" w:hAnsi="Times New Roman" w:cs="Times New Roman"/>
          <w:i/>
          <w:sz w:val="24"/>
          <w:szCs w:val="24"/>
        </w:rPr>
        <w:t>Journal of Operations Management,</w:t>
      </w:r>
      <w:r w:rsidRPr="00155627">
        <w:rPr>
          <w:rFonts w:ascii="Times New Roman" w:hAnsi="Times New Roman" w:cs="Times New Roman"/>
          <w:sz w:val="24"/>
          <w:szCs w:val="24"/>
        </w:rPr>
        <w:t xml:space="preserve"> Vol. 29 No. 7-8, pp. 707-720.</w:t>
      </w:r>
    </w:p>
    <w:p w14:paraId="6595C801"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McCann, B. T. and Folta, T. B. (2008). "Location matters: where we have been and where we might go in agglomeration research", </w:t>
      </w:r>
      <w:r w:rsidRPr="00155627">
        <w:rPr>
          <w:rFonts w:ascii="Times New Roman" w:hAnsi="Times New Roman" w:cs="Times New Roman"/>
          <w:i/>
          <w:sz w:val="24"/>
          <w:szCs w:val="24"/>
        </w:rPr>
        <w:t>Journal of Management,</w:t>
      </w:r>
      <w:r w:rsidRPr="00155627">
        <w:rPr>
          <w:rFonts w:ascii="Times New Roman" w:hAnsi="Times New Roman" w:cs="Times New Roman"/>
          <w:sz w:val="24"/>
          <w:szCs w:val="24"/>
        </w:rPr>
        <w:t xml:space="preserve"> Vol. 34 No. 3, pp. 532-565.</w:t>
      </w:r>
    </w:p>
    <w:p w14:paraId="0AFB26D8"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Merchant, H. and Schendel, D. (2000). "How do international joint ventures create shareholder value?", </w:t>
      </w:r>
      <w:r w:rsidRPr="00155627">
        <w:rPr>
          <w:rFonts w:ascii="Times New Roman" w:hAnsi="Times New Roman" w:cs="Times New Roman"/>
          <w:i/>
          <w:sz w:val="24"/>
          <w:szCs w:val="24"/>
        </w:rPr>
        <w:t>Strategic Management Journal,</w:t>
      </w:r>
      <w:r w:rsidRPr="00155627">
        <w:rPr>
          <w:rFonts w:ascii="Times New Roman" w:hAnsi="Times New Roman" w:cs="Times New Roman"/>
          <w:sz w:val="24"/>
          <w:szCs w:val="24"/>
        </w:rPr>
        <w:t xml:space="preserve"> Vol. 21 No. 7, pp. 723-737.</w:t>
      </w:r>
    </w:p>
    <w:p w14:paraId="1CE0BA5D"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Moshtari, M. (2016). "Inter-Organizational Fit, Relationship Management Capability, and Collaborative Performance within a Humanitarian Setting", </w:t>
      </w:r>
      <w:r w:rsidRPr="00155627">
        <w:rPr>
          <w:rFonts w:ascii="Times New Roman" w:hAnsi="Times New Roman" w:cs="Times New Roman"/>
          <w:i/>
          <w:sz w:val="24"/>
          <w:szCs w:val="24"/>
        </w:rPr>
        <w:t>Production and Operations Management,</w:t>
      </w:r>
      <w:r w:rsidRPr="00155627">
        <w:rPr>
          <w:rFonts w:ascii="Times New Roman" w:hAnsi="Times New Roman" w:cs="Times New Roman"/>
          <w:sz w:val="24"/>
          <w:szCs w:val="24"/>
        </w:rPr>
        <w:t xml:space="preserve"> Vol. 25 No. 9, pp. 1542-1557.</w:t>
      </w:r>
    </w:p>
    <w:p w14:paraId="45A5A6E6"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Nassimbeni, G. (2003). "Local manufacturing systems and global economy: are they compatible?: The case of the Italian eyewear district", </w:t>
      </w:r>
      <w:r w:rsidRPr="00155627">
        <w:rPr>
          <w:rFonts w:ascii="Times New Roman" w:hAnsi="Times New Roman" w:cs="Times New Roman"/>
          <w:i/>
          <w:sz w:val="24"/>
          <w:szCs w:val="24"/>
        </w:rPr>
        <w:t>Journal of Operations Management,</w:t>
      </w:r>
      <w:r w:rsidRPr="00155627">
        <w:rPr>
          <w:rFonts w:ascii="Times New Roman" w:hAnsi="Times New Roman" w:cs="Times New Roman"/>
          <w:sz w:val="24"/>
          <w:szCs w:val="24"/>
        </w:rPr>
        <w:t xml:space="preserve"> Vol. 21 No. 2, pp. 151-171.</w:t>
      </w:r>
    </w:p>
    <w:p w14:paraId="56FE0563"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Neffke, F. and Henning, M. (2013). "Skill relatedness and firm diversification", </w:t>
      </w:r>
      <w:r w:rsidRPr="00155627">
        <w:rPr>
          <w:rFonts w:ascii="Times New Roman" w:hAnsi="Times New Roman" w:cs="Times New Roman"/>
          <w:i/>
          <w:sz w:val="24"/>
          <w:szCs w:val="24"/>
        </w:rPr>
        <w:t>Strategic Management Journal,</w:t>
      </w:r>
      <w:r w:rsidRPr="00155627">
        <w:rPr>
          <w:rFonts w:ascii="Times New Roman" w:hAnsi="Times New Roman" w:cs="Times New Roman"/>
          <w:sz w:val="24"/>
          <w:szCs w:val="24"/>
        </w:rPr>
        <w:t xml:space="preserve"> Vol. 34 No. 3, pp. 297-316.</w:t>
      </w:r>
    </w:p>
    <w:p w14:paraId="0424FDAA"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Neffke, F. M., Henning, M. and Boschma, R. (2012). "The impact of aging and technological relatedness on agglomeration externalities: a survival analysis", </w:t>
      </w:r>
      <w:r w:rsidRPr="00155627">
        <w:rPr>
          <w:rFonts w:ascii="Times New Roman" w:hAnsi="Times New Roman" w:cs="Times New Roman"/>
          <w:i/>
          <w:sz w:val="24"/>
          <w:szCs w:val="24"/>
        </w:rPr>
        <w:t>Journal of Economic Geography,</w:t>
      </w:r>
      <w:r w:rsidRPr="00155627">
        <w:rPr>
          <w:rFonts w:ascii="Times New Roman" w:hAnsi="Times New Roman" w:cs="Times New Roman"/>
          <w:sz w:val="24"/>
          <w:szCs w:val="24"/>
        </w:rPr>
        <w:t xml:space="preserve"> Vol. 12 No. 2, pp. 485-517.</w:t>
      </w:r>
    </w:p>
    <w:p w14:paraId="02A3162B"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Neiger, D., Rotaru, K. and Churilov, L. (2009). "Supply chain risk identification with value-focused process engineering", </w:t>
      </w:r>
      <w:r w:rsidRPr="00155627">
        <w:rPr>
          <w:rFonts w:ascii="Times New Roman" w:hAnsi="Times New Roman" w:cs="Times New Roman"/>
          <w:i/>
          <w:sz w:val="24"/>
          <w:szCs w:val="24"/>
        </w:rPr>
        <w:t>Journal of Operations Management,</w:t>
      </w:r>
      <w:r w:rsidRPr="00155627">
        <w:rPr>
          <w:rFonts w:ascii="Times New Roman" w:hAnsi="Times New Roman" w:cs="Times New Roman"/>
          <w:sz w:val="24"/>
          <w:szCs w:val="24"/>
        </w:rPr>
        <w:t xml:space="preserve"> Vol. 27 No. 2, pp. 154-168.</w:t>
      </w:r>
    </w:p>
    <w:p w14:paraId="7D086D4A"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Newell, D. G., Koopmans, M., Verhoef, L., Duizer, E., Aidara-Kane, A., Sprong, H., Opsteegh, M., Langelaar, M., Threfall, J., Scheutz, F., der Giessen, J. v. and Kruse, H. (2010). "Food-borne diseases — The challenges of 20 years ago still persist while new ones </w:t>
      </w:r>
      <w:r w:rsidRPr="00155627">
        <w:rPr>
          <w:rFonts w:ascii="Times New Roman" w:hAnsi="Times New Roman" w:cs="Times New Roman"/>
          <w:sz w:val="24"/>
          <w:szCs w:val="24"/>
        </w:rPr>
        <w:lastRenderedPageBreak/>
        <w:t xml:space="preserve">continue to emerge", </w:t>
      </w:r>
      <w:r w:rsidRPr="00155627">
        <w:rPr>
          <w:rFonts w:ascii="Times New Roman" w:hAnsi="Times New Roman" w:cs="Times New Roman"/>
          <w:i/>
          <w:sz w:val="24"/>
          <w:szCs w:val="24"/>
        </w:rPr>
        <w:t>International Journal of Food Microbiology,</w:t>
      </w:r>
      <w:r w:rsidRPr="00155627">
        <w:rPr>
          <w:rFonts w:ascii="Times New Roman" w:hAnsi="Times New Roman" w:cs="Times New Roman"/>
          <w:sz w:val="24"/>
          <w:szCs w:val="24"/>
        </w:rPr>
        <w:t xml:space="preserve"> Vol. 139, Supplement, pp. S3-S15.</w:t>
      </w:r>
    </w:p>
    <w:p w14:paraId="7793D71A"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Ni, J. and Huang, X. (2018). "Discovery-to-Recall in the Automotive Industry: A Problem-Solving Perspective on Investigation of Quality Failures", </w:t>
      </w:r>
      <w:r w:rsidRPr="00155627">
        <w:rPr>
          <w:rFonts w:ascii="Times New Roman" w:hAnsi="Times New Roman" w:cs="Times New Roman"/>
          <w:i/>
          <w:sz w:val="24"/>
          <w:szCs w:val="24"/>
        </w:rPr>
        <w:t>Journal of Supply Chain Management,</w:t>
      </w:r>
      <w:r w:rsidRPr="00155627">
        <w:rPr>
          <w:rFonts w:ascii="Times New Roman" w:hAnsi="Times New Roman" w:cs="Times New Roman"/>
          <w:sz w:val="24"/>
          <w:szCs w:val="24"/>
        </w:rPr>
        <w:t xml:space="preserve"> Vol. 54 No. 2, pp. 71-95.</w:t>
      </w:r>
    </w:p>
    <w:p w14:paraId="657A2203"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Nooteboom, B. (2000). "Learning by interaction: absorptive capacity, cognitive distance and governance", </w:t>
      </w:r>
      <w:r w:rsidRPr="00155627">
        <w:rPr>
          <w:rFonts w:ascii="Times New Roman" w:hAnsi="Times New Roman" w:cs="Times New Roman"/>
          <w:i/>
          <w:sz w:val="24"/>
          <w:szCs w:val="24"/>
        </w:rPr>
        <w:t>Journal of Management and Governance,</w:t>
      </w:r>
      <w:r w:rsidRPr="00155627">
        <w:rPr>
          <w:rFonts w:ascii="Times New Roman" w:hAnsi="Times New Roman" w:cs="Times New Roman"/>
          <w:sz w:val="24"/>
          <w:szCs w:val="24"/>
        </w:rPr>
        <w:t xml:space="preserve"> Vol. 4 No. 1-2, pp. 69-92.</w:t>
      </w:r>
    </w:p>
    <w:p w14:paraId="2C82AC12"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Palich, L. E., Cardinal, L. B. and Miller, C. C. (2000). "Curvilinearity in the diversification–performance linkage: an examination of over three decades of research", </w:t>
      </w:r>
      <w:r w:rsidRPr="00155627">
        <w:rPr>
          <w:rFonts w:ascii="Times New Roman" w:hAnsi="Times New Roman" w:cs="Times New Roman"/>
          <w:i/>
          <w:sz w:val="24"/>
          <w:szCs w:val="24"/>
        </w:rPr>
        <w:t>Strategic Management Journal,</w:t>
      </w:r>
      <w:r w:rsidRPr="00155627">
        <w:rPr>
          <w:rFonts w:ascii="Times New Roman" w:hAnsi="Times New Roman" w:cs="Times New Roman"/>
          <w:sz w:val="24"/>
          <w:szCs w:val="24"/>
        </w:rPr>
        <w:t xml:space="preserve"> Vol. 21 No. 2, pp. 155-174.</w:t>
      </w:r>
    </w:p>
    <w:p w14:paraId="1CA5CF35"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Pfarrer, M. D., Decelles, K. A., Smith, K. G. and Taylor, M. S. (2008). "After the fall: Reintegrating the corrupt organization", </w:t>
      </w:r>
      <w:r w:rsidRPr="00155627">
        <w:rPr>
          <w:rFonts w:ascii="Times New Roman" w:hAnsi="Times New Roman" w:cs="Times New Roman"/>
          <w:i/>
          <w:sz w:val="24"/>
          <w:szCs w:val="24"/>
        </w:rPr>
        <w:t>Academy of Management Review,</w:t>
      </w:r>
      <w:r w:rsidRPr="00155627">
        <w:rPr>
          <w:rFonts w:ascii="Times New Roman" w:hAnsi="Times New Roman" w:cs="Times New Roman"/>
          <w:sz w:val="24"/>
          <w:szCs w:val="24"/>
        </w:rPr>
        <w:t xml:space="preserve"> Vol. 33 No. 3, pp. 730-749.</w:t>
      </w:r>
    </w:p>
    <w:p w14:paraId="4C3B14A0" w14:textId="77777777" w:rsidR="00E20393" w:rsidRPr="00E20393" w:rsidRDefault="00E20393" w:rsidP="00680870">
      <w:pPr>
        <w:pStyle w:val="EndNoteBibliography"/>
        <w:spacing w:after="0"/>
        <w:ind w:left="567" w:hanging="567"/>
        <w:jc w:val="both"/>
        <w:rPr>
          <w:rFonts w:ascii="Times New Roman" w:hAnsi="Times New Roman" w:cs="Times New Roman"/>
          <w:sz w:val="24"/>
          <w:szCs w:val="24"/>
        </w:rPr>
      </w:pPr>
      <w:r w:rsidRPr="00E20393">
        <w:rPr>
          <w:rFonts w:ascii="Times New Roman" w:hAnsi="Times New Roman" w:cs="Times New Roman"/>
          <w:sz w:val="24"/>
          <w:szCs w:val="24"/>
        </w:rPr>
        <w:t xml:space="preserve">Pil, F. K. and Leana, C. (2009). "Applying organizational research to public school reform: The effects of teacher human and social capital on student performance", </w:t>
      </w:r>
      <w:r w:rsidRPr="00E20393">
        <w:rPr>
          <w:rFonts w:ascii="Times New Roman" w:hAnsi="Times New Roman" w:cs="Times New Roman"/>
          <w:i/>
          <w:sz w:val="24"/>
          <w:szCs w:val="24"/>
        </w:rPr>
        <w:t>Academy of Management Journal</w:t>
      </w:r>
      <w:r w:rsidRPr="00E20393">
        <w:rPr>
          <w:rFonts w:ascii="Times New Roman" w:hAnsi="Times New Roman" w:cs="Times New Roman"/>
          <w:sz w:val="24"/>
          <w:szCs w:val="24"/>
        </w:rPr>
        <w:t>, Vol. 52 No. 6, pp. 1101-1124.</w:t>
      </w:r>
    </w:p>
    <w:p w14:paraId="5A453B24" w14:textId="11930A41"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Porter, M. E. (1990). </w:t>
      </w:r>
      <w:r w:rsidRPr="00155627">
        <w:rPr>
          <w:rFonts w:ascii="Times New Roman" w:hAnsi="Times New Roman" w:cs="Times New Roman"/>
          <w:i/>
          <w:sz w:val="24"/>
          <w:szCs w:val="24"/>
        </w:rPr>
        <w:t>The competitive advantage of nations</w:t>
      </w:r>
      <w:r w:rsidRPr="00155627">
        <w:rPr>
          <w:rFonts w:ascii="Times New Roman" w:hAnsi="Times New Roman" w:cs="Times New Roman"/>
          <w:sz w:val="24"/>
          <w:szCs w:val="24"/>
        </w:rPr>
        <w:t>. Macmillan.</w:t>
      </w:r>
    </w:p>
    <w:p w14:paraId="4D632503"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Raudenbush, S., Bryk, A., Cheong, Y. and Congdon, R. (2004). HLM6: Hierarchical linear and nonlinear modeling, Scientific Software International.</w:t>
      </w:r>
    </w:p>
    <w:p w14:paraId="49DBFFE5"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Reuer, J. J. and Lahiri, N. (2014). "Searching for alliance partners: effects of geographic distance on the formation of R&amp;D collaborations", </w:t>
      </w:r>
      <w:r w:rsidRPr="00155627">
        <w:rPr>
          <w:rFonts w:ascii="Times New Roman" w:hAnsi="Times New Roman" w:cs="Times New Roman"/>
          <w:i/>
          <w:sz w:val="24"/>
          <w:szCs w:val="24"/>
        </w:rPr>
        <w:t>Organization Science,</w:t>
      </w:r>
      <w:r w:rsidRPr="00155627">
        <w:rPr>
          <w:rFonts w:ascii="Times New Roman" w:hAnsi="Times New Roman" w:cs="Times New Roman"/>
          <w:sz w:val="24"/>
          <w:szCs w:val="24"/>
        </w:rPr>
        <w:t xml:space="preserve"> Vol. 25 No. 1, pp. 283-298.</w:t>
      </w:r>
    </w:p>
    <w:p w14:paraId="2768455F"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Reuters (2009). Recall costs peanut industry $1 billion.</w:t>
      </w:r>
    </w:p>
    <w:p w14:paraId="721FB3BE"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Revilla, E. and Saenz, M. J. (2017). "The impact of risk management on the frequency of supply chain disruptions. A configurational approach", </w:t>
      </w:r>
      <w:r w:rsidRPr="00155627">
        <w:rPr>
          <w:rFonts w:ascii="Times New Roman" w:hAnsi="Times New Roman" w:cs="Times New Roman"/>
          <w:i/>
          <w:sz w:val="24"/>
          <w:szCs w:val="24"/>
        </w:rPr>
        <w:t>International Journal of Operations &amp; Production Management,</w:t>
      </w:r>
      <w:r w:rsidRPr="00155627">
        <w:rPr>
          <w:rFonts w:ascii="Times New Roman" w:hAnsi="Times New Roman" w:cs="Times New Roman"/>
          <w:sz w:val="24"/>
          <w:szCs w:val="24"/>
        </w:rPr>
        <w:t xml:space="preserve"> Vol. 37 No. 5, pp. 557-576.</w:t>
      </w:r>
    </w:p>
    <w:p w14:paraId="2D94C082"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Rhee, M. and Haunschild, P. R. (2006). "The liability of good reputation: a study of product recalls in the U.S. automobile industry", </w:t>
      </w:r>
      <w:r w:rsidRPr="00155627">
        <w:rPr>
          <w:rFonts w:ascii="Times New Roman" w:hAnsi="Times New Roman" w:cs="Times New Roman"/>
          <w:i/>
          <w:sz w:val="24"/>
          <w:szCs w:val="24"/>
        </w:rPr>
        <w:t>Organization Science,</w:t>
      </w:r>
      <w:r w:rsidRPr="00155627">
        <w:rPr>
          <w:rFonts w:ascii="Times New Roman" w:hAnsi="Times New Roman" w:cs="Times New Roman"/>
          <w:sz w:val="24"/>
          <w:szCs w:val="24"/>
        </w:rPr>
        <w:t xml:space="preserve"> Vol. 17 No. 1, pp. 101-117.</w:t>
      </w:r>
    </w:p>
    <w:p w14:paraId="62BB4CF4"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Rogers, J. L., Schrand, C. M. and Zechman, S. L. C. (2014). "Do managers tacitly collude to withhold industry-wide bad news?", </w:t>
      </w:r>
      <w:r w:rsidRPr="00155627">
        <w:rPr>
          <w:rFonts w:ascii="Times New Roman" w:hAnsi="Times New Roman" w:cs="Times New Roman"/>
          <w:i/>
          <w:sz w:val="24"/>
          <w:szCs w:val="24"/>
        </w:rPr>
        <w:t>Chicago Booth Research Paper No. 13-12</w:t>
      </w:r>
      <w:r w:rsidRPr="00155627">
        <w:rPr>
          <w:rFonts w:ascii="Times New Roman" w:hAnsi="Times New Roman" w:cs="Times New Roman"/>
          <w:sz w:val="24"/>
          <w:szCs w:val="24"/>
        </w:rPr>
        <w:t>.</w:t>
      </w:r>
    </w:p>
    <w:p w14:paraId="58DB6915"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Roth, A. V., Tsay, A. A., Pullman, M. E. and Gray, J. V. (2008). "Unraveling the food supply chain: Strategic insights from China and the 2007 recalls", </w:t>
      </w:r>
      <w:r w:rsidRPr="00155627">
        <w:rPr>
          <w:rFonts w:ascii="Times New Roman" w:hAnsi="Times New Roman" w:cs="Times New Roman"/>
          <w:i/>
          <w:sz w:val="24"/>
          <w:szCs w:val="24"/>
        </w:rPr>
        <w:t>Journal of Supply Chain Management,</w:t>
      </w:r>
      <w:r w:rsidRPr="00155627">
        <w:rPr>
          <w:rFonts w:ascii="Times New Roman" w:hAnsi="Times New Roman" w:cs="Times New Roman"/>
          <w:sz w:val="24"/>
          <w:szCs w:val="24"/>
        </w:rPr>
        <w:t xml:space="preserve"> Vol. 44 No. 1, pp. 22-39.</w:t>
      </w:r>
    </w:p>
    <w:p w14:paraId="599EEB3E"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Rothaermel, F. T. and Boeker, W. (2008). "Old technology meets new technology: complementarities, similarities, and alliance formation", </w:t>
      </w:r>
      <w:r w:rsidRPr="00155627">
        <w:rPr>
          <w:rFonts w:ascii="Times New Roman" w:hAnsi="Times New Roman" w:cs="Times New Roman"/>
          <w:i/>
          <w:sz w:val="24"/>
          <w:szCs w:val="24"/>
        </w:rPr>
        <w:t>Strategic Management Journal,</w:t>
      </w:r>
      <w:r w:rsidRPr="00155627">
        <w:rPr>
          <w:rFonts w:ascii="Times New Roman" w:hAnsi="Times New Roman" w:cs="Times New Roman"/>
          <w:sz w:val="24"/>
          <w:szCs w:val="24"/>
        </w:rPr>
        <w:t xml:space="preserve"> Vol. 29 No. 1, pp. 47-77.</w:t>
      </w:r>
    </w:p>
    <w:p w14:paraId="45BFCA8C"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Salin, V. and Hooker, N. H. (2001). "Stock market reaction to food recalls", </w:t>
      </w:r>
      <w:r w:rsidRPr="00155627">
        <w:rPr>
          <w:rFonts w:ascii="Times New Roman" w:hAnsi="Times New Roman" w:cs="Times New Roman"/>
          <w:i/>
          <w:sz w:val="24"/>
          <w:szCs w:val="24"/>
        </w:rPr>
        <w:t>Review of Agricultural Economics,</w:t>
      </w:r>
      <w:r w:rsidRPr="00155627">
        <w:rPr>
          <w:rFonts w:ascii="Times New Roman" w:hAnsi="Times New Roman" w:cs="Times New Roman"/>
          <w:sz w:val="24"/>
          <w:szCs w:val="24"/>
        </w:rPr>
        <w:t xml:space="preserve"> Vol. 23 No. 1, pp. 33-46.</w:t>
      </w:r>
    </w:p>
    <w:p w14:paraId="2FE7A09E"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Samarajiva, R. (2005). "Policy Commentary Mobilizing information and communications technologies for effective disaster warning: lessons from the 2004 tsunami", </w:t>
      </w:r>
      <w:r w:rsidRPr="00155627">
        <w:rPr>
          <w:rFonts w:ascii="Times New Roman" w:hAnsi="Times New Roman" w:cs="Times New Roman"/>
          <w:i/>
          <w:sz w:val="24"/>
          <w:szCs w:val="24"/>
        </w:rPr>
        <w:t>New Media &amp; Society,</w:t>
      </w:r>
      <w:r w:rsidRPr="00155627">
        <w:rPr>
          <w:rFonts w:ascii="Times New Roman" w:hAnsi="Times New Roman" w:cs="Times New Roman"/>
          <w:sz w:val="24"/>
          <w:szCs w:val="24"/>
        </w:rPr>
        <w:t xml:space="preserve"> Vol. 7 No. 6, pp. 731-747.</w:t>
      </w:r>
    </w:p>
    <w:p w14:paraId="612DE328"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Sarathy, R. (2006). "Security and the global supply chain", </w:t>
      </w:r>
      <w:r w:rsidRPr="00155627">
        <w:rPr>
          <w:rFonts w:ascii="Times New Roman" w:hAnsi="Times New Roman" w:cs="Times New Roman"/>
          <w:i/>
          <w:sz w:val="24"/>
          <w:szCs w:val="24"/>
        </w:rPr>
        <w:t>Transportation Journal,</w:t>
      </w:r>
      <w:r w:rsidRPr="00155627">
        <w:rPr>
          <w:rFonts w:ascii="Times New Roman" w:hAnsi="Times New Roman" w:cs="Times New Roman"/>
          <w:sz w:val="24"/>
          <w:szCs w:val="24"/>
        </w:rPr>
        <w:t xml:space="preserve"> Vol. 45 No. 4, pp. 28-51.</w:t>
      </w:r>
    </w:p>
    <w:p w14:paraId="75503DDB"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Saxenian, A. (1994). </w:t>
      </w:r>
      <w:r w:rsidRPr="00155627">
        <w:rPr>
          <w:rFonts w:ascii="Times New Roman" w:hAnsi="Times New Roman" w:cs="Times New Roman"/>
          <w:i/>
          <w:sz w:val="24"/>
          <w:szCs w:val="24"/>
        </w:rPr>
        <w:t>Regional Advantage: Culture and Competition in Silicon Valley and Route 128</w:t>
      </w:r>
      <w:r w:rsidRPr="00155627">
        <w:rPr>
          <w:rFonts w:ascii="Times New Roman" w:hAnsi="Times New Roman" w:cs="Times New Roman"/>
          <w:sz w:val="24"/>
          <w:szCs w:val="24"/>
        </w:rPr>
        <w:t>. Harvard University Press.</w:t>
      </w:r>
    </w:p>
    <w:p w14:paraId="25BC8FCC"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Schmitt, A. and Van Biesebroeck, J. (2013). "Proximity strategies in outsourcing relations: the role of geographical, cultural and relational proximity in the European automotive industry", </w:t>
      </w:r>
      <w:r w:rsidRPr="00155627">
        <w:rPr>
          <w:rFonts w:ascii="Times New Roman" w:hAnsi="Times New Roman" w:cs="Times New Roman"/>
          <w:i/>
          <w:sz w:val="24"/>
          <w:szCs w:val="24"/>
        </w:rPr>
        <w:t>Journal of International Business Studies,</w:t>
      </w:r>
      <w:r w:rsidRPr="00155627">
        <w:rPr>
          <w:rFonts w:ascii="Times New Roman" w:hAnsi="Times New Roman" w:cs="Times New Roman"/>
          <w:sz w:val="24"/>
          <w:szCs w:val="24"/>
        </w:rPr>
        <w:t xml:space="preserve"> Vol. 44 No. 5, pp. 475-503.</w:t>
      </w:r>
    </w:p>
    <w:p w14:paraId="6F0BD4E7"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lastRenderedPageBreak/>
        <w:t xml:space="preserve">Schneible, R. A. (2016). "Information transfer and firm-level strategy", </w:t>
      </w:r>
      <w:r w:rsidRPr="00155627">
        <w:rPr>
          <w:rFonts w:ascii="Times New Roman" w:hAnsi="Times New Roman" w:cs="Times New Roman"/>
          <w:i/>
          <w:sz w:val="24"/>
          <w:szCs w:val="24"/>
        </w:rPr>
        <w:t>Accounting &amp; Finance,</w:t>
      </w:r>
      <w:r w:rsidRPr="00155627">
        <w:rPr>
          <w:rFonts w:ascii="Times New Roman" w:hAnsi="Times New Roman" w:cs="Times New Roman"/>
          <w:sz w:val="24"/>
          <w:szCs w:val="24"/>
        </w:rPr>
        <w:t xml:space="preserve"> Vol. 56 No. 4, pp. 1119-1148.</w:t>
      </w:r>
    </w:p>
    <w:p w14:paraId="6E220092"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Schoenherr, T., Narasimhan, R. and Bandyopadhyay, P. (2015). "The assurance of food safety in supply chains via relational networking: A social network perspective", </w:t>
      </w:r>
      <w:r w:rsidRPr="00155627">
        <w:rPr>
          <w:rFonts w:ascii="Times New Roman" w:hAnsi="Times New Roman" w:cs="Times New Roman"/>
          <w:i/>
          <w:sz w:val="24"/>
          <w:szCs w:val="24"/>
        </w:rPr>
        <w:t>International Journal of Operations &amp; Production Management,</w:t>
      </w:r>
      <w:r w:rsidRPr="00155627">
        <w:rPr>
          <w:rFonts w:ascii="Times New Roman" w:hAnsi="Times New Roman" w:cs="Times New Roman"/>
          <w:sz w:val="24"/>
          <w:szCs w:val="24"/>
        </w:rPr>
        <w:t xml:space="preserve"> Vol. 35 No. 12, pp. 1662-1687.</w:t>
      </w:r>
    </w:p>
    <w:p w14:paraId="6B1187E0"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Shah, R., Ball, G. P. and Netessine, S. (2017). "Plant operations and product recalls in the automotive industry: An empirical investigation", </w:t>
      </w:r>
      <w:r w:rsidRPr="00155627">
        <w:rPr>
          <w:rFonts w:ascii="Times New Roman" w:hAnsi="Times New Roman" w:cs="Times New Roman"/>
          <w:i/>
          <w:sz w:val="24"/>
          <w:szCs w:val="24"/>
        </w:rPr>
        <w:t>Management Science,</w:t>
      </w:r>
      <w:r w:rsidRPr="00155627">
        <w:rPr>
          <w:rFonts w:ascii="Times New Roman" w:hAnsi="Times New Roman" w:cs="Times New Roman"/>
          <w:sz w:val="24"/>
          <w:szCs w:val="24"/>
        </w:rPr>
        <w:t xml:space="preserve"> Vol. 63 No. 8, pp. 2439-2459.</w:t>
      </w:r>
    </w:p>
    <w:p w14:paraId="1ACC4D40"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Shamir, N. and Shin, H. (2016). "The Perils of Sharing Information in a Trade Association under a Strategic Wholesale Price", </w:t>
      </w:r>
      <w:r w:rsidRPr="00155627">
        <w:rPr>
          <w:rFonts w:ascii="Times New Roman" w:hAnsi="Times New Roman" w:cs="Times New Roman"/>
          <w:i/>
          <w:sz w:val="24"/>
          <w:szCs w:val="24"/>
        </w:rPr>
        <w:t>Production and Operations Management</w:t>
      </w:r>
      <w:r w:rsidRPr="00155627">
        <w:rPr>
          <w:rFonts w:ascii="Times New Roman" w:hAnsi="Times New Roman" w:cs="Times New Roman"/>
          <w:sz w:val="24"/>
          <w:szCs w:val="24"/>
        </w:rPr>
        <w:t>, pp. n/a-n/a.</w:t>
      </w:r>
    </w:p>
    <w:p w14:paraId="157EB13A"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Sheffi, Y. (2012). </w:t>
      </w:r>
      <w:r w:rsidRPr="00155627">
        <w:rPr>
          <w:rFonts w:ascii="Times New Roman" w:hAnsi="Times New Roman" w:cs="Times New Roman"/>
          <w:i/>
          <w:sz w:val="24"/>
          <w:szCs w:val="24"/>
        </w:rPr>
        <w:t>Logistics Clusters</w:t>
      </w:r>
      <w:r w:rsidRPr="00155627">
        <w:rPr>
          <w:rFonts w:ascii="Times New Roman" w:hAnsi="Times New Roman" w:cs="Times New Roman"/>
          <w:sz w:val="24"/>
          <w:szCs w:val="24"/>
        </w:rPr>
        <w:t>. The MIT Press.</w:t>
      </w:r>
    </w:p>
    <w:p w14:paraId="235D2F3C"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Shukla, M. and Jharkharia, S. (2013). "Agri‐fresh produce supply chain management: a state‐of‐the‐art literature review", </w:t>
      </w:r>
      <w:r w:rsidRPr="00155627">
        <w:rPr>
          <w:rFonts w:ascii="Times New Roman" w:hAnsi="Times New Roman" w:cs="Times New Roman"/>
          <w:i/>
          <w:sz w:val="24"/>
          <w:szCs w:val="24"/>
        </w:rPr>
        <w:t>International Journal of Operations &amp; Production Management,</w:t>
      </w:r>
      <w:r w:rsidRPr="00155627">
        <w:rPr>
          <w:rFonts w:ascii="Times New Roman" w:hAnsi="Times New Roman" w:cs="Times New Roman"/>
          <w:sz w:val="24"/>
          <w:szCs w:val="24"/>
        </w:rPr>
        <w:t xml:space="preserve"> Vol. 33 No. 2, pp. 114-158.</w:t>
      </w:r>
    </w:p>
    <w:p w14:paraId="4C2E5DFA"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Simonin, B. L. (1999). "Ambiguity and the process of knowledge transfer in strategic alliances", </w:t>
      </w:r>
      <w:r w:rsidRPr="00155627">
        <w:rPr>
          <w:rFonts w:ascii="Times New Roman" w:hAnsi="Times New Roman" w:cs="Times New Roman"/>
          <w:i/>
          <w:sz w:val="24"/>
          <w:szCs w:val="24"/>
        </w:rPr>
        <w:t>Strategic Management Journal,</w:t>
      </w:r>
      <w:r w:rsidRPr="00155627">
        <w:rPr>
          <w:rFonts w:ascii="Times New Roman" w:hAnsi="Times New Roman" w:cs="Times New Roman"/>
          <w:sz w:val="24"/>
          <w:szCs w:val="24"/>
        </w:rPr>
        <w:t xml:space="preserve"> Vol. 20 No. 7, pp. 595-623.</w:t>
      </w:r>
    </w:p>
    <w:p w14:paraId="6194031E"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Snijders, T. and Bosker, R. (1999). </w:t>
      </w:r>
      <w:r w:rsidRPr="00155627">
        <w:rPr>
          <w:rFonts w:ascii="Times New Roman" w:hAnsi="Times New Roman" w:cs="Times New Roman"/>
          <w:i/>
          <w:sz w:val="24"/>
          <w:szCs w:val="24"/>
        </w:rPr>
        <w:t>Multilevel analysis: An introduction to basic and advanced multilevel modeling</w:t>
      </w:r>
      <w:r w:rsidRPr="00155627">
        <w:rPr>
          <w:rFonts w:ascii="Times New Roman" w:hAnsi="Times New Roman" w:cs="Times New Roman"/>
          <w:sz w:val="24"/>
          <w:szCs w:val="24"/>
        </w:rPr>
        <w:t>. Sage Publications.</w:t>
      </w:r>
    </w:p>
    <w:p w14:paraId="4DB95CD7"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Sodhi, M. S., Son, B.-G. and Tang, C. S. (2012). "Researchers' Perspectives on Supply Chain Risk Management", </w:t>
      </w:r>
      <w:r w:rsidRPr="00155627">
        <w:rPr>
          <w:rFonts w:ascii="Times New Roman" w:hAnsi="Times New Roman" w:cs="Times New Roman"/>
          <w:i/>
          <w:sz w:val="24"/>
          <w:szCs w:val="24"/>
        </w:rPr>
        <w:t>Production and Operations Management,</w:t>
      </w:r>
      <w:r w:rsidRPr="00155627">
        <w:rPr>
          <w:rFonts w:ascii="Times New Roman" w:hAnsi="Times New Roman" w:cs="Times New Roman"/>
          <w:sz w:val="24"/>
          <w:szCs w:val="24"/>
        </w:rPr>
        <w:t xml:space="preserve"> Vol. 21 No. 1, pp. 1-13.</w:t>
      </w:r>
    </w:p>
    <w:p w14:paraId="2FE74EF0"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Sorenson, O. and Stuart, T. E. (2001). "Syndication networks and the spatial distribution of venture capital investments", </w:t>
      </w:r>
      <w:r w:rsidRPr="00155627">
        <w:rPr>
          <w:rFonts w:ascii="Times New Roman" w:hAnsi="Times New Roman" w:cs="Times New Roman"/>
          <w:i/>
          <w:sz w:val="24"/>
          <w:szCs w:val="24"/>
        </w:rPr>
        <w:t>American Journal of Sociology,</w:t>
      </w:r>
      <w:r w:rsidRPr="00155627">
        <w:rPr>
          <w:rFonts w:ascii="Times New Roman" w:hAnsi="Times New Roman" w:cs="Times New Roman"/>
          <w:sz w:val="24"/>
          <w:szCs w:val="24"/>
        </w:rPr>
        <w:t xml:space="preserve"> Vol. 106 No. 6, pp. 1546-1588.</w:t>
      </w:r>
    </w:p>
    <w:p w14:paraId="17C84AEB"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Speckbacher, G., Neumann, K. and Hoffmann, W. H. (2015). "Resource relatedness and the mode of entry into new businesses: Internal resource accumulation vs. access by collaborative arrangement", </w:t>
      </w:r>
      <w:r w:rsidRPr="00155627">
        <w:rPr>
          <w:rFonts w:ascii="Times New Roman" w:hAnsi="Times New Roman" w:cs="Times New Roman"/>
          <w:i/>
          <w:sz w:val="24"/>
          <w:szCs w:val="24"/>
        </w:rPr>
        <w:t>Strategic Management Journal,</w:t>
      </w:r>
      <w:r w:rsidRPr="00155627">
        <w:rPr>
          <w:rFonts w:ascii="Times New Roman" w:hAnsi="Times New Roman" w:cs="Times New Roman"/>
          <w:sz w:val="24"/>
          <w:szCs w:val="24"/>
        </w:rPr>
        <w:t xml:space="preserve"> Vol. 36 No. 11, pp. 1675-1687.</w:t>
      </w:r>
    </w:p>
    <w:p w14:paraId="75C7EC1A"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Spender, J.-C. (1989). </w:t>
      </w:r>
      <w:r w:rsidRPr="00155627">
        <w:rPr>
          <w:rFonts w:ascii="Times New Roman" w:hAnsi="Times New Roman" w:cs="Times New Roman"/>
          <w:i/>
          <w:sz w:val="24"/>
          <w:szCs w:val="24"/>
        </w:rPr>
        <w:t>Industry recipes</w:t>
      </w:r>
      <w:r w:rsidRPr="00155627">
        <w:rPr>
          <w:rFonts w:ascii="Times New Roman" w:hAnsi="Times New Roman" w:cs="Times New Roman"/>
          <w:sz w:val="24"/>
          <w:szCs w:val="24"/>
        </w:rPr>
        <w:t>. Basil Blackwell Oxford.</w:t>
      </w:r>
    </w:p>
    <w:p w14:paraId="1578FD4C"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Starr, M. K. (2001). "Safety and security: Critical qualities call for refocusing POM", </w:t>
      </w:r>
      <w:r w:rsidRPr="00155627">
        <w:rPr>
          <w:rFonts w:ascii="Times New Roman" w:hAnsi="Times New Roman" w:cs="Times New Roman"/>
          <w:i/>
          <w:sz w:val="24"/>
          <w:szCs w:val="24"/>
        </w:rPr>
        <w:t>Production and Operations Management,</w:t>
      </w:r>
      <w:r w:rsidRPr="00155627">
        <w:rPr>
          <w:rFonts w:ascii="Times New Roman" w:hAnsi="Times New Roman" w:cs="Times New Roman"/>
          <w:sz w:val="24"/>
          <w:szCs w:val="24"/>
        </w:rPr>
        <w:t xml:space="preserve"> Vol. 10 No. 4, pp. 361-362.</w:t>
      </w:r>
    </w:p>
    <w:p w14:paraId="28F75AE6"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Steven, A. B., Dong, Y. and Corsi, T. (2014). "Global sourcing and quality recalls: an empirical study of outsourcing-supplier concentration-product recalls linkages", </w:t>
      </w:r>
      <w:r w:rsidRPr="00155627">
        <w:rPr>
          <w:rFonts w:ascii="Times New Roman" w:hAnsi="Times New Roman" w:cs="Times New Roman"/>
          <w:i/>
          <w:sz w:val="24"/>
          <w:szCs w:val="24"/>
        </w:rPr>
        <w:t>Journal of Operations Management,</w:t>
      </w:r>
      <w:r w:rsidRPr="00155627">
        <w:rPr>
          <w:rFonts w:ascii="Times New Roman" w:hAnsi="Times New Roman" w:cs="Times New Roman"/>
          <w:sz w:val="24"/>
          <w:szCs w:val="24"/>
        </w:rPr>
        <w:t xml:space="preserve"> Vol. 32 No. 5, pp. 241-253.</w:t>
      </w:r>
    </w:p>
    <w:p w14:paraId="24493CE4" w14:textId="36BC7386" w:rsidR="00471A1E" w:rsidRDefault="00471A1E" w:rsidP="00680870">
      <w:pPr>
        <w:pStyle w:val="EndNoteBibliography"/>
        <w:spacing w:after="0"/>
        <w:ind w:left="567" w:hanging="567"/>
        <w:jc w:val="both"/>
        <w:rPr>
          <w:rFonts w:ascii="Times New Roman" w:hAnsi="Times New Roman" w:cs="Times New Roman"/>
          <w:sz w:val="24"/>
          <w:szCs w:val="24"/>
        </w:rPr>
      </w:pPr>
      <w:r>
        <w:rPr>
          <w:rFonts w:ascii="Times New Roman" w:hAnsi="Times New Roman" w:cs="Times New Roman"/>
          <w:sz w:val="24"/>
          <w:szCs w:val="24"/>
        </w:rPr>
        <w:t xml:space="preserve">Stevens, M., Pil, F. </w:t>
      </w:r>
      <w:r w:rsidRPr="00471A1E">
        <w:rPr>
          <w:rFonts w:ascii="Times New Roman" w:hAnsi="Times New Roman" w:cs="Times New Roman"/>
          <w:sz w:val="24"/>
          <w:szCs w:val="24"/>
        </w:rPr>
        <w:t xml:space="preserve">&amp; Holweg, </w:t>
      </w:r>
      <w:r>
        <w:rPr>
          <w:rFonts w:ascii="Times New Roman" w:hAnsi="Times New Roman" w:cs="Times New Roman"/>
          <w:sz w:val="24"/>
          <w:szCs w:val="24"/>
        </w:rPr>
        <w:t>M</w:t>
      </w:r>
      <w:r w:rsidRPr="00471A1E">
        <w:rPr>
          <w:rFonts w:ascii="Times New Roman" w:hAnsi="Times New Roman" w:cs="Times New Roman"/>
          <w:sz w:val="24"/>
          <w:szCs w:val="24"/>
        </w:rPr>
        <w:t xml:space="preserve">. (2017). On the evolution of buyer-supplier relations: The case of dismantling relational contracting at Nissan. </w:t>
      </w:r>
      <w:r w:rsidRPr="00471A1E">
        <w:rPr>
          <w:rFonts w:ascii="Times New Roman" w:hAnsi="Times New Roman" w:cs="Times New Roman"/>
          <w:i/>
          <w:sz w:val="24"/>
          <w:szCs w:val="24"/>
        </w:rPr>
        <w:t xml:space="preserve">Working paper. </w:t>
      </w:r>
    </w:p>
    <w:p w14:paraId="495A04C9" w14:textId="28B1AE4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Tang, C. S. (2006). "Perspectives in supply chain risk management", </w:t>
      </w:r>
      <w:r w:rsidRPr="00155627">
        <w:rPr>
          <w:rFonts w:ascii="Times New Roman" w:hAnsi="Times New Roman" w:cs="Times New Roman"/>
          <w:i/>
          <w:sz w:val="24"/>
          <w:szCs w:val="24"/>
        </w:rPr>
        <w:t>International Journal of Production Economics,</w:t>
      </w:r>
      <w:r w:rsidRPr="00155627">
        <w:rPr>
          <w:rFonts w:ascii="Times New Roman" w:hAnsi="Times New Roman" w:cs="Times New Roman"/>
          <w:sz w:val="24"/>
          <w:szCs w:val="24"/>
        </w:rPr>
        <w:t xml:space="preserve"> Vol. 103 No. 2, pp. 451-488.</w:t>
      </w:r>
    </w:p>
    <w:p w14:paraId="6194789A"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Tang, C. S. and Babich, V. (2014). "Using social and economic incentives to discourage Chinese suppliers from product adulteration", </w:t>
      </w:r>
      <w:r w:rsidRPr="00155627">
        <w:rPr>
          <w:rFonts w:ascii="Times New Roman" w:hAnsi="Times New Roman" w:cs="Times New Roman"/>
          <w:i/>
          <w:sz w:val="24"/>
          <w:szCs w:val="24"/>
        </w:rPr>
        <w:t>Business Horizons,</w:t>
      </w:r>
      <w:r w:rsidRPr="00155627">
        <w:rPr>
          <w:rFonts w:ascii="Times New Roman" w:hAnsi="Times New Roman" w:cs="Times New Roman"/>
          <w:sz w:val="24"/>
          <w:szCs w:val="24"/>
        </w:rPr>
        <w:t xml:space="preserve"> Vol. 57, pp. 497-508.</w:t>
      </w:r>
    </w:p>
    <w:p w14:paraId="2EF40711"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Teece, D. J. (1982). "Towards an economic theory of the multiproduct firm", </w:t>
      </w:r>
      <w:r w:rsidRPr="00155627">
        <w:rPr>
          <w:rFonts w:ascii="Times New Roman" w:hAnsi="Times New Roman" w:cs="Times New Roman"/>
          <w:i/>
          <w:sz w:val="24"/>
          <w:szCs w:val="24"/>
        </w:rPr>
        <w:t>Journal of Economic Behavior &amp; Organization,</w:t>
      </w:r>
      <w:r w:rsidRPr="00155627">
        <w:rPr>
          <w:rFonts w:ascii="Times New Roman" w:hAnsi="Times New Roman" w:cs="Times New Roman"/>
          <w:sz w:val="24"/>
          <w:szCs w:val="24"/>
        </w:rPr>
        <w:t xml:space="preserve"> Vol. 3 No. 1, pp. 39-63.</w:t>
      </w:r>
    </w:p>
    <w:p w14:paraId="603EB3C1"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Thirumalai, S. and Sinha, K. K. (2011). "Product recalls in the medical device industry: an empirical exploration of the sources and financial consequences", </w:t>
      </w:r>
      <w:r w:rsidRPr="00155627">
        <w:rPr>
          <w:rFonts w:ascii="Times New Roman" w:hAnsi="Times New Roman" w:cs="Times New Roman"/>
          <w:i/>
          <w:sz w:val="24"/>
          <w:szCs w:val="24"/>
        </w:rPr>
        <w:t>Management Science,</w:t>
      </w:r>
      <w:r w:rsidRPr="00155627">
        <w:rPr>
          <w:rFonts w:ascii="Times New Roman" w:hAnsi="Times New Roman" w:cs="Times New Roman"/>
          <w:sz w:val="24"/>
          <w:szCs w:val="24"/>
        </w:rPr>
        <w:t xml:space="preserve"> Vol. 57 No. 2, pp. 376-392.</w:t>
      </w:r>
    </w:p>
    <w:p w14:paraId="2DF5130F"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Thomsen, M. R. and McKenzie, A. M. (2001). "Market incentives for safe foods: an examination of shareholder losses from meat and poultry recalls", </w:t>
      </w:r>
      <w:r w:rsidRPr="00155627">
        <w:rPr>
          <w:rFonts w:ascii="Times New Roman" w:hAnsi="Times New Roman" w:cs="Times New Roman"/>
          <w:i/>
          <w:sz w:val="24"/>
          <w:szCs w:val="24"/>
        </w:rPr>
        <w:t>American Journal of Agricultural Economics,</w:t>
      </w:r>
      <w:r w:rsidRPr="00155627">
        <w:rPr>
          <w:rFonts w:ascii="Times New Roman" w:hAnsi="Times New Roman" w:cs="Times New Roman"/>
          <w:sz w:val="24"/>
          <w:szCs w:val="24"/>
        </w:rPr>
        <w:t xml:space="preserve"> Vol. 83 No. 3, pp. 526-538.</w:t>
      </w:r>
    </w:p>
    <w:p w14:paraId="3F6C44E6"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lastRenderedPageBreak/>
        <w:t xml:space="preserve">Thomsen, M. R., Shiptsova, R. and Hamm, S. J. (2006). "Sales responses to recalls for Listeria monocytogenes: evidence from branded ready-to-eat meats", </w:t>
      </w:r>
      <w:r w:rsidRPr="00155627">
        <w:rPr>
          <w:rFonts w:ascii="Times New Roman" w:hAnsi="Times New Roman" w:cs="Times New Roman"/>
          <w:i/>
          <w:sz w:val="24"/>
          <w:szCs w:val="24"/>
        </w:rPr>
        <w:t>Review of Agricultural Economics,</w:t>
      </w:r>
      <w:r w:rsidRPr="00155627">
        <w:rPr>
          <w:rFonts w:ascii="Times New Roman" w:hAnsi="Times New Roman" w:cs="Times New Roman"/>
          <w:sz w:val="24"/>
          <w:szCs w:val="24"/>
        </w:rPr>
        <w:t xml:space="preserve"> Vol. 28 No. 4, pp. 482-493.</w:t>
      </w:r>
    </w:p>
    <w:p w14:paraId="76DB4D1F"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Torre, A. (2008). "On the role played by temporary geographical proximity in knowledge transmission", </w:t>
      </w:r>
      <w:r w:rsidRPr="00155627">
        <w:rPr>
          <w:rFonts w:ascii="Times New Roman" w:hAnsi="Times New Roman" w:cs="Times New Roman"/>
          <w:i/>
          <w:sz w:val="24"/>
          <w:szCs w:val="24"/>
        </w:rPr>
        <w:t>Regional Studies,</w:t>
      </w:r>
      <w:r w:rsidRPr="00155627">
        <w:rPr>
          <w:rFonts w:ascii="Times New Roman" w:hAnsi="Times New Roman" w:cs="Times New Roman"/>
          <w:sz w:val="24"/>
          <w:szCs w:val="24"/>
        </w:rPr>
        <w:t xml:space="preserve"> Vol. 42 No. 6, pp. 869-889.</w:t>
      </w:r>
    </w:p>
    <w:p w14:paraId="1650BEE3"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Torre, A. and Gilly, J.-P. (2000). "On the analytical dimension of proximity dynamics", </w:t>
      </w:r>
      <w:r w:rsidRPr="00155627">
        <w:rPr>
          <w:rFonts w:ascii="Times New Roman" w:hAnsi="Times New Roman" w:cs="Times New Roman"/>
          <w:i/>
          <w:sz w:val="24"/>
          <w:szCs w:val="24"/>
        </w:rPr>
        <w:t>Regional Studies,</w:t>
      </w:r>
      <w:r w:rsidRPr="00155627">
        <w:rPr>
          <w:rFonts w:ascii="Times New Roman" w:hAnsi="Times New Roman" w:cs="Times New Roman"/>
          <w:sz w:val="24"/>
          <w:szCs w:val="24"/>
        </w:rPr>
        <w:t xml:space="preserve"> Vol. 34 No. 2, pp. 169-180.</w:t>
      </w:r>
    </w:p>
    <w:p w14:paraId="5259E60B"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Torre, A. and Rallet, A. (2005). "Proximity and localization", </w:t>
      </w:r>
      <w:r w:rsidRPr="00155627">
        <w:rPr>
          <w:rFonts w:ascii="Times New Roman" w:hAnsi="Times New Roman" w:cs="Times New Roman"/>
          <w:i/>
          <w:sz w:val="24"/>
          <w:szCs w:val="24"/>
        </w:rPr>
        <w:t>Regional Studies,</w:t>
      </w:r>
      <w:r w:rsidRPr="00155627">
        <w:rPr>
          <w:rFonts w:ascii="Times New Roman" w:hAnsi="Times New Roman" w:cs="Times New Roman"/>
          <w:sz w:val="24"/>
          <w:szCs w:val="24"/>
        </w:rPr>
        <w:t xml:space="preserve"> Vol. 39 No. 1, pp. 47-59.</w:t>
      </w:r>
    </w:p>
    <w:p w14:paraId="5028C29F"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Tucker, J. W. (2010). "Is silence golden? Earnings warnings and subsequent changes in analyst following", </w:t>
      </w:r>
      <w:r w:rsidRPr="00155627">
        <w:rPr>
          <w:rFonts w:ascii="Times New Roman" w:hAnsi="Times New Roman" w:cs="Times New Roman"/>
          <w:i/>
          <w:sz w:val="24"/>
          <w:szCs w:val="24"/>
        </w:rPr>
        <w:t>Journal of Accounting, Auditing &amp; Finance,</w:t>
      </w:r>
      <w:r w:rsidRPr="00155627">
        <w:rPr>
          <w:rFonts w:ascii="Times New Roman" w:hAnsi="Times New Roman" w:cs="Times New Roman"/>
          <w:sz w:val="24"/>
          <w:szCs w:val="24"/>
        </w:rPr>
        <w:t xml:space="preserve"> Vol. 25 No. 3, pp. 431-456.</w:t>
      </w:r>
    </w:p>
    <w:p w14:paraId="0BE23758"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Van Wijk, R., Jansen, J. P. and Lyles, M. A. (2008). "Inter- and intra-organizational knowledge transfer: a meta-analytic review and assessment of its antecedents and consequences", </w:t>
      </w:r>
      <w:r w:rsidRPr="00155627">
        <w:rPr>
          <w:rFonts w:ascii="Times New Roman" w:hAnsi="Times New Roman" w:cs="Times New Roman"/>
          <w:i/>
          <w:sz w:val="24"/>
          <w:szCs w:val="24"/>
        </w:rPr>
        <w:t>Journal of Management Studies,</w:t>
      </w:r>
      <w:r w:rsidRPr="00155627">
        <w:rPr>
          <w:rFonts w:ascii="Times New Roman" w:hAnsi="Times New Roman" w:cs="Times New Roman"/>
          <w:sz w:val="24"/>
          <w:szCs w:val="24"/>
        </w:rPr>
        <w:t xml:space="preserve"> Vol. 45, pp. 815-838.</w:t>
      </w:r>
    </w:p>
    <w:p w14:paraId="2ADA13D0"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Vargas, G. A. and Johnson, T. W. (1993). "An analysis of operational experience in the US/Mexico production sharing (maquiladora) program", </w:t>
      </w:r>
      <w:r w:rsidRPr="00155627">
        <w:rPr>
          <w:rFonts w:ascii="Times New Roman" w:hAnsi="Times New Roman" w:cs="Times New Roman"/>
          <w:i/>
          <w:sz w:val="24"/>
          <w:szCs w:val="24"/>
        </w:rPr>
        <w:t>Journal of Operations Management,</w:t>
      </w:r>
      <w:r w:rsidRPr="00155627">
        <w:rPr>
          <w:rFonts w:ascii="Times New Roman" w:hAnsi="Times New Roman" w:cs="Times New Roman"/>
          <w:sz w:val="24"/>
          <w:szCs w:val="24"/>
        </w:rPr>
        <w:t xml:space="preserve"> Vol. 11 No. 1, pp. 17-34.</w:t>
      </w:r>
    </w:p>
    <w:p w14:paraId="2E1844BB"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Vincenty, T. (1975). "Direct and inverse solutions of geodesics on the ellipsoid with application of nested equations", </w:t>
      </w:r>
      <w:r w:rsidRPr="00155627">
        <w:rPr>
          <w:rFonts w:ascii="Times New Roman" w:hAnsi="Times New Roman" w:cs="Times New Roman"/>
          <w:i/>
          <w:sz w:val="24"/>
          <w:szCs w:val="24"/>
        </w:rPr>
        <w:t>Survey Review,</w:t>
      </w:r>
      <w:r w:rsidRPr="00155627">
        <w:rPr>
          <w:rFonts w:ascii="Times New Roman" w:hAnsi="Times New Roman" w:cs="Times New Roman"/>
          <w:sz w:val="24"/>
          <w:szCs w:val="24"/>
        </w:rPr>
        <w:t xml:space="preserve"> Vol. 23 No. 176, pp. 88-93.</w:t>
      </w:r>
    </w:p>
    <w:p w14:paraId="7351D2EA"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Wang, Y., Gilland, W. and Tomlin, B. (2010). "Mitigating Supply Risk: Dual Sourcing or Process Improvement?", </w:t>
      </w:r>
      <w:r w:rsidRPr="00155627">
        <w:rPr>
          <w:rFonts w:ascii="Times New Roman" w:hAnsi="Times New Roman" w:cs="Times New Roman"/>
          <w:i/>
          <w:sz w:val="24"/>
          <w:szCs w:val="24"/>
        </w:rPr>
        <w:t>Manufacturing &amp; Service Operations Management,</w:t>
      </w:r>
      <w:r w:rsidRPr="00155627">
        <w:rPr>
          <w:rFonts w:ascii="Times New Roman" w:hAnsi="Times New Roman" w:cs="Times New Roman"/>
          <w:sz w:val="24"/>
          <w:szCs w:val="24"/>
        </w:rPr>
        <w:t xml:space="preserve"> Vol. 12 No. 3, pp. 489-510.</w:t>
      </w:r>
    </w:p>
    <w:p w14:paraId="262B0A5F"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Wieland, A. and Wallenburg, C. M. (2012). "Dealing with supply chain risks: Linking risk management practices and strategies to performance", </w:t>
      </w:r>
      <w:r w:rsidRPr="00155627">
        <w:rPr>
          <w:rFonts w:ascii="Times New Roman" w:hAnsi="Times New Roman" w:cs="Times New Roman"/>
          <w:i/>
          <w:sz w:val="24"/>
          <w:szCs w:val="24"/>
        </w:rPr>
        <w:t>International Journal of Physical Distribution &amp; Logistics Management,</w:t>
      </w:r>
      <w:r w:rsidRPr="00155627">
        <w:rPr>
          <w:rFonts w:ascii="Times New Roman" w:hAnsi="Times New Roman" w:cs="Times New Roman"/>
          <w:sz w:val="24"/>
          <w:szCs w:val="24"/>
        </w:rPr>
        <w:t xml:space="preserve"> Vol. 42 No. 10, pp. 887-905.</w:t>
      </w:r>
    </w:p>
    <w:p w14:paraId="2DEF344F"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Wiengarten, F. and Ambrose, E. (2017). "The role of geographical distance and its efficacy on global purchasing practices", </w:t>
      </w:r>
      <w:r w:rsidRPr="00155627">
        <w:rPr>
          <w:rFonts w:ascii="Times New Roman" w:hAnsi="Times New Roman" w:cs="Times New Roman"/>
          <w:i/>
          <w:sz w:val="24"/>
          <w:szCs w:val="24"/>
        </w:rPr>
        <w:t>International Journal of Operations &amp; Production Management,</w:t>
      </w:r>
      <w:r w:rsidRPr="00155627">
        <w:rPr>
          <w:rFonts w:ascii="Times New Roman" w:hAnsi="Times New Roman" w:cs="Times New Roman"/>
          <w:sz w:val="24"/>
          <w:szCs w:val="24"/>
        </w:rPr>
        <w:t xml:space="preserve"> Vol. 37 No. 7, pp. 865-881.</w:t>
      </w:r>
    </w:p>
    <w:p w14:paraId="11147ED6"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Wu, B. (2013). "Opportunity costs, industry dynamics, and corporate diversification: evidence from the cardiovascular medical device industry, 1976–2004", </w:t>
      </w:r>
      <w:r w:rsidRPr="00155627">
        <w:rPr>
          <w:rFonts w:ascii="Times New Roman" w:hAnsi="Times New Roman" w:cs="Times New Roman"/>
          <w:i/>
          <w:sz w:val="24"/>
          <w:szCs w:val="24"/>
        </w:rPr>
        <w:t>Strategic Management Journal,</w:t>
      </w:r>
      <w:r w:rsidRPr="00155627">
        <w:rPr>
          <w:rFonts w:ascii="Times New Roman" w:hAnsi="Times New Roman" w:cs="Times New Roman"/>
          <w:sz w:val="24"/>
          <w:szCs w:val="24"/>
        </w:rPr>
        <w:t xml:space="preserve"> Vol. 34 No. 11, pp. 1265-1287.</w:t>
      </w:r>
    </w:p>
    <w:p w14:paraId="1417453F"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Zavyalova, A., Pfarrer, M. D., Reger, R. K. and Shapiro, D. L. (2012). "Managing the message: the effects of firm actions and industry spillovers on media coverage following wrongdoing", </w:t>
      </w:r>
      <w:r w:rsidRPr="00155627">
        <w:rPr>
          <w:rFonts w:ascii="Times New Roman" w:hAnsi="Times New Roman" w:cs="Times New Roman"/>
          <w:i/>
          <w:sz w:val="24"/>
          <w:szCs w:val="24"/>
        </w:rPr>
        <w:t>Academy of Management Journal,</w:t>
      </w:r>
      <w:r w:rsidRPr="00155627">
        <w:rPr>
          <w:rFonts w:ascii="Times New Roman" w:hAnsi="Times New Roman" w:cs="Times New Roman"/>
          <w:sz w:val="24"/>
          <w:szCs w:val="24"/>
        </w:rPr>
        <w:t xml:space="preserve"> Vol. 55 No. 5, pp. 1079-1101.</w:t>
      </w:r>
    </w:p>
    <w:p w14:paraId="13F4C5CD" w14:textId="77777777" w:rsidR="00EB1264" w:rsidRPr="00155627" w:rsidRDefault="00EB1264" w:rsidP="00680870">
      <w:pPr>
        <w:pStyle w:val="EndNoteBibliography"/>
        <w:spacing w:after="0"/>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Zhao, X., Li, Y. and Flynn, B. B. (2013). "The financial impact of product recall announcements in China", </w:t>
      </w:r>
      <w:r w:rsidRPr="00155627">
        <w:rPr>
          <w:rFonts w:ascii="Times New Roman" w:hAnsi="Times New Roman" w:cs="Times New Roman"/>
          <w:i/>
          <w:sz w:val="24"/>
          <w:szCs w:val="24"/>
        </w:rPr>
        <w:t>International Journal of Production Economics,</w:t>
      </w:r>
      <w:r w:rsidRPr="00155627">
        <w:rPr>
          <w:rFonts w:ascii="Times New Roman" w:hAnsi="Times New Roman" w:cs="Times New Roman"/>
          <w:sz w:val="24"/>
          <w:szCs w:val="24"/>
        </w:rPr>
        <w:t xml:space="preserve"> Vol. 142 No. 1, pp. 115-123.</w:t>
      </w:r>
    </w:p>
    <w:p w14:paraId="79898B27" w14:textId="77777777" w:rsidR="00EB1264" w:rsidRPr="00155627" w:rsidRDefault="00EB1264" w:rsidP="00680870">
      <w:pPr>
        <w:pStyle w:val="EndNoteBibliography"/>
        <w:ind w:left="567" w:hanging="567"/>
        <w:jc w:val="both"/>
        <w:rPr>
          <w:rFonts w:ascii="Times New Roman" w:hAnsi="Times New Roman" w:cs="Times New Roman"/>
          <w:sz w:val="24"/>
          <w:szCs w:val="24"/>
        </w:rPr>
      </w:pPr>
      <w:r w:rsidRPr="00155627">
        <w:rPr>
          <w:rFonts w:ascii="Times New Roman" w:hAnsi="Times New Roman" w:cs="Times New Roman"/>
          <w:sz w:val="24"/>
          <w:szCs w:val="24"/>
        </w:rPr>
        <w:t xml:space="preserve">Zhao, X., Li, Y., Flynn, B. B. and Ng, S. (2014). Chinese Milk Powder Crisis in Flynn, B. B. and Zhao., X. (Eds), </w:t>
      </w:r>
      <w:r w:rsidRPr="00155627">
        <w:rPr>
          <w:rFonts w:ascii="Times New Roman" w:hAnsi="Times New Roman" w:cs="Times New Roman"/>
          <w:i/>
          <w:sz w:val="24"/>
          <w:szCs w:val="24"/>
        </w:rPr>
        <w:t>Global Supply Chain Quality Management: Product Recalls and Their Impact</w:t>
      </w:r>
      <w:r w:rsidRPr="00155627">
        <w:rPr>
          <w:rFonts w:ascii="Times New Roman" w:hAnsi="Times New Roman" w:cs="Times New Roman"/>
          <w:sz w:val="24"/>
          <w:szCs w:val="24"/>
        </w:rPr>
        <w:t>, CRC Press.</w:t>
      </w:r>
    </w:p>
    <w:p w14:paraId="15D5F84E" w14:textId="4872DCB3" w:rsidR="007333F9" w:rsidRPr="00155627" w:rsidRDefault="00C460E8" w:rsidP="00680870">
      <w:pPr>
        <w:spacing w:after="0" w:line="240" w:lineRule="auto"/>
        <w:ind w:left="567" w:hanging="567"/>
        <w:jc w:val="both"/>
        <w:textAlignment w:val="baseline"/>
        <w:rPr>
          <w:rFonts w:ascii="Times New Roman" w:hAnsi="Times New Roman" w:cs="Times New Roman"/>
          <w:sz w:val="24"/>
          <w:szCs w:val="24"/>
        </w:rPr>
      </w:pPr>
      <w:r w:rsidRPr="00155627">
        <w:rPr>
          <w:rFonts w:ascii="Times New Roman" w:hAnsi="Times New Roman" w:cs="Times New Roman"/>
          <w:sz w:val="24"/>
          <w:szCs w:val="24"/>
        </w:rPr>
        <w:fldChar w:fldCharType="end"/>
      </w:r>
    </w:p>
    <w:p w14:paraId="4CA37D76" w14:textId="77777777" w:rsidR="007333F9" w:rsidRPr="00155627" w:rsidRDefault="007333F9" w:rsidP="00586F2B">
      <w:pPr>
        <w:ind w:left="426" w:hanging="426"/>
        <w:jc w:val="both"/>
        <w:rPr>
          <w:rFonts w:ascii="Times New Roman" w:hAnsi="Times New Roman" w:cs="Times New Roman"/>
          <w:sz w:val="24"/>
          <w:szCs w:val="24"/>
        </w:rPr>
        <w:sectPr w:rsidR="007333F9" w:rsidRPr="00155627" w:rsidSect="00680870">
          <w:footerReference w:type="default" r:id="rId29"/>
          <w:pgSz w:w="11907" w:h="16839" w:code="9"/>
          <w:pgMar w:top="1440" w:right="1440" w:bottom="1440" w:left="1440" w:header="720" w:footer="720" w:gutter="0"/>
          <w:cols w:space="708"/>
          <w:docGrid w:linePitch="360"/>
        </w:sectPr>
      </w:pPr>
    </w:p>
    <w:p w14:paraId="1ED66CC9" w14:textId="77777777" w:rsidR="007333F9" w:rsidRPr="0002485D" w:rsidRDefault="007333F9" w:rsidP="007333F9">
      <w:pPr>
        <w:rPr>
          <w:rFonts w:ascii="Times New Roman" w:hAnsi="Times New Roman" w:cs="Times New Roman"/>
          <w:sz w:val="24"/>
          <w:szCs w:val="24"/>
        </w:rPr>
      </w:pPr>
      <w:r w:rsidRPr="0002485D">
        <w:rPr>
          <w:rFonts w:ascii="Times New Roman" w:hAnsi="Times New Roman" w:cs="Times New Roman"/>
          <w:b/>
          <w:sz w:val="24"/>
          <w:szCs w:val="24"/>
        </w:rPr>
        <w:lastRenderedPageBreak/>
        <w:t xml:space="preserve">Table 1 Descriptive statistics and correlation matrix </w:t>
      </w:r>
    </w:p>
    <w:p w14:paraId="23180B20" w14:textId="160D3B50" w:rsidR="007333F9" w:rsidRPr="00155627" w:rsidRDefault="00CD013B" w:rsidP="007333F9">
      <w:pPr>
        <w:rPr>
          <w:rFonts w:ascii="Times New Roman" w:hAnsi="Times New Roman" w:cs="Times New Roman"/>
          <w:sz w:val="24"/>
          <w:szCs w:val="24"/>
        </w:rPr>
      </w:pPr>
      <w:r w:rsidRPr="00CD013B">
        <w:rPr>
          <w:noProof/>
          <w:lang w:eastAsia="en-GB"/>
        </w:rPr>
        <w:drawing>
          <wp:inline distT="0" distB="0" distL="0" distR="0" wp14:anchorId="7E95D95C" wp14:editId="63C3592A">
            <wp:extent cx="8891270" cy="3360441"/>
            <wp:effectExtent l="0" t="0" r="508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8891270" cy="3360441"/>
                    </a:xfrm>
                    <a:prstGeom prst="rect">
                      <a:avLst/>
                    </a:prstGeom>
                    <a:noFill/>
                    <a:ln>
                      <a:noFill/>
                    </a:ln>
                  </pic:spPr>
                </pic:pic>
              </a:graphicData>
            </a:graphic>
          </wp:inline>
        </w:drawing>
      </w:r>
    </w:p>
    <w:p w14:paraId="6C6F95A0" w14:textId="77777777" w:rsidR="007333F9" w:rsidRPr="00155627" w:rsidRDefault="007333F9" w:rsidP="007333F9">
      <w:pPr>
        <w:rPr>
          <w:rFonts w:ascii="Times New Roman" w:hAnsi="Times New Roman" w:cs="Times New Roman"/>
          <w:sz w:val="24"/>
          <w:szCs w:val="24"/>
        </w:rPr>
      </w:pPr>
    </w:p>
    <w:p w14:paraId="0FCC1483" w14:textId="77777777" w:rsidR="007333F9" w:rsidRPr="00155627" w:rsidRDefault="007333F9" w:rsidP="007333F9">
      <w:pPr>
        <w:rPr>
          <w:rFonts w:ascii="Times New Roman" w:hAnsi="Times New Roman" w:cs="Times New Roman"/>
          <w:sz w:val="24"/>
          <w:szCs w:val="24"/>
        </w:rPr>
        <w:sectPr w:rsidR="007333F9" w:rsidRPr="00155627" w:rsidSect="007333F9">
          <w:headerReference w:type="default" r:id="rId31"/>
          <w:footerReference w:type="default" r:id="rId32"/>
          <w:pgSz w:w="16838" w:h="11906" w:orient="landscape"/>
          <w:pgMar w:top="1418" w:right="1418" w:bottom="1418" w:left="1418" w:header="720" w:footer="720" w:gutter="0"/>
          <w:cols w:space="708"/>
          <w:docGrid w:linePitch="360"/>
        </w:sectPr>
      </w:pPr>
    </w:p>
    <w:p w14:paraId="624695C6" w14:textId="77777777" w:rsidR="003C3325" w:rsidRPr="00155627" w:rsidRDefault="003C3325" w:rsidP="003C3325">
      <w:pPr>
        <w:spacing w:after="0" w:line="240" w:lineRule="auto"/>
        <w:textAlignment w:val="baseline"/>
        <w:rPr>
          <w:rStyle w:val="eop"/>
          <w:rFonts w:ascii="Times New Roman" w:hAnsi="Times New Roman" w:cs="Times New Roman"/>
          <w:sz w:val="24"/>
          <w:szCs w:val="24"/>
          <w:shd w:val="clear" w:color="auto" w:fill="FFFFFF"/>
        </w:rPr>
      </w:pPr>
      <w:r w:rsidRPr="00155627">
        <w:rPr>
          <w:rStyle w:val="normaltextrun"/>
          <w:rFonts w:ascii="Times New Roman" w:hAnsi="Times New Roman" w:cs="Times New Roman"/>
          <w:b/>
          <w:bCs/>
          <w:sz w:val="24"/>
          <w:szCs w:val="24"/>
          <w:shd w:val="clear" w:color="auto" w:fill="FFFFFF"/>
          <w:lang w:val="en-US"/>
        </w:rPr>
        <w:lastRenderedPageBreak/>
        <w:t xml:space="preserve">Table 2 Results of multivariate HLM regression analysis </w:t>
      </w:r>
      <w:r w:rsidRPr="00155627">
        <w:rPr>
          <w:rStyle w:val="eop"/>
          <w:rFonts w:ascii="Times New Roman" w:hAnsi="Times New Roman" w:cs="Times New Roman"/>
          <w:sz w:val="24"/>
          <w:szCs w:val="24"/>
          <w:shd w:val="clear" w:color="auto" w:fill="FFFFFF"/>
        </w:rPr>
        <w:t xml:space="preserve"> </w:t>
      </w:r>
    </w:p>
    <w:tbl>
      <w:tblPr>
        <w:tblW w:w="9390" w:type="dxa"/>
        <w:tblInd w:w="-176" w:type="dxa"/>
        <w:tblLayout w:type="fixed"/>
        <w:tblLook w:val="04A0" w:firstRow="1" w:lastRow="0" w:firstColumn="1" w:lastColumn="0" w:noHBand="0" w:noVBand="1"/>
      </w:tblPr>
      <w:tblGrid>
        <w:gridCol w:w="3545"/>
        <w:gridCol w:w="904"/>
        <w:gridCol w:w="263"/>
        <w:gridCol w:w="193"/>
        <w:gridCol w:w="374"/>
        <w:gridCol w:w="142"/>
        <w:gridCol w:w="160"/>
        <w:gridCol w:w="900"/>
        <w:gridCol w:w="216"/>
        <w:gridCol w:w="20"/>
        <w:gridCol w:w="220"/>
        <w:gridCol w:w="469"/>
        <w:gridCol w:w="211"/>
        <w:gridCol w:w="900"/>
        <w:gridCol w:w="164"/>
        <w:gridCol w:w="72"/>
        <w:gridCol w:w="220"/>
        <w:gridCol w:w="417"/>
      </w:tblGrid>
      <w:tr w:rsidR="007333F9" w:rsidRPr="00155627" w14:paraId="7B150A53" w14:textId="77777777" w:rsidTr="007333F9">
        <w:trPr>
          <w:trHeight w:val="310"/>
        </w:trPr>
        <w:tc>
          <w:tcPr>
            <w:tcW w:w="3545" w:type="dxa"/>
            <w:tcBorders>
              <w:top w:val="nil"/>
              <w:left w:val="nil"/>
              <w:bottom w:val="single" w:sz="4" w:space="0" w:color="auto"/>
              <w:right w:val="nil"/>
            </w:tcBorders>
            <w:shd w:val="clear" w:color="000000" w:fill="FFFFFF"/>
            <w:noWrap/>
            <w:vAlign w:val="bottom"/>
            <w:hideMark/>
          </w:tcPr>
          <w:p w14:paraId="649EE1CA" w14:textId="77777777" w:rsidR="007333F9" w:rsidRPr="00155627" w:rsidRDefault="007333F9" w:rsidP="007333F9">
            <w:pPr>
              <w:spacing w:after="0" w:line="240" w:lineRule="auto"/>
              <w:rPr>
                <w:rFonts w:ascii="Times New Roman" w:hAnsi="Times New Roman" w:cs="Times New Roman"/>
                <w:sz w:val="24"/>
                <w:szCs w:val="24"/>
              </w:rPr>
            </w:pPr>
            <w:bookmarkStart w:id="2" w:name="RANGE!A1:J27"/>
            <w:r w:rsidRPr="00155627">
              <w:rPr>
                <w:rFonts w:ascii="Times New Roman" w:hAnsi="Times New Roman" w:cs="Times New Roman"/>
                <w:sz w:val="24"/>
                <w:szCs w:val="24"/>
              </w:rPr>
              <w:t> </w:t>
            </w:r>
            <w:bookmarkEnd w:id="2"/>
          </w:p>
        </w:tc>
        <w:tc>
          <w:tcPr>
            <w:tcW w:w="904" w:type="dxa"/>
            <w:tcBorders>
              <w:top w:val="nil"/>
              <w:left w:val="nil"/>
              <w:bottom w:val="nil"/>
              <w:right w:val="nil"/>
            </w:tcBorders>
            <w:shd w:val="clear" w:color="000000" w:fill="FFFFFF"/>
            <w:noWrap/>
            <w:vAlign w:val="bottom"/>
            <w:hideMark/>
          </w:tcPr>
          <w:p w14:paraId="3E48DBB3" w14:textId="77777777" w:rsidR="007333F9" w:rsidRPr="00155627" w:rsidRDefault="007333F9" w:rsidP="007333F9">
            <w:pPr>
              <w:spacing w:after="0" w:line="240" w:lineRule="auto"/>
              <w:rPr>
                <w:rFonts w:ascii="Times New Roman" w:hAnsi="Times New Roman" w:cs="Times New Roman"/>
                <w:sz w:val="24"/>
                <w:szCs w:val="24"/>
              </w:rPr>
            </w:pPr>
            <w:r w:rsidRPr="00155627">
              <w:rPr>
                <w:rFonts w:ascii="Times New Roman" w:hAnsi="Times New Roman" w:cs="Times New Roman"/>
                <w:sz w:val="24"/>
                <w:szCs w:val="24"/>
              </w:rPr>
              <w:t> </w:t>
            </w:r>
          </w:p>
        </w:tc>
        <w:tc>
          <w:tcPr>
            <w:tcW w:w="456" w:type="dxa"/>
            <w:gridSpan w:val="2"/>
            <w:tcBorders>
              <w:top w:val="nil"/>
              <w:left w:val="nil"/>
              <w:bottom w:val="nil"/>
              <w:right w:val="nil"/>
            </w:tcBorders>
            <w:shd w:val="clear" w:color="000000" w:fill="FFFFFF"/>
            <w:noWrap/>
            <w:vAlign w:val="bottom"/>
            <w:hideMark/>
          </w:tcPr>
          <w:p w14:paraId="0C21294A" w14:textId="77777777" w:rsidR="007333F9" w:rsidRPr="00155627" w:rsidRDefault="007333F9" w:rsidP="007333F9">
            <w:pPr>
              <w:spacing w:after="0" w:line="240" w:lineRule="auto"/>
              <w:rPr>
                <w:rFonts w:ascii="Times New Roman" w:hAnsi="Times New Roman" w:cs="Times New Roman"/>
                <w:sz w:val="24"/>
                <w:szCs w:val="24"/>
              </w:rPr>
            </w:pPr>
            <w:r w:rsidRPr="00155627">
              <w:rPr>
                <w:rFonts w:ascii="Times New Roman" w:hAnsi="Times New Roman" w:cs="Times New Roman"/>
                <w:sz w:val="24"/>
                <w:szCs w:val="24"/>
              </w:rPr>
              <w:t> </w:t>
            </w:r>
          </w:p>
        </w:tc>
        <w:tc>
          <w:tcPr>
            <w:tcW w:w="676" w:type="dxa"/>
            <w:gridSpan w:val="3"/>
            <w:tcBorders>
              <w:top w:val="nil"/>
              <w:left w:val="nil"/>
              <w:bottom w:val="nil"/>
              <w:right w:val="nil"/>
            </w:tcBorders>
            <w:shd w:val="clear" w:color="000000" w:fill="FFFFFF"/>
            <w:noWrap/>
            <w:vAlign w:val="bottom"/>
            <w:hideMark/>
          </w:tcPr>
          <w:p w14:paraId="6F39A564" w14:textId="77777777" w:rsidR="007333F9" w:rsidRPr="00155627" w:rsidRDefault="007333F9" w:rsidP="007333F9">
            <w:pPr>
              <w:spacing w:after="0" w:line="240" w:lineRule="auto"/>
              <w:rPr>
                <w:rFonts w:ascii="Times New Roman" w:hAnsi="Times New Roman" w:cs="Times New Roman"/>
                <w:sz w:val="24"/>
                <w:szCs w:val="24"/>
              </w:rPr>
            </w:pPr>
            <w:r w:rsidRPr="00155627">
              <w:rPr>
                <w:rFonts w:ascii="Times New Roman" w:hAnsi="Times New Roman" w:cs="Times New Roman"/>
                <w:sz w:val="24"/>
                <w:szCs w:val="24"/>
              </w:rPr>
              <w:t> </w:t>
            </w:r>
          </w:p>
        </w:tc>
        <w:tc>
          <w:tcPr>
            <w:tcW w:w="900" w:type="dxa"/>
            <w:tcBorders>
              <w:top w:val="nil"/>
              <w:left w:val="nil"/>
              <w:bottom w:val="nil"/>
              <w:right w:val="nil"/>
            </w:tcBorders>
            <w:shd w:val="clear" w:color="000000" w:fill="FFFFFF"/>
            <w:noWrap/>
            <w:vAlign w:val="bottom"/>
            <w:hideMark/>
          </w:tcPr>
          <w:p w14:paraId="118ADF4C" w14:textId="77777777" w:rsidR="007333F9" w:rsidRPr="00155627" w:rsidRDefault="007333F9" w:rsidP="007333F9">
            <w:pPr>
              <w:spacing w:after="0" w:line="240" w:lineRule="auto"/>
              <w:rPr>
                <w:rFonts w:ascii="Times New Roman" w:hAnsi="Times New Roman" w:cs="Times New Roman"/>
                <w:sz w:val="24"/>
                <w:szCs w:val="24"/>
              </w:rPr>
            </w:pPr>
            <w:r w:rsidRPr="00155627">
              <w:rPr>
                <w:rFonts w:ascii="Times New Roman" w:hAnsi="Times New Roman" w:cs="Times New Roman"/>
                <w:sz w:val="24"/>
                <w:szCs w:val="24"/>
              </w:rPr>
              <w:t> </w:t>
            </w:r>
          </w:p>
        </w:tc>
        <w:tc>
          <w:tcPr>
            <w:tcW w:w="456" w:type="dxa"/>
            <w:gridSpan w:val="3"/>
            <w:tcBorders>
              <w:top w:val="nil"/>
              <w:left w:val="nil"/>
              <w:bottom w:val="nil"/>
              <w:right w:val="nil"/>
            </w:tcBorders>
            <w:shd w:val="clear" w:color="000000" w:fill="FFFFFF"/>
            <w:noWrap/>
            <w:vAlign w:val="bottom"/>
            <w:hideMark/>
          </w:tcPr>
          <w:p w14:paraId="17A524BA" w14:textId="77777777" w:rsidR="007333F9" w:rsidRPr="00155627" w:rsidRDefault="007333F9" w:rsidP="007333F9">
            <w:pPr>
              <w:spacing w:after="0" w:line="240" w:lineRule="auto"/>
              <w:rPr>
                <w:rFonts w:ascii="Times New Roman" w:hAnsi="Times New Roman" w:cs="Times New Roman"/>
                <w:sz w:val="24"/>
                <w:szCs w:val="24"/>
              </w:rPr>
            </w:pPr>
            <w:r w:rsidRPr="00155627">
              <w:rPr>
                <w:rFonts w:ascii="Times New Roman" w:hAnsi="Times New Roman" w:cs="Times New Roman"/>
                <w:sz w:val="24"/>
                <w:szCs w:val="24"/>
              </w:rPr>
              <w:t> </w:t>
            </w:r>
          </w:p>
        </w:tc>
        <w:tc>
          <w:tcPr>
            <w:tcW w:w="680" w:type="dxa"/>
            <w:gridSpan w:val="2"/>
            <w:tcBorders>
              <w:top w:val="nil"/>
              <w:left w:val="nil"/>
              <w:bottom w:val="nil"/>
              <w:right w:val="nil"/>
            </w:tcBorders>
            <w:shd w:val="clear" w:color="000000" w:fill="FFFFFF"/>
            <w:noWrap/>
            <w:vAlign w:val="bottom"/>
            <w:hideMark/>
          </w:tcPr>
          <w:p w14:paraId="357EBD4D" w14:textId="77777777" w:rsidR="007333F9" w:rsidRPr="00155627" w:rsidRDefault="007333F9" w:rsidP="007333F9">
            <w:pPr>
              <w:spacing w:after="0" w:line="240" w:lineRule="auto"/>
              <w:rPr>
                <w:rFonts w:ascii="Times New Roman" w:hAnsi="Times New Roman" w:cs="Times New Roman"/>
                <w:sz w:val="24"/>
                <w:szCs w:val="24"/>
              </w:rPr>
            </w:pPr>
            <w:r w:rsidRPr="00155627">
              <w:rPr>
                <w:rFonts w:ascii="Times New Roman" w:hAnsi="Times New Roman" w:cs="Times New Roman"/>
                <w:sz w:val="24"/>
                <w:szCs w:val="24"/>
              </w:rPr>
              <w:t> </w:t>
            </w:r>
          </w:p>
        </w:tc>
        <w:tc>
          <w:tcPr>
            <w:tcW w:w="900" w:type="dxa"/>
            <w:tcBorders>
              <w:top w:val="nil"/>
              <w:left w:val="nil"/>
              <w:bottom w:val="nil"/>
              <w:right w:val="nil"/>
            </w:tcBorders>
            <w:shd w:val="clear" w:color="000000" w:fill="FFFFFF"/>
            <w:noWrap/>
            <w:vAlign w:val="bottom"/>
            <w:hideMark/>
          </w:tcPr>
          <w:p w14:paraId="5A31029F" w14:textId="77777777" w:rsidR="007333F9" w:rsidRPr="00155627" w:rsidRDefault="007333F9" w:rsidP="007333F9">
            <w:pPr>
              <w:spacing w:after="0" w:line="240" w:lineRule="auto"/>
              <w:rPr>
                <w:rFonts w:ascii="Times New Roman" w:hAnsi="Times New Roman" w:cs="Times New Roman"/>
                <w:sz w:val="24"/>
                <w:szCs w:val="24"/>
              </w:rPr>
            </w:pPr>
            <w:r w:rsidRPr="00155627">
              <w:rPr>
                <w:rFonts w:ascii="Times New Roman" w:hAnsi="Times New Roman" w:cs="Times New Roman"/>
                <w:sz w:val="24"/>
                <w:szCs w:val="24"/>
              </w:rPr>
              <w:t> </w:t>
            </w:r>
          </w:p>
        </w:tc>
        <w:tc>
          <w:tcPr>
            <w:tcW w:w="456" w:type="dxa"/>
            <w:gridSpan w:val="3"/>
            <w:tcBorders>
              <w:top w:val="nil"/>
              <w:left w:val="nil"/>
              <w:bottom w:val="nil"/>
              <w:right w:val="nil"/>
            </w:tcBorders>
            <w:shd w:val="clear" w:color="000000" w:fill="FFFFFF"/>
            <w:noWrap/>
            <w:vAlign w:val="bottom"/>
            <w:hideMark/>
          </w:tcPr>
          <w:p w14:paraId="253E6AD3" w14:textId="77777777" w:rsidR="007333F9" w:rsidRPr="00155627" w:rsidRDefault="007333F9" w:rsidP="007333F9">
            <w:pPr>
              <w:spacing w:after="0" w:line="240" w:lineRule="auto"/>
              <w:rPr>
                <w:rFonts w:ascii="Times New Roman" w:hAnsi="Times New Roman" w:cs="Times New Roman"/>
                <w:sz w:val="24"/>
                <w:szCs w:val="24"/>
              </w:rPr>
            </w:pPr>
            <w:r w:rsidRPr="00155627">
              <w:rPr>
                <w:rFonts w:ascii="Times New Roman" w:hAnsi="Times New Roman" w:cs="Times New Roman"/>
                <w:sz w:val="24"/>
                <w:szCs w:val="24"/>
              </w:rPr>
              <w:t> </w:t>
            </w:r>
          </w:p>
        </w:tc>
        <w:tc>
          <w:tcPr>
            <w:tcW w:w="417" w:type="dxa"/>
            <w:tcBorders>
              <w:top w:val="nil"/>
              <w:left w:val="nil"/>
              <w:bottom w:val="nil"/>
              <w:right w:val="nil"/>
            </w:tcBorders>
            <w:shd w:val="clear" w:color="000000" w:fill="FFFFFF"/>
            <w:noWrap/>
            <w:vAlign w:val="bottom"/>
            <w:hideMark/>
          </w:tcPr>
          <w:p w14:paraId="6694EB0E" w14:textId="77777777" w:rsidR="007333F9" w:rsidRPr="00155627" w:rsidRDefault="007333F9" w:rsidP="007333F9">
            <w:pPr>
              <w:spacing w:after="0" w:line="240" w:lineRule="auto"/>
              <w:rPr>
                <w:rFonts w:ascii="Times New Roman" w:hAnsi="Times New Roman" w:cs="Times New Roman"/>
                <w:sz w:val="24"/>
                <w:szCs w:val="24"/>
              </w:rPr>
            </w:pPr>
            <w:r w:rsidRPr="00155627">
              <w:rPr>
                <w:rFonts w:ascii="Times New Roman" w:hAnsi="Times New Roman" w:cs="Times New Roman"/>
                <w:sz w:val="24"/>
                <w:szCs w:val="24"/>
              </w:rPr>
              <w:t> </w:t>
            </w:r>
          </w:p>
        </w:tc>
      </w:tr>
      <w:tr w:rsidR="007333F9" w:rsidRPr="00155627" w14:paraId="2E3ED8B3" w14:textId="77777777" w:rsidTr="007333F9">
        <w:trPr>
          <w:trHeight w:val="445"/>
        </w:trPr>
        <w:tc>
          <w:tcPr>
            <w:tcW w:w="3545" w:type="dxa"/>
            <w:tcBorders>
              <w:top w:val="nil"/>
              <w:left w:val="nil"/>
              <w:bottom w:val="nil"/>
              <w:right w:val="nil"/>
            </w:tcBorders>
            <w:shd w:val="clear" w:color="000000" w:fill="FFFFFF"/>
            <w:vAlign w:val="bottom"/>
            <w:hideMark/>
          </w:tcPr>
          <w:p w14:paraId="713A065D" w14:textId="77777777" w:rsidR="007333F9" w:rsidRPr="00155627" w:rsidRDefault="007333F9" w:rsidP="007333F9">
            <w:pPr>
              <w:spacing w:after="0" w:line="240" w:lineRule="auto"/>
              <w:rPr>
                <w:rFonts w:ascii="Times New Roman" w:hAnsi="Times New Roman" w:cs="Times New Roman"/>
                <w:sz w:val="24"/>
                <w:szCs w:val="24"/>
              </w:rPr>
            </w:pPr>
            <w:r w:rsidRPr="00155627">
              <w:rPr>
                <w:rFonts w:ascii="Times New Roman" w:hAnsi="Times New Roman" w:cs="Times New Roman"/>
                <w:sz w:val="24"/>
                <w:szCs w:val="24"/>
              </w:rPr>
              <w:t> </w:t>
            </w:r>
          </w:p>
        </w:tc>
        <w:tc>
          <w:tcPr>
            <w:tcW w:w="5845" w:type="dxa"/>
            <w:gridSpan w:val="17"/>
            <w:tcBorders>
              <w:top w:val="single" w:sz="4" w:space="0" w:color="auto"/>
              <w:left w:val="nil"/>
              <w:bottom w:val="single" w:sz="4" w:space="0" w:color="auto"/>
              <w:right w:val="nil"/>
            </w:tcBorders>
            <w:shd w:val="clear" w:color="000000" w:fill="FFFFFF"/>
            <w:vAlign w:val="center"/>
            <w:hideMark/>
          </w:tcPr>
          <w:p w14:paraId="5A13137F" w14:textId="77777777" w:rsidR="007333F9" w:rsidRPr="00155627" w:rsidRDefault="007333F9" w:rsidP="007333F9">
            <w:pPr>
              <w:spacing w:after="0" w:line="240" w:lineRule="auto"/>
              <w:jc w:val="center"/>
              <w:rPr>
                <w:rFonts w:ascii="Times New Roman" w:hAnsi="Times New Roman" w:cs="Times New Roman"/>
                <w:sz w:val="24"/>
                <w:szCs w:val="24"/>
              </w:rPr>
            </w:pPr>
            <w:r w:rsidRPr="00155627">
              <w:rPr>
                <w:rFonts w:ascii="Times New Roman" w:hAnsi="Times New Roman" w:cs="Times New Roman"/>
                <w:sz w:val="24"/>
                <w:szCs w:val="24"/>
              </w:rPr>
              <w:t>Response Time to Supplier Recall</w:t>
            </w:r>
          </w:p>
        </w:tc>
      </w:tr>
      <w:tr w:rsidR="007333F9" w:rsidRPr="00155627" w14:paraId="3D9519C4" w14:textId="77777777" w:rsidTr="003C3325">
        <w:trPr>
          <w:trHeight w:val="420"/>
        </w:trPr>
        <w:tc>
          <w:tcPr>
            <w:tcW w:w="3545" w:type="dxa"/>
            <w:tcBorders>
              <w:top w:val="nil"/>
              <w:left w:val="nil"/>
              <w:right w:val="nil"/>
            </w:tcBorders>
            <w:shd w:val="clear" w:color="000000" w:fill="FFFFFF"/>
            <w:vAlign w:val="bottom"/>
            <w:hideMark/>
          </w:tcPr>
          <w:p w14:paraId="3C0C070C" w14:textId="77777777" w:rsidR="007333F9" w:rsidRPr="00155627" w:rsidRDefault="007333F9" w:rsidP="007333F9">
            <w:pPr>
              <w:spacing w:after="0" w:line="240" w:lineRule="auto"/>
              <w:rPr>
                <w:rFonts w:ascii="Times New Roman" w:hAnsi="Times New Roman" w:cs="Times New Roman"/>
                <w:sz w:val="24"/>
                <w:szCs w:val="24"/>
              </w:rPr>
            </w:pPr>
            <w:r w:rsidRPr="00155627">
              <w:rPr>
                <w:rFonts w:ascii="Times New Roman" w:hAnsi="Times New Roman" w:cs="Times New Roman"/>
                <w:sz w:val="24"/>
                <w:szCs w:val="24"/>
              </w:rPr>
              <w:t> </w:t>
            </w:r>
          </w:p>
        </w:tc>
        <w:tc>
          <w:tcPr>
            <w:tcW w:w="2036" w:type="dxa"/>
            <w:gridSpan w:val="6"/>
            <w:tcBorders>
              <w:top w:val="single" w:sz="4" w:space="0" w:color="auto"/>
              <w:left w:val="nil"/>
              <w:right w:val="nil"/>
            </w:tcBorders>
            <w:shd w:val="clear" w:color="auto" w:fill="auto"/>
            <w:noWrap/>
            <w:vAlign w:val="bottom"/>
            <w:hideMark/>
          </w:tcPr>
          <w:p w14:paraId="34771DCB" w14:textId="77777777" w:rsidR="007333F9" w:rsidRPr="00155627" w:rsidRDefault="007333F9" w:rsidP="007333F9">
            <w:pPr>
              <w:spacing w:after="0" w:line="240" w:lineRule="auto"/>
              <w:jc w:val="center"/>
              <w:rPr>
                <w:rFonts w:ascii="Times New Roman" w:hAnsi="Times New Roman" w:cs="Times New Roman"/>
                <w:sz w:val="24"/>
                <w:szCs w:val="24"/>
              </w:rPr>
            </w:pPr>
            <w:r w:rsidRPr="00155627">
              <w:rPr>
                <w:rFonts w:ascii="Times New Roman" w:hAnsi="Times New Roman" w:cs="Times New Roman"/>
                <w:sz w:val="24"/>
                <w:szCs w:val="24"/>
              </w:rPr>
              <w:t>Model 1</w:t>
            </w:r>
          </w:p>
        </w:tc>
        <w:tc>
          <w:tcPr>
            <w:tcW w:w="2036" w:type="dxa"/>
            <w:gridSpan w:val="6"/>
            <w:tcBorders>
              <w:top w:val="single" w:sz="4" w:space="0" w:color="auto"/>
              <w:left w:val="nil"/>
              <w:right w:val="nil"/>
            </w:tcBorders>
            <w:shd w:val="clear" w:color="auto" w:fill="auto"/>
            <w:noWrap/>
            <w:vAlign w:val="bottom"/>
            <w:hideMark/>
          </w:tcPr>
          <w:p w14:paraId="58BEC4B2" w14:textId="77777777" w:rsidR="007333F9" w:rsidRPr="00155627" w:rsidRDefault="007333F9" w:rsidP="007333F9">
            <w:pPr>
              <w:spacing w:after="0" w:line="240" w:lineRule="auto"/>
              <w:jc w:val="center"/>
              <w:rPr>
                <w:rFonts w:ascii="Times New Roman" w:hAnsi="Times New Roman" w:cs="Times New Roman"/>
                <w:sz w:val="24"/>
                <w:szCs w:val="24"/>
              </w:rPr>
            </w:pPr>
            <w:r w:rsidRPr="00155627">
              <w:rPr>
                <w:rFonts w:ascii="Times New Roman" w:hAnsi="Times New Roman" w:cs="Times New Roman"/>
                <w:sz w:val="24"/>
                <w:szCs w:val="24"/>
              </w:rPr>
              <w:t>Model 2</w:t>
            </w:r>
          </w:p>
        </w:tc>
        <w:tc>
          <w:tcPr>
            <w:tcW w:w="1773" w:type="dxa"/>
            <w:gridSpan w:val="5"/>
            <w:tcBorders>
              <w:top w:val="single" w:sz="4" w:space="0" w:color="auto"/>
              <w:left w:val="nil"/>
              <w:right w:val="nil"/>
            </w:tcBorders>
            <w:shd w:val="clear" w:color="auto" w:fill="auto"/>
            <w:noWrap/>
            <w:vAlign w:val="bottom"/>
            <w:hideMark/>
          </w:tcPr>
          <w:p w14:paraId="298CB33D" w14:textId="77777777" w:rsidR="007333F9" w:rsidRPr="00155627" w:rsidRDefault="007333F9" w:rsidP="007333F9">
            <w:pPr>
              <w:spacing w:after="0" w:line="240" w:lineRule="auto"/>
              <w:jc w:val="center"/>
              <w:rPr>
                <w:rFonts w:ascii="Times New Roman" w:hAnsi="Times New Roman" w:cs="Times New Roman"/>
                <w:sz w:val="24"/>
                <w:szCs w:val="24"/>
              </w:rPr>
            </w:pPr>
            <w:r w:rsidRPr="00155627">
              <w:rPr>
                <w:rFonts w:ascii="Times New Roman" w:hAnsi="Times New Roman" w:cs="Times New Roman"/>
                <w:sz w:val="24"/>
                <w:szCs w:val="24"/>
              </w:rPr>
              <w:t>Model 3</w:t>
            </w:r>
          </w:p>
        </w:tc>
      </w:tr>
      <w:tr w:rsidR="007333F9" w:rsidRPr="00155627" w14:paraId="078ED52B" w14:textId="77777777" w:rsidTr="003C3325">
        <w:trPr>
          <w:trHeight w:val="420"/>
        </w:trPr>
        <w:tc>
          <w:tcPr>
            <w:tcW w:w="3545" w:type="dxa"/>
            <w:tcBorders>
              <w:top w:val="nil"/>
              <w:left w:val="nil"/>
              <w:bottom w:val="single" w:sz="4" w:space="0" w:color="auto"/>
              <w:right w:val="nil"/>
            </w:tcBorders>
            <w:shd w:val="clear" w:color="000000" w:fill="FFFFFF"/>
            <w:vAlign w:val="bottom"/>
            <w:hideMark/>
          </w:tcPr>
          <w:p w14:paraId="1C0A4474" w14:textId="77777777" w:rsidR="007333F9" w:rsidRPr="00155627" w:rsidRDefault="007333F9" w:rsidP="007333F9">
            <w:pPr>
              <w:spacing w:after="0" w:line="240" w:lineRule="auto"/>
              <w:rPr>
                <w:rFonts w:ascii="Times New Roman" w:hAnsi="Times New Roman" w:cs="Times New Roman"/>
                <w:sz w:val="24"/>
                <w:szCs w:val="24"/>
              </w:rPr>
            </w:pPr>
            <w:r w:rsidRPr="00155627">
              <w:rPr>
                <w:rFonts w:ascii="Times New Roman" w:hAnsi="Times New Roman" w:cs="Times New Roman"/>
                <w:sz w:val="24"/>
                <w:szCs w:val="24"/>
              </w:rPr>
              <w:t> </w:t>
            </w:r>
          </w:p>
        </w:tc>
        <w:tc>
          <w:tcPr>
            <w:tcW w:w="2036" w:type="dxa"/>
            <w:gridSpan w:val="6"/>
            <w:tcBorders>
              <w:top w:val="nil"/>
              <w:left w:val="nil"/>
              <w:bottom w:val="single" w:sz="4" w:space="0" w:color="auto"/>
              <w:right w:val="nil"/>
            </w:tcBorders>
            <w:shd w:val="clear" w:color="000000" w:fill="FFFFFF"/>
            <w:vAlign w:val="center"/>
            <w:hideMark/>
          </w:tcPr>
          <w:p w14:paraId="50F0DE39" w14:textId="77777777" w:rsidR="007333F9" w:rsidRPr="00155627" w:rsidRDefault="007333F9" w:rsidP="007333F9">
            <w:pPr>
              <w:spacing w:after="0" w:line="240" w:lineRule="auto"/>
              <w:jc w:val="center"/>
              <w:rPr>
                <w:rFonts w:ascii="Times New Roman" w:hAnsi="Times New Roman" w:cs="Times New Roman"/>
                <w:sz w:val="24"/>
                <w:szCs w:val="24"/>
              </w:rPr>
            </w:pPr>
            <w:r w:rsidRPr="00155627">
              <w:rPr>
                <w:rFonts w:ascii="Times New Roman" w:hAnsi="Times New Roman" w:cs="Times New Roman"/>
                <w:sz w:val="24"/>
                <w:szCs w:val="24"/>
              </w:rPr>
              <w:t>Base Model</w:t>
            </w:r>
          </w:p>
        </w:tc>
        <w:tc>
          <w:tcPr>
            <w:tcW w:w="1825" w:type="dxa"/>
            <w:gridSpan w:val="5"/>
            <w:tcBorders>
              <w:top w:val="nil"/>
              <w:left w:val="nil"/>
              <w:bottom w:val="single" w:sz="4" w:space="0" w:color="auto"/>
              <w:right w:val="nil"/>
            </w:tcBorders>
            <w:shd w:val="clear" w:color="000000" w:fill="FFFFFF"/>
            <w:vAlign w:val="center"/>
            <w:hideMark/>
          </w:tcPr>
          <w:p w14:paraId="438A0081" w14:textId="77777777" w:rsidR="007333F9" w:rsidRPr="00155627" w:rsidRDefault="007333F9" w:rsidP="007333F9">
            <w:pPr>
              <w:spacing w:after="0" w:line="240" w:lineRule="auto"/>
              <w:jc w:val="center"/>
              <w:rPr>
                <w:rFonts w:ascii="Times New Roman" w:hAnsi="Times New Roman" w:cs="Times New Roman"/>
                <w:sz w:val="24"/>
                <w:szCs w:val="24"/>
              </w:rPr>
            </w:pPr>
            <w:r w:rsidRPr="00155627">
              <w:rPr>
                <w:rFonts w:ascii="Times New Roman" w:hAnsi="Times New Roman" w:cs="Times New Roman"/>
                <w:sz w:val="24"/>
                <w:szCs w:val="24"/>
              </w:rPr>
              <w:t>Control Model</w:t>
            </w:r>
          </w:p>
        </w:tc>
        <w:tc>
          <w:tcPr>
            <w:tcW w:w="1984" w:type="dxa"/>
            <w:gridSpan w:val="6"/>
            <w:tcBorders>
              <w:top w:val="nil"/>
              <w:left w:val="nil"/>
              <w:bottom w:val="single" w:sz="4" w:space="0" w:color="auto"/>
              <w:right w:val="nil"/>
            </w:tcBorders>
            <w:shd w:val="clear" w:color="000000" w:fill="FFFFFF"/>
            <w:vAlign w:val="center"/>
            <w:hideMark/>
          </w:tcPr>
          <w:p w14:paraId="20423FDD" w14:textId="77777777" w:rsidR="007333F9" w:rsidRPr="00155627" w:rsidRDefault="007333F9" w:rsidP="007333F9">
            <w:pPr>
              <w:spacing w:after="0" w:line="240" w:lineRule="auto"/>
              <w:jc w:val="center"/>
              <w:rPr>
                <w:rFonts w:ascii="Times New Roman" w:hAnsi="Times New Roman" w:cs="Times New Roman"/>
                <w:sz w:val="24"/>
                <w:szCs w:val="24"/>
              </w:rPr>
            </w:pPr>
            <w:r w:rsidRPr="00155627">
              <w:rPr>
                <w:rFonts w:ascii="Times New Roman" w:hAnsi="Times New Roman" w:cs="Times New Roman"/>
                <w:sz w:val="24"/>
                <w:szCs w:val="24"/>
              </w:rPr>
              <w:t>Full Model</w:t>
            </w:r>
          </w:p>
        </w:tc>
      </w:tr>
      <w:tr w:rsidR="007333F9" w:rsidRPr="00155627" w14:paraId="47FFC1B6" w14:textId="77777777" w:rsidTr="007333F9">
        <w:trPr>
          <w:trHeight w:val="385"/>
        </w:trPr>
        <w:tc>
          <w:tcPr>
            <w:tcW w:w="3545" w:type="dxa"/>
            <w:tcBorders>
              <w:top w:val="nil"/>
              <w:left w:val="nil"/>
              <w:right w:val="nil"/>
            </w:tcBorders>
            <w:shd w:val="clear" w:color="000000" w:fill="FFFFFF"/>
            <w:vAlign w:val="center"/>
            <w:hideMark/>
          </w:tcPr>
          <w:p w14:paraId="71AD2986" w14:textId="77777777" w:rsidR="007333F9" w:rsidRPr="00155627" w:rsidRDefault="007333F9" w:rsidP="007333F9">
            <w:pPr>
              <w:spacing w:after="0" w:line="240" w:lineRule="auto"/>
              <w:rPr>
                <w:rFonts w:ascii="Times New Roman" w:hAnsi="Times New Roman" w:cs="Times New Roman"/>
                <w:sz w:val="24"/>
                <w:szCs w:val="24"/>
              </w:rPr>
            </w:pPr>
            <w:r w:rsidRPr="00155627">
              <w:rPr>
                <w:rFonts w:ascii="Times New Roman" w:hAnsi="Times New Roman" w:cs="Times New Roman"/>
                <w:sz w:val="24"/>
                <w:szCs w:val="24"/>
              </w:rPr>
              <w:t>Intercept</w:t>
            </w:r>
          </w:p>
        </w:tc>
        <w:tc>
          <w:tcPr>
            <w:tcW w:w="1167" w:type="dxa"/>
            <w:gridSpan w:val="2"/>
            <w:tcBorders>
              <w:top w:val="nil"/>
              <w:left w:val="nil"/>
              <w:right w:val="nil"/>
            </w:tcBorders>
            <w:shd w:val="clear" w:color="000000" w:fill="FFFFFF"/>
            <w:noWrap/>
            <w:vAlign w:val="bottom"/>
            <w:hideMark/>
          </w:tcPr>
          <w:p w14:paraId="1B1EF444" w14:textId="77777777" w:rsidR="007333F9" w:rsidRPr="00155627" w:rsidRDefault="007333F9" w:rsidP="007333F9">
            <w:pPr>
              <w:spacing w:after="0" w:line="240" w:lineRule="auto"/>
              <w:jc w:val="right"/>
              <w:rPr>
                <w:rFonts w:ascii="Times New Roman" w:hAnsi="Times New Roman" w:cs="Times New Roman"/>
                <w:sz w:val="24"/>
                <w:szCs w:val="24"/>
              </w:rPr>
            </w:pPr>
            <w:r w:rsidRPr="00155627">
              <w:rPr>
                <w:rFonts w:ascii="Times New Roman" w:hAnsi="Times New Roman" w:cs="Times New Roman"/>
                <w:sz w:val="24"/>
                <w:szCs w:val="24"/>
              </w:rPr>
              <w:t>2.64</w:t>
            </w:r>
            <w:r w:rsidRPr="00155627">
              <w:rPr>
                <w:rFonts w:ascii="Times New Roman" w:hAnsi="Times New Roman" w:cs="Times New Roman"/>
                <w:sz w:val="24"/>
                <w:szCs w:val="24"/>
                <w:vertAlign w:val="superscript"/>
              </w:rPr>
              <w:t>***</w:t>
            </w:r>
          </w:p>
        </w:tc>
        <w:tc>
          <w:tcPr>
            <w:tcW w:w="709" w:type="dxa"/>
            <w:gridSpan w:val="3"/>
            <w:tcBorders>
              <w:top w:val="nil"/>
              <w:left w:val="nil"/>
              <w:right w:val="nil"/>
            </w:tcBorders>
            <w:shd w:val="clear" w:color="000000" w:fill="FFFFFF"/>
            <w:noWrap/>
            <w:vAlign w:val="bottom"/>
            <w:hideMark/>
          </w:tcPr>
          <w:p w14:paraId="0D8D8E7A" w14:textId="77777777" w:rsidR="007333F9" w:rsidRPr="00155627" w:rsidRDefault="007333F9" w:rsidP="007333F9">
            <w:pPr>
              <w:spacing w:after="0" w:line="240" w:lineRule="auto"/>
              <w:jc w:val="center"/>
              <w:rPr>
                <w:rFonts w:ascii="Times New Roman" w:hAnsi="Times New Roman" w:cs="Times New Roman"/>
                <w:sz w:val="24"/>
                <w:szCs w:val="24"/>
              </w:rPr>
            </w:pPr>
            <w:r w:rsidRPr="00155627">
              <w:rPr>
                <w:rFonts w:ascii="Times New Roman" w:hAnsi="Times New Roman" w:cs="Times New Roman"/>
                <w:sz w:val="24"/>
                <w:szCs w:val="24"/>
              </w:rPr>
              <w:t>(.12)</w:t>
            </w:r>
          </w:p>
        </w:tc>
        <w:tc>
          <w:tcPr>
            <w:tcW w:w="1276" w:type="dxa"/>
            <w:gridSpan w:val="3"/>
            <w:tcBorders>
              <w:top w:val="nil"/>
              <w:left w:val="nil"/>
              <w:right w:val="nil"/>
            </w:tcBorders>
            <w:shd w:val="clear" w:color="000000" w:fill="FFFFFF"/>
            <w:noWrap/>
            <w:vAlign w:val="bottom"/>
            <w:hideMark/>
          </w:tcPr>
          <w:p w14:paraId="0A9F9386" w14:textId="77777777" w:rsidR="007333F9" w:rsidRPr="00155627" w:rsidRDefault="007333F9" w:rsidP="007333F9">
            <w:pPr>
              <w:spacing w:after="0" w:line="240" w:lineRule="auto"/>
              <w:jc w:val="right"/>
              <w:rPr>
                <w:rFonts w:ascii="Times New Roman" w:hAnsi="Times New Roman" w:cs="Times New Roman"/>
                <w:sz w:val="24"/>
                <w:szCs w:val="24"/>
              </w:rPr>
            </w:pPr>
            <w:r w:rsidRPr="00155627">
              <w:rPr>
                <w:rFonts w:ascii="Times New Roman" w:hAnsi="Times New Roman" w:cs="Times New Roman"/>
                <w:sz w:val="24"/>
                <w:szCs w:val="24"/>
              </w:rPr>
              <w:t>2.77</w:t>
            </w:r>
            <w:r w:rsidRPr="00155627">
              <w:rPr>
                <w:rFonts w:ascii="Times New Roman" w:hAnsi="Times New Roman" w:cs="Times New Roman"/>
                <w:sz w:val="24"/>
                <w:szCs w:val="24"/>
                <w:vertAlign w:val="superscript"/>
              </w:rPr>
              <w:t>***</w:t>
            </w:r>
          </w:p>
        </w:tc>
        <w:tc>
          <w:tcPr>
            <w:tcW w:w="709" w:type="dxa"/>
            <w:gridSpan w:val="3"/>
            <w:tcBorders>
              <w:top w:val="nil"/>
              <w:left w:val="nil"/>
              <w:right w:val="nil"/>
            </w:tcBorders>
            <w:shd w:val="clear" w:color="000000" w:fill="FFFFFF"/>
            <w:noWrap/>
            <w:vAlign w:val="bottom"/>
            <w:hideMark/>
          </w:tcPr>
          <w:p w14:paraId="26EB2DCF" w14:textId="77777777" w:rsidR="007333F9" w:rsidRPr="00155627" w:rsidRDefault="007333F9" w:rsidP="007333F9">
            <w:pPr>
              <w:spacing w:after="0" w:line="240" w:lineRule="auto"/>
              <w:jc w:val="right"/>
              <w:rPr>
                <w:rFonts w:ascii="Times New Roman" w:hAnsi="Times New Roman" w:cs="Times New Roman"/>
                <w:sz w:val="24"/>
                <w:szCs w:val="24"/>
              </w:rPr>
            </w:pPr>
            <w:r w:rsidRPr="00155627">
              <w:rPr>
                <w:rFonts w:ascii="Times New Roman" w:hAnsi="Times New Roman" w:cs="Times New Roman"/>
                <w:sz w:val="24"/>
                <w:szCs w:val="24"/>
              </w:rPr>
              <w:t>(.11)</w:t>
            </w:r>
          </w:p>
        </w:tc>
        <w:tc>
          <w:tcPr>
            <w:tcW w:w="1275" w:type="dxa"/>
            <w:gridSpan w:val="3"/>
            <w:tcBorders>
              <w:top w:val="nil"/>
              <w:left w:val="nil"/>
              <w:right w:val="nil"/>
            </w:tcBorders>
            <w:shd w:val="clear" w:color="000000" w:fill="FFFFFF"/>
            <w:noWrap/>
            <w:vAlign w:val="bottom"/>
            <w:hideMark/>
          </w:tcPr>
          <w:p w14:paraId="27492588" w14:textId="77777777" w:rsidR="007333F9" w:rsidRPr="00155627" w:rsidRDefault="007333F9" w:rsidP="007333F9">
            <w:pPr>
              <w:spacing w:after="0" w:line="240" w:lineRule="auto"/>
              <w:jc w:val="right"/>
              <w:rPr>
                <w:rFonts w:ascii="Times New Roman" w:hAnsi="Times New Roman" w:cs="Times New Roman"/>
                <w:sz w:val="24"/>
                <w:szCs w:val="24"/>
              </w:rPr>
            </w:pPr>
            <w:r w:rsidRPr="00155627">
              <w:rPr>
                <w:rFonts w:ascii="Times New Roman" w:hAnsi="Times New Roman" w:cs="Times New Roman"/>
                <w:sz w:val="24"/>
                <w:szCs w:val="24"/>
              </w:rPr>
              <w:t>3.04</w:t>
            </w:r>
            <w:r w:rsidRPr="00155627">
              <w:rPr>
                <w:rFonts w:ascii="Times New Roman" w:hAnsi="Times New Roman" w:cs="Times New Roman"/>
                <w:sz w:val="24"/>
                <w:szCs w:val="24"/>
                <w:vertAlign w:val="superscript"/>
              </w:rPr>
              <w:t>***</w:t>
            </w:r>
          </w:p>
        </w:tc>
        <w:tc>
          <w:tcPr>
            <w:tcW w:w="709" w:type="dxa"/>
            <w:gridSpan w:val="3"/>
            <w:tcBorders>
              <w:top w:val="nil"/>
              <w:left w:val="nil"/>
              <w:right w:val="nil"/>
            </w:tcBorders>
            <w:shd w:val="clear" w:color="000000" w:fill="FFFFFF"/>
            <w:noWrap/>
            <w:vAlign w:val="bottom"/>
            <w:hideMark/>
          </w:tcPr>
          <w:p w14:paraId="3C31A940" w14:textId="77777777" w:rsidR="007333F9" w:rsidRPr="00155627" w:rsidRDefault="007333F9" w:rsidP="007333F9">
            <w:pPr>
              <w:spacing w:after="0" w:line="240" w:lineRule="auto"/>
              <w:jc w:val="center"/>
              <w:rPr>
                <w:rFonts w:ascii="Times New Roman" w:hAnsi="Times New Roman" w:cs="Times New Roman"/>
                <w:sz w:val="24"/>
                <w:szCs w:val="24"/>
              </w:rPr>
            </w:pPr>
            <w:r w:rsidRPr="00155627">
              <w:rPr>
                <w:rFonts w:ascii="Times New Roman" w:hAnsi="Times New Roman" w:cs="Times New Roman"/>
                <w:sz w:val="24"/>
                <w:szCs w:val="24"/>
              </w:rPr>
              <w:t>(.11)</w:t>
            </w:r>
          </w:p>
        </w:tc>
      </w:tr>
      <w:tr w:rsidR="007333F9" w:rsidRPr="00155627" w14:paraId="22DCC0C4" w14:textId="77777777" w:rsidTr="007333F9">
        <w:trPr>
          <w:trHeight w:val="378"/>
        </w:trPr>
        <w:tc>
          <w:tcPr>
            <w:tcW w:w="3545" w:type="dxa"/>
            <w:shd w:val="clear" w:color="000000" w:fill="FFFFFF"/>
            <w:vAlign w:val="center"/>
            <w:hideMark/>
          </w:tcPr>
          <w:p w14:paraId="39B748B8" w14:textId="77777777" w:rsidR="007333F9" w:rsidRPr="00155627" w:rsidRDefault="007333F9" w:rsidP="007333F9">
            <w:pPr>
              <w:spacing w:after="0" w:line="240" w:lineRule="auto"/>
              <w:rPr>
                <w:rFonts w:ascii="Times New Roman" w:hAnsi="Times New Roman" w:cs="Times New Roman"/>
                <w:sz w:val="24"/>
                <w:szCs w:val="24"/>
              </w:rPr>
            </w:pPr>
            <w:r w:rsidRPr="00155627">
              <w:rPr>
                <w:rFonts w:ascii="Times New Roman" w:hAnsi="Times New Roman" w:cs="Times New Roman"/>
                <w:sz w:val="24"/>
                <w:szCs w:val="24"/>
              </w:rPr>
              <w:t xml:space="preserve">Prior learning </w:t>
            </w:r>
            <w:r w:rsidRPr="00155627">
              <w:rPr>
                <w:rFonts w:ascii="Times New Roman" w:hAnsi="Times New Roman" w:cs="Times New Roman"/>
                <w:sz w:val="24"/>
                <w:szCs w:val="24"/>
                <w:vertAlign w:val="superscript"/>
              </w:rPr>
              <w:t>a</w:t>
            </w:r>
          </w:p>
        </w:tc>
        <w:tc>
          <w:tcPr>
            <w:tcW w:w="1167" w:type="dxa"/>
            <w:gridSpan w:val="2"/>
            <w:shd w:val="clear" w:color="000000" w:fill="FFFFFF"/>
            <w:noWrap/>
            <w:vAlign w:val="center"/>
            <w:hideMark/>
          </w:tcPr>
          <w:p w14:paraId="476DA05F" w14:textId="77777777" w:rsidR="007333F9" w:rsidRPr="00155627" w:rsidRDefault="007333F9" w:rsidP="007333F9">
            <w:pPr>
              <w:spacing w:after="0" w:line="240" w:lineRule="auto"/>
              <w:jc w:val="right"/>
              <w:rPr>
                <w:rFonts w:ascii="Times New Roman" w:hAnsi="Times New Roman" w:cs="Times New Roman"/>
                <w:sz w:val="24"/>
                <w:szCs w:val="24"/>
              </w:rPr>
            </w:pPr>
          </w:p>
        </w:tc>
        <w:tc>
          <w:tcPr>
            <w:tcW w:w="709" w:type="dxa"/>
            <w:gridSpan w:val="3"/>
            <w:shd w:val="clear" w:color="000000" w:fill="FFFFFF"/>
            <w:noWrap/>
            <w:vAlign w:val="bottom"/>
            <w:hideMark/>
          </w:tcPr>
          <w:p w14:paraId="53AE3B12" w14:textId="77777777" w:rsidR="007333F9" w:rsidRPr="00155627" w:rsidRDefault="007333F9" w:rsidP="007333F9">
            <w:pPr>
              <w:spacing w:after="0" w:line="240" w:lineRule="auto"/>
              <w:jc w:val="center"/>
              <w:rPr>
                <w:rFonts w:ascii="Times New Roman" w:hAnsi="Times New Roman" w:cs="Times New Roman"/>
                <w:sz w:val="24"/>
                <w:szCs w:val="24"/>
              </w:rPr>
            </w:pPr>
          </w:p>
        </w:tc>
        <w:tc>
          <w:tcPr>
            <w:tcW w:w="1276" w:type="dxa"/>
            <w:gridSpan w:val="3"/>
            <w:shd w:val="clear" w:color="000000" w:fill="FFFFFF"/>
            <w:noWrap/>
            <w:vAlign w:val="bottom"/>
            <w:hideMark/>
          </w:tcPr>
          <w:p w14:paraId="5E1D0438" w14:textId="77777777" w:rsidR="007333F9" w:rsidRPr="00155627" w:rsidRDefault="007333F9" w:rsidP="007333F9">
            <w:pPr>
              <w:spacing w:after="0" w:line="240" w:lineRule="auto"/>
              <w:jc w:val="right"/>
              <w:rPr>
                <w:rFonts w:ascii="Times New Roman" w:hAnsi="Times New Roman" w:cs="Times New Roman"/>
                <w:sz w:val="24"/>
                <w:szCs w:val="24"/>
              </w:rPr>
            </w:pPr>
            <w:r w:rsidRPr="00155627">
              <w:rPr>
                <w:rFonts w:ascii="Times New Roman" w:hAnsi="Times New Roman" w:cs="Times New Roman"/>
                <w:sz w:val="24"/>
                <w:szCs w:val="24"/>
              </w:rPr>
              <w:t>-0.50</w:t>
            </w:r>
            <w:r w:rsidRPr="00155627">
              <w:rPr>
                <w:rFonts w:ascii="Times New Roman" w:hAnsi="Times New Roman" w:cs="Times New Roman"/>
                <w:sz w:val="24"/>
                <w:szCs w:val="24"/>
                <w:vertAlign w:val="superscript"/>
              </w:rPr>
              <w:t>***</w:t>
            </w:r>
          </w:p>
        </w:tc>
        <w:tc>
          <w:tcPr>
            <w:tcW w:w="709" w:type="dxa"/>
            <w:gridSpan w:val="3"/>
            <w:shd w:val="clear" w:color="000000" w:fill="FFFFFF"/>
            <w:noWrap/>
            <w:vAlign w:val="bottom"/>
            <w:hideMark/>
          </w:tcPr>
          <w:p w14:paraId="1A37BAA7" w14:textId="77777777" w:rsidR="007333F9" w:rsidRPr="00155627" w:rsidRDefault="007333F9" w:rsidP="007333F9">
            <w:pPr>
              <w:spacing w:after="0" w:line="240" w:lineRule="auto"/>
              <w:jc w:val="right"/>
              <w:rPr>
                <w:rFonts w:ascii="Times New Roman" w:hAnsi="Times New Roman" w:cs="Times New Roman"/>
                <w:sz w:val="24"/>
                <w:szCs w:val="24"/>
              </w:rPr>
            </w:pPr>
            <w:r w:rsidRPr="00155627">
              <w:rPr>
                <w:rFonts w:ascii="Times New Roman" w:hAnsi="Times New Roman" w:cs="Times New Roman"/>
                <w:sz w:val="24"/>
                <w:szCs w:val="24"/>
              </w:rPr>
              <w:t>(.14)</w:t>
            </w:r>
          </w:p>
        </w:tc>
        <w:tc>
          <w:tcPr>
            <w:tcW w:w="1275" w:type="dxa"/>
            <w:gridSpan w:val="3"/>
            <w:shd w:val="clear" w:color="000000" w:fill="FFFFFF"/>
            <w:noWrap/>
            <w:vAlign w:val="center"/>
            <w:hideMark/>
          </w:tcPr>
          <w:p w14:paraId="67005821" w14:textId="77777777" w:rsidR="007333F9" w:rsidRPr="00155627" w:rsidRDefault="007333F9" w:rsidP="007333F9">
            <w:pPr>
              <w:spacing w:after="0" w:line="240" w:lineRule="auto"/>
              <w:jc w:val="right"/>
              <w:rPr>
                <w:rFonts w:ascii="Times New Roman" w:hAnsi="Times New Roman" w:cs="Times New Roman"/>
                <w:sz w:val="24"/>
                <w:szCs w:val="24"/>
              </w:rPr>
            </w:pPr>
            <w:r w:rsidRPr="00155627">
              <w:rPr>
                <w:rFonts w:ascii="Times New Roman" w:hAnsi="Times New Roman" w:cs="Times New Roman"/>
                <w:sz w:val="24"/>
                <w:szCs w:val="24"/>
              </w:rPr>
              <w:t>-0.35</w:t>
            </w:r>
            <w:r w:rsidRPr="00155627">
              <w:rPr>
                <w:rFonts w:ascii="Times New Roman" w:hAnsi="Times New Roman" w:cs="Times New Roman"/>
                <w:sz w:val="24"/>
                <w:szCs w:val="24"/>
                <w:vertAlign w:val="superscript"/>
              </w:rPr>
              <w:t>**</w:t>
            </w:r>
          </w:p>
        </w:tc>
        <w:tc>
          <w:tcPr>
            <w:tcW w:w="709" w:type="dxa"/>
            <w:gridSpan w:val="3"/>
            <w:shd w:val="clear" w:color="000000" w:fill="FFFFFF"/>
            <w:noWrap/>
            <w:vAlign w:val="bottom"/>
            <w:hideMark/>
          </w:tcPr>
          <w:p w14:paraId="1341E46D" w14:textId="77777777" w:rsidR="007333F9" w:rsidRPr="00155627" w:rsidRDefault="007333F9" w:rsidP="007333F9">
            <w:pPr>
              <w:spacing w:after="0" w:line="240" w:lineRule="auto"/>
              <w:jc w:val="center"/>
              <w:rPr>
                <w:rFonts w:ascii="Times New Roman" w:hAnsi="Times New Roman" w:cs="Times New Roman"/>
                <w:sz w:val="24"/>
                <w:szCs w:val="24"/>
              </w:rPr>
            </w:pPr>
            <w:r w:rsidRPr="00155627">
              <w:rPr>
                <w:rFonts w:ascii="Times New Roman" w:hAnsi="Times New Roman" w:cs="Times New Roman"/>
                <w:sz w:val="24"/>
                <w:szCs w:val="24"/>
              </w:rPr>
              <w:t>(.13)</w:t>
            </w:r>
          </w:p>
        </w:tc>
      </w:tr>
      <w:tr w:rsidR="007333F9" w:rsidRPr="00155627" w14:paraId="7B2D8A00" w14:textId="77777777" w:rsidTr="007333F9">
        <w:trPr>
          <w:trHeight w:val="378"/>
        </w:trPr>
        <w:tc>
          <w:tcPr>
            <w:tcW w:w="3545" w:type="dxa"/>
            <w:shd w:val="clear" w:color="000000" w:fill="FFFFFF"/>
            <w:vAlign w:val="center"/>
            <w:hideMark/>
          </w:tcPr>
          <w:p w14:paraId="09DBF6F3" w14:textId="77777777" w:rsidR="007333F9" w:rsidRPr="00155627" w:rsidRDefault="007333F9" w:rsidP="007333F9">
            <w:pPr>
              <w:spacing w:after="0" w:line="240" w:lineRule="auto"/>
              <w:rPr>
                <w:rFonts w:ascii="Times New Roman" w:hAnsi="Times New Roman" w:cs="Times New Roman"/>
                <w:sz w:val="24"/>
                <w:szCs w:val="24"/>
              </w:rPr>
            </w:pPr>
            <w:r w:rsidRPr="00155627">
              <w:rPr>
                <w:rFonts w:ascii="Times New Roman" w:hAnsi="Times New Roman" w:cs="Times New Roman"/>
                <w:sz w:val="24"/>
                <w:szCs w:val="24"/>
              </w:rPr>
              <w:t>Complete recall</w:t>
            </w:r>
          </w:p>
        </w:tc>
        <w:tc>
          <w:tcPr>
            <w:tcW w:w="1167" w:type="dxa"/>
            <w:gridSpan w:val="2"/>
            <w:shd w:val="clear" w:color="000000" w:fill="FFFFFF"/>
            <w:noWrap/>
            <w:vAlign w:val="center"/>
            <w:hideMark/>
          </w:tcPr>
          <w:p w14:paraId="569D704A" w14:textId="77777777" w:rsidR="007333F9" w:rsidRPr="00155627" w:rsidRDefault="007333F9" w:rsidP="007333F9">
            <w:pPr>
              <w:spacing w:after="0" w:line="240" w:lineRule="auto"/>
              <w:jc w:val="right"/>
              <w:rPr>
                <w:rFonts w:ascii="Times New Roman" w:hAnsi="Times New Roman" w:cs="Times New Roman"/>
                <w:sz w:val="24"/>
                <w:szCs w:val="24"/>
              </w:rPr>
            </w:pPr>
          </w:p>
        </w:tc>
        <w:tc>
          <w:tcPr>
            <w:tcW w:w="709" w:type="dxa"/>
            <w:gridSpan w:val="3"/>
            <w:shd w:val="clear" w:color="000000" w:fill="FFFFFF"/>
            <w:noWrap/>
            <w:vAlign w:val="bottom"/>
            <w:hideMark/>
          </w:tcPr>
          <w:p w14:paraId="70E9A092" w14:textId="77777777" w:rsidR="007333F9" w:rsidRPr="00155627" w:rsidRDefault="007333F9" w:rsidP="007333F9">
            <w:pPr>
              <w:spacing w:after="0" w:line="240" w:lineRule="auto"/>
              <w:jc w:val="center"/>
              <w:rPr>
                <w:rFonts w:ascii="Times New Roman" w:hAnsi="Times New Roman" w:cs="Times New Roman"/>
                <w:sz w:val="24"/>
                <w:szCs w:val="24"/>
              </w:rPr>
            </w:pPr>
          </w:p>
        </w:tc>
        <w:tc>
          <w:tcPr>
            <w:tcW w:w="1276" w:type="dxa"/>
            <w:gridSpan w:val="3"/>
            <w:shd w:val="clear" w:color="000000" w:fill="FFFFFF"/>
            <w:noWrap/>
            <w:vAlign w:val="bottom"/>
            <w:hideMark/>
          </w:tcPr>
          <w:p w14:paraId="4DC1EB23" w14:textId="77777777" w:rsidR="007333F9" w:rsidRPr="00155627" w:rsidRDefault="007333F9" w:rsidP="007333F9">
            <w:pPr>
              <w:spacing w:after="0" w:line="240" w:lineRule="auto"/>
              <w:jc w:val="right"/>
              <w:rPr>
                <w:rFonts w:ascii="Times New Roman" w:hAnsi="Times New Roman" w:cs="Times New Roman"/>
                <w:sz w:val="24"/>
                <w:szCs w:val="24"/>
              </w:rPr>
            </w:pPr>
            <w:r w:rsidRPr="00155627">
              <w:rPr>
                <w:rFonts w:ascii="Times New Roman" w:hAnsi="Times New Roman" w:cs="Times New Roman"/>
                <w:sz w:val="24"/>
                <w:szCs w:val="24"/>
              </w:rPr>
              <w:t>-0.42</w:t>
            </w:r>
            <w:r w:rsidRPr="00155627">
              <w:rPr>
                <w:rFonts w:ascii="Times New Roman" w:hAnsi="Times New Roman" w:cs="Times New Roman"/>
                <w:sz w:val="24"/>
                <w:szCs w:val="24"/>
                <w:vertAlign w:val="superscript"/>
              </w:rPr>
              <w:t>*</w:t>
            </w:r>
          </w:p>
        </w:tc>
        <w:tc>
          <w:tcPr>
            <w:tcW w:w="709" w:type="dxa"/>
            <w:gridSpan w:val="3"/>
            <w:shd w:val="clear" w:color="000000" w:fill="FFFFFF"/>
            <w:noWrap/>
            <w:vAlign w:val="bottom"/>
            <w:hideMark/>
          </w:tcPr>
          <w:p w14:paraId="23667F59" w14:textId="77777777" w:rsidR="007333F9" w:rsidRPr="00155627" w:rsidRDefault="007333F9" w:rsidP="007333F9">
            <w:pPr>
              <w:spacing w:after="0" w:line="240" w:lineRule="auto"/>
              <w:jc w:val="right"/>
              <w:rPr>
                <w:rFonts w:ascii="Times New Roman" w:hAnsi="Times New Roman" w:cs="Times New Roman"/>
                <w:sz w:val="24"/>
                <w:szCs w:val="24"/>
              </w:rPr>
            </w:pPr>
            <w:r w:rsidRPr="00155627">
              <w:rPr>
                <w:rFonts w:ascii="Times New Roman" w:hAnsi="Times New Roman" w:cs="Times New Roman"/>
                <w:sz w:val="24"/>
                <w:szCs w:val="24"/>
              </w:rPr>
              <w:t>(.16)</w:t>
            </w:r>
          </w:p>
        </w:tc>
        <w:tc>
          <w:tcPr>
            <w:tcW w:w="1275" w:type="dxa"/>
            <w:gridSpan w:val="3"/>
            <w:shd w:val="clear" w:color="000000" w:fill="FFFFFF"/>
            <w:noWrap/>
            <w:vAlign w:val="center"/>
            <w:hideMark/>
          </w:tcPr>
          <w:p w14:paraId="2E3046CF" w14:textId="77777777" w:rsidR="007333F9" w:rsidRPr="00155627" w:rsidRDefault="007333F9" w:rsidP="007333F9">
            <w:pPr>
              <w:spacing w:after="0" w:line="240" w:lineRule="auto"/>
              <w:jc w:val="right"/>
              <w:rPr>
                <w:rFonts w:ascii="Times New Roman" w:hAnsi="Times New Roman" w:cs="Times New Roman"/>
                <w:sz w:val="24"/>
                <w:szCs w:val="24"/>
              </w:rPr>
            </w:pPr>
            <w:r w:rsidRPr="00155627">
              <w:rPr>
                <w:rFonts w:ascii="Times New Roman" w:hAnsi="Times New Roman" w:cs="Times New Roman"/>
                <w:sz w:val="24"/>
                <w:szCs w:val="24"/>
              </w:rPr>
              <w:t>-0.40</w:t>
            </w:r>
            <w:r w:rsidRPr="00155627">
              <w:rPr>
                <w:rFonts w:ascii="Times New Roman" w:hAnsi="Times New Roman" w:cs="Times New Roman"/>
                <w:sz w:val="24"/>
                <w:szCs w:val="24"/>
                <w:vertAlign w:val="superscript"/>
              </w:rPr>
              <w:t>**</w:t>
            </w:r>
          </w:p>
        </w:tc>
        <w:tc>
          <w:tcPr>
            <w:tcW w:w="709" w:type="dxa"/>
            <w:gridSpan w:val="3"/>
            <w:shd w:val="clear" w:color="000000" w:fill="FFFFFF"/>
            <w:noWrap/>
            <w:vAlign w:val="bottom"/>
            <w:hideMark/>
          </w:tcPr>
          <w:p w14:paraId="0D194600" w14:textId="77777777" w:rsidR="007333F9" w:rsidRPr="00155627" w:rsidRDefault="007333F9" w:rsidP="007333F9">
            <w:pPr>
              <w:spacing w:after="0" w:line="240" w:lineRule="auto"/>
              <w:jc w:val="center"/>
              <w:rPr>
                <w:rFonts w:ascii="Times New Roman" w:hAnsi="Times New Roman" w:cs="Times New Roman"/>
                <w:sz w:val="24"/>
                <w:szCs w:val="24"/>
              </w:rPr>
            </w:pPr>
            <w:r w:rsidRPr="00155627">
              <w:rPr>
                <w:rFonts w:ascii="Times New Roman" w:hAnsi="Times New Roman" w:cs="Times New Roman"/>
                <w:sz w:val="24"/>
                <w:szCs w:val="24"/>
              </w:rPr>
              <w:t>(.15)</w:t>
            </w:r>
          </w:p>
        </w:tc>
      </w:tr>
      <w:tr w:rsidR="007333F9" w:rsidRPr="00155627" w14:paraId="39C211D2" w14:textId="77777777" w:rsidTr="007333F9">
        <w:trPr>
          <w:trHeight w:val="378"/>
        </w:trPr>
        <w:tc>
          <w:tcPr>
            <w:tcW w:w="3545" w:type="dxa"/>
            <w:shd w:val="clear" w:color="000000" w:fill="FFFFFF"/>
            <w:vAlign w:val="center"/>
            <w:hideMark/>
          </w:tcPr>
          <w:p w14:paraId="1D1419BD" w14:textId="77777777" w:rsidR="007333F9" w:rsidRPr="00155627" w:rsidRDefault="007333F9" w:rsidP="007333F9">
            <w:pPr>
              <w:spacing w:after="0" w:line="240" w:lineRule="auto"/>
              <w:rPr>
                <w:rFonts w:ascii="Times New Roman" w:hAnsi="Times New Roman" w:cs="Times New Roman"/>
                <w:sz w:val="24"/>
                <w:szCs w:val="24"/>
              </w:rPr>
            </w:pPr>
            <w:r w:rsidRPr="00155627">
              <w:rPr>
                <w:rFonts w:ascii="Times New Roman" w:hAnsi="Times New Roman" w:cs="Times New Roman"/>
                <w:sz w:val="24"/>
                <w:szCs w:val="24"/>
              </w:rPr>
              <w:t>Public company</w:t>
            </w:r>
          </w:p>
        </w:tc>
        <w:tc>
          <w:tcPr>
            <w:tcW w:w="1167" w:type="dxa"/>
            <w:gridSpan w:val="2"/>
            <w:shd w:val="clear" w:color="000000" w:fill="FFFFFF"/>
            <w:noWrap/>
            <w:vAlign w:val="center"/>
            <w:hideMark/>
          </w:tcPr>
          <w:p w14:paraId="272C2554" w14:textId="77777777" w:rsidR="007333F9" w:rsidRPr="00155627" w:rsidRDefault="007333F9" w:rsidP="007333F9">
            <w:pPr>
              <w:spacing w:after="0" w:line="240" w:lineRule="auto"/>
              <w:jc w:val="right"/>
              <w:rPr>
                <w:rFonts w:ascii="Times New Roman" w:hAnsi="Times New Roman" w:cs="Times New Roman"/>
                <w:sz w:val="24"/>
                <w:szCs w:val="24"/>
              </w:rPr>
            </w:pPr>
          </w:p>
        </w:tc>
        <w:tc>
          <w:tcPr>
            <w:tcW w:w="709" w:type="dxa"/>
            <w:gridSpan w:val="3"/>
            <w:shd w:val="clear" w:color="000000" w:fill="FFFFFF"/>
            <w:noWrap/>
            <w:vAlign w:val="bottom"/>
            <w:hideMark/>
          </w:tcPr>
          <w:p w14:paraId="63A0CDCC" w14:textId="77777777" w:rsidR="007333F9" w:rsidRPr="00155627" w:rsidRDefault="007333F9" w:rsidP="007333F9">
            <w:pPr>
              <w:spacing w:after="0" w:line="240" w:lineRule="auto"/>
              <w:jc w:val="center"/>
              <w:rPr>
                <w:rFonts w:ascii="Times New Roman" w:hAnsi="Times New Roman" w:cs="Times New Roman"/>
                <w:sz w:val="24"/>
                <w:szCs w:val="24"/>
              </w:rPr>
            </w:pPr>
          </w:p>
        </w:tc>
        <w:tc>
          <w:tcPr>
            <w:tcW w:w="1276" w:type="dxa"/>
            <w:gridSpan w:val="3"/>
            <w:shd w:val="clear" w:color="000000" w:fill="FFFFFF"/>
            <w:noWrap/>
            <w:vAlign w:val="bottom"/>
            <w:hideMark/>
          </w:tcPr>
          <w:p w14:paraId="2B03F37C" w14:textId="77777777" w:rsidR="007333F9" w:rsidRPr="00155627" w:rsidRDefault="007333F9" w:rsidP="007333F9">
            <w:pPr>
              <w:spacing w:after="0" w:line="240" w:lineRule="auto"/>
              <w:jc w:val="right"/>
              <w:rPr>
                <w:rFonts w:ascii="Times New Roman" w:hAnsi="Times New Roman" w:cs="Times New Roman"/>
                <w:sz w:val="24"/>
                <w:szCs w:val="24"/>
              </w:rPr>
            </w:pPr>
            <w:r w:rsidRPr="00155627">
              <w:rPr>
                <w:rFonts w:ascii="Times New Roman" w:hAnsi="Times New Roman" w:cs="Times New Roman"/>
                <w:sz w:val="24"/>
                <w:szCs w:val="24"/>
              </w:rPr>
              <w:t>-0.94</w:t>
            </w:r>
            <w:r w:rsidRPr="00155627">
              <w:rPr>
                <w:rFonts w:ascii="Times New Roman" w:hAnsi="Times New Roman" w:cs="Times New Roman"/>
                <w:sz w:val="24"/>
                <w:szCs w:val="24"/>
                <w:vertAlign w:val="superscript"/>
              </w:rPr>
              <w:t>***</w:t>
            </w:r>
          </w:p>
        </w:tc>
        <w:tc>
          <w:tcPr>
            <w:tcW w:w="709" w:type="dxa"/>
            <w:gridSpan w:val="3"/>
            <w:shd w:val="clear" w:color="000000" w:fill="FFFFFF"/>
            <w:noWrap/>
            <w:vAlign w:val="bottom"/>
            <w:hideMark/>
          </w:tcPr>
          <w:p w14:paraId="51A0B6DC" w14:textId="77777777" w:rsidR="007333F9" w:rsidRPr="00155627" w:rsidRDefault="007333F9" w:rsidP="007333F9">
            <w:pPr>
              <w:spacing w:after="0" w:line="240" w:lineRule="auto"/>
              <w:jc w:val="right"/>
              <w:rPr>
                <w:rFonts w:ascii="Times New Roman" w:hAnsi="Times New Roman" w:cs="Times New Roman"/>
                <w:sz w:val="24"/>
                <w:szCs w:val="24"/>
              </w:rPr>
            </w:pPr>
            <w:r w:rsidRPr="00155627">
              <w:rPr>
                <w:rFonts w:ascii="Times New Roman" w:hAnsi="Times New Roman" w:cs="Times New Roman"/>
                <w:sz w:val="24"/>
                <w:szCs w:val="24"/>
              </w:rPr>
              <w:t>(.21)</w:t>
            </w:r>
          </w:p>
        </w:tc>
        <w:tc>
          <w:tcPr>
            <w:tcW w:w="1275" w:type="dxa"/>
            <w:gridSpan w:val="3"/>
            <w:shd w:val="clear" w:color="000000" w:fill="FFFFFF"/>
            <w:noWrap/>
            <w:vAlign w:val="center"/>
            <w:hideMark/>
          </w:tcPr>
          <w:p w14:paraId="1D93F575" w14:textId="77777777" w:rsidR="007333F9" w:rsidRPr="00155627" w:rsidRDefault="007333F9" w:rsidP="007333F9">
            <w:pPr>
              <w:spacing w:after="0" w:line="240" w:lineRule="auto"/>
              <w:jc w:val="right"/>
              <w:rPr>
                <w:rFonts w:ascii="Times New Roman" w:hAnsi="Times New Roman" w:cs="Times New Roman"/>
                <w:sz w:val="24"/>
                <w:szCs w:val="24"/>
              </w:rPr>
            </w:pPr>
            <w:r w:rsidRPr="00155627">
              <w:rPr>
                <w:rFonts w:ascii="Times New Roman" w:hAnsi="Times New Roman" w:cs="Times New Roman"/>
                <w:sz w:val="24"/>
                <w:szCs w:val="24"/>
              </w:rPr>
              <w:t>-0.95</w:t>
            </w:r>
            <w:r w:rsidRPr="00155627">
              <w:rPr>
                <w:rFonts w:ascii="Times New Roman" w:hAnsi="Times New Roman" w:cs="Times New Roman"/>
                <w:sz w:val="24"/>
                <w:szCs w:val="24"/>
                <w:vertAlign w:val="superscript"/>
              </w:rPr>
              <w:t>***</w:t>
            </w:r>
          </w:p>
        </w:tc>
        <w:tc>
          <w:tcPr>
            <w:tcW w:w="709" w:type="dxa"/>
            <w:gridSpan w:val="3"/>
            <w:shd w:val="clear" w:color="000000" w:fill="FFFFFF"/>
            <w:noWrap/>
            <w:vAlign w:val="bottom"/>
            <w:hideMark/>
          </w:tcPr>
          <w:p w14:paraId="503C53AF" w14:textId="77777777" w:rsidR="007333F9" w:rsidRPr="00155627" w:rsidRDefault="007333F9" w:rsidP="007333F9">
            <w:pPr>
              <w:spacing w:after="0" w:line="240" w:lineRule="auto"/>
              <w:jc w:val="center"/>
              <w:rPr>
                <w:rFonts w:ascii="Times New Roman" w:hAnsi="Times New Roman" w:cs="Times New Roman"/>
                <w:sz w:val="24"/>
                <w:szCs w:val="24"/>
              </w:rPr>
            </w:pPr>
            <w:r w:rsidRPr="00155627">
              <w:rPr>
                <w:rFonts w:ascii="Times New Roman" w:hAnsi="Times New Roman" w:cs="Times New Roman"/>
                <w:sz w:val="24"/>
                <w:szCs w:val="24"/>
              </w:rPr>
              <w:t>(.19)</w:t>
            </w:r>
          </w:p>
        </w:tc>
      </w:tr>
      <w:tr w:rsidR="007333F9" w:rsidRPr="00155627" w14:paraId="1FAB93C3" w14:textId="77777777" w:rsidTr="007333F9">
        <w:trPr>
          <w:trHeight w:val="378"/>
        </w:trPr>
        <w:tc>
          <w:tcPr>
            <w:tcW w:w="3545" w:type="dxa"/>
            <w:shd w:val="clear" w:color="000000" w:fill="FFFFFF"/>
            <w:vAlign w:val="center"/>
            <w:hideMark/>
          </w:tcPr>
          <w:p w14:paraId="653271F0" w14:textId="77777777" w:rsidR="007333F9" w:rsidRPr="00155627" w:rsidRDefault="007333F9" w:rsidP="007333F9">
            <w:pPr>
              <w:spacing w:after="0" w:line="240" w:lineRule="auto"/>
              <w:rPr>
                <w:rFonts w:ascii="Times New Roman" w:hAnsi="Times New Roman" w:cs="Times New Roman"/>
                <w:sz w:val="24"/>
                <w:szCs w:val="24"/>
              </w:rPr>
            </w:pPr>
            <w:r w:rsidRPr="00155627">
              <w:rPr>
                <w:rFonts w:ascii="Times New Roman" w:hAnsi="Times New Roman" w:cs="Times New Roman"/>
                <w:sz w:val="24"/>
                <w:szCs w:val="24"/>
              </w:rPr>
              <w:t>FDA major product recall</w:t>
            </w:r>
          </w:p>
        </w:tc>
        <w:tc>
          <w:tcPr>
            <w:tcW w:w="1167" w:type="dxa"/>
            <w:gridSpan w:val="2"/>
            <w:shd w:val="clear" w:color="000000" w:fill="FFFFFF"/>
            <w:noWrap/>
            <w:vAlign w:val="center"/>
            <w:hideMark/>
          </w:tcPr>
          <w:p w14:paraId="5B49FD6C" w14:textId="77777777" w:rsidR="007333F9" w:rsidRPr="00155627" w:rsidRDefault="007333F9" w:rsidP="007333F9">
            <w:pPr>
              <w:spacing w:after="0" w:line="240" w:lineRule="auto"/>
              <w:jc w:val="right"/>
              <w:rPr>
                <w:rFonts w:ascii="Times New Roman" w:hAnsi="Times New Roman" w:cs="Times New Roman"/>
                <w:sz w:val="24"/>
                <w:szCs w:val="24"/>
              </w:rPr>
            </w:pPr>
          </w:p>
        </w:tc>
        <w:tc>
          <w:tcPr>
            <w:tcW w:w="709" w:type="dxa"/>
            <w:gridSpan w:val="3"/>
            <w:shd w:val="clear" w:color="000000" w:fill="FFFFFF"/>
            <w:noWrap/>
            <w:vAlign w:val="bottom"/>
            <w:hideMark/>
          </w:tcPr>
          <w:p w14:paraId="408BEE07" w14:textId="77777777" w:rsidR="007333F9" w:rsidRPr="00155627" w:rsidRDefault="007333F9" w:rsidP="007333F9">
            <w:pPr>
              <w:spacing w:after="0" w:line="240" w:lineRule="auto"/>
              <w:jc w:val="center"/>
              <w:rPr>
                <w:rFonts w:ascii="Times New Roman" w:hAnsi="Times New Roman" w:cs="Times New Roman"/>
                <w:sz w:val="24"/>
                <w:szCs w:val="24"/>
              </w:rPr>
            </w:pPr>
          </w:p>
        </w:tc>
        <w:tc>
          <w:tcPr>
            <w:tcW w:w="1276" w:type="dxa"/>
            <w:gridSpan w:val="3"/>
            <w:shd w:val="clear" w:color="000000" w:fill="FFFFFF"/>
            <w:noWrap/>
            <w:vAlign w:val="bottom"/>
            <w:hideMark/>
          </w:tcPr>
          <w:p w14:paraId="53375B8F" w14:textId="77777777" w:rsidR="007333F9" w:rsidRPr="00155627" w:rsidRDefault="007333F9" w:rsidP="007333F9">
            <w:pPr>
              <w:spacing w:after="0" w:line="240" w:lineRule="auto"/>
              <w:jc w:val="right"/>
              <w:rPr>
                <w:rFonts w:ascii="Times New Roman" w:hAnsi="Times New Roman" w:cs="Times New Roman"/>
                <w:sz w:val="24"/>
                <w:szCs w:val="24"/>
              </w:rPr>
            </w:pPr>
            <w:r w:rsidRPr="00155627">
              <w:rPr>
                <w:rFonts w:ascii="Times New Roman" w:hAnsi="Times New Roman" w:cs="Times New Roman"/>
                <w:sz w:val="24"/>
                <w:szCs w:val="24"/>
              </w:rPr>
              <w:t>0.60</w:t>
            </w:r>
            <w:r w:rsidRPr="00155627">
              <w:rPr>
                <w:rFonts w:ascii="Times New Roman" w:hAnsi="Times New Roman" w:cs="Times New Roman"/>
                <w:sz w:val="24"/>
                <w:szCs w:val="24"/>
                <w:vertAlign w:val="superscript"/>
              </w:rPr>
              <w:t>**</w:t>
            </w:r>
          </w:p>
        </w:tc>
        <w:tc>
          <w:tcPr>
            <w:tcW w:w="709" w:type="dxa"/>
            <w:gridSpan w:val="3"/>
            <w:shd w:val="clear" w:color="000000" w:fill="FFFFFF"/>
            <w:noWrap/>
            <w:vAlign w:val="bottom"/>
            <w:hideMark/>
          </w:tcPr>
          <w:p w14:paraId="0DC04EB3" w14:textId="77777777" w:rsidR="007333F9" w:rsidRPr="00155627" w:rsidRDefault="007333F9" w:rsidP="007333F9">
            <w:pPr>
              <w:spacing w:after="0" w:line="240" w:lineRule="auto"/>
              <w:jc w:val="right"/>
              <w:rPr>
                <w:rFonts w:ascii="Times New Roman" w:hAnsi="Times New Roman" w:cs="Times New Roman"/>
                <w:sz w:val="24"/>
                <w:szCs w:val="24"/>
              </w:rPr>
            </w:pPr>
            <w:r w:rsidRPr="00155627">
              <w:rPr>
                <w:rFonts w:ascii="Times New Roman" w:hAnsi="Times New Roman" w:cs="Times New Roman"/>
                <w:sz w:val="24"/>
                <w:szCs w:val="24"/>
              </w:rPr>
              <w:t>(.20)</w:t>
            </w:r>
          </w:p>
        </w:tc>
        <w:tc>
          <w:tcPr>
            <w:tcW w:w="1275" w:type="dxa"/>
            <w:gridSpan w:val="3"/>
            <w:shd w:val="clear" w:color="000000" w:fill="FFFFFF"/>
            <w:noWrap/>
            <w:vAlign w:val="center"/>
            <w:hideMark/>
          </w:tcPr>
          <w:p w14:paraId="2597E306" w14:textId="77777777" w:rsidR="007333F9" w:rsidRPr="00155627" w:rsidRDefault="007333F9" w:rsidP="007333F9">
            <w:pPr>
              <w:spacing w:after="0" w:line="240" w:lineRule="auto"/>
              <w:jc w:val="right"/>
              <w:rPr>
                <w:rFonts w:ascii="Times New Roman" w:hAnsi="Times New Roman" w:cs="Times New Roman"/>
                <w:sz w:val="24"/>
                <w:szCs w:val="24"/>
              </w:rPr>
            </w:pPr>
            <w:r w:rsidRPr="00155627">
              <w:rPr>
                <w:rFonts w:ascii="Times New Roman" w:hAnsi="Times New Roman" w:cs="Times New Roman"/>
                <w:sz w:val="24"/>
                <w:szCs w:val="24"/>
              </w:rPr>
              <w:t>-0.09</w:t>
            </w:r>
          </w:p>
        </w:tc>
        <w:tc>
          <w:tcPr>
            <w:tcW w:w="709" w:type="dxa"/>
            <w:gridSpan w:val="3"/>
            <w:shd w:val="clear" w:color="000000" w:fill="FFFFFF"/>
            <w:noWrap/>
            <w:vAlign w:val="bottom"/>
            <w:hideMark/>
          </w:tcPr>
          <w:p w14:paraId="4EED2748" w14:textId="77777777" w:rsidR="007333F9" w:rsidRPr="00155627" w:rsidRDefault="007333F9" w:rsidP="007333F9">
            <w:pPr>
              <w:spacing w:after="0" w:line="240" w:lineRule="auto"/>
              <w:jc w:val="center"/>
              <w:rPr>
                <w:rFonts w:ascii="Times New Roman" w:hAnsi="Times New Roman" w:cs="Times New Roman"/>
                <w:sz w:val="24"/>
                <w:szCs w:val="24"/>
              </w:rPr>
            </w:pPr>
            <w:r w:rsidRPr="00155627">
              <w:rPr>
                <w:rFonts w:ascii="Times New Roman" w:hAnsi="Times New Roman" w:cs="Times New Roman"/>
                <w:sz w:val="24"/>
                <w:szCs w:val="24"/>
              </w:rPr>
              <w:t>(.19)</w:t>
            </w:r>
          </w:p>
        </w:tc>
      </w:tr>
      <w:tr w:rsidR="007333F9" w:rsidRPr="00155627" w14:paraId="21E4CA27" w14:textId="77777777" w:rsidTr="007333F9">
        <w:trPr>
          <w:trHeight w:val="378"/>
        </w:trPr>
        <w:tc>
          <w:tcPr>
            <w:tcW w:w="3545" w:type="dxa"/>
            <w:shd w:val="clear" w:color="000000" w:fill="FFFFFF"/>
            <w:vAlign w:val="center"/>
            <w:hideMark/>
          </w:tcPr>
          <w:p w14:paraId="14506C32" w14:textId="77777777" w:rsidR="007333F9" w:rsidRPr="00155627" w:rsidRDefault="007333F9" w:rsidP="007333F9">
            <w:pPr>
              <w:spacing w:after="0" w:line="240" w:lineRule="auto"/>
              <w:rPr>
                <w:rFonts w:ascii="Times New Roman" w:hAnsi="Times New Roman" w:cs="Times New Roman"/>
                <w:sz w:val="24"/>
                <w:szCs w:val="24"/>
              </w:rPr>
            </w:pPr>
            <w:r w:rsidRPr="00155627">
              <w:rPr>
                <w:rFonts w:ascii="Times New Roman" w:hAnsi="Times New Roman" w:cs="Times New Roman"/>
                <w:sz w:val="24"/>
                <w:szCs w:val="24"/>
              </w:rPr>
              <w:t>Supply chain type - frozen</w:t>
            </w:r>
          </w:p>
        </w:tc>
        <w:tc>
          <w:tcPr>
            <w:tcW w:w="1167" w:type="dxa"/>
            <w:gridSpan w:val="2"/>
            <w:shd w:val="clear" w:color="000000" w:fill="FFFFFF"/>
            <w:noWrap/>
            <w:vAlign w:val="center"/>
            <w:hideMark/>
          </w:tcPr>
          <w:p w14:paraId="6C537129" w14:textId="77777777" w:rsidR="007333F9" w:rsidRPr="00155627" w:rsidRDefault="007333F9" w:rsidP="007333F9">
            <w:pPr>
              <w:spacing w:after="0" w:line="240" w:lineRule="auto"/>
              <w:jc w:val="right"/>
              <w:rPr>
                <w:rFonts w:ascii="Times New Roman" w:hAnsi="Times New Roman" w:cs="Times New Roman"/>
                <w:sz w:val="24"/>
                <w:szCs w:val="24"/>
              </w:rPr>
            </w:pPr>
          </w:p>
        </w:tc>
        <w:tc>
          <w:tcPr>
            <w:tcW w:w="709" w:type="dxa"/>
            <w:gridSpan w:val="3"/>
            <w:shd w:val="clear" w:color="000000" w:fill="FFFFFF"/>
            <w:noWrap/>
            <w:vAlign w:val="bottom"/>
            <w:hideMark/>
          </w:tcPr>
          <w:p w14:paraId="5829182C" w14:textId="77777777" w:rsidR="007333F9" w:rsidRPr="00155627" w:rsidRDefault="007333F9" w:rsidP="007333F9">
            <w:pPr>
              <w:spacing w:after="0" w:line="240" w:lineRule="auto"/>
              <w:jc w:val="center"/>
              <w:rPr>
                <w:rFonts w:ascii="Times New Roman" w:hAnsi="Times New Roman" w:cs="Times New Roman"/>
                <w:sz w:val="24"/>
                <w:szCs w:val="24"/>
              </w:rPr>
            </w:pPr>
          </w:p>
        </w:tc>
        <w:tc>
          <w:tcPr>
            <w:tcW w:w="1276" w:type="dxa"/>
            <w:gridSpan w:val="3"/>
            <w:shd w:val="clear" w:color="000000" w:fill="FFFFFF"/>
            <w:noWrap/>
            <w:vAlign w:val="bottom"/>
            <w:hideMark/>
          </w:tcPr>
          <w:p w14:paraId="3B912793" w14:textId="77777777" w:rsidR="007333F9" w:rsidRPr="00155627" w:rsidRDefault="007333F9" w:rsidP="007333F9">
            <w:pPr>
              <w:spacing w:after="0" w:line="240" w:lineRule="auto"/>
              <w:jc w:val="right"/>
              <w:rPr>
                <w:rFonts w:ascii="Times New Roman" w:hAnsi="Times New Roman" w:cs="Times New Roman"/>
                <w:sz w:val="24"/>
                <w:szCs w:val="24"/>
              </w:rPr>
            </w:pPr>
            <w:r w:rsidRPr="00155627">
              <w:rPr>
                <w:rFonts w:ascii="Times New Roman" w:hAnsi="Times New Roman" w:cs="Times New Roman"/>
                <w:sz w:val="24"/>
                <w:szCs w:val="24"/>
              </w:rPr>
              <w:t>0.37</w:t>
            </w:r>
            <w:r w:rsidRPr="00155627">
              <w:rPr>
                <w:rFonts w:ascii="Times New Roman" w:hAnsi="Times New Roman" w:cs="Times New Roman"/>
                <w:sz w:val="24"/>
                <w:szCs w:val="24"/>
                <w:vertAlign w:val="superscript"/>
              </w:rPr>
              <w:t>*</w:t>
            </w:r>
          </w:p>
        </w:tc>
        <w:tc>
          <w:tcPr>
            <w:tcW w:w="709" w:type="dxa"/>
            <w:gridSpan w:val="3"/>
            <w:shd w:val="clear" w:color="000000" w:fill="FFFFFF"/>
            <w:noWrap/>
            <w:vAlign w:val="bottom"/>
            <w:hideMark/>
          </w:tcPr>
          <w:p w14:paraId="4AA81934" w14:textId="77777777" w:rsidR="007333F9" w:rsidRPr="00155627" w:rsidRDefault="007333F9" w:rsidP="007333F9">
            <w:pPr>
              <w:spacing w:after="0" w:line="240" w:lineRule="auto"/>
              <w:jc w:val="right"/>
              <w:rPr>
                <w:rFonts w:ascii="Times New Roman" w:hAnsi="Times New Roman" w:cs="Times New Roman"/>
                <w:sz w:val="24"/>
                <w:szCs w:val="24"/>
              </w:rPr>
            </w:pPr>
            <w:r w:rsidRPr="00155627">
              <w:rPr>
                <w:rFonts w:ascii="Times New Roman" w:hAnsi="Times New Roman" w:cs="Times New Roman"/>
                <w:sz w:val="24"/>
                <w:szCs w:val="24"/>
              </w:rPr>
              <w:t>(.15)</w:t>
            </w:r>
          </w:p>
        </w:tc>
        <w:tc>
          <w:tcPr>
            <w:tcW w:w="1275" w:type="dxa"/>
            <w:gridSpan w:val="3"/>
            <w:shd w:val="clear" w:color="000000" w:fill="FFFFFF"/>
            <w:noWrap/>
            <w:vAlign w:val="bottom"/>
            <w:hideMark/>
          </w:tcPr>
          <w:p w14:paraId="2DDBC1D3" w14:textId="77777777" w:rsidR="007333F9" w:rsidRPr="00155627" w:rsidRDefault="007333F9" w:rsidP="007333F9">
            <w:pPr>
              <w:spacing w:after="0" w:line="240" w:lineRule="auto"/>
              <w:jc w:val="right"/>
              <w:rPr>
                <w:rFonts w:ascii="Times New Roman" w:hAnsi="Times New Roman" w:cs="Times New Roman"/>
                <w:sz w:val="24"/>
                <w:szCs w:val="24"/>
              </w:rPr>
            </w:pPr>
            <w:r w:rsidRPr="00155627">
              <w:rPr>
                <w:rFonts w:ascii="Times New Roman" w:hAnsi="Times New Roman" w:cs="Times New Roman"/>
                <w:sz w:val="24"/>
                <w:szCs w:val="24"/>
              </w:rPr>
              <w:t>0.09</w:t>
            </w:r>
          </w:p>
        </w:tc>
        <w:tc>
          <w:tcPr>
            <w:tcW w:w="709" w:type="dxa"/>
            <w:gridSpan w:val="3"/>
            <w:shd w:val="clear" w:color="000000" w:fill="FFFFFF"/>
            <w:noWrap/>
            <w:vAlign w:val="bottom"/>
            <w:hideMark/>
          </w:tcPr>
          <w:p w14:paraId="62A77EA3" w14:textId="77777777" w:rsidR="007333F9" w:rsidRPr="00155627" w:rsidRDefault="007333F9" w:rsidP="007333F9">
            <w:pPr>
              <w:spacing w:after="0" w:line="240" w:lineRule="auto"/>
              <w:jc w:val="center"/>
              <w:rPr>
                <w:rFonts w:ascii="Times New Roman" w:hAnsi="Times New Roman" w:cs="Times New Roman"/>
                <w:sz w:val="24"/>
                <w:szCs w:val="24"/>
              </w:rPr>
            </w:pPr>
            <w:r w:rsidRPr="00155627">
              <w:rPr>
                <w:rFonts w:ascii="Times New Roman" w:hAnsi="Times New Roman" w:cs="Times New Roman"/>
                <w:sz w:val="24"/>
                <w:szCs w:val="24"/>
              </w:rPr>
              <w:t>(.14)</w:t>
            </w:r>
          </w:p>
        </w:tc>
      </w:tr>
      <w:tr w:rsidR="007333F9" w:rsidRPr="00155627" w14:paraId="027C20B5" w14:textId="77777777" w:rsidTr="007333F9">
        <w:trPr>
          <w:trHeight w:val="378"/>
        </w:trPr>
        <w:tc>
          <w:tcPr>
            <w:tcW w:w="3545" w:type="dxa"/>
            <w:shd w:val="clear" w:color="000000" w:fill="FFFFFF"/>
            <w:vAlign w:val="center"/>
            <w:hideMark/>
          </w:tcPr>
          <w:p w14:paraId="612C0937" w14:textId="77777777" w:rsidR="007333F9" w:rsidRPr="00155627" w:rsidRDefault="007333F9" w:rsidP="007333F9">
            <w:pPr>
              <w:spacing w:after="0" w:line="240" w:lineRule="auto"/>
              <w:rPr>
                <w:rFonts w:ascii="Times New Roman" w:hAnsi="Times New Roman" w:cs="Times New Roman"/>
                <w:sz w:val="24"/>
                <w:szCs w:val="24"/>
              </w:rPr>
            </w:pPr>
            <w:r w:rsidRPr="00155627">
              <w:rPr>
                <w:rFonts w:ascii="Times New Roman" w:hAnsi="Times New Roman" w:cs="Times New Roman"/>
                <w:sz w:val="24"/>
                <w:szCs w:val="24"/>
              </w:rPr>
              <w:t>Supply chain type - fresh</w:t>
            </w:r>
          </w:p>
        </w:tc>
        <w:tc>
          <w:tcPr>
            <w:tcW w:w="1167" w:type="dxa"/>
            <w:gridSpan w:val="2"/>
            <w:shd w:val="clear" w:color="000000" w:fill="FFFFFF"/>
            <w:noWrap/>
            <w:vAlign w:val="center"/>
            <w:hideMark/>
          </w:tcPr>
          <w:p w14:paraId="716A7505" w14:textId="77777777" w:rsidR="007333F9" w:rsidRPr="00155627" w:rsidRDefault="007333F9" w:rsidP="007333F9">
            <w:pPr>
              <w:spacing w:after="0" w:line="240" w:lineRule="auto"/>
              <w:jc w:val="right"/>
              <w:rPr>
                <w:rFonts w:ascii="Times New Roman" w:hAnsi="Times New Roman" w:cs="Times New Roman"/>
                <w:sz w:val="24"/>
                <w:szCs w:val="24"/>
              </w:rPr>
            </w:pPr>
          </w:p>
        </w:tc>
        <w:tc>
          <w:tcPr>
            <w:tcW w:w="709" w:type="dxa"/>
            <w:gridSpan w:val="3"/>
            <w:shd w:val="clear" w:color="000000" w:fill="FFFFFF"/>
            <w:noWrap/>
            <w:vAlign w:val="bottom"/>
            <w:hideMark/>
          </w:tcPr>
          <w:p w14:paraId="1C182C31" w14:textId="77777777" w:rsidR="007333F9" w:rsidRPr="00155627" w:rsidRDefault="007333F9" w:rsidP="007333F9">
            <w:pPr>
              <w:spacing w:after="0" w:line="240" w:lineRule="auto"/>
              <w:jc w:val="center"/>
              <w:rPr>
                <w:rFonts w:ascii="Times New Roman" w:hAnsi="Times New Roman" w:cs="Times New Roman"/>
                <w:sz w:val="24"/>
                <w:szCs w:val="24"/>
              </w:rPr>
            </w:pPr>
          </w:p>
        </w:tc>
        <w:tc>
          <w:tcPr>
            <w:tcW w:w="1276" w:type="dxa"/>
            <w:gridSpan w:val="3"/>
            <w:shd w:val="clear" w:color="000000" w:fill="FFFFFF"/>
            <w:noWrap/>
            <w:vAlign w:val="bottom"/>
            <w:hideMark/>
          </w:tcPr>
          <w:p w14:paraId="66641284" w14:textId="77777777" w:rsidR="007333F9" w:rsidRPr="00155627" w:rsidRDefault="007333F9" w:rsidP="007333F9">
            <w:pPr>
              <w:spacing w:after="0" w:line="240" w:lineRule="auto"/>
              <w:jc w:val="right"/>
              <w:rPr>
                <w:rFonts w:ascii="Times New Roman" w:hAnsi="Times New Roman" w:cs="Times New Roman"/>
                <w:sz w:val="24"/>
                <w:szCs w:val="24"/>
              </w:rPr>
            </w:pPr>
            <w:r w:rsidRPr="00155627">
              <w:rPr>
                <w:rFonts w:ascii="Times New Roman" w:hAnsi="Times New Roman" w:cs="Times New Roman"/>
                <w:sz w:val="24"/>
                <w:szCs w:val="24"/>
              </w:rPr>
              <w:t>-0.27</w:t>
            </w:r>
          </w:p>
        </w:tc>
        <w:tc>
          <w:tcPr>
            <w:tcW w:w="709" w:type="dxa"/>
            <w:gridSpan w:val="3"/>
            <w:shd w:val="clear" w:color="000000" w:fill="FFFFFF"/>
            <w:noWrap/>
            <w:vAlign w:val="bottom"/>
            <w:hideMark/>
          </w:tcPr>
          <w:p w14:paraId="28272D11" w14:textId="77777777" w:rsidR="007333F9" w:rsidRPr="00155627" w:rsidRDefault="007333F9" w:rsidP="007333F9">
            <w:pPr>
              <w:spacing w:after="0" w:line="240" w:lineRule="auto"/>
              <w:jc w:val="right"/>
              <w:rPr>
                <w:rFonts w:ascii="Times New Roman" w:hAnsi="Times New Roman" w:cs="Times New Roman"/>
                <w:sz w:val="24"/>
                <w:szCs w:val="24"/>
              </w:rPr>
            </w:pPr>
            <w:r w:rsidRPr="00155627">
              <w:rPr>
                <w:rFonts w:ascii="Times New Roman" w:hAnsi="Times New Roman" w:cs="Times New Roman"/>
                <w:sz w:val="24"/>
                <w:szCs w:val="24"/>
              </w:rPr>
              <w:t>(.23)</w:t>
            </w:r>
          </w:p>
        </w:tc>
        <w:tc>
          <w:tcPr>
            <w:tcW w:w="1275" w:type="dxa"/>
            <w:gridSpan w:val="3"/>
            <w:shd w:val="clear" w:color="000000" w:fill="FFFFFF"/>
            <w:noWrap/>
            <w:vAlign w:val="bottom"/>
            <w:hideMark/>
          </w:tcPr>
          <w:p w14:paraId="01F8BA39" w14:textId="77777777" w:rsidR="007333F9" w:rsidRPr="00155627" w:rsidRDefault="007333F9" w:rsidP="007333F9">
            <w:pPr>
              <w:spacing w:after="0" w:line="240" w:lineRule="auto"/>
              <w:jc w:val="right"/>
              <w:rPr>
                <w:rFonts w:ascii="Times New Roman" w:hAnsi="Times New Roman" w:cs="Times New Roman"/>
                <w:sz w:val="24"/>
                <w:szCs w:val="24"/>
              </w:rPr>
            </w:pPr>
            <w:r w:rsidRPr="00155627">
              <w:rPr>
                <w:rFonts w:ascii="Times New Roman" w:hAnsi="Times New Roman" w:cs="Times New Roman"/>
                <w:sz w:val="24"/>
                <w:szCs w:val="24"/>
              </w:rPr>
              <w:t>-0.24</w:t>
            </w:r>
          </w:p>
        </w:tc>
        <w:tc>
          <w:tcPr>
            <w:tcW w:w="709" w:type="dxa"/>
            <w:gridSpan w:val="3"/>
            <w:shd w:val="clear" w:color="000000" w:fill="FFFFFF"/>
            <w:noWrap/>
            <w:vAlign w:val="bottom"/>
            <w:hideMark/>
          </w:tcPr>
          <w:p w14:paraId="3E0CD667" w14:textId="77777777" w:rsidR="007333F9" w:rsidRPr="00155627" w:rsidRDefault="007333F9" w:rsidP="007333F9">
            <w:pPr>
              <w:spacing w:after="0" w:line="240" w:lineRule="auto"/>
              <w:jc w:val="center"/>
              <w:rPr>
                <w:rFonts w:ascii="Times New Roman" w:hAnsi="Times New Roman" w:cs="Times New Roman"/>
                <w:sz w:val="24"/>
                <w:szCs w:val="24"/>
              </w:rPr>
            </w:pPr>
            <w:r w:rsidRPr="00155627">
              <w:rPr>
                <w:rFonts w:ascii="Times New Roman" w:hAnsi="Times New Roman" w:cs="Times New Roman"/>
                <w:sz w:val="24"/>
                <w:szCs w:val="24"/>
              </w:rPr>
              <w:t>(.21)</w:t>
            </w:r>
          </w:p>
        </w:tc>
      </w:tr>
      <w:tr w:rsidR="007333F9" w:rsidRPr="00155627" w14:paraId="4EC239D8" w14:textId="77777777" w:rsidTr="007333F9">
        <w:trPr>
          <w:trHeight w:val="378"/>
        </w:trPr>
        <w:tc>
          <w:tcPr>
            <w:tcW w:w="3545" w:type="dxa"/>
            <w:shd w:val="clear" w:color="000000" w:fill="FFFFFF"/>
            <w:vAlign w:val="center"/>
            <w:hideMark/>
          </w:tcPr>
          <w:p w14:paraId="6EFF7DA4" w14:textId="77777777" w:rsidR="007333F9" w:rsidRPr="00155627" w:rsidRDefault="007333F9" w:rsidP="007333F9">
            <w:pPr>
              <w:spacing w:after="0" w:line="240" w:lineRule="auto"/>
              <w:rPr>
                <w:rFonts w:ascii="Times New Roman" w:hAnsi="Times New Roman" w:cs="Times New Roman"/>
                <w:sz w:val="24"/>
                <w:szCs w:val="24"/>
              </w:rPr>
            </w:pPr>
            <w:r w:rsidRPr="00155627">
              <w:rPr>
                <w:rFonts w:ascii="Times New Roman" w:hAnsi="Times New Roman" w:cs="Times New Roman"/>
                <w:sz w:val="24"/>
                <w:szCs w:val="24"/>
              </w:rPr>
              <w:t>Years 2004-06</w:t>
            </w:r>
          </w:p>
        </w:tc>
        <w:tc>
          <w:tcPr>
            <w:tcW w:w="1167" w:type="dxa"/>
            <w:gridSpan w:val="2"/>
            <w:shd w:val="clear" w:color="000000" w:fill="FFFFFF"/>
            <w:noWrap/>
            <w:vAlign w:val="center"/>
            <w:hideMark/>
          </w:tcPr>
          <w:p w14:paraId="5A83FE21" w14:textId="77777777" w:rsidR="007333F9" w:rsidRPr="00155627" w:rsidRDefault="007333F9" w:rsidP="007333F9">
            <w:pPr>
              <w:spacing w:after="0" w:line="240" w:lineRule="auto"/>
              <w:jc w:val="right"/>
              <w:rPr>
                <w:rFonts w:ascii="Times New Roman" w:hAnsi="Times New Roman" w:cs="Times New Roman"/>
                <w:sz w:val="24"/>
                <w:szCs w:val="24"/>
              </w:rPr>
            </w:pPr>
          </w:p>
        </w:tc>
        <w:tc>
          <w:tcPr>
            <w:tcW w:w="709" w:type="dxa"/>
            <w:gridSpan w:val="3"/>
            <w:shd w:val="clear" w:color="000000" w:fill="FFFFFF"/>
            <w:noWrap/>
            <w:vAlign w:val="bottom"/>
            <w:hideMark/>
          </w:tcPr>
          <w:p w14:paraId="14B92B02" w14:textId="77777777" w:rsidR="007333F9" w:rsidRPr="00155627" w:rsidRDefault="007333F9" w:rsidP="007333F9">
            <w:pPr>
              <w:spacing w:after="0" w:line="240" w:lineRule="auto"/>
              <w:jc w:val="center"/>
              <w:rPr>
                <w:rFonts w:ascii="Times New Roman" w:hAnsi="Times New Roman" w:cs="Times New Roman"/>
                <w:sz w:val="24"/>
                <w:szCs w:val="24"/>
              </w:rPr>
            </w:pPr>
          </w:p>
        </w:tc>
        <w:tc>
          <w:tcPr>
            <w:tcW w:w="1276" w:type="dxa"/>
            <w:gridSpan w:val="3"/>
            <w:shd w:val="clear" w:color="000000" w:fill="FFFFFF"/>
            <w:noWrap/>
            <w:vAlign w:val="bottom"/>
            <w:hideMark/>
          </w:tcPr>
          <w:p w14:paraId="1EB3983D" w14:textId="77777777" w:rsidR="007333F9" w:rsidRPr="00155627" w:rsidRDefault="007333F9" w:rsidP="007333F9">
            <w:pPr>
              <w:spacing w:after="0" w:line="240" w:lineRule="auto"/>
              <w:jc w:val="right"/>
              <w:rPr>
                <w:rFonts w:ascii="Times New Roman" w:hAnsi="Times New Roman" w:cs="Times New Roman"/>
                <w:sz w:val="24"/>
                <w:szCs w:val="24"/>
              </w:rPr>
            </w:pPr>
            <w:r w:rsidRPr="00155627">
              <w:rPr>
                <w:rFonts w:ascii="Times New Roman" w:hAnsi="Times New Roman" w:cs="Times New Roman"/>
                <w:sz w:val="24"/>
                <w:szCs w:val="24"/>
              </w:rPr>
              <w:t>-0.17</w:t>
            </w:r>
          </w:p>
        </w:tc>
        <w:tc>
          <w:tcPr>
            <w:tcW w:w="709" w:type="dxa"/>
            <w:gridSpan w:val="3"/>
            <w:shd w:val="clear" w:color="000000" w:fill="FFFFFF"/>
            <w:noWrap/>
            <w:vAlign w:val="bottom"/>
            <w:hideMark/>
          </w:tcPr>
          <w:p w14:paraId="6AE40B96" w14:textId="77777777" w:rsidR="007333F9" w:rsidRPr="00155627" w:rsidRDefault="007333F9" w:rsidP="007333F9">
            <w:pPr>
              <w:spacing w:after="0" w:line="240" w:lineRule="auto"/>
              <w:jc w:val="right"/>
              <w:rPr>
                <w:rFonts w:ascii="Times New Roman" w:hAnsi="Times New Roman" w:cs="Times New Roman"/>
                <w:sz w:val="24"/>
                <w:szCs w:val="24"/>
              </w:rPr>
            </w:pPr>
            <w:r w:rsidRPr="00155627">
              <w:rPr>
                <w:rFonts w:ascii="Times New Roman" w:hAnsi="Times New Roman" w:cs="Times New Roman"/>
                <w:sz w:val="24"/>
                <w:szCs w:val="24"/>
              </w:rPr>
              <w:t>(.53)</w:t>
            </w:r>
          </w:p>
        </w:tc>
        <w:tc>
          <w:tcPr>
            <w:tcW w:w="1275" w:type="dxa"/>
            <w:gridSpan w:val="3"/>
            <w:shd w:val="clear" w:color="000000" w:fill="FFFFFF"/>
            <w:noWrap/>
            <w:vAlign w:val="bottom"/>
            <w:hideMark/>
          </w:tcPr>
          <w:p w14:paraId="499D78DF" w14:textId="77777777" w:rsidR="007333F9" w:rsidRPr="00155627" w:rsidRDefault="007333F9" w:rsidP="007333F9">
            <w:pPr>
              <w:spacing w:after="0" w:line="240" w:lineRule="auto"/>
              <w:jc w:val="right"/>
              <w:rPr>
                <w:rFonts w:ascii="Times New Roman" w:hAnsi="Times New Roman" w:cs="Times New Roman"/>
                <w:sz w:val="24"/>
                <w:szCs w:val="24"/>
              </w:rPr>
            </w:pPr>
            <w:r w:rsidRPr="00155627">
              <w:rPr>
                <w:rFonts w:ascii="Times New Roman" w:hAnsi="Times New Roman" w:cs="Times New Roman"/>
                <w:sz w:val="24"/>
                <w:szCs w:val="24"/>
              </w:rPr>
              <w:t>-0.01</w:t>
            </w:r>
          </w:p>
        </w:tc>
        <w:tc>
          <w:tcPr>
            <w:tcW w:w="709" w:type="dxa"/>
            <w:gridSpan w:val="3"/>
            <w:shd w:val="clear" w:color="000000" w:fill="FFFFFF"/>
            <w:noWrap/>
            <w:vAlign w:val="bottom"/>
            <w:hideMark/>
          </w:tcPr>
          <w:p w14:paraId="3932D4C2" w14:textId="77777777" w:rsidR="007333F9" w:rsidRPr="00155627" w:rsidRDefault="007333F9" w:rsidP="007333F9">
            <w:pPr>
              <w:spacing w:after="0" w:line="240" w:lineRule="auto"/>
              <w:jc w:val="center"/>
              <w:rPr>
                <w:rFonts w:ascii="Times New Roman" w:hAnsi="Times New Roman" w:cs="Times New Roman"/>
                <w:sz w:val="24"/>
                <w:szCs w:val="24"/>
              </w:rPr>
            </w:pPr>
            <w:r w:rsidRPr="00155627">
              <w:rPr>
                <w:rFonts w:ascii="Times New Roman" w:hAnsi="Times New Roman" w:cs="Times New Roman"/>
                <w:sz w:val="24"/>
                <w:szCs w:val="24"/>
              </w:rPr>
              <w:t>(.49)</w:t>
            </w:r>
          </w:p>
        </w:tc>
      </w:tr>
      <w:tr w:rsidR="007333F9" w:rsidRPr="00155627" w14:paraId="6992710F" w14:textId="77777777" w:rsidTr="007333F9">
        <w:trPr>
          <w:trHeight w:val="378"/>
        </w:trPr>
        <w:tc>
          <w:tcPr>
            <w:tcW w:w="3545" w:type="dxa"/>
            <w:shd w:val="clear" w:color="000000" w:fill="FFFFFF"/>
            <w:vAlign w:val="center"/>
            <w:hideMark/>
          </w:tcPr>
          <w:p w14:paraId="0C32060A" w14:textId="77777777" w:rsidR="007333F9" w:rsidRPr="00155627" w:rsidRDefault="007333F9" w:rsidP="007333F9">
            <w:pPr>
              <w:spacing w:after="0" w:line="240" w:lineRule="auto"/>
              <w:rPr>
                <w:rFonts w:ascii="Times New Roman" w:hAnsi="Times New Roman" w:cs="Times New Roman"/>
                <w:sz w:val="24"/>
                <w:szCs w:val="24"/>
              </w:rPr>
            </w:pPr>
            <w:r w:rsidRPr="00155627">
              <w:rPr>
                <w:rFonts w:ascii="Times New Roman" w:hAnsi="Times New Roman" w:cs="Times New Roman"/>
                <w:sz w:val="24"/>
                <w:szCs w:val="24"/>
              </w:rPr>
              <w:t>Years 2007-09</w:t>
            </w:r>
          </w:p>
        </w:tc>
        <w:tc>
          <w:tcPr>
            <w:tcW w:w="1167" w:type="dxa"/>
            <w:gridSpan w:val="2"/>
            <w:shd w:val="clear" w:color="000000" w:fill="FFFFFF"/>
            <w:noWrap/>
            <w:vAlign w:val="center"/>
            <w:hideMark/>
          </w:tcPr>
          <w:p w14:paraId="761E56B1" w14:textId="77777777" w:rsidR="007333F9" w:rsidRPr="00155627" w:rsidRDefault="007333F9" w:rsidP="007333F9">
            <w:pPr>
              <w:spacing w:after="0" w:line="240" w:lineRule="auto"/>
              <w:jc w:val="right"/>
              <w:rPr>
                <w:rFonts w:ascii="Times New Roman" w:hAnsi="Times New Roman" w:cs="Times New Roman"/>
                <w:sz w:val="24"/>
                <w:szCs w:val="24"/>
              </w:rPr>
            </w:pPr>
          </w:p>
        </w:tc>
        <w:tc>
          <w:tcPr>
            <w:tcW w:w="709" w:type="dxa"/>
            <w:gridSpan w:val="3"/>
            <w:shd w:val="clear" w:color="000000" w:fill="FFFFFF"/>
            <w:noWrap/>
            <w:vAlign w:val="bottom"/>
            <w:hideMark/>
          </w:tcPr>
          <w:p w14:paraId="04F0B2D3" w14:textId="77777777" w:rsidR="007333F9" w:rsidRPr="00155627" w:rsidRDefault="007333F9" w:rsidP="007333F9">
            <w:pPr>
              <w:spacing w:after="0" w:line="240" w:lineRule="auto"/>
              <w:jc w:val="center"/>
              <w:rPr>
                <w:rFonts w:ascii="Times New Roman" w:hAnsi="Times New Roman" w:cs="Times New Roman"/>
                <w:sz w:val="24"/>
                <w:szCs w:val="24"/>
              </w:rPr>
            </w:pPr>
          </w:p>
        </w:tc>
        <w:tc>
          <w:tcPr>
            <w:tcW w:w="1276" w:type="dxa"/>
            <w:gridSpan w:val="3"/>
            <w:shd w:val="clear" w:color="000000" w:fill="FFFFFF"/>
            <w:noWrap/>
            <w:vAlign w:val="bottom"/>
            <w:hideMark/>
          </w:tcPr>
          <w:p w14:paraId="2108F922" w14:textId="77777777" w:rsidR="007333F9" w:rsidRPr="00155627" w:rsidRDefault="007333F9" w:rsidP="007333F9">
            <w:pPr>
              <w:spacing w:after="0" w:line="240" w:lineRule="auto"/>
              <w:jc w:val="right"/>
              <w:rPr>
                <w:rFonts w:ascii="Times New Roman" w:hAnsi="Times New Roman" w:cs="Times New Roman"/>
                <w:sz w:val="24"/>
                <w:szCs w:val="24"/>
              </w:rPr>
            </w:pPr>
            <w:r w:rsidRPr="00155627">
              <w:rPr>
                <w:rFonts w:ascii="Times New Roman" w:hAnsi="Times New Roman" w:cs="Times New Roman"/>
                <w:sz w:val="24"/>
                <w:szCs w:val="24"/>
              </w:rPr>
              <w:t>-0.33</w:t>
            </w:r>
          </w:p>
        </w:tc>
        <w:tc>
          <w:tcPr>
            <w:tcW w:w="709" w:type="dxa"/>
            <w:gridSpan w:val="3"/>
            <w:shd w:val="clear" w:color="000000" w:fill="FFFFFF"/>
            <w:noWrap/>
            <w:vAlign w:val="bottom"/>
            <w:hideMark/>
          </w:tcPr>
          <w:p w14:paraId="704A54D5" w14:textId="77777777" w:rsidR="007333F9" w:rsidRPr="00155627" w:rsidRDefault="007333F9" w:rsidP="007333F9">
            <w:pPr>
              <w:spacing w:after="0" w:line="240" w:lineRule="auto"/>
              <w:jc w:val="right"/>
              <w:rPr>
                <w:rFonts w:ascii="Times New Roman" w:hAnsi="Times New Roman" w:cs="Times New Roman"/>
                <w:sz w:val="24"/>
                <w:szCs w:val="24"/>
              </w:rPr>
            </w:pPr>
            <w:r w:rsidRPr="00155627">
              <w:rPr>
                <w:rFonts w:ascii="Times New Roman" w:hAnsi="Times New Roman" w:cs="Times New Roman"/>
                <w:sz w:val="24"/>
                <w:szCs w:val="24"/>
              </w:rPr>
              <w:t>(.52)</w:t>
            </w:r>
          </w:p>
        </w:tc>
        <w:tc>
          <w:tcPr>
            <w:tcW w:w="1275" w:type="dxa"/>
            <w:gridSpan w:val="3"/>
            <w:shd w:val="clear" w:color="000000" w:fill="FFFFFF"/>
            <w:noWrap/>
            <w:vAlign w:val="bottom"/>
            <w:hideMark/>
          </w:tcPr>
          <w:p w14:paraId="6EA55428" w14:textId="77777777" w:rsidR="007333F9" w:rsidRPr="00155627" w:rsidRDefault="007333F9" w:rsidP="007333F9">
            <w:pPr>
              <w:spacing w:after="0" w:line="240" w:lineRule="auto"/>
              <w:jc w:val="right"/>
              <w:rPr>
                <w:rFonts w:ascii="Times New Roman" w:hAnsi="Times New Roman" w:cs="Times New Roman"/>
                <w:sz w:val="24"/>
                <w:szCs w:val="24"/>
              </w:rPr>
            </w:pPr>
            <w:r w:rsidRPr="00155627">
              <w:rPr>
                <w:rFonts w:ascii="Times New Roman" w:hAnsi="Times New Roman" w:cs="Times New Roman"/>
                <w:sz w:val="24"/>
                <w:szCs w:val="24"/>
              </w:rPr>
              <w:t>-0.30</w:t>
            </w:r>
            <w:r w:rsidRPr="00155627">
              <w:rPr>
                <w:rFonts w:ascii="Times New Roman" w:hAnsi="Times New Roman" w:cs="Times New Roman"/>
                <w:sz w:val="24"/>
                <w:szCs w:val="24"/>
                <w:vertAlign w:val="superscript"/>
              </w:rPr>
              <w:t>*</w:t>
            </w:r>
          </w:p>
        </w:tc>
        <w:tc>
          <w:tcPr>
            <w:tcW w:w="709" w:type="dxa"/>
            <w:gridSpan w:val="3"/>
            <w:shd w:val="clear" w:color="000000" w:fill="FFFFFF"/>
            <w:noWrap/>
            <w:vAlign w:val="bottom"/>
            <w:hideMark/>
          </w:tcPr>
          <w:p w14:paraId="579A6835" w14:textId="77777777" w:rsidR="007333F9" w:rsidRPr="00155627" w:rsidRDefault="007333F9" w:rsidP="007333F9">
            <w:pPr>
              <w:spacing w:after="0" w:line="240" w:lineRule="auto"/>
              <w:jc w:val="center"/>
              <w:rPr>
                <w:rFonts w:ascii="Times New Roman" w:hAnsi="Times New Roman" w:cs="Times New Roman"/>
                <w:sz w:val="24"/>
                <w:szCs w:val="24"/>
              </w:rPr>
            </w:pPr>
            <w:r w:rsidRPr="00155627">
              <w:rPr>
                <w:rFonts w:ascii="Times New Roman" w:hAnsi="Times New Roman" w:cs="Times New Roman"/>
                <w:sz w:val="24"/>
                <w:szCs w:val="24"/>
              </w:rPr>
              <w:t>(.48)</w:t>
            </w:r>
          </w:p>
        </w:tc>
      </w:tr>
      <w:tr w:rsidR="007333F9" w:rsidRPr="00155627" w14:paraId="52E76D7E" w14:textId="77777777" w:rsidTr="007333F9">
        <w:trPr>
          <w:trHeight w:val="378"/>
        </w:trPr>
        <w:tc>
          <w:tcPr>
            <w:tcW w:w="3545" w:type="dxa"/>
            <w:shd w:val="clear" w:color="000000" w:fill="FFFFFF"/>
            <w:vAlign w:val="center"/>
            <w:hideMark/>
          </w:tcPr>
          <w:p w14:paraId="32082B62" w14:textId="77777777" w:rsidR="007333F9" w:rsidRPr="00155627" w:rsidRDefault="007333F9" w:rsidP="007333F9">
            <w:pPr>
              <w:spacing w:after="0" w:line="240" w:lineRule="auto"/>
              <w:rPr>
                <w:rFonts w:ascii="Times New Roman" w:hAnsi="Times New Roman" w:cs="Times New Roman"/>
                <w:sz w:val="24"/>
                <w:szCs w:val="24"/>
              </w:rPr>
            </w:pPr>
            <w:r w:rsidRPr="00155627">
              <w:rPr>
                <w:rFonts w:ascii="Times New Roman" w:hAnsi="Times New Roman" w:cs="Times New Roman"/>
                <w:sz w:val="24"/>
                <w:szCs w:val="24"/>
              </w:rPr>
              <w:t>Years 2010-12</w:t>
            </w:r>
          </w:p>
        </w:tc>
        <w:tc>
          <w:tcPr>
            <w:tcW w:w="1167" w:type="dxa"/>
            <w:gridSpan w:val="2"/>
            <w:shd w:val="clear" w:color="000000" w:fill="FFFFFF"/>
            <w:noWrap/>
            <w:vAlign w:val="center"/>
            <w:hideMark/>
          </w:tcPr>
          <w:p w14:paraId="7E752DC2" w14:textId="77777777" w:rsidR="007333F9" w:rsidRPr="00155627" w:rsidRDefault="007333F9" w:rsidP="007333F9">
            <w:pPr>
              <w:spacing w:after="0" w:line="240" w:lineRule="auto"/>
              <w:jc w:val="right"/>
              <w:rPr>
                <w:rFonts w:ascii="Times New Roman" w:hAnsi="Times New Roman" w:cs="Times New Roman"/>
                <w:sz w:val="24"/>
                <w:szCs w:val="24"/>
              </w:rPr>
            </w:pPr>
          </w:p>
        </w:tc>
        <w:tc>
          <w:tcPr>
            <w:tcW w:w="709" w:type="dxa"/>
            <w:gridSpan w:val="3"/>
            <w:shd w:val="clear" w:color="000000" w:fill="FFFFFF"/>
            <w:noWrap/>
            <w:vAlign w:val="bottom"/>
            <w:hideMark/>
          </w:tcPr>
          <w:p w14:paraId="70695F8A" w14:textId="77777777" w:rsidR="007333F9" w:rsidRPr="00155627" w:rsidRDefault="007333F9" w:rsidP="007333F9">
            <w:pPr>
              <w:spacing w:after="0" w:line="240" w:lineRule="auto"/>
              <w:jc w:val="center"/>
              <w:rPr>
                <w:rFonts w:ascii="Times New Roman" w:hAnsi="Times New Roman" w:cs="Times New Roman"/>
                <w:sz w:val="24"/>
                <w:szCs w:val="24"/>
              </w:rPr>
            </w:pPr>
          </w:p>
        </w:tc>
        <w:tc>
          <w:tcPr>
            <w:tcW w:w="1276" w:type="dxa"/>
            <w:gridSpan w:val="3"/>
            <w:shd w:val="clear" w:color="000000" w:fill="FFFFFF"/>
            <w:noWrap/>
            <w:vAlign w:val="bottom"/>
            <w:hideMark/>
          </w:tcPr>
          <w:p w14:paraId="158318E9" w14:textId="77777777" w:rsidR="007333F9" w:rsidRPr="00155627" w:rsidRDefault="007333F9" w:rsidP="007333F9">
            <w:pPr>
              <w:spacing w:after="0" w:line="240" w:lineRule="auto"/>
              <w:jc w:val="right"/>
              <w:rPr>
                <w:rFonts w:ascii="Times New Roman" w:hAnsi="Times New Roman" w:cs="Times New Roman"/>
                <w:sz w:val="24"/>
                <w:szCs w:val="24"/>
              </w:rPr>
            </w:pPr>
            <w:r w:rsidRPr="00155627">
              <w:rPr>
                <w:rFonts w:ascii="Times New Roman" w:hAnsi="Times New Roman" w:cs="Times New Roman"/>
                <w:sz w:val="24"/>
                <w:szCs w:val="24"/>
              </w:rPr>
              <w:t>-0.48</w:t>
            </w:r>
          </w:p>
        </w:tc>
        <w:tc>
          <w:tcPr>
            <w:tcW w:w="709" w:type="dxa"/>
            <w:gridSpan w:val="3"/>
            <w:shd w:val="clear" w:color="000000" w:fill="FFFFFF"/>
            <w:noWrap/>
            <w:vAlign w:val="bottom"/>
            <w:hideMark/>
          </w:tcPr>
          <w:p w14:paraId="615F6C26" w14:textId="77777777" w:rsidR="007333F9" w:rsidRPr="00155627" w:rsidRDefault="007333F9" w:rsidP="007333F9">
            <w:pPr>
              <w:spacing w:after="0" w:line="240" w:lineRule="auto"/>
              <w:jc w:val="right"/>
              <w:rPr>
                <w:rFonts w:ascii="Times New Roman" w:hAnsi="Times New Roman" w:cs="Times New Roman"/>
                <w:sz w:val="24"/>
                <w:szCs w:val="24"/>
              </w:rPr>
            </w:pPr>
            <w:r w:rsidRPr="00155627">
              <w:rPr>
                <w:rFonts w:ascii="Times New Roman" w:hAnsi="Times New Roman" w:cs="Times New Roman"/>
                <w:sz w:val="24"/>
                <w:szCs w:val="24"/>
              </w:rPr>
              <w:t>(.52)</w:t>
            </w:r>
          </w:p>
        </w:tc>
        <w:tc>
          <w:tcPr>
            <w:tcW w:w="1275" w:type="dxa"/>
            <w:gridSpan w:val="3"/>
            <w:shd w:val="clear" w:color="000000" w:fill="FFFFFF"/>
            <w:noWrap/>
            <w:vAlign w:val="bottom"/>
            <w:hideMark/>
          </w:tcPr>
          <w:p w14:paraId="24C4CEEA" w14:textId="77777777" w:rsidR="007333F9" w:rsidRPr="00155627" w:rsidRDefault="007333F9" w:rsidP="007333F9">
            <w:pPr>
              <w:spacing w:after="0" w:line="240" w:lineRule="auto"/>
              <w:jc w:val="right"/>
              <w:rPr>
                <w:rFonts w:ascii="Times New Roman" w:hAnsi="Times New Roman" w:cs="Times New Roman"/>
                <w:sz w:val="24"/>
                <w:szCs w:val="24"/>
              </w:rPr>
            </w:pPr>
            <w:r w:rsidRPr="00155627">
              <w:rPr>
                <w:rFonts w:ascii="Times New Roman" w:hAnsi="Times New Roman" w:cs="Times New Roman"/>
                <w:sz w:val="24"/>
                <w:szCs w:val="24"/>
              </w:rPr>
              <w:t>0.09</w:t>
            </w:r>
          </w:p>
        </w:tc>
        <w:tc>
          <w:tcPr>
            <w:tcW w:w="709" w:type="dxa"/>
            <w:gridSpan w:val="3"/>
            <w:shd w:val="clear" w:color="000000" w:fill="FFFFFF"/>
            <w:noWrap/>
            <w:vAlign w:val="bottom"/>
            <w:hideMark/>
          </w:tcPr>
          <w:p w14:paraId="2D42AA12" w14:textId="77777777" w:rsidR="007333F9" w:rsidRPr="00155627" w:rsidRDefault="007333F9" w:rsidP="007333F9">
            <w:pPr>
              <w:spacing w:after="0" w:line="240" w:lineRule="auto"/>
              <w:jc w:val="center"/>
              <w:rPr>
                <w:rFonts w:ascii="Times New Roman" w:hAnsi="Times New Roman" w:cs="Times New Roman"/>
                <w:sz w:val="24"/>
                <w:szCs w:val="24"/>
              </w:rPr>
            </w:pPr>
            <w:r w:rsidRPr="00155627">
              <w:rPr>
                <w:rFonts w:ascii="Times New Roman" w:hAnsi="Times New Roman" w:cs="Times New Roman"/>
                <w:sz w:val="24"/>
                <w:szCs w:val="24"/>
              </w:rPr>
              <w:t>(.48)</w:t>
            </w:r>
          </w:p>
        </w:tc>
      </w:tr>
      <w:tr w:rsidR="007333F9" w:rsidRPr="00155627" w14:paraId="7F8CAD56" w14:textId="77777777" w:rsidTr="007333F9">
        <w:trPr>
          <w:trHeight w:val="373"/>
        </w:trPr>
        <w:tc>
          <w:tcPr>
            <w:tcW w:w="3545" w:type="dxa"/>
            <w:shd w:val="clear" w:color="000000" w:fill="FFFFFF"/>
            <w:vAlign w:val="center"/>
            <w:hideMark/>
          </w:tcPr>
          <w:p w14:paraId="13604A47" w14:textId="77777777" w:rsidR="007333F9" w:rsidRPr="00155627" w:rsidRDefault="007333F9" w:rsidP="007333F9">
            <w:pPr>
              <w:spacing w:after="0" w:line="240" w:lineRule="auto"/>
              <w:rPr>
                <w:rFonts w:ascii="Times New Roman" w:hAnsi="Times New Roman" w:cs="Times New Roman"/>
                <w:sz w:val="24"/>
                <w:szCs w:val="24"/>
              </w:rPr>
            </w:pPr>
            <w:r w:rsidRPr="00155627">
              <w:rPr>
                <w:rFonts w:ascii="Times New Roman" w:hAnsi="Times New Roman" w:cs="Times New Roman"/>
                <w:sz w:val="24"/>
                <w:szCs w:val="24"/>
              </w:rPr>
              <w:t>Geographic distance to supplier</w:t>
            </w:r>
            <w:r w:rsidRPr="00155627">
              <w:rPr>
                <w:rFonts w:ascii="Times New Roman" w:hAnsi="Times New Roman" w:cs="Times New Roman"/>
                <w:sz w:val="24"/>
                <w:szCs w:val="24"/>
                <w:vertAlign w:val="superscript"/>
              </w:rPr>
              <w:t xml:space="preserve"> a</w:t>
            </w:r>
          </w:p>
        </w:tc>
        <w:tc>
          <w:tcPr>
            <w:tcW w:w="1167" w:type="dxa"/>
            <w:gridSpan w:val="2"/>
            <w:shd w:val="clear" w:color="000000" w:fill="FFFFFF"/>
            <w:noWrap/>
            <w:vAlign w:val="center"/>
            <w:hideMark/>
          </w:tcPr>
          <w:p w14:paraId="700E2E8D" w14:textId="77777777" w:rsidR="007333F9" w:rsidRPr="00155627" w:rsidRDefault="007333F9" w:rsidP="007333F9">
            <w:pPr>
              <w:spacing w:after="0" w:line="240" w:lineRule="auto"/>
              <w:jc w:val="right"/>
              <w:rPr>
                <w:rFonts w:ascii="Times New Roman" w:hAnsi="Times New Roman" w:cs="Times New Roman"/>
                <w:sz w:val="24"/>
                <w:szCs w:val="24"/>
              </w:rPr>
            </w:pPr>
          </w:p>
        </w:tc>
        <w:tc>
          <w:tcPr>
            <w:tcW w:w="709" w:type="dxa"/>
            <w:gridSpan w:val="3"/>
            <w:shd w:val="clear" w:color="000000" w:fill="FFFFFF"/>
            <w:noWrap/>
            <w:vAlign w:val="bottom"/>
            <w:hideMark/>
          </w:tcPr>
          <w:p w14:paraId="6B1CD03B" w14:textId="77777777" w:rsidR="007333F9" w:rsidRPr="00155627" w:rsidRDefault="007333F9" w:rsidP="007333F9">
            <w:pPr>
              <w:spacing w:after="0" w:line="240" w:lineRule="auto"/>
              <w:jc w:val="center"/>
              <w:rPr>
                <w:rFonts w:ascii="Times New Roman" w:hAnsi="Times New Roman" w:cs="Times New Roman"/>
                <w:sz w:val="24"/>
                <w:szCs w:val="24"/>
              </w:rPr>
            </w:pPr>
          </w:p>
        </w:tc>
        <w:tc>
          <w:tcPr>
            <w:tcW w:w="1276" w:type="dxa"/>
            <w:gridSpan w:val="3"/>
            <w:shd w:val="clear" w:color="000000" w:fill="FFFFFF"/>
            <w:noWrap/>
            <w:vAlign w:val="bottom"/>
            <w:hideMark/>
          </w:tcPr>
          <w:p w14:paraId="4B6D4EC2" w14:textId="77777777" w:rsidR="007333F9" w:rsidRPr="00155627" w:rsidRDefault="007333F9" w:rsidP="007333F9">
            <w:pPr>
              <w:spacing w:after="0" w:line="240" w:lineRule="auto"/>
              <w:jc w:val="right"/>
              <w:rPr>
                <w:rFonts w:ascii="Times New Roman" w:hAnsi="Times New Roman" w:cs="Times New Roman"/>
                <w:sz w:val="24"/>
                <w:szCs w:val="24"/>
              </w:rPr>
            </w:pPr>
          </w:p>
        </w:tc>
        <w:tc>
          <w:tcPr>
            <w:tcW w:w="709" w:type="dxa"/>
            <w:gridSpan w:val="3"/>
            <w:shd w:val="clear" w:color="000000" w:fill="FFFFFF"/>
            <w:noWrap/>
            <w:vAlign w:val="bottom"/>
            <w:hideMark/>
          </w:tcPr>
          <w:p w14:paraId="3B7354E6" w14:textId="77777777" w:rsidR="007333F9" w:rsidRPr="00155627" w:rsidRDefault="007333F9" w:rsidP="007333F9">
            <w:pPr>
              <w:spacing w:after="0" w:line="240" w:lineRule="auto"/>
              <w:jc w:val="center"/>
              <w:rPr>
                <w:rFonts w:ascii="Times New Roman" w:hAnsi="Times New Roman" w:cs="Times New Roman"/>
                <w:sz w:val="24"/>
                <w:szCs w:val="24"/>
              </w:rPr>
            </w:pPr>
          </w:p>
        </w:tc>
        <w:tc>
          <w:tcPr>
            <w:tcW w:w="1275" w:type="dxa"/>
            <w:gridSpan w:val="3"/>
            <w:shd w:val="clear" w:color="000000" w:fill="FFFFFF"/>
            <w:noWrap/>
            <w:vAlign w:val="center"/>
            <w:hideMark/>
          </w:tcPr>
          <w:p w14:paraId="528CCF06" w14:textId="77777777" w:rsidR="007333F9" w:rsidRPr="00155627" w:rsidRDefault="007333F9" w:rsidP="007333F9">
            <w:pPr>
              <w:spacing w:after="0" w:line="240" w:lineRule="auto"/>
              <w:jc w:val="right"/>
              <w:rPr>
                <w:rFonts w:ascii="Times New Roman" w:hAnsi="Times New Roman" w:cs="Times New Roman"/>
                <w:sz w:val="24"/>
                <w:szCs w:val="24"/>
              </w:rPr>
            </w:pPr>
            <w:r w:rsidRPr="00155627">
              <w:rPr>
                <w:rFonts w:ascii="Times New Roman" w:hAnsi="Times New Roman" w:cs="Times New Roman"/>
                <w:sz w:val="24"/>
                <w:szCs w:val="24"/>
              </w:rPr>
              <w:t>0.13</w:t>
            </w:r>
            <w:r w:rsidRPr="00155627">
              <w:rPr>
                <w:rFonts w:ascii="Times New Roman" w:hAnsi="Times New Roman" w:cs="Times New Roman"/>
                <w:sz w:val="24"/>
                <w:szCs w:val="24"/>
                <w:vertAlign w:val="superscript"/>
              </w:rPr>
              <w:t>*</w:t>
            </w:r>
          </w:p>
        </w:tc>
        <w:tc>
          <w:tcPr>
            <w:tcW w:w="709" w:type="dxa"/>
            <w:gridSpan w:val="3"/>
            <w:shd w:val="clear" w:color="000000" w:fill="FFFFFF"/>
            <w:noWrap/>
            <w:vAlign w:val="bottom"/>
            <w:hideMark/>
          </w:tcPr>
          <w:p w14:paraId="7EEF005A" w14:textId="77777777" w:rsidR="007333F9" w:rsidRPr="00155627" w:rsidRDefault="007333F9" w:rsidP="007333F9">
            <w:pPr>
              <w:spacing w:after="0" w:line="240" w:lineRule="auto"/>
              <w:jc w:val="center"/>
              <w:rPr>
                <w:rFonts w:ascii="Times New Roman" w:hAnsi="Times New Roman" w:cs="Times New Roman"/>
                <w:sz w:val="24"/>
                <w:szCs w:val="24"/>
              </w:rPr>
            </w:pPr>
            <w:r w:rsidRPr="00155627">
              <w:rPr>
                <w:rFonts w:ascii="Times New Roman" w:hAnsi="Times New Roman" w:cs="Times New Roman"/>
                <w:sz w:val="24"/>
                <w:szCs w:val="24"/>
              </w:rPr>
              <w:t>(.06)</w:t>
            </w:r>
          </w:p>
        </w:tc>
      </w:tr>
      <w:tr w:rsidR="007333F9" w:rsidRPr="00155627" w14:paraId="448B2622" w14:textId="77777777" w:rsidTr="007333F9">
        <w:trPr>
          <w:trHeight w:val="378"/>
        </w:trPr>
        <w:tc>
          <w:tcPr>
            <w:tcW w:w="3545" w:type="dxa"/>
            <w:shd w:val="clear" w:color="000000" w:fill="FFFFFF"/>
            <w:vAlign w:val="center"/>
            <w:hideMark/>
          </w:tcPr>
          <w:p w14:paraId="52E2A6CA" w14:textId="77777777" w:rsidR="007333F9" w:rsidRPr="00155627" w:rsidRDefault="007333F9" w:rsidP="007333F9">
            <w:pPr>
              <w:spacing w:after="0" w:line="240" w:lineRule="auto"/>
              <w:rPr>
                <w:rFonts w:ascii="Times New Roman" w:hAnsi="Times New Roman" w:cs="Times New Roman"/>
                <w:sz w:val="24"/>
                <w:szCs w:val="24"/>
              </w:rPr>
            </w:pPr>
            <w:r w:rsidRPr="00155627">
              <w:rPr>
                <w:rFonts w:ascii="Times New Roman" w:hAnsi="Times New Roman" w:cs="Times New Roman"/>
                <w:sz w:val="24"/>
                <w:szCs w:val="24"/>
              </w:rPr>
              <w:t xml:space="preserve">Geographic recall cluster </w:t>
            </w:r>
            <w:r w:rsidRPr="00155627">
              <w:rPr>
                <w:rFonts w:ascii="Times New Roman" w:hAnsi="Times New Roman" w:cs="Times New Roman"/>
                <w:sz w:val="24"/>
                <w:szCs w:val="24"/>
                <w:vertAlign w:val="superscript"/>
              </w:rPr>
              <w:t>a</w:t>
            </w:r>
          </w:p>
        </w:tc>
        <w:tc>
          <w:tcPr>
            <w:tcW w:w="1167" w:type="dxa"/>
            <w:gridSpan w:val="2"/>
            <w:shd w:val="clear" w:color="000000" w:fill="FFFFFF"/>
            <w:noWrap/>
            <w:vAlign w:val="center"/>
            <w:hideMark/>
          </w:tcPr>
          <w:p w14:paraId="5C25789C" w14:textId="77777777" w:rsidR="007333F9" w:rsidRPr="00155627" w:rsidRDefault="007333F9" w:rsidP="007333F9">
            <w:pPr>
              <w:spacing w:after="0" w:line="240" w:lineRule="auto"/>
              <w:jc w:val="right"/>
              <w:rPr>
                <w:rFonts w:ascii="Times New Roman" w:hAnsi="Times New Roman" w:cs="Times New Roman"/>
                <w:sz w:val="24"/>
                <w:szCs w:val="24"/>
              </w:rPr>
            </w:pPr>
          </w:p>
        </w:tc>
        <w:tc>
          <w:tcPr>
            <w:tcW w:w="709" w:type="dxa"/>
            <w:gridSpan w:val="3"/>
            <w:shd w:val="clear" w:color="000000" w:fill="FFFFFF"/>
            <w:noWrap/>
            <w:vAlign w:val="bottom"/>
            <w:hideMark/>
          </w:tcPr>
          <w:p w14:paraId="2490E1B9" w14:textId="77777777" w:rsidR="007333F9" w:rsidRPr="00155627" w:rsidRDefault="007333F9" w:rsidP="007333F9">
            <w:pPr>
              <w:spacing w:after="0" w:line="240" w:lineRule="auto"/>
              <w:jc w:val="center"/>
              <w:rPr>
                <w:rFonts w:ascii="Times New Roman" w:hAnsi="Times New Roman" w:cs="Times New Roman"/>
                <w:sz w:val="24"/>
                <w:szCs w:val="24"/>
              </w:rPr>
            </w:pPr>
          </w:p>
        </w:tc>
        <w:tc>
          <w:tcPr>
            <w:tcW w:w="1276" w:type="dxa"/>
            <w:gridSpan w:val="3"/>
            <w:shd w:val="clear" w:color="000000" w:fill="FFFFFF"/>
            <w:noWrap/>
            <w:vAlign w:val="bottom"/>
            <w:hideMark/>
          </w:tcPr>
          <w:p w14:paraId="65304302" w14:textId="77777777" w:rsidR="007333F9" w:rsidRPr="00155627" w:rsidRDefault="007333F9" w:rsidP="007333F9">
            <w:pPr>
              <w:spacing w:after="0" w:line="240" w:lineRule="auto"/>
              <w:jc w:val="right"/>
              <w:rPr>
                <w:rFonts w:ascii="Times New Roman" w:hAnsi="Times New Roman" w:cs="Times New Roman"/>
                <w:sz w:val="24"/>
                <w:szCs w:val="24"/>
              </w:rPr>
            </w:pPr>
          </w:p>
        </w:tc>
        <w:tc>
          <w:tcPr>
            <w:tcW w:w="709" w:type="dxa"/>
            <w:gridSpan w:val="3"/>
            <w:shd w:val="clear" w:color="000000" w:fill="FFFFFF"/>
            <w:noWrap/>
            <w:vAlign w:val="bottom"/>
            <w:hideMark/>
          </w:tcPr>
          <w:p w14:paraId="0787848A" w14:textId="77777777" w:rsidR="007333F9" w:rsidRPr="00155627" w:rsidRDefault="007333F9" w:rsidP="007333F9">
            <w:pPr>
              <w:spacing w:after="0" w:line="240" w:lineRule="auto"/>
              <w:jc w:val="center"/>
              <w:rPr>
                <w:rFonts w:ascii="Times New Roman" w:hAnsi="Times New Roman" w:cs="Times New Roman"/>
                <w:sz w:val="24"/>
                <w:szCs w:val="24"/>
              </w:rPr>
            </w:pPr>
          </w:p>
        </w:tc>
        <w:tc>
          <w:tcPr>
            <w:tcW w:w="1275" w:type="dxa"/>
            <w:gridSpan w:val="3"/>
            <w:shd w:val="clear" w:color="000000" w:fill="FFFFFF"/>
            <w:noWrap/>
            <w:vAlign w:val="center"/>
            <w:hideMark/>
          </w:tcPr>
          <w:p w14:paraId="74F44951" w14:textId="77777777" w:rsidR="007333F9" w:rsidRPr="00155627" w:rsidRDefault="007333F9" w:rsidP="007333F9">
            <w:pPr>
              <w:spacing w:after="0" w:line="240" w:lineRule="auto"/>
              <w:jc w:val="right"/>
              <w:rPr>
                <w:rFonts w:ascii="Times New Roman" w:hAnsi="Times New Roman" w:cs="Times New Roman"/>
                <w:sz w:val="24"/>
                <w:szCs w:val="24"/>
              </w:rPr>
            </w:pPr>
            <w:r w:rsidRPr="00155627">
              <w:rPr>
                <w:rFonts w:ascii="Times New Roman" w:hAnsi="Times New Roman" w:cs="Times New Roman"/>
                <w:sz w:val="24"/>
                <w:szCs w:val="24"/>
              </w:rPr>
              <w:t>0.02</w:t>
            </w:r>
          </w:p>
        </w:tc>
        <w:tc>
          <w:tcPr>
            <w:tcW w:w="709" w:type="dxa"/>
            <w:gridSpan w:val="3"/>
            <w:shd w:val="clear" w:color="000000" w:fill="FFFFFF"/>
            <w:noWrap/>
            <w:vAlign w:val="bottom"/>
            <w:hideMark/>
          </w:tcPr>
          <w:p w14:paraId="5AADA88D" w14:textId="77777777" w:rsidR="007333F9" w:rsidRPr="00155627" w:rsidRDefault="007333F9" w:rsidP="007333F9">
            <w:pPr>
              <w:spacing w:after="0" w:line="240" w:lineRule="auto"/>
              <w:jc w:val="center"/>
              <w:rPr>
                <w:rFonts w:ascii="Times New Roman" w:hAnsi="Times New Roman" w:cs="Times New Roman"/>
                <w:sz w:val="24"/>
                <w:szCs w:val="24"/>
              </w:rPr>
            </w:pPr>
            <w:r w:rsidRPr="00155627">
              <w:rPr>
                <w:rFonts w:ascii="Times New Roman" w:hAnsi="Times New Roman" w:cs="Times New Roman"/>
                <w:sz w:val="24"/>
                <w:szCs w:val="24"/>
              </w:rPr>
              <w:t>(.04)</w:t>
            </w:r>
          </w:p>
        </w:tc>
      </w:tr>
      <w:tr w:rsidR="007333F9" w:rsidRPr="00155627" w14:paraId="7B093650" w14:textId="77777777" w:rsidTr="007333F9">
        <w:trPr>
          <w:trHeight w:val="378"/>
        </w:trPr>
        <w:tc>
          <w:tcPr>
            <w:tcW w:w="3545" w:type="dxa"/>
            <w:shd w:val="clear" w:color="000000" w:fill="FFFFFF"/>
            <w:vAlign w:val="center"/>
            <w:hideMark/>
          </w:tcPr>
          <w:p w14:paraId="2942D253" w14:textId="77777777" w:rsidR="007333F9" w:rsidRPr="00155627" w:rsidRDefault="007333F9" w:rsidP="007333F9">
            <w:pPr>
              <w:spacing w:after="0" w:line="240" w:lineRule="auto"/>
              <w:rPr>
                <w:rFonts w:ascii="Times New Roman" w:hAnsi="Times New Roman" w:cs="Times New Roman"/>
                <w:sz w:val="24"/>
                <w:szCs w:val="24"/>
              </w:rPr>
            </w:pPr>
            <w:r w:rsidRPr="00155627">
              <w:rPr>
                <w:rFonts w:ascii="Times New Roman" w:hAnsi="Times New Roman" w:cs="Times New Roman"/>
                <w:sz w:val="24"/>
                <w:szCs w:val="24"/>
              </w:rPr>
              <w:t>Industry relatedness to supplier</w:t>
            </w:r>
          </w:p>
        </w:tc>
        <w:tc>
          <w:tcPr>
            <w:tcW w:w="1167" w:type="dxa"/>
            <w:gridSpan w:val="2"/>
            <w:shd w:val="clear" w:color="000000" w:fill="FFFFFF"/>
            <w:noWrap/>
            <w:vAlign w:val="center"/>
            <w:hideMark/>
          </w:tcPr>
          <w:p w14:paraId="038B8A2E" w14:textId="77777777" w:rsidR="007333F9" w:rsidRPr="00155627" w:rsidRDefault="007333F9" w:rsidP="007333F9">
            <w:pPr>
              <w:spacing w:after="0" w:line="240" w:lineRule="auto"/>
              <w:jc w:val="right"/>
              <w:rPr>
                <w:rFonts w:ascii="Times New Roman" w:hAnsi="Times New Roman" w:cs="Times New Roman"/>
                <w:sz w:val="24"/>
                <w:szCs w:val="24"/>
              </w:rPr>
            </w:pPr>
          </w:p>
        </w:tc>
        <w:tc>
          <w:tcPr>
            <w:tcW w:w="709" w:type="dxa"/>
            <w:gridSpan w:val="3"/>
            <w:shd w:val="clear" w:color="000000" w:fill="FFFFFF"/>
            <w:noWrap/>
            <w:vAlign w:val="bottom"/>
            <w:hideMark/>
          </w:tcPr>
          <w:p w14:paraId="1B40B9E4" w14:textId="77777777" w:rsidR="007333F9" w:rsidRPr="00155627" w:rsidRDefault="007333F9" w:rsidP="007333F9">
            <w:pPr>
              <w:spacing w:after="0" w:line="240" w:lineRule="auto"/>
              <w:jc w:val="center"/>
              <w:rPr>
                <w:rFonts w:ascii="Times New Roman" w:hAnsi="Times New Roman" w:cs="Times New Roman"/>
                <w:sz w:val="24"/>
                <w:szCs w:val="24"/>
              </w:rPr>
            </w:pPr>
          </w:p>
        </w:tc>
        <w:tc>
          <w:tcPr>
            <w:tcW w:w="1276" w:type="dxa"/>
            <w:gridSpan w:val="3"/>
            <w:shd w:val="clear" w:color="000000" w:fill="FFFFFF"/>
            <w:noWrap/>
            <w:vAlign w:val="bottom"/>
            <w:hideMark/>
          </w:tcPr>
          <w:p w14:paraId="1D2815A1" w14:textId="77777777" w:rsidR="007333F9" w:rsidRPr="00155627" w:rsidRDefault="007333F9" w:rsidP="007333F9">
            <w:pPr>
              <w:spacing w:after="0" w:line="240" w:lineRule="auto"/>
              <w:jc w:val="right"/>
              <w:rPr>
                <w:rFonts w:ascii="Times New Roman" w:hAnsi="Times New Roman" w:cs="Times New Roman"/>
                <w:sz w:val="24"/>
                <w:szCs w:val="24"/>
              </w:rPr>
            </w:pPr>
          </w:p>
        </w:tc>
        <w:tc>
          <w:tcPr>
            <w:tcW w:w="709" w:type="dxa"/>
            <w:gridSpan w:val="3"/>
            <w:shd w:val="clear" w:color="000000" w:fill="FFFFFF"/>
            <w:noWrap/>
            <w:vAlign w:val="bottom"/>
            <w:hideMark/>
          </w:tcPr>
          <w:p w14:paraId="25D28500" w14:textId="77777777" w:rsidR="007333F9" w:rsidRPr="00155627" w:rsidRDefault="007333F9" w:rsidP="007333F9">
            <w:pPr>
              <w:spacing w:after="0" w:line="240" w:lineRule="auto"/>
              <w:jc w:val="center"/>
              <w:rPr>
                <w:rFonts w:ascii="Times New Roman" w:hAnsi="Times New Roman" w:cs="Times New Roman"/>
                <w:sz w:val="24"/>
                <w:szCs w:val="24"/>
              </w:rPr>
            </w:pPr>
          </w:p>
        </w:tc>
        <w:tc>
          <w:tcPr>
            <w:tcW w:w="1275" w:type="dxa"/>
            <w:gridSpan w:val="3"/>
            <w:shd w:val="clear" w:color="000000" w:fill="FFFFFF"/>
            <w:noWrap/>
            <w:vAlign w:val="center"/>
            <w:hideMark/>
          </w:tcPr>
          <w:p w14:paraId="18451DBB" w14:textId="77777777" w:rsidR="007333F9" w:rsidRPr="00155627" w:rsidRDefault="007333F9" w:rsidP="007333F9">
            <w:pPr>
              <w:spacing w:after="0" w:line="240" w:lineRule="auto"/>
              <w:jc w:val="right"/>
              <w:rPr>
                <w:rFonts w:ascii="Times New Roman" w:hAnsi="Times New Roman" w:cs="Times New Roman"/>
                <w:sz w:val="24"/>
                <w:szCs w:val="24"/>
              </w:rPr>
            </w:pPr>
            <w:r w:rsidRPr="00155627">
              <w:rPr>
                <w:rFonts w:ascii="Times New Roman" w:hAnsi="Times New Roman" w:cs="Times New Roman"/>
                <w:sz w:val="24"/>
                <w:szCs w:val="24"/>
              </w:rPr>
              <w:t>-0.15</w:t>
            </w:r>
            <w:r w:rsidRPr="00155627">
              <w:rPr>
                <w:rFonts w:ascii="Times New Roman" w:hAnsi="Times New Roman" w:cs="Times New Roman"/>
                <w:sz w:val="24"/>
                <w:szCs w:val="24"/>
                <w:vertAlign w:val="superscript"/>
              </w:rPr>
              <w:t>***</w:t>
            </w:r>
          </w:p>
        </w:tc>
        <w:tc>
          <w:tcPr>
            <w:tcW w:w="709" w:type="dxa"/>
            <w:gridSpan w:val="3"/>
            <w:shd w:val="clear" w:color="000000" w:fill="FFFFFF"/>
            <w:noWrap/>
            <w:vAlign w:val="bottom"/>
            <w:hideMark/>
          </w:tcPr>
          <w:p w14:paraId="2E924269" w14:textId="77777777" w:rsidR="007333F9" w:rsidRPr="00155627" w:rsidRDefault="007333F9" w:rsidP="007333F9">
            <w:pPr>
              <w:spacing w:after="0" w:line="240" w:lineRule="auto"/>
              <w:jc w:val="center"/>
              <w:rPr>
                <w:rFonts w:ascii="Times New Roman" w:hAnsi="Times New Roman" w:cs="Times New Roman"/>
                <w:sz w:val="24"/>
                <w:szCs w:val="24"/>
              </w:rPr>
            </w:pPr>
            <w:r w:rsidRPr="00155627">
              <w:rPr>
                <w:rFonts w:ascii="Times New Roman" w:hAnsi="Times New Roman" w:cs="Times New Roman"/>
                <w:sz w:val="24"/>
                <w:szCs w:val="24"/>
              </w:rPr>
              <w:t>(.04)</w:t>
            </w:r>
          </w:p>
        </w:tc>
      </w:tr>
      <w:tr w:rsidR="007333F9" w:rsidRPr="00155627" w14:paraId="746D6744" w14:textId="77777777" w:rsidTr="007333F9">
        <w:trPr>
          <w:trHeight w:val="378"/>
        </w:trPr>
        <w:tc>
          <w:tcPr>
            <w:tcW w:w="3545" w:type="dxa"/>
            <w:tcBorders>
              <w:left w:val="nil"/>
            </w:tcBorders>
            <w:shd w:val="clear" w:color="000000" w:fill="FFFFFF"/>
            <w:vAlign w:val="center"/>
            <w:hideMark/>
          </w:tcPr>
          <w:p w14:paraId="2B758FA7" w14:textId="77777777" w:rsidR="007333F9" w:rsidRPr="00155627" w:rsidRDefault="007333F9" w:rsidP="007333F9">
            <w:pPr>
              <w:spacing w:after="0" w:line="240" w:lineRule="auto"/>
              <w:rPr>
                <w:rFonts w:ascii="Times New Roman" w:hAnsi="Times New Roman" w:cs="Times New Roman"/>
                <w:sz w:val="24"/>
                <w:szCs w:val="24"/>
              </w:rPr>
            </w:pPr>
            <w:r w:rsidRPr="00155627">
              <w:rPr>
                <w:rFonts w:ascii="Times New Roman" w:hAnsi="Times New Roman" w:cs="Times New Roman"/>
                <w:sz w:val="24"/>
                <w:szCs w:val="24"/>
              </w:rPr>
              <w:t xml:space="preserve">Industry recall cluster </w:t>
            </w:r>
            <w:r w:rsidRPr="00155627">
              <w:rPr>
                <w:rFonts w:ascii="Times New Roman" w:hAnsi="Times New Roman" w:cs="Times New Roman"/>
                <w:sz w:val="24"/>
                <w:szCs w:val="24"/>
                <w:vertAlign w:val="superscript"/>
              </w:rPr>
              <w:t>a</w:t>
            </w:r>
          </w:p>
        </w:tc>
        <w:tc>
          <w:tcPr>
            <w:tcW w:w="1167" w:type="dxa"/>
            <w:gridSpan w:val="2"/>
            <w:shd w:val="clear" w:color="000000" w:fill="FFFFFF"/>
            <w:noWrap/>
            <w:vAlign w:val="center"/>
            <w:hideMark/>
          </w:tcPr>
          <w:p w14:paraId="5814C56B" w14:textId="77777777" w:rsidR="007333F9" w:rsidRPr="00155627" w:rsidRDefault="007333F9" w:rsidP="007333F9">
            <w:pPr>
              <w:spacing w:after="0" w:line="240" w:lineRule="auto"/>
              <w:jc w:val="right"/>
              <w:rPr>
                <w:rFonts w:ascii="Times New Roman" w:hAnsi="Times New Roman" w:cs="Times New Roman"/>
                <w:sz w:val="24"/>
                <w:szCs w:val="24"/>
              </w:rPr>
            </w:pPr>
          </w:p>
        </w:tc>
        <w:tc>
          <w:tcPr>
            <w:tcW w:w="709" w:type="dxa"/>
            <w:gridSpan w:val="3"/>
            <w:shd w:val="clear" w:color="000000" w:fill="FFFFFF"/>
            <w:noWrap/>
            <w:vAlign w:val="bottom"/>
            <w:hideMark/>
          </w:tcPr>
          <w:p w14:paraId="2FE68C37" w14:textId="77777777" w:rsidR="007333F9" w:rsidRPr="00155627" w:rsidRDefault="007333F9" w:rsidP="007333F9">
            <w:pPr>
              <w:spacing w:after="0" w:line="240" w:lineRule="auto"/>
              <w:jc w:val="center"/>
              <w:rPr>
                <w:rFonts w:ascii="Times New Roman" w:hAnsi="Times New Roman" w:cs="Times New Roman"/>
                <w:sz w:val="24"/>
                <w:szCs w:val="24"/>
              </w:rPr>
            </w:pPr>
          </w:p>
        </w:tc>
        <w:tc>
          <w:tcPr>
            <w:tcW w:w="1276" w:type="dxa"/>
            <w:gridSpan w:val="3"/>
            <w:shd w:val="clear" w:color="000000" w:fill="FFFFFF"/>
            <w:noWrap/>
            <w:vAlign w:val="bottom"/>
            <w:hideMark/>
          </w:tcPr>
          <w:p w14:paraId="3A9DD480" w14:textId="77777777" w:rsidR="007333F9" w:rsidRPr="00155627" w:rsidRDefault="007333F9" w:rsidP="007333F9">
            <w:pPr>
              <w:spacing w:after="0" w:line="240" w:lineRule="auto"/>
              <w:jc w:val="right"/>
              <w:rPr>
                <w:rFonts w:ascii="Times New Roman" w:hAnsi="Times New Roman" w:cs="Times New Roman"/>
                <w:sz w:val="24"/>
                <w:szCs w:val="24"/>
              </w:rPr>
            </w:pPr>
          </w:p>
        </w:tc>
        <w:tc>
          <w:tcPr>
            <w:tcW w:w="709" w:type="dxa"/>
            <w:gridSpan w:val="3"/>
            <w:shd w:val="clear" w:color="000000" w:fill="FFFFFF"/>
            <w:noWrap/>
            <w:vAlign w:val="bottom"/>
            <w:hideMark/>
          </w:tcPr>
          <w:p w14:paraId="53EE0705" w14:textId="77777777" w:rsidR="007333F9" w:rsidRPr="00155627" w:rsidRDefault="007333F9" w:rsidP="007333F9">
            <w:pPr>
              <w:spacing w:after="0" w:line="240" w:lineRule="auto"/>
              <w:jc w:val="center"/>
              <w:rPr>
                <w:rFonts w:ascii="Times New Roman" w:hAnsi="Times New Roman" w:cs="Times New Roman"/>
                <w:sz w:val="24"/>
                <w:szCs w:val="24"/>
              </w:rPr>
            </w:pPr>
          </w:p>
        </w:tc>
        <w:tc>
          <w:tcPr>
            <w:tcW w:w="1275" w:type="dxa"/>
            <w:gridSpan w:val="3"/>
            <w:shd w:val="clear" w:color="000000" w:fill="FFFFFF"/>
            <w:noWrap/>
            <w:vAlign w:val="center"/>
            <w:hideMark/>
          </w:tcPr>
          <w:p w14:paraId="6D902075" w14:textId="77777777" w:rsidR="007333F9" w:rsidRPr="00155627" w:rsidRDefault="007333F9" w:rsidP="007333F9">
            <w:pPr>
              <w:spacing w:after="0" w:line="240" w:lineRule="auto"/>
              <w:jc w:val="right"/>
              <w:rPr>
                <w:rFonts w:ascii="Times New Roman" w:hAnsi="Times New Roman" w:cs="Times New Roman"/>
                <w:sz w:val="24"/>
                <w:szCs w:val="24"/>
              </w:rPr>
            </w:pPr>
            <w:r w:rsidRPr="00155627">
              <w:rPr>
                <w:rFonts w:ascii="Times New Roman" w:hAnsi="Times New Roman" w:cs="Times New Roman"/>
                <w:sz w:val="24"/>
                <w:szCs w:val="24"/>
              </w:rPr>
              <w:t>0.41</w:t>
            </w:r>
            <w:r w:rsidRPr="00155627">
              <w:rPr>
                <w:rFonts w:ascii="Times New Roman" w:hAnsi="Times New Roman" w:cs="Times New Roman"/>
                <w:sz w:val="24"/>
                <w:szCs w:val="24"/>
                <w:vertAlign w:val="superscript"/>
              </w:rPr>
              <w:t>***</w:t>
            </w:r>
          </w:p>
        </w:tc>
        <w:tc>
          <w:tcPr>
            <w:tcW w:w="709" w:type="dxa"/>
            <w:gridSpan w:val="3"/>
            <w:tcBorders>
              <w:right w:val="nil"/>
            </w:tcBorders>
            <w:shd w:val="clear" w:color="000000" w:fill="FFFFFF"/>
            <w:noWrap/>
            <w:vAlign w:val="bottom"/>
            <w:hideMark/>
          </w:tcPr>
          <w:p w14:paraId="4D3A19F2" w14:textId="77777777" w:rsidR="007333F9" w:rsidRPr="00155627" w:rsidRDefault="007333F9" w:rsidP="007333F9">
            <w:pPr>
              <w:spacing w:after="0" w:line="240" w:lineRule="auto"/>
              <w:jc w:val="center"/>
              <w:rPr>
                <w:rFonts w:ascii="Times New Roman" w:hAnsi="Times New Roman" w:cs="Times New Roman"/>
                <w:sz w:val="24"/>
                <w:szCs w:val="24"/>
              </w:rPr>
            </w:pPr>
            <w:r w:rsidRPr="00155627">
              <w:rPr>
                <w:rFonts w:ascii="Times New Roman" w:hAnsi="Times New Roman" w:cs="Times New Roman"/>
                <w:sz w:val="24"/>
                <w:szCs w:val="24"/>
              </w:rPr>
              <w:t>(.05)</w:t>
            </w:r>
          </w:p>
        </w:tc>
      </w:tr>
      <w:tr w:rsidR="007333F9" w:rsidRPr="00155627" w14:paraId="12651236" w14:textId="77777777" w:rsidTr="007333F9">
        <w:trPr>
          <w:trHeight w:val="60"/>
        </w:trPr>
        <w:tc>
          <w:tcPr>
            <w:tcW w:w="3545" w:type="dxa"/>
            <w:tcBorders>
              <w:left w:val="nil"/>
              <w:bottom w:val="single" w:sz="4" w:space="0" w:color="auto"/>
              <w:right w:val="nil"/>
            </w:tcBorders>
            <w:shd w:val="clear" w:color="000000" w:fill="FFFFFF"/>
            <w:noWrap/>
            <w:vAlign w:val="center"/>
            <w:hideMark/>
          </w:tcPr>
          <w:p w14:paraId="241F8AF9" w14:textId="77777777" w:rsidR="007333F9" w:rsidRPr="00155627" w:rsidRDefault="007333F9" w:rsidP="007333F9">
            <w:pPr>
              <w:spacing w:after="0" w:line="240" w:lineRule="auto"/>
              <w:rPr>
                <w:rFonts w:ascii="Times New Roman" w:hAnsi="Times New Roman" w:cs="Times New Roman"/>
                <w:sz w:val="24"/>
                <w:szCs w:val="24"/>
              </w:rPr>
            </w:pPr>
            <w:r w:rsidRPr="00155627">
              <w:rPr>
                <w:rFonts w:ascii="Times New Roman" w:hAnsi="Times New Roman" w:cs="Times New Roman"/>
                <w:sz w:val="24"/>
                <w:szCs w:val="24"/>
              </w:rPr>
              <w:t> </w:t>
            </w:r>
          </w:p>
        </w:tc>
        <w:tc>
          <w:tcPr>
            <w:tcW w:w="904" w:type="dxa"/>
            <w:tcBorders>
              <w:left w:val="nil"/>
              <w:bottom w:val="single" w:sz="4" w:space="0" w:color="auto"/>
              <w:right w:val="nil"/>
            </w:tcBorders>
            <w:shd w:val="clear" w:color="000000" w:fill="FFFFFF"/>
            <w:noWrap/>
            <w:vAlign w:val="center"/>
            <w:hideMark/>
          </w:tcPr>
          <w:p w14:paraId="69234241" w14:textId="77777777" w:rsidR="007333F9" w:rsidRPr="00155627" w:rsidRDefault="007333F9" w:rsidP="007333F9">
            <w:pPr>
              <w:spacing w:after="0" w:line="240" w:lineRule="auto"/>
              <w:jc w:val="center"/>
              <w:rPr>
                <w:rFonts w:ascii="Times New Roman" w:hAnsi="Times New Roman" w:cs="Times New Roman"/>
                <w:sz w:val="24"/>
                <w:szCs w:val="24"/>
              </w:rPr>
            </w:pPr>
          </w:p>
        </w:tc>
        <w:tc>
          <w:tcPr>
            <w:tcW w:w="456" w:type="dxa"/>
            <w:gridSpan w:val="2"/>
            <w:tcBorders>
              <w:left w:val="nil"/>
              <w:bottom w:val="single" w:sz="4" w:space="0" w:color="auto"/>
              <w:right w:val="nil"/>
            </w:tcBorders>
            <w:shd w:val="clear" w:color="000000" w:fill="FFFFFF"/>
            <w:noWrap/>
            <w:vAlign w:val="center"/>
            <w:hideMark/>
          </w:tcPr>
          <w:p w14:paraId="08B1A29D" w14:textId="77777777" w:rsidR="007333F9" w:rsidRPr="00155627" w:rsidRDefault="007333F9" w:rsidP="007333F9">
            <w:pPr>
              <w:spacing w:after="0" w:line="240" w:lineRule="auto"/>
              <w:jc w:val="center"/>
              <w:rPr>
                <w:rFonts w:ascii="Times New Roman" w:hAnsi="Times New Roman" w:cs="Times New Roman"/>
                <w:sz w:val="24"/>
                <w:szCs w:val="24"/>
              </w:rPr>
            </w:pPr>
          </w:p>
        </w:tc>
        <w:tc>
          <w:tcPr>
            <w:tcW w:w="516" w:type="dxa"/>
            <w:gridSpan w:val="2"/>
            <w:tcBorders>
              <w:left w:val="nil"/>
              <w:bottom w:val="single" w:sz="4" w:space="0" w:color="auto"/>
              <w:right w:val="nil"/>
            </w:tcBorders>
            <w:shd w:val="clear" w:color="000000" w:fill="FFFFFF"/>
            <w:noWrap/>
            <w:vAlign w:val="center"/>
            <w:hideMark/>
          </w:tcPr>
          <w:p w14:paraId="21B82333" w14:textId="77777777" w:rsidR="007333F9" w:rsidRPr="00155627" w:rsidRDefault="007333F9" w:rsidP="007333F9">
            <w:pPr>
              <w:spacing w:after="0" w:line="240" w:lineRule="auto"/>
              <w:jc w:val="center"/>
              <w:rPr>
                <w:rFonts w:ascii="Times New Roman" w:hAnsi="Times New Roman" w:cs="Times New Roman"/>
                <w:sz w:val="24"/>
                <w:szCs w:val="24"/>
              </w:rPr>
            </w:pPr>
          </w:p>
        </w:tc>
        <w:tc>
          <w:tcPr>
            <w:tcW w:w="1060" w:type="dxa"/>
            <w:gridSpan w:val="2"/>
            <w:tcBorders>
              <w:left w:val="nil"/>
              <w:bottom w:val="single" w:sz="4" w:space="0" w:color="auto"/>
              <w:right w:val="nil"/>
            </w:tcBorders>
            <w:shd w:val="clear" w:color="000000" w:fill="FFFFFF"/>
            <w:noWrap/>
            <w:vAlign w:val="center"/>
            <w:hideMark/>
          </w:tcPr>
          <w:p w14:paraId="302B1DEA" w14:textId="77777777" w:rsidR="007333F9" w:rsidRPr="00155627" w:rsidRDefault="007333F9" w:rsidP="007333F9">
            <w:pPr>
              <w:spacing w:after="0" w:line="240" w:lineRule="auto"/>
              <w:jc w:val="center"/>
              <w:rPr>
                <w:rFonts w:ascii="Times New Roman" w:hAnsi="Times New Roman" w:cs="Times New Roman"/>
                <w:sz w:val="24"/>
                <w:szCs w:val="24"/>
              </w:rPr>
            </w:pPr>
          </w:p>
        </w:tc>
        <w:tc>
          <w:tcPr>
            <w:tcW w:w="236" w:type="dxa"/>
            <w:gridSpan w:val="2"/>
            <w:tcBorders>
              <w:left w:val="nil"/>
              <w:bottom w:val="single" w:sz="4" w:space="0" w:color="auto"/>
              <w:right w:val="nil"/>
            </w:tcBorders>
            <w:shd w:val="clear" w:color="000000" w:fill="FFFFFF"/>
            <w:noWrap/>
            <w:vAlign w:val="center"/>
            <w:hideMark/>
          </w:tcPr>
          <w:p w14:paraId="0127714E" w14:textId="77777777" w:rsidR="007333F9" w:rsidRPr="00155627" w:rsidRDefault="007333F9" w:rsidP="007333F9">
            <w:pPr>
              <w:spacing w:after="0" w:line="240" w:lineRule="auto"/>
              <w:jc w:val="center"/>
              <w:rPr>
                <w:rFonts w:ascii="Times New Roman" w:hAnsi="Times New Roman" w:cs="Times New Roman"/>
                <w:sz w:val="24"/>
                <w:szCs w:val="24"/>
              </w:rPr>
            </w:pPr>
          </w:p>
        </w:tc>
        <w:tc>
          <w:tcPr>
            <w:tcW w:w="689" w:type="dxa"/>
            <w:gridSpan w:val="2"/>
            <w:tcBorders>
              <w:left w:val="nil"/>
              <w:bottom w:val="single" w:sz="4" w:space="0" w:color="auto"/>
              <w:right w:val="nil"/>
            </w:tcBorders>
            <w:shd w:val="clear" w:color="000000" w:fill="FFFFFF"/>
            <w:noWrap/>
            <w:vAlign w:val="center"/>
            <w:hideMark/>
          </w:tcPr>
          <w:p w14:paraId="613261E6" w14:textId="77777777" w:rsidR="007333F9" w:rsidRPr="00155627" w:rsidRDefault="007333F9" w:rsidP="007333F9">
            <w:pPr>
              <w:spacing w:after="0" w:line="240" w:lineRule="auto"/>
              <w:jc w:val="center"/>
              <w:rPr>
                <w:rFonts w:ascii="Times New Roman" w:hAnsi="Times New Roman" w:cs="Times New Roman"/>
                <w:sz w:val="24"/>
                <w:szCs w:val="24"/>
              </w:rPr>
            </w:pPr>
          </w:p>
        </w:tc>
        <w:tc>
          <w:tcPr>
            <w:tcW w:w="1111" w:type="dxa"/>
            <w:gridSpan w:val="2"/>
            <w:tcBorders>
              <w:left w:val="nil"/>
              <w:bottom w:val="single" w:sz="4" w:space="0" w:color="auto"/>
              <w:right w:val="nil"/>
            </w:tcBorders>
            <w:shd w:val="clear" w:color="000000" w:fill="FFFFFF"/>
            <w:noWrap/>
            <w:vAlign w:val="center"/>
            <w:hideMark/>
          </w:tcPr>
          <w:p w14:paraId="64E2A6F8" w14:textId="77777777" w:rsidR="007333F9" w:rsidRPr="00155627" w:rsidRDefault="007333F9" w:rsidP="007333F9">
            <w:pPr>
              <w:spacing w:after="0" w:line="240" w:lineRule="auto"/>
              <w:jc w:val="center"/>
              <w:rPr>
                <w:rFonts w:ascii="Times New Roman" w:hAnsi="Times New Roman" w:cs="Times New Roman"/>
                <w:sz w:val="24"/>
                <w:szCs w:val="24"/>
              </w:rPr>
            </w:pPr>
          </w:p>
        </w:tc>
        <w:tc>
          <w:tcPr>
            <w:tcW w:w="236" w:type="dxa"/>
            <w:gridSpan w:val="2"/>
            <w:tcBorders>
              <w:left w:val="nil"/>
              <w:bottom w:val="single" w:sz="4" w:space="0" w:color="auto"/>
              <w:right w:val="nil"/>
            </w:tcBorders>
            <w:shd w:val="clear" w:color="000000" w:fill="FFFFFF"/>
            <w:noWrap/>
            <w:vAlign w:val="center"/>
            <w:hideMark/>
          </w:tcPr>
          <w:p w14:paraId="662C6B68" w14:textId="77777777" w:rsidR="007333F9" w:rsidRPr="00155627" w:rsidRDefault="007333F9" w:rsidP="007333F9">
            <w:pPr>
              <w:spacing w:after="0" w:line="240" w:lineRule="auto"/>
              <w:jc w:val="center"/>
              <w:rPr>
                <w:rFonts w:ascii="Times New Roman" w:hAnsi="Times New Roman" w:cs="Times New Roman"/>
                <w:sz w:val="24"/>
                <w:szCs w:val="24"/>
              </w:rPr>
            </w:pPr>
          </w:p>
        </w:tc>
        <w:tc>
          <w:tcPr>
            <w:tcW w:w="637" w:type="dxa"/>
            <w:gridSpan w:val="2"/>
            <w:tcBorders>
              <w:left w:val="nil"/>
              <w:bottom w:val="single" w:sz="4" w:space="0" w:color="auto"/>
              <w:right w:val="nil"/>
            </w:tcBorders>
            <w:shd w:val="clear" w:color="000000" w:fill="FFFFFF"/>
            <w:noWrap/>
            <w:vAlign w:val="center"/>
            <w:hideMark/>
          </w:tcPr>
          <w:p w14:paraId="51216386" w14:textId="77777777" w:rsidR="007333F9" w:rsidRPr="00155627" w:rsidRDefault="007333F9" w:rsidP="007333F9">
            <w:pPr>
              <w:spacing w:after="0" w:line="240" w:lineRule="auto"/>
              <w:jc w:val="center"/>
              <w:rPr>
                <w:rFonts w:ascii="Times New Roman" w:hAnsi="Times New Roman" w:cs="Times New Roman"/>
                <w:sz w:val="24"/>
                <w:szCs w:val="24"/>
              </w:rPr>
            </w:pPr>
          </w:p>
        </w:tc>
      </w:tr>
      <w:tr w:rsidR="007333F9" w:rsidRPr="00155627" w14:paraId="4181045A" w14:textId="77777777" w:rsidTr="007333F9">
        <w:trPr>
          <w:trHeight w:val="120"/>
        </w:trPr>
        <w:tc>
          <w:tcPr>
            <w:tcW w:w="3545" w:type="dxa"/>
            <w:tcBorders>
              <w:top w:val="nil"/>
              <w:left w:val="nil"/>
              <w:right w:val="nil"/>
            </w:tcBorders>
            <w:shd w:val="clear" w:color="000000" w:fill="FFFFFF"/>
            <w:noWrap/>
            <w:vAlign w:val="center"/>
            <w:hideMark/>
          </w:tcPr>
          <w:p w14:paraId="4A786547" w14:textId="77777777" w:rsidR="007333F9" w:rsidRPr="00155627" w:rsidRDefault="007333F9" w:rsidP="007333F9">
            <w:pPr>
              <w:spacing w:after="0" w:line="240" w:lineRule="auto"/>
              <w:rPr>
                <w:rFonts w:ascii="Times New Roman" w:hAnsi="Times New Roman" w:cs="Times New Roman"/>
                <w:sz w:val="24"/>
                <w:szCs w:val="24"/>
              </w:rPr>
            </w:pPr>
            <w:r w:rsidRPr="00155627">
              <w:rPr>
                <w:rFonts w:ascii="Times New Roman" w:hAnsi="Times New Roman" w:cs="Times New Roman"/>
                <w:sz w:val="24"/>
                <w:szCs w:val="24"/>
              </w:rPr>
              <w:t> </w:t>
            </w:r>
          </w:p>
        </w:tc>
        <w:tc>
          <w:tcPr>
            <w:tcW w:w="904" w:type="dxa"/>
            <w:tcBorders>
              <w:top w:val="nil"/>
              <w:left w:val="nil"/>
              <w:right w:val="nil"/>
            </w:tcBorders>
            <w:shd w:val="clear" w:color="000000" w:fill="FFFFFF"/>
            <w:noWrap/>
            <w:vAlign w:val="center"/>
            <w:hideMark/>
          </w:tcPr>
          <w:p w14:paraId="07D22F76" w14:textId="77777777" w:rsidR="007333F9" w:rsidRPr="00155627" w:rsidRDefault="007333F9" w:rsidP="007333F9">
            <w:pPr>
              <w:spacing w:after="0" w:line="240" w:lineRule="auto"/>
              <w:rPr>
                <w:rFonts w:ascii="Times New Roman" w:hAnsi="Times New Roman" w:cs="Times New Roman"/>
                <w:sz w:val="24"/>
                <w:szCs w:val="24"/>
              </w:rPr>
            </w:pPr>
            <w:r w:rsidRPr="00155627">
              <w:rPr>
                <w:rFonts w:ascii="Times New Roman" w:hAnsi="Times New Roman" w:cs="Times New Roman"/>
                <w:sz w:val="24"/>
                <w:szCs w:val="24"/>
              </w:rPr>
              <w:t> </w:t>
            </w:r>
          </w:p>
        </w:tc>
        <w:tc>
          <w:tcPr>
            <w:tcW w:w="456" w:type="dxa"/>
            <w:gridSpan w:val="2"/>
            <w:tcBorders>
              <w:top w:val="nil"/>
              <w:left w:val="nil"/>
              <w:right w:val="nil"/>
            </w:tcBorders>
            <w:shd w:val="clear" w:color="000000" w:fill="FFFFFF"/>
            <w:noWrap/>
            <w:vAlign w:val="center"/>
            <w:hideMark/>
          </w:tcPr>
          <w:p w14:paraId="25736D1A" w14:textId="77777777" w:rsidR="007333F9" w:rsidRPr="00155627" w:rsidRDefault="007333F9" w:rsidP="007333F9">
            <w:pPr>
              <w:spacing w:after="0" w:line="240" w:lineRule="auto"/>
              <w:rPr>
                <w:rFonts w:ascii="Times New Roman" w:hAnsi="Times New Roman" w:cs="Times New Roman"/>
                <w:sz w:val="24"/>
                <w:szCs w:val="24"/>
              </w:rPr>
            </w:pPr>
            <w:r w:rsidRPr="00155627">
              <w:rPr>
                <w:rFonts w:ascii="Times New Roman" w:hAnsi="Times New Roman" w:cs="Times New Roman"/>
                <w:sz w:val="24"/>
                <w:szCs w:val="24"/>
              </w:rPr>
              <w:t> </w:t>
            </w:r>
          </w:p>
        </w:tc>
        <w:tc>
          <w:tcPr>
            <w:tcW w:w="516" w:type="dxa"/>
            <w:gridSpan w:val="2"/>
            <w:tcBorders>
              <w:top w:val="nil"/>
              <w:left w:val="nil"/>
              <w:right w:val="nil"/>
            </w:tcBorders>
            <w:shd w:val="clear" w:color="000000" w:fill="FFFFFF"/>
            <w:noWrap/>
            <w:vAlign w:val="bottom"/>
            <w:hideMark/>
          </w:tcPr>
          <w:p w14:paraId="582D50DE" w14:textId="77777777" w:rsidR="007333F9" w:rsidRPr="00155627" w:rsidRDefault="007333F9" w:rsidP="007333F9">
            <w:pPr>
              <w:spacing w:after="0" w:line="240" w:lineRule="auto"/>
              <w:rPr>
                <w:rFonts w:ascii="Times New Roman" w:hAnsi="Times New Roman" w:cs="Times New Roman"/>
                <w:sz w:val="24"/>
                <w:szCs w:val="24"/>
              </w:rPr>
            </w:pPr>
            <w:r w:rsidRPr="00155627">
              <w:rPr>
                <w:rFonts w:ascii="Times New Roman" w:hAnsi="Times New Roman" w:cs="Times New Roman"/>
                <w:sz w:val="24"/>
                <w:szCs w:val="24"/>
              </w:rPr>
              <w:t> </w:t>
            </w:r>
          </w:p>
        </w:tc>
        <w:tc>
          <w:tcPr>
            <w:tcW w:w="1060" w:type="dxa"/>
            <w:gridSpan w:val="2"/>
            <w:tcBorders>
              <w:top w:val="nil"/>
              <w:left w:val="nil"/>
              <w:right w:val="nil"/>
            </w:tcBorders>
            <w:shd w:val="clear" w:color="000000" w:fill="FFFFFF"/>
            <w:noWrap/>
            <w:vAlign w:val="center"/>
            <w:hideMark/>
          </w:tcPr>
          <w:p w14:paraId="5D8426FE" w14:textId="77777777" w:rsidR="007333F9" w:rsidRPr="00155627" w:rsidRDefault="007333F9" w:rsidP="007333F9">
            <w:pPr>
              <w:spacing w:after="0" w:line="240" w:lineRule="auto"/>
              <w:rPr>
                <w:rFonts w:ascii="Times New Roman" w:hAnsi="Times New Roman" w:cs="Times New Roman"/>
                <w:sz w:val="24"/>
                <w:szCs w:val="24"/>
              </w:rPr>
            </w:pPr>
            <w:r w:rsidRPr="00155627">
              <w:rPr>
                <w:rFonts w:ascii="Times New Roman" w:hAnsi="Times New Roman" w:cs="Times New Roman"/>
                <w:sz w:val="24"/>
                <w:szCs w:val="24"/>
              </w:rPr>
              <w:t> </w:t>
            </w:r>
          </w:p>
        </w:tc>
        <w:tc>
          <w:tcPr>
            <w:tcW w:w="236" w:type="dxa"/>
            <w:gridSpan w:val="2"/>
            <w:tcBorders>
              <w:top w:val="nil"/>
              <w:left w:val="nil"/>
              <w:right w:val="nil"/>
            </w:tcBorders>
            <w:shd w:val="clear" w:color="000000" w:fill="FFFFFF"/>
            <w:noWrap/>
            <w:vAlign w:val="center"/>
            <w:hideMark/>
          </w:tcPr>
          <w:p w14:paraId="31D8D004" w14:textId="77777777" w:rsidR="007333F9" w:rsidRPr="00155627" w:rsidRDefault="007333F9" w:rsidP="007333F9">
            <w:pPr>
              <w:spacing w:after="0" w:line="240" w:lineRule="auto"/>
              <w:rPr>
                <w:rFonts w:ascii="Times New Roman" w:hAnsi="Times New Roman" w:cs="Times New Roman"/>
                <w:sz w:val="24"/>
                <w:szCs w:val="24"/>
              </w:rPr>
            </w:pPr>
            <w:r w:rsidRPr="00155627">
              <w:rPr>
                <w:rFonts w:ascii="Times New Roman" w:hAnsi="Times New Roman" w:cs="Times New Roman"/>
                <w:sz w:val="24"/>
                <w:szCs w:val="24"/>
              </w:rPr>
              <w:t> </w:t>
            </w:r>
          </w:p>
        </w:tc>
        <w:tc>
          <w:tcPr>
            <w:tcW w:w="689" w:type="dxa"/>
            <w:gridSpan w:val="2"/>
            <w:tcBorders>
              <w:top w:val="nil"/>
              <w:left w:val="nil"/>
              <w:right w:val="nil"/>
            </w:tcBorders>
            <w:shd w:val="clear" w:color="000000" w:fill="FFFFFF"/>
            <w:noWrap/>
            <w:vAlign w:val="bottom"/>
            <w:hideMark/>
          </w:tcPr>
          <w:p w14:paraId="65B0F8F3" w14:textId="77777777" w:rsidR="007333F9" w:rsidRPr="00155627" w:rsidRDefault="007333F9" w:rsidP="007333F9">
            <w:pPr>
              <w:spacing w:after="0" w:line="240" w:lineRule="auto"/>
              <w:rPr>
                <w:rFonts w:ascii="Times New Roman" w:hAnsi="Times New Roman" w:cs="Times New Roman"/>
                <w:sz w:val="24"/>
                <w:szCs w:val="24"/>
              </w:rPr>
            </w:pPr>
            <w:r w:rsidRPr="00155627">
              <w:rPr>
                <w:rFonts w:ascii="Times New Roman" w:hAnsi="Times New Roman" w:cs="Times New Roman"/>
                <w:sz w:val="24"/>
                <w:szCs w:val="24"/>
              </w:rPr>
              <w:t> </w:t>
            </w:r>
          </w:p>
        </w:tc>
        <w:tc>
          <w:tcPr>
            <w:tcW w:w="1111" w:type="dxa"/>
            <w:gridSpan w:val="2"/>
            <w:tcBorders>
              <w:top w:val="nil"/>
              <w:left w:val="nil"/>
              <w:right w:val="nil"/>
            </w:tcBorders>
            <w:shd w:val="clear" w:color="000000" w:fill="FFFFFF"/>
            <w:noWrap/>
            <w:vAlign w:val="center"/>
            <w:hideMark/>
          </w:tcPr>
          <w:p w14:paraId="514B77C4" w14:textId="77777777" w:rsidR="007333F9" w:rsidRPr="00155627" w:rsidRDefault="007333F9" w:rsidP="007333F9">
            <w:pPr>
              <w:spacing w:after="0" w:line="240" w:lineRule="auto"/>
              <w:rPr>
                <w:rFonts w:ascii="Times New Roman" w:hAnsi="Times New Roman" w:cs="Times New Roman"/>
                <w:sz w:val="24"/>
                <w:szCs w:val="24"/>
              </w:rPr>
            </w:pPr>
            <w:r w:rsidRPr="00155627">
              <w:rPr>
                <w:rFonts w:ascii="Times New Roman" w:hAnsi="Times New Roman" w:cs="Times New Roman"/>
                <w:sz w:val="24"/>
                <w:szCs w:val="24"/>
              </w:rPr>
              <w:t> </w:t>
            </w:r>
          </w:p>
        </w:tc>
        <w:tc>
          <w:tcPr>
            <w:tcW w:w="236" w:type="dxa"/>
            <w:gridSpan w:val="2"/>
            <w:tcBorders>
              <w:top w:val="nil"/>
              <w:left w:val="nil"/>
              <w:right w:val="nil"/>
            </w:tcBorders>
            <w:shd w:val="clear" w:color="000000" w:fill="FFFFFF"/>
            <w:noWrap/>
            <w:vAlign w:val="center"/>
            <w:hideMark/>
          </w:tcPr>
          <w:p w14:paraId="573E6CD9" w14:textId="77777777" w:rsidR="007333F9" w:rsidRPr="00155627" w:rsidRDefault="007333F9" w:rsidP="007333F9">
            <w:pPr>
              <w:spacing w:after="0" w:line="240" w:lineRule="auto"/>
              <w:rPr>
                <w:rFonts w:ascii="Times New Roman" w:hAnsi="Times New Roman" w:cs="Times New Roman"/>
                <w:sz w:val="24"/>
                <w:szCs w:val="24"/>
              </w:rPr>
            </w:pPr>
            <w:r w:rsidRPr="00155627">
              <w:rPr>
                <w:rFonts w:ascii="Times New Roman" w:hAnsi="Times New Roman" w:cs="Times New Roman"/>
                <w:sz w:val="24"/>
                <w:szCs w:val="24"/>
              </w:rPr>
              <w:t> </w:t>
            </w:r>
          </w:p>
        </w:tc>
        <w:tc>
          <w:tcPr>
            <w:tcW w:w="637" w:type="dxa"/>
            <w:gridSpan w:val="2"/>
            <w:tcBorders>
              <w:top w:val="nil"/>
              <w:left w:val="nil"/>
              <w:right w:val="nil"/>
            </w:tcBorders>
            <w:shd w:val="clear" w:color="000000" w:fill="FFFFFF"/>
            <w:noWrap/>
            <w:vAlign w:val="center"/>
            <w:hideMark/>
          </w:tcPr>
          <w:p w14:paraId="10E2A816" w14:textId="77777777" w:rsidR="007333F9" w:rsidRPr="00155627" w:rsidRDefault="007333F9" w:rsidP="007333F9">
            <w:pPr>
              <w:spacing w:after="0" w:line="240" w:lineRule="auto"/>
              <w:rPr>
                <w:rFonts w:ascii="Times New Roman" w:hAnsi="Times New Roman" w:cs="Times New Roman"/>
                <w:sz w:val="24"/>
                <w:szCs w:val="24"/>
              </w:rPr>
            </w:pPr>
            <w:r w:rsidRPr="00155627">
              <w:rPr>
                <w:rFonts w:ascii="Times New Roman" w:hAnsi="Times New Roman" w:cs="Times New Roman"/>
                <w:sz w:val="24"/>
                <w:szCs w:val="24"/>
              </w:rPr>
              <w:t> </w:t>
            </w:r>
          </w:p>
        </w:tc>
      </w:tr>
      <w:tr w:rsidR="007333F9" w:rsidRPr="00155627" w14:paraId="61CFD868" w14:textId="77777777" w:rsidTr="007333F9">
        <w:trPr>
          <w:trHeight w:val="360"/>
        </w:trPr>
        <w:tc>
          <w:tcPr>
            <w:tcW w:w="3545" w:type="dxa"/>
            <w:shd w:val="clear" w:color="000000" w:fill="FFFFFF"/>
            <w:noWrap/>
            <w:vAlign w:val="center"/>
            <w:hideMark/>
          </w:tcPr>
          <w:p w14:paraId="0D90B542" w14:textId="77777777" w:rsidR="007333F9" w:rsidRPr="00155627" w:rsidRDefault="007333F9" w:rsidP="007333F9">
            <w:pPr>
              <w:spacing w:after="0" w:line="240" w:lineRule="auto"/>
              <w:rPr>
                <w:rFonts w:ascii="Times New Roman" w:hAnsi="Times New Roman" w:cs="Times New Roman"/>
                <w:sz w:val="24"/>
                <w:szCs w:val="24"/>
              </w:rPr>
            </w:pPr>
            <w:r w:rsidRPr="00155627">
              <w:rPr>
                <w:rFonts w:ascii="Times New Roman" w:hAnsi="Times New Roman" w:cs="Times New Roman"/>
                <w:sz w:val="24"/>
                <w:szCs w:val="24"/>
              </w:rPr>
              <w:t>Deviance</w:t>
            </w:r>
          </w:p>
        </w:tc>
        <w:tc>
          <w:tcPr>
            <w:tcW w:w="1734" w:type="dxa"/>
            <w:gridSpan w:val="4"/>
            <w:shd w:val="clear" w:color="000000" w:fill="FFFFFF"/>
            <w:noWrap/>
            <w:vAlign w:val="center"/>
            <w:hideMark/>
          </w:tcPr>
          <w:p w14:paraId="0386602D" w14:textId="77777777" w:rsidR="007333F9" w:rsidRPr="00155627" w:rsidRDefault="007333F9" w:rsidP="007333F9">
            <w:pPr>
              <w:spacing w:after="0" w:line="240" w:lineRule="auto"/>
              <w:jc w:val="right"/>
              <w:rPr>
                <w:rFonts w:ascii="Times New Roman" w:hAnsi="Times New Roman" w:cs="Times New Roman"/>
                <w:sz w:val="24"/>
                <w:szCs w:val="24"/>
              </w:rPr>
            </w:pPr>
            <w:r w:rsidRPr="00155627">
              <w:rPr>
                <w:rFonts w:ascii="Times New Roman" w:hAnsi="Times New Roman" w:cs="Times New Roman"/>
                <w:sz w:val="24"/>
                <w:szCs w:val="24"/>
              </w:rPr>
              <w:t>1105.55</w:t>
            </w:r>
          </w:p>
        </w:tc>
        <w:tc>
          <w:tcPr>
            <w:tcW w:w="2127" w:type="dxa"/>
            <w:gridSpan w:val="7"/>
            <w:shd w:val="clear" w:color="000000" w:fill="FFFFFF"/>
            <w:noWrap/>
            <w:vAlign w:val="center"/>
            <w:hideMark/>
          </w:tcPr>
          <w:p w14:paraId="55243E7E" w14:textId="77777777" w:rsidR="007333F9" w:rsidRPr="00155627" w:rsidRDefault="007333F9" w:rsidP="007333F9">
            <w:pPr>
              <w:spacing w:after="0" w:line="240" w:lineRule="auto"/>
              <w:jc w:val="right"/>
              <w:rPr>
                <w:rFonts w:ascii="Times New Roman" w:hAnsi="Times New Roman" w:cs="Times New Roman"/>
                <w:sz w:val="24"/>
                <w:szCs w:val="24"/>
              </w:rPr>
            </w:pPr>
            <w:r w:rsidRPr="00155627">
              <w:rPr>
                <w:rFonts w:ascii="Times New Roman" w:hAnsi="Times New Roman" w:cs="Times New Roman"/>
                <w:sz w:val="24"/>
                <w:szCs w:val="24"/>
              </w:rPr>
              <w:t>1044.65</w:t>
            </w:r>
          </w:p>
        </w:tc>
        <w:tc>
          <w:tcPr>
            <w:tcW w:w="1984" w:type="dxa"/>
            <w:gridSpan w:val="6"/>
            <w:shd w:val="clear" w:color="000000" w:fill="FFFFFF"/>
            <w:noWrap/>
            <w:vAlign w:val="center"/>
            <w:hideMark/>
          </w:tcPr>
          <w:p w14:paraId="6A7E3EB0" w14:textId="77777777" w:rsidR="007333F9" w:rsidRPr="00155627" w:rsidRDefault="007333F9" w:rsidP="007333F9">
            <w:pPr>
              <w:spacing w:after="0" w:line="240" w:lineRule="auto"/>
              <w:jc w:val="right"/>
              <w:rPr>
                <w:rFonts w:ascii="Times New Roman" w:hAnsi="Times New Roman" w:cs="Times New Roman"/>
                <w:sz w:val="24"/>
                <w:szCs w:val="24"/>
              </w:rPr>
            </w:pPr>
            <w:r w:rsidRPr="00155627">
              <w:rPr>
                <w:rFonts w:ascii="Times New Roman" w:hAnsi="Times New Roman" w:cs="Times New Roman"/>
                <w:sz w:val="24"/>
                <w:szCs w:val="24"/>
              </w:rPr>
              <w:t>963.72</w:t>
            </w:r>
          </w:p>
        </w:tc>
      </w:tr>
      <w:tr w:rsidR="007333F9" w:rsidRPr="00155627" w14:paraId="0B3C7E0D" w14:textId="77777777" w:rsidTr="007333F9">
        <w:trPr>
          <w:trHeight w:val="360"/>
        </w:trPr>
        <w:tc>
          <w:tcPr>
            <w:tcW w:w="3545" w:type="dxa"/>
            <w:shd w:val="clear" w:color="auto" w:fill="auto"/>
            <w:noWrap/>
            <w:vAlign w:val="center"/>
            <w:hideMark/>
          </w:tcPr>
          <w:p w14:paraId="7DADF3C1" w14:textId="334F3CF0" w:rsidR="007333F9" w:rsidRPr="00155627" w:rsidRDefault="007333F9" w:rsidP="007333F9">
            <w:pPr>
              <w:spacing w:after="0" w:line="240" w:lineRule="auto"/>
              <w:rPr>
                <w:rFonts w:ascii="Times New Roman" w:hAnsi="Times New Roman" w:cs="Times New Roman"/>
                <w:sz w:val="24"/>
                <w:szCs w:val="24"/>
              </w:rPr>
            </w:pPr>
            <w:r w:rsidRPr="00155627">
              <w:rPr>
                <w:rFonts w:ascii="Times New Roman" w:hAnsi="Times New Roman" w:cs="Times New Roman"/>
                <w:sz w:val="24"/>
                <w:szCs w:val="24"/>
              </w:rPr>
              <w:t>χ</w:t>
            </w:r>
            <w:r w:rsidRPr="00155627">
              <w:rPr>
                <w:rFonts w:ascii="Times New Roman" w:hAnsi="Times New Roman" w:cs="Times New Roman"/>
                <w:sz w:val="24"/>
                <w:szCs w:val="24"/>
                <w:vertAlign w:val="superscript"/>
              </w:rPr>
              <w:t>2</w:t>
            </w:r>
          </w:p>
        </w:tc>
        <w:tc>
          <w:tcPr>
            <w:tcW w:w="1734" w:type="dxa"/>
            <w:gridSpan w:val="4"/>
            <w:shd w:val="clear" w:color="000000" w:fill="FFFFFF"/>
            <w:noWrap/>
            <w:vAlign w:val="center"/>
            <w:hideMark/>
          </w:tcPr>
          <w:p w14:paraId="156D3B7C" w14:textId="77777777" w:rsidR="007333F9" w:rsidRPr="00155627" w:rsidRDefault="007333F9" w:rsidP="007333F9">
            <w:pPr>
              <w:spacing w:after="0" w:line="240" w:lineRule="auto"/>
              <w:jc w:val="right"/>
              <w:rPr>
                <w:rFonts w:ascii="Times New Roman" w:hAnsi="Times New Roman" w:cs="Times New Roman"/>
                <w:sz w:val="24"/>
                <w:szCs w:val="24"/>
              </w:rPr>
            </w:pPr>
          </w:p>
        </w:tc>
        <w:tc>
          <w:tcPr>
            <w:tcW w:w="2127" w:type="dxa"/>
            <w:gridSpan w:val="7"/>
            <w:shd w:val="clear" w:color="000000" w:fill="FFFFFF"/>
            <w:noWrap/>
            <w:vAlign w:val="center"/>
            <w:hideMark/>
          </w:tcPr>
          <w:p w14:paraId="1A8FCE01" w14:textId="77777777" w:rsidR="007333F9" w:rsidRPr="00155627" w:rsidRDefault="007333F9" w:rsidP="007333F9">
            <w:pPr>
              <w:spacing w:after="0" w:line="240" w:lineRule="auto"/>
              <w:jc w:val="right"/>
              <w:rPr>
                <w:rFonts w:ascii="Times New Roman" w:hAnsi="Times New Roman" w:cs="Times New Roman"/>
                <w:sz w:val="24"/>
                <w:szCs w:val="24"/>
              </w:rPr>
            </w:pPr>
            <w:r w:rsidRPr="00155627">
              <w:rPr>
                <w:rFonts w:ascii="Times New Roman" w:hAnsi="Times New Roman" w:cs="Times New Roman"/>
                <w:sz w:val="24"/>
                <w:szCs w:val="24"/>
              </w:rPr>
              <w:t>60.89</w:t>
            </w:r>
            <w:r w:rsidRPr="00155627">
              <w:rPr>
                <w:rFonts w:ascii="Times New Roman" w:hAnsi="Times New Roman" w:cs="Times New Roman"/>
                <w:sz w:val="24"/>
                <w:szCs w:val="24"/>
                <w:vertAlign w:val="superscript"/>
              </w:rPr>
              <w:t>***</w:t>
            </w:r>
          </w:p>
        </w:tc>
        <w:tc>
          <w:tcPr>
            <w:tcW w:w="1984" w:type="dxa"/>
            <w:gridSpan w:val="6"/>
            <w:shd w:val="clear" w:color="000000" w:fill="FFFFFF"/>
            <w:noWrap/>
            <w:vAlign w:val="center"/>
            <w:hideMark/>
          </w:tcPr>
          <w:p w14:paraId="19DEBA8E" w14:textId="77777777" w:rsidR="007333F9" w:rsidRPr="00155627" w:rsidRDefault="007333F9" w:rsidP="007333F9">
            <w:pPr>
              <w:spacing w:after="0" w:line="240" w:lineRule="auto"/>
              <w:jc w:val="right"/>
              <w:rPr>
                <w:rFonts w:ascii="Times New Roman" w:hAnsi="Times New Roman" w:cs="Times New Roman"/>
                <w:sz w:val="24"/>
                <w:szCs w:val="24"/>
              </w:rPr>
            </w:pPr>
            <w:r w:rsidRPr="00155627">
              <w:rPr>
                <w:rFonts w:ascii="Times New Roman" w:hAnsi="Times New Roman" w:cs="Times New Roman"/>
                <w:sz w:val="24"/>
                <w:szCs w:val="24"/>
              </w:rPr>
              <w:t>80.93</w:t>
            </w:r>
            <w:r w:rsidRPr="00155627">
              <w:rPr>
                <w:rFonts w:ascii="Times New Roman" w:hAnsi="Times New Roman" w:cs="Times New Roman"/>
                <w:sz w:val="24"/>
                <w:szCs w:val="24"/>
                <w:vertAlign w:val="superscript"/>
              </w:rPr>
              <w:t>***</w:t>
            </w:r>
          </w:p>
        </w:tc>
      </w:tr>
      <w:tr w:rsidR="007333F9" w:rsidRPr="00155627" w14:paraId="5E181FBA" w14:textId="77777777" w:rsidTr="007333F9">
        <w:trPr>
          <w:trHeight w:val="360"/>
        </w:trPr>
        <w:tc>
          <w:tcPr>
            <w:tcW w:w="3545" w:type="dxa"/>
            <w:tcBorders>
              <w:bottom w:val="single" w:sz="4" w:space="0" w:color="auto"/>
            </w:tcBorders>
            <w:shd w:val="clear" w:color="000000" w:fill="FFFFFF"/>
            <w:noWrap/>
            <w:vAlign w:val="center"/>
            <w:hideMark/>
          </w:tcPr>
          <w:p w14:paraId="2ABC6FCC" w14:textId="77777777" w:rsidR="007333F9" w:rsidRPr="00155627" w:rsidRDefault="007333F9" w:rsidP="007333F9">
            <w:pPr>
              <w:spacing w:after="0" w:line="240" w:lineRule="auto"/>
              <w:rPr>
                <w:rFonts w:ascii="Times New Roman" w:hAnsi="Times New Roman" w:cs="Times New Roman"/>
                <w:sz w:val="24"/>
                <w:szCs w:val="24"/>
              </w:rPr>
            </w:pPr>
            <w:r w:rsidRPr="00155627">
              <w:rPr>
                <w:rFonts w:ascii="Times New Roman" w:hAnsi="Times New Roman" w:cs="Times New Roman"/>
                <w:sz w:val="24"/>
                <w:szCs w:val="24"/>
              </w:rPr>
              <w:t>Explained variance (pseudo R</w:t>
            </w:r>
            <w:r w:rsidRPr="00155627">
              <w:rPr>
                <w:rFonts w:ascii="Times New Roman" w:hAnsi="Times New Roman" w:cs="Times New Roman"/>
                <w:sz w:val="24"/>
                <w:szCs w:val="24"/>
                <w:vertAlign w:val="superscript"/>
              </w:rPr>
              <w:t xml:space="preserve">2 </w:t>
            </w:r>
            <w:r w:rsidRPr="00155627">
              <w:rPr>
                <w:rFonts w:ascii="Times New Roman" w:hAnsi="Times New Roman" w:cs="Times New Roman"/>
                <w:sz w:val="24"/>
                <w:szCs w:val="24"/>
              </w:rPr>
              <w:t>)</w:t>
            </w:r>
          </w:p>
        </w:tc>
        <w:tc>
          <w:tcPr>
            <w:tcW w:w="1734" w:type="dxa"/>
            <w:gridSpan w:val="4"/>
            <w:tcBorders>
              <w:bottom w:val="single" w:sz="4" w:space="0" w:color="auto"/>
            </w:tcBorders>
            <w:shd w:val="clear" w:color="000000" w:fill="FFFFFF"/>
            <w:noWrap/>
            <w:vAlign w:val="center"/>
            <w:hideMark/>
          </w:tcPr>
          <w:p w14:paraId="1A19ABFF" w14:textId="77777777" w:rsidR="007333F9" w:rsidRPr="00155627" w:rsidRDefault="007333F9" w:rsidP="007333F9">
            <w:pPr>
              <w:spacing w:after="0" w:line="240" w:lineRule="auto"/>
              <w:jc w:val="right"/>
              <w:rPr>
                <w:rFonts w:ascii="Times New Roman" w:hAnsi="Times New Roman" w:cs="Times New Roman"/>
                <w:sz w:val="24"/>
                <w:szCs w:val="24"/>
              </w:rPr>
            </w:pPr>
          </w:p>
        </w:tc>
        <w:tc>
          <w:tcPr>
            <w:tcW w:w="2127" w:type="dxa"/>
            <w:gridSpan w:val="7"/>
            <w:tcBorders>
              <w:bottom w:val="single" w:sz="4" w:space="0" w:color="auto"/>
            </w:tcBorders>
            <w:shd w:val="clear" w:color="000000" w:fill="FFFFFF"/>
            <w:noWrap/>
            <w:vAlign w:val="center"/>
            <w:hideMark/>
          </w:tcPr>
          <w:p w14:paraId="65E802AB" w14:textId="77777777" w:rsidR="007333F9" w:rsidRPr="00155627" w:rsidRDefault="007333F9" w:rsidP="007333F9">
            <w:pPr>
              <w:spacing w:after="0" w:line="240" w:lineRule="auto"/>
              <w:jc w:val="right"/>
              <w:rPr>
                <w:rFonts w:ascii="Times New Roman" w:hAnsi="Times New Roman" w:cs="Times New Roman"/>
                <w:sz w:val="24"/>
                <w:szCs w:val="24"/>
              </w:rPr>
            </w:pPr>
            <w:r w:rsidRPr="00155627">
              <w:rPr>
                <w:rFonts w:ascii="Times New Roman" w:hAnsi="Times New Roman" w:cs="Times New Roman"/>
                <w:sz w:val="24"/>
                <w:szCs w:val="24"/>
              </w:rPr>
              <w:t>16.62%</w:t>
            </w:r>
          </w:p>
        </w:tc>
        <w:tc>
          <w:tcPr>
            <w:tcW w:w="1984" w:type="dxa"/>
            <w:gridSpan w:val="6"/>
            <w:tcBorders>
              <w:bottom w:val="single" w:sz="4" w:space="0" w:color="auto"/>
            </w:tcBorders>
            <w:shd w:val="clear" w:color="000000" w:fill="FFFFFF"/>
            <w:noWrap/>
            <w:vAlign w:val="center"/>
            <w:hideMark/>
          </w:tcPr>
          <w:p w14:paraId="10BB3A55" w14:textId="77777777" w:rsidR="007333F9" w:rsidRPr="00155627" w:rsidRDefault="007333F9" w:rsidP="007333F9">
            <w:pPr>
              <w:spacing w:after="0" w:line="240" w:lineRule="auto"/>
              <w:jc w:val="right"/>
              <w:rPr>
                <w:rFonts w:ascii="Times New Roman" w:hAnsi="Times New Roman" w:cs="Times New Roman"/>
                <w:sz w:val="24"/>
                <w:szCs w:val="24"/>
              </w:rPr>
            </w:pPr>
            <w:r w:rsidRPr="00155627">
              <w:rPr>
                <w:rFonts w:ascii="Times New Roman" w:hAnsi="Times New Roman" w:cs="Times New Roman"/>
                <w:sz w:val="24"/>
                <w:szCs w:val="24"/>
              </w:rPr>
              <w:t>30.56%</w:t>
            </w:r>
          </w:p>
        </w:tc>
      </w:tr>
      <w:tr w:rsidR="007333F9" w:rsidRPr="00155627" w14:paraId="0D5D329B" w14:textId="77777777" w:rsidTr="007333F9">
        <w:trPr>
          <w:trHeight w:val="335"/>
        </w:trPr>
        <w:tc>
          <w:tcPr>
            <w:tcW w:w="3545" w:type="dxa"/>
            <w:tcBorders>
              <w:top w:val="nil"/>
              <w:left w:val="nil"/>
              <w:bottom w:val="nil"/>
              <w:right w:val="nil"/>
            </w:tcBorders>
            <w:shd w:val="clear" w:color="000000" w:fill="FFFFFF"/>
            <w:noWrap/>
            <w:vAlign w:val="bottom"/>
            <w:hideMark/>
          </w:tcPr>
          <w:p w14:paraId="75AA20D7" w14:textId="77777777" w:rsidR="007333F9" w:rsidRPr="00155627" w:rsidRDefault="007333F9" w:rsidP="007333F9">
            <w:pPr>
              <w:spacing w:after="0" w:line="240" w:lineRule="auto"/>
              <w:rPr>
                <w:rFonts w:ascii="Times New Roman" w:hAnsi="Times New Roman" w:cs="Times New Roman"/>
                <w:sz w:val="24"/>
                <w:szCs w:val="24"/>
              </w:rPr>
            </w:pPr>
            <w:r w:rsidRPr="00155627">
              <w:rPr>
                <w:rFonts w:ascii="Times New Roman" w:hAnsi="Times New Roman" w:cs="Times New Roman"/>
                <w:sz w:val="24"/>
                <w:szCs w:val="24"/>
              </w:rPr>
              <w:t>* p ≤ .05, ** p ≤ .01, *** p ≤ .001</w:t>
            </w:r>
          </w:p>
        </w:tc>
        <w:tc>
          <w:tcPr>
            <w:tcW w:w="904" w:type="dxa"/>
            <w:tcBorders>
              <w:top w:val="nil"/>
              <w:left w:val="nil"/>
              <w:bottom w:val="nil"/>
              <w:right w:val="nil"/>
            </w:tcBorders>
            <w:shd w:val="clear" w:color="000000" w:fill="FFFFFF"/>
            <w:noWrap/>
            <w:vAlign w:val="bottom"/>
            <w:hideMark/>
          </w:tcPr>
          <w:p w14:paraId="1ABABE89" w14:textId="77777777" w:rsidR="007333F9" w:rsidRPr="00155627" w:rsidRDefault="007333F9" w:rsidP="007333F9">
            <w:pPr>
              <w:spacing w:after="0" w:line="240" w:lineRule="auto"/>
              <w:rPr>
                <w:rFonts w:ascii="Times New Roman" w:hAnsi="Times New Roman" w:cs="Times New Roman"/>
                <w:sz w:val="24"/>
                <w:szCs w:val="24"/>
              </w:rPr>
            </w:pPr>
            <w:r w:rsidRPr="00155627">
              <w:rPr>
                <w:rFonts w:ascii="Times New Roman" w:hAnsi="Times New Roman" w:cs="Times New Roman"/>
                <w:sz w:val="24"/>
                <w:szCs w:val="24"/>
              </w:rPr>
              <w:t> </w:t>
            </w:r>
          </w:p>
        </w:tc>
        <w:tc>
          <w:tcPr>
            <w:tcW w:w="456" w:type="dxa"/>
            <w:gridSpan w:val="2"/>
            <w:tcBorders>
              <w:top w:val="nil"/>
              <w:left w:val="nil"/>
              <w:bottom w:val="nil"/>
              <w:right w:val="nil"/>
            </w:tcBorders>
            <w:shd w:val="clear" w:color="000000" w:fill="FFFFFF"/>
            <w:noWrap/>
            <w:vAlign w:val="bottom"/>
            <w:hideMark/>
          </w:tcPr>
          <w:p w14:paraId="092C4CF0" w14:textId="77777777" w:rsidR="007333F9" w:rsidRPr="00155627" w:rsidRDefault="007333F9" w:rsidP="007333F9">
            <w:pPr>
              <w:spacing w:after="0" w:line="240" w:lineRule="auto"/>
              <w:rPr>
                <w:rFonts w:ascii="Times New Roman" w:hAnsi="Times New Roman" w:cs="Times New Roman"/>
                <w:sz w:val="24"/>
                <w:szCs w:val="24"/>
              </w:rPr>
            </w:pPr>
            <w:r w:rsidRPr="00155627">
              <w:rPr>
                <w:rFonts w:ascii="Times New Roman" w:hAnsi="Times New Roman" w:cs="Times New Roman"/>
                <w:sz w:val="24"/>
                <w:szCs w:val="24"/>
              </w:rPr>
              <w:t> </w:t>
            </w:r>
          </w:p>
        </w:tc>
        <w:tc>
          <w:tcPr>
            <w:tcW w:w="676" w:type="dxa"/>
            <w:gridSpan w:val="3"/>
            <w:tcBorders>
              <w:top w:val="nil"/>
              <w:left w:val="nil"/>
              <w:bottom w:val="nil"/>
              <w:right w:val="nil"/>
            </w:tcBorders>
            <w:shd w:val="clear" w:color="000000" w:fill="FFFFFF"/>
            <w:noWrap/>
            <w:vAlign w:val="bottom"/>
            <w:hideMark/>
          </w:tcPr>
          <w:p w14:paraId="03904B63" w14:textId="77777777" w:rsidR="007333F9" w:rsidRPr="00155627" w:rsidRDefault="007333F9" w:rsidP="007333F9">
            <w:pPr>
              <w:spacing w:after="0" w:line="240" w:lineRule="auto"/>
              <w:rPr>
                <w:rFonts w:ascii="Times New Roman" w:hAnsi="Times New Roman" w:cs="Times New Roman"/>
                <w:sz w:val="24"/>
                <w:szCs w:val="24"/>
              </w:rPr>
            </w:pPr>
            <w:r w:rsidRPr="00155627">
              <w:rPr>
                <w:rFonts w:ascii="Times New Roman" w:hAnsi="Times New Roman" w:cs="Times New Roman"/>
                <w:sz w:val="24"/>
                <w:szCs w:val="24"/>
              </w:rPr>
              <w:t> </w:t>
            </w:r>
          </w:p>
        </w:tc>
        <w:tc>
          <w:tcPr>
            <w:tcW w:w="900" w:type="dxa"/>
            <w:tcBorders>
              <w:top w:val="nil"/>
              <w:left w:val="nil"/>
              <w:bottom w:val="nil"/>
              <w:right w:val="nil"/>
            </w:tcBorders>
            <w:shd w:val="clear" w:color="000000" w:fill="FFFFFF"/>
            <w:noWrap/>
            <w:vAlign w:val="bottom"/>
            <w:hideMark/>
          </w:tcPr>
          <w:p w14:paraId="51A8D148" w14:textId="77777777" w:rsidR="007333F9" w:rsidRPr="00155627" w:rsidRDefault="007333F9" w:rsidP="007333F9">
            <w:pPr>
              <w:spacing w:after="0" w:line="240" w:lineRule="auto"/>
              <w:rPr>
                <w:rFonts w:ascii="Times New Roman" w:hAnsi="Times New Roman" w:cs="Times New Roman"/>
                <w:sz w:val="24"/>
                <w:szCs w:val="24"/>
              </w:rPr>
            </w:pPr>
            <w:r w:rsidRPr="00155627">
              <w:rPr>
                <w:rFonts w:ascii="Times New Roman" w:hAnsi="Times New Roman" w:cs="Times New Roman"/>
                <w:sz w:val="24"/>
                <w:szCs w:val="24"/>
              </w:rPr>
              <w:t> </w:t>
            </w:r>
          </w:p>
        </w:tc>
        <w:tc>
          <w:tcPr>
            <w:tcW w:w="456" w:type="dxa"/>
            <w:gridSpan w:val="3"/>
            <w:tcBorders>
              <w:top w:val="nil"/>
              <w:left w:val="nil"/>
              <w:bottom w:val="nil"/>
              <w:right w:val="nil"/>
            </w:tcBorders>
            <w:shd w:val="clear" w:color="000000" w:fill="FFFFFF"/>
            <w:noWrap/>
            <w:vAlign w:val="bottom"/>
            <w:hideMark/>
          </w:tcPr>
          <w:p w14:paraId="54719976" w14:textId="77777777" w:rsidR="007333F9" w:rsidRPr="00155627" w:rsidRDefault="007333F9" w:rsidP="007333F9">
            <w:pPr>
              <w:spacing w:after="0" w:line="240" w:lineRule="auto"/>
              <w:rPr>
                <w:rFonts w:ascii="Times New Roman" w:hAnsi="Times New Roman" w:cs="Times New Roman"/>
                <w:sz w:val="24"/>
                <w:szCs w:val="24"/>
              </w:rPr>
            </w:pPr>
            <w:r w:rsidRPr="00155627">
              <w:rPr>
                <w:rFonts w:ascii="Times New Roman" w:hAnsi="Times New Roman" w:cs="Times New Roman"/>
                <w:sz w:val="24"/>
                <w:szCs w:val="24"/>
              </w:rPr>
              <w:t> </w:t>
            </w:r>
          </w:p>
        </w:tc>
        <w:tc>
          <w:tcPr>
            <w:tcW w:w="680" w:type="dxa"/>
            <w:gridSpan w:val="2"/>
            <w:tcBorders>
              <w:top w:val="nil"/>
              <w:left w:val="nil"/>
              <w:bottom w:val="nil"/>
              <w:right w:val="nil"/>
            </w:tcBorders>
            <w:shd w:val="clear" w:color="000000" w:fill="FFFFFF"/>
            <w:noWrap/>
            <w:vAlign w:val="bottom"/>
            <w:hideMark/>
          </w:tcPr>
          <w:p w14:paraId="251929B2" w14:textId="77777777" w:rsidR="007333F9" w:rsidRPr="00155627" w:rsidRDefault="007333F9" w:rsidP="007333F9">
            <w:pPr>
              <w:spacing w:after="0" w:line="240" w:lineRule="auto"/>
              <w:rPr>
                <w:rFonts w:ascii="Times New Roman" w:hAnsi="Times New Roman" w:cs="Times New Roman"/>
                <w:sz w:val="24"/>
                <w:szCs w:val="24"/>
              </w:rPr>
            </w:pPr>
            <w:r w:rsidRPr="00155627">
              <w:rPr>
                <w:rFonts w:ascii="Times New Roman" w:hAnsi="Times New Roman" w:cs="Times New Roman"/>
                <w:sz w:val="24"/>
                <w:szCs w:val="24"/>
              </w:rPr>
              <w:t> </w:t>
            </w:r>
          </w:p>
        </w:tc>
        <w:tc>
          <w:tcPr>
            <w:tcW w:w="900" w:type="dxa"/>
            <w:tcBorders>
              <w:top w:val="nil"/>
              <w:left w:val="nil"/>
              <w:bottom w:val="nil"/>
              <w:right w:val="nil"/>
            </w:tcBorders>
            <w:shd w:val="clear" w:color="000000" w:fill="FFFFFF"/>
            <w:noWrap/>
            <w:vAlign w:val="bottom"/>
            <w:hideMark/>
          </w:tcPr>
          <w:p w14:paraId="516165BC" w14:textId="77777777" w:rsidR="007333F9" w:rsidRPr="00155627" w:rsidRDefault="007333F9" w:rsidP="007333F9">
            <w:pPr>
              <w:spacing w:after="0" w:line="240" w:lineRule="auto"/>
              <w:rPr>
                <w:rFonts w:ascii="Times New Roman" w:hAnsi="Times New Roman" w:cs="Times New Roman"/>
                <w:sz w:val="24"/>
                <w:szCs w:val="24"/>
              </w:rPr>
            </w:pPr>
            <w:r w:rsidRPr="00155627">
              <w:rPr>
                <w:rFonts w:ascii="Times New Roman" w:hAnsi="Times New Roman" w:cs="Times New Roman"/>
                <w:sz w:val="24"/>
                <w:szCs w:val="24"/>
              </w:rPr>
              <w:t> </w:t>
            </w:r>
          </w:p>
        </w:tc>
        <w:tc>
          <w:tcPr>
            <w:tcW w:w="456" w:type="dxa"/>
            <w:gridSpan w:val="3"/>
            <w:tcBorders>
              <w:top w:val="nil"/>
              <w:left w:val="nil"/>
              <w:bottom w:val="nil"/>
              <w:right w:val="nil"/>
            </w:tcBorders>
            <w:shd w:val="clear" w:color="000000" w:fill="FFFFFF"/>
            <w:noWrap/>
            <w:vAlign w:val="bottom"/>
            <w:hideMark/>
          </w:tcPr>
          <w:p w14:paraId="2088AF7F" w14:textId="77777777" w:rsidR="007333F9" w:rsidRPr="00155627" w:rsidRDefault="007333F9" w:rsidP="007333F9">
            <w:pPr>
              <w:spacing w:after="0" w:line="240" w:lineRule="auto"/>
              <w:rPr>
                <w:rFonts w:ascii="Times New Roman" w:hAnsi="Times New Roman" w:cs="Times New Roman"/>
                <w:sz w:val="24"/>
                <w:szCs w:val="24"/>
              </w:rPr>
            </w:pPr>
            <w:r w:rsidRPr="00155627">
              <w:rPr>
                <w:rFonts w:ascii="Times New Roman" w:hAnsi="Times New Roman" w:cs="Times New Roman"/>
                <w:sz w:val="24"/>
                <w:szCs w:val="24"/>
              </w:rPr>
              <w:t> </w:t>
            </w:r>
          </w:p>
        </w:tc>
        <w:tc>
          <w:tcPr>
            <w:tcW w:w="417" w:type="dxa"/>
            <w:tcBorders>
              <w:top w:val="nil"/>
              <w:left w:val="nil"/>
              <w:bottom w:val="nil"/>
              <w:right w:val="nil"/>
            </w:tcBorders>
            <w:shd w:val="clear" w:color="000000" w:fill="FFFFFF"/>
            <w:noWrap/>
            <w:vAlign w:val="bottom"/>
            <w:hideMark/>
          </w:tcPr>
          <w:p w14:paraId="36C15894" w14:textId="77777777" w:rsidR="007333F9" w:rsidRPr="00155627" w:rsidRDefault="007333F9" w:rsidP="007333F9">
            <w:pPr>
              <w:spacing w:after="0" w:line="240" w:lineRule="auto"/>
              <w:rPr>
                <w:rFonts w:ascii="Times New Roman" w:hAnsi="Times New Roman" w:cs="Times New Roman"/>
                <w:sz w:val="24"/>
                <w:szCs w:val="24"/>
              </w:rPr>
            </w:pPr>
            <w:r w:rsidRPr="00155627">
              <w:rPr>
                <w:rFonts w:ascii="Times New Roman" w:hAnsi="Times New Roman" w:cs="Times New Roman"/>
                <w:sz w:val="24"/>
                <w:szCs w:val="24"/>
              </w:rPr>
              <w:t> </w:t>
            </w:r>
          </w:p>
        </w:tc>
      </w:tr>
      <w:tr w:rsidR="007333F9" w:rsidRPr="00155627" w14:paraId="7A6EDE4A" w14:textId="77777777" w:rsidTr="007333F9">
        <w:trPr>
          <w:trHeight w:val="335"/>
        </w:trPr>
        <w:tc>
          <w:tcPr>
            <w:tcW w:w="7617" w:type="dxa"/>
            <w:gridSpan w:val="13"/>
            <w:tcBorders>
              <w:top w:val="nil"/>
              <w:left w:val="nil"/>
              <w:bottom w:val="nil"/>
              <w:right w:val="nil"/>
            </w:tcBorders>
            <w:shd w:val="clear" w:color="auto" w:fill="auto"/>
            <w:noWrap/>
            <w:vAlign w:val="center"/>
            <w:hideMark/>
          </w:tcPr>
          <w:p w14:paraId="4B6B17A2" w14:textId="77777777" w:rsidR="007333F9" w:rsidRPr="00155627" w:rsidRDefault="007333F9" w:rsidP="007333F9">
            <w:pPr>
              <w:spacing w:after="0" w:line="240" w:lineRule="auto"/>
              <w:rPr>
                <w:rFonts w:ascii="Times New Roman" w:hAnsi="Times New Roman" w:cs="Times New Roman"/>
                <w:sz w:val="24"/>
                <w:szCs w:val="24"/>
              </w:rPr>
            </w:pPr>
          </w:p>
          <w:p w14:paraId="66768BF3" w14:textId="77777777" w:rsidR="007333F9" w:rsidRPr="00155627" w:rsidRDefault="007333F9" w:rsidP="007333F9">
            <w:pPr>
              <w:spacing w:after="0" w:line="240" w:lineRule="auto"/>
              <w:rPr>
                <w:rFonts w:ascii="Times New Roman" w:hAnsi="Times New Roman" w:cs="Times New Roman"/>
                <w:sz w:val="24"/>
                <w:szCs w:val="24"/>
              </w:rPr>
            </w:pPr>
            <w:r w:rsidRPr="00155627">
              <w:rPr>
                <w:rFonts w:ascii="Times New Roman" w:hAnsi="Times New Roman" w:cs="Times New Roman"/>
                <w:sz w:val="24"/>
                <w:szCs w:val="24"/>
              </w:rPr>
              <w:t>Standard errors in parentheses. Standardized ß coefficients reported.</w:t>
            </w:r>
            <w:r w:rsidRPr="00155627">
              <w:rPr>
                <w:rFonts w:ascii="Times New Roman" w:hAnsi="Times New Roman" w:cs="Times New Roman"/>
                <w:b/>
                <w:bCs/>
                <w:sz w:val="24"/>
                <w:szCs w:val="24"/>
              </w:rPr>
              <w:t xml:space="preserve"> </w:t>
            </w:r>
          </w:p>
        </w:tc>
        <w:tc>
          <w:tcPr>
            <w:tcW w:w="900" w:type="dxa"/>
            <w:tcBorders>
              <w:top w:val="nil"/>
              <w:left w:val="nil"/>
              <w:bottom w:val="nil"/>
              <w:right w:val="nil"/>
            </w:tcBorders>
            <w:shd w:val="clear" w:color="auto" w:fill="auto"/>
            <w:noWrap/>
            <w:vAlign w:val="bottom"/>
            <w:hideMark/>
          </w:tcPr>
          <w:p w14:paraId="6CE3CAE8" w14:textId="77777777" w:rsidR="007333F9" w:rsidRPr="00155627" w:rsidRDefault="007333F9" w:rsidP="007333F9">
            <w:pPr>
              <w:spacing w:after="0" w:line="240" w:lineRule="auto"/>
              <w:rPr>
                <w:rFonts w:ascii="Times New Roman" w:hAnsi="Times New Roman" w:cs="Times New Roman"/>
                <w:sz w:val="24"/>
                <w:szCs w:val="24"/>
              </w:rPr>
            </w:pPr>
          </w:p>
        </w:tc>
        <w:tc>
          <w:tcPr>
            <w:tcW w:w="456" w:type="dxa"/>
            <w:gridSpan w:val="3"/>
            <w:tcBorders>
              <w:top w:val="nil"/>
              <w:left w:val="nil"/>
              <w:bottom w:val="nil"/>
              <w:right w:val="nil"/>
            </w:tcBorders>
            <w:shd w:val="clear" w:color="auto" w:fill="auto"/>
            <w:noWrap/>
            <w:vAlign w:val="bottom"/>
            <w:hideMark/>
          </w:tcPr>
          <w:p w14:paraId="79EC1A1E" w14:textId="77777777" w:rsidR="007333F9" w:rsidRPr="00155627" w:rsidRDefault="007333F9" w:rsidP="007333F9">
            <w:pPr>
              <w:spacing w:after="0" w:line="240" w:lineRule="auto"/>
              <w:rPr>
                <w:rFonts w:ascii="Times New Roman" w:hAnsi="Times New Roman" w:cs="Times New Roman"/>
                <w:sz w:val="24"/>
                <w:szCs w:val="24"/>
              </w:rPr>
            </w:pPr>
          </w:p>
        </w:tc>
        <w:tc>
          <w:tcPr>
            <w:tcW w:w="417" w:type="dxa"/>
            <w:tcBorders>
              <w:top w:val="nil"/>
              <w:left w:val="nil"/>
              <w:bottom w:val="nil"/>
              <w:right w:val="nil"/>
            </w:tcBorders>
            <w:shd w:val="clear" w:color="auto" w:fill="auto"/>
            <w:noWrap/>
            <w:vAlign w:val="bottom"/>
            <w:hideMark/>
          </w:tcPr>
          <w:p w14:paraId="71B2EA34" w14:textId="77777777" w:rsidR="007333F9" w:rsidRPr="00155627" w:rsidRDefault="007333F9" w:rsidP="007333F9">
            <w:pPr>
              <w:spacing w:after="0" w:line="240" w:lineRule="auto"/>
              <w:rPr>
                <w:rFonts w:ascii="Times New Roman" w:hAnsi="Times New Roman" w:cs="Times New Roman"/>
                <w:sz w:val="24"/>
                <w:szCs w:val="24"/>
              </w:rPr>
            </w:pPr>
          </w:p>
        </w:tc>
      </w:tr>
      <w:tr w:rsidR="007333F9" w:rsidRPr="00155627" w14:paraId="5CBB507D" w14:textId="77777777" w:rsidTr="007333F9">
        <w:trPr>
          <w:trHeight w:val="335"/>
        </w:trPr>
        <w:tc>
          <w:tcPr>
            <w:tcW w:w="5581" w:type="dxa"/>
            <w:gridSpan w:val="7"/>
            <w:tcBorders>
              <w:top w:val="nil"/>
              <w:left w:val="nil"/>
              <w:bottom w:val="nil"/>
              <w:right w:val="nil"/>
            </w:tcBorders>
            <w:shd w:val="clear" w:color="auto" w:fill="auto"/>
            <w:noWrap/>
            <w:vAlign w:val="center"/>
            <w:hideMark/>
          </w:tcPr>
          <w:p w14:paraId="0A52B84B" w14:textId="77777777" w:rsidR="007333F9" w:rsidRPr="00155627" w:rsidRDefault="007333F9" w:rsidP="007333F9">
            <w:pPr>
              <w:spacing w:after="0" w:line="240" w:lineRule="auto"/>
              <w:rPr>
                <w:rFonts w:ascii="Times New Roman" w:hAnsi="Times New Roman" w:cs="Times New Roman"/>
                <w:sz w:val="24"/>
                <w:szCs w:val="24"/>
              </w:rPr>
            </w:pPr>
            <w:r w:rsidRPr="00155627">
              <w:rPr>
                <w:rFonts w:ascii="Times New Roman" w:hAnsi="Times New Roman" w:cs="Times New Roman"/>
                <w:sz w:val="24"/>
                <w:szCs w:val="24"/>
              </w:rPr>
              <w:t xml:space="preserve">Dependent variable: Recall response time (Ln). </w:t>
            </w:r>
          </w:p>
        </w:tc>
        <w:tc>
          <w:tcPr>
            <w:tcW w:w="900" w:type="dxa"/>
            <w:tcBorders>
              <w:top w:val="nil"/>
              <w:left w:val="nil"/>
              <w:bottom w:val="nil"/>
              <w:right w:val="nil"/>
            </w:tcBorders>
            <w:shd w:val="clear" w:color="auto" w:fill="auto"/>
            <w:noWrap/>
            <w:vAlign w:val="bottom"/>
            <w:hideMark/>
          </w:tcPr>
          <w:p w14:paraId="2274CF05" w14:textId="77777777" w:rsidR="007333F9" w:rsidRPr="00155627" w:rsidRDefault="007333F9" w:rsidP="007333F9">
            <w:pPr>
              <w:spacing w:after="0" w:line="240" w:lineRule="auto"/>
              <w:rPr>
                <w:rFonts w:ascii="Times New Roman" w:hAnsi="Times New Roman" w:cs="Times New Roman"/>
                <w:sz w:val="24"/>
                <w:szCs w:val="24"/>
              </w:rPr>
            </w:pPr>
          </w:p>
        </w:tc>
        <w:tc>
          <w:tcPr>
            <w:tcW w:w="456" w:type="dxa"/>
            <w:gridSpan w:val="3"/>
            <w:tcBorders>
              <w:top w:val="nil"/>
              <w:left w:val="nil"/>
              <w:bottom w:val="nil"/>
              <w:right w:val="nil"/>
            </w:tcBorders>
            <w:shd w:val="clear" w:color="auto" w:fill="auto"/>
            <w:noWrap/>
            <w:vAlign w:val="bottom"/>
            <w:hideMark/>
          </w:tcPr>
          <w:p w14:paraId="7636A803" w14:textId="77777777" w:rsidR="007333F9" w:rsidRPr="00155627" w:rsidRDefault="007333F9" w:rsidP="007333F9">
            <w:pPr>
              <w:spacing w:after="0" w:line="240" w:lineRule="auto"/>
              <w:rPr>
                <w:rFonts w:ascii="Times New Roman" w:hAnsi="Times New Roman" w:cs="Times New Roman"/>
                <w:sz w:val="24"/>
                <w:szCs w:val="24"/>
              </w:rPr>
            </w:pPr>
          </w:p>
        </w:tc>
        <w:tc>
          <w:tcPr>
            <w:tcW w:w="680" w:type="dxa"/>
            <w:gridSpan w:val="2"/>
            <w:tcBorders>
              <w:top w:val="nil"/>
              <w:left w:val="nil"/>
              <w:bottom w:val="nil"/>
              <w:right w:val="nil"/>
            </w:tcBorders>
            <w:shd w:val="clear" w:color="auto" w:fill="auto"/>
            <w:noWrap/>
            <w:vAlign w:val="bottom"/>
            <w:hideMark/>
          </w:tcPr>
          <w:p w14:paraId="29D879F2" w14:textId="77777777" w:rsidR="007333F9" w:rsidRPr="00155627" w:rsidRDefault="007333F9" w:rsidP="007333F9">
            <w:pPr>
              <w:spacing w:after="0" w:line="240" w:lineRule="auto"/>
              <w:rPr>
                <w:rFonts w:ascii="Times New Roman" w:hAnsi="Times New Roman" w:cs="Times New Roman"/>
                <w:sz w:val="24"/>
                <w:szCs w:val="24"/>
              </w:rPr>
            </w:pPr>
          </w:p>
        </w:tc>
        <w:tc>
          <w:tcPr>
            <w:tcW w:w="900" w:type="dxa"/>
            <w:tcBorders>
              <w:top w:val="nil"/>
              <w:left w:val="nil"/>
              <w:bottom w:val="nil"/>
              <w:right w:val="nil"/>
            </w:tcBorders>
            <w:shd w:val="clear" w:color="auto" w:fill="auto"/>
            <w:noWrap/>
            <w:vAlign w:val="bottom"/>
            <w:hideMark/>
          </w:tcPr>
          <w:p w14:paraId="70CB0051" w14:textId="77777777" w:rsidR="007333F9" w:rsidRPr="00155627" w:rsidRDefault="007333F9" w:rsidP="007333F9">
            <w:pPr>
              <w:spacing w:after="0" w:line="240" w:lineRule="auto"/>
              <w:rPr>
                <w:rFonts w:ascii="Times New Roman" w:hAnsi="Times New Roman" w:cs="Times New Roman"/>
                <w:sz w:val="24"/>
                <w:szCs w:val="24"/>
              </w:rPr>
            </w:pPr>
          </w:p>
        </w:tc>
        <w:tc>
          <w:tcPr>
            <w:tcW w:w="456" w:type="dxa"/>
            <w:gridSpan w:val="3"/>
            <w:tcBorders>
              <w:top w:val="nil"/>
              <w:left w:val="nil"/>
              <w:bottom w:val="nil"/>
              <w:right w:val="nil"/>
            </w:tcBorders>
            <w:shd w:val="clear" w:color="auto" w:fill="auto"/>
            <w:noWrap/>
            <w:vAlign w:val="bottom"/>
            <w:hideMark/>
          </w:tcPr>
          <w:p w14:paraId="36D8279A" w14:textId="77777777" w:rsidR="007333F9" w:rsidRPr="00155627" w:rsidRDefault="007333F9" w:rsidP="007333F9">
            <w:pPr>
              <w:spacing w:after="0" w:line="240" w:lineRule="auto"/>
              <w:rPr>
                <w:rFonts w:ascii="Times New Roman" w:hAnsi="Times New Roman" w:cs="Times New Roman"/>
                <w:sz w:val="24"/>
                <w:szCs w:val="24"/>
              </w:rPr>
            </w:pPr>
          </w:p>
        </w:tc>
        <w:tc>
          <w:tcPr>
            <w:tcW w:w="417" w:type="dxa"/>
            <w:tcBorders>
              <w:top w:val="nil"/>
              <w:left w:val="nil"/>
              <w:bottom w:val="nil"/>
              <w:right w:val="nil"/>
            </w:tcBorders>
            <w:shd w:val="clear" w:color="auto" w:fill="auto"/>
            <w:noWrap/>
            <w:vAlign w:val="bottom"/>
            <w:hideMark/>
          </w:tcPr>
          <w:p w14:paraId="1D74024F" w14:textId="77777777" w:rsidR="007333F9" w:rsidRPr="00155627" w:rsidRDefault="007333F9" w:rsidP="007333F9">
            <w:pPr>
              <w:spacing w:after="0" w:line="240" w:lineRule="auto"/>
              <w:rPr>
                <w:rFonts w:ascii="Times New Roman" w:hAnsi="Times New Roman" w:cs="Times New Roman"/>
                <w:sz w:val="24"/>
                <w:szCs w:val="24"/>
              </w:rPr>
            </w:pPr>
          </w:p>
        </w:tc>
      </w:tr>
      <w:tr w:rsidR="007333F9" w:rsidRPr="00155627" w14:paraId="2B81F161" w14:textId="77777777" w:rsidTr="003C3325">
        <w:trPr>
          <w:trHeight w:val="74"/>
        </w:trPr>
        <w:tc>
          <w:tcPr>
            <w:tcW w:w="6481" w:type="dxa"/>
            <w:gridSpan w:val="8"/>
            <w:tcBorders>
              <w:top w:val="nil"/>
              <w:left w:val="nil"/>
              <w:bottom w:val="nil"/>
              <w:right w:val="nil"/>
            </w:tcBorders>
            <w:shd w:val="clear" w:color="auto" w:fill="auto"/>
            <w:noWrap/>
            <w:vAlign w:val="bottom"/>
            <w:hideMark/>
          </w:tcPr>
          <w:p w14:paraId="190BC2B3" w14:textId="77777777" w:rsidR="007333F9" w:rsidRPr="00155627" w:rsidRDefault="007333F9" w:rsidP="007333F9">
            <w:pPr>
              <w:spacing w:after="0" w:line="240" w:lineRule="auto"/>
              <w:rPr>
                <w:rFonts w:ascii="Times New Roman" w:hAnsi="Times New Roman" w:cs="Times New Roman"/>
                <w:sz w:val="24"/>
                <w:szCs w:val="24"/>
              </w:rPr>
            </w:pPr>
            <w:r w:rsidRPr="00155627">
              <w:rPr>
                <w:rFonts w:ascii="Times New Roman" w:hAnsi="Times New Roman" w:cs="Times New Roman"/>
                <w:sz w:val="24"/>
                <w:szCs w:val="24"/>
                <w:vertAlign w:val="superscript"/>
              </w:rPr>
              <w:t xml:space="preserve">a  </w:t>
            </w:r>
            <w:r w:rsidRPr="00155627">
              <w:rPr>
                <w:rFonts w:ascii="Times New Roman" w:hAnsi="Times New Roman" w:cs="Times New Roman"/>
                <w:sz w:val="24"/>
                <w:szCs w:val="24"/>
              </w:rPr>
              <w:t>Transformed using natural logarithm transformation.</w:t>
            </w:r>
          </w:p>
        </w:tc>
        <w:tc>
          <w:tcPr>
            <w:tcW w:w="456" w:type="dxa"/>
            <w:gridSpan w:val="3"/>
            <w:tcBorders>
              <w:top w:val="nil"/>
              <w:left w:val="nil"/>
              <w:bottom w:val="nil"/>
              <w:right w:val="nil"/>
            </w:tcBorders>
            <w:shd w:val="clear" w:color="auto" w:fill="auto"/>
            <w:noWrap/>
            <w:vAlign w:val="bottom"/>
            <w:hideMark/>
          </w:tcPr>
          <w:p w14:paraId="73390718" w14:textId="77777777" w:rsidR="007333F9" w:rsidRPr="00155627" w:rsidRDefault="007333F9" w:rsidP="007333F9">
            <w:pPr>
              <w:spacing w:after="0" w:line="240" w:lineRule="auto"/>
              <w:rPr>
                <w:rFonts w:ascii="Times New Roman" w:hAnsi="Times New Roman" w:cs="Times New Roman"/>
                <w:sz w:val="24"/>
                <w:szCs w:val="24"/>
              </w:rPr>
            </w:pPr>
          </w:p>
        </w:tc>
        <w:tc>
          <w:tcPr>
            <w:tcW w:w="680" w:type="dxa"/>
            <w:gridSpan w:val="2"/>
            <w:tcBorders>
              <w:top w:val="nil"/>
              <w:left w:val="nil"/>
              <w:bottom w:val="nil"/>
              <w:right w:val="nil"/>
            </w:tcBorders>
            <w:shd w:val="clear" w:color="auto" w:fill="auto"/>
            <w:noWrap/>
            <w:vAlign w:val="bottom"/>
            <w:hideMark/>
          </w:tcPr>
          <w:p w14:paraId="6DD21B27" w14:textId="77777777" w:rsidR="007333F9" w:rsidRPr="00155627" w:rsidRDefault="007333F9" w:rsidP="007333F9">
            <w:pPr>
              <w:spacing w:after="0" w:line="240" w:lineRule="auto"/>
              <w:rPr>
                <w:rFonts w:ascii="Times New Roman" w:hAnsi="Times New Roman" w:cs="Times New Roman"/>
                <w:sz w:val="24"/>
                <w:szCs w:val="24"/>
              </w:rPr>
            </w:pPr>
          </w:p>
        </w:tc>
        <w:tc>
          <w:tcPr>
            <w:tcW w:w="900" w:type="dxa"/>
            <w:tcBorders>
              <w:top w:val="nil"/>
              <w:left w:val="nil"/>
              <w:bottom w:val="nil"/>
              <w:right w:val="nil"/>
            </w:tcBorders>
            <w:shd w:val="clear" w:color="auto" w:fill="auto"/>
            <w:noWrap/>
            <w:vAlign w:val="bottom"/>
            <w:hideMark/>
          </w:tcPr>
          <w:p w14:paraId="306895B0" w14:textId="77777777" w:rsidR="007333F9" w:rsidRPr="00155627" w:rsidRDefault="007333F9" w:rsidP="007333F9">
            <w:pPr>
              <w:spacing w:after="0" w:line="240" w:lineRule="auto"/>
              <w:rPr>
                <w:rFonts w:ascii="Times New Roman" w:hAnsi="Times New Roman" w:cs="Times New Roman"/>
                <w:sz w:val="24"/>
                <w:szCs w:val="24"/>
              </w:rPr>
            </w:pPr>
          </w:p>
        </w:tc>
        <w:tc>
          <w:tcPr>
            <w:tcW w:w="456" w:type="dxa"/>
            <w:gridSpan w:val="3"/>
            <w:tcBorders>
              <w:top w:val="nil"/>
              <w:left w:val="nil"/>
              <w:bottom w:val="nil"/>
              <w:right w:val="nil"/>
            </w:tcBorders>
            <w:shd w:val="clear" w:color="auto" w:fill="auto"/>
            <w:noWrap/>
            <w:vAlign w:val="bottom"/>
            <w:hideMark/>
          </w:tcPr>
          <w:p w14:paraId="374357C8" w14:textId="77777777" w:rsidR="007333F9" w:rsidRPr="00155627" w:rsidRDefault="007333F9" w:rsidP="007333F9">
            <w:pPr>
              <w:spacing w:after="0" w:line="240" w:lineRule="auto"/>
              <w:rPr>
                <w:rFonts w:ascii="Times New Roman" w:hAnsi="Times New Roman" w:cs="Times New Roman"/>
                <w:sz w:val="24"/>
                <w:szCs w:val="24"/>
              </w:rPr>
            </w:pPr>
          </w:p>
        </w:tc>
        <w:tc>
          <w:tcPr>
            <w:tcW w:w="417" w:type="dxa"/>
            <w:tcBorders>
              <w:top w:val="nil"/>
              <w:left w:val="nil"/>
              <w:bottom w:val="nil"/>
              <w:right w:val="nil"/>
            </w:tcBorders>
            <w:shd w:val="clear" w:color="auto" w:fill="auto"/>
            <w:noWrap/>
            <w:vAlign w:val="bottom"/>
            <w:hideMark/>
          </w:tcPr>
          <w:p w14:paraId="2D8B5B24" w14:textId="77777777" w:rsidR="007333F9" w:rsidRPr="00155627" w:rsidRDefault="007333F9" w:rsidP="007333F9">
            <w:pPr>
              <w:spacing w:after="0" w:line="240" w:lineRule="auto"/>
              <w:rPr>
                <w:rFonts w:ascii="Times New Roman" w:hAnsi="Times New Roman" w:cs="Times New Roman"/>
                <w:sz w:val="24"/>
                <w:szCs w:val="24"/>
              </w:rPr>
            </w:pPr>
          </w:p>
        </w:tc>
      </w:tr>
    </w:tbl>
    <w:p w14:paraId="0EDA20F7" w14:textId="77777777" w:rsidR="009B5A45" w:rsidRPr="00155627" w:rsidRDefault="009B5A45" w:rsidP="009B5A45">
      <w:pPr>
        <w:rPr>
          <w:rFonts w:ascii="Times New Roman" w:hAnsi="Times New Roman" w:cs="Times New Roman"/>
          <w:sz w:val="24"/>
          <w:szCs w:val="24"/>
        </w:rPr>
      </w:pPr>
    </w:p>
    <w:p w14:paraId="2D0CD636" w14:textId="741C81BA" w:rsidR="001A5B38" w:rsidRPr="00155627" w:rsidRDefault="001A5B38" w:rsidP="009B5A45">
      <w:pPr>
        <w:jc w:val="center"/>
        <w:rPr>
          <w:rFonts w:ascii="Times New Roman" w:hAnsi="Times New Roman" w:cs="Times New Roman"/>
          <w:sz w:val="24"/>
          <w:szCs w:val="24"/>
        </w:rPr>
      </w:pPr>
    </w:p>
    <w:p w14:paraId="04A9A1F4" w14:textId="77777777" w:rsidR="00E15D6A" w:rsidRPr="00155627" w:rsidRDefault="00E15D6A">
      <w:pPr>
        <w:jc w:val="center"/>
        <w:rPr>
          <w:rFonts w:ascii="Times New Roman" w:hAnsi="Times New Roman" w:cs="Times New Roman"/>
          <w:sz w:val="24"/>
          <w:szCs w:val="24"/>
        </w:rPr>
      </w:pPr>
    </w:p>
    <w:sectPr w:rsidR="00E15D6A" w:rsidRPr="00155627" w:rsidSect="009B5A45">
      <w:footerReference w:type="default" r:id="rId33"/>
      <w:pgSz w:w="11906" w:h="16838" w:code="9"/>
      <w:pgMar w:top="1440" w:right="1440" w:bottom="1440" w:left="1440"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7A2895E2" w16cid:durableId="1F588B8B"/>
  <w16cid:commentId w16cid:paraId="666D3EBC" w16cid:durableId="1F588F08"/>
  <w16cid:commentId w16cid:paraId="35406B9F" w16cid:durableId="1F562CFF"/>
  <w16cid:commentId w16cid:paraId="036D7CA5" w16cid:durableId="1F5892CE"/>
  <w16cid:commentId w16cid:paraId="72F88D0A" w16cid:durableId="1F574667"/>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4EF1B5D" w14:textId="77777777" w:rsidR="00C148D8" w:rsidRDefault="00C148D8" w:rsidP="006F6543">
      <w:pPr>
        <w:spacing w:after="0" w:line="240" w:lineRule="auto"/>
      </w:pPr>
      <w:r>
        <w:separator/>
      </w:r>
    </w:p>
  </w:endnote>
  <w:endnote w:type="continuationSeparator" w:id="0">
    <w:p w14:paraId="756491B4" w14:textId="77777777" w:rsidR="00C148D8" w:rsidRDefault="00C148D8" w:rsidP="006F654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C06926C" w14:textId="0A7EF5F6" w:rsidR="0002485D" w:rsidRPr="007F4367" w:rsidRDefault="0002485D" w:rsidP="007333F9">
    <w:pPr>
      <w:pStyle w:val="Footer"/>
      <w:jc w:val="center"/>
      <w:rPr>
        <w:rFonts w:ascii="Times New Roman" w:hAnsi="Times New Roman" w:cs="Times New Roman"/>
        <w:sz w:val="20"/>
      </w:rPr>
    </w:pPr>
    <w:r w:rsidRPr="007F4367">
      <w:rPr>
        <w:rFonts w:ascii="Times New Roman" w:hAnsi="Times New Roman" w:cs="Times New Roman"/>
        <w:sz w:val="20"/>
      </w:rPr>
      <w:fldChar w:fldCharType="begin"/>
    </w:r>
    <w:r w:rsidRPr="007F4367">
      <w:rPr>
        <w:rFonts w:ascii="Times New Roman" w:hAnsi="Times New Roman" w:cs="Times New Roman"/>
        <w:sz w:val="20"/>
      </w:rPr>
      <w:instrText xml:space="preserve"> PAGE   \* MERGEFORMAT </w:instrText>
    </w:r>
    <w:r w:rsidRPr="007F4367">
      <w:rPr>
        <w:rFonts w:ascii="Times New Roman" w:hAnsi="Times New Roman" w:cs="Times New Roman"/>
        <w:sz w:val="20"/>
      </w:rPr>
      <w:fldChar w:fldCharType="separate"/>
    </w:r>
    <w:r w:rsidR="00605038">
      <w:rPr>
        <w:rFonts w:ascii="Times New Roman" w:hAnsi="Times New Roman" w:cs="Times New Roman"/>
        <w:noProof/>
        <w:sz w:val="20"/>
      </w:rPr>
      <w:t>1</w:t>
    </w:r>
    <w:r w:rsidRPr="007F4367">
      <w:rPr>
        <w:rFonts w:ascii="Times New Roman" w:hAnsi="Times New Roman" w:cs="Times New Roman"/>
        <w:sz w:val="20"/>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540AD4B" w14:textId="24177859" w:rsidR="0002485D" w:rsidRDefault="0002485D" w:rsidP="007333F9">
    <w:pPr>
      <w:pStyle w:val="Footer"/>
      <w:jc w:val="center"/>
    </w:pPr>
    <w:r>
      <w:fldChar w:fldCharType="begin"/>
    </w:r>
    <w:r>
      <w:instrText xml:space="preserve"> PAGE   \* MERGEFORMAT </w:instrText>
    </w:r>
    <w:r>
      <w:fldChar w:fldCharType="separate"/>
    </w:r>
    <w:r w:rsidR="00605038">
      <w:rPr>
        <w:noProof/>
      </w:rPr>
      <w:t>39</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13175244"/>
      <w:docPartObj>
        <w:docPartGallery w:val="Page Numbers (Bottom of Page)"/>
        <w:docPartUnique/>
      </w:docPartObj>
    </w:sdtPr>
    <w:sdtEndPr>
      <w:rPr>
        <w:noProof/>
      </w:rPr>
    </w:sdtEndPr>
    <w:sdtContent>
      <w:p w14:paraId="1EF90C40" w14:textId="5FC65F91" w:rsidR="0002485D" w:rsidRDefault="0002485D">
        <w:pPr>
          <w:pStyle w:val="Footer"/>
          <w:jc w:val="center"/>
        </w:pPr>
        <w:r>
          <w:fldChar w:fldCharType="begin"/>
        </w:r>
        <w:r>
          <w:instrText xml:space="preserve"> PAGE   \* MERGEFORMAT </w:instrText>
        </w:r>
        <w:r>
          <w:fldChar w:fldCharType="separate"/>
        </w:r>
        <w:r w:rsidR="00605038">
          <w:rPr>
            <w:noProof/>
          </w:rPr>
          <w:t>40</w:t>
        </w:r>
        <w:r>
          <w:rPr>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F0ADC95" w14:textId="77777777" w:rsidR="00C148D8" w:rsidRDefault="00C148D8" w:rsidP="006F6543">
      <w:pPr>
        <w:spacing w:after="0" w:line="240" w:lineRule="auto"/>
      </w:pPr>
      <w:r>
        <w:separator/>
      </w:r>
    </w:p>
  </w:footnote>
  <w:footnote w:type="continuationSeparator" w:id="0">
    <w:p w14:paraId="54D410B5" w14:textId="77777777" w:rsidR="00C148D8" w:rsidRDefault="00C148D8" w:rsidP="006F6543">
      <w:pPr>
        <w:spacing w:after="0" w:line="240" w:lineRule="auto"/>
      </w:pPr>
      <w:r>
        <w:continuationSeparator/>
      </w:r>
    </w:p>
  </w:footnote>
  <w:footnote w:id="1">
    <w:p w14:paraId="7232E751" w14:textId="77777777" w:rsidR="00605038" w:rsidRDefault="00605038" w:rsidP="00605038">
      <w:pPr>
        <w:pStyle w:val="FootnoteText"/>
      </w:pPr>
      <w:r>
        <w:rPr>
          <w:rStyle w:val="FootnoteReference"/>
        </w:rPr>
        <w:footnoteRef/>
      </w:r>
      <w:r>
        <w:t xml:space="preserve"> Corresponding author.</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941533" w14:textId="77777777" w:rsidR="0002485D" w:rsidRPr="003A085B" w:rsidRDefault="0002485D" w:rsidP="007333F9">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0&lt;/Enabled&gt;&lt;ScanUnformatted&gt;0&lt;/ScanUnformatted&gt;&lt;ScanChanges&gt;0&lt;/ScanChanges&gt;&lt;Suspended&gt;0&lt;/Suspended&gt;&lt;/ENInstantFormat&gt;"/>
    <w:docVar w:name="EN.Layout" w:val="&lt;ENLayout&gt;&lt;Style&gt;International Journal of Operations &amp;amp; Production Management&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s2zvf20z12psfaetvs2vwpdat029t0r5rws5&quot;&gt;Benn Endnote Database-Saved8-Saved&lt;record-ids&gt;&lt;item&gt;70&lt;/item&gt;&lt;item&gt;558&lt;/item&gt;&lt;item&gt;588&lt;/item&gt;&lt;item&gt;593&lt;/item&gt;&lt;item&gt;871&lt;/item&gt;&lt;item&gt;884&lt;/item&gt;&lt;item&gt;5466&lt;/item&gt;&lt;item&gt;5547&lt;/item&gt;&lt;item&gt;5549&lt;/item&gt;&lt;item&gt;6451&lt;/item&gt;&lt;item&gt;6891&lt;/item&gt;&lt;item&gt;7898&lt;/item&gt;&lt;item&gt;8049&lt;/item&gt;&lt;item&gt;8156&lt;/item&gt;&lt;item&gt;9030&lt;/item&gt;&lt;item&gt;9078&lt;/item&gt;&lt;item&gt;9302&lt;/item&gt;&lt;item&gt;9304&lt;/item&gt;&lt;item&gt;9363&lt;/item&gt;&lt;item&gt;10111&lt;/item&gt;&lt;item&gt;11148&lt;/item&gt;&lt;item&gt;11765&lt;/item&gt;&lt;item&gt;11777&lt;/item&gt;&lt;item&gt;11778&lt;/item&gt;&lt;item&gt;11978&lt;/item&gt;&lt;item&gt;11980&lt;/item&gt;&lt;item&gt;11982&lt;/item&gt;&lt;item&gt;12437&lt;/item&gt;&lt;item&gt;12522&lt;/item&gt;&lt;item&gt;12668&lt;/item&gt;&lt;item&gt;12671&lt;/item&gt;&lt;item&gt;12707&lt;/item&gt;&lt;item&gt;12714&lt;/item&gt;&lt;item&gt;12716&lt;/item&gt;&lt;item&gt;12732&lt;/item&gt;&lt;item&gt;12742&lt;/item&gt;&lt;item&gt;12748&lt;/item&gt;&lt;item&gt;12749&lt;/item&gt;&lt;item&gt;12753&lt;/item&gt;&lt;item&gt;12754&lt;/item&gt;&lt;item&gt;12757&lt;/item&gt;&lt;item&gt;12758&lt;/item&gt;&lt;item&gt;12764&lt;/item&gt;&lt;item&gt;12768&lt;/item&gt;&lt;item&gt;12771&lt;/item&gt;&lt;item&gt;12773&lt;/item&gt;&lt;item&gt;12774&lt;/item&gt;&lt;item&gt;12775&lt;/item&gt;&lt;item&gt;12776&lt;/item&gt;&lt;item&gt;12777&lt;/item&gt;&lt;item&gt;12778&lt;/item&gt;&lt;item&gt;12779&lt;/item&gt;&lt;item&gt;12781&lt;/item&gt;&lt;item&gt;12782&lt;/item&gt;&lt;item&gt;12787&lt;/item&gt;&lt;item&gt;12789&lt;/item&gt;&lt;item&gt;12792&lt;/item&gt;&lt;item&gt;12793&lt;/item&gt;&lt;item&gt;12794&lt;/item&gt;&lt;item&gt;12795&lt;/item&gt;&lt;item&gt;12797&lt;/item&gt;&lt;item&gt;12798&lt;/item&gt;&lt;item&gt;12799&lt;/item&gt;&lt;item&gt;12802&lt;/item&gt;&lt;item&gt;12804&lt;/item&gt;&lt;item&gt;12806&lt;/item&gt;&lt;item&gt;12808&lt;/item&gt;&lt;item&gt;12813&lt;/item&gt;&lt;item&gt;12921&lt;/item&gt;&lt;item&gt;12922&lt;/item&gt;&lt;item&gt;12923&lt;/item&gt;&lt;item&gt;12926&lt;/item&gt;&lt;item&gt;12940&lt;/item&gt;&lt;item&gt;12946&lt;/item&gt;&lt;item&gt;12947&lt;/item&gt;&lt;item&gt;12950&lt;/item&gt;&lt;item&gt;12955&lt;/item&gt;&lt;item&gt;12957&lt;/item&gt;&lt;item&gt;12958&lt;/item&gt;&lt;item&gt;12962&lt;/item&gt;&lt;item&gt;12964&lt;/item&gt;&lt;item&gt;12965&lt;/item&gt;&lt;item&gt;12966&lt;/item&gt;&lt;item&gt;12968&lt;/item&gt;&lt;item&gt;12970&lt;/item&gt;&lt;item&gt;12971&lt;/item&gt;&lt;item&gt;12972&lt;/item&gt;&lt;item&gt;12973&lt;/item&gt;&lt;item&gt;12974&lt;/item&gt;&lt;item&gt;12975&lt;/item&gt;&lt;item&gt;12977&lt;/item&gt;&lt;item&gt;12978&lt;/item&gt;&lt;item&gt;12979&lt;/item&gt;&lt;item&gt;13026&lt;/item&gt;&lt;item&gt;13029&lt;/item&gt;&lt;item&gt;13192&lt;/item&gt;&lt;item&gt;13193&lt;/item&gt;&lt;item&gt;13219&lt;/item&gt;&lt;item&gt;13223&lt;/item&gt;&lt;item&gt;13224&lt;/item&gt;&lt;item&gt;13230&lt;/item&gt;&lt;item&gt;13236&lt;/item&gt;&lt;item&gt;13251&lt;/item&gt;&lt;item&gt;13262&lt;/item&gt;&lt;item&gt;13466&lt;/item&gt;&lt;item&gt;13510&lt;/item&gt;&lt;item&gt;13511&lt;/item&gt;&lt;item&gt;13525&lt;/item&gt;&lt;item&gt;13528&lt;/item&gt;&lt;item&gt;13529&lt;/item&gt;&lt;item&gt;13535&lt;/item&gt;&lt;item&gt;13537&lt;/item&gt;&lt;item&gt;13540&lt;/item&gt;&lt;item&gt;13543&lt;/item&gt;&lt;item&gt;13548&lt;/item&gt;&lt;item&gt;13552&lt;/item&gt;&lt;item&gt;13554&lt;/item&gt;&lt;item&gt;13764&lt;/item&gt;&lt;item&gt;14610&lt;/item&gt;&lt;item&gt;15080&lt;/item&gt;&lt;item&gt;15152&lt;/item&gt;&lt;item&gt;16409&lt;/item&gt;&lt;item&gt;16520&lt;/item&gt;&lt;item&gt;16522&lt;/item&gt;&lt;item&gt;16523&lt;/item&gt;&lt;item&gt;16524&lt;/item&gt;&lt;item&gt;16525&lt;/item&gt;&lt;item&gt;16527&lt;/item&gt;&lt;item&gt;16528&lt;/item&gt;&lt;item&gt;16534&lt;/item&gt;&lt;/record-ids&gt;&lt;/item&gt;&lt;/Libraries&gt;"/>
  </w:docVars>
  <w:rsids>
    <w:rsidRoot w:val="006F6543"/>
    <w:rsid w:val="000027DF"/>
    <w:rsid w:val="000069C5"/>
    <w:rsid w:val="00010958"/>
    <w:rsid w:val="00011C46"/>
    <w:rsid w:val="00011C60"/>
    <w:rsid w:val="00014D33"/>
    <w:rsid w:val="00015901"/>
    <w:rsid w:val="00017A0F"/>
    <w:rsid w:val="000228AF"/>
    <w:rsid w:val="000228F1"/>
    <w:rsid w:val="00022D9A"/>
    <w:rsid w:val="0002485D"/>
    <w:rsid w:val="00034938"/>
    <w:rsid w:val="00040482"/>
    <w:rsid w:val="00040F42"/>
    <w:rsid w:val="00044638"/>
    <w:rsid w:val="00044DCB"/>
    <w:rsid w:val="00046FEA"/>
    <w:rsid w:val="00050D8E"/>
    <w:rsid w:val="00051DB3"/>
    <w:rsid w:val="00053136"/>
    <w:rsid w:val="00053F43"/>
    <w:rsid w:val="00054775"/>
    <w:rsid w:val="00057D0B"/>
    <w:rsid w:val="00057E6D"/>
    <w:rsid w:val="00061F58"/>
    <w:rsid w:val="00067225"/>
    <w:rsid w:val="000756AE"/>
    <w:rsid w:val="00077349"/>
    <w:rsid w:val="00080BE1"/>
    <w:rsid w:val="00082C81"/>
    <w:rsid w:val="000867E5"/>
    <w:rsid w:val="00087179"/>
    <w:rsid w:val="000A702F"/>
    <w:rsid w:val="000A74A4"/>
    <w:rsid w:val="000B2D5F"/>
    <w:rsid w:val="000B371C"/>
    <w:rsid w:val="000C1FE0"/>
    <w:rsid w:val="000C2794"/>
    <w:rsid w:val="000C3A21"/>
    <w:rsid w:val="000C7F6E"/>
    <w:rsid w:val="000D2B43"/>
    <w:rsid w:val="000D4F97"/>
    <w:rsid w:val="000D603C"/>
    <w:rsid w:val="000E0F22"/>
    <w:rsid w:val="000E2654"/>
    <w:rsid w:val="000F29F6"/>
    <w:rsid w:val="000F38ED"/>
    <w:rsid w:val="000F4364"/>
    <w:rsid w:val="000F43EB"/>
    <w:rsid w:val="000F747E"/>
    <w:rsid w:val="001136F5"/>
    <w:rsid w:val="00113F1A"/>
    <w:rsid w:val="001172B9"/>
    <w:rsid w:val="00122C67"/>
    <w:rsid w:val="00123C23"/>
    <w:rsid w:val="00140DD1"/>
    <w:rsid w:val="00143735"/>
    <w:rsid w:val="00147AC5"/>
    <w:rsid w:val="00155627"/>
    <w:rsid w:val="00156A21"/>
    <w:rsid w:val="00164EAC"/>
    <w:rsid w:val="0017030D"/>
    <w:rsid w:val="00176D66"/>
    <w:rsid w:val="00176E09"/>
    <w:rsid w:val="00190D07"/>
    <w:rsid w:val="00195E92"/>
    <w:rsid w:val="00195EC6"/>
    <w:rsid w:val="001964C6"/>
    <w:rsid w:val="001A5B38"/>
    <w:rsid w:val="001C551E"/>
    <w:rsid w:val="001C62DA"/>
    <w:rsid w:val="001C7635"/>
    <w:rsid w:val="001D0934"/>
    <w:rsid w:val="001D09FC"/>
    <w:rsid w:val="001D0C32"/>
    <w:rsid w:val="001E4E3F"/>
    <w:rsid w:val="001F1092"/>
    <w:rsid w:val="00202F97"/>
    <w:rsid w:val="00204508"/>
    <w:rsid w:val="00205CF4"/>
    <w:rsid w:val="00207473"/>
    <w:rsid w:val="002074C3"/>
    <w:rsid w:val="00210ACB"/>
    <w:rsid w:val="0021649A"/>
    <w:rsid w:val="0021706C"/>
    <w:rsid w:val="002208A1"/>
    <w:rsid w:val="0022452D"/>
    <w:rsid w:val="00225EC5"/>
    <w:rsid w:val="00227E32"/>
    <w:rsid w:val="00231E7F"/>
    <w:rsid w:val="00232D82"/>
    <w:rsid w:val="00233EB2"/>
    <w:rsid w:val="002346A7"/>
    <w:rsid w:val="00235A39"/>
    <w:rsid w:val="0023676B"/>
    <w:rsid w:val="00236B90"/>
    <w:rsid w:val="002377CF"/>
    <w:rsid w:val="0024391E"/>
    <w:rsid w:val="00253554"/>
    <w:rsid w:val="002546E0"/>
    <w:rsid w:val="002565D0"/>
    <w:rsid w:val="00263C54"/>
    <w:rsid w:val="00263E08"/>
    <w:rsid w:val="00264B41"/>
    <w:rsid w:val="00264B57"/>
    <w:rsid w:val="00264DEF"/>
    <w:rsid w:val="002653D8"/>
    <w:rsid w:val="002661A4"/>
    <w:rsid w:val="002727F0"/>
    <w:rsid w:val="00276E6C"/>
    <w:rsid w:val="00277ECA"/>
    <w:rsid w:val="002807F2"/>
    <w:rsid w:val="0028204E"/>
    <w:rsid w:val="00282909"/>
    <w:rsid w:val="00291284"/>
    <w:rsid w:val="00291AA3"/>
    <w:rsid w:val="00291FEC"/>
    <w:rsid w:val="00295806"/>
    <w:rsid w:val="00295928"/>
    <w:rsid w:val="00295AAB"/>
    <w:rsid w:val="002A0506"/>
    <w:rsid w:val="002A3362"/>
    <w:rsid w:val="002A6930"/>
    <w:rsid w:val="002C1A60"/>
    <w:rsid w:val="002C20B9"/>
    <w:rsid w:val="002C29F6"/>
    <w:rsid w:val="002C52F8"/>
    <w:rsid w:val="002C7A21"/>
    <w:rsid w:val="002D2043"/>
    <w:rsid w:val="002D2518"/>
    <w:rsid w:val="002D5C2C"/>
    <w:rsid w:val="002D67E6"/>
    <w:rsid w:val="002D6A50"/>
    <w:rsid w:val="002F00D7"/>
    <w:rsid w:val="002F642A"/>
    <w:rsid w:val="00301F03"/>
    <w:rsid w:val="00315422"/>
    <w:rsid w:val="00315B56"/>
    <w:rsid w:val="00316D67"/>
    <w:rsid w:val="00322404"/>
    <w:rsid w:val="00326D93"/>
    <w:rsid w:val="003314AB"/>
    <w:rsid w:val="003333D9"/>
    <w:rsid w:val="00333F83"/>
    <w:rsid w:val="00340BFE"/>
    <w:rsid w:val="003448D3"/>
    <w:rsid w:val="003463E1"/>
    <w:rsid w:val="003504A3"/>
    <w:rsid w:val="0035359D"/>
    <w:rsid w:val="0035462A"/>
    <w:rsid w:val="00364707"/>
    <w:rsid w:val="00364A9A"/>
    <w:rsid w:val="00365C55"/>
    <w:rsid w:val="003729E4"/>
    <w:rsid w:val="0037557C"/>
    <w:rsid w:val="00375901"/>
    <w:rsid w:val="00377339"/>
    <w:rsid w:val="003774DD"/>
    <w:rsid w:val="0038165A"/>
    <w:rsid w:val="00381F22"/>
    <w:rsid w:val="0038213A"/>
    <w:rsid w:val="00382419"/>
    <w:rsid w:val="00386D54"/>
    <w:rsid w:val="003919AB"/>
    <w:rsid w:val="00391F16"/>
    <w:rsid w:val="003959C7"/>
    <w:rsid w:val="00397173"/>
    <w:rsid w:val="003973AC"/>
    <w:rsid w:val="003A17D3"/>
    <w:rsid w:val="003A2181"/>
    <w:rsid w:val="003B0A82"/>
    <w:rsid w:val="003B0A99"/>
    <w:rsid w:val="003B5466"/>
    <w:rsid w:val="003C3325"/>
    <w:rsid w:val="003C4352"/>
    <w:rsid w:val="003C7FAF"/>
    <w:rsid w:val="003D6660"/>
    <w:rsid w:val="003E0F5D"/>
    <w:rsid w:val="003E2AE6"/>
    <w:rsid w:val="003E4912"/>
    <w:rsid w:val="003F0AFB"/>
    <w:rsid w:val="003F7DE4"/>
    <w:rsid w:val="00401010"/>
    <w:rsid w:val="00401E23"/>
    <w:rsid w:val="00414808"/>
    <w:rsid w:val="00426036"/>
    <w:rsid w:val="00432075"/>
    <w:rsid w:val="00436EE3"/>
    <w:rsid w:val="00436FE8"/>
    <w:rsid w:val="004376E9"/>
    <w:rsid w:val="00445E5B"/>
    <w:rsid w:val="00452037"/>
    <w:rsid w:val="00461DD9"/>
    <w:rsid w:val="00465DD9"/>
    <w:rsid w:val="00467540"/>
    <w:rsid w:val="00471A1E"/>
    <w:rsid w:val="00472D99"/>
    <w:rsid w:val="004744DF"/>
    <w:rsid w:val="00482F85"/>
    <w:rsid w:val="0048635A"/>
    <w:rsid w:val="00495CD3"/>
    <w:rsid w:val="004A0B64"/>
    <w:rsid w:val="004A0F33"/>
    <w:rsid w:val="004A404C"/>
    <w:rsid w:val="004A4781"/>
    <w:rsid w:val="004A55C7"/>
    <w:rsid w:val="004A7ECB"/>
    <w:rsid w:val="004B04C5"/>
    <w:rsid w:val="004B46A4"/>
    <w:rsid w:val="004B76FB"/>
    <w:rsid w:val="004C2F0F"/>
    <w:rsid w:val="004C44E9"/>
    <w:rsid w:val="004C70F5"/>
    <w:rsid w:val="004D1092"/>
    <w:rsid w:val="004D2070"/>
    <w:rsid w:val="004D3379"/>
    <w:rsid w:val="004D7461"/>
    <w:rsid w:val="004E1D50"/>
    <w:rsid w:val="004E7BC5"/>
    <w:rsid w:val="004F2611"/>
    <w:rsid w:val="00504684"/>
    <w:rsid w:val="005069F2"/>
    <w:rsid w:val="00507BBF"/>
    <w:rsid w:val="0051061A"/>
    <w:rsid w:val="00512757"/>
    <w:rsid w:val="00512B07"/>
    <w:rsid w:val="00513BF7"/>
    <w:rsid w:val="0051405E"/>
    <w:rsid w:val="0051708C"/>
    <w:rsid w:val="00524B61"/>
    <w:rsid w:val="00531211"/>
    <w:rsid w:val="00531EE5"/>
    <w:rsid w:val="00545E2A"/>
    <w:rsid w:val="00551A10"/>
    <w:rsid w:val="005528D0"/>
    <w:rsid w:val="005541C0"/>
    <w:rsid w:val="00554871"/>
    <w:rsid w:val="00554E00"/>
    <w:rsid w:val="005631A7"/>
    <w:rsid w:val="005707AC"/>
    <w:rsid w:val="00575B15"/>
    <w:rsid w:val="005835D4"/>
    <w:rsid w:val="005838BF"/>
    <w:rsid w:val="0058498B"/>
    <w:rsid w:val="00585DD9"/>
    <w:rsid w:val="00586F2B"/>
    <w:rsid w:val="005876BD"/>
    <w:rsid w:val="005954DF"/>
    <w:rsid w:val="00596689"/>
    <w:rsid w:val="00596E79"/>
    <w:rsid w:val="005A29F6"/>
    <w:rsid w:val="005A5255"/>
    <w:rsid w:val="005B12CE"/>
    <w:rsid w:val="005C2153"/>
    <w:rsid w:val="005C46A4"/>
    <w:rsid w:val="005D1E07"/>
    <w:rsid w:val="005D21E6"/>
    <w:rsid w:val="005D33A9"/>
    <w:rsid w:val="005E7660"/>
    <w:rsid w:val="005E7F58"/>
    <w:rsid w:val="005F3244"/>
    <w:rsid w:val="005F6AE4"/>
    <w:rsid w:val="005F7A58"/>
    <w:rsid w:val="0060382E"/>
    <w:rsid w:val="00605038"/>
    <w:rsid w:val="0060534D"/>
    <w:rsid w:val="00607538"/>
    <w:rsid w:val="0060799E"/>
    <w:rsid w:val="00607DFB"/>
    <w:rsid w:val="00615947"/>
    <w:rsid w:val="00616C40"/>
    <w:rsid w:val="00620AFD"/>
    <w:rsid w:val="00625155"/>
    <w:rsid w:val="00631A4C"/>
    <w:rsid w:val="00632738"/>
    <w:rsid w:val="00633B6F"/>
    <w:rsid w:val="00644431"/>
    <w:rsid w:val="00644AFF"/>
    <w:rsid w:val="006506E5"/>
    <w:rsid w:val="00650B50"/>
    <w:rsid w:val="00656907"/>
    <w:rsid w:val="00656CCC"/>
    <w:rsid w:val="0065787F"/>
    <w:rsid w:val="00660215"/>
    <w:rsid w:val="0066104A"/>
    <w:rsid w:val="00661817"/>
    <w:rsid w:val="0066311A"/>
    <w:rsid w:val="006633AA"/>
    <w:rsid w:val="00664679"/>
    <w:rsid w:val="00664F00"/>
    <w:rsid w:val="00671C2D"/>
    <w:rsid w:val="00673884"/>
    <w:rsid w:val="006806C0"/>
    <w:rsid w:val="00680870"/>
    <w:rsid w:val="00680945"/>
    <w:rsid w:val="006811D9"/>
    <w:rsid w:val="00682A28"/>
    <w:rsid w:val="00691CE6"/>
    <w:rsid w:val="0069597C"/>
    <w:rsid w:val="006A1BD9"/>
    <w:rsid w:val="006A22EC"/>
    <w:rsid w:val="006A26A6"/>
    <w:rsid w:val="006A5D2A"/>
    <w:rsid w:val="006B10FF"/>
    <w:rsid w:val="006B2231"/>
    <w:rsid w:val="006B2A63"/>
    <w:rsid w:val="006B2B2C"/>
    <w:rsid w:val="006B7219"/>
    <w:rsid w:val="006C3986"/>
    <w:rsid w:val="006C7DA1"/>
    <w:rsid w:val="006D316A"/>
    <w:rsid w:val="006D5D3F"/>
    <w:rsid w:val="006E3990"/>
    <w:rsid w:val="006E41B5"/>
    <w:rsid w:val="006E7B53"/>
    <w:rsid w:val="006F08DF"/>
    <w:rsid w:val="006F1C01"/>
    <w:rsid w:val="006F1C12"/>
    <w:rsid w:val="006F403D"/>
    <w:rsid w:val="006F648F"/>
    <w:rsid w:val="006F6543"/>
    <w:rsid w:val="006F77C7"/>
    <w:rsid w:val="006F7ECF"/>
    <w:rsid w:val="0070325B"/>
    <w:rsid w:val="00712EEC"/>
    <w:rsid w:val="007134DC"/>
    <w:rsid w:val="0071599B"/>
    <w:rsid w:val="0071619B"/>
    <w:rsid w:val="00722635"/>
    <w:rsid w:val="0072327B"/>
    <w:rsid w:val="00730233"/>
    <w:rsid w:val="0073237B"/>
    <w:rsid w:val="00732905"/>
    <w:rsid w:val="007333F9"/>
    <w:rsid w:val="00735B17"/>
    <w:rsid w:val="00740047"/>
    <w:rsid w:val="00742E45"/>
    <w:rsid w:val="00743FB6"/>
    <w:rsid w:val="00747397"/>
    <w:rsid w:val="00755C31"/>
    <w:rsid w:val="00757CCF"/>
    <w:rsid w:val="00763F7B"/>
    <w:rsid w:val="00765BFB"/>
    <w:rsid w:val="00771BED"/>
    <w:rsid w:val="007821F1"/>
    <w:rsid w:val="00782359"/>
    <w:rsid w:val="0078468E"/>
    <w:rsid w:val="007968A9"/>
    <w:rsid w:val="007A12EF"/>
    <w:rsid w:val="007A4F8E"/>
    <w:rsid w:val="007B299F"/>
    <w:rsid w:val="007B4099"/>
    <w:rsid w:val="007B6E15"/>
    <w:rsid w:val="007C0E9C"/>
    <w:rsid w:val="007C19AD"/>
    <w:rsid w:val="007C2C73"/>
    <w:rsid w:val="007C4517"/>
    <w:rsid w:val="007D2171"/>
    <w:rsid w:val="007E15B7"/>
    <w:rsid w:val="007E34B4"/>
    <w:rsid w:val="007E5B25"/>
    <w:rsid w:val="007E6437"/>
    <w:rsid w:val="007E6C99"/>
    <w:rsid w:val="007F1082"/>
    <w:rsid w:val="007F4367"/>
    <w:rsid w:val="007F6A06"/>
    <w:rsid w:val="007F7285"/>
    <w:rsid w:val="00803CB2"/>
    <w:rsid w:val="00803FAD"/>
    <w:rsid w:val="00820409"/>
    <w:rsid w:val="0082250F"/>
    <w:rsid w:val="008228D6"/>
    <w:rsid w:val="008246C2"/>
    <w:rsid w:val="008301F9"/>
    <w:rsid w:val="008310C0"/>
    <w:rsid w:val="008343A3"/>
    <w:rsid w:val="00834B21"/>
    <w:rsid w:val="00834DC2"/>
    <w:rsid w:val="008365DF"/>
    <w:rsid w:val="008377BF"/>
    <w:rsid w:val="00837827"/>
    <w:rsid w:val="00842471"/>
    <w:rsid w:val="00842622"/>
    <w:rsid w:val="00844696"/>
    <w:rsid w:val="00851779"/>
    <w:rsid w:val="00860EFA"/>
    <w:rsid w:val="00861690"/>
    <w:rsid w:val="00865FE2"/>
    <w:rsid w:val="008676EE"/>
    <w:rsid w:val="00870C2F"/>
    <w:rsid w:val="008802AB"/>
    <w:rsid w:val="0088540C"/>
    <w:rsid w:val="00891002"/>
    <w:rsid w:val="00895D1B"/>
    <w:rsid w:val="00897DCD"/>
    <w:rsid w:val="008A16A4"/>
    <w:rsid w:val="008A26F2"/>
    <w:rsid w:val="008B55D6"/>
    <w:rsid w:val="008B6B5C"/>
    <w:rsid w:val="008C2BCD"/>
    <w:rsid w:val="008C49D2"/>
    <w:rsid w:val="008D1BC5"/>
    <w:rsid w:val="008D529B"/>
    <w:rsid w:val="008D7F7E"/>
    <w:rsid w:val="008E0962"/>
    <w:rsid w:val="008E1980"/>
    <w:rsid w:val="008E58DF"/>
    <w:rsid w:val="008E64EA"/>
    <w:rsid w:val="008E656B"/>
    <w:rsid w:val="008F45B9"/>
    <w:rsid w:val="00902769"/>
    <w:rsid w:val="00903552"/>
    <w:rsid w:val="00904202"/>
    <w:rsid w:val="00910739"/>
    <w:rsid w:val="00917914"/>
    <w:rsid w:val="0092299B"/>
    <w:rsid w:val="00926221"/>
    <w:rsid w:val="00927E01"/>
    <w:rsid w:val="0093359A"/>
    <w:rsid w:val="00942F4C"/>
    <w:rsid w:val="00945DC8"/>
    <w:rsid w:val="00945FF0"/>
    <w:rsid w:val="00953309"/>
    <w:rsid w:val="0095537A"/>
    <w:rsid w:val="009606E7"/>
    <w:rsid w:val="00961DA8"/>
    <w:rsid w:val="00965786"/>
    <w:rsid w:val="0096629D"/>
    <w:rsid w:val="009700B1"/>
    <w:rsid w:val="0097506E"/>
    <w:rsid w:val="00992355"/>
    <w:rsid w:val="00992702"/>
    <w:rsid w:val="009A1D62"/>
    <w:rsid w:val="009A255E"/>
    <w:rsid w:val="009A2619"/>
    <w:rsid w:val="009A6481"/>
    <w:rsid w:val="009A7D26"/>
    <w:rsid w:val="009A7F62"/>
    <w:rsid w:val="009B5A45"/>
    <w:rsid w:val="009B60F0"/>
    <w:rsid w:val="009C55F2"/>
    <w:rsid w:val="009D1645"/>
    <w:rsid w:val="009D2F09"/>
    <w:rsid w:val="009D4B35"/>
    <w:rsid w:val="009D65F0"/>
    <w:rsid w:val="009E1D8B"/>
    <w:rsid w:val="009E4C33"/>
    <w:rsid w:val="009E4DB9"/>
    <w:rsid w:val="00A02B78"/>
    <w:rsid w:val="00A02D03"/>
    <w:rsid w:val="00A05DF1"/>
    <w:rsid w:val="00A1342F"/>
    <w:rsid w:val="00A13998"/>
    <w:rsid w:val="00A1421C"/>
    <w:rsid w:val="00A1434F"/>
    <w:rsid w:val="00A17E8F"/>
    <w:rsid w:val="00A2080C"/>
    <w:rsid w:val="00A21EBD"/>
    <w:rsid w:val="00A269D3"/>
    <w:rsid w:val="00A363DC"/>
    <w:rsid w:val="00A40153"/>
    <w:rsid w:val="00A460EE"/>
    <w:rsid w:val="00A55716"/>
    <w:rsid w:val="00A56EC7"/>
    <w:rsid w:val="00A570D7"/>
    <w:rsid w:val="00A62FAD"/>
    <w:rsid w:val="00A719E0"/>
    <w:rsid w:val="00A71E25"/>
    <w:rsid w:val="00A74619"/>
    <w:rsid w:val="00A74D3D"/>
    <w:rsid w:val="00A806B9"/>
    <w:rsid w:val="00A902AB"/>
    <w:rsid w:val="00A90E16"/>
    <w:rsid w:val="00A914A7"/>
    <w:rsid w:val="00AA2C23"/>
    <w:rsid w:val="00AA4635"/>
    <w:rsid w:val="00AA6594"/>
    <w:rsid w:val="00AB1599"/>
    <w:rsid w:val="00AB3E2E"/>
    <w:rsid w:val="00AB408B"/>
    <w:rsid w:val="00AB61D1"/>
    <w:rsid w:val="00AC2BFF"/>
    <w:rsid w:val="00AC39B2"/>
    <w:rsid w:val="00AC3D11"/>
    <w:rsid w:val="00AC7C00"/>
    <w:rsid w:val="00AD03A1"/>
    <w:rsid w:val="00AD0B45"/>
    <w:rsid w:val="00AD0D0B"/>
    <w:rsid w:val="00AD326B"/>
    <w:rsid w:val="00AF0ED8"/>
    <w:rsid w:val="00AF1EA4"/>
    <w:rsid w:val="00AF1F0F"/>
    <w:rsid w:val="00AF24E4"/>
    <w:rsid w:val="00AF4DF2"/>
    <w:rsid w:val="00B0365F"/>
    <w:rsid w:val="00B03B9C"/>
    <w:rsid w:val="00B04038"/>
    <w:rsid w:val="00B11208"/>
    <w:rsid w:val="00B11309"/>
    <w:rsid w:val="00B114C9"/>
    <w:rsid w:val="00B11C20"/>
    <w:rsid w:val="00B14C5B"/>
    <w:rsid w:val="00B15A0A"/>
    <w:rsid w:val="00B20BAB"/>
    <w:rsid w:val="00B219CD"/>
    <w:rsid w:val="00B234F5"/>
    <w:rsid w:val="00B23D72"/>
    <w:rsid w:val="00B253E4"/>
    <w:rsid w:val="00B25586"/>
    <w:rsid w:val="00B26670"/>
    <w:rsid w:val="00B3135E"/>
    <w:rsid w:val="00B33B14"/>
    <w:rsid w:val="00B412E3"/>
    <w:rsid w:val="00B413D5"/>
    <w:rsid w:val="00B45C12"/>
    <w:rsid w:val="00B46D5F"/>
    <w:rsid w:val="00B4745D"/>
    <w:rsid w:val="00B547D4"/>
    <w:rsid w:val="00B55125"/>
    <w:rsid w:val="00B55F16"/>
    <w:rsid w:val="00B73334"/>
    <w:rsid w:val="00B74C79"/>
    <w:rsid w:val="00B74E3D"/>
    <w:rsid w:val="00B77C05"/>
    <w:rsid w:val="00B82373"/>
    <w:rsid w:val="00B84C0C"/>
    <w:rsid w:val="00B870D6"/>
    <w:rsid w:val="00B9542A"/>
    <w:rsid w:val="00B9544E"/>
    <w:rsid w:val="00B96C81"/>
    <w:rsid w:val="00BA25B6"/>
    <w:rsid w:val="00BA4932"/>
    <w:rsid w:val="00BA5F7C"/>
    <w:rsid w:val="00BB2D77"/>
    <w:rsid w:val="00BB4731"/>
    <w:rsid w:val="00BB6261"/>
    <w:rsid w:val="00BB7874"/>
    <w:rsid w:val="00BC4AA1"/>
    <w:rsid w:val="00BC7A53"/>
    <w:rsid w:val="00BD2473"/>
    <w:rsid w:val="00BD4A4E"/>
    <w:rsid w:val="00BD4B91"/>
    <w:rsid w:val="00BD656D"/>
    <w:rsid w:val="00BE0B04"/>
    <w:rsid w:val="00BE1AE1"/>
    <w:rsid w:val="00BE47BC"/>
    <w:rsid w:val="00BF62D1"/>
    <w:rsid w:val="00BF745E"/>
    <w:rsid w:val="00BF74D2"/>
    <w:rsid w:val="00C02B0C"/>
    <w:rsid w:val="00C0436E"/>
    <w:rsid w:val="00C0496B"/>
    <w:rsid w:val="00C07813"/>
    <w:rsid w:val="00C1123F"/>
    <w:rsid w:val="00C11897"/>
    <w:rsid w:val="00C148D8"/>
    <w:rsid w:val="00C14FF3"/>
    <w:rsid w:val="00C15505"/>
    <w:rsid w:val="00C179C7"/>
    <w:rsid w:val="00C17FAF"/>
    <w:rsid w:val="00C26B17"/>
    <w:rsid w:val="00C2717F"/>
    <w:rsid w:val="00C3085E"/>
    <w:rsid w:val="00C31320"/>
    <w:rsid w:val="00C344B3"/>
    <w:rsid w:val="00C36E9B"/>
    <w:rsid w:val="00C45E9E"/>
    <w:rsid w:val="00C460E8"/>
    <w:rsid w:val="00C5123A"/>
    <w:rsid w:val="00C51751"/>
    <w:rsid w:val="00C54AC7"/>
    <w:rsid w:val="00C55549"/>
    <w:rsid w:val="00C6244E"/>
    <w:rsid w:val="00C80804"/>
    <w:rsid w:val="00C80BEF"/>
    <w:rsid w:val="00C83C4A"/>
    <w:rsid w:val="00CA08E6"/>
    <w:rsid w:val="00CA1389"/>
    <w:rsid w:val="00CB0BC5"/>
    <w:rsid w:val="00CB56AB"/>
    <w:rsid w:val="00CB7D2B"/>
    <w:rsid w:val="00CC7E9C"/>
    <w:rsid w:val="00CD013B"/>
    <w:rsid w:val="00CD2800"/>
    <w:rsid w:val="00CD2C61"/>
    <w:rsid w:val="00CD7F58"/>
    <w:rsid w:val="00CE51D6"/>
    <w:rsid w:val="00CE52FF"/>
    <w:rsid w:val="00CE7A26"/>
    <w:rsid w:val="00CF0657"/>
    <w:rsid w:val="00CF2F36"/>
    <w:rsid w:val="00CF7345"/>
    <w:rsid w:val="00D05754"/>
    <w:rsid w:val="00D05EEA"/>
    <w:rsid w:val="00D11AEB"/>
    <w:rsid w:val="00D12D77"/>
    <w:rsid w:val="00D13EC4"/>
    <w:rsid w:val="00D159DD"/>
    <w:rsid w:val="00D15A59"/>
    <w:rsid w:val="00D160A7"/>
    <w:rsid w:val="00D2087F"/>
    <w:rsid w:val="00D21897"/>
    <w:rsid w:val="00D30213"/>
    <w:rsid w:val="00D349A2"/>
    <w:rsid w:val="00D40907"/>
    <w:rsid w:val="00D42FC6"/>
    <w:rsid w:val="00D43035"/>
    <w:rsid w:val="00D436A5"/>
    <w:rsid w:val="00D44852"/>
    <w:rsid w:val="00D46E3E"/>
    <w:rsid w:val="00D47C64"/>
    <w:rsid w:val="00D51F05"/>
    <w:rsid w:val="00D547C1"/>
    <w:rsid w:val="00D56A33"/>
    <w:rsid w:val="00D573C7"/>
    <w:rsid w:val="00D61C85"/>
    <w:rsid w:val="00D63D3D"/>
    <w:rsid w:val="00D67B17"/>
    <w:rsid w:val="00D717C2"/>
    <w:rsid w:val="00D722ED"/>
    <w:rsid w:val="00D7343C"/>
    <w:rsid w:val="00D73DEF"/>
    <w:rsid w:val="00D74200"/>
    <w:rsid w:val="00D743E1"/>
    <w:rsid w:val="00D763C9"/>
    <w:rsid w:val="00D82F33"/>
    <w:rsid w:val="00D83385"/>
    <w:rsid w:val="00D86A69"/>
    <w:rsid w:val="00D94A35"/>
    <w:rsid w:val="00DA09B0"/>
    <w:rsid w:val="00DA11AA"/>
    <w:rsid w:val="00DA6D59"/>
    <w:rsid w:val="00DA7F8B"/>
    <w:rsid w:val="00DB7A04"/>
    <w:rsid w:val="00DC2348"/>
    <w:rsid w:val="00DC6995"/>
    <w:rsid w:val="00DC70BD"/>
    <w:rsid w:val="00DD062D"/>
    <w:rsid w:val="00DD1932"/>
    <w:rsid w:val="00DD227E"/>
    <w:rsid w:val="00DD268E"/>
    <w:rsid w:val="00DD2A9F"/>
    <w:rsid w:val="00DD33E7"/>
    <w:rsid w:val="00DD48F7"/>
    <w:rsid w:val="00DD6404"/>
    <w:rsid w:val="00DE0771"/>
    <w:rsid w:val="00DE7A9B"/>
    <w:rsid w:val="00DF1A65"/>
    <w:rsid w:val="00DF3C0B"/>
    <w:rsid w:val="00DF42A1"/>
    <w:rsid w:val="00E068B1"/>
    <w:rsid w:val="00E07891"/>
    <w:rsid w:val="00E11A81"/>
    <w:rsid w:val="00E13E9F"/>
    <w:rsid w:val="00E15D6A"/>
    <w:rsid w:val="00E20393"/>
    <w:rsid w:val="00E23D4A"/>
    <w:rsid w:val="00E25CA4"/>
    <w:rsid w:val="00E4025C"/>
    <w:rsid w:val="00E404F4"/>
    <w:rsid w:val="00E422EA"/>
    <w:rsid w:val="00E43ED6"/>
    <w:rsid w:val="00E501FA"/>
    <w:rsid w:val="00E55CAD"/>
    <w:rsid w:val="00E658C7"/>
    <w:rsid w:val="00E67517"/>
    <w:rsid w:val="00E67A88"/>
    <w:rsid w:val="00E67F9B"/>
    <w:rsid w:val="00E71B49"/>
    <w:rsid w:val="00E71D6B"/>
    <w:rsid w:val="00E73DA3"/>
    <w:rsid w:val="00E75A97"/>
    <w:rsid w:val="00E77D59"/>
    <w:rsid w:val="00E80307"/>
    <w:rsid w:val="00E803C9"/>
    <w:rsid w:val="00E818A9"/>
    <w:rsid w:val="00E8770C"/>
    <w:rsid w:val="00E90808"/>
    <w:rsid w:val="00E94730"/>
    <w:rsid w:val="00E95087"/>
    <w:rsid w:val="00EA111A"/>
    <w:rsid w:val="00EA387A"/>
    <w:rsid w:val="00EA3988"/>
    <w:rsid w:val="00EA720D"/>
    <w:rsid w:val="00EB1264"/>
    <w:rsid w:val="00EB6E54"/>
    <w:rsid w:val="00EC2546"/>
    <w:rsid w:val="00EC308D"/>
    <w:rsid w:val="00EC51E9"/>
    <w:rsid w:val="00ED35F3"/>
    <w:rsid w:val="00ED5043"/>
    <w:rsid w:val="00ED53E5"/>
    <w:rsid w:val="00EE454D"/>
    <w:rsid w:val="00EE4FFE"/>
    <w:rsid w:val="00EE50AB"/>
    <w:rsid w:val="00EE5C9F"/>
    <w:rsid w:val="00EE5EA7"/>
    <w:rsid w:val="00EE64F4"/>
    <w:rsid w:val="00EF3199"/>
    <w:rsid w:val="00EF35B3"/>
    <w:rsid w:val="00EF601F"/>
    <w:rsid w:val="00EF6488"/>
    <w:rsid w:val="00F07C73"/>
    <w:rsid w:val="00F12898"/>
    <w:rsid w:val="00F13C28"/>
    <w:rsid w:val="00F14191"/>
    <w:rsid w:val="00F26783"/>
    <w:rsid w:val="00F30346"/>
    <w:rsid w:val="00F32AEF"/>
    <w:rsid w:val="00F3497E"/>
    <w:rsid w:val="00F34FB7"/>
    <w:rsid w:val="00F35417"/>
    <w:rsid w:val="00F4237D"/>
    <w:rsid w:val="00F45C91"/>
    <w:rsid w:val="00F47E48"/>
    <w:rsid w:val="00F53B6F"/>
    <w:rsid w:val="00F5533D"/>
    <w:rsid w:val="00F55440"/>
    <w:rsid w:val="00F567CA"/>
    <w:rsid w:val="00F56F8E"/>
    <w:rsid w:val="00F63521"/>
    <w:rsid w:val="00F657B6"/>
    <w:rsid w:val="00F661C2"/>
    <w:rsid w:val="00F71A4F"/>
    <w:rsid w:val="00F73281"/>
    <w:rsid w:val="00F746A1"/>
    <w:rsid w:val="00F77235"/>
    <w:rsid w:val="00F77FF5"/>
    <w:rsid w:val="00F84D2F"/>
    <w:rsid w:val="00F8618D"/>
    <w:rsid w:val="00F96F1E"/>
    <w:rsid w:val="00FA6D0F"/>
    <w:rsid w:val="00FB1132"/>
    <w:rsid w:val="00FB414C"/>
    <w:rsid w:val="00FB60EC"/>
    <w:rsid w:val="00FB72CA"/>
    <w:rsid w:val="00FC3FFB"/>
    <w:rsid w:val="00FC40B1"/>
    <w:rsid w:val="00FD077B"/>
    <w:rsid w:val="00FD0CF8"/>
    <w:rsid w:val="00FD3280"/>
    <w:rsid w:val="00FD3BD6"/>
    <w:rsid w:val="00FD4690"/>
    <w:rsid w:val="00FD6FC3"/>
    <w:rsid w:val="00FE0250"/>
    <w:rsid w:val="00FE0940"/>
    <w:rsid w:val="00FE1F4C"/>
    <w:rsid w:val="00FE29EB"/>
    <w:rsid w:val="00FF13AF"/>
    <w:rsid w:val="00FF3031"/>
    <w:rsid w:val="00FF46B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A252FF"/>
  <w15:docId w15:val="{42ADA799-CE25-409F-ACE6-23EDCA0A93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6F654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F6543"/>
    <w:rPr>
      <w:rFonts w:ascii="Tahoma" w:hAnsi="Tahoma" w:cs="Tahoma"/>
      <w:sz w:val="16"/>
      <w:szCs w:val="16"/>
    </w:rPr>
  </w:style>
  <w:style w:type="paragraph" w:customStyle="1" w:styleId="paragraph">
    <w:name w:val="paragraph"/>
    <w:basedOn w:val="Normal"/>
    <w:rsid w:val="006F6543"/>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6F6543"/>
  </w:style>
  <w:style w:type="character" w:customStyle="1" w:styleId="eop">
    <w:name w:val="eop"/>
    <w:basedOn w:val="DefaultParagraphFont"/>
    <w:rsid w:val="006F6543"/>
  </w:style>
  <w:style w:type="character" w:customStyle="1" w:styleId="contextualspellingandgrammarerror">
    <w:name w:val="contextualspellingandgrammarerror"/>
    <w:basedOn w:val="DefaultParagraphFont"/>
    <w:rsid w:val="006F6543"/>
  </w:style>
  <w:style w:type="paragraph" w:styleId="Header">
    <w:name w:val="header"/>
    <w:basedOn w:val="Normal"/>
    <w:link w:val="HeaderChar"/>
    <w:unhideWhenUsed/>
    <w:rsid w:val="006F6543"/>
    <w:pPr>
      <w:tabs>
        <w:tab w:val="center" w:pos="4513"/>
        <w:tab w:val="right" w:pos="9026"/>
      </w:tabs>
      <w:spacing w:after="0" w:line="240" w:lineRule="auto"/>
    </w:pPr>
  </w:style>
  <w:style w:type="character" w:customStyle="1" w:styleId="HeaderChar">
    <w:name w:val="Header Char"/>
    <w:basedOn w:val="DefaultParagraphFont"/>
    <w:link w:val="Header"/>
    <w:rsid w:val="006F6543"/>
  </w:style>
  <w:style w:type="paragraph" w:styleId="Footer">
    <w:name w:val="footer"/>
    <w:basedOn w:val="Normal"/>
    <w:link w:val="FooterChar"/>
    <w:uiPriority w:val="99"/>
    <w:unhideWhenUsed/>
    <w:rsid w:val="006F6543"/>
    <w:pPr>
      <w:tabs>
        <w:tab w:val="center" w:pos="4513"/>
        <w:tab w:val="right" w:pos="9026"/>
      </w:tabs>
      <w:spacing w:after="0" w:line="240" w:lineRule="auto"/>
    </w:pPr>
  </w:style>
  <w:style w:type="character" w:customStyle="1" w:styleId="FooterChar">
    <w:name w:val="Footer Char"/>
    <w:basedOn w:val="DefaultParagraphFont"/>
    <w:link w:val="Footer"/>
    <w:uiPriority w:val="99"/>
    <w:rsid w:val="006F6543"/>
  </w:style>
  <w:style w:type="character" w:styleId="CommentReference">
    <w:name w:val="annotation reference"/>
    <w:basedOn w:val="DefaultParagraphFont"/>
    <w:uiPriority w:val="99"/>
    <w:semiHidden/>
    <w:unhideWhenUsed/>
    <w:rsid w:val="009E4C33"/>
    <w:rPr>
      <w:sz w:val="16"/>
      <w:szCs w:val="16"/>
    </w:rPr>
  </w:style>
  <w:style w:type="paragraph" w:styleId="CommentText">
    <w:name w:val="annotation text"/>
    <w:basedOn w:val="Normal"/>
    <w:link w:val="CommentTextChar"/>
    <w:uiPriority w:val="99"/>
    <w:semiHidden/>
    <w:unhideWhenUsed/>
    <w:rsid w:val="009E4C33"/>
    <w:pPr>
      <w:spacing w:line="240" w:lineRule="auto"/>
    </w:pPr>
    <w:rPr>
      <w:sz w:val="20"/>
      <w:szCs w:val="20"/>
    </w:rPr>
  </w:style>
  <w:style w:type="character" w:customStyle="1" w:styleId="CommentTextChar">
    <w:name w:val="Comment Text Char"/>
    <w:basedOn w:val="DefaultParagraphFont"/>
    <w:link w:val="CommentText"/>
    <w:uiPriority w:val="99"/>
    <w:semiHidden/>
    <w:rsid w:val="009E4C33"/>
    <w:rPr>
      <w:sz w:val="20"/>
      <w:szCs w:val="20"/>
    </w:rPr>
  </w:style>
  <w:style w:type="paragraph" w:styleId="CommentSubject">
    <w:name w:val="annotation subject"/>
    <w:basedOn w:val="CommentText"/>
    <w:next w:val="CommentText"/>
    <w:link w:val="CommentSubjectChar"/>
    <w:uiPriority w:val="99"/>
    <w:semiHidden/>
    <w:unhideWhenUsed/>
    <w:rsid w:val="009E4C33"/>
    <w:rPr>
      <w:b/>
      <w:bCs/>
    </w:rPr>
  </w:style>
  <w:style w:type="character" w:customStyle="1" w:styleId="CommentSubjectChar">
    <w:name w:val="Comment Subject Char"/>
    <w:basedOn w:val="CommentTextChar"/>
    <w:link w:val="CommentSubject"/>
    <w:uiPriority w:val="99"/>
    <w:semiHidden/>
    <w:rsid w:val="009E4C33"/>
    <w:rPr>
      <w:b/>
      <w:bCs/>
      <w:sz w:val="20"/>
      <w:szCs w:val="20"/>
    </w:rPr>
  </w:style>
  <w:style w:type="character" w:styleId="Hyperlink">
    <w:name w:val="Hyperlink"/>
    <w:basedOn w:val="DefaultParagraphFont"/>
    <w:uiPriority w:val="99"/>
    <w:unhideWhenUsed/>
    <w:rsid w:val="00870C2F"/>
    <w:rPr>
      <w:color w:val="0000FF" w:themeColor="hyperlink"/>
      <w:u w:val="single"/>
    </w:rPr>
  </w:style>
  <w:style w:type="paragraph" w:styleId="Revision">
    <w:name w:val="Revision"/>
    <w:hidden/>
    <w:uiPriority w:val="99"/>
    <w:semiHidden/>
    <w:rsid w:val="00B15A0A"/>
    <w:pPr>
      <w:spacing w:after="0" w:line="240" w:lineRule="auto"/>
    </w:pPr>
  </w:style>
  <w:style w:type="paragraph" w:customStyle="1" w:styleId="EndNoteBibliographyTitle">
    <w:name w:val="EndNote Bibliography Title"/>
    <w:basedOn w:val="Normal"/>
    <w:link w:val="EndNoteBibliographyTitleChar"/>
    <w:rsid w:val="0070325B"/>
    <w:pPr>
      <w:spacing w:after="0"/>
      <w:jc w:val="center"/>
    </w:pPr>
    <w:rPr>
      <w:rFonts w:ascii="Calibri" w:hAnsi="Calibri" w:cs="Calibri"/>
      <w:noProof/>
      <w:lang w:val="en-US"/>
    </w:rPr>
  </w:style>
  <w:style w:type="character" w:customStyle="1" w:styleId="EndNoteBibliographyTitleChar">
    <w:name w:val="EndNote Bibliography Title Char"/>
    <w:basedOn w:val="DefaultParagraphFont"/>
    <w:link w:val="EndNoteBibliographyTitle"/>
    <w:rsid w:val="0070325B"/>
    <w:rPr>
      <w:rFonts w:ascii="Calibri" w:hAnsi="Calibri" w:cs="Calibri"/>
      <w:noProof/>
      <w:lang w:val="en-US"/>
    </w:rPr>
  </w:style>
  <w:style w:type="paragraph" w:customStyle="1" w:styleId="EndNoteBibliography">
    <w:name w:val="EndNote Bibliography"/>
    <w:basedOn w:val="Normal"/>
    <w:link w:val="EndNoteBibliographyChar"/>
    <w:rsid w:val="0070325B"/>
    <w:pPr>
      <w:spacing w:line="240" w:lineRule="auto"/>
    </w:pPr>
    <w:rPr>
      <w:rFonts w:ascii="Calibri" w:hAnsi="Calibri" w:cs="Calibri"/>
      <w:noProof/>
      <w:lang w:val="en-US"/>
    </w:rPr>
  </w:style>
  <w:style w:type="character" w:customStyle="1" w:styleId="EndNoteBibliographyChar">
    <w:name w:val="EndNote Bibliography Char"/>
    <w:basedOn w:val="DefaultParagraphFont"/>
    <w:link w:val="EndNoteBibliography"/>
    <w:rsid w:val="0070325B"/>
    <w:rPr>
      <w:rFonts w:ascii="Calibri" w:hAnsi="Calibri" w:cs="Calibri"/>
      <w:noProof/>
      <w:lang w:val="en-US"/>
    </w:rPr>
  </w:style>
  <w:style w:type="character" w:customStyle="1" w:styleId="UnresolvedMention1">
    <w:name w:val="Unresolved Mention1"/>
    <w:basedOn w:val="DefaultParagraphFont"/>
    <w:uiPriority w:val="99"/>
    <w:semiHidden/>
    <w:unhideWhenUsed/>
    <w:rsid w:val="00A05DF1"/>
    <w:rPr>
      <w:color w:val="808080"/>
      <w:shd w:val="clear" w:color="auto" w:fill="E6E6E6"/>
    </w:rPr>
  </w:style>
  <w:style w:type="character" w:customStyle="1" w:styleId="UnresolvedMention2">
    <w:name w:val="Unresolved Mention2"/>
    <w:basedOn w:val="DefaultParagraphFont"/>
    <w:uiPriority w:val="99"/>
    <w:semiHidden/>
    <w:unhideWhenUsed/>
    <w:rsid w:val="00D74200"/>
    <w:rPr>
      <w:color w:val="808080"/>
      <w:shd w:val="clear" w:color="auto" w:fill="E6E6E6"/>
    </w:rPr>
  </w:style>
  <w:style w:type="paragraph" w:styleId="BodyTextIndent">
    <w:name w:val="Body Text Indent"/>
    <w:basedOn w:val="Normal"/>
    <w:link w:val="BodyTextIndentChar"/>
    <w:semiHidden/>
    <w:rsid w:val="005D1E07"/>
    <w:pPr>
      <w:spacing w:after="120" w:line="480" w:lineRule="auto"/>
      <w:ind w:firstLine="720"/>
      <w:jc w:val="both"/>
    </w:pPr>
    <w:rPr>
      <w:rFonts w:ascii="Times New Roman" w:eastAsia="Times New Roman" w:hAnsi="Times New Roman" w:cs="Times New Roman"/>
      <w:sz w:val="24"/>
      <w:szCs w:val="24"/>
    </w:rPr>
  </w:style>
  <w:style w:type="character" w:customStyle="1" w:styleId="BodyTextIndentChar">
    <w:name w:val="Body Text Indent Char"/>
    <w:basedOn w:val="DefaultParagraphFont"/>
    <w:link w:val="BodyTextIndent"/>
    <w:semiHidden/>
    <w:rsid w:val="005D1E07"/>
    <w:rPr>
      <w:rFonts w:ascii="Times New Roman" w:eastAsia="Times New Roman" w:hAnsi="Times New Roman" w:cs="Times New Roman"/>
      <w:sz w:val="24"/>
      <w:szCs w:val="24"/>
    </w:rPr>
  </w:style>
  <w:style w:type="character" w:customStyle="1" w:styleId="UnresolvedMention">
    <w:name w:val="Unresolved Mention"/>
    <w:basedOn w:val="DefaultParagraphFont"/>
    <w:uiPriority w:val="99"/>
    <w:semiHidden/>
    <w:unhideWhenUsed/>
    <w:rsid w:val="005835D4"/>
    <w:rPr>
      <w:color w:val="808080"/>
      <w:shd w:val="clear" w:color="auto" w:fill="E6E6E6"/>
    </w:rPr>
  </w:style>
  <w:style w:type="paragraph" w:styleId="NormalWeb">
    <w:name w:val="Normal (Web)"/>
    <w:basedOn w:val="Normal"/>
    <w:uiPriority w:val="99"/>
    <w:semiHidden/>
    <w:unhideWhenUsed/>
    <w:rsid w:val="00605038"/>
    <w:pPr>
      <w:spacing w:before="100" w:beforeAutospacing="1" w:after="100" w:afterAutospacing="1" w:line="240" w:lineRule="auto"/>
    </w:pPr>
    <w:rPr>
      <w:rFonts w:ascii="Times New Roman" w:eastAsia="Times New Roman" w:hAnsi="Times New Roman" w:cs="Times New Roman"/>
      <w:sz w:val="24"/>
      <w:szCs w:val="24"/>
      <w:lang w:val="en-US" w:eastAsia="en-GB"/>
    </w:rPr>
  </w:style>
  <w:style w:type="paragraph" w:styleId="FootnoteText">
    <w:name w:val="footnote text"/>
    <w:basedOn w:val="Normal"/>
    <w:link w:val="FootnoteTextChar"/>
    <w:uiPriority w:val="99"/>
    <w:semiHidden/>
    <w:unhideWhenUsed/>
    <w:rsid w:val="00605038"/>
    <w:pPr>
      <w:spacing w:after="0" w:line="240" w:lineRule="auto"/>
    </w:pPr>
    <w:rPr>
      <w:rFonts w:ascii="Times" w:eastAsia="Times New Roman" w:hAnsi="Times" w:cs="Times New Roman"/>
      <w:sz w:val="20"/>
      <w:szCs w:val="20"/>
      <w:lang w:val="en-US" w:eastAsia="en-GB"/>
    </w:rPr>
  </w:style>
  <w:style w:type="character" w:customStyle="1" w:styleId="FootnoteTextChar">
    <w:name w:val="Footnote Text Char"/>
    <w:basedOn w:val="DefaultParagraphFont"/>
    <w:link w:val="FootnoteText"/>
    <w:uiPriority w:val="99"/>
    <w:semiHidden/>
    <w:rsid w:val="00605038"/>
    <w:rPr>
      <w:rFonts w:ascii="Times" w:eastAsia="Times New Roman" w:hAnsi="Times" w:cs="Times New Roman"/>
      <w:sz w:val="20"/>
      <w:szCs w:val="20"/>
      <w:lang w:val="en-US" w:eastAsia="en-GB"/>
    </w:rPr>
  </w:style>
  <w:style w:type="character" w:styleId="FootnoteReference">
    <w:name w:val="footnote reference"/>
    <w:uiPriority w:val="99"/>
    <w:semiHidden/>
    <w:unhideWhenUsed/>
    <w:rsid w:val="00605038"/>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5562471">
      <w:bodyDiv w:val="1"/>
      <w:marLeft w:val="0"/>
      <w:marRight w:val="0"/>
      <w:marTop w:val="0"/>
      <w:marBottom w:val="0"/>
      <w:divBdr>
        <w:top w:val="none" w:sz="0" w:space="0" w:color="auto"/>
        <w:left w:val="none" w:sz="0" w:space="0" w:color="auto"/>
        <w:bottom w:val="none" w:sz="0" w:space="0" w:color="auto"/>
        <w:right w:val="none" w:sz="0" w:space="0" w:color="auto"/>
      </w:divBdr>
      <w:divsChild>
        <w:div w:id="381908352">
          <w:marLeft w:val="0"/>
          <w:marRight w:val="0"/>
          <w:marTop w:val="0"/>
          <w:marBottom w:val="0"/>
          <w:divBdr>
            <w:top w:val="none" w:sz="0" w:space="0" w:color="auto"/>
            <w:left w:val="none" w:sz="0" w:space="0" w:color="auto"/>
            <w:bottom w:val="none" w:sz="0" w:space="0" w:color="auto"/>
            <w:right w:val="none" w:sz="0" w:space="0" w:color="auto"/>
          </w:divBdr>
        </w:div>
        <w:div w:id="467211832">
          <w:marLeft w:val="0"/>
          <w:marRight w:val="0"/>
          <w:marTop w:val="0"/>
          <w:marBottom w:val="0"/>
          <w:divBdr>
            <w:top w:val="none" w:sz="0" w:space="0" w:color="auto"/>
            <w:left w:val="none" w:sz="0" w:space="0" w:color="auto"/>
            <w:bottom w:val="none" w:sz="0" w:space="0" w:color="auto"/>
            <w:right w:val="none" w:sz="0" w:space="0" w:color="auto"/>
          </w:divBdr>
        </w:div>
        <w:div w:id="806168993">
          <w:marLeft w:val="0"/>
          <w:marRight w:val="0"/>
          <w:marTop w:val="0"/>
          <w:marBottom w:val="0"/>
          <w:divBdr>
            <w:top w:val="none" w:sz="0" w:space="0" w:color="auto"/>
            <w:left w:val="none" w:sz="0" w:space="0" w:color="auto"/>
            <w:bottom w:val="none" w:sz="0" w:space="0" w:color="auto"/>
            <w:right w:val="none" w:sz="0" w:space="0" w:color="auto"/>
          </w:divBdr>
        </w:div>
        <w:div w:id="1203785697">
          <w:marLeft w:val="0"/>
          <w:marRight w:val="0"/>
          <w:marTop w:val="0"/>
          <w:marBottom w:val="0"/>
          <w:divBdr>
            <w:top w:val="none" w:sz="0" w:space="0" w:color="auto"/>
            <w:left w:val="none" w:sz="0" w:space="0" w:color="auto"/>
            <w:bottom w:val="none" w:sz="0" w:space="0" w:color="auto"/>
            <w:right w:val="none" w:sz="0" w:space="0" w:color="auto"/>
          </w:divBdr>
        </w:div>
        <w:div w:id="1242712772">
          <w:marLeft w:val="0"/>
          <w:marRight w:val="0"/>
          <w:marTop w:val="0"/>
          <w:marBottom w:val="0"/>
          <w:divBdr>
            <w:top w:val="none" w:sz="0" w:space="0" w:color="auto"/>
            <w:left w:val="none" w:sz="0" w:space="0" w:color="auto"/>
            <w:bottom w:val="none" w:sz="0" w:space="0" w:color="auto"/>
            <w:right w:val="none" w:sz="0" w:space="0" w:color="auto"/>
          </w:divBdr>
        </w:div>
        <w:div w:id="1305306374">
          <w:marLeft w:val="0"/>
          <w:marRight w:val="0"/>
          <w:marTop w:val="0"/>
          <w:marBottom w:val="0"/>
          <w:divBdr>
            <w:top w:val="none" w:sz="0" w:space="0" w:color="auto"/>
            <w:left w:val="none" w:sz="0" w:space="0" w:color="auto"/>
            <w:bottom w:val="none" w:sz="0" w:space="0" w:color="auto"/>
            <w:right w:val="none" w:sz="0" w:space="0" w:color="auto"/>
          </w:divBdr>
        </w:div>
        <w:div w:id="1858274766">
          <w:marLeft w:val="0"/>
          <w:marRight w:val="0"/>
          <w:marTop w:val="0"/>
          <w:marBottom w:val="0"/>
          <w:divBdr>
            <w:top w:val="none" w:sz="0" w:space="0" w:color="auto"/>
            <w:left w:val="none" w:sz="0" w:space="0" w:color="auto"/>
            <w:bottom w:val="none" w:sz="0" w:space="0" w:color="auto"/>
            <w:right w:val="none" w:sz="0" w:space="0" w:color="auto"/>
          </w:divBdr>
        </w:div>
        <w:div w:id="1880315486">
          <w:marLeft w:val="0"/>
          <w:marRight w:val="0"/>
          <w:marTop w:val="0"/>
          <w:marBottom w:val="0"/>
          <w:divBdr>
            <w:top w:val="none" w:sz="0" w:space="0" w:color="auto"/>
            <w:left w:val="none" w:sz="0" w:space="0" w:color="auto"/>
            <w:bottom w:val="none" w:sz="0" w:space="0" w:color="auto"/>
            <w:right w:val="none" w:sz="0" w:space="0" w:color="auto"/>
          </w:divBdr>
        </w:div>
      </w:divsChild>
    </w:div>
    <w:div w:id="525942275">
      <w:bodyDiv w:val="1"/>
      <w:marLeft w:val="0"/>
      <w:marRight w:val="0"/>
      <w:marTop w:val="0"/>
      <w:marBottom w:val="0"/>
      <w:divBdr>
        <w:top w:val="none" w:sz="0" w:space="0" w:color="auto"/>
        <w:left w:val="none" w:sz="0" w:space="0" w:color="auto"/>
        <w:bottom w:val="none" w:sz="0" w:space="0" w:color="auto"/>
        <w:right w:val="none" w:sz="0" w:space="0" w:color="auto"/>
      </w:divBdr>
      <w:divsChild>
        <w:div w:id="1011243">
          <w:marLeft w:val="0"/>
          <w:marRight w:val="0"/>
          <w:marTop w:val="0"/>
          <w:marBottom w:val="0"/>
          <w:divBdr>
            <w:top w:val="none" w:sz="0" w:space="0" w:color="auto"/>
            <w:left w:val="none" w:sz="0" w:space="0" w:color="auto"/>
            <w:bottom w:val="none" w:sz="0" w:space="0" w:color="auto"/>
            <w:right w:val="none" w:sz="0" w:space="0" w:color="auto"/>
          </w:divBdr>
        </w:div>
        <w:div w:id="14574442">
          <w:marLeft w:val="0"/>
          <w:marRight w:val="0"/>
          <w:marTop w:val="0"/>
          <w:marBottom w:val="0"/>
          <w:divBdr>
            <w:top w:val="none" w:sz="0" w:space="0" w:color="auto"/>
            <w:left w:val="none" w:sz="0" w:space="0" w:color="auto"/>
            <w:bottom w:val="none" w:sz="0" w:space="0" w:color="auto"/>
            <w:right w:val="none" w:sz="0" w:space="0" w:color="auto"/>
          </w:divBdr>
        </w:div>
        <w:div w:id="23991375">
          <w:marLeft w:val="0"/>
          <w:marRight w:val="0"/>
          <w:marTop w:val="0"/>
          <w:marBottom w:val="0"/>
          <w:divBdr>
            <w:top w:val="none" w:sz="0" w:space="0" w:color="auto"/>
            <w:left w:val="none" w:sz="0" w:space="0" w:color="auto"/>
            <w:bottom w:val="none" w:sz="0" w:space="0" w:color="auto"/>
            <w:right w:val="none" w:sz="0" w:space="0" w:color="auto"/>
          </w:divBdr>
        </w:div>
        <w:div w:id="27265905">
          <w:marLeft w:val="0"/>
          <w:marRight w:val="0"/>
          <w:marTop w:val="0"/>
          <w:marBottom w:val="0"/>
          <w:divBdr>
            <w:top w:val="none" w:sz="0" w:space="0" w:color="auto"/>
            <w:left w:val="none" w:sz="0" w:space="0" w:color="auto"/>
            <w:bottom w:val="none" w:sz="0" w:space="0" w:color="auto"/>
            <w:right w:val="none" w:sz="0" w:space="0" w:color="auto"/>
          </w:divBdr>
        </w:div>
        <w:div w:id="43873428">
          <w:marLeft w:val="0"/>
          <w:marRight w:val="0"/>
          <w:marTop w:val="0"/>
          <w:marBottom w:val="0"/>
          <w:divBdr>
            <w:top w:val="none" w:sz="0" w:space="0" w:color="auto"/>
            <w:left w:val="none" w:sz="0" w:space="0" w:color="auto"/>
            <w:bottom w:val="none" w:sz="0" w:space="0" w:color="auto"/>
            <w:right w:val="none" w:sz="0" w:space="0" w:color="auto"/>
          </w:divBdr>
        </w:div>
        <w:div w:id="47730647">
          <w:marLeft w:val="0"/>
          <w:marRight w:val="0"/>
          <w:marTop w:val="0"/>
          <w:marBottom w:val="0"/>
          <w:divBdr>
            <w:top w:val="none" w:sz="0" w:space="0" w:color="auto"/>
            <w:left w:val="none" w:sz="0" w:space="0" w:color="auto"/>
            <w:bottom w:val="none" w:sz="0" w:space="0" w:color="auto"/>
            <w:right w:val="none" w:sz="0" w:space="0" w:color="auto"/>
          </w:divBdr>
        </w:div>
        <w:div w:id="50081937">
          <w:marLeft w:val="0"/>
          <w:marRight w:val="0"/>
          <w:marTop w:val="0"/>
          <w:marBottom w:val="0"/>
          <w:divBdr>
            <w:top w:val="none" w:sz="0" w:space="0" w:color="auto"/>
            <w:left w:val="none" w:sz="0" w:space="0" w:color="auto"/>
            <w:bottom w:val="none" w:sz="0" w:space="0" w:color="auto"/>
            <w:right w:val="none" w:sz="0" w:space="0" w:color="auto"/>
          </w:divBdr>
        </w:div>
        <w:div w:id="50662648">
          <w:marLeft w:val="0"/>
          <w:marRight w:val="0"/>
          <w:marTop w:val="0"/>
          <w:marBottom w:val="0"/>
          <w:divBdr>
            <w:top w:val="none" w:sz="0" w:space="0" w:color="auto"/>
            <w:left w:val="none" w:sz="0" w:space="0" w:color="auto"/>
            <w:bottom w:val="none" w:sz="0" w:space="0" w:color="auto"/>
            <w:right w:val="none" w:sz="0" w:space="0" w:color="auto"/>
          </w:divBdr>
        </w:div>
        <w:div w:id="51392694">
          <w:marLeft w:val="0"/>
          <w:marRight w:val="0"/>
          <w:marTop w:val="0"/>
          <w:marBottom w:val="0"/>
          <w:divBdr>
            <w:top w:val="none" w:sz="0" w:space="0" w:color="auto"/>
            <w:left w:val="none" w:sz="0" w:space="0" w:color="auto"/>
            <w:bottom w:val="none" w:sz="0" w:space="0" w:color="auto"/>
            <w:right w:val="none" w:sz="0" w:space="0" w:color="auto"/>
          </w:divBdr>
        </w:div>
        <w:div w:id="63914575">
          <w:marLeft w:val="0"/>
          <w:marRight w:val="0"/>
          <w:marTop w:val="0"/>
          <w:marBottom w:val="0"/>
          <w:divBdr>
            <w:top w:val="none" w:sz="0" w:space="0" w:color="auto"/>
            <w:left w:val="none" w:sz="0" w:space="0" w:color="auto"/>
            <w:bottom w:val="none" w:sz="0" w:space="0" w:color="auto"/>
            <w:right w:val="none" w:sz="0" w:space="0" w:color="auto"/>
          </w:divBdr>
        </w:div>
        <w:div w:id="65537707">
          <w:marLeft w:val="0"/>
          <w:marRight w:val="0"/>
          <w:marTop w:val="0"/>
          <w:marBottom w:val="0"/>
          <w:divBdr>
            <w:top w:val="none" w:sz="0" w:space="0" w:color="auto"/>
            <w:left w:val="none" w:sz="0" w:space="0" w:color="auto"/>
            <w:bottom w:val="none" w:sz="0" w:space="0" w:color="auto"/>
            <w:right w:val="none" w:sz="0" w:space="0" w:color="auto"/>
          </w:divBdr>
        </w:div>
        <w:div w:id="77748159">
          <w:marLeft w:val="0"/>
          <w:marRight w:val="0"/>
          <w:marTop w:val="0"/>
          <w:marBottom w:val="0"/>
          <w:divBdr>
            <w:top w:val="none" w:sz="0" w:space="0" w:color="auto"/>
            <w:left w:val="none" w:sz="0" w:space="0" w:color="auto"/>
            <w:bottom w:val="none" w:sz="0" w:space="0" w:color="auto"/>
            <w:right w:val="none" w:sz="0" w:space="0" w:color="auto"/>
          </w:divBdr>
        </w:div>
        <w:div w:id="81225204">
          <w:marLeft w:val="0"/>
          <w:marRight w:val="0"/>
          <w:marTop w:val="0"/>
          <w:marBottom w:val="0"/>
          <w:divBdr>
            <w:top w:val="none" w:sz="0" w:space="0" w:color="auto"/>
            <w:left w:val="none" w:sz="0" w:space="0" w:color="auto"/>
            <w:bottom w:val="none" w:sz="0" w:space="0" w:color="auto"/>
            <w:right w:val="none" w:sz="0" w:space="0" w:color="auto"/>
          </w:divBdr>
        </w:div>
        <w:div w:id="84349629">
          <w:marLeft w:val="0"/>
          <w:marRight w:val="0"/>
          <w:marTop w:val="0"/>
          <w:marBottom w:val="0"/>
          <w:divBdr>
            <w:top w:val="none" w:sz="0" w:space="0" w:color="auto"/>
            <w:left w:val="none" w:sz="0" w:space="0" w:color="auto"/>
            <w:bottom w:val="none" w:sz="0" w:space="0" w:color="auto"/>
            <w:right w:val="none" w:sz="0" w:space="0" w:color="auto"/>
          </w:divBdr>
        </w:div>
        <w:div w:id="102962801">
          <w:marLeft w:val="0"/>
          <w:marRight w:val="0"/>
          <w:marTop w:val="0"/>
          <w:marBottom w:val="0"/>
          <w:divBdr>
            <w:top w:val="none" w:sz="0" w:space="0" w:color="auto"/>
            <w:left w:val="none" w:sz="0" w:space="0" w:color="auto"/>
            <w:bottom w:val="none" w:sz="0" w:space="0" w:color="auto"/>
            <w:right w:val="none" w:sz="0" w:space="0" w:color="auto"/>
          </w:divBdr>
        </w:div>
        <w:div w:id="109318971">
          <w:marLeft w:val="0"/>
          <w:marRight w:val="0"/>
          <w:marTop w:val="0"/>
          <w:marBottom w:val="0"/>
          <w:divBdr>
            <w:top w:val="none" w:sz="0" w:space="0" w:color="auto"/>
            <w:left w:val="none" w:sz="0" w:space="0" w:color="auto"/>
            <w:bottom w:val="none" w:sz="0" w:space="0" w:color="auto"/>
            <w:right w:val="none" w:sz="0" w:space="0" w:color="auto"/>
          </w:divBdr>
        </w:div>
        <w:div w:id="123738825">
          <w:marLeft w:val="0"/>
          <w:marRight w:val="0"/>
          <w:marTop w:val="0"/>
          <w:marBottom w:val="0"/>
          <w:divBdr>
            <w:top w:val="none" w:sz="0" w:space="0" w:color="auto"/>
            <w:left w:val="none" w:sz="0" w:space="0" w:color="auto"/>
            <w:bottom w:val="none" w:sz="0" w:space="0" w:color="auto"/>
            <w:right w:val="none" w:sz="0" w:space="0" w:color="auto"/>
          </w:divBdr>
        </w:div>
        <w:div w:id="125705212">
          <w:marLeft w:val="0"/>
          <w:marRight w:val="0"/>
          <w:marTop w:val="0"/>
          <w:marBottom w:val="0"/>
          <w:divBdr>
            <w:top w:val="none" w:sz="0" w:space="0" w:color="auto"/>
            <w:left w:val="none" w:sz="0" w:space="0" w:color="auto"/>
            <w:bottom w:val="none" w:sz="0" w:space="0" w:color="auto"/>
            <w:right w:val="none" w:sz="0" w:space="0" w:color="auto"/>
          </w:divBdr>
        </w:div>
        <w:div w:id="127090329">
          <w:marLeft w:val="0"/>
          <w:marRight w:val="0"/>
          <w:marTop w:val="0"/>
          <w:marBottom w:val="0"/>
          <w:divBdr>
            <w:top w:val="none" w:sz="0" w:space="0" w:color="auto"/>
            <w:left w:val="none" w:sz="0" w:space="0" w:color="auto"/>
            <w:bottom w:val="none" w:sz="0" w:space="0" w:color="auto"/>
            <w:right w:val="none" w:sz="0" w:space="0" w:color="auto"/>
          </w:divBdr>
        </w:div>
        <w:div w:id="135925872">
          <w:marLeft w:val="0"/>
          <w:marRight w:val="0"/>
          <w:marTop w:val="0"/>
          <w:marBottom w:val="0"/>
          <w:divBdr>
            <w:top w:val="none" w:sz="0" w:space="0" w:color="auto"/>
            <w:left w:val="none" w:sz="0" w:space="0" w:color="auto"/>
            <w:bottom w:val="none" w:sz="0" w:space="0" w:color="auto"/>
            <w:right w:val="none" w:sz="0" w:space="0" w:color="auto"/>
          </w:divBdr>
        </w:div>
        <w:div w:id="136730799">
          <w:marLeft w:val="0"/>
          <w:marRight w:val="0"/>
          <w:marTop w:val="0"/>
          <w:marBottom w:val="0"/>
          <w:divBdr>
            <w:top w:val="none" w:sz="0" w:space="0" w:color="auto"/>
            <w:left w:val="none" w:sz="0" w:space="0" w:color="auto"/>
            <w:bottom w:val="none" w:sz="0" w:space="0" w:color="auto"/>
            <w:right w:val="none" w:sz="0" w:space="0" w:color="auto"/>
          </w:divBdr>
        </w:div>
        <w:div w:id="153572733">
          <w:marLeft w:val="0"/>
          <w:marRight w:val="0"/>
          <w:marTop w:val="0"/>
          <w:marBottom w:val="0"/>
          <w:divBdr>
            <w:top w:val="none" w:sz="0" w:space="0" w:color="auto"/>
            <w:left w:val="none" w:sz="0" w:space="0" w:color="auto"/>
            <w:bottom w:val="none" w:sz="0" w:space="0" w:color="auto"/>
            <w:right w:val="none" w:sz="0" w:space="0" w:color="auto"/>
          </w:divBdr>
        </w:div>
        <w:div w:id="155806917">
          <w:marLeft w:val="0"/>
          <w:marRight w:val="0"/>
          <w:marTop w:val="0"/>
          <w:marBottom w:val="0"/>
          <w:divBdr>
            <w:top w:val="none" w:sz="0" w:space="0" w:color="auto"/>
            <w:left w:val="none" w:sz="0" w:space="0" w:color="auto"/>
            <w:bottom w:val="none" w:sz="0" w:space="0" w:color="auto"/>
            <w:right w:val="none" w:sz="0" w:space="0" w:color="auto"/>
          </w:divBdr>
        </w:div>
        <w:div w:id="162867309">
          <w:marLeft w:val="0"/>
          <w:marRight w:val="0"/>
          <w:marTop w:val="0"/>
          <w:marBottom w:val="0"/>
          <w:divBdr>
            <w:top w:val="none" w:sz="0" w:space="0" w:color="auto"/>
            <w:left w:val="none" w:sz="0" w:space="0" w:color="auto"/>
            <w:bottom w:val="none" w:sz="0" w:space="0" w:color="auto"/>
            <w:right w:val="none" w:sz="0" w:space="0" w:color="auto"/>
          </w:divBdr>
        </w:div>
        <w:div w:id="164637824">
          <w:marLeft w:val="0"/>
          <w:marRight w:val="0"/>
          <w:marTop w:val="0"/>
          <w:marBottom w:val="0"/>
          <w:divBdr>
            <w:top w:val="none" w:sz="0" w:space="0" w:color="auto"/>
            <w:left w:val="none" w:sz="0" w:space="0" w:color="auto"/>
            <w:bottom w:val="none" w:sz="0" w:space="0" w:color="auto"/>
            <w:right w:val="none" w:sz="0" w:space="0" w:color="auto"/>
          </w:divBdr>
        </w:div>
        <w:div w:id="175846466">
          <w:marLeft w:val="0"/>
          <w:marRight w:val="0"/>
          <w:marTop w:val="0"/>
          <w:marBottom w:val="0"/>
          <w:divBdr>
            <w:top w:val="none" w:sz="0" w:space="0" w:color="auto"/>
            <w:left w:val="none" w:sz="0" w:space="0" w:color="auto"/>
            <w:bottom w:val="none" w:sz="0" w:space="0" w:color="auto"/>
            <w:right w:val="none" w:sz="0" w:space="0" w:color="auto"/>
          </w:divBdr>
        </w:div>
        <w:div w:id="185599399">
          <w:marLeft w:val="0"/>
          <w:marRight w:val="0"/>
          <w:marTop w:val="0"/>
          <w:marBottom w:val="0"/>
          <w:divBdr>
            <w:top w:val="none" w:sz="0" w:space="0" w:color="auto"/>
            <w:left w:val="none" w:sz="0" w:space="0" w:color="auto"/>
            <w:bottom w:val="none" w:sz="0" w:space="0" w:color="auto"/>
            <w:right w:val="none" w:sz="0" w:space="0" w:color="auto"/>
          </w:divBdr>
        </w:div>
        <w:div w:id="197592597">
          <w:marLeft w:val="0"/>
          <w:marRight w:val="0"/>
          <w:marTop w:val="0"/>
          <w:marBottom w:val="0"/>
          <w:divBdr>
            <w:top w:val="none" w:sz="0" w:space="0" w:color="auto"/>
            <w:left w:val="none" w:sz="0" w:space="0" w:color="auto"/>
            <w:bottom w:val="none" w:sz="0" w:space="0" w:color="auto"/>
            <w:right w:val="none" w:sz="0" w:space="0" w:color="auto"/>
          </w:divBdr>
        </w:div>
        <w:div w:id="223495844">
          <w:marLeft w:val="0"/>
          <w:marRight w:val="0"/>
          <w:marTop w:val="0"/>
          <w:marBottom w:val="0"/>
          <w:divBdr>
            <w:top w:val="none" w:sz="0" w:space="0" w:color="auto"/>
            <w:left w:val="none" w:sz="0" w:space="0" w:color="auto"/>
            <w:bottom w:val="none" w:sz="0" w:space="0" w:color="auto"/>
            <w:right w:val="none" w:sz="0" w:space="0" w:color="auto"/>
          </w:divBdr>
        </w:div>
        <w:div w:id="226457444">
          <w:marLeft w:val="0"/>
          <w:marRight w:val="0"/>
          <w:marTop w:val="0"/>
          <w:marBottom w:val="0"/>
          <w:divBdr>
            <w:top w:val="none" w:sz="0" w:space="0" w:color="auto"/>
            <w:left w:val="none" w:sz="0" w:space="0" w:color="auto"/>
            <w:bottom w:val="none" w:sz="0" w:space="0" w:color="auto"/>
            <w:right w:val="none" w:sz="0" w:space="0" w:color="auto"/>
          </w:divBdr>
        </w:div>
        <w:div w:id="238755272">
          <w:marLeft w:val="0"/>
          <w:marRight w:val="0"/>
          <w:marTop w:val="0"/>
          <w:marBottom w:val="0"/>
          <w:divBdr>
            <w:top w:val="none" w:sz="0" w:space="0" w:color="auto"/>
            <w:left w:val="none" w:sz="0" w:space="0" w:color="auto"/>
            <w:bottom w:val="none" w:sz="0" w:space="0" w:color="auto"/>
            <w:right w:val="none" w:sz="0" w:space="0" w:color="auto"/>
          </w:divBdr>
        </w:div>
        <w:div w:id="240061739">
          <w:marLeft w:val="0"/>
          <w:marRight w:val="0"/>
          <w:marTop w:val="0"/>
          <w:marBottom w:val="0"/>
          <w:divBdr>
            <w:top w:val="none" w:sz="0" w:space="0" w:color="auto"/>
            <w:left w:val="none" w:sz="0" w:space="0" w:color="auto"/>
            <w:bottom w:val="none" w:sz="0" w:space="0" w:color="auto"/>
            <w:right w:val="none" w:sz="0" w:space="0" w:color="auto"/>
          </w:divBdr>
        </w:div>
        <w:div w:id="265500464">
          <w:marLeft w:val="0"/>
          <w:marRight w:val="0"/>
          <w:marTop w:val="0"/>
          <w:marBottom w:val="0"/>
          <w:divBdr>
            <w:top w:val="none" w:sz="0" w:space="0" w:color="auto"/>
            <w:left w:val="none" w:sz="0" w:space="0" w:color="auto"/>
            <w:bottom w:val="none" w:sz="0" w:space="0" w:color="auto"/>
            <w:right w:val="none" w:sz="0" w:space="0" w:color="auto"/>
          </w:divBdr>
        </w:div>
        <w:div w:id="276376813">
          <w:marLeft w:val="0"/>
          <w:marRight w:val="0"/>
          <w:marTop w:val="0"/>
          <w:marBottom w:val="0"/>
          <w:divBdr>
            <w:top w:val="none" w:sz="0" w:space="0" w:color="auto"/>
            <w:left w:val="none" w:sz="0" w:space="0" w:color="auto"/>
            <w:bottom w:val="none" w:sz="0" w:space="0" w:color="auto"/>
            <w:right w:val="none" w:sz="0" w:space="0" w:color="auto"/>
          </w:divBdr>
        </w:div>
        <w:div w:id="276639691">
          <w:marLeft w:val="0"/>
          <w:marRight w:val="0"/>
          <w:marTop w:val="0"/>
          <w:marBottom w:val="0"/>
          <w:divBdr>
            <w:top w:val="none" w:sz="0" w:space="0" w:color="auto"/>
            <w:left w:val="none" w:sz="0" w:space="0" w:color="auto"/>
            <w:bottom w:val="none" w:sz="0" w:space="0" w:color="auto"/>
            <w:right w:val="none" w:sz="0" w:space="0" w:color="auto"/>
          </w:divBdr>
        </w:div>
        <w:div w:id="289433061">
          <w:marLeft w:val="0"/>
          <w:marRight w:val="0"/>
          <w:marTop w:val="0"/>
          <w:marBottom w:val="0"/>
          <w:divBdr>
            <w:top w:val="none" w:sz="0" w:space="0" w:color="auto"/>
            <w:left w:val="none" w:sz="0" w:space="0" w:color="auto"/>
            <w:bottom w:val="none" w:sz="0" w:space="0" w:color="auto"/>
            <w:right w:val="none" w:sz="0" w:space="0" w:color="auto"/>
          </w:divBdr>
        </w:div>
        <w:div w:id="297151848">
          <w:marLeft w:val="0"/>
          <w:marRight w:val="0"/>
          <w:marTop w:val="0"/>
          <w:marBottom w:val="0"/>
          <w:divBdr>
            <w:top w:val="none" w:sz="0" w:space="0" w:color="auto"/>
            <w:left w:val="none" w:sz="0" w:space="0" w:color="auto"/>
            <w:bottom w:val="none" w:sz="0" w:space="0" w:color="auto"/>
            <w:right w:val="none" w:sz="0" w:space="0" w:color="auto"/>
          </w:divBdr>
        </w:div>
        <w:div w:id="301665872">
          <w:marLeft w:val="0"/>
          <w:marRight w:val="0"/>
          <w:marTop w:val="0"/>
          <w:marBottom w:val="0"/>
          <w:divBdr>
            <w:top w:val="none" w:sz="0" w:space="0" w:color="auto"/>
            <w:left w:val="none" w:sz="0" w:space="0" w:color="auto"/>
            <w:bottom w:val="none" w:sz="0" w:space="0" w:color="auto"/>
            <w:right w:val="none" w:sz="0" w:space="0" w:color="auto"/>
          </w:divBdr>
        </w:div>
        <w:div w:id="306519692">
          <w:marLeft w:val="0"/>
          <w:marRight w:val="0"/>
          <w:marTop w:val="0"/>
          <w:marBottom w:val="0"/>
          <w:divBdr>
            <w:top w:val="none" w:sz="0" w:space="0" w:color="auto"/>
            <w:left w:val="none" w:sz="0" w:space="0" w:color="auto"/>
            <w:bottom w:val="none" w:sz="0" w:space="0" w:color="auto"/>
            <w:right w:val="none" w:sz="0" w:space="0" w:color="auto"/>
          </w:divBdr>
        </w:div>
        <w:div w:id="313992305">
          <w:marLeft w:val="0"/>
          <w:marRight w:val="0"/>
          <w:marTop w:val="0"/>
          <w:marBottom w:val="0"/>
          <w:divBdr>
            <w:top w:val="none" w:sz="0" w:space="0" w:color="auto"/>
            <w:left w:val="none" w:sz="0" w:space="0" w:color="auto"/>
            <w:bottom w:val="none" w:sz="0" w:space="0" w:color="auto"/>
            <w:right w:val="none" w:sz="0" w:space="0" w:color="auto"/>
          </w:divBdr>
        </w:div>
        <w:div w:id="318853951">
          <w:marLeft w:val="0"/>
          <w:marRight w:val="0"/>
          <w:marTop w:val="0"/>
          <w:marBottom w:val="0"/>
          <w:divBdr>
            <w:top w:val="none" w:sz="0" w:space="0" w:color="auto"/>
            <w:left w:val="none" w:sz="0" w:space="0" w:color="auto"/>
            <w:bottom w:val="none" w:sz="0" w:space="0" w:color="auto"/>
            <w:right w:val="none" w:sz="0" w:space="0" w:color="auto"/>
          </w:divBdr>
        </w:div>
        <w:div w:id="325279611">
          <w:marLeft w:val="0"/>
          <w:marRight w:val="0"/>
          <w:marTop w:val="0"/>
          <w:marBottom w:val="0"/>
          <w:divBdr>
            <w:top w:val="none" w:sz="0" w:space="0" w:color="auto"/>
            <w:left w:val="none" w:sz="0" w:space="0" w:color="auto"/>
            <w:bottom w:val="none" w:sz="0" w:space="0" w:color="auto"/>
            <w:right w:val="none" w:sz="0" w:space="0" w:color="auto"/>
          </w:divBdr>
        </w:div>
        <w:div w:id="332756238">
          <w:marLeft w:val="0"/>
          <w:marRight w:val="0"/>
          <w:marTop w:val="0"/>
          <w:marBottom w:val="0"/>
          <w:divBdr>
            <w:top w:val="none" w:sz="0" w:space="0" w:color="auto"/>
            <w:left w:val="none" w:sz="0" w:space="0" w:color="auto"/>
            <w:bottom w:val="none" w:sz="0" w:space="0" w:color="auto"/>
            <w:right w:val="none" w:sz="0" w:space="0" w:color="auto"/>
          </w:divBdr>
        </w:div>
        <w:div w:id="348027960">
          <w:marLeft w:val="0"/>
          <w:marRight w:val="0"/>
          <w:marTop w:val="0"/>
          <w:marBottom w:val="0"/>
          <w:divBdr>
            <w:top w:val="none" w:sz="0" w:space="0" w:color="auto"/>
            <w:left w:val="none" w:sz="0" w:space="0" w:color="auto"/>
            <w:bottom w:val="none" w:sz="0" w:space="0" w:color="auto"/>
            <w:right w:val="none" w:sz="0" w:space="0" w:color="auto"/>
          </w:divBdr>
        </w:div>
        <w:div w:id="350230980">
          <w:marLeft w:val="0"/>
          <w:marRight w:val="0"/>
          <w:marTop w:val="0"/>
          <w:marBottom w:val="0"/>
          <w:divBdr>
            <w:top w:val="none" w:sz="0" w:space="0" w:color="auto"/>
            <w:left w:val="none" w:sz="0" w:space="0" w:color="auto"/>
            <w:bottom w:val="none" w:sz="0" w:space="0" w:color="auto"/>
            <w:right w:val="none" w:sz="0" w:space="0" w:color="auto"/>
          </w:divBdr>
        </w:div>
        <w:div w:id="356590210">
          <w:marLeft w:val="0"/>
          <w:marRight w:val="0"/>
          <w:marTop w:val="0"/>
          <w:marBottom w:val="0"/>
          <w:divBdr>
            <w:top w:val="none" w:sz="0" w:space="0" w:color="auto"/>
            <w:left w:val="none" w:sz="0" w:space="0" w:color="auto"/>
            <w:bottom w:val="none" w:sz="0" w:space="0" w:color="auto"/>
            <w:right w:val="none" w:sz="0" w:space="0" w:color="auto"/>
          </w:divBdr>
        </w:div>
        <w:div w:id="359404494">
          <w:marLeft w:val="0"/>
          <w:marRight w:val="0"/>
          <w:marTop w:val="0"/>
          <w:marBottom w:val="0"/>
          <w:divBdr>
            <w:top w:val="none" w:sz="0" w:space="0" w:color="auto"/>
            <w:left w:val="none" w:sz="0" w:space="0" w:color="auto"/>
            <w:bottom w:val="none" w:sz="0" w:space="0" w:color="auto"/>
            <w:right w:val="none" w:sz="0" w:space="0" w:color="auto"/>
          </w:divBdr>
        </w:div>
        <w:div w:id="360015436">
          <w:marLeft w:val="0"/>
          <w:marRight w:val="0"/>
          <w:marTop w:val="0"/>
          <w:marBottom w:val="0"/>
          <w:divBdr>
            <w:top w:val="none" w:sz="0" w:space="0" w:color="auto"/>
            <w:left w:val="none" w:sz="0" w:space="0" w:color="auto"/>
            <w:bottom w:val="none" w:sz="0" w:space="0" w:color="auto"/>
            <w:right w:val="none" w:sz="0" w:space="0" w:color="auto"/>
          </w:divBdr>
        </w:div>
        <w:div w:id="366024616">
          <w:marLeft w:val="0"/>
          <w:marRight w:val="0"/>
          <w:marTop w:val="0"/>
          <w:marBottom w:val="0"/>
          <w:divBdr>
            <w:top w:val="none" w:sz="0" w:space="0" w:color="auto"/>
            <w:left w:val="none" w:sz="0" w:space="0" w:color="auto"/>
            <w:bottom w:val="none" w:sz="0" w:space="0" w:color="auto"/>
            <w:right w:val="none" w:sz="0" w:space="0" w:color="auto"/>
          </w:divBdr>
        </w:div>
        <w:div w:id="383986850">
          <w:marLeft w:val="0"/>
          <w:marRight w:val="0"/>
          <w:marTop w:val="0"/>
          <w:marBottom w:val="0"/>
          <w:divBdr>
            <w:top w:val="none" w:sz="0" w:space="0" w:color="auto"/>
            <w:left w:val="none" w:sz="0" w:space="0" w:color="auto"/>
            <w:bottom w:val="none" w:sz="0" w:space="0" w:color="auto"/>
            <w:right w:val="none" w:sz="0" w:space="0" w:color="auto"/>
          </w:divBdr>
        </w:div>
        <w:div w:id="390425224">
          <w:marLeft w:val="0"/>
          <w:marRight w:val="0"/>
          <w:marTop w:val="0"/>
          <w:marBottom w:val="0"/>
          <w:divBdr>
            <w:top w:val="none" w:sz="0" w:space="0" w:color="auto"/>
            <w:left w:val="none" w:sz="0" w:space="0" w:color="auto"/>
            <w:bottom w:val="none" w:sz="0" w:space="0" w:color="auto"/>
            <w:right w:val="none" w:sz="0" w:space="0" w:color="auto"/>
          </w:divBdr>
        </w:div>
        <w:div w:id="390932168">
          <w:marLeft w:val="0"/>
          <w:marRight w:val="0"/>
          <w:marTop w:val="0"/>
          <w:marBottom w:val="0"/>
          <w:divBdr>
            <w:top w:val="none" w:sz="0" w:space="0" w:color="auto"/>
            <w:left w:val="none" w:sz="0" w:space="0" w:color="auto"/>
            <w:bottom w:val="none" w:sz="0" w:space="0" w:color="auto"/>
            <w:right w:val="none" w:sz="0" w:space="0" w:color="auto"/>
          </w:divBdr>
        </w:div>
        <w:div w:id="404450253">
          <w:marLeft w:val="0"/>
          <w:marRight w:val="0"/>
          <w:marTop w:val="0"/>
          <w:marBottom w:val="0"/>
          <w:divBdr>
            <w:top w:val="none" w:sz="0" w:space="0" w:color="auto"/>
            <w:left w:val="none" w:sz="0" w:space="0" w:color="auto"/>
            <w:bottom w:val="none" w:sz="0" w:space="0" w:color="auto"/>
            <w:right w:val="none" w:sz="0" w:space="0" w:color="auto"/>
          </w:divBdr>
        </w:div>
        <w:div w:id="406803747">
          <w:marLeft w:val="0"/>
          <w:marRight w:val="0"/>
          <w:marTop w:val="0"/>
          <w:marBottom w:val="0"/>
          <w:divBdr>
            <w:top w:val="none" w:sz="0" w:space="0" w:color="auto"/>
            <w:left w:val="none" w:sz="0" w:space="0" w:color="auto"/>
            <w:bottom w:val="none" w:sz="0" w:space="0" w:color="auto"/>
            <w:right w:val="none" w:sz="0" w:space="0" w:color="auto"/>
          </w:divBdr>
        </w:div>
        <w:div w:id="421609071">
          <w:marLeft w:val="0"/>
          <w:marRight w:val="0"/>
          <w:marTop w:val="0"/>
          <w:marBottom w:val="0"/>
          <w:divBdr>
            <w:top w:val="none" w:sz="0" w:space="0" w:color="auto"/>
            <w:left w:val="none" w:sz="0" w:space="0" w:color="auto"/>
            <w:bottom w:val="none" w:sz="0" w:space="0" w:color="auto"/>
            <w:right w:val="none" w:sz="0" w:space="0" w:color="auto"/>
          </w:divBdr>
        </w:div>
        <w:div w:id="426002357">
          <w:marLeft w:val="0"/>
          <w:marRight w:val="0"/>
          <w:marTop w:val="0"/>
          <w:marBottom w:val="0"/>
          <w:divBdr>
            <w:top w:val="none" w:sz="0" w:space="0" w:color="auto"/>
            <w:left w:val="none" w:sz="0" w:space="0" w:color="auto"/>
            <w:bottom w:val="none" w:sz="0" w:space="0" w:color="auto"/>
            <w:right w:val="none" w:sz="0" w:space="0" w:color="auto"/>
          </w:divBdr>
        </w:div>
        <w:div w:id="428085496">
          <w:marLeft w:val="0"/>
          <w:marRight w:val="0"/>
          <w:marTop w:val="0"/>
          <w:marBottom w:val="0"/>
          <w:divBdr>
            <w:top w:val="none" w:sz="0" w:space="0" w:color="auto"/>
            <w:left w:val="none" w:sz="0" w:space="0" w:color="auto"/>
            <w:bottom w:val="none" w:sz="0" w:space="0" w:color="auto"/>
            <w:right w:val="none" w:sz="0" w:space="0" w:color="auto"/>
          </w:divBdr>
        </w:div>
        <w:div w:id="436947856">
          <w:marLeft w:val="0"/>
          <w:marRight w:val="0"/>
          <w:marTop w:val="0"/>
          <w:marBottom w:val="0"/>
          <w:divBdr>
            <w:top w:val="none" w:sz="0" w:space="0" w:color="auto"/>
            <w:left w:val="none" w:sz="0" w:space="0" w:color="auto"/>
            <w:bottom w:val="none" w:sz="0" w:space="0" w:color="auto"/>
            <w:right w:val="none" w:sz="0" w:space="0" w:color="auto"/>
          </w:divBdr>
        </w:div>
        <w:div w:id="444468618">
          <w:marLeft w:val="0"/>
          <w:marRight w:val="0"/>
          <w:marTop w:val="0"/>
          <w:marBottom w:val="0"/>
          <w:divBdr>
            <w:top w:val="none" w:sz="0" w:space="0" w:color="auto"/>
            <w:left w:val="none" w:sz="0" w:space="0" w:color="auto"/>
            <w:bottom w:val="none" w:sz="0" w:space="0" w:color="auto"/>
            <w:right w:val="none" w:sz="0" w:space="0" w:color="auto"/>
          </w:divBdr>
        </w:div>
        <w:div w:id="462427061">
          <w:marLeft w:val="0"/>
          <w:marRight w:val="0"/>
          <w:marTop w:val="0"/>
          <w:marBottom w:val="0"/>
          <w:divBdr>
            <w:top w:val="none" w:sz="0" w:space="0" w:color="auto"/>
            <w:left w:val="none" w:sz="0" w:space="0" w:color="auto"/>
            <w:bottom w:val="none" w:sz="0" w:space="0" w:color="auto"/>
            <w:right w:val="none" w:sz="0" w:space="0" w:color="auto"/>
          </w:divBdr>
        </w:div>
        <w:div w:id="465050187">
          <w:marLeft w:val="0"/>
          <w:marRight w:val="0"/>
          <w:marTop w:val="0"/>
          <w:marBottom w:val="0"/>
          <w:divBdr>
            <w:top w:val="none" w:sz="0" w:space="0" w:color="auto"/>
            <w:left w:val="none" w:sz="0" w:space="0" w:color="auto"/>
            <w:bottom w:val="none" w:sz="0" w:space="0" w:color="auto"/>
            <w:right w:val="none" w:sz="0" w:space="0" w:color="auto"/>
          </w:divBdr>
        </w:div>
        <w:div w:id="468668814">
          <w:marLeft w:val="0"/>
          <w:marRight w:val="0"/>
          <w:marTop w:val="0"/>
          <w:marBottom w:val="0"/>
          <w:divBdr>
            <w:top w:val="none" w:sz="0" w:space="0" w:color="auto"/>
            <w:left w:val="none" w:sz="0" w:space="0" w:color="auto"/>
            <w:bottom w:val="none" w:sz="0" w:space="0" w:color="auto"/>
            <w:right w:val="none" w:sz="0" w:space="0" w:color="auto"/>
          </w:divBdr>
        </w:div>
        <w:div w:id="518009136">
          <w:marLeft w:val="0"/>
          <w:marRight w:val="0"/>
          <w:marTop w:val="0"/>
          <w:marBottom w:val="0"/>
          <w:divBdr>
            <w:top w:val="none" w:sz="0" w:space="0" w:color="auto"/>
            <w:left w:val="none" w:sz="0" w:space="0" w:color="auto"/>
            <w:bottom w:val="none" w:sz="0" w:space="0" w:color="auto"/>
            <w:right w:val="none" w:sz="0" w:space="0" w:color="auto"/>
          </w:divBdr>
        </w:div>
        <w:div w:id="533034887">
          <w:marLeft w:val="0"/>
          <w:marRight w:val="0"/>
          <w:marTop w:val="0"/>
          <w:marBottom w:val="0"/>
          <w:divBdr>
            <w:top w:val="none" w:sz="0" w:space="0" w:color="auto"/>
            <w:left w:val="none" w:sz="0" w:space="0" w:color="auto"/>
            <w:bottom w:val="none" w:sz="0" w:space="0" w:color="auto"/>
            <w:right w:val="none" w:sz="0" w:space="0" w:color="auto"/>
          </w:divBdr>
        </w:div>
        <w:div w:id="538013662">
          <w:marLeft w:val="0"/>
          <w:marRight w:val="0"/>
          <w:marTop w:val="0"/>
          <w:marBottom w:val="0"/>
          <w:divBdr>
            <w:top w:val="none" w:sz="0" w:space="0" w:color="auto"/>
            <w:left w:val="none" w:sz="0" w:space="0" w:color="auto"/>
            <w:bottom w:val="none" w:sz="0" w:space="0" w:color="auto"/>
            <w:right w:val="none" w:sz="0" w:space="0" w:color="auto"/>
          </w:divBdr>
        </w:div>
        <w:div w:id="557939782">
          <w:marLeft w:val="0"/>
          <w:marRight w:val="0"/>
          <w:marTop w:val="0"/>
          <w:marBottom w:val="0"/>
          <w:divBdr>
            <w:top w:val="none" w:sz="0" w:space="0" w:color="auto"/>
            <w:left w:val="none" w:sz="0" w:space="0" w:color="auto"/>
            <w:bottom w:val="none" w:sz="0" w:space="0" w:color="auto"/>
            <w:right w:val="none" w:sz="0" w:space="0" w:color="auto"/>
          </w:divBdr>
        </w:div>
        <w:div w:id="569578583">
          <w:marLeft w:val="0"/>
          <w:marRight w:val="0"/>
          <w:marTop w:val="0"/>
          <w:marBottom w:val="0"/>
          <w:divBdr>
            <w:top w:val="none" w:sz="0" w:space="0" w:color="auto"/>
            <w:left w:val="none" w:sz="0" w:space="0" w:color="auto"/>
            <w:bottom w:val="none" w:sz="0" w:space="0" w:color="auto"/>
            <w:right w:val="none" w:sz="0" w:space="0" w:color="auto"/>
          </w:divBdr>
        </w:div>
        <w:div w:id="582643900">
          <w:marLeft w:val="0"/>
          <w:marRight w:val="0"/>
          <w:marTop w:val="0"/>
          <w:marBottom w:val="0"/>
          <w:divBdr>
            <w:top w:val="none" w:sz="0" w:space="0" w:color="auto"/>
            <w:left w:val="none" w:sz="0" w:space="0" w:color="auto"/>
            <w:bottom w:val="none" w:sz="0" w:space="0" w:color="auto"/>
            <w:right w:val="none" w:sz="0" w:space="0" w:color="auto"/>
          </w:divBdr>
        </w:div>
        <w:div w:id="592512367">
          <w:marLeft w:val="0"/>
          <w:marRight w:val="0"/>
          <w:marTop w:val="0"/>
          <w:marBottom w:val="0"/>
          <w:divBdr>
            <w:top w:val="none" w:sz="0" w:space="0" w:color="auto"/>
            <w:left w:val="none" w:sz="0" w:space="0" w:color="auto"/>
            <w:bottom w:val="none" w:sz="0" w:space="0" w:color="auto"/>
            <w:right w:val="none" w:sz="0" w:space="0" w:color="auto"/>
          </w:divBdr>
        </w:div>
        <w:div w:id="653027683">
          <w:marLeft w:val="0"/>
          <w:marRight w:val="0"/>
          <w:marTop w:val="0"/>
          <w:marBottom w:val="0"/>
          <w:divBdr>
            <w:top w:val="none" w:sz="0" w:space="0" w:color="auto"/>
            <w:left w:val="none" w:sz="0" w:space="0" w:color="auto"/>
            <w:bottom w:val="none" w:sz="0" w:space="0" w:color="auto"/>
            <w:right w:val="none" w:sz="0" w:space="0" w:color="auto"/>
          </w:divBdr>
        </w:div>
        <w:div w:id="658848918">
          <w:marLeft w:val="0"/>
          <w:marRight w:val="0"/>
          <w:marTop w:val="0"/>
          <w:marBottom w:val="0"/>
          <w:divBdr>
            <w:top w:val="none" w:sz="0" w:space="0" w:color="auto"/>
            <w:left w:val="none" w:sz="0" w:space="0" w:color="auto"/>
            <w:bottom w:val="none" w:sz="0" w:space="0" w:color="auto"/>
            <w:right w:val="none" w:sz="0" w:space="0" w:color="auto"/>
          </w:divBdr>
        </w:div>
        <w:div w:id="673841437">
          <w:marLeft w:val="0"/>
          <w:marRight w:val="0"/>
          <w:marTop w:val="0"/>
          <w:marBottom w:val="0"/>
          <w:divBdr>
            <w:top w:val="none" w:sz="0" w:space="0" w:color="auto"/>
            <w:left w:val="none" w:sz="0" w:space="0" w:color="auto"/>
            <w:bottom w:val="none" w:sz="0" w:space="0" w:color="auto"/>
            <w:right w:val="none" w:sz="0" w:space="0" w:color="auto"/>
          </w:divBdr>
        </w:div>
        <w:div w:id="673916200">
          <w:marLeft w:val="0"/>
          <w:marRight w:val="0"/>
          <w:marTop w:val="0"/>
          <w:marBottom w:val="0"/>
          <w:divBdr>
            <w:top w:val="none" w:sz="0" w:space="0" w:color="auto"/>
            <w:left w:val="none" w:sz="0" w:space="0" w:color="auto"/>
            <w:bottom w:val="none" w:sz="0" w:space="0" w:color="auto"/>
            <w:right w:val="none" w:sz="0" w:space="0" w:color="auto"/>
          </w:divBdr>
        </w:div>
        <w:div w:id="674262496">
          <w:marLeft w:val="0"/>
          <w:marRight w:val="0"/>
          <w:marTop w:val="0"/>
          <w:marBottom w:val="0"/>
          <w:divBdr>
            <w:top w:val="none" w:sz="0" w:space="0" w:color="auto"/>
            <w:left w:val="none" w:sz="0" w:space="0" w:color="auto"/>
            <w:bottom w:val="none" w:sz="0" w:space="0" w:color="auto"/>
            <w:right w:val="none" w:sz="0" w:space="0" w:color="auto"/>
          </w:divBdr>
        </w:div>
        <w:div w:id="675225854">
          <w:marLeft w:val="0"/>
          <w:marRight w:val="0"/>
          <w:marTop w:val="0"/>
          <w:marBottom w:val="0"/>
          <w:divBdr>
            <w:top w:val="none" w:sz="0" w:space="0" w:color="auto"/>
            <w:left w:val="none" w:sz="0" w:space="0" w:color="auto"/>
            <w:bottom w:val="none" w:sz="0" w:space="0" w:color="auto"/>
            <w:right w:val="none" w:sz="0" w:space="0" w:color="auto"/>
          </w:divBdr>
        </w:div>
        <w:div w:id="685328393">
          <w:marLeft w:val="0"/>
          <w:marRight w:val="0"/>
          <w:marTop w:val="0"/>
          <w:marBottom w:val="0"/>
          <w:divBdr>
            <w:top w:val="none" w:sz="0" w:space="0" w:color="auto"/>
            <w:left w:val="none" w:sz="0" w:space="0" w:color="auto"/>
            <w:bottom w:val="none" w:sz="0" w:space="0" w:color="auto"/>
            <w:right w:val="none" w:sz="0" w:space="0" w:color="auto"/>
          </w:divBdr>
        </w:div>
        <w:div w:id="686710906">
          <w:marLeft w:val="0"/>
          <w:marRight w:val="0"/>
          <w:marTop w:val="0"/>
          <w:marBottom w:val="0"/>
          <w:divBdr>
            <w:top w:val="none" w:sz="0" w:space="0" w:color="auto"/>
            <w:left w:val="none" w:sz="0" w:space="0" w:color="auto"/>
            <w:bottom w:val="none" w:sz="0" w:space="0" w:color="auto"/>
            <w:right w:val="none" w:sz="0" w:space="0" w:color="auto"/>
          </w:divBdr>
        </w:div>
        <w:div w:id="691031694">
          <w:marLeft w:val="0"/>
          <w:marRight w:val="0"/>
          <w:marTop w:val="0"/>
          <w:marBottom w:val="0"/>
          <w:divBdr>
            <w:top w:val="none" w:sz="0" w:space="0" w:color="auto"/>
            <w:left w:val="none" w:sz="0" w:space="0" w:color="auto"/>
            <w:bottom w:val="none" w:sz="0" w:space="0" w:color="auto"/>
            <w:right w:val="none" w:sz="0" w:space="0" w:color="auto"/>
          </w:divBdr>
        </w:div>
        <w:div w:id="714891590">
          <w:marLeft w:val="0"/>
          <w:marRight w:val="0"/>
          <w:marTop w:val="0"/>
          <w:marBottom w:val="0"/>
          <w:divBdr>
            <w:top w:val="none" w:sz="0" w:space="0" w:color="auto"/>
            <w:left w:val="none" w:sz="0" w:space="0" w:color="auto"/>
            <w:bottom w:val="none" w:sz="0" w:space="0" w:color="auto"/>
            <w:right w:val="none" w:sz="0" w:space="0" w:color="auto"/>
          </w:divBdr>
        </w:div>
        <w:div w:id="722411875">
          <w:marLeft w:val="0"/>
          <w:marRight w:val="0"/>
          <w:marTop w:val="0"/>
          <w:marBottom w:val="0"/>
          <w:divBdr>
            <w:top w:val="none" w:sz="0" w:space="0" w:color="auto"/>
            <w:left w:val="none" w:sz="0" w:space="0" w:color="auto"/>
            <w:bottom w:val="none" w:sz="0" w:space="0" w:color="auto"/>
            <w:right w:val="none" w:sz="0" w:space="0" w:color="auto"/>
          </w:divBdr>
        </w:div>
        <w:div w:id="746923017">
          <w:marLeft w:val="0"/>
          <w:marRight w:val="0"/>
          <w:marTop w:val="0"/>
          <w:marBottom w:val="0"/>
          <w:divBdr>
            <w:top w:val="none" w:sz="0" w:space="0" w:color="auto"/>
            <w:left w:val="none" w:sz="0" w:space="0" w:color="auto"/>
            <w:bottom w:val="none" w:sz="0" w:space="0" w:color="auto"/>
            <w:right w:val="none" w:sz="0" w:space="0" w:color="auto"/>
          </w:divBdr>
        </w:div>
        <w:div w:id="766080747">
          <w:marLeft w:val="0"/>
          <w:marRight w:val="0"/>
          <w:marTop w:val="0"/>
          <w:marBottom w:val="0"/>
          <w:divBdr>
            <w:top w:val="none" w:sz="0" w:space="0" w:color="auto"/>
            <w:left w:val="none" w:sz="0" w:space="0" w:color="auto"/>
            <w:bottom w:val="none" w:sz="0" w:space="0" w:color="auto"/>
            <w:right w:val="none" w:sz="0" w:space="0" w:color="auto"/>
          </w:divBdr>
        </w:div>
        <w:div w:id="770513822">
          <w:marLeft w:val="0"/>
          <w:marRight w:val="0"/>
          <w:marTop w:val="0"/>
          <w:marBottom w:val="0"/>
          <w:divBdr>
            <w:top w:val="none" w:sz="0" w:space="0" w:color="auto"/>
            <w:left w:val="none" w:sz="0" w:space="0" w:color="auto"/>
            <w:bottom w:val="none" w:sz="0" w:space="0" w:color="auto"/>
            <w:right w:val="none" w:sz="0" w:space="0" w:color="auto"/>
          </w:divBdr>
        </w:div>
        <w:div w:id="770860752">
          <w:marLeft w:val="0"/>
          <w:marRight w:val="0"/>
          <w:marTop w:val="0"/>
          <w:marBottom w:val="0"/>
          <w:divBdr>
            <w:top w:val="none" w:sz="0" w:space="0" w:color="auto"/>
            <w:left w:val="none" w:sz="0" w:space="0" w:color="auto"/>
            <w:bottom w:val="none" w:sz="0" w:space="0" w:color="auto"/>
            <w:right w:val="none" w:sz="0" w:space="0" w:color="auto"/>
          </w:divBdr>
        </w:div>
        <w:div w:id="777337780">
          <w:marLeft w:val="0"/>
          <w:marRight w:val="0"/>
          <w:marTop w:val="0"/>
          <w:marBottom w:val="0"/>
          <w:divBdr>
            <w:top w:val="none" w:sz="0" w:space="0" w:color="auto"/>
            <w:left w:val="none" w:sz="0" w:space="0" w:color="auto"/>
            <w:bottom w:val="none" w:sz="0" w:space="0" w:color="auto"/>
            <w:right w:val="none" w:sz="0" w:space="0" w:color="auto"/>
          </w:divBdr>
        </w:div>
        <w:div w:id="787314436">
          <w:marLeft w:val="0"/>
          <w:marRight w:val="0"/>
          <w:marTop w:val="0"/>
          <w:marBottom w:val="0"/>
          <w:divBdr>
            <w:top w:val="none" w:sz="0" w:space="0" w:color="auto"/>
            <w:left w:val="none" w:sz="0" w:space="0" w:color="auto"/>
            <w:bottom w:val="none" w:sz="0" w:space="0" w:color="auto"/>
            <w:right w:val="none" w:sz="0" w:space="0" w:color="auto"/>
          </w:divBdr>
        </w:div>
        <w:div w:id="825704899">
          <w:marLeft w:val="0"/>
          <w:marRight w:val="0"/>
          <w:marTop w:val="0"/>
          <w:marBottom w:val="0"/>
          <w:divBdr>
            <w:top w:val="none" w:sz="0" w:space="0" w:color="auto"/>
            <w:left w:val="none" w:sz="0" w:space="0" w:color="auto"/>
            <w:bottom w:val="none" w:sz="0" w:space="0" w:color="auto"/>
            <w:right w:val="none" w:sz="0" w:space="0" w:color="auto"/>
          </w:divBdr>
        </w:div>
        <w:div w:id="826018967">
          <w:marLeft w:val="0"/>
          <w:marRight w:val="0"/>
          <w:marTop w:val="0"/>
          <w:marBottom w:val="0"/>
          <w:divBdr>
            <w:top w:val="none" w:sz="0" w:space="0" w:color="auto"/>
            <w:left w:val="none" w:sz="0" w:space="0" w:color="auto"/>
            <w:bottom w:val="none" w:sz="0" w:space="0" w:color="auto"/>
            <w:right w:val="none" w:sz="0" w:space="0" w:color="auto"/>
          </w:divBdr>
        </w:div>
        <w:div w:id="847134581">
          <w:marLeft w:val="0"/>
          <w:marRight w:val="0"/>
          <w:marTop w:val="0"/>
          <w:marBottom w:val="0"/>
          <w:divBdr>
            <w:top w:val="none" w:sz="0" w:space="0" w:color="auto"/>
            <w:left w:val="none" w:sz="0" w:space="0" w:color="auto"/>
            <w:bottom w:val="none" w:sz="0" w:space="0" w:color="auto"/>
            <w:right w:val="none" w:sz="0" w:space="0" w:color="auto"/>
          </w:divBdr>
        </w:div>
        <w:div w:id="847450368">
          <w:marLeft w:val="0"/>
          <w:marRight w:val="0"/>
          <w:marTop w:val="0"/>
          <w:marBottom w:val="0"/>
          <w:divBdr>
            <w:top w:val="none" w:sz="0" w:space="0" w:color="auto"/>
            <w:left w:val="none" w:sz="0" w:space="0" w:color="auto"/>
            <w:bottom w:val="none" w:sz="0" w:space="0" w:color="auto"/>
            <w:right w:val="none" w:sz="0" w:space="0" w:color="auto"/>
          </w:divBdr>
        </w:div>
        <w:div w:id="850677574">
          <w:marLeft w:val="0"/>
          <w:marRight w:val="0"/>
          <w:marTop w:val="0"/>
          <w:marBottom w:val="0"/>
          <w:divBdr>
            <w:top w:val="none" w:sz="0" w:space="0" w:color="auto"/>
            <w:left w:val="none" w:sz="0" w:space="0" w:color="auto"/>
            <w:bottom w:val="none" w:sz="0" w:space="0" w:color="auto"/>
            <w:right w:val="none" w:sz="0" w:space="0" w:color="auto"/>
          </w:divBdr>
        </w:div>
        <w:div w:id="866795637">
          <w:marLeft w:val="0"/>
          <w:marRight w:val="0"/>
          <w:marTop w:val="0"/>
          <w:marBottom w:val="0"/>
          <w:divBdr>
            <w:top w:val="none" w:sz="0" w:space="0" w:color="auto"/>
            <w:left w:val="none" w:sz="0" w:space="0" w:color="auto"/>
            <w:bottom w:val="none" w:sz="0" w:space="0" w:color="auto"/>
            <w:right w:val="none" w:sz="0" w:space="0" w:color="auto"/>
          </w:divBdr>
        </w:div>
        <w:div w:id="867639392">
          <w:marLeft w:val="0"/>
          <w:marRight w:val="0"/>
          <w:marTop w:val="0"/>
          <w:marBottom w:val="0"/>
          <w:divBdr>
            <w:top w:val="none" w:sz="0" w:space="0" w:color="auto"/>
            <w:left w:val="none" w:sz="0" w:space="0" w:color="auto"/>
            <w:bottom w:val="none" w:sz="0" w:space="0" w:color="auto"/>
            <w:right w:val="none" w:sz="0" w:space="0" w:color="auto"/>
          </w:divBdr>
        </w:div>
        <w:div w:id="886717636">
          <w:marLeft w:val="0"/>
          <w:marRight w:val="0"/>
          <w:marTop w:val="0"/>
          <w:marBottom w:val="0"/>
          <w:divBdr>
            <w:top w:val="none" w:sz="0" w:space="0" w:color="auto"/>
            <w:left w:val="none" w:sz="0" w:space="0" w:color="auto"/>
            <w:bottom w:val="none" w:sz="0" w:space="0" w:color="auto"/>
            <w:right w:val="none" w:sz="0" w:space="0" w:color="auto"/>
          </w:divBdr>
        </w:div>
        <w:div w:id="890116317">
          <w:marLeft w:val="0"/>
          <w:marRight w:val="0"/>
          <w:marTop w:val="0"/>
          <w:marBottom w:val="0"/>
          <w:divBdr>
            <w:top w:val="none" w:sz="0" w:space="0" w:color="auto"/>
            <w:left w:val="none" w:sz="0" w:space="0" w:color="auto"/>
            <w:bottom w:val="none" w:sz="0" w:space="0" w:color="auto"/>
            <w:right w:val="none" w:sz="0" w:space="0" w:color="auto"/>
          </w:divBdr>
        </w:div>
        <w:div w:id="911234609">
          <w:marLeft w:val="0"/>
          <w:marRight w:val="0"/>
          <w:marTop w:val="0"/>
          <w:marBottom w:val="0"/>
          <w:divBdr>
            <w:top w:val="none" w:sz="0" w:space="0" w:color="auto"/>
            <w:left w:val="none" w:sz="0" w:space="0" w:color="auto"/>
            <w:bottom w:val="none" w:sz="0" w:space="0" w:color="auto"/>
            <w:right w:val="none" w:sz="0" w:space="0" w:color="auto"/>
          </w:divBdr>
        </w:div>
        <w:div w:id="919174357">
          <w:marLeft w:val="0"/>
          <w:marRight w:val="0"/>
          <w:marTop w:val="0"/>
          <w:marBottom w:val="0"/>
          <w:divBdr>
            <w:top w:val="none" w:sz="0" w:space="0" w:color="auto"/>
            <w:left w:val="none" w:sz="0" w:space="0" w:color="auto"/>
            <w:bottom w:val="none" w:sz="0" w:space="0" w:color="auto"/>
            <w:right w:val="none" w:sz="0" w:space="0" w:color="auto"/>
          </w:divBdr>
        </w:div>
        <w:div w:id="920800442">
          <w:marLeft w:val="0"/>
          <w:marRight w:val="0"/>
          <w:marTop w:val="0"/>
          <w:marBottom w:val="0"/>
          <w:divBdr>
            <w:top w:val="none" w:sz="0" w:space="0" w:color="auto"/>
            <w:left w:val="none" w:sz="0" w:space="0" w:color="auto"/>
            <w:bottom w:val="none" w:sz="0" w:space="0" w:color="auto"/>
            <w:right w:val="none" w:sz="0" w:space="0" w:color="auto"/>
          </w:divBdr>
        </w:div>
        <w:div w:id="943655622">
          <w:marLeft w:val="0"/>
          <w:marRight w:val="0"/>
          <w:marTop w:val="0"/>
          <w:marBottom w:val="0"/>
          <w:divBdr>
            <w:top w:val="none" w:sz="0" w:space="0" w:color="auto"/>
            <w:left w:val="none" w:sz="0" w:space="0" w:color="auto"/>
            <w:bottom w:val="none" w:sz="0" w:space="0" w:color="auto"/>
            <w:right w:val="none" w:sz="0" w:space="0" w:color="auto"/>
          </w:divBdr>
        </w:div>
        <w:div w:id="950747200">
          <w:marLeft w:val="0"/>
          <w:marRight w:val="0"/>
          <w:marTop w:val="0"/>
          <w:marBottom w:val="0"/>
          <w:divBdr>
            <w:top w:val="none" w:sz="0" w:space="0" w:color="auto"/>
            <w:left w:val="none" w:sz="0" w:space="0" w:color="auto"/>
            <w:bottom w:val="none" w:sz="0" w:space="0" w:color="auto"/>
            <w:right w:val="none" w:sz="0" w:space="0" w:color="auto"/>
          </w:divBdr>
        </w:div>
        <w:div w:id="952782155">
          <w:marLeft w:val="0"/>
          <w:marRight w:val="0"/>
          <w:marTop w:val="0"/>
          <w:marBottom w:val="0"/>
          <w:divBdr>
            <w:top w:val="none" w:sz="0" w:space="0" w:color="auto"/>
            <w:left w:val="none" w:sz="0" w:space="0" w:color="auto"/>
            <w:bottom w:val="none" w:sz="0" w:space="0" w:color="auto"/>
            <w:right w:val="none" w:sz="0" w:space="0" w:color="auto"/>
          </w:divBdr>
        </w:div>
        <w:div w:id="961882767">
          <w:marLeft w:val="0"/>
          <w:marRight w:val="0"/>
          <w:marTop w:val="0"/>
          <w:marBottom w:val="0"/>
          <w:divBdr>
            <w:top w:val="none" w:sz="0" w:space="0" w:color="auto"/>
            <w:left w:val="none" w:sz="0" w:space="0" w:color="auto"/>
            <w:bottom w:val="none" w:sz="0" w:space="0" w:color="auto"/>
            <w:right w:val="none" w:sz="0" w:space="0" w:color="auto"/>
          </w:divBdr>
        </w:div>
        <w:div w:id="974069067">
          <w:marLeft w:val="0"/>
          <w:marRight w:val="0"/>
          <w:marTop w:val="0"/>
          <w:marBottom w:val="0"/>
          <w:divBdr>
            <w:top w:val="none" w:sz="0" w:space="0" w:color="auto"/>
            <w:left w:val="none" w:sz="0" w:space="0" w:color="auto"/>
            <w:bottom w:val="none" w:sz="0" w:space="0" w:color="auto"/>
            <w:right w:val="none" w:sz="0" w:space="0" w:color="auto"/>
          </w:divBdr>
        </w:div>
        <w:div w:id="980579861">
          <w:marLeft w:val="0"/>
          <w:marRight w:val="0"/>
          <w:marTop w:val="0"/>
          <w:marBottom w:val="0"/>
          <w:divBdr>
            <w:top w:val="none" w:sz="0" w:space="0" w:color="auto"/>
            <w:left w:val="none" w:sz="0" w:space="0" w:color="auto"/>
            <w:bottom w:val="none" w:sz="0" w:space="0" w:color="auto"/>
            <w:right w:val="none" w:sz="0" w:space="0" w:color="auto"/>
          </w:divBdr>
        </w:div>
        <w:div w:id="986129032">
          <w:marLeft w:val="0"/>
          <w:marRight w:val="0"/>
          <w:marTop w:val="0"/>
          <w:marBottom w:val="0"/>
          <w:divBdr>
            <w:top w:val="none" w:sz="0" w:space="0" w:color="auto"/>
            <w:left w:val="none" w:sz="0" w:space="0" w:color="auto"/>
            <w:bottom w:val="none" w:sz="0" w:space="0" w:color="auto"/>
            <w:right w:val="none" w:sz="0" w:space="0" w:color="auto"/>
          </w:divBdr>
        </w:div>
        <w:div w:id="987977446">
          <w:marLeft w:val="0"/>
          <w:marRight w:val="0"/>
          <w:marTop w:val="0"/>
          <w:marBottom w:val="0"/>
          <w:divBdr>
            <w:top w:val="none" w:sz="0" w:space="0" w:color="auto"/>
            <w:left w:val="none" w:sz="0" w:space="0" w:color="auto"/>
            <w:bottom w:val="none" w:sz="0" w:space="0" w:color="auto"/>
            <w:right w:val="none" w:sz="0" w:space="0" w:color="auto"/>
          </w:divBdr>
        </w:div>
        <w:div w:id="994798649">
          <w:marLeft w:val="0"/>
          <w:marRight w:val="0"/>
          <w:marTop w:val="0"/>
          <w:marBottom w:val="0"/>
          <w:divBdr>
            <w:top w:val="none" w:sz="0" w:space="0" w:color="auto"/>
            <w:left w:val="none" w:sz="0" w:space="0" w:color="auto"/>
            <w:bottom w:val="none" w:sz="0" w:space="0" w:color="auto"/>
            <w:right w:val="none" w:sz="0" w:space="0" w:color="auto"/>
          </w:divBdr>
        </w:div>
        <w:div w:id="1002321455">
          <w:marLeft w:val="0"/>
          <w:marRight w:val="0"/>
          <w:marTop w:val="0"/>
          <w:marBottom w:val="0"/>
          <w:divBdr>
            <w:top w:val="none" w:sz="0" w:space="0" w:color="auto"/>
            <w:left w:val="none" w:sz="0" w:space="0" w:color="auto"/>
            <w:bottom w:val="none" w:sz="0" w:space="0" w:color="auto"/>
            <w:right w:val="none" w:sz="0" w:space="0" w:color="auto"/>
          </w:divBdr>
        </w:div>
        <w:div w:id="1026103474">
          <w:marLeft w:val="0"/>
          <w:marRight w:val="0"/>
          <w:marTop w:val="0"/>
          <w:marBottom w:val="0"/>
          <w:divBdr>
            <w:top w:val="none" w:sz="0" w:space="0" w:color="auto"/>
            <w:left w:val="none" w:sz="0" w:space="0" w:color="auto"/>
            <w:bottom w:val="none" w:sz="0" w:space="0" w:color="auto"/>
            <w:right w:val="none" w:sz="0" w:space="0" w:color="auto"/>
          </w:divBdr>
        </w:div>
        <w:div w:id="1033455305">
          <w:marLeft w:val="0"/>
          <w:marRight w:val="0"/>
          <w:marTop w:val="0"/>
          <w:marBottom w:val="0"/>
          <w:divBdr>
            <w:top w:val="none" w:sz="0" w:space="0" w:color="auto"/>
            <w:left w:val="none" w:sz="0" w:space="0" w:color="auto"/>
            <w:bottom w:val="none" w:sz="0" w:space="0" w:color="auto"/>
            <w:right w:val="none" w:sz="0" w:space="0" w:color="auto"/>
          </w:divBdr>
        </w:div>
        <w:div w:id="1037853405">
          <w:marLeft w:val="0"/>
          <w:marRight w:val="0"/>
          <w:marTop w:val="0"/>
          <w:marBottom w:val="0"/>
          <w:divBdr>
            <w:top w:val="none" w:sz="0" w:space="0" w:color="auto"/>
            <w:left w:val="none" w:sz="0" w:space="0" w:color="auto"/>
            <w:bottom w:val="none" w:sz="0" w:space="0" w:color="auto"/>
            <w:right w:val="none" w:sz="0" w:space="0" w:color="auto"/>
          </w:divBdr>
        </w:div>
        <w:div w:id="1065254671">
          <w:marLeft w:val="0"/>
          <w:marRight w:val="0"/>
          <w:marTop w:val="0"/>
          <w:marBottom w:val="0"/>
          <w:divBdr>
            <w:top w:val="none" w:sz="0" w:space="0" w:color="auto"/>
            <w:left w:val="none" w:sz="0" w:space="0" w:color="auto"/>
            <w:bottom w:val="none" w:sz="0" w:space="0" w:color="auto"/>
            <w:right w:val="none" w:sz="0" w:space="0" w:color="auto"/>
          </w:divBdr>
        </w:div>
        <w:div w:id="1075125621">
          <w:marLeft w:val="0"/>
          <w:marRight w:val="0"/>
          <w:marTop w:val="0"/>
          <w:marBottom w:val="0"/>
          <w:divBdr>
            <w:top w:val="none" w:sz="0" w:space="0" w:color="auto"/>
            <w:left w:val="none" w:sz="0" w:space="0" w:color="auto"/>
            <w:bottom w:val="none" w:sz="0" w:space="0" w:color="auto"/>
            <w:right w:val="none" w:sz="0" w:space="0" w:color="auto"/>
          </w:divBdr>
        </w:div>
        <w:div w:id="1076903376">
          <w:marLeft w:val="0"/>
          <w:marRight w:val="0"/>
          <w:marTop w:val="0"/>
          <w:marBottom w:val="0"/>
          <w:divBdr>
            <w:top w:val="none" w:sz="0" w:space="0" w:color="auto"/>
            <w:left w:val="none" w:sz="0" w:space="0" w:color="auto"/>
            <w:bottom w:val="none" w:sz="0" w:space="0" w:color="auto"/>
            <w:right w:val="none" w:sz="0" w:space="0" w:color="auto"/>
          </w:divBdr>
        </w:div>
        <w:div w:id="1090467546">
          <w:marLeft w:val="0"/>
          <w:marRight w:val="0"/>
          <w:marTop w:val="0"/>
          <w:marBottom w:val="0"/>
          <w:divBdr>
            <w:top w:val="none" w:sz="0" w:space="0" w:color="auto"/>
            <w:left w:val="none" w:sz="0" w:space="0" w:color="auto"/>
            <w:bottom w:val="none" w:sz="0" w:space="0" w:color="auto"/>
            <w:right w:val="none" w:sz="0" w:space="0" w:color="auto"/>
          </w:divBdr>
        </w:div>
        <w:div w:id="1096367385">
          <w:marLeft w:val="0"/>
          <w:marRight w:val="0"/>
          <w:marTop w:val="0"/>
          <w:marBottom w:val="0"/>
          <w:divBdr>
            <w:top w:val="none" w:sz="0" w:space="0" w:color="auto"/>
            <w:left w:val="none" w:sz="0" w:space="0" w:color="auto"/>
            <w:bottom w:val="none" w:sz="0" w:space="0" w:color="auto"/>
            <w:right w:val="none" w:sz="0" w:space="0" w:color="auto"/>
          </w:divBdr>
        </w:div>
        <w:div w:id="1124345370">
          <w:marLeft w:val="0"/>
          <w:marRight w:val="0"/>
          <w:marTop w:val="0"/>
          <w:marBottom w:val="0"/>
          <w:divBdr>
            <w:top w:val="none" w:sz="0" w:space="0" w:color="auto"/>
            <w:left w:val="none" w:sz="0" w:space="0" w:color="auto"/>
            <w:bottom w:val="none" w:sz="0" w:space="0" w:color="auto"/>
            <w:right w:val="none" w:sz="0" w:space="0" w:color="auto"/>
          </w:divBdr>
        </w:div>
        <w:div w:id="1130781711">
          <w:marLeft w:val="0"/>
          <w:marRight w:val="0"/>
          <w:marTop w:val="0"/>
          <w:marBottom w:val="0"/>
          <w:divBdr>
            <w:top w:val="none" w:sz="0" w:space="0" w:color="auto"/>
            <w:left w:val="none" w:sz="0" w:space="0" w:color="auto"/>
            <w:bottom w:val="none" w:sz="0" w:space="0" w:color="auto"/>
            <w:right w:val="none" w:sz="0" w:space="0" w:color="auto"/>
          </w:divBdr>
        </w:div>
        <w:div w:id="1136531392">
          <w:marLeft w:val="0"/>
          <w:marRight w:val="0"/>
          <w:marTop w:val="0"/>
          <w:marBottom w:val="0"/>
          <w:divBdr>
            <w:top w:val="none" w:sz="0" w:space="0" w:color="auto"/>
            <w:left w:val="none" w:sz="0" w:space="0" w:color="auto"/>
            <w:bottom w:val="none" w:sz="0" w:space="0" w:color="auto"/>
            <w:right w:val="none" w:sz="0" w:space="0" w:color="auto"/>
          </w:divBdr>
        </w:div>
        <w:div w:id="1146581518">
          <w:marLeft w:val="0"/>
          <w:marRight w:val="0"/>
          <w:marTop w:val="0"/>
          <w:marBottom w:val="0"/>
          <w:divBdr>
            <w:top w:val="none" w:sz="0" w:space="0" w:color="auto"/>
            <w:left w:val="none" w:sz="0" w:space="0" w:color="auto"/>
            <w:bottom w:val="none" w:sz="0" w:space="0" w:color="auto"/>
            <w:right w:val="none" w:sz="0" w:space="0" w:color="auto"/>
          </w:divBdr>
        </w:div>
        <w:div w:id="1148287223">
          <w:marLeft w:val="0"/>
          <w:marRight w:val="0"/>
          <w:marTop w:val="0"/>
          <w:marBottom w:val="0"/>
          <w:divBdr>
            <w:top w:val="none" w:sz="0" w:space="0" w:color="auto"/>
            <w:left w:val="none" w:sz="0" w:space="0" w:color="auto"/>
            <w:bottom w:val="none" w:sz="0" w:space="0" w:color="auto"/>
            <w:right w:val="none" w:sz="0" w:space="0" w:color="auto"/>
          </w:divBdr>
        </w:div>
        <w:div w:id="1157762918">
          <w:marLeft w:val="0"/>
          <w:marRight w:val="0"/>
          <w:marTop w:val="0"/>
          <w:marBottom w:val="0"/>
          <w:divBdr>
            <w:top w:val="none" w:sz="0" w:space="0" w:color="auto"/>
            <w:left w:val="none" w:sz="0" w:space="0" w:color="auto"/>
            <w:bottom w:val="none" w:sz="0" w:space="0" w:color="auto"/>
            <w:right w:val="none" w:sz="0" w:space="0" w:color="auto"/>
          </w:divBdr>
        </w:div>
        <w:div w:id="1175459276">
          <w:marLeft w:val="0"/>
          <w:marRight w:val="0"/>
          <w:marTop w:val="0"/>
          <w:marBottom w:val="0"/>
          <w:divBdr>
            <w:top w:val="none" w:sz="0" w:space="0" w:color="auto"/>
            <w:left w:val="none" w:sz="0" w:space="0" w:color="auto"/>
            <w:bottom w:val="none" w:sz="0" w:space="0" w:color="auto"/>
            <w:right w:val="none" w:sz="0" w:space="0" w:color="auto"/>
          </w:divBdr>
        </w:div>
        <w:div w:id="1183470760">
          <w:marLeft w:val="0"/>
          <w:marRight w:val="0"/>
          <w:marTop w:val="0"/>
          <w:marBottom w:val="0"/>
          <w:divBdr>
            <w:top w:val="none" w:sz="0" w:space="0" w:color="auto"/>
            <w:left w:val="none" w:sz="0" w:space="0" w:color="auto"/>
            <w:bottom w:val="none" w:sz="0" w:space="0" w:color="auto"/>
            <w:right w:val="none" w:sz="0" w:space="0" w:color="auto"/>
          </w:divBdr>
        </w:div>
        <w:div w:id="1184367281">
          <w:marLeft w:val="0"/>
          <w:marRight w:val="0"/>
          <w:marTop w:val="0"/>
          <w:marBottom w:val="0"/>
          <w:divBdr>
            <w:top w:val="none" w:sz="0" w:space="0" w:color="auto"/>
            <w:left w:val="none" w:sz="0" w:space="0" w:color="auto"/>
            <w:bottom w:val="none" w:sz="0" w:space="0" w:color="auto"/>
            <w:right w:val="none" w:sz="0" w:space="0" w:color="auto"/>
          </w:divBdr>
        </w:div>
        <w:div w:id="1191722752">
          <w:marLeft w:val="0"/>
          <w:marRight w:val="0"/>
          <w:marTop w:val="0"/>
          <w:marBottom w:val="0"/>
          <w:divBdr>
            <w:top w:val="none" w:sz="0" w:space="0" w:color="auto"/>
            <w:left w:val="none" w:sz="0" w:space="0" w:color="auto"/>
            <w:bottom w:val="none" w:sz="0" w:space="0" w:color="auto"/>
            <w:right w:val="none" w:sz="0" w:space="0" w:color="auto"/>
          </w:divBdr>
        </w:div>
        <w:div w:id="1202982021">
          <w:marLeft w:val="0"/>
          <w:marRight w:val="0"/>
          <w:marTop w:val="0"/>
          <w:marBottom w:val="0"/>
          <w:divBdr>
            <w:top w:val="none" w:sz="0" w:space="0" w:color="auto"/>
            <w:left w:val="none" w:sz="0" w:space="0" w:color="auto"/>
            <w:bottom w:val="none" w:sz="0" w:space="0" w:color="auto"/>
            <w:right w:val="none" w:sz="0" w:space="0" w:color="auto"/>
          </w:divBdr>
        </w:div>
        <w:div w:id="1204903595">
          <w:marLeft w:val="0"/>
          <w:marRight w:val="0"/>
          <w:marTop w:val="0"/>
          <w:marBottom w:val="0"/>
          <w:divBdr>
            <w:top w:val="none" w:sz="0" w:space="0" w:color="auto"/>
            <w:left w:val="none" w:sz="0" w:space="0" w:color="auto"/>
            <w:bottom w:val="none" w:sz="0" w:space="0" w:color="auto"/>
            <w:right w:val="none" w:sz="0" w:space="0" w:color="auto"/>
          </w:divBdr>
        </w:div>
        <w:div w:id="1209995917">
          <w:marLeft w:val="0"/>
          <w:marRight w:val="0"/>
          <w:marTop w:val="0"/>
          <w:marBottom w:val="0"/>
          <w:divBdr>
            <w:top w:val="none" w:sz="0" w:space="0" w:color="auto"/>
            <w:left w:val="none" w:sz="0" w:space="0" w:color="auto"/>
            <w:bottom w:val="none" w:sz="0" w:space="0" w:color="auto"/>
            <w:right w:val="none" w:sz="0" w:space="0" w:color="auto"/>
          </w:divBdr>
        </w:div>
        <w:div w:id="1214776944">
          <w:marLeft w:val="0"/>
          <w:marRight w:val="0"/>
          <w:marTop w:val="0"/>
          <w:marBottom w:val="0"/>
          <w:divBdr>
            <w:top w:val="none" w:sz="0" w:space="0" w:color="auto"/>
            <w:left w:val="none" w:sz="0" w:space="0" w:color="auto"/>
            <w:bottom w:val="none" w:sz="0" w:space="0" w:color="auto"/>
            <w:right w:val="none" w:sz="0" w:space="0" w:color="auto"/>
          </w:divBdr>
        </w:div>
        <w:div w:id="1219779832">
          <w:marLeft w:val="0"/>
          <w:marRight w:val="0"/>
          <w:marTop w:val="0"/>
          <w:marBottom w:val="0"/>
          <w:divBdr>
            <w:top w:val="none" w:sz="0" w:space="0" w:color="auto"/>
            <w:left w:val="none" w:sz="0" w:space="0" w:color="auto"/>
            <w:bottom w:val="none" w:sz="0" w:space="0" w:color="auto"/>
            <w:right w:val="none" w:sz="0" w:space="0" w:color="auto"/>
          </w:divBdr>
        </w:div>
        <w:div w:id="1245721918">
          <w:marLeft w:val="0"/>
          <w:marRight w:val="0"/>
          <w:marTop w:val="0"/>
          <w:marBottom w:val="0"/>
          <w:divBdr>
            <w:top w:val="none" w:sz="0" w:space="0" w:color="auto"/>
            <w:left w:val="none" w:sz="0" w:space="0" w:color="auto"/>
            <w:bottom w:val="none" w:sz="0" w:space="0" w:color="auto"/>
            <w:right w:val="none" w:sz="0" w:space="0" w:color="auto"/>
          </w:divBdr>
        </w:div>
        <w:div w:id="1251310627">
          <w:marLeft w:val="0"/>
          <w:marRight w:val="0"/>
          <w:marTop w:val="0"/>
          <w:marBottom w:val="0"/>
          <w:divBdr>
            <w:top w:val="none" w:sz="0" w:space="0" w:color="auto"/>
            <w:left w:val="none" w:sz="0" w:space="0" w:color="auto"/>
            <w:bottom w:val="none" w:sz="0" w:space="0" w:color="auto"/>
            <w:right w:val="none" w:sz="0" w:space="0" w:color="auto"/>
          </w:divBdr>
        </w:div>
        <w:div w:id="1260335775">
          <w:marLeft w:val="0"/>
          <w:marRight w:val="0"/>
          <w:marTop w:val="0"/>
          <w:marBottom w:val="0"/>
          <w:divBdr>
            <w:top w:val="none" w:sz="0" w:space="0" w:color="auto"/>
            <w:left w:val="none" w:sz="0" w:space="0" w:color="auto"/>
            <w:bottom w:val="none" w:sz="0" w:space="0" w:color="auto"/>
            <w:right w:val="none" w:sz="0" w:space="0" w:color="auto"/>
          </w:divBdr>
        </w:div>
        <w:div w:id="1283221165">
          <w:marLeft w:val="0"/>
          <w:marRight w:val="0"/>
          <w:marTop w:val="0"/>
          <w:marBottom w:val="0"/>
          <w:divBdr>
            <w:top w:val="none" w:sz="0" w:space="0" w:color="auto"/>
            <w:left w:val="none" w:sz="0" w:space="0" w:color="auto"/>
            <w:bottom w:val="none" w:sz="0" w:space="0" w:color="auto"/>
            <w:right w:val="none" w:sz="0" w:space="0" w:color="auto"/>
          </w:divBdr>
        </w:div>
        <w:div w:id="1289047799">
          <w:marLeft w:val="0"/>
          <w:marRight w:val="0"/>
          <w:marTop w:val="0"/>
          <w:marBottom w:val="0"/>
          <w:divBdr>
            <w:top w:val="none" w:sz="0" w:space="0" w:color="auto"/>
            <w:left w:val="none" w:sz="0" w:space="0" w:color="auto"/>
            <w:bottom w:val="none" w:sz="0" w:space="0" w:color="auto"/>
            <w:right w:val="none" w:sz="0" w:space="0" w:color="auto"/>
          </w:divBdr>
        </w:div>
        <w:div w:id="1306354268">
          <w:marLeft w:val="0"/>
          <w:marRight w:val="0"/>
          <w:marTop w:val="0"/>
          <w:marBottom w:val="0"/>
          <w:divBdr>
            <w:top w:val="none" w:sz="0" w:space="0" w:color="auto"/>
            <w:left w:val="none" w:sz="0" w:space="0" w:color="auto"/>
            <w:bottom w:val="none" w:sz="0" w:space="0" w:color="auto"/>
            <w:right w:val="none" w:sz="0" w:space="0" w:color="auto"/>
          </w:divBdr>
        </w:div>
        <w:div w:id="1314988358">
          <w:marLeft w:val="0"/>
          <w:marRight w:val="0"/>
          <w:marTop w:val="0"/>
          <w:marBottom w:val="0"/>
          <w:divBdr>
            <w:top w:val="none" w:sz="0" w:space="0" w:color="auto"/>
            <w:left w:val="none" w:sz="0" w:space="0" w:color="auto"/>
            <w:bottom w:val="none" w:sz="0" w:space="0" w:color="auto"/>
            <w:right w:val="none" w:sz="0" w:space="0" w:color="auto"/>
          </w:divBdr>
        </w:div>
        <w:div w:id="1325360247">
          <w:marLeft w:val="0"/>
          <w:marRight w:val="0"/>
          <w:marTop w:val="0"/>
          <w:marBottom w:val="0"/>
          <w:divBdr>
            <w:top w:val="none" w:sz="0" w:space="0" w:color="auto"/>
            <w:left w:val="none" w:sz="0" w:space="0" w:color="auto"/>
            <w:bottom w:val="none" w:sz="0" w:space="0" w:color="auto"/>
            <w:right w:val="none" w:sz="0" w:space="0" w:color="auto"/>
          </w:divBdr>
        </w:div>
        <w:div w:id="1328947120">
          <w:marLeft w:val="0"/>
          <w:marRight w:val="0"/>
          <w:marTop w:val="0"/>
          <w:marBottom w:val="0"/>
          <w:divBdr>
            <w:top w:val="none" w:sz="0" w:space="0" w:color="auto"/>
            <w:left w:val="none" w:sz="0" w:space="0" w:color="auto"/>
            <w:bottom w:val="none" w:sz="0" w:space="0" w:color="auto"/>
            <w:right w:val="none" w:sz="0" w:space="0" w:color="auto"/>
          </w:divBdr>
        </w:div>
        <w:div w:id="1330793253">
          <w:marLeft w:val="0"/>
          <w:marRight w:val="0"/>
          <w:marTop w:val="0"/>
          <w:marBottom w:val="0"/>
          <w:divBdr>
            <w:top w:val="none" w:sz="0" w:space="0" w:color="auto"/>
            <w:left w:val="none" w:sz="0" w:space="0" w:color="auto"/>
            <w:bottom w:val="none" w:sz="0" w:space="0" w:color="auto"/>
            <w:right w:val="none" w:sz="0" w:space="0" w:color="auto"/>
          </w:divBdr>
        </w:div>
        <w:div w:id="1332101167">
          <w:marLeft w:val="0"/>
          <w:marRight w:val="0"/>
          <w:marTop w:val="0"/>
          <w:marBottom w:val="0"/>
          <w:divBdr>
            <w:top w:val="none" w:sz="0" w:space="0" w:color="auto"/>
            <w:left w:val="none" w:sz="0" w:space="0" w:color="auto"/>
            <w:bottom w:val="none" w:sz="0" w:space="0" w:color="auto"/>
            <w:right w:val="none" w:sz="0" w:space="0" w:color="auto"/>
          </w:divBdr>
        </w:div>
        <w:div w:id="1353873549">
          <w:marLeft w:val="0"/>
          <w:marRight w:val="0"/>
          <w:marTop w:val="0"/>
          <w:marBottom w:val="0"/>
          <w:divBdr>
            <w:top w:val="none" w:sz="0" w:space="0" w:color="auto"/>
            <w:left w:val="none" w:sz="0" w:space="0" w:color="auto"/>
            <w:bottom w:val="none" w:sz="0" w:space="0" w:color="auto"/>
            <w:right w:val="none" w:sz="0" w:space="0" w:color="auto"/>
          </w:divBdr>
        </w:div>
        <w:div w:id="1358848860">
          <w:marLeft w:val="0"/>
          <w:marRight w:val="0"/>
          <w:marTop w:val="0"/>
          <w:marBottom w:val="0"/>
          <w:divBdr>
            <w:top w:val="none" w:sz="0" w:space="0" w:color="auto"/>
            <w:left w:val="none" w:sz="0" w:space="0" w:color="auto"/>
            <w:bottom w:val="none" w:sz="0" w:space="0" w:color="auto"/>
            <w:right w:val="none" w:sz="0" w:space="0" w:color="auto"/>
          </w:divBdr>
        </w:div>
        <w:div w:id="1360011972">
          <w:marLeft w:val="0"/>
          <w:marRight w:val="0"/>
          <w:marTop w:val="0"/>
          <w:marBottom w:val="0"/>
          <w:divBdr>
            <w:top w:val="none" w:sz="0" w:space="0" w:color="auto"/>
            <w:left w:val="none" w:sz="0" w:space="0" w:color="auto"/>
            <w:bottom w:val="none" w:sz="0" w:space="0" w:color="auto"/>
            <w:right w:val="none" w:sz="0" w:space="0" w:color="auto"/>
          </w:divBdr>
        </w:div>
        <w:div w:id="1364750122">
          <w:marLeft w:val="0"/>
          <w:marRight w:val="0"/>
          <w:marTop w:val="0"/>
          <w:marBottom w:val="0"/>
          <w:divBdr>
            <w:top w:val="none" w:sz="0" w:space="0" w:color="auto"/>
            <w:left w:val="none" w:sz="0" w:space="0" w:color="auto"/>
            <w:bottom w:val="none" w:sz="0" w:space="0" w:color="auto"/>
            <w:right w:val="none" w:sz="0" w:space="0" w:color="auto"/>
          </w:divBdr>
        </w:div>
        <w:div w:id="1380975641">
          <w:marLeft w:val="0"/>
          <w:marRight w:val="0"/>
          <w:marTop w:val="0"/>
          <w:marBottom w:val="0"/>
          <w:divBdr>
            <w:top w:val="none" w:sz="0" w:space="0" w:color="auto"/>
            <w:left w:val="none" w:sz="0" w:space="0" w:color="auto"/>
            <w:bottom w:val="none" w:sz="0" w:space="0" w:color="auto"/>
            <w:right w:val="none" w:sz="0" w:space="0" w:color="auto"/>
          </w:divBdr>
        </w:div>
        <w:div w:id="1404642489">
          <w:marLeft w:val="0"/>
          <w:marRight w:val="0"/>
          <w:marTop w:val="0"/>
          <w:marBottom w:val="0"/>
          <w:divBdr>
            <w:top w:val="none" w:sz="0" w:space="0" w:color="auto"/>
            <w:left w:val="none" w:sz="0" w:space="0" w:color="auto"/>
            <w:bottom w:val="none" w:sz="0" w:space="0" w:color="auto"/>
            <w:right w:val="none" w:sz="0" w:space="0" w:color="auto"/>
          </w:divBdr>
        </w:div>
        <w:div w:id="1412309009">
          <w:marLeft w:val="0"/>
          <w:marRight w:val="0"/>
          <w:marTop w:val="0"/>
          <w:marBottom w:val="0"/>
          <w:divBdr>
            <w:top w:val="none" w:sz="0" w:space="0" w:color="auto"/>
            <w:left w:val="none" w:sz="0" w:space="0" w:color="auto"/>
            <w:bottom w:val="none" w:sz="0" w:space="0" w:color="auto"/>
            <w:right w:val="none" w:sz="0" w:space="0" w:color="auto"/>
          </w:divBdr>
        </w:div>
        <w:div w:id="1423839253">
          <w:marLeft w:val="0"/>
          <w:marRight w:val="0"/>
          <w:marTop w:val="0"/>
          <w:marBottom w:val="0"/>
          <w:divBdr>
            <w:top w:val="none" w:sz="0" w:space="0" w:color="auto"/>
            <w:left w:val="none" w:sz="0" w:space="0" w:color="auto"/>
            <w:bottom w:val="none" w:sz="0" w:space="0" w:color="auto"/>
            <w:right w:val="none" w:sz="0" w:space="0" w:color="auto"/>
          </w:divBdr>
        </w:div>
        <w:div w:id="1425765484">
          <w:marLeft w:val="0"/>
          <w:marRight w:val="0"/>
          <w:marTop w:val="0"/>
          <w:marBottom w:val="0"/>
          <w:divBdr>
            <w:top w:val="none" w:sz="0" w:space="0" w:color="auto"/>
            <w:left w:val="none" w:sz="0" w:space="0" w:color="auto"/>
            <w:bottom w:val="none" w:sz="0" w:space="0" w:color="auto"/>
            <w:right w:val="none" w:sz="0" w:space="0" w:color="auto"/>
          </w:divBdr>
        </w:div>
        <w:div w:id="1434399038">
          <w:marLeft w:val="0"/>
          <w:marRight w:val="0"/>
          <w:marTop w:val="0"/>
          <w:marBottom w:val="0"/>
          <w:divBdr>
            <w:top w:val="none" w:sz="0" w:space="0" w:color="auto"/>
            <w:left w:val="none" w:sz="0" w:space="0" w:color="auto"/>
            <w:bottom w:val="none" w:sz="0" w:space="0" w:color="auto"/>
            <w:right w:val="none" w:sz="0" w:space="0" w:color="auto"/>
          </w:divBdr>
        </w:div>
        <w:div w:id="1437553006">
          <w:marLeft w:val="0"/>
          <w:marRight w:val="0"/>
          <w:marTop w:val="0"/>
          <w:marBottom w:val="0"/>
          <w:divBdr>
            <w:top w:val="none" w:sz="0" w:space="0" w:color="auto"/>
            <w:left w:val="none" w:sz="0" w:space="0" w:color="auto"/>
            <w:bottom w:val="none" w:sz="0" w:space="0" w:color="auto"/>
            <w:right w:val="none" w:sz="0" w:space="0" w:color="auto"/>
          </w:divBdr>
        </w:div>
        <w:div w:id="1438866761">
          <w:marLeft w:val="0"/>
          <w:marRight w:val="0"/>
          <w:marTop w:val="0"/>
          <w:marBottom w:val="0"/>
          <w:divBdr>
            <w:top w:val="none" w:sz="0" w:space="0" w:color="auto"/>
            <w:left w:val="none" w:sz="0" w:space="0" w:color="auto"/>
            <w:bottom w:val="none" w:sz="0" w:space="0" w:color="auto"/>
            <w:right w:val="none" w:sz="0" w:space="0" w:color="auto"/>
          </w:divBdr>
        </w:div>
        <w:div w:id="1440249057">
          <w:marLeft w:val="0"/>
          <w:marRight w:val="0"/>
          <w:marTop w:val="0"/>
          <w:marBottom w:val="0"/>
          <w:divBdr>
            <w:top w:val="none" w:sz="0" w:space="0" w:color="auto"/>
            <w:left w:val="none" w:sz="0" w:space="0" w:color="auto"/>
            <w:bottom w:val="none" w:sz="0" w:space="0" w:color="auto"/>
            <w:right w:val="none" w:sz="0" w:space="0" w:color="auto"/>
          </w:divBdr>
        </w:div>
        <w:div w:id="1442915872">
          <w:marLeft w:val="0"/>
          <w:marRight w:val="0"/>
          <w:marTop w:val="0"/>
          <w:marBottom w:val="0"/>
          <w:divBdr>
            <w:top w:val="none" w:sz="0" w:space="0" w:color="auto"/>
            <w:left w:val="none" w:sz="0" w:space="0" w:color="auto"/>
            <w:bottom w:val="none" w:sz="0" w:space="0" w:color="auto"/>
            <w:right w:val="none" w:sz="0" w:space="0" w:color="auto"/>
          </w:divBdr>
        </w:div>
        <w:div w:id="1451512295">
          <w:marLeft w:val="0"/>
          <w:marRight w:val="0"/>
          <w:marTop w:val="0"/>
          <w:marBottom w:val="0"/>
          <w:divBdr>
            <w:top w:val="none" w:sz="0" w:space="0" w:color="auto"/>
            <w:left w:val="none" w:sz="0" w:space="0" w:color="auto"/>
            <w:bottom w:val="none" w:sz="0" w:space="0" w:color="auto"/>
            <w:right w:val="none" w:sz="0" w:space="0" w:color="auto"/>
          </w:divBdr>
        </w:div>
        <w:div w:id="1468207053">
          <w:marLeft w:val="0"/>
          <w:marRight w:val="0"/>
          <w:marTop w:val="0"/>
          <w:marBottom w:val="0"/>
          <w:divBdr>
            <w:top w:val="none" w:sz="0" w:space="0" w:color="auto"/>
            <w:left w:val="none" w:sz="0" w:space="0" w:color="auto"/>
            <w:bottom w:val="none" w:sz="0" w:space="0" w:color="auto"/>
            <w:right w:val="none" w:sz="0" w:space="0" w:color="auto"/>
          </w:divBdr>
        </w:div>
        <w:div w:id="1469863133">
          <w:marLeft w:val="0"/>
          <w:marRight w:val="0"/>
          <w:marTop w:val="0"/>
          <w:marBottom w:val="0"/>
          <w:divBdr>
            <w:top w:val="none" w:sz="0" w:space="0" w:color="auto"/>
            <w:left w:val="none" w:sz="0" w:space="0" w:color="auto"/>
            <w:bottom w:val="none" w:sz="0" w:space="0" w:color="auto"/>
            <w:right w:val="none" w:sz="0" w:space="0" w:color="auto"/>
          </w:divBdr>
        </w:div>
        <w:div w:id="1472137799">
          <w:marLeft w:val="0"/>
          <w:marRight w:val="0"/>
          <w:marTop w:val="0"/>
          <w:marBottom w:val="0"/>
          <w:divBdr>
            <w:top w:val="none" w:sz="0" w:space="0" w:color="auto"/>
            <w:left w:val="none" w:sz="0" w:space="0" w:color="auto"/>
            <w:bottom w:val="none" w:sz="0" w:space="0" w:color="auto"/>
            <w:right w:val="none" w:sz="0" w:space="0" w:color="auto"/>
          </w:divBdr>
        </w:div>
        <w:div w:id="1474904908">
          <w:marLeft w:val="0"/>
          <w:marRight w:val="0"/>
          <w:marTop w:val="0"/>
          <w:marBottom w:val="0"/>
          <w:divBdr>
            <w:top w:val="none" w:sz="0" w:space="0" w:color="auto"/>
            <w:left w:val="none" w:sz="0" w:space="0" w:color="auto"/>
            <w:bottom w:val="none" w:sz="0" w:space="0" w:color="auto"/>
            <w:right w:val="none" w:sz="0" w:space="0" w:color="auto"/>
          </w:divBdr>
        </w:div>
        <w:div w:id="1475752478">
          <w:marLeft w:val="0"/>
          <w:marRight w:val="0"/>
          <w:marTop w:val="0"/>
          <w:marBottom w:val="0"/>
          <w:divBdr>
            <w:top w:val="none" w:sz="0" w:space="0" w:color="auto"/>
            <w:left w:val="none" w:sz="0" w:space="0" w:color="auto"/>
            <w:bottom w:val="none" w:sz="0" w:space="0" w:color="auto"/>
            <w:right w:val="none" w:sz="0" w:space="0" w:color="auto"/>
          </w:divBdr>
        </w:div>
        <w:div w:id="1477141752">
          <w:marLeft w:val="0"/>
          <w:marRight w:val="0"/>
          <w:marTop w:val="0"/>
          <w:marBottom w:val="0"/>
          <w:divBdr>
            <w:top w:val="none" w:sz="0" w:space="0" w:color="auto"/>
            <w:left w:val="none" w:sz="0" w:space="0" w:color="auto"/>
            <w:bottom w:val="none" w:sz="0" w:space="0" w:color="auto"/>
            <w:right w:val="none" w:sz="0" w:space="0" w:color="auto"/>
          </w:divBdr>
        </w:div>
        <w:div w:id="1482388716">
          <w:marLeft w:val="0"/>
          <w:marRight w:val="0"/>
          <w:marTop w:val="0"/>
          <w:marBottom w:val="0"/>
          <w:divBdr>
            <w:top w:val="none" w:sz="0" w:space="0" w:color="auto"/>
            <w:left w:val="none" w:sz="0" w:space="0" w:color="auto"/>
            <w:bottom w:val="none" w:sz="0" w:space="0" w:color="auto"/>
            <w:right w:val="none" w:sz="0" w:space="0" w:color="auto"/>
          </w:divBdr>
        </w:div>
        <w:div w:id="1482768431">
          <w:marLeft w:val="0"/>
          <w:marRight w:val="0"/>
          <w:marTop w:val="0"/>
          <w:marBottom w:val="0"/>
          <w:divBdr>
            <w:top w:val="none" w:sz="0" w:space="0" w:color="auto"/>
            <w:left w:val="none" w:sz="0" w:space="0" w:color="auto"/>
            <w:bottom w:val="none" w:sz="0" w:space="0" w:color="auto"/>
            <w:right w:val="none" w:sz="0" w:space="0" w:color="auto"/>
          </w:divBdr>
        </w:div>
        <w:div w:id="1484736800">
          <w:marLeft w:val="0"/>
          <w:marRight w:val="0"/>
          <w:marTop w:val="0"/>
          <w:marBottom w:val="0"/>
          <w:divBdr>
            <w:top w:val="none" w:sz="0" w:space="0" w:color="auto"/>
            <w:left w:val="none" w:sz="0" w:space="0" w:color="auto"/>
            <w:bottom w:val="none" w:sz="0" w:space="0" w:color="auto"/>
            <w:right w:val="none" w:sz="0" w:space="0" w:color="auto"/>
          </w:divBdr>
        </w:div>
        <w:div w:id="1497917901">
          <w:marLeft w:val="0"/>
          <w:marRight w:val="0"/>
          <w:marTop w:val="0"/>
          <w:marBottom w:val="0"/>
          <w:divBdr>
            <w:top w:val="none" w:sz="0" w:space="0" w:color="auto"/>
            <w:left w:val="none" w:sz="0" w:space="0" w:color="auto"/>
            <w:bottom w:val="none" w:sz="0" w:space="0" w:color="auto"/>
            <w:right w:val="none" w:sz="0" w:space="0" w:color="auto"/>
          </w:divBdr>
        </w:div>
        <w:div w:id="1498031427">
          <w:marLeft w:val="0"/>
          <w:marRight w:val="0"/>
          <w:marTop w:val="0"/>
          <w:marBottom w:val="0"/>
          <w:divBdr>
            <w:top w:val="none" w:sz="0" w:space="0" w:color="auto"/>
            <w:left w:val="none" w:sz="0" w:space="0" w:color="auto"/>
            <w:bottom w:val="none" w:sz="0" w:space="0" w:color="auto"/>
            <w:right w:val="none" w:sz="0" w:space="0" w:color="auto"/>
          </w:divBdr>
        </w:div>
        <w:div w:id="1500539610">
          <w:marLeft w:val="0"/>
          <w:marRight w:val="0"/>
          <w:marTop w:val="0"/>
          <w:marBottom w:val="0"/>
          <w:divBdr>
            <w:top w:val="none" w:sz="0" w:space="0" w:color="auto"/>
            <w:left w:val="none" w:sz="0" w:space="0" w:color="auto"/>
            <w:bottom w:val="none" w:sz="0" w:space="0" w:color="auto"/>
            <w:right w:val="none" w:sz="0" w:space="0" w:color="auto"/>
          </w:divBdr>
        </w:div>
        <w:div w:id="1519537994">
          <w:marLeft w:val="0"/>
          <w:marRight w:val="0"/>
          <w:marTop w:val="0"/>
          <w:marBottom w:val="0"/>
          <w:divBdr>
            <w:top w:val="none" w:sz="0" w:space="0" w:color="auto"/>
            <w:left w:val="none" w:sz="0" w:space="0" w:color="auto"/>
            <w:bottom w:val="none" w:sz="0" w:space="0" w:color="auto"/>
            <w:right w:val="none" w:sz="0" w:space="0" w:color="auto"/>
          </w:divBdr>
        </w:div>
        <w:div w:id="1572277579">
          <w:marLeft w:val="0"/>
          <w:marRight w:val="0"/>
          <w:marTop w:val="0"/>
          <w:marBottom w:val="0"/>
          <w:divBdr>
            <w:top w:val="none" w:sz="0" w:space="0" w:color="auto"/>
            <w:left w:val="none" w:sz="0" w:space="0" w:color="auto"/>
            <w:bottom w:val="none" w:sz="0" w:space="0" w:color="auto"/>
            <w:right w:val="none" w:sz="0" w:space="0" w:color="auto"/>
          </w:divBdr>
        </w:div>
        <w:div w:id="1584798575">
          <w:marLeft w:val="0"/>
          <w:marRight w:val="0"/>
          <w:marTop w:val="0"/>
          <w:marBottom w:val="0"/>
          <w:divBdr>
            <w:top w:val="none" w:sz="0" w:space="0" w:color="auto"/>
            <w:left w:val="none" w:sz="0" w:space="0" w:color="auto"/>
            <w:bottom w:val="none" w:sz="0" w:space="0" w:color="auto"/>
            <w:right w:val="none" w:sz="0" w:space="0" w:color="auto"/>
          </w:divBdr>
        </w:div>
        <w:div w:id="1592084601">
          <w:marLeft w:val="0"/>
          <w:marRight w:val="0"/>
          <w:marTop w:val="0"/>
          <w:marBottom w:val="0"/>
          <w:divBdr>
            <w:top w:val="none" w:sz="0" w:space="0" w:color="auto"/>
            <w:left w:val="none" w:sz="0" w:space="0" w:color="auto"/>
            <w:bottom w:val="none" w:sz="0" w:space="0" w:color="auto"/>
            <w:right w:val="none" w:sz="0" w:space="0" w:color="auto"/>
          </w:divBdr>
        </w:div>
        <w:div w:id="1633245553">
          <w:marLeft w:val="0"/>
          <w:marRight w:val="0"/>
          <w:marTop w:val="0"/>
          <w:marBottom w:val="0"/>
          <w:divBdr>
            <w:top w:val="none" w:sz="0" w:space="0" w:color="auto"/>
            <w:left w:val="none" w:sz="0" w:space="0" w:color="auto"/>
            <w:bottom w:val="none" w:sz="0" w:space="0" w:color="auto"/>
            <w:right w:val="none" w:sz="0" w:space="0" w:color="auto"/>
          </w:divBdr>
        </w:div>
        <w:div w:id="1644458058">
          <w:marLeft w:val="0"/>
          <w:marRight w:val="0"/>
          <w:marTop w:val="0"/>
          <w:marBottom w:val="0"/>
          <w:divBdr>
            <w:top w:val="none" w:sz="0" w:space="0" w:color="auto"/>
            <w:left w:val="none" w:sz="0" w:space="0" w:color="auto"/>
            <w:bottom w:val="none" w:sz="0" w:space="0" w:color="auto"/>
            <w:right w:val="none" w:sz="0" w:space="0" w:color="auto"/>
          </w:divBdr>
        </w:div>
        <w:div w:id="1648392920">
          <w:marLeft w:val="0"/>
          <w:marRight w:val="0"/>
          <w:marTop w:val="0"/>
          <w:marBottom w:val="0"/>
          <w:divBdr>
            <w:top w:val="none" w:sz="0" w:space="0" w:color="auto"/>
            <w:left w:val="none" w:sz="0" w:space="0" w:color="auto"/>
            <w:bottom w:val="none" w:sz="0" w:space="0" w:color="auto"/>
            <w:right w:val="none" w:sz="0" w:space="0" w:color="auto"/>
          </w:divBdr>
        </w:div>
        <w:div w:id="1657028956">
          <w:marLeft w:val="0"/>
          <w:marRight w:val="0"/>
          <w:marTop w:val="0"/>
          <w:marBottom w:val="0"/>
          <w:divBdr>
            <w:top w:val="none" w:sz="0" w:space="0" w:color="auto"/>
            <w:left w:val="none" w:sz="0" w:space="0" w:color="auto"/>
            <w:bottom w:val="none" w:sz="0" w:space="0" w:color="auto"/>
            <w:right w:val="none" w:sz="0" w:space="0" w:color="auto"/>
          </w:divBdr>
        </w:div>
        <w:div w:id="1658996797">
          <w:marLeft w:val="0"/>
          <w:marRight w:val="0"/>
          <w:marTop w:val="0"/>
          <w:marBottom w:val="0"/>
          <w:divBdr>
            <w:top w:val="none" w:sz="0" w:space="0" w:color="auto"/>
            <w:left w:val="none" w:sz="0" w:space="0" w:color="auto"/>
            <w:bottom w:val="none" w:sz="0" w:space="0" w:color="auto"/>
            <w:right w:val="none" w:sz="0" w:space="0" w:color="auto"/>
          </w:divBdr>
        </w:div>
        <w:div w:id="1661733917">
          <w:marLeft w:val="0"/>
          <w:marRight w:val="0"/>
          <w:marTop w:val="0"/>
          <w:marBottom w:val="0"/>
          <w:divBdr>
            <w:top w:val="none" w:sz="0" w:space="0" w:color="auto"/>
            <w:left w:val="none" w:sz="0" w:space="0" w:color="auto"/>
            <w:bottom w:val="none" w:sz="0" w:space="0" w:color="auto"/>
            <w:right w:val="none" w:sz="0" w:space="0" w:color="auto"/>
          </w:divBdr>
        </w:div>
        <w:div w:id="1662390858">
          <w:marLeft w:val="0"/>
          <w:marRight w:val="0"/>
          <w:marTop w:val="0"/>
          <w:marBottom w:val="0"/>
          <w:divBdr>
            <w:top w:val="none" w:sz="0" w:space="0" w:color="auto"/>
            <w:left w:val="none" w:sz="0" w:space="0" w:color="auto"/>
            <w:bottom w:val="none" w:sz="0" w:space="0" w:color="auto"/>
            <w:right w:val="none" w:sz="0" w:space="0" w:color="auto"/>
          </w:divBdr>
        </w:div>
        <w:div w:id="1666594078">
          <w:marLeft w:val="0"/>
          <w:marRight w:val="0"/>
          <w:marTop w:val="0"/>
          <w:marBottom w:val="0"/>
          <w:divBdr>
            <w:top w:val="none" w:sz="0" w:space="0" w:color="auto"/>
            <w:left w:val="none" w:sz="0" w:space="0" w:color="auto"/>
            <w:bottom w:val="none" w:sz="0" w:space="0" w:color="auto"/>
            <w:right w:val="none" w:sz="0" w:space="0" w:color="auto"/>
          </w:divBdr>
        </w:div>
        <w:div w:id="1679304912">
          <w:marLeft w:val="0"/>
          <w:marRight w:val="0"/>
          <w:marTop w:val="0"/>
          <w:marBottom w:val="0"/>
          <w:divBdr>
            <w:top w:val="none" w:sz="0" w:space="0" w:color="auto"/>
            <w:left w:val="none" w:sz="0" w:space="0" w:color="auto"/>
            <w:bottom w:val="none" w:sz="0" w:space="0" w:color="auto"/>
            <w:right w:val="none" w:sz="0" w:space="0" w:color="auto"/>
          </w:divBdr>
        </w:div>
        <w:div w:id="1690179800">
          <w:marLeft w:val="0"/>
          <w:marRight w:val="0"/>
          <w:marTop w:val="0"/>
          <w:marBottom w:val="0"/>
          <w:divBdr>
            <w:top w:val="none" w:sz="0" w:space="0" w:color="auto"/>
            <w:left w:val="none" w:sz="0" w:space="0" w:color="auto"/>
            <w:bottom w:val="none" w:sz="0" w:space="0" w:color="auto"/>
            <w:right w:val="none" w:sz="0" w:space="0" w:color="auto"/>
          </w:divBdr>
        </w:div>
        <w:div w:id="1692684597">
          <w:marLeft w:val="0"/>
          <w:marRight w:val="0"/>
          <w:marTop w:val="0"/>
          <w:marBottom w:val="0"/>
          <w:divBdr>
            <w:top w:val="none" w:sz="0" w:space="0" w:color="auto"/>
            <w:left w:val="none" w:sz="0" w:space="0" w:color="auto"/>
            <w:bottom w:val="none" w:sz="0" w:space="0" w:color="auto"/>
            <w:right w:val="none" w:sz="0" w:space="0" w:color="auto"/>
          </w:divBdr>
        </w:div>
        <w:div w:id="1702434561">
          <w:marLeft w:val="0"/>
          <w:marRight w:val="0"/>
          <w:marTop w:val="0"/>
          <w:marBottom w:val="0"/>
          <w:divBdr>
            <w:top w:val="none" w:sz="0" w:space="0" w:color="auto"/>
            <w:left w:val="none" w:sz="0" w:space="0" w:color="auto"/>
            <w:bottom w:val="none" w:sz="0" w:space="0" w:color="auto"/>
            <w:right w:val="none" w:sz="0" w:space="0" w:color="auto"/>
          </w:divBdr>
        </w:div>
        <w:div w:id="1703629932">
          <w:marLeft w:val="0"/>
          <w:marRight w:val="0"/>
          <w:marTop w:val="0"/>
          <w:marBottom w:val="0"/>
          <w:divBdr>
            <w:top w:val="none" w:sz="0" w:space="0" w:color="auto"/>
            <w:left w:val="none" w:sz="0" w:space="0" w:color="auto"/>
            <w:bottom w:val="none" w:sz="0" w:space="0" w:color="auto"/>
            <w:right w:val="none" w:sz="0" w:space="0" w:color="auto"/>
          </w:divBdr>
        </w:div>
        <w:div w:id="1705791419">
          <w:marLeft w:val="0"/>
          <w:marRight w:val="0"/>
          <w:marTop w:val="0"/>
          <w:marBottom w:val="0"/>
          <w:divBdr>
            <w:top w:val="none" w:sz="0" w:space="0" w:color="auto"/>
            <w:left w:val="none" w:sz="0" w:space="0" w:color="auto"/>
            <w:bottom w:val="none" w:sz="0" w:space="0" w:color="auto"/>
            <w:right w:val="none" w:sz="0" w:space="0" w:color="auto"/>
          </w:divBdr>
        </w:div>
        <w:div w:id="1710297317">
          <w:marLeft w:val="0"/>
          <w:marRight w:val="0"/>
          <w:marTop w:val="0"/>
          <w:marBottom w:val="0"/>
          <w:divBdr>
            <w:top w:val="none" w:sz="0" w:space="0" w:color="auto"/>
            <w:left w:val="none" w:sz="0" w:space="0" w:color="auto"/>
            <w:bottom w:val="none" w:sz="0" w:space="0" w:color="auto"/>
            <w:right w:val="none" w:sz="0" w:space="0" w:color="auto"/>
          </w:divBdr>
        </w:div>
        <w:div w:id="1712344246">
          <w:marLeft w:val="0"/>
          <w:marRight w:val="0"/>
          <w:marTop w:val="0"/>
          <w:marBottom w:val="0"/>
          <w:divBdr>
            <w:top w:val="none" w:sz="0" w:space="0" w:color="auto"/>
            <w:left w:val="none" w:sz="0" w:space="0" w:color="auto"/>
            <w:bottom w:val="none" w:sz="0" w:space="0" w:color="auto"/>
            <w:right w:val="none" w:sz="0" w:space="0" w:color="auto"/>
          </w:divBdr>
        </w:div>
        <w:div w:id="1713340280">
          <w:marLeft w:val="0"/>
          <w:marRight w:val="0"/>
          <w:marTop w:val="0"/>
          <w:marBottom w:val="0"/>
          <w:divBdr>
            <w:top w:val="none" w:sz="0" w:space="0" w:color="auto"/>
            <w:left w:val="none" w:sz="0" w:space="0" w:color="auto"/>
            <w:bottom w:val="none" w:sz="0" w:space="0" w:color="auto"/>
            <w:right w:val="none" w:sz="0" w:space="0" w:color="auto"/>
          </w:divBdr>
        </w:div>
        <w:div w:id="1744599635">
          <w:marLeft w:val="0"/>
          <w:marRight w:val="0"/>
          <w:marTop w:val="0"/>
          <w:marBottom w:val="0"/>
          <w:divBdr>
            <w:top w:val="none" w:sz="0" w:space="0" w:color="auto"/>
            <w:left w:val="none" w:sz="0" w:space="0" w:color="auto"/>
            <w:bottom w:val="none" w:sz="0" w:space="0" w:color="auto"/>
            <w:right w:val="none" w:sz="0" w:space="0" w:color="auto"/>
          </w:divBdr>
        </w:div>
        <w:div w:id="1745452732">
          <w:marLeft w:val="0"/>
          <w:marRight w:val="0"/>
          <w:marTop w:val="0"/>
          <w:marBottom w:val="0"/>
          <w:divBdr>
            <w:top w:val="none" w:sz="0" w:space="0" w:color="auto"/>
            <w:left w:val="none" w:sz="0" w:space="0" w:color="auto"/>
            <w:bottom w:val="none" w:sz="0" w:space="0" w:color="auto"/>
            <w:right w:val="none" w:sz="0" w:space="0" w:color="auto"/>
          </w:divBdr>
        </w:div>
        <w:div w:id="1748189907">
          <w:marLeft w:val="0"/>
          <w:marRight w:val="0"/>
          <w:marTop w:val="0"/>
          <w:marBottom w:val="0"/>
          <w:divBdr>
            <w:top w:val="none" w:sz="0" w:space="0" w:color="auto"/>
            <w:left w:val="none" w:sz="0" w:space="0" w:color="auto"/>
            <w:bottom w:val="none" w:sz="0" w:space="0" w:color="auto"/>
            <w:right w:val="none" w:sz="0" w:space="0" w:color="auto"/>
          </w:divBdr>
        </w:div>
        <w:div w:id="1776705028">
          <w:marLeft w:val="0"/>
          <w:marRight w:val="0"/>
          <w:marTop w:val="0"/>
          <w:marBottom w:val="0"/>
          <w:divBdr>
            <w:top w:val="none" w:sz="0" w:space="0" w:color="auto"/>
            <w:left w:val="none" w:sz="0" w:space="0" w:color="auto"/>
            <w:bottom w:val="none" w:sz="0" w:space="0" w:color="auto"/>
            <w:right w:val="none" w:sz="0" w:space="0" w:color="auto"/>
          </w:divBdr>
        </w:div>
        <w:div w:id="1795170019">
          <w:marLeft w:val="0"/>
          <w:marRight w:val="0"/>
          <w:marTop w:val="0"/>
          <w:marBottom w:val="0"/>
          <w:divBdr>
            <w:top w:val="none" w:sz="0" w:space="0" w:color="auto"/>
            <w:left w:val="none" w:sz="0" w:space="0" w:color="auto"/>
            <w:bottom w:val="none" w:sz="0" w:space="0" w:color="auto"/>
            <w:right w:val="none" w:sz="0" w:space="0" w:color="auto"/>
          </w:divBdr>
        </w:div>
        <w:div w:id="1797486783">
          <w:marLeft w:val="0"/>
          <w:marRight w:val="0"/>
          <w:marTop w:val="0"/>
          <w:marBottom w:val="0"/>
          <w:divBdr>
            <w:top w:val="none" w:sz="0" w:space="0" w:color="auto"/>
            <w:left w:val="none" w:sz="0" w:space="0" w:color="auto"/>
            <w:bottom w:val="none" w:sz="0" w:space="0" w:color="auto"/>
            <w:right w:val="none" w:sz="0" w:space="0" w:color="auto"/>
          </w:divBdr>
        </w:div>
        <w:div w:id="1806460575">
          <w:marLeft w:val="0"/>
          <w:marRight w:val="0"/>
          <w:marTop w:val="0"/>
          <w:marBottom w:val="0"/>
          <w:divBdr>
            <w:top w:val="none" w:sz="0" w:space="0" w:color="auto"/>
            <w:left w:val="none" w:sz="0" w:space="0" w:color="auto"/>
            <w:bottom w:val="none" w:sz="0" w:space="0" w:color="auto"/>
            <w:right w:val="none" w:sz="0" w:space="0" w:color="auto"/>
          </w:divBdr>
        </w:div>
        <w:div w:id="1808355337">
          <w:marLeft w:val="0"/>
          <w:marRight w:val="0"/>
          <w:marTop w:val="0"/>
          <w:marBottom w:val="0"/>
          <w:divBdr>
            <w:top w:val="none" w:sz="0" w:space="0" w:color="auto"/>
            <w:left w:val="none" w:sz="0" w:space="0" w:color="auto"/>
            <w:bottom w:val="none" w:sz="0" w:space="0" w:color="auto"/>
            <w:right w:val="none" w:sz="0" w:space="0" w:color="auto"/>
          </w:divBdr>
        </w:div>
        <w:div w:id="1824084037">
          <w:marLeft w:val="0"/>
          <w:marRight w:val="0"/>
          <w:marTop w:val="0"/>
          <w:marBottom w:val="0"/>
          <w:divBdr>
            <w:top w:val="none" w:sz="0" w:space="0" w:color="auto"/>
            <w:left w:val="none" w:sz="0" w:space="0" w:color="auto"/>
            <w:bottom w:val="none" w:sz="0" w:space="0" w:color="auto"/>
            <w:right w:val="none" w:sz="0" w:space="0" w:color="auto"/>
          </w:divBdr>
        </w:div>
        <w:div w:id="1828090646">
          <w:marLeft w:val="0"/>
          <w:marRight w:val="0"/>
          <w:marTop w:val="0"/>
          <w:marBottom w:val="0"/>
          <w:divBdr>
            <w:top w:val="none" w:sz="0" w:space="0" w:color="auto"/>
            <w:left w:val="none" w:sz="0" w:space="0" w:color="auto"/>
            <w:bottom w:val="none" w:sz="0" w:space="0" w:color="auto"/>
            <w:right w:val="none" w:sz="0" w:space="0" w:color="auto"/>
          </w:divBdr>
        </w:div>
        <w:div w:id="1835146160">
          <w:marLeft w:val="0"/>
          <w:marRight w:val="0"/>
          <w:marTop w:val="0"/>
          <w:marBottom w:val="0"/>
          <w:divBdr>
            <w:top w:val="none" w:sz="0" w:space="0" w:color="auto"/>
            <w:left w:val="none" w:sz="0" w:space="0" w:color="auto"/>
            <w:bottom w:val="none" w:sz="0" w:space="0" w:color="auto"/>
            <w:right w:val="none" w:sz="0" w:space="0" w:color="auto"/>
          </w:divBdr>
        </w:div>
        <w:div w:id="1852262296">
          <w:marLeft w:val="0"/>
          <w:marRight w:val="0"/>
          <w:marTop w:val="0"/>
          <w:marBottom w:val="0"/>
          <w:divBdr>
            <w:top w:val="none" w:sz="0" w:space="0" w:color="auto"/>
            <w:left w:val="none" w:sz="0" w:space="0" w:color="auto"/>
            <w:bottom w:val="none" w:sz="0" w:space="0" w:color="auto"/>
            <w:right w:val="none" w:sz="0" w:space="0" w:color="auto"/>
          </w:divBdr>
        </w:div>
        <w:div w:id="1854102650">
          <w:marLeft w:val="0"/>
          <w:marRight w:val="0"/>
          <w:marTop w:val="0"/>
          <w:marBottom w:val="0"/>
          <w:divBdr>
            <w:top w:val="none" w:sz="0" w:space="0" w:color="auto"/>
            <w:left w:val="none" w:sz="0" w:space="0" w:color="auto"/>
            <w:bottom w:val="none" w:sz="0" w:space="0" w:color="auto"/>
            <w:right w:val="none" w:sz="0" w:space="0" w:color="auto"/>
          </w:divBdr>
        </w:div>
        <w:div w:id="1855145777">
          <w:marLeft w:val="0"/>
          <w:marRight w:val="0"/>
          <w:marTop w:val="0"/>
          <w:marBottom w:val="0"/>
          <w:divBdr>
            <w:top w:val="none" w:sz="0" w:space="0" w:color="auto"/>
            <w:left w:val="none" w:sz="0" w:space="0" w:color="auto"/>
            <w:bottom w:val="none" w:sz="0" w:space="0" w:color="auto"/>
            <w:right w:val="none" w:sz="0" w:space="0" w:color="auto"/>
          </w:divBdr>
        </w:div>
        <w:div w:id="1857230684">
          <w:marLeft w:val="0"/>
          <w:marRight w:val="0"/>
          <w:marTop w:val="0"/>
          <w:marBottom w:val="0"/>
          <w:divBdr>
            <w:top w:val="none" w:sz="0" w:space="0" w:color="auto"/>
            <w:left w:val="none" w:sz="0" w:space="0" w:color="auto"/>
            <w:bottom w:val="none" w:sz="0" w:space="0" w:color="auto"/>
            <w:right w:val="none" w:sz="0" w:space="0" w:color="auto"/>
          </w:divBdr>
        </w:div>
        <w:div w:id="1861122026">
          <w:marLeft w:val="0"/>
          <w:marRight w:val="0"/>
          <w:marTop w:val="0"/>
          <w:marBottom w:val="0"/>
          <w:divBdr>
            <w:top w:val="none" w:sz="0" w:space="0" w:color="auto"/>
            <w:left w:val="none" w:sz="0" w:space="0" w:color="auto"/>
            <w:bottom w:val="none" w:sz="0" w:space="0" w:color="auto"/>
            <w:right w:val="none" w:sz="0" w:space="0" w:color="auto"/>
          </w:divBdr>
        </w:div>
        <w:div w:id="1871020015">
          <w:marLeft w:val="0"/>
          <w:marRight w:val="0"/>
          <w:marTop w:val="0"/>
          <w:marBottom w:val="0"/>
          <w:divBdr>
            <w:top w:val="none" w:sz="0" w:space="0" w:color="auto"/>
            <w:left w:val="none" w:sz="0" w:space="0" w:color="auto"/>
            <w:bottom w:val="none" w:sz="0" w:space="0" w:color="auto"/>
            <w:right w:val="none" w:sz="0" w:space="0" w:color="auto"/>
          </w:divBdr>
        </w:div>
        <w:div w:id="1871915597">
          <w:marLeft w:val="0"/>
          <w:marRight w:val="0"/>
          <w:marTop w:val="0"/>
          <w:marBottom w:val="0"/>
          <w:divBdr>
            <w:top w:val="none" w:sz="0" w:space="0" w:color="auto"/>
            <w:left w:val="none" w:sz="0" w:space="0" w:color="auto"/>
            <w:bottom w:val="none" w:sz="0" w:space="0" w:color="auto"/>
            <w:right w:val="none" w:sz="0" w:space="0" w:color="auto"/>
          </w:divBdr>
        </w:div>
        <w:div w:id="1876383460">
          <w:marLeft w:val="0"/>
          <w:marRight w:val="0"/>
          <w:marTop w:val="0"/>
          <w:marBottom w:val="0"/>
          <w:divBdr>
            <w:top w:val="none" w:sz="0" w:space="0" w:color="auto"/>
            <w:left w:val="none" w:sz="0" w:space="0" w:color="auto"/>
            <w:bottom w:val="none" w:sz="0" w:space="0" w:color="auto"/>
            <w:right w:val="none" w:sz="0" w:space="0" w:color="auto"/>
          </w:divBdr>
        </w:div>
        <w:div w:id="1886527223">
          <w:marLeft w:val="0"/>
          <w:marRight w:val="0"/>
          <w:marTop w:val="0"/>
          <w:marBottom w:val="0"/>
          <w:divBdr>
            <w:top w:val="none" w:sz="0" w:space="0" w:color="auto"/>
            <w:left w:val="none" w:sz="0" w:space="0" w:color="auto"/>
            <w:bottom w:val="none" w:sz="0" w:space="0" w:color="auto"/>
            <w:right w:val="none" w:sz="0" w:space="0" w:color="auto"/>
          </w:divBdr>
        </w:div>
        <w:div w:id="1887057195">
          <w:marLeft w:val="0"/>
          <w:marRight w:val="0"/>
          <w:marTop w:val="0"/>
          <w:marBottom w:val="0"/>
          <w:divBdr>
            <w:top w:val="none" w:sz="0" w:space="0" w:color="auto"/>
            <w:left w:val="none" w:sz="0" w:space="0" w:color="auto"/>
            <w:bottom w:val="none" w:sz="0" w:space="0" w:color="auto"/>
            <w:right w:val="none" w:sz="0" w:space="0" w:color="auto"/>
          </w:divBdr>
        </w:div>
        <w:div w:id="1896424951">
          <w:marLeft w:val="0"/>
          <w:marRight w:val="0"/>
          <w:marTop w:val="0"/>
          <w:marBottom w:val="0"/>
          <w:divBdr>
            <w:top w:val="none" w:sz="0" w:space="0" w:color="auto"/>
            <w:left w:val="none" w:sz="0" w:space="0" w:color="auto"/>
            <w:bottom w:val="none" w:sz="0" w:space="0" w:color="auto"/>
            <w:right w:val="none" w:sz="0" w:space="0" w:color="auto"/>
          </w:divBdr>
        </w:div>
        <w:div w:id="1901480299">
          <w:marLeft w:val="0"/>
          <w:marRight w:val="0"/>
          <w:marTop w:val="0"/>
          <w:marBottom w:val="0"/>
          <w:divBdr>
            <w:top w:val="none" w:sz="0" w:space="0" w:color="auto"/>
            <w:left w:val="none" w:sz="0" w:space="0" w:color="auto"/>
            <w:bottom w:val="none" w:sz="0" w:space="0" w:color="auto"/>
            <w:right w:val="none" w:sz="0" w:space="0" w:color="auto"/>
          </w:divBdr>
        </w:div>
        <w:div w:id="1905136921">
          <w:marLeft w:val="0"/>
          <w:marRight w:val="0"/>
          <w:marTop w:val="0"/>
          <w:marBottom w:val="0"/>
          <w:divBdr>
            <w:top w:val="none" w:sz="0" w:space="0" w:color="auto"/>
            <w:left w:val="none" w:sz="0" w:space="0" w:color="auto"/>
            <w:bottom w:val="none" w:sz="0" w:space="0" w:color="auto"/>
            <w:right w:val="none" w:sz="0" w:space="0" w:color="auto"/>
          </w:divBdr>
        </w:div>
        <w:div w:id="1912231855">
          <w:marLeft w:val="0"/>
          <w:marRight w:val="0"/>
          <w:marTop w:val="0"/>
          <w:marBottom w:val="0"/>
          <w:divBdr>
            <w:top w:val="none" w:sz="0" w:space="0" w:color="auto"/>
            <w:left w:val="none" w:sz="0" w:space="0" w:color="auto"/>
            <w:bottom w:val="none" w:sz="0" w:space="0" w:color="auto"/>
            <w:right w:val="none" w:sz="0" w:space="0" w:color="auto"/>
          </w:divBdr>
        </w:div>
        <w:div w:id="1939830887">
          <w:marLeft w:val="0"/>
          <w:marRight w:val="0"/>
          <w:marTop w:val="0"/>
          <w:marBottom w:val="0"/>
          <w:divBdr>
            <w:top w:val="none" w:sz="0" w:space="0" w:color="auto"/>
            <w:left w:val="none" w:sz="0" w:space="0" w:color="auto"/>
            <w:bottom w:val="none" w:sz="0" w:space="0" w:color="auto"/>
            <w:right w:val="none" w:sz="0" w:space="0" w:color="auto"/>
          </w:divBdr>
        </w:div>
        <w:div w:id="1942760469">
          <w:marLeft w:val="0"/>
          <w:marRight w:val="0"/>
          <w:marTop w:val="0"/>
          <w:marBottom w:val="0"/>
          <w:divBdr>
            <w:top w:val="none" w:sz="0" w:space="0" w:color="auto"/>
            <w:left w:val="none" w:sz="0" w:space="0" w:color="auto"/>
            <w:bottom w:val="none" w:sz="0" w:space="0" w:color="auto"/>
            <w:right w:val="none" w:sz="0" w:space="0" w:color="auto"/>
          </w:divBdr>
        </w:div>
        <w:div w:id="1943174526">
          <w:marLeft w:val="0"/>
          <w:marRight w:val="0"/>
          <w:marTop w:val="0"/>
          <w:marBottom w:val="0"/>
          <w:divBdr>
            <w:top w:val="none" w:sz="0" w:space="0" w:color="auto"/>
            <w:left w:val="none" w:sz="0" w:space="0" w:color="auto"/>
            <w:bottom w:val="none" w:sz="0" w:space="0" w:color="auto"/>
            <w:right w:val="none" w:sz="0" w:space="0" w:color="auto"/>
          </w:divBdr>
        </w:div>
        <w:div w:id="1944455833">
          <w:marLeft w:val="0"/>
          <w:marRight w:val="0"/>
          <w:marTop w:val="0"/>
          <w:marBottom w:val="0"/>
          <w:divBdr>
            <w:top w:val="none" w:sz="0" w:space="0" w:color="auto"/>
            <w:left w:val="none" w:sz="0" w:space="0" w:color="auto"/>
            <w:bottom w:val="none" w:sz="0" w:space="0" w:color="auto"/>
            <w:right w:val="none" w:sz="0" w:space="0" w:color="auto"/>
          </w:divBdr>
        </w:div>
        <w:div w:id="1952080432">
          <w:marLeft w:val="0"/>
          <w:marRight w:val="0"/>
          <w:marTop w:val="0"/>
          <w:marBottom w:val="0"/>
          <w:divBdr>
            <w:top w:val="none" w:sz="0" w:space="0" w:color="auto"/>
            <w:left w:val="none" w:sz="0" w:space="0" w:color="auto"/>
            <w:bottom w:val="none" w:sz="0" w:space="0" w:color="auto"/>
            <w:right w:val="none" w:sz="0" w:space="0" w:color="auto"/>
          </w:divBdr>
        </w:div>
        <w:div w:id="1953784822">
          <w:marLeft w:val="0"/>
          <w:marRight w:val="0"/>
          <w:marTop w:val="0"/>
          <w:marBottom w:val="0"/>
          <w:divBdr>
            <w:top w:val="none" w:sz="0" w:space="0" w:color="auto"/>
            <w:left w:val="none" w:sz="0" w:space="0" w:color="auto"/>
            <w:bottom w:val="none" w:sz="0" w:space="0" w:color="auto"/>
            <w:right w:val="none" w:sz="0" w:space="0" w:color="auto"/>
          </w:divBdr>
        </w:div>
        <w:div w:id="1970163734">
          <w:marLeft w:val="0"/>
          <w:marRight w:val="0"/>
          <w:marTop w:val="0"/>
          <w:marBottom w:val="0"/>
          <w:divBdr>
            <w:top w:val="none" w:sz="0" w:space="0" w:color="auto"/>
            <w:left w:val="none" w:sz="0" w:space="0" w:color="auto"/>
            <w:bottom w:val="none" w:sz="0" w:space="0" w:color="auto"/>
            <w:right w:val="none" w:sz="0" w:space="0" w:color="auto"/>
          </w:divBdr>
        </w:div>
        <w:div w:id="1971009976">
          <w:marLeft w:val="0"/>
          <w:marRight w:val="0"/>
          <w:marTop w:val="0"/>
          <w:marBottom w:val="0"/>
          <w:divBdr>
            <w:top w:val="none" w:sz="0" w:space="0" w:color="auto"/>
            <w:left w:val="none" w:sz="0" w:space="0" w:color="auto"/>
            <w:bottom w:val="none" w:sz="0" w:space="0" w:color="auto"/>
            <w:right w:val="none" w:sz="0" w:space="0" w:color="auto"/>
          </w:divBdr>
        </w:div>
        <w:div w:id="1974628084">
          <w:marLeft w:val="0"/>
          <w:marRight w:val="0"/>
          <w:marTop w:val="0"/>
          <w:marBottom w:val="0"/>
          <w:divBdr>
            <w:top w:val="none" w:sz="0" w:space="0" w:color="auto"/>
            <w:left w:val="none" w:sz="0" w:space="0" w:color="auto"/>
            <w:bottom w:val="none" w:sz="0" w:space="0" w:color="auto"/>
            <w:right w:val="none" w:sz="0" w:space="0" w:color="auto"/>
          </w:divBdr>
        </w:div>
        <w:div w:id="1980450972">
          <w:marLeft w:val="0"/>
          <w:marRight w:val="0"/>
          <w:marTop w:val="0"/>
          <w:marBottom w:val="0"/>
          <w:divBdr>
            <w:top w:val="none" w:sz="0" w:space="0" w:color="auto"/>
            <w:left w:val="none" w:sz="0" w:space="0" w:color="auto"/>
            <w:bottom w:val="none" w:sz="0" w:space="0" w:color="auto"/>
            <w:right w:val="none" w:sz="0" w:space="0" w:color="auto"/>
          </w:divBdr>
        </w:div>
        <w:div w:id="2025352594">
          <w:marLeft w:val="0"/>
          <w:marRight w:val="0"/>
          <w:marTop w:val="0"/>
          <w:marBottom w:val="0"/>
          <w:divBdr>
            <w:top w:val="none" w:sz="0" w:space="0" w:color="auto"/>
            <w:left w:val="none" w:sz="0" w:space="0" w:color="auto"/>
            <w:bottom w:val="none" w:sz="0" w:space="0" w:color="auto"/>
            <w:right w:val="none" w:sz="0" w:space="0" w:color="auto"/>
          </w:divBdr>
        </w:div>
        <w:div w:id="2025743595">
          <w:marLeft w:val="0"/>
          <w:marRight w:val="0"/>
          <w:marTop w:val="0"/>
          <w:marBottom w:val="0"/>
          <w:divBdr>
            <w:top w:val="none" w:sz="0" w:space="0" w:color="auto"/>
            <w:left w:val="none" w:sz="0" w:space="0" w:color="auto"/>
            <w:bottom w:val="none" w:sz="0" w:space="0" w:color="auto"/>
            <w:right w:val="none" w:sz="0" w:space="0" w:color="auto"/>
          </w:divBdr>
        </w:div>
        <w:div w:id="2028871999">
          <w:marLeft w:val="0"/>
          <w:marRight w:val="0"/>
          <w:marTop w:val="0"/>
          <w:marBottom w:val="0"/>
          <w:divBdr>
            <w:top w:val="none" w:sz="0" w:space="0" w:color="auto"/>
            <w:left w:val="none" w:sz="0" w:space="0" w:color="auto"/>
            <w:bottom w:val="none" w:sz="0" w:space="0" w:color="auto"/>
            <w:right w:val="none" w:sz="0" w:space="0" w:color="auto"/>
          </w:divBdr>
        </w:div>
        <w:div w:id="2034838140">
          <w:marLeft w:val="0"/>
          <w:marRight w:val="0"/>
          <w:marTop w:val="0"/>
          <w:marBottom w:val="0"/>
          <w:divBdr>
            <w:top w:val="none" w:sz="0" w:space="0" w:color="auto"/>
            <w:left w:val="none" w:sz="0" w:space="0" w:color="auto"/>
            <w:bottom w:val="none" w:sz="0" w:space="0" w:color="auto"/>
            <w:right w:val="none" w:sz="0" w:space="0" w:color="auto"/>
          </w:divBdr>
        </w:div>
        <w:div w:id="2036880066">
          <w:marLeft w:val="0"/>
          <w:marRight w:val="0"/>
          <w:marTop w:val="0"/>
          <w:marBottom w:val="0"/>
          <w:divBdr>
            <w:top w:val="none" w:sz="0" w:space="0" w:color="auto"/>
            <w:left w:val="none" w:sz="0" w:space="0" w:color="auto"/>
            <w:bottom w:val="none" w:sz="0" w:space="0" w:color="auto"/>
            <w:right w:val="none" w:sz="0" w:space="0" w:color="auto"/>
          </w:divBdr>
        </w:div>
        <w:div w:id="2059082573">
          <w:marLeft w:val="0"/>
          <w:marRight w:val="0"/>
          <w:marTop w:val="0"/>
          <w:marBottom w:val="0"/>
          <w:divBdr>
            <w:top w:val="none" w:sz="0" w:space="0" w:color="auto"/>
            <w:left w:val="none" w:sz="0" w:space="0" w:color="auto"/>
            <w:bottom w:val="none" w:sz="0" w:space="0" w:color="auto"/>
            <w:right w:val="none" w:sz="0" w:space="0" w:color="auto"/>
          </w:divBdr>
        </w:div>
        <w:div w:id="2076587007">
          <w:marLeft w:val="0"/>
          <w:marRight w:val="0"/>
          <w:marTop w:val="0"/>
          <w:marBottom w:val="0"/>
          <w:divBdr>
            <w:top w:val="none" w:sz="0" w:space="0" w:color="auto"/>
            <w:left w:val="none" w:sz="0" w:space="0" w:color="auto"/>
            <w:bottom w:val="none" w:sz="0" w:space="0" w:color="auto"/>
            <w:right w:val="none" w:sz="0" w:space="0" w:color="auto"/>
          </w:divBdr>
        </w:div>
        <w:div w:id="2080396928">
          <w:marLeft w:val="0"/>
          <w:marRight w:val="0"/>
          <w:marTop w:val="0"/>
          <w:marBottom w:val="0"/>
          <w:divBdr>
            <w:top w:val="none" w:sz="0" w:space="0" w:color="auto"/>
            <w:left w:val="none" w:sz="0" w:space="0" w:color="auto"/>
            <w:bottom w:val="none" w:sz="0" w:space="0" w:color="auto"/>
            <w:right w:val="none" w:sz="0" w:space="0" w:color="auto"/>
          </w:divBdr>
        </w:div>
        <w:div w:id="2081251809">
          <w:marLeft w:val="0"/>
          <w:marRight w:val="0"/>
          <w:marTop w:val="0"/>
          <w:marBottom w:val="0"/>
          <w:divBdr>
            <w:top w:val="none" w:sz="0" w:space="0" w:color="auto"/>
            <w:left w:val="none" w:sz="0" w:space="0" w:color="auto"/>
            <w:bottom w:val="none" w:sz="0" w:space="0" w:color="auto"/>
            <w:right w:val="none" w:sz="0" w:space="0" w:color="auto"/>
          </w:divBdr>
        </w:div>
        <w:div w:id="2081755253">
          <w:marLeft w:val="0"/>
          <w:marRight w:val="0"/>
          <w:marTop w:val="0"/>
          <w:marBottom w:val="0"/>
          <w:divBdr>
            <w:top w:val="none" w:sz="0" w:space="0" w:color="auto"/>
            <w:left w:val="none" w:sz="0" w:space="0" w:color="auto"/>
            <w:bottom w:val="none" w:sz="0" w:space="0" w:color="auto"/>
            <w:right w:val="none" w:sz="0" w:space="0" w:color="auto"/>
          </w:divBdr>
        </w:div>
        <w:div w:id="2088267057">
          <w:marLeft w:val="0"/>
          <w:marRight w:val="0"/>
          <w:marTop w:val="0"/>
          <w:marBottom w:val="0"/>
          <w:divBdr>
            <w:top w:val="none" w:sz="0" w:space="0" w:color="auto"/>
            <w:left w:val="none" w:sz="0" w:space="0" w:color="auto"/>
            <w:bottom w:val="none" w:sz="0" w:space="0" w:color="auto"/>
            <w:right w:val="none" w:sz="0" w:space="0" w:color="auto"/>
          </w:divBdr>
        </w:div>
        <w:div w:id="2101027483">
          <w:marLeft w:val="0"/>
          <w:marRight w:val="0"/>
          <w:marTop w:val="0"/>
          <w:marBottom w:val="0"/>
          <w:divBdr>
            <w:top w:val="none" w:sz="0" w:space="0" w:color="auto"/>
            <w:left w:val="none" w:sz="0" w:space="0" w:color="auto"/>
            <w:bottom w:val="none" w:sz="0" w:space="0" w:color="auto"/>
            <w:right w:val="none" w:sz="0" w:space="0" w:color="auto"/>
          </w:divBdr>
        </w:div>
        <w:div w:id="2109345529">
          <w:marLeft w:val="0"/>
          <w:marRight w:val="0"/>
          <w:marTop w:val="0"/>
          <w:marBottom w:val="0"/>
          <w:divBdr>
            <w:top w:val="none" w:sz="0" w:space="0" w:color="auto"/>
            <w:left w:val="none" w:sz="0" w:space="0" w:color="auto"/>
            <w:bottom w:val="none" w:sz="0" w:space="0" w:color="auto"/>
            <w:right w:val="none" w:sz="0" w:space="0" w:color="auto"/>
          </w:divBdr>
        </w:div>
        <w:div w:id="2113931265">
          <w:marLeft w:val="0"/>
          <w:marRight w:val="0"/>
          <w:marTop w:val="0"/>
          <w:marBottom w:val="0"/>
          <w:divBdr>
            <w:top w:val="none" w:sz="0" w:space="0" w:color="auto"/>
            <w:left w:val="none" w:sz="0" w:space="0" w:color="auto"/>
            <w:bottom w:val="none" w:sz="0" w:space="0" w:color="auto"/>
            <w:right w:val="none" w:sz="0" w:space="0" w:color="auto"/>
          </w:divBdr>
        </w:div>
        <w:div w:id="2118334084">
          <w:marLeft w:val="0"/>
          <w:marRight w:val="0"/>
          <w:marTop w:val="0"/>
          <w:marBottom w:val="0"/>
          <w:divBdr>
            <w:top w:val="none" w:sz="0" w:space="0" w:color="auto"/>
            <w:left w:val="none" w:sz="0" w:space="0" w:color="auto"/>
            <w:bottom w:val="none" w:sz="0" w:space="0" w:color="auto"/>
            <w:right w:val="none" w:sz="0" w:space="0" w:color="auto"/>
          </w:divBdr>
        </w:div>
        <w:div w:id="2132085998">
          <w:marLeft w:val="0"/>
          <w:marRight w:val="0"/>
          <w:marTop w:val="0"/>
          <w:marBottom w:val="0"/>
          <w:divBdr>
            <w:top w:val="none" w:sz="0" w:space="0" w:color="auto"/>
            <w:left w:val="none" w:sz="0" w:space="0" w:color="auto"/>
            <w:bottom w:val="none" w:sz="0" w:space="0" w:color="auto"/>
            <w:right w:val="none" w:sz="0" w:space="0" w:color="auto"/>
          </w:divBdr>
        </w:div>
        <w:div w:id="2136756098">
          <w:marLeft w:val="0"/>
          <w:marRight w:val="0"/>
          <w:marTop w:val="0"/>
          <w:marBottom w:val="0"/>
          <w:divBdr>
            <w:top w:val="none" w:sz="0" w:space="0" w:color="auto"/>
            <w:left w:val="none" w:sz="0" w:space="0" w:color="auto"/>
            <w:bottom w:val="none" w:sz="0" w:space="0" w:color="auto"/>
            <w:right w:val="none" w:sz="0" w:space="0" w:color="auto"/>
          </w:divBdr>
        </w:div>
      </w:divsChild>
    </w:div>
    <w:div w:id="617953150">
      <w:bodyDiv w:val="1"/>
      <w:marLeft w:val="0"/>
      <w:marRight w:val="0"/>
      <w:marTop w:val="0"/>
      <w:marBottom w:val="0"/>
      <w:divBdr>
        <w:top w:val="none" w:sz="0" w:space="0" w:color="auto"/>
        <w:left w:val="none" w:sz="0" w:space="0" w:color="auto"/>
        <w:bottom w:val="none" w:sz="0" w:space="0" w:color="auto"/>
        <w:right w:val="none" w:sz="0" w:space="0" w:color="auto"/>
      </w:divBdr>
    </w:div>
    <w:div w:id="1132822348">
      <w:bodyDiv w:val="1"/>
      <w:marLeft w:val="0"/>
      <w:marRight w:val="0"/>
      <w:marTop w:val="0"/>
      <w:marBottom w:val="0"/>
      <w:divBdr>
        <w:top w:val="none" w:sz="0" w:space="0" w:color="auto"/>
        <w:left w:val="none" w:sz="0" w:space="0" w:color="auto"/>
        <w:bottom w:val="none" w:sz="0" w:space="0" w:color="auto"/>
        <w:right w:val="none" w:sz="0" w:space="0" w:color="auto"/>
      </w:divBdr>
      <w:divsChild>
        <w:div w:id="148374373">
          <w:marLeft w:val="0"/>
          <w:marRight w:val="0"/>
          <w:marTop w:val="0"/>
          <w:marBottom w:val="0"/>
          <w:divBdr>
            <w:top w:val="none" w:sz="0" w:space="0" w:color="auto"/>
            <w:left w:val="none" w:sz="0" w:space="0" w:color="auto"/>
            <w:bottom w:val="none" w:sz="0" w:space="0" w:color="auto"/>
            <w:right w:val="none" w:sz="0" w:space="0" w:color="auto"/>
          </w:divBdr>
        </w:div>
        <w:div w:id="1092118542">
          <w:marLeft w:val="0"/>
          <w:marRight w:val="0"/>
          <w:marTop w:val="0"/>
          <w:marBottom w:val="0"/>
          <w:divBdr>
            <w:top w:val="none" w:sz="0" w:space="0" w:color="auto"/>
            <w:left w:val="none" w:sz="0" w:space="0" w:color="auto"/>
            <w:bottom w:val="none" w:sz="0" w:space="0" w:color="auto"/>
            <w:right w:val="none" w:sz="0" w:space="0" w:color="auto"/>
          </w:divBdr>
        </w:div>
      </w:divsChild>
    </w:div>
    <w:div w:id="2045715257">
      <w:bodyDiv w:val="1"/>
      <w:marLeft w:val="0"/>
      <w:marRight w:val="0"/>
      <w:marTop w:val="0"/>
      <w:marBottom w:val="0"/>
      <w:divBdr>
        <w:top w:val="none" w:sz="0" w:space="0" w:color="auto"/>
        <w:left w:val="none" w:sz="0" w:space="0" w:color="auto"/>
        <w:bottom w:val="none" w:sz="0" w:space="0" w:color="auto"/>
        <w:right w:val="none" w:sz="0" w:space="0" w:color="auto"/>
      </w:divBdr>
      <w:divsChild>
        <w:div w:id="53817751">
          <w:marLeft w:val="0"/>
          <w:marRight w:val="0"/>
          <w:marTop w:val="0"/>
          <w:marBottom w:val="0"/>
          <w:divBdr>
            <w:top w:val="none" w:sz="0" w:space="0" w:color="auto"/>
            <w:left w:val="none" w:sz="0" w:space="0" w:color="auto"/>
            <w:bottom w:val="none" w:sz="0" w:space="0" w:color="auto"/>
            <w:right w:val="none" w:sz="0" w:space="0" w:color="auto"/>
          </w:divBdr>
          <w:divsChild>
            <w:div w:id="17438311">
              <w:marLeft w:val="-75"/>
              <w:marRight w:val="0"/>
              <w:marTop w:val="30"/>
              <w:marBottom w:val="30"/>
              <w:divBdr>
                <w:top w:val="none" w:sz="0" w:space="0" w:color="auto"/>
                <w:left w:val="none" w:sz="0" w:space="0" w:color="auto"/>
                <w:bottom w:val="none" w:sz="0" w:space="0" w:color="auto"/>
                <w:right w:val="none" w:sz="0" w:space="0" w:color="auto"/>
              </w:divBdr>
              <w:divsChild>
                <w:div w:id="77796805">
                  <w:marLeft w:val="0"/>
                  <w:marRight w:val="0"/>
                  <w:marTop w:val="0"/>
                  <w:marBottom w:val="0"/>
                  <w:divBdr>
                    <w:top w:val="none" w:sz="0" w:space="0" w:color="auto"/>
                    <w:left w:val="none" w:sz="0" w:space="0" w:color="auto"/>
                    <w:bottom w:val="none" w:sz="0" w:space="0" w:color="auto"/>
                    <w:right w:val="none" w:sz="0" w:space="0" w:color="auto"/>
                  </w:divBdr>
                  <w:divsChild>
                    <w:div w:id="502475489">
                      <w:marLeft w:val="0"/>
                      <w:marRight w:val="0"/>
                      <w:marTop w:val="0"/>
                      <w:marBottom w:val="0"/>
                      <w:divBdr>
                        <w:top w:val="none" w:sz="0" w:space="0" w:color="auto"/>
                        <w:left w:val="none" w:sz="0" w:space="0" w:color="auto"/>
                        <w:bottom w:val="none" w:sz="0" w:space="0" w:color="auto"/>
                        <w:right w:val="none" w:sz="0" w:space="0" w:color="auto"/>
                      </w:divBdr>
                    </w:div>
                  </w:divsChild>
                </w:div>
                <w:div w:id="300812237">
                  <w:marLeft w:val="0"/>
                  <w:marRight w:val="0"/>
                  <w:marTop w:val="0"/>
                  <w:marBottom w:val="0"/>
                  <w:divBdr>
                    <w:top w:val="none" w:sz="0" w:space="0" w:color="auto"/>
                    <w:left w:val="none" w:sz="0" w:space="0" w:color="auto"/>
                    <w:bottom w:val="none" w:sz="0" w:space="0" w:color="auto"/>
                    <w:right w:val="none" w:sz="0" w:space="0" w:color="auto"/>
                  </w:divBdr>
                  <w:divsChild>
                    <w:div w:id="1352563087">
                      <w:marLeft w:val="0"/>
                      <w:marRight w:val="0"/>
                      <w:marTop w:val="0"/>
                      <w:marBottom w:val="0"/>
                      <w:divBdr>
                        <w:top w:val="none" w:sz="0" w:space="0" w:color="auto"/>
                        <w:left w:val="none" w:sz="0" w:space="0" w:color="auto"/>
                        <w:bottom w:val="none" w:sz="0" w:space="0" w:color="auto"/>
                        <w:right w:val="none" w:sz="0" w:space="0" w:color="auto"/>
                      </w:divBdr>
                    </w:div>
                  </w:divsChild>
                </w:div>
                <w:div w:id="341514364">
                  <w:marLeft w:val="0"/>
                  <w:marRight w:val="0"/>
                  <w:marTop w:val="0"/>
                  <w:marBottom w:val="0"/>
                  <w:divBdr>
                    <w:top w:val="none" w:sz="0" w:space="0" w:color="auto"/>
                    <w:left w:val="none" w:sz="0" w:space="0" w:color="auto"/>
                    <w:bottom w:val="none" w:sz="0" w:space="0" w:color="auto"/>
                    <w:right w:val="none" w:sz="0" w:space="0" w:color="auto"/>
                  </w:divBdr>
                  <w:divsChild>
                    <w:div w:id="767820033">
                      <w:marLeft w:val="0"/>
                      <w:marRight w:val="0"/>
                      <w:marTop w:val="0"/>
                      <w:marBottom w:val="0"/>
                      <w:divBdr>
                        <w:top w:val="none" w:sz="0" w:space="0" w:color="auto"/>
                        <w:left w:val="none" w:sz="0" w:space="0" w:color="auto"/>
                        <w:bottom w:val="none" w:sz="0" w:space="0" w:color="auto"/>
                        <w:right w:val="none" w:sz="0" w:space="0" w:color="auto"/>
                      </w:divBdr>
                    </w:div>
                  </w:divsChild>
                </w:div>
                <w:div w:id="429933359">
                  <w:marLeft w:val="0"/>
                  <w:marRight w:val="0"/>
                  <w:marTop w:val="0"/>
                  <w:marBottom w:val="0"/>
                  <w:divBdr>
                    <w:top w:val="none" w:sz="0" w:space="0" w:color="auto"/>
                    <w:left w:val="none" w:sz="0" w:space="0" w:color="auto"/>
                    <w:bottom w:val="none" w:sz="0" w:space="0" w:color="auto"/>
                    <w:right w:val="none" w:sz="0" w:space="0" w:color="auto"/>
                  </w:divBdr>
                  <w:divsChild>
                    <w:div w:id="429278794">
                      <w:marLeft w:val="0"/>
                      <w:marRight w:val="0"/>
                      <w:marTop w:val="0"/>
                      <w:marBottom w:val="0"/>
                      <w:divBdr>
                        <w:top w:val="none" w:sz="0" w:space="0" w:color="auto"/>
                        <w:left w:val="none" w:sz="0" w:space="0" w:color="auto"/>
                        <w:bottom w:val="none" w:sz="0" w:space="0" w:color="auto"/>
                        <w:right w:val="none" w:sz="0" w:space="0" w:color="auto"/>
                      </w:divBdr>
                    </w:div>
                  </w:divsChild>
                </w:div>
                <w:div w:id="459880499">
                  <w:marLeft w:val="0"/>
                  <w:marRight w:val="0"/>
                  <w:marTop w:val="0"/>
                  <w:marBottom w:val="0"/>
                  <w:divBdr>
                    <w:top w:val="none" w:sz="0" w:space="0" w:color="auto"/>
                    <w:left w:val="none" w:sz="0" w:space="0" w:color="auto"/>
                    <w:bottom w:val="none" w:sz="0" w:space="0" w:color="auto"/>
                    <w:right w:val="none" w:sz="0" w:space="0" w:color="auto"/>
                  </w:divBdr>
                  <w:divsChild>
                    <w:div w:id="856506089">
                      <w:marLeft w:val="0"/>
                      <w:marRight w:val="0"/>
                      <w:marTop w:val="0"/>
                      <w:marBottom w:val="0"/>
                      <w:divBdr>
                        <w:top w:val="none" w:sz="0" w:space="0" w:color="auto"/>
                        <w:left w:val="none" w:sz="0" w:space="0" w:color="auto"/>
                        <w:bottom w:val="none" w:sz="0" w:space="0" w:color="auto"/>
                        <w:right w:val="none" w:sz="0" w:space="0" w:color="auto"/>
                      </w:divBdr>
                    </w:div>
                  </w:divsChild>
                </w:div>
                <w:div w:id="544946307">
                  <w:marLeft w:val="0"/>
                  <w:marRight w:val="0"/>
                  <w:marTop w:val="0"/>
                  <w:marBottom w:val="0"/>
                  <w:divBdr>
                    <w:top w:val="none" w:sz="0" w:space="0" w:color="auto"/>
                    <w:left w:val="none" w:sz="0" w:space="0" w:color="auto"/>
                    <w:bottom w:val="none" w:sz="0" w:space="0" w:color="auto"/>
                    <w:right w:val="none" w:sz="0" w:space="0" w:color="auto"/>
                  </w:divBdr>
                  <w:divsChild>
                    <w:div w:id="1510365498">
                      <w:marLeft w:val="0"/>
                      <w:marRight w:val="0"/>
                      <w:marTop w:val="0"/>
                      <w:marBottom w:val="0"/>
                      <w:divBdr>
                        <w:top w:val="none" w:sz="0" w:space="0" w:color="auto"/>
                        <w:left w:val="none" w:sz="0" w:space="0" w:color="auto"/>
                        <w:bottom w:val="none" w:sz="0" w:space="0" w:color="auto"/>
                        <w:right w:val="none" w:sz="0" w:space="0" w:color="auto"/>
                      </w:divBdr>
                    </w:div>
                  </w:divsChild>
                </w:div>
                <w:div w:id="583346103">
                  <w:marLeft w:val="0"/>
                  <w:marRight w:val="0"/>
                  <w:marTop w:val="0"/>
                  <w:marBottom w:val="0"/>
                  <w:divBdr>
                    <w:top w:val="none" w:sz="0" w:space="0" w:color="auto"/>
                    <w:left w:val="none" w:sz="0" w:space="0" w:color="auto"/>
                    <w:bottom w:val="none" w:sz="0" w:space="0" w:color="auto"/>
                    <w:right w:val="none" w:sz="0" w:space="0" w:color="auto"/>
                  </w:divBdr>
                  <w:divsChild>
                    <w:div w:id="1449155081">
                      <w:marLeft w:val="0"/>
                      <w:marRight w:val="0"/>
                      <w:marTop w:val="0"/>
                      <w:marBottom w:val="0"/>
                      <w:divBdr>
                        <w:top w:val="none" w:sz="0" w:space="0" w:color="auto"/>
                        <w:left w:val="none" w:sz="0" w:space="0" w:color="auto"/>
                        <w:bottom w:val="none" w:sz="0" w:space="0" w:color="auto"/>
                        <w:right w:val="none" w:sz="0" w:space="0" w:color="auto"/>
                      </w:divBdr>
                    </w:div>
                  </w:divsChild>
                </w:div>
                <w:div w:id="658389635">
                  <w:marLeft w:val="0"/>
                  <w:marRight w:val="0"/>
                  <w:marTop w:val="0"/>
                  <w:marBottom w:val="0"/>
                  <w:divBdr>
                    <w:top w:val="none" w:sz="0" w:space="0" w:color="auto"/>
                    <w:left w:val="none" w:sz="0" w:space="0" w:color="auto"/>
                    <w:bottom w:val="none" w:sz="0" w:space="0" w:color="auto"/>
                    <w:right w:val="none" w:sz="0" w:space="0" w:color="auto"/>
                  </w:divBdr>
                  <w:divsChild>
                    <w:div w:id="446242550">
                      <w:marLeft w:val="0"/>
                      <w:marRight w:val="0"/>
                      <w:marTop w:val="0"/>
                      <w:marBottom w:val="0"/>
                      <w:divBdr>
                        <w:top w:val="none" w:sz="0" w:space="0" w:color="auto"/>
                        <w:left w:val="none" w:sz="0" w:space="0" w:color="auto"/>
                        <w:bottom w:val="none" w:sz="0" w:space="0" w:color="auto"/>
                        <w:right w:val="none" w:sz="0" w:space="0" w:color="auto"/>
                      </w:divBdr>
                    </w:div>
                    <w:div w:id="1570918887">
                      <w:marLeft w:val="0"/>
                      <w:marRight w:val="0"/>
                      <w:marTop w:val="0"/>
                      <w:marBottom w:val="0"/>
                      <w:divBdr>
                        <w:top w:val="none" w:sz="0" w:space="0" w:color="auto"/>
                        <w:left w:val="none" w:sz="0" w:space="0" w:color="auto"/>
                        <w:bottom w:val="none" w:sz="0" w:space="0" w:color="auto"/>
                        <w:right w:val="none" w:sz="0" w:space="0" w:color="auto"/>
                      </w:divBdr>
                    </w:div>
                  </w:divsChild>
                </w:div>
                <w:div w:id="860977212">
                  <w:marLeft w:val="0"/>
                  <w:marRight w:val="0"/>
                  <w:marTop w:val="0"/>
                  <w:marBottom w:val="0"/>
                  <w:divBdr>
                    <w:top w:val="none" w:sz="0" w:space="0" w:color="auto"/>
                    <w:left w:val="none" w:sz="0" w:space="0" w:color="auto"/>
                    <w:bottom w:val="none" w:sz="0" w:space="0" w:color="auto"/>
                    <w:right w:val="none" w:sz="0" w:space="0" w:color="auto"/>
                  </w:divBdr>
                  <w:divsChild>
                    <w:div w:id="329909957">
                      <w:marLeft w:val="0"/>
                      <w:marRight w:val="0"/>
                      <w:marTop w:val="0"/>
                      <w:marBottom w:val="0"/>
                      <w:divBdr>
                        <w:top w:val="none" w:sz="0" w:space="0" w:color="auto"/>
                        <w:left w:val="none" w:sz="0" w:space="0" w:color="auto"/>
                        <w:bottom w:val="none" w:sz="0" w:space="0" w:color="auto"/>
                        <w:right w:val="none" w:sz="0" w:space="0" w:color="auto"/>
                      </w:divBdr>
                    </w:div>
                  </w:divsChild>
                </w:div>
                <w:div w:id="863398129">
                  <w:marLeft w:val="0"/>
                  <w:marRight w:val="0"/>
                  <w:marTop w:val="0"/>
                  <w:marBottom w:val="0"/>
                  <w:divBdr>
                    <w:top w:val="none" w:sz="0" w:space="0" w:color="auto"/>
                    <w:left w:val="none" w:sz="0" w:space="0" w:color="auto"/>
                    <w:bottom w:val="none" w:sz="0" w:space="0" w:color="auto"/>
                    <w:right w:val="none" w:sz="0" w:space="0" w:color="auto"/>
                  </w:divBdr>
                  <w:divsChild>
                    <w:div w:id="618532873">
                      <w:marLeft w:val="0"/>
                      <w:marRight w:val="0"/>
                      <w:marTop w:val="0"/>
                      <w:marBottom w:val="0"/>
                      <w:divBdr>
                        <w:top w:val="none" w:sz="0" w:space="0" w:color="auto"/>
                        <w:left w:val="none" w:sz="0" w:space="0" w:color="auto"/>
                        <w:bottom w:val="none" w:sz="0" w:space="0" w:color="auto"/>
                        <w:right w:val="none" w:sz="0" w:space="0" w:color="auto"/>
                      </w:divBdr>
                    </w:div>
                  </w:divsChild>
                </w:div>
                <w:div w:id="866680392">
                  <w:marLeft w:val="0"/>
                  <w:marRight w:val="0"/>
                  <w:marTop w:val="0"/>
                  <w:marBottom w:val="0"/>
                  <w:divBdr>
                    <w:top w:val="none" w:sz="0" w:space="0" w:color="auto"/>
                    <w:left w:val="none" w:sz="0" w:space="0" w:color="auto"/>
                    <w:bottom w:val="none" w:sz="0" w:space="0" w:color="auto"/>
                    <w:right w:val="none" w:sz="0" w:space="0" w:color="auto"/>
                  </w:divBdr>
                  <w:divsChild>
                    <w:div w:id="1276134916">
                      <w:marLeft w:val="0"/>
                      <w:marRight w:val="0"/>
                      <w:marTop w:val="0"/>
                      <w:marBottom w:val="0"/>
                      <w:divBdr>
                        <w:top w:val="none" w:sz="0" w:space="0" w:color="auto"/>
                        <w:left w:val="none" w:sz="0" w:space="0" w:color="auto"/>
                        <w:bottom w:val="none" w:sz="0" w:space="0" w:color="auto"/>
                        <w:right w:val="none" w:sz="0" w:space="0" w:color="auto"/>
                      </w:divBdr>
                    </w:div>
                  </w:divsChild>
                </w:div>
                <w:div w:id="957491467">
                  <w:marLeft w:val="0"/>
                  <w:marRight w:val="0"/>
                  <w:marTop w:val="0"/>
                  <w:marBottom w:val="0"/>
                  <w:divBdr>
                    <w:top w:val="none" w:sz="0" w:space="0" w:color="auto"/>
                    <w:left w:val="none" w:sz="0" w:space="0" w:color="auto"/>
                    <w:bottom w:val="none" w:sz="0" w:space="0" w:color="auto"/>
                    <w:right w:val="none" w:sz="0" w:space="0" w:color="auto"/>
                  </w:divBdr>
                  <w:divsChild>
                    <w:div w:id="1214853151">
                      <w:marLeft w:val="0"/>
                      <w:marRight w:val="0"/>
                      <w:marTop w:val="0"/>
                      <w:marBottom w:val="0"/>
                      <w:divBdr>
                        <w:top w:val="none" w:sz="0" w:space="0" w:color="auto"/>
                        <w:left w:val="none" w:sz="0" w:space="0" w:color="auto"/>
                        <w:bottom w:val="none" w:sz="0" w:space="0" w:color="auto"/>
                        <w:right w:val="none" w:sz="0" w:space="0" w:color="auto"/>
                      </w:divBdr>
                    </w:div>
                  </w:divsChild>
                </w:div>
                <w:div w:id="1003581231">
                  <w:marLeft w:val="0"/>
                  <w:marRight w:val="0"/>
                  <w:marTop w:val="0"/>
                  <w:marBottom w:val="0"/>
                  <w:divBdr>
                    <w:top w:val="none" w:sz="0" w:space="0" w:color="auto"/>
                    <w:left w:val="none" w:sz="0" w:space="0" w:color="auto"/>
                    <w:bottom w:val="none" w:sz="0" w:space="0" w:color="auto"/>
                    <w:right w:val="none" w:sz="0" w:space="0" w:color="auto"/>
                  </w:divBdr>
                  <w:divsChild>
                    <w:div w:id="333609580">
                      <w:marLeft w:val="0"/>
                      <w:marRight w:val="0"/>
                      <w:marTop w:val="0"/>
                      <w:marBottom w:val="0"/>
                      <w:divBdr>
                        <w:top w:val="none" w:sz="0" w:space="0" w:color="auto"/>
                        <w:left w:val="none" w:sz="0" w:space="0" w:color="auto"/>
                        <w:bottom w:val="none" w:sz="0" w:space="0" w:color="auto"/>
                        <w:right w:val="none" w:sz="0" w:space="0" w:color="auto"/>
                      </w:divBdr>
                    </w:div>
                  </w:divsChild>
                </w:div>
                <w:div w:id="1131052171">
                  <w:marLeft w:val="0"/>
                  <w:marRight w:val="0"/>
                  <w:marTop w:val="0"/>
                  <w:marBottom w:val="0"/>
                  <w:divBdr>
                    <w:top w:val="none" w:sz="0" w:space="0" w:color="auto"/>
                    <w:left w:val="none" w:sz="0" w:space="0" w:color="auto"/>
                    <w:bottom w:val="none" w:sz="0" w:space="0" w:color="auto"/>
                    <w:right w:val="none" w:sz="0" w:space="0" w:color="auto"/>
                  </w:divBdr>
                  <w:divsChild>
                    <w:div w:id="858398514">
                      <w:marLeft w:val="0"/>
                      <w:marRight w:val="0"/>
                      <w:marTop w:val="0"/>
                      <w:marBottom w:val="0"/>
                      <w:divBdr>
                        <w:top w:val="none" w:sz="0" w:space="0" w:color="auto"/>
                        <w:left w:val="none" w:sz="0" w:space="0" w:color="auto"/>
                        <w:bottom w:val="none" w:sz="0" w:space="0" w:color="auto"/>
                        <w:right w:val="none" w:sz="0" w:space="0" w:color="auto"/>
                      </w:divBdr>
                    </w:div>
                  </w:divsChild>
                </w:div>
                <w:div w:id="1173376136">
                  <w:marLeft w:val="0"/>
                  <w:marRight w:val="0"/>
                  <w:marTop w:val="0"/>
                  <w:marBottom w:val="0"/>
                  <w:divBdr>
                    <w:top w:val="none" w:sz="0" w:space="0" w:color="auto"/>
                    <w:left w:val="none" w:sz="0" w:space="0" w:color="auto"/>
                    <w:bottom w:val="none" w:sz="0" w:space="0" w:color="auto"/>
                    <w:right w:val="none" w:sz="0" w:space="0" w:color="auto"/>
                  </w:divBdr>
                  <w:divsChild>
                    <w:div w:id="1453089460">
                      <w:marLeft w:val="0"/>
                      <w:marRight w:val="0"/>
                      <w:marTop w:val="0"/>
                      <w:marBottom w:val="0"/>
                      <w:divBdr>
                        <w:top w:val="none" w:sz="0" w:space="0" w:color="auto"/>
                        <w:left w:val="none" w:sz="0" w:space="0" w:color="auto"/>
                        <w:bottom w:val="none" w:sz="0" w:space="0" w:color="auto"/>
                        <w:right w:val="none" w:sz="0" w:space="0" w:color="auto"/>
                      </w:divBdr>
                    </w:div>
                  </w:divsChild>
                </w:div>
                <w:div w:id="1198619599">
                  <w:marLeft w:val="0"/>
                  <w:marRight w:val="0"/>
                  <w:marTop w:val="0"/>
                  <w:marBottom w:val="0"/>
                  <w:divBdr>
                    <w:top w:val="none" w:sz="0" w:space="0" w:color="auto"/>
                    <w:left w:val="none" w:sz="0" w:space="0" w:color="auto"/>
                    <w:bottom w:val="none" w:sz="0" w:space="0" w:color="auto"/>
                    <w:right w:val="none" w:sz="0" w:space="0" w:color="auto"/>
                  </w:divBdr>
                  <w:divsChild>
                    <w:div w:id="1385254242">
                      <w:marLeft w:val="0"/>
                      <w:marRight w:val="0"/>
                      <w:marTop w:val="0"/>
                      <w:marBottom w:val="0"/>
                      <w:divBdr>
                        <w:top w:val="none" w:sz="0" w:space="0" w:color="auto"/>
                        <w:left w:val="none" w:sz="0" w:space="0" w:color="auto"/>
                        <w:bottom w:val="none" w:sz="0" w:space="0" w:color="auto"/>
                        <w:right w:val="none" w:sz="0" w:space="0" w:color="auto"/>
                      </w:divBdr>
                    </w:div>
                  </w:divsChild>
                </w:div>
                <w:div w:id="1351027445">
                  <w:marLeft w:val="0"/>
                  <w:marRight w:val="0"/>
                  <w:marTop w:val="0"/>
                  <w:marBottom w:val="0"/>
                  <w:divBdr>
                    <w:top w:val="none" w:sz="0" w:space="0" w:color="auto"/>
                    <w:left w:val="none" w:sz="0" w:space="0" w:color="auto"/>
                    <w:bottom w:val="none" w:sz="0" w:space="0" w:color="auto"/>
                    <w:right w:val="none" w:sz="0" w:space="0" w:color="auto"/>
                  </w:divBdr>
                  <w:divsChild>
                    <w:div w:id="1024139638">
                      <w:marLeft w:val="0"/>
                      <w:marRight w:val="0"/>
                      <w:marTop w:val="0"/>
                      <w:marBottom w:val="0"/>
                      <w:divBdr>
                        <w:top w:val="none" w:sz="0" w:space="0" w:color="auto"/>
                        <w:left w:val="none" w:sz="0" w:space="0" w:color="auto"/>
                        <w:bottom w:val="none" w:sz="0" w:space="0" w:color="auto"/>
                        <w:right w:val="none" w:sz="0" w:space="0" w:color="auto"/>
                      </w:divBdr>
                    </w:div>
                  </w:divsChild>
                </w:div>
                <w:div w:id="1362588991">
                  <w:marLeft w:val="0"/>
                  <w:marRight w:val="0"/>
                  <w:marTop w:val="0"/>
                  <w:marBottom w:val="0"/>
                  <w:divBdr>
                    <w:top w:val="none" w:sz="0" w:space="0" w:color="auto"/>
                    <w:left w:val="none" w:sz="0" w:space="0" w:color="auto"/>
                    <w:bottom w:val="none" w:sz="0" w:space="0" w:color="auto"/>
                    <w:right w:val="none" w:sz="0" w:space="0" w:color="auto"/>
                  </w:divBdr>
                  <w:divsChild>
                    <w:div w:id="475149268">
                      <w:marLeft w:val="0"/>
                      <w:marRight w:val="0"/>
                      <w:marTop w:val="0"/>
                      <w:marBottom w:val="0"/>
                      <w:divBdr>
                        <w:top w:val="none" w:sz="0" w:space="0" w:color="auto"/>
                        <w:left w:val="none" w:sz="0" w:space="0" w:color="auto"/>
                        <w:bottom w:val="none" w:sz="0" w:space="0" w:color="auto"/>
                        <w:right w:val="none" w:sz="0" w:space="0" w:color="auto"/>
                      </w:divBdr>
                    </w:div>
                  </w:divsChild>
                </w:div>
                <w:div w:id="1363630183">
                  <w:marLeft w:val="0"/>
                  <w:marRight w:val="0"/>
                  <w:marTop w:val="0"/>
                  <w:marBottom w:val="0"/>
                  <w:divBdr>
                    <w:top w:val="none" w:sz="0" w:space="0" w:color="auto"/>
                    <w:left w:val="none" w:sz="0" w:space="0" w:color="auto"/>
                    <w:bottom w:val="none" w:sz="0" w:space="0" w:color="auto"/>
                    <w:right w:val="none" w:sz="0" w:space="0" w:color="auto"/>
                  </w:divBdr>
                  <w:divsChild>
                    <w:div w:id="589965861">
                      <w:marLeft w:val="0"/>
                      <w:marRight w:val="0"/>
                      <w:marTop w:val="0"/>
                      <w:marBottom w:val="0"/>
                      <w:divBdr>
                        <w:top w:val="none" w:sz="0" w:space="0" w:color="auto"/>
                        <w:left w:val="none" w:sz="0" w:space="0" w:color="auto"/>
                        <w:bottom w:val="none" w:sz="0" w:space="0" w:color="auto"/>
                        <w:right w:val="none" w:sz="0" w:space="0" w:color="auto"/>
                      </w:divBdr>
                    </w:div>
                  </w:divsChild>
                </w:div>
                <w:div w:id="1621112885">
                  <w:marLeft w:val="0"/>
                  <w:marRight w:val="0"/>
                  <w:marTop w:val="0"/>
                  <w:marBottom w:val="0"/>
                  <w:divBdr>
                    <w:top w:val="none" w:sz="0" w:space="0" w:color="auto"/>
                    <w:left w:val="none" w:sz="0" w:space="0" w:color="auto"/>
                    <w:bottom w:val="none" w:sz="0" w:space="0" w:color="auto"/>
                    <w:right w:val="none" w:sz="0" w:space="0" w:color="auto"/>
                  </w:divBdr>
                  <w:divsChild>
                    <w:div w:id="1917977603">
                      <w:marLeft w:val="0"/>
                      <w:marRight w:val="0"/>
                      <w:marTop w:val="0"/>
                      <w:marBottom w:val="0"/>
                      <w:divBdr>
                        <w:top w:val="none" w:sz="0" w:space="0" w:color="auto"/>
                        <w:left w:val="none" w:sz="0" w:space="0" w:color="auto"/>
                        <w:bottom w:val="none" w:sz="0" w:space="0" w:color="auto"/>
                        <w:right w:val="none" w:sz="0" w:space="0" w:color="auto"/>
                      </w:divBdr>
                    </w:div>
                  </w:divsChild>
                </w:div>
                <w:div w:id="1648049528">
                  <w:marLeft w:val="0"/>
                  <w:marRight w:val="0"/>
                  <w:marTop w:val="0"/>
                  <w:marBottom w:val="0"/>
                  <w:divBdr>
                    <w:top w:val="none" w:sz="0" w:space="0" w:color="auto"/>
                    <w:left w:val="none" w:sz="0" w:space="0" w:color="auto"/>
                    <w:bottom w:val="none" w:sz="0" w:space="0" w:color="auto"/>
                    <w:right w:val="none" w:sz="0" w:space="0" w:color="auto"/>
                  </w:divBdr>
                  <w:divsChild>
                    <w:div w:id="1548639321">
                      <w:marLeft w:val="0"/>
                      <w:marRight w:val="0"/>
                      <w:marTop w:val="0"/>
                      <w:marBottom w:val="0"/>
                      <w:divBdr>
                        <w:top w:val="none" w:sz="0" w:space="0" w:color="auto"/>
                        <w:left w:val="none" w:sz="0" w:space="0" w:color="auto"/>
                        <w:bottom w:val="none" w:sz="0" w:space="0" w:color="auto"/>
                        <w:right w:val="none" w:sz="0" w:space="0" w:color="auto"/>
                      </w:divBdr>
                    </w:div>
                  </w:divsChild>
                </w:div>
                <w:div w:id="1667900886">
                  <w:marLeft w:val="0"/>
                  <w:marRight w:val="0"/>
                  <w:marTop w:val="0"/>
                  <w:marBottom w:val="0"/>
                  <w:divBdr>
                    <w:top w:val="none" w:sz="0" w:space="0" w:color="auto"/>
                    <w:left w:val="none" w:sz="0" w:space="0" w:color="auto"/>
                    <w:bottom w:val="none" w:sz="0" w:space="0" w:color="auto"/>
                    <w:right w:val="none" w:sz="0" w:space="0" w:color="auto"/>
                  </w:divBdr>
                  <w:divsChild>
                    <w:div w:id="507915169">
                      <w:marLeft w:val="0"/>
                      <w:marRight w:val="0"/>
                      <w:marTop w:val="0"/>
                      <w:marBottom w:val="0"/>
                      <w:divBdr>
                        <w:top w:val="none" w:sz="0" w:space="0" w:color="auto"/>
                        <w:left w:val="none" w:sz="0" w:space="0" w:color="auto"/>
                        <w:bottom w:val="none" w:sz="0" w:space="0" w:color="auto"/>
                        <w:right w:val="none" w:sz="0" w:space="0" w:color="auto"/>
                      </w:divBdr>
                    </w:div>
                  </w:divsChild>
                </w:div>
                <w:div w:id="1820923317">
                  <w:marLeft w:val="0"/>
                  <w:marRight w:val="0"/>
                  <w:marTop w:val="0"/>
                  <w:marBottom w:val="0"/>
                  <w:divBdr>
                    <w:top w:val="none" w:sz="0" w:space="0" w:color="auto"/>
                    <w:left w:val="none" w:sz="0" w:space="0" w:color="auto"/>
                    <w:bottom w:val="none" w:sz="0" w:space="0" w:color="auto"/>
                    <w:right w:val="none" w:sz="0" w:space="0" w:color="auto"/>
                  </w:divBdr>
                  <w:divsChild>
                    <w:div w:id="433945571">
                      <w:marLeft w:val="0"/>
                      <w:marRight w:val="0"/>
                      <w:marTop w:val="0"/>
                      <w:marBottom w:val="0"/>
                      <w:divBdr>
                        <w:top w:val="none" w:sz="0" w:space="0" w:color="auto"/>
                        <w:left w:val="none" w:sz="0" w:space="0" w:color="auto"/>
                        <w:bottom w:val="none" w:sz="0" w:space="0" w:color="auto"/>
                        <w:right w:val="none" w:sz="0" w:space="0" w:color="auto"/>
                      </w:divBdr>
                    </w:div>
                  </w:divsChild>
                </w:div>
                <w:div w:id="1936010927">
                  <w:marLeft w:val="0"/>
                  <w:marRight w:val="0"/>
                  <w:marTop w:val="0"/>
                  <w:marBottom w:val="0"/>
                  <w:divBdr>
                    <w:top w:val="none" w:sz="0" w:space="0" w:color="auto"/>
                    <w:left w:val="none" w:sz="0" w:space="0" w:color="auto"/>
                    <w:bottom w:val="none" w:sz="0" w:space="0" w:color="auto"/>
                    <w:right w:val="none" w:sz="0" w:space="0" w:color="auto"/>
                  </w:divBdr>
                  <w:divsChild>
                    <w:div w:id="349911861">
                      <w:marLeft w:val="0"/>
                      <w:marRight w:val="0"/>
                      <w:marTop w:val="0"/>
                      <w:marBottom w:val="0"/>
                      <w:divBdr>
                        <w:top w:val="none" w:sz="0" w:space="0" w:color="auto"/>
                        <w:left w:val="none" w:sz="0" w:space="0" w:color="auto"/>
                        <w:bottom w:val="none" w:sz="0" w:space="0" w:color="auto"/>
                        <w:right w:val="none" w:sz="0" w:space="0" w:color="auto"/>
                      </w:divBdr>
                    </w:div>
                  </w:divsChild>
                </w:div>
                <w:div w:id="1992126497">
                  <w:marLeft w:val="0"/>
                  <w:marRight w:val="0"/>
                  <w:marTop w:val="0"/>
                  <w:marBottom w:val="0"/>
                  <w:divBdr>
                    <w:top w:val="none" w:sz="0" w:space="0" w:color="auto"/>
                    <w:left w:val="none" w:sz="0" w:space="0" w:color="auto"/>
                    <w:bottom w:val="none" w:sz="0" w:space="0" w:color="auto"/>
                    <w:right w:val="none" w:sz="0" w:space="0" w:color="auto"/>
                  </w:divBdr>
                  <w:divsChild>
                    <w:div w:id="737019450">
                      <w:marLeft w:val="0"/>
                      <w:marRight w:val="0"/>
                      <w:marTop w:val="0"/>
                      <w:marBottom w:val="0"/>
                      <w:divBdr>
                        <w:top w:val="none" w:sz="0" w:space="0" w:color="auto"/>
                        <w:left w:val="none" w:sz="0" w:space="0" w:color="auto"/>
                        <w:bottom w:val="none" w:sz="0" w:space="0" w:color="auto"/>
                        <w:right w:val="none" w:sz="0" w:space="0" w:color="auto"/>
                      </w:divBdr>
                    </w:div>
                  </w:divsChild>
                </w:div>
                <w:div w:id="2024550083">
                  <w:marLeft w:val="0"/>
                  <w:marRight w:val="0"/>
                  <w:marTop w:val="0"/>
                  <w:marBottom w:val="0"/>
                  <w:divBdr>
                    <w:top w:val="none" w:sz="0" w:space="0" w:color="auto"/>
                    <w:left w:val="none" w:sz="0" w:space="0" w:color="auto"/>
                    <w:bottom w:val="none" w:sz="0" w:space="0" w:color="auto"/>
                    <w:right w:val="none" w:sz="0" w:space="0" w:color="auto"/>
                  </w:divBdr>
                  <w:divsChild>
                    <w:div w:id="1116294269">
                      <w:marLeft w:val="0"/>
                      <w:marRight w:val="0"/>
                      <w:marTop w:val="0"/>
                      <w:marBottom w:val="0"/>
                      <w:divBdr>
                        <w:top w:val="none" w:sz="0" w:space="0" w:color="auto"/>
                        <w:left w:val="none" w:sz="0" w:space="0" w:color="auto"/>
                        <w:bottom w:val="none" w:sz="0" w:space="0" w:color="auto"/>
                        <w:right w:val="none" w:sz="0" w:space="0" w:color="auto"/>
                      </w:divBdr>
                    </w:div>
                  </w:divsChild>
                </w:div>
                <w:div w:id="2081097773">
                  <w:marLeft w:val="0"/>
                  <w:marRight w:val="0"/>
                  <w:marTop w:val="0"/>
                  <w:marBottom w:val="0"/>
                  <w:divBdr>
                    <w:top w:val="none" w:sz="0" w:space="0" w:color="auto"/>
                    <w:left w:val="none" w:sz="0" w:space="0" w:color="auto"/>
                    <w:bottom w:val="none" w:sz="0" w:space="0" w:color="auto"/>
                    <w:right w:val="none" w:sz="0" w:space="0" w:color="auto"/>
                  </w:divBdr>
                  <w:divsChild>
                    <w:div w:id="550560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61800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ntony.potter@mbs.ac.uk" TargetMode="External"/><Relationship Id="rId13" Type="http://schemas.openxmlformats.org/officeDocument/2006/relationships/image" Target="media/image2.wmf"/><Relationship Id="rId18" Type="http://schemas.openxmlformats.org/officeDocument/2006/relationships/oleObject" Target="embeddings/oleObject4.bin"/><Relationship Id="rId26" Type="http://schemas.openxmlformats.org/officeDocument/2006/relationships/oleObject" Target="embeddings/oleObject8.bin"/><Relationship Id="rId3" Type="http://schemas.openxmlformats.org/officeDocument/2006/relationships/settings" Target="settings.xml"/><Relationship Id="rId21" Type="http://schemas.openxmlformats.org/officeDocument/2006/relationships/image" Target="media/image6.wmf"/><Relationship Id="rId34" Type="http://schemas.openxmlformats.org/officeDocument/2006/relationships/fontTable" Target="fontTable.xml"/><Relationship Id="rId7" Type="http://schemas.openxmlformats.org/officeDocument/2006/relationships/hyperlink" Target="mailto:b.lawson@jbs.cam.ac.uk" TargetMode="External"/><Relationship Id="rId12" Type="http://schemas.openxmlformats.org/officeDocument/2006/relationships/oleObject" Target="embeddings/oleObject1.bin"/><Relationship Id="rId17" Type="http://schemas.openxmlformats.org/officeDocument/2006/relationships/image" Target="media/image4.wmf"/><Relationship Id="rId25" Type="http://schemas.openxmlformats.org/officeDocument/2006/relationships/image" Target="media/image8.wmf"/><Relationship Id="rId33" Type="http://schemas.openxmlformats.org/officeDocument/2006/relationships/footer" Target="footer3.xml"/><Relationship Id="rId2" Type="http://schemas.openxmlformats.org/officeDocument/2006/relationships/styles" Target="styles.xml"/><Relationship Id="rId16" Type="http://schemas.openxmlformats.org/officeDocument/2006/relationships/oleObject" Target="embeddings/oleObject3.bin"/><Relationship Id="rId20" Type="http://schemas.openxmlformats.org/officeDocument/2006/relationships/oleObject" Target="embeddings/oleObject5.bin"/><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1.wmf"/><Relationship Id="rId24" Type="http://schemas.openxmlformats.org/officeDocument/2006/relationships/oleObject" Target="embeddings/oleObject7.bin"/><Relationship Id="rId32" Type="http://schemas.openxmlformats.org/officeDocument/2006/relationships/footer" Target="footer2.xml"/><Relationship Id="rId37" Type="http://schemas.microsoft.com/office/2016/09/relationships/commentsIds" Target="commentsIds.xml"/><Relationship Id="rId5" Type="http://schemas.openxmlformats.org/officeDocument/2006/relationships/footnotes" Target="footnotes.xml"/><Relationship Id="rId15" Type="http://schemas.openxmlformats.org/officeDocument/2006/relationships/image" Target="media/image3.wmf"/><Relationship Id="rId23" Type="http://schemas.openxmlformats.org/officeDocument/2006/relationships/image" Target="media/image7.wmf"/><Relationship Id="rId28" Type="http://schemas.openxmlformats.org/officeDocument/2006/relationships/oleObject" Target="embeddings/oleObject9.bin"/><Relationship Id="rId10" Type="http://schemas.openxmlformats.org/officeDocument/2006/relationships/hyperlink" Target="mailto:matthias.holweg@sbs.ox.ac.uk" TargetMode="External"/><Relationship Id="rId19" Type="http://schemas.openxmlformats.org/officeDocument/2006/relationships/image" Target="media/image5.wmf"/><Relationship Id="rId31"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mailto:FRITSPIL@katz.pitt.edu" TargetMode="External"/><Relationship Id="rId14" Type="http://schemas.openxmlformats.org/officeDocument/2006/relationships/oleObject" Target="embeddings/oleObject2.bin"/><Relationship Id="rId22" Type="http://schemas.openxmlformats.org/officeDocument/2006/relationships/oleObject" Target="embeddings/oleObject6.bin"/><Relationship Id="rId27" Type="http://schemas.openxmlformats.org/officeDocument/2006/relationships/image" Target="media/image9.wmf"/><Relationship Id="rId30" Type="http://schemas.openxmlformats.org/officeDocument/2006/relationships/image" Target="media/image10.emf"/><Relationship Id="rId35"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A5E0659-C9A8-4208-9C1F-BA19E35DE1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368</TotalTime>
  <Pages>1</Pages>
  <Words>29053</Words>
  <Characters>165603</Characters>
  <Application>Microsoft Office Word</Application>
  <DocSecurity>0</DocSecurity>
  <Lines>1380</Lines>
  <Paragraphs>388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194268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DrAntonyPotter</dc:creator>
  <cp:keywords/>
  <dc:description/>
  <cp:lastModifiedBy>Benn Lawson</cp:lastModifiedBy>
  <cp:revision>89</cp:revision>
  <cp:lastPrinted>2018-09-27T15:59:00Z</cp:lastPrinted>
  <dcterms:created xsi:type="dcterms:W3CDTF">2018-09-28T15:03:00Z</dcterms:created>
  <dcterms:modified xsi:type="dcterms:W3CDTF">2018-12-20T00:38:00Z</dcterms:modified>
</cp:coreProperties>
</file>