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heme="minorHAnsi" w:eastAsiaTheme="minorEastAsia" w:hAnsiTheme="minorHAnsi" w:cs="Times New Roman"/>
          <w:b w:val="0"/>
          <w:sz w:val="22"/>
          <w:szCs w:val="24"/>
          <w:lang w:eastAsia="zh-CN"/>
        </w:rPr>
        <w:id w:val="957616607"/>
        <w:docPartObj>
          <w:docPartGallery w:val="Table of Contents"/>
          <w:docPartUnique/>
        </w:docPartObj>
      </w:sdtPr>
      <w:sdtEndPr>
        <w:rPr>
          <w:rFonts w:ascii="Times New Roman" w:hAnsi="Times New Roman"/>
          <w:bCs/>
          <w:noProof/>
          <w:sz w:val="24"/>
        </w:rPr>
      </w:sdtEndPr>
      <w:sdtContent>
        <w:p w14:paraId="79F74BBA" w14:textId="750CDF75" w:rsidR="00A7031B" w:rsidRPr="002C39E9" w:rsidRDefault="001749F1" w:rsidP="00A7031B">
          <w:pPr>
            <w:pStyle w:val="TOCHeading"/>
            <w:jc w:val="center"/>
            <w:rPr>
              <w:rFonts w:cs="Times New Roman"/>
              <w:szCs w:val="24"/>
            </w:rPr>
          </w:pPr>
          <w:r w:rsidRPr="002C39E9">
            <w:rPr>
              <w:rFonts w:cs="Times New Roman"/>
              <w:szCs w:val="24"/>
            </w:rPr>
            <w:t xml:space="preserve">Supplemental Online </w:t>
          </w:r>
          <w:r w:rsidR="00A7031B" w:rsidRPr="002C39E9">
            <w:rPr>
              <w:rFonts w:cs="Times New Roman"/>
              <w:szCs w:val="24"/>
            </w:rPr>
            <w:t>Content</w:t>
          </w:r>
          <w:r w:rsidR="009C63B7">
            <w:rPr>
              <w:rFonts w:cs="Times New Roman"/>
              <w:szCs w:val="24"/>
            </w:rPr>
            <w:t xml:space="preserve"> </w:t>
          </w:r>
        </w:p>
        <w:p w14:paraId="1F21200C" w14:textId="77777777" w:rsidR="00395F00" w:rsidRPr="002C39E9" w:rsidRDefault="00395F00" w:rsidP="00A7031B">
          <w:pPr>
            <w:pStyle w:val="TOCHeading"/>
            <w:jc w:val="center"/>
            <w:rPr>
              <w:rFonts w:cs="Times New Roman"/>
              <w:szCs w:val="24"/>
            </w:rPr>
          </w:pPr>
          <w:r w:rsidRPr="002C39E9">
            <w:rPr>
              <w:rFonts w:cs="Times New Roman"/>
              <w:szCs w:val="24"/>
            </w:rPr>
            <w:t>Table of Contents</w:t>
          </w:r>
        </w:p>
        <w:p w14:paraId="54D74167" w14:textId="77777777" w:rsidR="00A7031B" w:rsidRPr="002C39E9" w:rsidRDefault="00A7031B" w:rsidP="00A7031B">
          <w:pPr>
            <w:rPr>
              <w:rFonts w:ascii="Times New Roman" w:hAnsi="Times New Roman" w:cs="Times New Roman"/>
              <w:sz w:val="24"/>
              <w:szCs w:val="24"/>
              <w:lang w:eastAsia="en-US"/>
            </w:rPr>
          </w:pPr>
        </w:p>
        <w:p w14:paraId="60F4EC79" w14:textId="59782555" w:rsidR="00E5219C" w:rsidRPr="002C39E9" w:rsidRDefault="00395F00" w:rsidP="00482D1B">
          <w:pPr>
            <w:pStyle w:val="TOC2"/>
            <w:rPr>
              <w:color w:val="auto"/>
            </w:rPr>
          </w:pPr>
          <w:r w:rsidRPr="002C39E9">
            <w:fldChar w:fldCharType="begin"/>
          </w:r>
          <w:r w:rsidRPr="002C39E9">
            <w:instrText xml:space="preserve"> TOC \o "1-3" \h \z \u </w:instrText>
          </w:r>
          <w:r w:rsidRPr="002C39E9">
            <w:fldChar w:fldCharType="separate"/>
          </w:r>
          <w:hyperlink w:anchor="_Toc520209883" w:history="1">
            <w:r w:rsidR="00E5219C" w:rsidRPr="002C39E9">
              <w:rPr>
                <w:rStyle w:val="Hyperlink"/>
                <w:b/>
              </w:rPr>
              <w:t>Appendix</w:t>
            </w:r>
            <w:r w:rsidR="00E5219C" w:rsidRPr="002C39E9">
              <w:rPr>
                <w:webHidden/>
              </w:rPr>
              <w:tab/>
            </w:r>
            <w:r w:rsidR="00E5219C" w:rsidRPr="002C39E9">
              <w:rPr>
                <w:webHidden/>
              </w:rPr>
              <w:fldChar w:fldCharType="begin"/>
            </w:r>
            <w:r w:rsidR="00E5219C" w:rsidRPr="002C39E9">
              <w:rPr>
                <w:webHidden/>
              </w:rPr>
              <w:instrText xml:space="preserve"> PAGEREF _Toc520209883 \h </w:instrText>
            </w:r>
            <w:r w:rsidR="00E5219C" w:rsidRPr="002C39E9">
              <w:rPr>
                <w:webHidden/>
              </w:rPr>
            </w:r>
            <w:r w:rsidR="00E5219C" w:rsidRPr="002C39E9">
              <w:rPr>
                <w:webHidden/>
              </w:rPr>
              <w:fldChar w:fldCharType="separate"/>
            </w:r>
            <w:r w:rsidR="008F5DC4">
              <w:rPr>
                <w:webHidden/>
              </w:rPr>
              <w:t>3</w:t>
            </w:r>
            <w:r w:rsidR="00E5219C" w:rsidRPr="002C39E9">
              <w:rPr>
                <w:webHidden/>
              </w:rPr>
              <w:fldChar w:fldCharType="end"/>
            </w:r>
          </w:hyperlink>
        </w:p>
        <w:p w14:paraId="2F20D8EA" w14:textId="713D20E4" w:rsidR="00E5219C" w:rsidRPr="002C39E9" w:rsidRDefault="008A464E">
          <w:pPr>
            <w:pStyle w:val="TOC1"/>
            <w:rPr>
              <w:rFonts w:ascii="Times New Roman" w:hAnsi="Times New Roman"/>
              <w:noProof/>
              <w:sz w:val="24"/>
              <w:szCs w:val="24"/>
            </w:rPr>
          </w:pPr>
          <w:hyperlink w:anchor="_Toc520209884" w:history="1">
            <w:r w:rsidR="00E5219C" w:rsidRPr="002C39E9">
              <w:rPr>
                <w:rStyle w:val="Hyperlink"/>
                <w:rFonts w:ascii="Times New Roman" w:hAnsi="Times New Roman"/>
                <w:b/>
                <w:noProof/>
                <w:sz w:val="24"/>
                <w:szCs w:val="24"/>
              </w:rPr>
              <w:t>Appendix 1. Comparative Risk Assessment</w:t>
            </w:r>
            <w:r w:rsidR="00E5219C" w:rsidRPr="002C39E9">
              <w:rPr>
                <w:rFonts w:ascii="Times New Roman" w:hAnsi="Times New Roman"/>
                <w:noProof/>
                <w:webHidden/>
                <w:sz w:val="24"/>
                <w:szCs w:val="24"/>
              </w:rPr>
              <w:tab/>
            </w:r>
            <w:r w:rsidR="00E5219C" w:rsidRPr="002C39E9">
              <w:rPr>
                <w:rFonts w:ascii="Times New Roman" w:hAnsi="Times New Roman"/>
                <w:noProof/>
                <w:webHidden/>
                <w:sz w:val="24"/>
                <w:szCs w:val="24"/>
              </w:rPr>
              <w:fldChar w:fldCharType="begin"/>
            </w:r>
            <w:r w:rsidR="00E5219C" w:rsidRPr="002C39E9">
              <w:rPr>
                <w:rFonts w:ascii="Times New Roman" w:hAnsi="Times New Roman"/>
                <w:noProof/>
                <w:webHidden/>
                <w:sz w:val="24"/>
                <w:szCs w:val="24"/>
              </w:rPr>
              <w:instrText xml:space="preserve"> PAGEREF _Toc520209884 \h </w:instrText>
            </w:r>
            <w:r w:rsidR="00E5219C" w:rsidRPr="002C39E9">
              <w:rPr>
                <w:rFonts w:ascii="Times New Roman" w:hAnsi="Times New Roman"/>
                <w:noProof/>
                <w:webHidden/>
                <w:sz w:val="24"/>
                <w:szCs w:val="24"/>
              </w:rPr>
            </w:r>
            <w:r w:rsidR="00E5219C" w:rsidRPr="002C39E9">
              <w:rPr>
                <w:rFonts w:ascii="Times New Roman" w:hAnsi="Times New Roman"/>
                <w:noProof/>
                <w:webHidden/>
                <w:sz w:val="24"/>
                <w:szCs w:val="24"/>
              </w:rPr>
              <w:fldChar w:fldCharType="separate"/>
            </w:r>
            <w:r w:rsidR="008F5DC4">
              <w:rPr>
                <w:rFonts w:ascii="Times New Roman" w:hAnsi="Times New Roman"/>
                <w:noProof/>
                <w:webHidden/>
                <w:sz w:val="24"/>
                <w:szCs w:val="24"/>
              </w:rPr>
              <w:t>3</w:t>
            </w:r>
            <w:r w:rsidR="00E5219C" w:rsidRPr="002C39E9">
              <w:rPr>
                <w:rFonts w:ascii="Times New Roman" w:hAnsi="Times New Roman"/>
                <w:noProof/>
                <w:webHidden/>
                <w:sz w:val="24"/>
                <w:szCs w:val="24"/>
              </w:rPr>
              <w:fldChar w:fldCharType="end"/>
            </w:r>
          </w:hyperlink>
        </w:p>
        <w:p w14:paraId="1A2E659F" w14:textId="08E06B49" w:rsidR="00E5219C" w:rsidRPr="002C39E9" w:rsidRDefault="0046152D" w:rsidP="00482D1B">
          <w:pPr>
            <w:pStyle w:val="TOC2"/>
            <w:rPr>
              <w:color w:val="auto"/>
            </w:rPr>
          </w:pPr>
          <w:r w:rsidRPr="002C39E9">
            <w:t xml:space="preserve">       </w:t>
          </w:r>
          <w:hyperlink w:anchor="_Toc520209885" w:history="1">
            <w:r w:rsidR="00E5219C" w:rsidRPr="002C39E9">
              <w:rPr>
                <w:rStyle w:val="Hyperlink"/>
              </w:rPr>
              <w:t>Population Attributable Fraction</w:t>
            </w:r>
            <w:r w:rsidR="00E5219C" w:rsidRPr="002C39E9">
              <w:rPr>
                <w:webHidden/>
              </w:rPr>
              <w:tab/>
            </w:r>
            <w:r w:rsidR="00E5219C" w:rsidRPr="002C39E9">
              <w:rPr>
                <w:webHidden/>
              </w:rPr>
              <w:fldChar w:fldCharType="begin"/>
            </w:r>
            <w:r w:rsidR="00E5219C" w:rsidRPr="002C39E9">
              <w:rPr>
                <w:webHidden/>
              </w:rPr>
              <w:instrText xml:space="preserve"> PAGEREF _Toc520209885 \h </w:instrText>
            </w:r>
            <w:r w:rsidR="00E5219C" w:rsidRPr="002C39E9">
              <w:rPr>
                <w:webHidden/>
              </w:rPr>
            </w:r>
            <w:r w:rsidR="00E5219C" w:rsidRPr="002C39E9">
              <w:rPr>
                <w:webHidden/>
              </w:rPr>
              <w:fldChar w:fldCharType="separate"/>
            </w:r>
            <w:r w:rsidR="008F5DC4">
              <w:rPr>
                <w:webHidden/>
              </w:rPr>
              <w:t>3</w:t>
            </w:r>
            <w:r w:rsidR="00E5219C" w:rsidRPr="002C39E9">
              <w:rPr>
                <w:webHidden/>
              </w:rPr>
              <w:fldChar w:fldCharType="end"/>
            </w:r>
          </w:hyperlink>
        </w:p>
        <w:p w14:paraId="00FD4BB9" w14:textId="73842768" w:rsidR="00E5219C" w:rsidRPr="002C39E9" w:rsidRDefault="0046152D" w:rsidP="00482D1B">
          <w:pPr>
            <w:pStyle w:val="TOC2"/>
            <w:rPr>
              <w:color w:val="auto"/>
            </w:rPr>
          </w:pPr>
          <w:r w:rsidRPr="002C39E9">
            <w:t xml:space="preserve">       </w:t>
          </w:r>
          <w:hyperlink w:anchor="_Toc520209886" w:history="1">
            <w:r w:rsidR="00E5219C" w:rsidRPr="002C39E9">
              <w:rPr>
                <w:rStyle w:val="Hyperlink"/>
              </w:rPr>
              <w:t>Computation</w:t>
            </w:r>
            <w:r w:rsidR="00E5219C" w:rsidRPr="002C39E9">
              <w:rPr>
                <w:webHidden/>
              </w:rPr>
              <w:tab/>
            </w:r>
            <w:r w:rsidR="00E5219C" w:rsidRPr="002C39E9">
              <w:rPr>
                <w:webHidden/>
              </w:rPr>
              <w:fldChar w:fldCharType="begin"/>
            </w:r>
            <w:r w:rsidR="00E5219C" w:rsidRPr="002C39E9">
              <w:rPr>
                <w:webHidden/>
              </w:rPr>
              <w:instrText xml:space="preserve"> PAGEREF _Toc520209886 \h </w:instrText>
            </w:r>
            <w:r w:rsidR="00E5219C" w:rsidRPr="002C39E9">
              <w:rPr>
                <w:webHidden/>
              </w:rPr>
            </w:r>
            <w:r w:rsidR="00E5219C" w:rsidRPr="002C39E9">
              <w:rPr>
                <w:webHidden/>
              </w:rPr>
              <w:fldChar w:fldCharType="separate"/>
            </w:r>
            <w:r w:rsidR="008F5DC4">
              <w:rPr>
                <w:webHidden/>
              </w:rPr>
              <w:t>6</w:t>
            </w:r>
            <w:r w:rsidR="00E5219C" w:rsidRPr="002C39E9">
              <w:rPr>
                <w:webHidden/>
              </w:rPr>
              <w:fldChar w:fldCharType="end"/>
            </w:r>
          </w:hyperlink>
        </w:p>
        <w:p w14:paraId="104EAC36" w14:textId="0D352CD6" w:rsidR="00E5219C" w:rsidRPr="002C39E9" w:rsidRDefault="0046152D" w:rsidP="00482D1B">
          <w:pPr>
            <w:pStyle w:val="TOC2"/>
            <w:rPr>
              <w:color w:val="auto"/>
            </w:rPr>
          </w:pPr>
          <w:r w:rsidRPr="002C39E9">
            <w:t xml:space="preserve">       </w:t>
          </w:r>
          <w:hyperlink w:anchor="_Toc520209887" w:history="1">
            <w:r w:rsidR="00E5219C" w:rsidRPr="002C39E9">
              <w:rPr>
                <w:rStyle w:val="Hyperlink"/>
              </w:rPr>
              <w:t>Joint PAF</w:t>
            </w:r>
            <w:r w:rsidR="00E5219C" w:rsidRPr="002C39E9">
              <w:rPr>
                <w:webHidden/>
              </w:rPr>
              <w:tab/>
            </w:r>
            <w:r w:rsidR="00E5219C" w:rsidRPr="002C39E9">
              <w:rPr>
                <w:webHidden/>
              </w:rPr>
              <w:fldChar w:fldCharType="begin"/>
            </w:r>
            <w:r w:rsidR="00E5219C" w:rsidRPr="002C39E9">
              <w:rPr>
                <w:webHidden/>
              </w:rPr>
              <w:instrText xml:space="preserve"> PAGEREF _Toc520209887 \h </w:instrText>
            </w:r>
            <w:r w:rsidR="00E5219C" w:rsidRPr="002C39E9">
              <w:rPr>
                <w:webHidden/>
              </w:rPr>
            </w:r>
            <w:r w:rsidR="00E5219C" w:rsidRPr="002C39E9">
              <w:rPr>
                <w:webHidden/>
              </w:rPr>
              <w:fldChar w:fldCharType="separate"/>
            </w:r>
            <w:r w:rsidR="008F5DC4">
              <w:rPr>
                <w:webHidden/>
              </w:rPr>
              <w:t>6</w:t>
            </w:r>
            <w:r w:rsidR="00E5219C" w:rsidRPr="002C39E9">
              <w:rPr>
                <w:webHidden/>
              </w:rPr>
              <w:fldChar w:fldCharType="end"/>
            </w:r>
          </w:hyperlink>
        </w:p>
        <w:p w14:paraId="35314958" w14:textId="12374583" w:rsidR="00E5219C" w:rsidRPr="002C39E9" w:rsidRDefault="0046152D" w:rsidP="00482D1B">
          <w:pPr>
            <w:pStyle w:val="TOC2"/>
            <w:rPr>
              <w:color w:val="auto"/>
            </w:rPr>
          </w:pPr>
          <w:r w:rsidRPr="002C39E9">
            <w:t xml:space="preserve">       </w:t>
          </w:r>
          <w:hyperlink w:anchor="_Toc520209888" w:history="1">
            <w:r w:rsidR="00E5219C" w:rsidRPr="002C39E9">
              <w:rPr>
                <w:rStyle w:val="Hyperlink"/>
              </w:rPr>
              <w:t>Monte Carlo Simulations</w:t>
            </w:r>
            <w:r w:rsidR="00E5219C" w:rsidRPr="002C39E9">
              <w:rPr>
                <w:webHidden/>
              </w:rPr>
              <w:tab/>
            </w:r>
            <w:r w:rsidR="00E5219C" w:rsidRPr="002C39E9">
              <w:rPr>
                <w:webHidden/>
              </w:rPr>
              <w:fldChar w:fldCharType="begin"/>
            </w:r>
            <w:r w:rsidR="00E5219C" w:rsidRPr="002C39E9">
              <w:rPr>
                <w:webHidden/>
              </w:rPr>
              <w:instrText xml:space="preserve"> PAGEREF _Toc520209888 \h </w:instrText>
            </w:r>
            <w:r w:rsidR="00E5219C" w:rsidRPr="002C39E9">
              <w:rPr>
                <w:webHidden/>
              </w:rPr>
            </w:r>
            <w:r w:rsidR="00E5219C" w:rsidRPr="002C39E9">
              <w:rPr>
                <w:webHidden/>
              </w:rPr>
              <w:fldChar w:fldCharType="separate"/>
            </w:r>
            <w:r w:rsidR="008F5DC4">
              <w:rPr>
                <w:webHidden/>
              </w:rPr>
              <w:t>7</w:t>
            </w:r>
            <w:r w:rsidR="00E5219C" w:rsidRPr="002C39E9">
              <w:rPr>
                <w:webHidden/>
              </w:rPr>
              <w:fldChar w:fldCharType="end"/>
            </w:r>
          </w:hyperlink>
        </w:p>
        <w:p w14:paraId="3ED77D03" w14:textId="5AC4F4B2" w:rsidR="00E5219C" w:rsidRPr="002C39E9" w:rsidRDefault="0046152D" w:rsidP="00482D1B">
          <w:pPr>
            <w:pStyle w:val="TOC2"/>
            <w:rPr>
              <w:color w:val="auto"/>
            </w:rPr>
          </w:pPr>
          <w:r w:rsidRPr="002C39E9">
            <w:t xml:space="preserve">       </w:t>
          </w:r>
          <w:hyperlink w:anchor="_Toc520209889" w:history="1">
            <w:r w:rsidR="00E5219C" w:rsidRPr="002C39E9">
              <w:rPr>
                <w:rStyle w:val="Hyperlink"/>
              </w:rPr>
              <w:t>Population Attributable Fraction via Mediated Effects</w:t>
            </w:r>
            <w:r w:rsidR="00E5219C" w:rsidRPr="002C39E9">
              <w:rPr>
                <w:webHidden/>
              </w:rPr>
              <w:tab/>
            </w:r>
            <w:r w:rsidR="00E5219C" w:rsidRPr="002C39E9">
              <w:rPr>
                <w:webHidden/>
              </w:rPr>
              <w:fldChar w:fldCharType="begin"/>
            </w:r>
            <w:r w:rsidR="00E5219C" w:rsidRPr="002C39E9">
              <w:rPr>
                <w:webHidden/>
              </w:rPr>
              <w:instrText xml:space="preserve"> PAGEREF _Toc520209889 \h </w:instrText>
            </w:r>
            <w:r w:rsidR="00E5219C" w:rsidRPr="002C39E9">
              <w:rPr>
                <w:webHidden/>
              </w:rPr>
            </w:r>
            <w:r w:rsidR="00E5219C" w:rsidRPr="002C39E9">
              <w:rPr>
                <w:webHidden/>
              </w:rPr>
              <w:fldChar w:fldCharType="separate"/>
            </w:r>
            <w:r w:rsidR="008F5DC4">
              <w:rPr>
                <w:webHidden/>
              </w:rPr>
              <w:t>7</w:t>
            </w:r>
            <w:r w:rsidR="00E5219C" w:rsidRPr="002C39E9">
              <w:rPr>
                <w:webHidden/>
              </w:rPr>
              <w:fldChar w:fldCharType="end"/>
            </w:r>
          </w:hyperlink>
        </w:p>
        <w:p w14:paraId="6BE3BB95" w14:textId="5123C410" w:rsidR="00E5219C" w:rsidRPr="002C39E9" w:rsidRDefault="008A464E">
          <w:pPr>
            <w:pStyle w:val="TOC1"/>
            <w:rPr>
              <w:rFonts w:ascii="Times New Roman" w:hAnsi="Times New Roman"/>
              <w:noProof/>
              <w:sz w:val="24"/>
              <w:szCs w:val="24"/>
            </w:rPr>
          </w:pPr>
          <w:hyperlink w:anchor="_Toc520209890" w:history="1">
            <w:r w:rsidR="00E5219C" w:rsidRPr="002C39E9">
              <w:rPr>
                <w:rStyle w:val="Hyperlink"/>
                <w:rFonts w:ascii="Times New Roman" w:hAnsi="Times New Roman"/>
                <w:b/>
                <w:noProof/>
                <w:sz w:val="24"/>
                <w:szCs w:val="24"/>
              </w:rPr>
              <w:t>Appendix 2. Etiologic Relationships of Dietary Factors with Cancer Risk</w:t>
            </w:r>
            <w:r w:rsidR="00E5219C" w:rsidRPr="002C39E9">
              <w:rPr>
                <w:rFonts w:ascii="Times New Roman" w:hAnsi="Times New Roman"/>
                <w:noProof/>
                <w:webHidden/>
                <w:sz w:val="24"/>
                <w:szCs w:val="24"/>
              </w:rPr>
              <w:tab/>
            </w:r>
            <w:r w:rsidR="00E5219C" w:rsidRPr="002C39E9">
              <w:rPr>
                <w:rFonts w:ascii="Times New Roman" w:hAnsi="Times New Roman"/>
                <w:noProof/>
                <w:webHidden/>
                <w:sz w:val="24"/>
                <w:szCs w:val="24"/>
              </w:rPr>
              <w:fldChar w:fldCharType="begin"/>
            </w:r>
            <w:r w:rsidR="00E5219C" w:rsidRPr="002C39E9">
              <w:rPr>
                <w:rFonts w:ascii="Times New Roman" w:hAnsi="Times New Roman"/>
                <w:noProof/>
                <w:webHidden/>
                <w:sz w:val="24"/>
                <w:szCs w:val="24"/>
              </w:rPr>
              <w:instrText xml:space="preserve"> PAGEREF _Toc520209890 \h </w:instrText>
            </w:r>
            <w:r w:rsidR="00E5219C" w:rsidRPr="002C39E9">
              <w:rPr>
                <w:rFonts w:ascii="Times New Roman" w:hAnsi="Times New Roman"/>
                <w:noProof/>
                <w:webHidden/>
                <w:sz w:val="24"/>
                <w:szCs w:val="24"/>
              </w:rPr>
            </w:r>
            <w:r w:rsidR="00E5219C" w:rsidRPr="002C39E9">
              <w:rPr>
                <w:rFonts w:ascii="Times New Roman" w:hAnsi="Times New Roman"/>
                <w:noProof/>
                <w:webHidden/>
                <w:sz w:val="24"/>
                <w:szCs w:val="24"/>
              </w:rPr>
              <w:fldChar w:fldCharType="separate"/>
            </w:r>
            <w:r w:rsidR="008F5DC4">
              <w:rPr>
                <w:rFonts w:ascii="Times New Roman" w:hAnsi="Times New Roman"/>
                <w:noProof/>
                <w:webHidden/>
                <w:sz w:val="24"/>
                <w:szCs w:val="24"/>
              </w:rPr>
              <w:t>10</w:t>
            </w:r>
            <w:r w:rsidR="00E5219C" w:rsidRPr="002C39E9">
              <w:rPr>
                <w:rFonts w:ascii="Times New Roman" w:hAnsi="Times New Roman"/>
                <w:noProof/>
                <w:webHidden/>
                <w:sz w:val="24"/>
                <w:szCs w:val="24"/>
              </w:rPr>
              <w:fldChar w:fldCharType="end"/>
            </w:r>
          </w:hyperlink>
        </w:p>
        <w:p w14:paraId="1AA04369" w14:textId="06940734" w:rsidR="00E5219C" w:rsidRPr="002C39E9" w:rsidRDefault="0046152D" w:rsidP="00482D1B">
          <w:pPr>
            <w:pStyle w:val="TOC2"/>
            <w:rPr>
              <w:color w:val="auto"/>
            </w:rPr>
          </w:pPr>
          <w:r w:rsidRPr="002C39E9">
            <w:t xml:space="preserve">      </w:t>
          </w:r>
          <w:hyperlink w:anchor="_Toc520209891" w:history="1">
            <w:r w:rsidR="00E5219C" w:rsidRPr="002C39E9">
              <w:rPr>
                <w:rStyle w:val="Hyperlink"/>
              </w:rPr>
              <w:t>Study Designs Used for RR Estimates</w:t>
            </w:r>
            <w:r w:rsidR="00E5219C" w:rsidRPr="002C39E9">
              <w:rPr>
                <w:webHidden/>
              </w:rPr>
              <w:tab/>
            </w:r>
            <w:r w:rsidR="00E5219C" w:rsidRPr="002C39E9">
              <w:rPr>
                <w:webHidden/>
              </w:rPr>
              <w:fldChar w:fldCharType="begin"/>
            </w:r>
            <w:r w:rsidR="00E5219C" w:rsidRPr="002C39E9">
              <w:rPr>
                <w:webHidden/>
              </w:rPr>
              <w:instrText xml:space="preserve"> PAGEREF _Toc520209891 \h </w:instrText>
            </w:r>
            <w:r w:rsidR="00E5219C" w:rsidRPr="002C39E9">
              <w:rPr>
                <w:webHidden/>
              </w:rPr>
            </w:r>
            <w:r w:rsidR="00E5219C" w:rsidRPr="002C39E9">
              <w:rPr>
                <w:webHidden/>
              </w:rPr>
              <w:fldChar w:fldCharType="separate"/>
            </w:r>
            <w:r w:rsidR="008F5DC4">
              <w:rPr>
                <w:webHidden/>
              </w:rPr>
              <w:t>11</w:t>
            </w:r>
            <w:r w:rsidR="00E5219C" w:rsidRPr="002C39E9">
              <w:rPr>
                <w:webHidden/>
              </w:rPr>
              <w:fldChar w:fldCharType="end"/>
            </w:r>
          </w:hyperlink>
        </w:p>
        <w:p w14:paraId="1146C56D" w14:textId="27B3B7AF" w:rsidR="00E5219C" w:rsidRPr="002C39E9" w:rsidRDefault="0046152D" w:rsidP="00482D1B">
          <w:pPr>
            <w:pStyle w:val="TOC2"/>
            <w:rPr>
              <w:color w:val="auto"/>
            </w:rPr>
          </w:pPr>
          <w:r w:rsidRPr="002C39E9">
            <w:t xml:space="preserve">      </w:t>
          </w:r>
          <w:hyperlink w:anchor="_Toc520209892" w:history="1">
            <w:r w:rsidR="00E5219C" w:rsidRPr="002C39E9">
              <w:rPr>
                <w:rStyle w:val="Hyperlink"/>
              </w:rPr>
              <w:t>Heterogeneity of RR Estimates by Population Subgroups</w:t>
            </w:r>
            <w:r w:rsidR="00E5219C" w:rsidRPr="002C39E9">
              <w:rPr>
                <w:webHidden/>
              </w:rPr>
              <w:tab/>
            </w:r>
            <w:r w:rsidR="00E5219C" w:rsidRPr="002C39E9">
              <w:rPr>
                <w:webHidden/>
              </w:rPr>
              <w:fldChar w:fldCharType="begin"/>
            </w:r>
            <w:r w:rsidR="00E5219C" w:rsidRPr="002C39E9">
              <w:rPr>
                <w:webHidden/>
              </w:rPr>
              <w:instrText xml:space="preserve"> PAGEREF _Toc520209892 \h </w:instrText>
            </w:r>
            <w:r w:rsidR="00E5219C" w:rsidRPr="002C39E9">
              <w:rPr>
                <w:webHidden/>
              </w:rPr>
            </w:r>
            <w:r w:rsidR="00E5219C" w:rsidRPr="002C39E9">
              <w:rPr>
                <w:webHidden/>
              </w:rPr>
              <w:fldChar w:fldCharType="separate"/>
            </w:r>
            <w:r w:rsidR="008F5DC4">
              <w:rPr>
                <w:webHidden/>
              </w:rPr>
              <w:t>12</w:t>
            </w:r>
            <w:r w:rsidR="00E5219C" w:rsidRPr="002C39E9">
              <w:rPr>
                <w:webHidden/>
              </w:rPr>
              <w:fldChar w:fldCharType="end"/>
            </w:r>
          </w:hyperlink>
        </w:p>
        <w:p w14:paraId="63109580" w14:textId="64256FC1" w:rsidR="00E5219C" w:rsidRPr="002C39E9" w:rsidRDefault="008A464E">
          <w:pPr>
            <w:pStyle w:val="TOC1"/>
            <w:rPr>
              <w:rFonts w:ascii="Times New Roman" w:hAnsi="Times New Roman"/>
              <w:noProof/>
              <w:sz w:val="24"/>
              <w:szCs w:val="24"/>
            </w:rPr>
          </w:pPr>
          <w:hyperlink w:anchor="_Toc520209893" w:history="1">
            <w:r w:rsidR="00E5219C" w:rsidRPr="002C39E9">
              <w:rPr>
                <w:rStyle w:val="Hyperlink"/>
                <w:rFonts w:ascii="Times New Roman" w:hAnsi="Times New Roman"/>
                <w:b/>
                <w:noProof/>
                <w:sz w:val="24"/>
                <w:szCs w:val="24"/>
              </w:rPr>
              <w:t>Appendix 3. De Novo Meta-Analyses of Fruit and Vegetable Intake and Incidence and Mortality of Mouth, Pharynx and Larynx Cancer</w:t>
            </w:r>
            <w:r w:rsidR="00E5219C" w:rsidRPr="002C39E9">
              <w:rPr>
                <w:rFonts w:ascii="Times New Roman" w:hAnsi="Times New Roman"/>
                <w:noProof/>
                <w:webHidden/>
                <w:sz w:val="24"/>
                <w:szCs w:val="24"/>
              </w:rPr>
              <w:tab/>
            </w:r>
            <w:r w:rsidR="00E5219C" w:rsidRPr="002C39E9">
              <w:rPr>
                <w:rFonts w:ascii="Times New Roman" w:hAnsi="Times New Roman"/>
                <w:noProof/>
                <w:webHidden/>
                <w:sz w:val="24"/>
                <w:szCs w:val="24"/>
              </w:rPr>
              <w:fldChar w:fldCharType="begin"/>
            </w:r>
            <w:r w:rsidR="00E5219C" w:rsidRPr="002C39E9">
              <w:rPr>
                <w:rFonts w:ascii="Times New Roman" w:hAnsi="Times New Roman"/>
                <w:noProof/>
                <w:webHidden/>
                <w:sz w:val="24"/>
                <w:szCs w:val="24"/>
              </w:rPr>
              <w:instrText xml:space="preserve"> PAGEREF _Toc520209893 \h </w:instrText>
            </w:r>
            <w:r w:rsidR="00E5219C" w:rsidRPr="002C39E9">
              <w:rPr>
                <w:rFonts w:ascii="Times New Roman" w:hAnsi="Times New Roman"/>
                <w:noProof/>
                <w:webHidden/>
                <w:sz w:val="24"/>
                <w:szCs w:val="24"/>
              </w:rPr>
            </w:r>
            <w:r w:rsidR="00E5219C" w:rsidRPr="002C39E9">
              <w:rPr>
                <w:rFonts w:ascii="Times New Roman" w:hAnsi="Times New Roman"/>
                <w:noProof/>
                <w:webHidden/>
                <w:sz w:val="24"/>
                <w:szCs w:val="24"/>
              </w:rPr>
              <w:fldChar w:fldCharType="separate"/>
            </w:r>
            <w:r w:rsidR="008F5DC4">
              <w:rPr>
                <w:rFonts w:ascii="Times New Roman" w:hAnsi="Times New Roman"/>
                <w:noProof/>
                <w:webHidden/>
                <w:sz w:val="24"/>
                <w:szCs w:val="24"/>
              </w:rPr>
              <w:t>14</w:t>
            </w:r>
            <w:r w:rsidR="00E5219C" w:rsidRPr="002C39E9">
              <w:rPr>
                <w:rFonts w:ascii="Times New Roman" w:hAnsi="Times New Roman"/>
                <w:noProof/>
                <w:webHidden/>
                <w:sz w:val="24"/>
                <w:szCs w:val="24"/>
              </w:rPr>
              <w:fldChar w:fldCharType="end"/>
            </w:r>
          </w:hyperlink>
        </w:p>
        <w:p w14:paraId="0E444477" w14:textId="1035554C" w:rsidR="00E5219C" w:rsidRPr="002C39E9" w:rsidRDefault="0046152D" w:rsidP="00482D1B">
          <w:pPr>
            <w:pStyle w:val="TOC2"/>
            <w:rPr>
              <w:color w:val="auto"/>
            </w:rPr>
          </w:pPr>
          <w:r w:rsidRPr="002C39E9">
            <w:t xml:space="preserve">      </w:t>
          </w:r>
          <w:hyperlink w:anchor="_Toc520209894" w:history="1">
            <w:r w:rsidR="00E5219C" w:rsidRPr="002C39E9">
              <w:rPr>
                <w:rStyle w:val="Hyperlink"/>
              </w:rPr>
              <w:t>Text A.  Protocol for De Novo Meta-Analysis of Fruit and Vegetable Intake and Risk of Mouth, Pharynx, and Larynx cancer</w:t>
            </w:r>
            <w:r w:rsidR="00E5219C" w:rsidRPr="002C39E9">
              <w:rPr>
                <w:webHidden/>
              </w:rPr>
              <w:tab/>
            </w:r>
            <w:r w:rsidR="00E5219C" w:rsidRPr="002C39E9">
              <w:rPr>
                <w:webHidden/>
              </w:rPr>
              <w:fldChar w:fldCharType="begin"/>
            </w:r>
            <w:r w:rsidR="00E5219C" w:rsidRPr="002C39E9">
              <w:rPr>
                <w:webHidden/>
              </w:rPr>
              <w:instrText xml:space="preserve"> PAGEREF _Toc520209894 \h </w:instrText>
            </w:r>
            <w:r w:rsidR="00E5219C" w:rsidRPr="002C39E9">
              <w:rPr>
                <w:webHidden/>
              </w:rPr>
            </w:r>
            <w:r w:rsidR="00E5219C" w:rsidRPr="002C39E9">
              <w:rPr>
                <w:webHidden/>
              </w:rPr>
              <w:fldChar w:fldCharType="separate"/>
            </w:r>
            <w:r w:rsidR="008F5DC4">
              <w:rPr>
                <w:webHidden/>
              </w:rPr>
              <w:t>14</w:t>
            </w:r>
            <w:r w:rsidR="00E5219C" w:rsidRPr="002C39E9">
              <w:rPr>
                <w:webHidden/>
              </w:rPr>
              <w:fldChar w:fldCharType="end"/>
            </w:r>
          </w:hyperlink>
        </w:p>
        <w:p w14:paraId="6C035175" w14:textId="0A45BC64" w:rsidR="00E5219C" w:rsidRPr="002C39E9" w:rsidRDefault="0046152D" w:rsidP="00482D1B">
          <w:pPr>
            <w:pStyle w:val="TOC2"/>
            <w:rPr>
              <w:color w:val="auto"/>
            </w:rPr>
          </w:pPr>
          <w:r w:rsidRPr="002C39E9">
            <w:t xml:space="preserve">      </w:t>
          </w:r>
          <w:hyperlink w:anchor="_Toc520209895" w:history="1">
            <w:r w:rsidR="00E5219C" w:rsidRPr="002C39E9">
              <w:rPr>
                <w:rStyle w:val="Hyperlink"/>
              </w:rPr>
              <w:t>Text B.  Search Results of Prospective Cohort Studies Examining the Fruit/Vegetable Intake and Risk of Mouth, Pharynx, and Larynx Cancer</w:t>
            </w:r>
            <w:r w:rsidR="00E5219C" w:rsidRPr="002C39E9">
              <w:rPr>
                <w:webHidden/>
              </w:rPr>
              <w:tab/>
            </w:r>
            <w:r w:rsidR="00E5219C" w:rsidRPr="002C39E9">
              <w:rPr>
                <w:webHidden/>
              </w:rPr>
              <w:fldChar w:fldCharType="begin"/>
            </w:r>
            <w:r w:rsidR="00E5219C" w:rsidRPr="002C39E9">
              <w:rPr>
                <w:webHidden/>
              </w:rPr>
              <w:instrText xml:space="preserve"> PAGEREF _Toc520209895 \h </w:instrText>
            </w:r>
            <w:r w:rsidR="00E5219C" w:rsidRPr="002C39E9">
              <w:rPr>
                <w:webHidden/>
              </w:rPr>
            </w:r>
            <w:r w:rsidR="00E5219C" w:rsidRPr="002C39E9">
              <w:rPr>
                <w:webHidden/>
              </w:rPr>
              <w:fldChar w:fldCharType="separate"/>
            </w:r>
            <w:r w:rsidR="008F5DC4">
              <w:rPr>
                <w:webHidden/>
              </w:rPr>
              <w:t>21</w:t>
            </w:r>
            <w:r w:rsidR="00E5219C" w:rsidRPr="002C39E9">
              <w:rPr>
                <w:webHidden/>
              </w:rPr>
              <w:fldChar w:fldCharType="end"/>
            </w:r>
          </w:hyperlink>
        </w:p>
        <w:p w14:paraId="5658F99A" w14:textId="640DF97C" w:rsidR="00E5219C" w:rsidRPr="002C39E9" w:rsidRDefault="0046152D" w:rsidP="00482D1B">
          <w:pPr>
            <w:pStyle w:val="TOC2"/>
            <w:rPr>
              <w:color w:val="auto"/>
            </w:rPr>
          </w:pPr>
          <w:r w:rsidRPr="002C39E9">
            <w:t xml:space="preserve">      </w:t>
          </w:r>
          <w:hyperlink w:anchor="_Toc520209896" w:history="1">
            <w:r w:rsidR="00E5219C" w:rsidRPr="002C39E9">
              <w:rPr>
                <w:rStyle w:val="Hyperlink"/>
              </w:rPr>
              <w:t>Text C.  Meta-Analysis Results of Fruit and Vegetable Intake and Risk of Mouth, Pharynx, and Larynx Cancer</w:t>
            </w:r>
            <w:r w:rsidR="00E5219C" w:rsidRPr="002C39E9">
              <w:rPr>
                <w:webHidden/>
              </w:rPr>
              <w:tab/>
            </w:r>
            <w:r w:rsidR="00E5219C" w:rsidRPr="002C39E9">
              <w:rPr>
                <w:webHidden/>
              </w:rPr>
              <w:fldChar w:fldCharType="begin"/>
            </w:r>
            <w:r w:rsidR="00E5219C" w:rsidRPr="002C39E9">
              <w:rPr>
                <w:webHidden/>
              </w:rPr>
              <w:instrText xml:space="preserve"> PAGEREF _Toc520209896 \h </w:instrText>
            </w:r>
            <w:r w:rsidR="00E5219C" w:rsidRPr="002C39E9">
              <w:rPr>
                <w:webHidden/>
              </w:rPr>
            </w:r>
            <w:r w:rsidR="00E5219C" w:rsidRPr="002C39E9">
              <w:rPr>
                <w:webHidden/>
              </w:rPr>
              <w:fldChar w:fldCharType="separate"/>
            </w:r>
            <w:r w:rsidR="008F5DC4">
              <w:rPr>
                <w:webHidden/>
              </w:rPr>
              <w:t>22</w:t>
            </w:r>
            <w:r w:rsidR="00E5219C" w:rsidRPr="002C39E9">
              <w:rPr>
                <w:webHidden/>
              </w:rPr>
              <w:fldChar w:fldCharType="end"/>
            </w:r>
          </w:hyperlink>
        </w:p>
        <w:p w14:paraId="2E6C6BC7" w14:textId="0B3D2611" w:rsidR="00E5219C" w:rsidRPr="002C39E9" w:rsidRDefault="008A464E">
          <w:pPr>
            <w:pStyle w:val="TOC1"/>
            <w:rPr>
              <w:rFonts w:ascii="Times New Roman" w:hAnsi="Times New Roman"/>
              <w:b/>
              <w:noProof/>
              <w:sz w:val="24"/>
              <w:szCs w:val="24"/>
            </w:rPr>
          </w:pPr>
          <w:hyperlink w:anchor="_Toc520209897" w:history="1">
            <w:r w:rsidR="00E5219C" w:rsidRPr="002C39E9">
              <w:rPr>
                <w:rStyle w:val="Hyperlink"/>
                <w:rFonts w:ascii="Times New Roman" w:hAnsi="Times New Roman"/>
                <w:b/>
                <w:noProof/>
                <w:sz w:val="24"/>
                <w:szCs w:val="24"/>
              </w:rPr>
              <w:t>Appendix 4.  Number of New Cancer Cases in the US by Age, Sex, and Race/Ethnicity</w:t>
            </w:r>
            <w:r w:rsidR="00E5219C" w:rsidRPr="002C39E9">
              <w:rPr>
                <w:rFonts w:ascii="Times New Roman" w:hAnsi="Times New Roman"/>
                <w:b/>
                <w:noProof/>
                <w:webHidden/>
                <w:sz w:val="24"/>
                <w:szCs w:val="24"/>
              </w:rPr>
              <w:tab/>
            </w:r>
            <w:r w:rsidR="00E5219C" w:rsidRPr="002C39E9">
              <w:rPr>
                <w:rFonts w:ascii="Times New Roman" w:hAnsi="Times New Roman"/>
                <w:b/>
                <w:noProof/>
                <w:webHidden/>
                <w:sz w:val="24"/>
                <w:szCs w:val="24"/>
              </w:rPr>
              <w:fldChar w:fldCharType="begin"/>
            </w:r>
            <w:r w:rsidR="00E5219C" w:rsidRPr="002C39E9">
              <w:rPr>
                <w:rFonts w:ascii="Times New Roman" w:hAnsi="Times New Roman"/>
                <w:b/>
                <w:noProof/>
                <w:webHidden/>
                <w:sz w:val="24"/>
                <w:szCs w:val="24"/>
              </w:rPr>
              <w:instrText xml:space="preserve"> PAGEREF _Toc520209897 \h </w:instrText>
            </w:r>
            <w:r w:rsidR="00E5219C" w:rsidRPr="002C39E9">
              <w:rPr>
                <w:rFonts w:ascii="Times New Roman" w:hAnsi="Times New Roman"/>
                <w:b/>
                <w:noProof/>
                <w:webHidden/>
                <w:sz w:val="24"/>
                <w:szCs w:val="24"/>
              </w:rPr>
            </w:r>
            <w:r w:rsidR="00E5219C" w:rsidRPr="002C39E9">
              <w:rPr>
                <w:rFonts w:ascii="Times New Roman" w:hAnsi="Times New Roman"/>
                <w:b/>
                <w:noProof/>
                <w:webHidden/>
                <w:sz w:val="24"/>
                <w:szCs w:val="24"/>
              </w:rPr>
              <w:fldChar w:fldCharType="separate"/>
            </w:r>
            <w:r w:rsidR="008F5DC4">
              <w:rPr>
                <w:rFonts w:ascii="Times New Roman" w:hAnsi="Times New Roman"/>
                <w:b/>
                <w:noProof/>
                <w:webHidden/>
                <w:sz w:val="24"/>
                <w:szCs w:val="24"/>
              </w:rPr>
              <w:t>25</w:t>
            </w:r>
            <w:r w:rsidR="00E5219C" w:rsidRPr="002C39E9">
              <w:rPr>
                <w:rFonts w:ascii="Times New Roman" w:hAnsi="Times New Roman"/>
                <w:b/>
                <w:noProof/>
                <w:webHidden/>
                <w:sz w:val="24"/>
                <w:szCs w:val="24"/>
              </w:rPr>
              <w:fldChar w:fldCharType="end"/>
            </w:r>
          </w:hyperlink>
        </w:p>
        <w:p w14:paraId="106F7B2D" w14:textId="77777777" w:rsidR="0046152D" w:rsidRPr="002C39E9" w:rsidRDefault="0046152D" w:rsidP="00482D1B">
          <w:pPr>
            <w:pStyle w:val="TOC2"/>
          </w:pPr>
        </w:p>
        <w:p w14:paraId="1FD52492" w14:textId="5006150A" w:rsidR="00E5219C" w:rsidRPr="002C39E9" w:rsidRDefault="008A464E" w:rsidP="00482D1B">
          <w:pPr>
            <w:pStyle w:val="TOC2"/>
            <w:rPr>
              <w:color w:val="auto"/>
            </w:rPr>
          </w:pPr>
          <w:hyperlink w:anchor="_Toc520209898" w:history="1">
            <w:r w:rsidR="002876D1">
              <w:rPr>
                <w:rStyle w:val="Hyperlink"/>
                <w:b/>
              </w:rPr>
              <w:t>Supplementary</w:t>
            </w:r>
            <w:r w:rsidR="00431C1F">
              <w:rPr>
                <w:rStyle w:val="Hyperlink"/>
                <w:b/>
              </w:rPr>
              <w:t xml:space="preserve"> </w:t>
            </w:r>
            <w:r w:rsidR="00E5219C" w:rsidRPr="002C39E9">
              <w:rPr>
                <w:rStyle w:val="Hyperlink"/>
                <w:b/>
              </w:rPr>
              <w:t>Tables</w:t>
            </w:r>
            <w:r w:rsidR="00E5219C" w:rsidRPr="002C39E9">
              <w:rPr>
                <w:webHidden/>
              </w:rPr>
              <w:tab/>
            </w:r>
            <w:r w:rsidR="00E5219C" w:rsidRPr="002C39E9">
              <w:rPr>
                <w:webHidden/>
              </w:rPr>
              <w:fldChar w:fldCharType="begin"/>
            </w:r>
            <w:r w:rsidR="00E5219C" w:rsidRPr="002C39E9">
              <w:rPr>
                <w:webHidden/>
              </w:rPr>
              <w:instrText xml:space="preserve"> PAGEREF _Toc520209898 \h </w:instrText>
            </w:r>
            <w:r w:rsidR="00E5219C" w:rsidRPr="002C39E9">
              <w:rPr>
                <w:webHidden/>
              </w:rPr>
            </w:r>
            <w:r w:rsidR="00E5219C" w:rsidRPr="002C39E9">
              <w:rPr>
                <w:webHidden/>
              </w:rPr>
              <w:fldChar w:fldCharType="separate"/>
            </w:r>
            <w:r w:rsidR="008F5DC4">
              <w:rPr>
                <w:webHidden/>
              </w:rPr>
              <w:t>26</w:t>
            </w:r>
            <w:r w:rsidR="00E5219C" w:rsidRPr="002C39E9">
              <w:rPr>
                <w:webHidden/>
              </w:rPr>
              <w:fldChar w:fldCharType="end"/>
            </w:r>
          </w:hyperlink>
        </w:p>
        <w:p w14:paraId="4EE8C9DB" w14:textId="0867AB52" w:rsidR="00E5219C" w:rsidRPr="002C39E9" w:rsidRDefault="008A464E" w:rsidP="00482D1B">
          <w:pPr>
            <w:pStyle w:val="TOC2"/>
            <w:rPr>
              <w:color w:val="auto"/>
            </w:rPr>
          </w:pPr>
          <w:hyperlink w:anchor="_Toc520209899" w:history="1">
            <w:r w:rsidR="00E5219C" w:rsidRPr="002C39E9">
              <w:rPr>
                <w:rStyle w:val="Hyperlink"/>
                <w:rFonts w:eastAsia="DengXian"/>
                <w:b/>
              </w:rPr>
              <w:t>Table 1.</w:t>
            </w:r>
            <w:r w:rsidR="00E5219C" w:rsidRPr="002C39E9">
              <w:rPr>
                <w:rStyle w:val="Hyperlink"/>
                <w:rFonts w:eastAsia="DengXian"/>
              </w:rPr>
              <w:t xml:space="preserve"> Relative Risk Estimates of Etiologic Relationships between Diet and Cancer</w:t>
            </w:r>
            <w:r w:rsidR="00E5219C" w:rsidRPr="002C39E9">
              <w:rPr>
                <w:webHidden/>
              </w:rPr>
              <w:tab/>
            </w:r>
            <w:r w:rsidR="00E5219C" w:rsidRPr="002C39E9">
              <w:rPr>
                <w:webHidden/>
              </w:rPr>
              <w:fldChar w:fldCharType="begin"/>
            </w:r>
            <w:r w:rsidR="00E5219C" w:rsidRPr="002C39E9">
              <w:rPr>
                <w:webHidden/>
              </w:rPr>
              <w:instrText xml:space="preserve"> PAGEREF _Toc520209899 \h </w:instrText>
            </w:r>
            <w:r w:rsidR="00E5219C" w:rsidRPr="002C39E9">
              <w:rPr>
                <w:webHidden/>
              </w:rPr>
            </w:r>
            <w:r w:rsidR="00E5219C" w:rsidRPr="002C39E9">
              <w:rPr>
                <w:webHidden/>
              </w:rPr>
              <w:fldChar w:fldCharType="separate"/>
            </w:r>
            <w:r w:rsidR="008F5DC4">
              <w:rPr>
                <w:webHidden/>
              </w:rPr>
              <w:t>26</w:t>
            </w:r>
            <w:r w:rsidR="00E5219C" w:rsidRPr="002C39E9">
              <w:rPr>
                <w:webHidden/>
              </w:rPr>
              <w:fldChar w:fldCharType="end"/>
            </w:r>
          </w:hyperlink>
        </w:p>
        <w:p w14:paraId="5394C813" w14:textId="0C242BDA" w:rsidR="00E5219C" w:rsidRPr="002C39E9" w:rsidRDefault="008A464E" w:rsidP="00482D1B">
          <w:pPr>
            <w:pStyle w:val="TOC2"/>
            <w:rPr>
              <w:color w:val="auto"/>
            </w:rPr>
          </w:pPr>
          <w:hyperlink w:anchor="_Toc520209900" w:history="1">
            <w:r w:rsidR="00E5219C" w:rsidRPr="002C39E9">
              <w:rPr>
                <w:rStyle w:val="Hyperlink"/>
                <w:rFonts w:eastAsia="DengXian"/>
                <w:b/>
              </w:rPr>
              <w:t>Table 2</w:t>
            </w:r>
            <w:r w:rsidR="00E5219C" w:rsidRPr="002C39E9">
              <w:rPr>
                <w:rStyle w:val="Hyperlink"/>
                <w:rFonts w:eastAsia="DengXian"/>
              </w:rPr>
              <w:t>.  Relative Risk Estimates of Etiologic Relationships between Body Mass Index and Cancer</w:t>
            </w:r>
            <w:r w:rsidR="00E5219C" w:rsidRPr="002C39E9">
              <w:rPr>
                <w:webHidden/>
              </w:rPr>
              <w:tab/>
            </w:r>
            <w:r w:rsidR="00E5219C" w:rsidRPr="002C39E9">
              <w:rPr>
                <w:webHidden/>
              </w:rPr>
              <w:fldChar w:fldCharType="begin"/>
            </w:r>
            <w:r w:rsidR="00E5219C" w:rsidRPr="002C39E9">
              <w:rPr>
                <w:webHidden/>
              </w:rPr>
              <w:instrText xml:space="preserve"> PAGEREF _Toc520209900 \h </w:instrText>
            </w:r>
            <w:r w:rsidR="00E5219C" w:rsidRPr="002C39E9">
              <w:rPr>
                <w:webHidden/>
              </w:rPr>
            </w:r>
            <w:r w:rsidR="00E5219C" w:rsidRPr="002C39E9">
              <w:rPr>
                <w:webHidden/>
              </w:rPr>
              <w:fldChar w:fldCharType="separate"/>
            </w:r>
            <w:r w:rsidR="008F5DC4">
              <w:rPr>
                <w:webHidden/>
              </w:rPr>
              <w:t>27</w:t>
            </w:r>
            <w:r w:rsidR="00E5219C" w:rsidRPr="002C39E9">
              <w:rPr>
                <w:webHidden/>
              </w:rPr>
              <w:fldChar w:fldCharType="end"/>
            </w:r>
          </w:hyperlink>
        </w:p>
        <w:p w14:paraId="0DCC61DD" w14:textId="62B31379" w:rsidR="00E5219C" w:rsidRPr="002C39E9" w:rsidRDefault="008A464E" w:rsidP="00482D1B">
          <w:pPr>
            <w:pStyle w:val="TOC2"/>
            <w:rPr>
              <w:color w:val="auto"/>
            </w:rPr>
          </w:pPr>
          <w:hyperlink w:anchor="_Toc520209901" w:history="1">
            <w:r w:rsidR="00E5219C" w:rsidRPr="002C39E9">
              <w:rPr>
                <w:rStyle w:val="Hyperlink"/>
                <w:rFonts w:eastAsia="DengXian"/>
                <w:b/>
              </w:rPr>
              <w:t>Table 3</w:t>
            </w:r>
            <w:r w:rsidR="00E5219C" w:rsidRPr="002C39E9">
              <w:rPr>
                <w:rStyle w:val="Hyperlink"/>
                <w:rFonts w:eastAsia="DengXian"/>
              </w:rPr>
              <w:t>. Pooled Multivariable-Adjusted Relationships of Changes in Dietary Habits with Change in BMI among 120,977 U.S. Woman and Men in Three Prospective Cohorts with 12-20 Years Follow-up</w:t>
            </w:r>
            <w:r w:rsidR="00E5219C" w:rsidRPr="002C39E9">
              <w:rPr>
                <w:rStyle w:val="Hyperlink"/>
                <w:rFonts w:eastAsia="DengXian"/>
                <w:vertAlign w:val="superscript"/>
              </w:rPr>
              <w:t>1</w:t>
            </w:r>
            <w:r w:rsidR="00E5219C" w:rsidRPr="002C39E9">
              <w:rPr>
                <w:webHidden/>
              </w:rPr>
              <w:tab/>
            </w:r>
            <w:r w:rsidR="00E5219C" w:rsidRPr="002C39E9">
              <w:rPr>
                <w:webHidden/>
              </w:rPr>
              <w:fldChar w:fldCharType="begin"/>
            </w:r>
            <w:r w:rsidR="00E5219C" w:rsidRPr="002C39E9">
              <w:rPr>
                <w:webHidden/>
              </w:rPr>
              <w:instrText xml:space="preserve"> PAGEREF _Toc520209901 \h </w:instrText>
            </w:r>
            <w:r w:rsidR="00E5219C" w:rsidRPr="002C39E9">
              <w:rPr>
                <w:webHidden/>
              </w:rPr>
            </w:r>
            <w:r w:rsidR="00E5219C" w:rsidRPr="002C39E9">
              <w:rPr>
                <w:webHidden/>
              </w:rPr>
              <w:fldChar w:fldCharType="separate"/>
            </w:r>
            <w:r w:rsidR="008F5DC4">
              <w:rPr>
                <w:webHidden/>
              </w:rPr>
              <w:t>28</w:t>
            </w:r>
            <w:r w:rsidR="00E5219C" w:rsidRPr="002C39E9">
              <w:rPr>
                <w:webHidden/>
              </w:rPr>
              <w:fldChar w:fldCharType="end"/>
            </w:r>
          </w:hyperlink>
        </w:p>
        <w:p w14:paraId="74D31068" w14:textId="0AFEFB87" w:rsidR="00E5219C" w:rsidRPr="002C39E9" w:rsidRDefault="008A464E" w:rsidP="00482D1B">
          <w:pPr>
            <w:pStyle w:val="TOC2"/>
            <w:rPr>
              <w:color w:val="auto"/>
            </w:rPr>
          </w:pPr>
          <w:hyperlink w:anchor="_Toc520209902" w:history="1">
            <w:r w:rsidR="00E5219C" w:rsidRPr="002C39E9">
              <w:rPr>
                <w:rStyle w:val="Hyperlink"/>
                <w:rFonts w:eastAsia="DengXian"/>
                <w:b/>
              </w:rPr>
              <w:t>Table 4.</w:t>
            </w:r>
            <w:r w:rsidR="00E5219C" w:rsidRPr="002C39E9">
              <w:rPr>
                <w:rStyle w:val="Hyperlink"/>
                <w:rFonts w:eastAsia="DengXian"/>
              </w:rPr>
              <w:t xml:space="preserve">  Estimated Number and Proportion (%) of New Cancer Cases Associated with Suboptimal Dietary Intake Among US Adults in 201</w:t>
            </w:r>
            <w:r w:rsidR="00482D1B">
              <w:rPr>
                <w:rStyle w:val="Hyperlink"/>
                <w:rFonts w:eastAsia="DengXian"/>
              </w:rPr>
              <w:t>5</w:t>
            </w:r>
            <w:r w:rsidR="00E5219C" w:rsidRPr="002C39E9">
              <w:rPr>
                <w:rStyle w:val="Hyperlink"/>
                <w:rFonts w:eastAsia="DengXian"/>
              </w:rPr>
              <w:t>, by Cancer Site and Dietary Target</w:t>
            </w:r>
            <w:r w:rsidR="00E5219C" w:rsidRPr="002C39E9">
              <w:rPr>
                <w:webHidden/>
              </w:rPr>
              <w:tab/>
            </w:r>
            <w:r w:rsidR="00E5219C" w:rsidRPr="002C39E9">
              <w:rPr>
                <w:webHidden/>
              </w:rPr>
              <w:fldChar w:fldCharType="begin"/>
            </w:r>
            <w:r w:rsidR="00E5219C" w:rsidRPr="002C39E9">
              <w:rPr>
                <w:webHidden/>
              </w:rPr>
              <w:instrText xml:space="preserve"> PAGEREF _Toc520209902 \h </w:instrText>
            </w:r>
            <w:r w:rsidR="00E5219C" w:rsidRPr="002C39E9">
              <w:rPr>
                <w:webHidden/>
              </w:rPr>
            </w:r>
            <w:r w:rsidR="00E5219C" w:rsidRPr="002C39E9">
              <w:rPr>
                <w:webHidden/>
              </w:rPr>
              <w:fldChar w:fldCharType="separate"/>
            </w:r>
            <w:r w:rsidR="008F5DC4">
              <w:rPr>
                <w:webHidden/>
              </w:rPr>
              <w:t>29</w:t>
            </w:r>
            <w:r w:rsidR="00E5219C" w:rsidRPr="002C39E9">
              <w:rPr>
                <w:webHidden/>
              </w:rPr>
              <w:fldChar w:fldCharType="end"/>
            </w:r>
          </w:hyperlink>
        </w:p>
        <w:p w14:paraId="60295DAA" w14:textId="7304131A" w:rsidR="00E5219C" w:rsidRPr="002C39E9" w:rsidRDefault="008A464E" w:rsidP="00482D1B">
          <w:pPr>
            <w:pStyle w:val="TOC2"/>
            <w:rPr>
              <w:color w:val="auto"/>
            </w:rPr>
          </w:pPr>
          <w:hyperlink w:anchor="_Toc520209903" w:history="1">
            <w:r w:rsidR="00E5219C" w:rsidRPr="002C39E9">
              <w:rPr>
                <w:rStyle w:val="Hyperlink"/>
                <w:rFonts w:eastAsia="DengXian"/>
                <w:b/>
              </w:rPr>
              <w:t>Table 5.</w:t>
            </w:r>
            <w:r w:rsidR="00E5219C" w:rsidRPr="002C39E9">
              <w:rPr>
                <w:rStyle w:val="Hyperlink"/>
                <w:rFonts w:eastAsia="DengXian"/>
              </w:rPr>
              <w:t xml:space="preserve"> Estimated Number and Proportion of New Cancer Cases Associated with Suboptimal Dietary Intake Among US Adults in 201</w:t>
            </w:r>
            <w:r w:rsidR="00482D1B">
              <w:rPr>
                <w:rStyle w:val="Hyperlink"/>
                <w:rFonts w:eastAsia="DengXian"/>
              </w:rPr>
              <w:t>5</w:t>
            </w:r>
            <w:r w:rsidR="00E5219C" w:rsidRPr="002C39E9">
              <w:rPr>
                <w:rStyle w:val="Hyperlink"/>
                <w:rFonts w:eastAsia="DengXian"/>
              </w:rPr>
              <w:t>, by Cancer Site and Population Subgroups</w:t>
            </w:r>
            <w:r w:rsidR="00E5219C" w:rsidRPr="002C39E9">
              <w:rPr>
                <w:webHidden/>
              </w:rPr>
              <w:tab/>
            </w:r>
            <w:r w:rsidR="00E5219C" w:rsidRPr="002C39E9">
              <w:rPr>
                <w:webHidden/>
              </w:rPr>
              <w:fldChar w:fldCharType="begin"/>
            </w:r>
            <w:r w:rsidR="00E5219C" w:rsidRPr="002C39E9">
              <w:rPr>
                <w:webHidden/>
              </w:rPr>
              <w:instrText xml:space="preserve"> PAGEREF _Toc520209903 \h </w:instrText>
            </w:r>
            <w:r w:rsidR="00E5219C" w:rsidRPr="002C39E9">
              <w:rPr>
                <w:webHidden/>
              </w:rPr>
            </w:r>
            <w:r w:rsidR="00E5219C" w:rsidRPr="002C39E9">
              <w:rPr>
                <w:webHidden/>
              </w:rPr>
              <w:fldChar w:fldCharType="separate"/>
            </w:r>
            <w:r w:rsidR="008F5DC4">
              <w:rPr>
                <w:webHidden/>
              </w:rPr>
              <w:t>32</w:t>
            </w:r>
            <w:r w:rsidR="00E5219C" w:rsidRPr="002C39E9">
              <w:rPr>
                <w:webHidden/>
              </w:rPr>
              <w:fldChar w:fldCharType="end"/>
            </w:r>
          </w:hyperlink>
        </w:p>
        <w:p w14:paraId="2DFB3493" w14:textId="7E5DBAF6" w:rsidR="00E5219C" w:rsidRPr="002C39E9" w:rsidRDefault="008A464E" w:rsidP="00482D1B">
          <w:pPr>
            <w:pStyle w:val="TOC2"/>
            <w:rPr>
              <w:color w:val="auto"/>
            </w:rPr>
          </w:pPr>
          <w:hyperlink w:anchor="_Toc520209904" w:history="1">
            <w:r w:rsidR="00E5219C" w:rsidRPr="002C39E9">
              <w:rPr>
                <w:rStyle w:val="Hyperlink"/>
                <w:rFonts w:eastAsia="DengXian"/>
                <w:b/>
              </w:rPr>
              <w:t>Table 6.</w:t>
            </w:r>
            <w:r w:rsidR="00E5219C" w:rsidRPr="002C39E9">
              <w:rPr>
                <w:rStyle w:val="Hyperlink"/>
                <w:rFonts w:eastAsia="DengXian"/>
              </w:rPr>
              <w:t xml:space="preserve"> Estimated Number of New Cancer Cases Associated with Suboptimal Dietary Intake Among US Adults, by Dietary Factor and Population Subgroups</w:t>
            </w:r>
            <w:r w:rsidR="00E5219C" w:rsidRPr="002C39E9">
              <w:rPr>
                <w:webHidden/>
              </w:rPr>
              <w:tab/>
            </w:r>
            <w:r w:rsidR="00E5219C" w:rsidRPr="002C39E9">
              <w:rPr>
                <w:webHidden/>
              </w:rPr>
              <w:fldChar w:fldCharType="begin"/>
            </w:r>
            <w:r w:rsidR="00E5219C" w:rsidRPr="002C39E9">
              <w:rPr>
                <w:webHidden/>
              </w:rPr>
              <w:instrText xml:space="preserve"> PAGEREF _Toc520209904 \h </w:instrText>
            </w:r>
            <w:r w:rsidR="00E5219C" w:rsidRPr="002C39E9">
              <w:rPr>
                <w:webHidden/>
              </w:rPr>
            </w:r>
            <w:r w:rsidR="00E5219C" w:rsidRPr="002C39E9">
              <w:rPr>
                <w:webHidden/>
              </w:rPr>
              <w:fldChar w:fldCharType="separate"/>
            </w:r>
            <w:r w:rsidR="008F5DC4">
              <w:rPr>
                <w:webHidden/>
              </w:rPr>
              <w:t>37</w:t>
            </w:r>
            <w:r w:rsidR="00E5219C" w:rsidRPr="002C39E9">
              <w:rPr>
                <w:webHidden/>
              </w:rPr>
              <w:fldChar w:fldCharType="end"/>
            </w:r>
          </w:hyperlink>
        </w:p>
        <w:p w14:paraId="191CC1DF" w14:textId="77777777" w:rsidR="0046152D" w:rsidRPr="002C39E9" w:rsidRDefault="0046152D" w:rsidP="00482D1B">
          <w:pPr>
            <w:pStyle w:val="TOC2"/>
          </w:pPr>
        </w:p>
        <w:p w14:paraId="7F465303" w14:textId="6CDA6C92" w:rsidR="00E5219C" w:rsidRPr="002C39E9" w:rsidRDefault="002876D1" w:rsidP="00482D1B">
          <w:pPr>
            <w:pStyle w:val="TOC2"/>
            <w:rPr>
              <w:color w:val="auto"/>
            </w:rPr>
          </w:pPr>
          <w:hyperlink w:anchor="_Toc520209905" w:history="1">
            <w:r>
              <w:rPr>
                <w:rStyle w:val="Hyperlink"/>
                <w:rFonts w:eastAsia="DengXian"/>
                <w:b/>
              </w:rPr>
              <w:t xml:space="preserve">Supplementary </w:t>
            </w:r>
            <w:r w:rsidRPr="002C39E9">
              <w:rPr>
                <w:rStyle w:val="Hyperlink"/>
                <w:rFonts w:eastAsia="DengXian"/>
                <w:b/>
              </w:rPr>
              <w:t>Figures</w:t>
            </w:r>
            <w:r w:rsidRPr="002C39E9">
              <w:rPr>
                <w:webHidden/>
              </w:rPr>
              <w:tab/>
            </w:r>
            <w:r w:rsidRPr="002C39E9">
              <w:rPr>
                <w:webHidden/>
              </w:rPr>
              <w:fldChar w:fldCharType="begin"/>
            </w:r>
            <w:r w:rsidRPr="002C39E9">
              <w:rPr>
                <w:webHidden/>
              </w:rPr>
              <w:instrText xml:space="preserve"> PAGEREF _Toc520209905 \h </w:instrText>
            </w:r>
            <w:r w:rsidRPr="002C39E9">
              <w:rPr>
                <w:webHidden/>
              </w:rPr>
            </w:r>
            <w:r w:rsidRPr="002C39E9">
              <w:rPr>
                <w:webHidden/>
              </w:rPr>
              <w:fldChar w:fldCharType="separate"/>
            </w:r>
            <w:r>
              <w:rPr>
                <w:webHidden/>
              </w:rPr>
              <w:t>40</w:t>
            </w:r>
            <w:r w:rsidRPr="002C39E9">
              <w:rPr>
                <w:webHidden/>
              </w:rPr>
              <w:fldChar w:fldCharType="end"/>
            </w:r>
          </w:hyperlink>
        </w:p>
        <w:p w14:paraId="47EB9379" w14:textId="12840AF6" w:rsidR="00E5219C" w:rsidRPr="002C39E9" w:rsidRDefault="008A464E" w:rsidP="00482D1B">
          <w:pPr>
            <w:pStyle w:val="TOC2"/>
            <w:rPr>
              <w:color w:val="auto"/>
            </w:rPr>
          </w:pPr>
          <w:hyperlink w:anchor="_Toc520209906" w:history="1">
            <w:r w:rsidR="00E5219C" w:rsidRPr="002C39E9">
              <w:rPr>
                <w:rStyle w:val="Hyperlink"/>
                <w:b/>
              </w:rPr>
              <w:t>Figure 1</w:t>
            </w:r>
            <w:r w:rsidR="00E5219C" w:rsidRPr="002C39E9">
              <w:rPr>
                <w:rStyle w:val="Hyperlink"/>
              </w:rPr>
              <w:t>. Proportion of New Cancer Cases (%) Associated with Suboptimal Diet among U.S. Adults in 201</w:t>
            </w:r>
            <w:r w:rsidR="00482D1B">
              <w:rPr>
                <w:rStyle w:val="Hyperlink"/>
              </w:rPr>
              <w:t>5</w:t>
            </w:r>
            <w:r w:rsidR="00E5219C" w:rsidRPr="002C39E9">
              <w:rPr>
                <w:rStyle w:val="Hyperlink"/>
              </w:rPr>
              <w:t>, by Cancer Type</w:t>
            </w:r>
            <w:r w:rsidR="00E5219C" w:rsidRPr="002C39E9">
              <w:rPr>
                <w:webHidden/>
              </w:rPr>
              <w:tab/>
            </w:r>
            <w:r w:rsidR="00E5219C" w:rsidRPr="002C39E9">
              <w:rPr>
                <w:webHidden/>
              </w:rPr>
              <w:fldChar w:fldCharType="begin"/>
            </w:r>
            <w:r w:rsidR="00E5219C" w:rsidRPr="002C39E9">
              <w:rPr>
                <w:webHidden/>
              </w:rPr>
              <w:instrText xml:space="preserve"> PAGEREF _Toc520209906 \h </w:instrText>
            </w:r>
            <w:r w:rsidR="00E5219C" w:rsidRPr="002C39E9">
              <w:rPr>
                <w:webHidden/>
              </w:rPr>
            </w:r>
            <w:r w:rsidR="00E5219C" w:rsidRPr="002C39E9">
              <w:rPr>
                <w:webHidden/>
              </w:rPr>
              <w:fldChar w:fldCharType="separate"/>
            </w:r>
            <w:r w:rsidR="008F5DC4">
              <w:rPr>
                <w:webHidden/>
              </w:rPr>
              <w:t>40</w:t>
            </w:r>
            <w:r w:rsidR="00E5219C" w:rsidRPr="002C39E9">
              <w:rPr>
                <w:webHidden/>
              </w:rPr>
              <w:fldChar w:fldCharType="end"/>
            </w:r>
          </w:hyperlink>
        </w:p>
        <w:p w14:paraId="33856CB0" w14:textId="6EA544D3" w:rsidR="00E5219C" w:rsidRPr="002C39E9" w:rsidRDefault="008A464E">
          <w:pPr>
            <w:pStyle w:val="TOC1"/>
            <w:rPr>
              <w:rFonts w:ascii="Times New Roman" w:hAnsi="Times New Roman"/>
              <w:noProof/>
              <w:sz w:val="24"/>
              <w:szCs w:val="24"/>
            </w:rPr>
          </w:pPr>
          <w:hyperlink w:anchor="_Toc520209907" w:history="1">
            <w:r w:rsidR="00E5219C" w:rsidRPr="002C39E9">
              <w:rPr>
                <w:rStyle w:val="Hyperlink"/>
                <w:rFonts w:ascii="Times New Roman" w:hAnsi="Times New Roman"/>
                <w:b/>
                <w:noProof/>
                <w:sz w:val="24"/>
                <w:szCs w:val="24"/>
              </w:rPr>
              <w:t xml:space="preserve">Figure 2. </w:t>
            </w:r>
            <w:r w:rsidR="00E5219C" w:rsidRPr="002C39E9">
              <w:rPr>
                <w:rStyle w:val="Hyperlink"/>
                <w:rFonts w:ascii="Times New Roman" w:hAnsi="Times New Roman"/>
                <w:noProof/>
                <w:sz w:val="24"/>
                <w:szCs w:val="24"/>
              </w:rPr>
              <w:t>Proportion of New Cancer Cases (%) Associated with Suboptimal Diet Among U.S. Adults in 201</w:t>
            </w:r>
            <w:r w:rsidR="00482D1B">
              <w:rPr>
                <w:rStyle w:val="Hyperlink"/>
                <w:rFonts w:ascii="Times New Roman" w:hAnsi="Times New Roman"/>
                <w:noProof/>
                <w:sz w:val="24"/>
                <w:szCs w:val="24"/>
              </w:rPr>
              <w:t>5</w:t>
            </w:r>
            <w:r w:rsidR="00E5219C" w:rsidRPr="002C39E9">
              <w:rPr>
                <w:rStyle w:val="Hyperlink"/>
                <w:rFonts w:ascii="Times New Roman" w:hAnsi="Times New Roman"/>
                <w:noProof/>
                <w:sz w:val="24"/>
                <w:szCs w:val="24"/>
              </w:rPr>
              <w:t>, by Dietary Factors</w:t>
            </w:r>
            <w:r w:rsidR="00E5219C" w:rsidRPr="002C39E9">
              <w:rPr>
                <w:rFonts w:ascii="Times New Roman" w:hAnsi="Times New Roman"/>
                <w:noProof/>
                <w:webHidden/>
                <w:sz w:val="24"/>
                <w:szCs w:val="24"/>
              </w:rPr>
              <w:tab/>
            </w:r>
            <w:r w:rsidR="00E5219C" w:rsidRPr="002C39E9">
              <w:rPr>
                <w:rFonts w:ascii="Times New Roman" w:hAnsi="Times New Roman"/>
                <w:noProof/>
                <w:webHidden/>
                <w:sz w:val="24"/>
                <w:szCs w:val="24"/>
              </w:rPr>
              <w:fldChar w:fldCharType="begin"/>
            </w:r>
            <w:r w:rsidR="00E5219C" w:rsidRPr="002C39E9">
              <w:rPr>
                <w:rFonts w:ascii="Times New Roman" w:hAnsi="Times New Roman"/>
                <w:noProof/>
                <w:webHidden/>
                <w:sz w:val="24"/>
                <w:szCs w:val="24"/>
              </w:rPr>
              <w:instrText xml:space="preserve"> PAGEREF _Toc520209907 \h </w:instrText>
            </w:r>
            <w:r w:rsidR="00E5219C" w:rsidRPr="002C39E9">
              <w:rPr>
                <w:rFonts w:ascii="Times New Roman" w:hAnsi="Times New Roman"/>
                <w:noProof/>
                <w:webHidden/>
                <w:sz w:val="24"/>
                <w:szCs w:val="24"/>
              </w:rPr>
            </w:r>
            <w:r w:rsidR="00E5219C" w:rsidRPr="002C39E9">
              <w:rPr>
                <w:rFonts w:ascii="Times New Roman" w:hAnsi="Times New Roman"/>
                <w:noProof/>
                <w:webHidden/>
                <w:sz w:val="24"/>
                <w:szCs w:val="24"/>
              </w:rPr>
              <w:fldChar w:fldCharType="separate"/>
            </w:r>
            <w:r w:rsidR="008F5DC4">
              <w:rPr>
                <w:rFonts w:ascii="Times New Roman" w:hAnsi="Times New Roman"/>
                <w:noProof/>
                <w:webHidden/>
                <w:sz w:val="24"/>
                <w:szCs w:val="24"/>
              </w:rPr>
              <w:t>41</w:t>
            </w:r>
            <w:r w:rsidR="00E5219C" w:rsidRPr="002C39E9">
              <w:rPr>
                <w:rFonts w:ascii="Times New Roman" w:hAnsi="Times New Roman"/>
                <w:noProof/>
                <w:webHidden/>
                <w:sz w:val="24"/>
                <w:szCs w:val="24"/>
              </w:rPr>
              <w:fldChar w:fldCharType="end"/>
            </w:r>
          </w:hyperlink>
        </w:p>
        <w:p w14:paraId="20A76CB6" w14:textId="77777777" w:rsidR="0046152D" w:rsidRPr="002C39E9" w:rsidRDefault="0046152D">
          <w:pPr>
            <w:pStyle w:val="TOC1"/>
          </w:pPr>
        </w:p>
        <w:p w14:paraId="5202549D" w14:textId="554E3B1A" w:rsidR="00E5219C" w:rsidRPr="002C39E9" w:rsidRDefault="008A464E">
          <w:pPr>
            <w:pStyle w:val="TOC1"/>
            <w:rPr>
              <w:rFonts w:ascii="Times New Roman" w:hAnsi="Times New Roman"/>
              <w:noProof/>
              <w:sz w:val="24"/>
              <w:szCs w:val="24"/>
            </w:rPr>
          </w:pPr>
          <w:hyperlink w:anchor="_Toc520209908" w:history="1">
            <w:r w:rsidR="002876D1">
              <w:rPr>
                <w:rStyle w:val="Hyperlink"/>
                <w:rFonts w:ascii="Times New Roman" w:hAnsi="Times New Roman"/>
                <w:b/>
                <w:noProof/>
                <w:sz w:val="24"/>
                <w:szCs w:val="24"/>
              </w:rPr>
              <w:t xml:space="preserve">Supplementary </w:t>
            </w:r>
            <w:r w:rsidR="00E5219C" w:rsidRPr="002C39E9">
              <w:rPr>
                <w:rStyle w:val="Hyperlink"/>
                <w:rFonts w:ascii="Times New Roman" w:hAnsi="Times New Roman"/>
                <w:b/>
                <w:noProof/>
                <w:sz w:val="24"/>
                <w:szCs w:val="24"/>
              </w:rPr>
              <w:t>References</w:t>
            </w:r>
            <w:r w:rsidR="00E5219C" w:rsidRPr="002C39E9">
              <w:rPr>
                <w:rFonts w:ascii="Times New Roman" w:hAnsi="Times New Roman"/>
                <w:noProof/>
                <w:webHidden/>
                <w:sz w:val="24"/>
                <w:szCs w:val="24"/>
              </w:rPr>
              <w:tab/>
            </w:r>
            <w:r w:rsidR="00E5219C" w:rsidRPr="002C39E9">
              <w:rPr>
                <w:rFonts w:ascii="Times New Roman" w:hAnsi="Times New Roman"/>
                <w:noProof/>
                <w:webHidden/>
                <w:sz w:val="24"/>
                <w:szCs w:val="24"/>
              </w:rPr>
              <w:fldChar w:fldCharType="begin"/>
            </w:r>
            <w:r w:rsidR="00E5219C" w:rsidRPr="002C39E9">
              <w:rPr>
                <w:rFonts w:ascii="Times New Roman" w:hAnsi="Times New Roman"/>
                <w:noProof/>
                <w:webHidden/>
                <w:sz w:val="24"/>
                <w:szCs w:val="24"/>
              </w:rPr>
              <w:instrText xml:space="preserve"> PAGEREF _Toc520209908 \h </w:instrText>
            </w:r>
            <w:r w:rsidR="00E5219C" w:rsidRPr="002C39E9">
              <w:rPr>
                <w:rFonts w:ascii="Times New Roman" w:hAnsi="Times New Roman"/>
                <w:noProof/>
                <w:webHidden/>
                <w:sz w:val="24"/>
                <w:szCs w:val="24"/>
              </w:rPr>
            </w:r>
            <w:r w:rsidR="00E5219C" w:rsidRPr="002C39E9">
              <w:rPr>
                <w:rFonts w:ascii="Times New Roman" w:hAnsi="Times New Roman"/>
                <w:noProof/>
                <w:webHidden/>
                <w:sz w:val="24"/>
                <w:szCs w:val="24"/>
              </w:rPr>
              <w:fldChar w:fldCharType="separate"/>
            </w:r>
            <w:r w:rsidR="008F5DC4">
              <w:rPr>
                <w:rFonts w:ascii="Times New Roman" w:hAnsi="Times New Roman"/>
                <w:noProof/>
                <w:webHidden/>
                <w:sz w:val="24"/>
                <w:szCs w:val="24"/>
              </w:rPr>
              <w:t>42</w:t>
            </w:r>
            <w:r w:rsidR="00E5219C" w:rsidRPr="002C39E9">
              <w:rPr>
                <w:rFonts w:ascii="Times New Roman" w:hAnsi="Times New Roman"/>
                <w:noProof/>
                <w:webHidden/>
                <w:sz w:val="24"/>
                <w:szCs w:val="24"/>
              </w:rPr>
              <w:fldChar w:fldCharType="end"/>
            </w:r>
          </w:hyperlink>
        </w:p>
        <w:p w14:paraId="3E74E45A" w14:textId="4C592E99" w:rsidR="00395F00" w:rsidRPr="002C39E9" w:rsidRDefault="00395F00">
          <w:pPr>
            <w:rPr>
              <w:rFonts w:ascii="Times New Roman" w:hAnsi="Times New Roman" w:cs="Times New Roman"/>
              <w:sz w:val="24"/>
              <w:szCs w:val="24"/>
            </w:rPr>
          </w:pPr>
          <w:r w:rsidRPr="002C39E9">
            <w:rPr>
              <w:rFonts w:ascii="Times New Roman" w:hAnsi="Times New Roman" w:cs="Times New Roman"/>
              <w:b/>
              <w:bCs/>
              <w:noProof/>
              <w:sz w:val="24"/>
              <w:szCs w:val="24"/>
            </w:rPr>
            <w:fldChar w:fldCharType="end"/>
          </w:r>
        </w:p>
      </w:sdtContent>
    </w:sdt>
    <w:p w14:paraId="256917F4" w14:textId="77777777" w:rsidR="00256E1C" w:rsidRPr="002C39E9" w:rsidRDefault="00256E1C" w:rsidP="00395F00">
      <w:pPr>
        <w:spacing w:before="120" w:after="120" w:line="240" w:lineRule="auto"/>
        <w:rPr>
          <w:rFonts w:ascii="Times New Roman" w:hAnsi="Times New Roman" w:cs="Times New Roman"/>
        </w:rPr>
      </w:pPr>
      <w:r w:rsidRPr="002C39E9">
        <w:rPr>
          <w:rFonts w:ascii="Times New Roman" w:hAnsi="Times New Roman" w:cs="Times New Roman"/>
        </w:rPr>
        <w:t xml:space="preserve">  </w:t>
      </w:r>
    </w:p>
    <w:p w14:paraId="4BC8BB84" w14:textId="77777777" w:rsidR="001749F1" w:rsidRPr="002C39E9" w:rsidRDefault="001749F1" w:rsidP="00221CE8">
      <w:pPr>
        <w:tabs>
          <w:tab w:val="left" w:pos="360"/>
        </w:tabs>
        <w:spacing w:after="120" w:line="240" w:lineRule="auto"/>
        <w:rPr>
          <w:rFonts w:ascii="Times New Roman" w:hAnsi="Times New Roman" w:cs="Times New Roman"/>
          <w:b/>
          <w:color w:val="000000"/>
          <w:sz w:val="24"/>
          <w:szCs w:val="24"/>
        </w:rPr>
        <w:sectPr w:rsidR="001749F1" w:rsidRPr="002C39E9" w:rsidSect="00A7031B">
          <w:footerReference w:type="default" r:id="rId8"/>
          <w:pgSz w:w="12240" w:h="15840"/>
          <w:pgMar w:top="1440" w:right="1440" w:bottom="1440" w:left="1440" w:header="720" w:footer="720" w:gutter="0"/>
          <w:cols w:space="720"/>
          <w:docGrid w:linePitch="360"/>
        </w:sectPr>
      </w:pPr>
    </w:p>
    <w:p w14:paraId="6ECE828E" w14:textId="5BACA48E" w:rsidR="00BA0F85" w:rsidRPr="002C39E9" w:rsidRDefault="00BA0F85" w:rsidP="00BA0F85">
      <w:pPr>
        <w:pStyle w:val="Heading2"/>
        <w:jc w:val="left"/>
      </w:pPr>
      <w:bookmarkStart w:id="0" w:name="_Toc520209883"/>
      <w:bookmarkStart w:id="1" w:name="_Toc468015621"/>
      <w:bookmarkStart w:id="2" w:name="_Toc468209294"/>
      <w:bookmarkStart w:id="3" w:name="_Toc473671184"/>
      <w:r w:rsidRPr="002C39E9">
        <w:lastRenderedPageBreak/>
        <w:t>Appendix</w:t>
      </w:r>
      <w:bookmarkEnd w:id="0"/>
    </w:p>
    <w:p w14:paraId="037365FE" w14:textId="0931CDEE" w:rsidR="0015777C" w:rsidRPr="002C39E9" w:rsidRDefault="0015777C" w:rsidP="00395F00">
      <w:pPr>
        <w:pStyle w:val="Heading1"/>
      </w:pPr>
      <w:bookmarkStart w:id="4" w:name="_Toc520209884"/>
      <w:r w:rsidRPr="002C39E9">
        <w:t>Appendix 1. Comparative Risk Assessment</w:t>
      </w:r>
      <w:bookmarkEnd w:id="1"/>
      <w:bookmarkEnd w:id="2"/>
      <w:bookmarkEnd w:id="3"/>
      <w:bookmarkEnd w:id="4"/>
    </w:p>
    <w:p w14:paraId="7D1C8408" w14:textId="77777777" w:rsidR="0015777C" w:rsidRPr="002C39E9" w:rsidRDefault="0015777C" w:rsidP="0015777C">
      <w:pPr>
        <w:pStyle w:val="Heading2"/>
        <w:spacing w:beforeLines="60" w:before="144" w:afterLines="60" w:after="144" w:line="480" w:lineRule="auto"/>
        <w:jc w:val="left"/>
        <w:rPr>
          <w:color w:val="auto"/>
        </w:rPr>
      </w:pPr>
      <w:bookmarkStart w:id="5" w:name="_Toc468015622"/>
      <w:bookmarkStart w:id="6" w:name="_Toc468209295"/>
      <w:bookmarkStart w:id="7" w:name="_Toc473671185"/>
      <w:bookmarkStart w:id="8" w:name="_Toc520209885"/>
      <w:r w:rsidRPr="002C39E9">
        <w:rPr>
          <w:color w:val="auto"/>
        </w:rPr>
        <w:t>Population Attributable Fraction</w:t>
      </w:r>
      <w:bookmarkEnd w:id="5"/>
      <w:bookmarkEnd w:id="6"/>
      <w:bookmarkEnd w:id="7"/>
      <w:bookmarkEnd w:id="8"/>
    </w:p>
    <w:p w14:paraId="4A02210A" w14:textId="77777777" w:rsidR="0015777C" w:rsidRPr="002C39E9" w:rsidRDefault="0015777C" w:rsidP="0015777C">
      <w:pPr>
        <w:pStyle w:val="FirstParagraph"/>
        <w:spacing w:beforeLines="60" w:before="144" w:afterLines="60" w:after="144" w:line="480" w:lineRule="auto"/>
        <w:rPr>
          <w:rFonts w:ascii="Times New Roman" w:hAnsi="Times New Roman" w:cs="Times New Roman"/>
        </w:rPr>
      </w:pPr>
      <w:r w:rsidRPr="002C39E9">
        <w:rPr>
          <w:rFonts w:ascii="Times New Roman" w:hAnsi="Times New Roman" w:cs="Times New Roman"/>
          <w:lang w:val="en-CA"/>
        </w:rPr>
        <w:t>A</w:t>
      </w:r>
      <w:r w:rsidRPr="002C39E9">
        <w:rPr>
          <w:rFonts w:ascii="Times New Roman" w:hAnsi="Times New Roman" w:cs="Times New Roman"/>
        </w:rPr>
        <w:t xml:space="preserve"> Comparative Risk Assessment (CRA) framework has been used to estimate the proportion of cancer cases attributable to suboptimal diet, the Population Attributable Fraction (PAF).  The standard PAF formula used is as follows: </w:t>
      </w:r>
    </w:p>
    <w:p w14:paraId="4EBA5978" w14:textId="77777777" w:rsidR="0015777C" w:rsidRPr="002C39E9" w:rsidRDefault="00B24F1E" w:rsidP="0015777C">
      <w:pPr>
        <w:pStyle w:val="BodyText"/>
        <w:spacing w:beforeLines="60" w:before="144" w:afterLines="60" w:after="144" w:line="480" w:lineRule="auto"/>
        <w:rPr>
          <w:rFonts w:ascii="Times New Roman" w:hAnsi="Times New Roman" w:cs="Times New Roman"/>
        </w:rPr>
      </w:pPr>
      <m:oMathPara>
        <m:oMathParaPr>
          <m:jc m:val="center"/>
        </m:oMathParaPr>
        <m:oMath>
          <m:m>
            <m:mPr>
              <m:plcHide m:val="1"/>
              <m:mcs>
                <m:mc>
                  <m:mcPr>
                    <m:count m:val="1"/>
                    <m:mcJc m:val="center"/>
                  </m:mcPr>
                </m:mc>
              </m:mcs>
              <m:ctrlPr>
                <w:rPr>
                  <w:rFonts w:ascii="Cambria Math" w:hAnsi="Cambria Math" w:cs="Times New Roman"/>
                </w:rPr>
              </m:ctrlPr>
            </m:mPr>
            <m:mr>
              <m:e>
                <m:f>
                  <m:fPr>
                    <m:ctrlPr>
                      <w:rPr>
                        <w:rFonts w:ascii="Cambria Math" w:hAnsi="Cambria Math" w:cs="Times New Roman"/>
                      </w:rPr>
                    </m:ctrlPr>
                  </m:fPr>
                  <m:num>
                    <m:nary>
                      <m:naryPr>
                        <m:limLoc m:val="subSup"/>
                        <m:ctrlPr>
                          <w:rPr>
                            <w:rFonts w:ascii="Cambria Math" w:hAnsi="Cambria Math" w:cs="Times New Roman"/>
                          </w:rPr>
                        </m:ctrlPr>
                      </m:naryPr>
                      <m:sub>
                        <m:r>
                          <w:rPr>
                            <w:rFonts w:ascii="Cambria Math" w:hAnsi="Cambria Math" w:cs="Times New Roman"/>
                          </w:rPr>
                          <m:t>x=0</m:t>
                        </m:r>
                      </m:sub>
                      <m:sup>
                        <m:r>
                          <w:rPr>
                            <w:rFonts w:ascii="Cambria Math" w:hAnsi="Cambria Math" w:cs="Times New Roman"/>
                          </w:rPr>
                          <m:t>m</m:t>
                        </m:r>
                      </m:sup>
                      <m:e>
                        <m:r>
                          <w:rPr>
                            <w:rFonts w:ascii="Cambria Math" w:hAnsi="Cambria Math" w:cs="Times New Roman"/>
                          </w:rPr>
                          <m:t>R</m:t>
                        </m:r>
                      </m:e>
                    </m:nary>
                    <m:r>
                      <w:rPr>
                        <w:rFonts w:ascii="Cambria Math" w:hAnsi="Cambria Math" w:cs="Times New Roman"/>
                      </w:rPr>
                      <m:t>R(x)P(x)dx-1</m:t>
                    </m:r>
                  </m:num>
                  <m:den>
                    <m:nary>
                      <m:naryPr>
                        <m:limLoc m:val="subSup"/>
                        <m:ctrlPr>
                          <w:rPr>
                            <w:rFonts w:ascii="Cambria Math" w:hAnsi="Cambria Math" w:cs="Times New Roman"/>
                          </w:rPr>
                        </m:ctrlPr>
                      </m:naryPr>
                      <m:sub>
                        <m:r>
                          <w:rPr>
                            <w:rFonts w:ascii="Cambria Math" w:hAnsi="Cambria Math" w:cs="Times New Roman"/>
                          </w:rPr>
                          <m:t>x=0</m:t>
                        </m:r>
                      </m:sub>
                      <m:sup>
                        <m:r>
                          <w:rPr>
                            <w:rFonts w:ascii="Cambria Math" w:hAnsi="Cambria Math" w:cs="Times New Roman"/>
                          </w:rPr>
                          <m:t>m</m:t>
                        </m:r>
                      </m:sup>
                      <m:e>
                        <m:r>
                          <w:rPr>
                            <w:rFonts w:ascii="Cambria Math" w:hAnsi="Cambria Math" w:cs="Times New Roman"/>
                          </w:rPr>
                          <m:t>R</m:t>
                        </m:r>
                      </m:e>
                    </m:nary>
                    <m:r>
                      <w:rPr>
                        <w:rFonts w:ascii="Cambria Math" w:hAnsi="Cambria Math" w:cs="Times New Roman"/>
                      </w:rPr>
                      <m:t>R(x)P(x)dx</m:t>
                    </m:r>
                  </m:den>
                </m:f>
              </m:e>
            </m:mr>
          </m:m>
        </m:oMath>
      </m:oMathPara>
    </w:p>
    <w:p w14:paraId="5E072C74" w14:textId="77777777" w:rsidR="0015777C" w:rsidRPr="002C39E9" w:rsidRDefault="0015777C" w:rsidP="0015777C">
      <w:pPr>
        <w:pStyle w:val="BodyText"/>
        <w:spacing w:beforeLines="60" w:before="144" w:afterLines="60" w:after="144" w:line="480" w:lineRule="auto"/>
        <w:rPr>
          <w:rFonts w:ascii="Times New Roman" w:hAnsi="Times New Roman" w:cs="Times New Roman"/>
        </w:rPr>
      </w:pPr>
      <w:r w:rsidRPr="002C39E9">
        <w:rPr>
          <w:rFonts w:ascii="Times New Roman" w:hAnsi="Times New Roman" w:cs="Times New Roman"/>
        </w:rPr>
        <w:t xml:space="preserve">where </w:t>
      </w:r>
      <m:oMath>
        <m:r>
          <w:rPr>
            <w:rFonts w:ascii="Cambria Math" w:hAnsi="Cambria Math" w:cs="Times New Roman"/>
          </w:rPr>
          <m:t>P(x)</m:t>
        </m:r>
      </m:oMath>
      <w:r w:rsidRPr="002C39E9">
        <w:rPr>
          <w:rFonts w:ascii="Times New Roman" w:hAnsi="Times New Roman" w:cs="Times New Roman"/>
        </w:rPr>
        <w:t xml:space="preserve"> is the distribution of current dietary consumption, </w:t>
      </w:r>
      <m:oMath>
        <m:r>
          <w:rPr>
            <w:rFonts w:ascii="Cambria Math" w:hAnsi="Cambria Math" w:cs="Times New Roman"/>
          </w:rPr>
          <m:t>RR(x)</m:t>
        </m:r>
      </m:oMath>
      <w:r w:rsidRPr="002C39E9">
        <w:rPr>
          <w:rFonts w:ascii="Times New Roman" w:hAnsi="Times New Roman" w:cs="Times New Roman"/>
        </w:rPr>
        <w:t xml:space="preserve"> is the relative risk of mortality at exposure level </w:t>
      </w:r>
      <m:oMath>
        <m:r>
          <w:rPr>
            <w:rFonts w:ascii="Cambria Math" w:hAnsi="Cambria Math" w:cs="Times New Roman"/>
          </w:rPr>
          <m:t>x</m:t>
        </m:r>
      </m:oMath>
      <w:r w:rsidRPr="002C39E9">
        <w:rPr>
          <w:rFonts w:ascii="Times New Roman" w:hAnsi="Times New Roman" w:cs="Times New Roman"/>
        </w:rPr>
        <w:t xml:space="preserve">, and </w:t>
      </w:r>
      <m:oMath>
        <m:r>
          <w:rPr>
            <w:rFonts w:ascii="Cambria Math" w:hAnsi="Cambria Math" w:cs="Times New Roman"/>
          </w:rPr>
          <m:t>m</m:t>
        </m:r>
      </m:oMath>
      <w:r w:rsidRPr="002C39E9">
        <w:rPr>
          <w:rFonts w:ascii="Times New Roman" w:hAnsi="Times New Roman" w:cs="Times New Roman"/>
        </w:rPr>
        <w:t xml:space="preserve"> is the maximum exposure level. As described by Vander Hoorn et al,</w:t>
      </w:r>
      <w:r w:rsidRPr="002C39E9">
        <w:rPr>
          <w:rFonts w:ascii="Times New Roman" w:hAnsi="Times New Roman" w:cs="Times New Roman"/>
        </w:rPr>
        <w:fldChar w:fldCharType="begin">
          <w:fldData xml:space="preserve">PEVuZE5vdGU+PENpdGU+PEF1dGhvcj5WYW5kZXIgSG9vcm48L0F1dGhvcj48WWVhcj4yMDA0PC9Z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</w:fldData>
        </w:fldChar>
      </w:r>
      <w:r w:rsidRPr="002C39E9">
        <w:rPr>
          <w:rFonts w:ascii="Times New Roman" w:hAnsi="Times New Roman" w:cs="Times New Roman"/>
        </w:rPr>
        <w:instrText xml:space="preserve"> ADDIN EN.CITE </w:instrText>
      </w:r>
      <w:r w:rsidRPr="002C39E9">
        <w:rPr>
          <w:rFonts w:ascii="Times New Roman" w:hAnsi="Times New Roman" w:cs="Times New Roman"/>
        </w:rPr>
        <w:fldChar w:fldCharType="begin">
          <w:fldData xml:space="preserve">PEVuZE5vdGU+PENpdGU+PEF1dGhvcj5WYW5kZXIgSG9vcm48L0F1dGhvcj48WWVhcj4yMDA0PC9Z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</w:fldData>
        </w:fldChar>
      </w:r>
      <w:r w:rsidRPr="002C39E9">
        <w:rPr>
          <w:rFonts w:ascii="Times New Roman" w:hAnsi="Times New Roman" w:cs="Times New Roman"/>
        </w:rPr>
        <w:instrText xml:space="preserve"> ADDIN EN.CITE.DATA </w:instrText>
      </w:r>
      <w:r w:rsidRPr="002C39E9">
        <w:rPr>
          <w:rFonts w:ascii="Times New Roman" w:hAnsi="Times New Roman" w:cs="Times New Roman"/>
        </w:rPr>
      </w:r>
      <w:r w:rsidRPr="002C39E9">
        <w:rPr>
          <w:rFonts w:ascii="Times New Roman" w:hAnsi="Times New Roman" w:cs="Times New Roman"/>
        </w:rPr>
        <w:fldChar w:fldCharType="end"/>
      </w:r>
      <w:r w:rsidRPr="002C39E9">
        <w:rPr>
          <w:rFonts w:ascii="Times New Roman" w:hAnsi="Times New Roman" w:cs="Times New Roman"/>
        </w:rPr>
      </w:r>
      <w:r w:rsidRPr="002C39E9">
        <w:rPr>
          <w:rFonts w:ascii="Times New Roman" w:hAnsi="Times New Roman" w:cs="Times New Roman"/>
        </w:rPr>
        <w:fldChar w:fldCharType="separate"/>
      </w:r>
      <w:r w:rsidRPr="002C39E9">
        <w:rPr>
          <w:rFonts w:ascii="Times New Roman" w:hAnsi="Times New Roman" w:cs="Times New Roman"/>
          <w:vertAlign w:val="superscript"/>
        </w:rPr>
        <w:t>1,2</w:t>
      </w:r>
      <w:r w:rsidRPr="002C39E9">
        <w:rPr>
          <w:rFonts w:ascii="Times New Roman" w:hAnsi="Times New Roman" w:cs="Times New Roman"/>
        </w:rPr>
        <w:fldChar w:fldCharType="end"/>
      </w:r>
      <w:hyperlink w:anchor="_ENREF_2" w:tooltip="Vander Hoorn, 2004 #2343" w:history="1"/>
      <w:r w:rsidRPr="002C39E9">
        <w:rPr>
          <w:rFonts w:ascii="Times New Roman" w:hAnsi="Times New Roman" w:cs="Times New Roman"/>
        </w:rPr>
        <w:t xml:space="preserve"> this is a special case of the more commonly used (for descriptive purposes) formula: </w:t>
      </w:r>
    </w:p>
    <w:p w14:paraId="54415281" w14:textId="77777777" w:rsidR="0015777C" w:rsidRPr="002C39E9" w:rsidRDefault="00B24F1E" w:rsidP="0015777C">
      <w:pPr>
        <w:pStyle w:val="BodyText"/>
        <w:spacing w:beforeLines="60" w:before="144" w:afterLines="60" w:after="144" w:line="480" w:lineRule="auto"/>
        <w:rPr>
          <w:rFonts w:ascii="Times New Roman" w:hAnsi="Times New Roman" w:cs="Times New Roman"/>
        </w:rPr>
      </w:pPr>
      <m:oMathPara>
        <m:oMathParaPr>
          <m:jc m:val="center"/>
        </m:oMathParaPr>
        <m:oMath>
          <m:m>
            <m:mPr>
              <m:plcHide m:val="1"/>
              <m:mcs>
                <m:mc>
                  <m:mcPr>
                    <m:count m:val="1"/>
                    <m:mcJc m:val="center"/>
                  </m:mcPr>
                </m:mc>
              </m:mcs>
              <m:ctrlPr>
                <w:rPr>
                  <w:rFonts w:ascii="Cambria Math" w:hAnsi="Cambria Math" w:cs="Times New Roman"/>
                </w:rPr>
              </m:ctrlPr>
            </m:mPr>
            <m:mr>
              <m:e>
                <m:f>
                  <m:fPr>
                    <m:ctrlPr>
                      <w:rPr>
                        <w:rFonts w:ascii="Cambria Math" w:hAnsi="Cambria Math" w:cs="Times New Roman"/>
                      </w:rPr>
                    </m:ctrlPr>
                  </m:fPr>
                  <m:num>
                    <m:nary>
                      <m:naryPr>
                        <m:limLoc m:val="subSup"/>
                        <m:ctrlPr>
                          <w:rPr>
                            <w:rFonts w:ascii="Cambria Math" w:hAnsi="Cambria Math" w:cs="Times New Roman"/>
                          </w:rPr>
                        </m:ctrlPr>
                      </m:naryPr>
                      <m:sub>
                        <m:r>
                          <w:rPr>
                            <w:rFonts w:ascii="Cambria Math" w:hAnsi="Cambria Math" w:cs="Times New Roman"/>
                          </w:rPr>
                          <m:t>x=0</m:t>
                        </m:r>
                      </m:sub>
                      <m:sup>
                        <m:r>
                          <w:rPr>
                            <w:rFonts w:ascii="Cambria Math" w:hAnsi="Cambria Math" w:cs="Times New Roman"/>
                          </w:rPr>
                          <m:t>m</m:t>
                        </m:r>
                      </m:sup>
                      <m:e>
                        <m:r>
                          <w:rPr>
                            <w:rFonts w:ascii="Cambria Math" w:hAnsi="Cambria Math" w:cs="Times New Roman"/>
                          </w:rPr>
                          <m:t>R</m:t>
                        </m:r>
                      </m:e>
                    </m:nary>
                    <m:r>
                      <w:rPr>
                        <w:rFonts w:ascii="Cambria Math" w:hAnsi="Cambria Math" w:cs="Times New Roman"/>
                      </w:rPr>
                      <m:t>R(x)P(x)dx-</m:t>
                    </m:r>
                    <m:nary>
                      <m:naryPr>
                        <m:limLoc m:val="subSup"/>
                        <m:ctrlPr>
                          <w:rPr>
                            <w:rFonts w:ascii="Cambria Math" w:hAnsi="Cambria Math" w:cs="Times New Roman"/>
                          </w:rPr>
                        </m:ctrlPr>
                      </m:naryPr>
                      <m:sub>
                        <m:r>
                          <w:rPr>
                            <w:rFonts w:ascii="Cambria Math" w:hAnsi="Cambria Math" w:cs="Times New Roman"/>
                          </w:rPr>
                          <m:t>x=0</m:t>
                        </m:r>
                      </m:sub>
                      <m:sup>
                        <m:r>
                          <w:rPr>
                            <w:rFonts w:ascii="Cambria Math" w:hAnsi="Cambria Math" w:cs="Times New Roman"/>
                          </w:rPr>
                          <m:t>m</m:t>
                        </m:r>
                      </m:sup>
                      <m:e>
                        <m:r>
                          <w:rPr>
                            <w:rFonts w:ascii="Cambria Math" w:hAnsi="Cambria Math" w:cs="Times New Roman"/>
                          </w:rPr>
                          <m:t>R</m:t>
                        </m:r>
                      </m:e>
                    </m:nary>
                    <m:r>
                      <w:rPr>
                        <w:rFonts w:ascii="Cambria Math" w:hAnsi="Cambria Math" w:cs="Times New Roman"/>
                      </w:rPr>
                      <m:t>R(x)P'(x)dx</m:t>
                    </m:r>
                  </m:num>
                  <m:den>
                    <m:nary>
                      <m:naryPr>
                        <m:limLoc m:val="subSup"/>
                        <m:ctrlPr>
                          <w:rPr>
                            <w:rFonts w:ascii="Cambria Math" w:hAnsi="Cambria Math" w:cs="Times New Roman"/>
                          </w:rPr>
                        </m:ctrlPr>
                      </m:naryPr>
                      <m:sub>
                        <m:r>
                          <w:rPr>
                            <w:rFonts w:ascii="Cambria Math" w:hAnsi="Cambria Math" w:cs="Times New Roman"/>
                          </w:rPr>
                          <m:t>x=0</m:t>
                        </m:r>
                      </m:sub>
                      <m:sup>
                        <m:r>
                          <w:rPr>
                            <w:rFonts w:ascii="Cambria Math" w:hAnsi="Cambria Math" w:cs="Times New Roman"/>
                          </w:rPr>
                          <m:t>m</m:t>
                        </m:r>
                      </m:sup>
                      <m:e>
                        <m:r>
                          <w:rPr>
                            <w:rFonts w:ascii="Cambria Math" w:hAnsi="Cambria Math" w:cs="Times New Roman"/>
                          </w:rPr>
                          <m:t>R</m:t>
                        </m:r>
                      </m:e>
                    </m:nary>
                    <m:r>
                      <w:rPr>
                        <w:rFonts w:ascii="Cambria Math" w:hAnsi="Cambria Math" w:cs="Times New Roman"/>
                      </w:rPr>
                      <m:t>R(x)P(x)dx</m:t>
                    </m:r>
                  </m:den>
                </m:f>
              </m:e>
            </m:mr>
          </m:m>
        </m:oMath>
      </m:oMathPara>
    </w:p>
    <w:p w14:paraId="6906FC12" w14:textId="77777777" w:rsidR="0015777C" w:rsidRPr="002C39E9" w:rsidRDefault="0015777C" w:rsidP="0015777C">
      <w:pPr>
        <w:pStyle w:val="BodyText"/>
        <w:spacing w:before="0" w:after="0" w:line="480" w:lineRule="auto"/>
        <w:rPr>
          <w:rFonts w:ascii="Times New Roman" w:hAnsi="Times New Roman" w:cs="Times New Roman"/>
        </w:rPr>
      </w:pPr>
      <w:r w:rsidRPr="002C39E9">
        <w:rPr>
          <w:rFonts w:ascii="Times New Roman" w:hAnsi="Times New Roman" w:cs="Times New Roman"/>
        </w:rPr>
        <w:t>where the alternative distribution (</w:t>
      </w:r>
      <m:oMath>
        <m:r>
          <w:rPr>
            <w:rFonts w:ascii="Cambria Math" w:hAnsi="Cambria Math" w:cs="Times New Roman"/>
          </w:rPr>
          <m:t>P'(x)</m:t>
        </m:r>
      </m:oMath>
      <w:r w:rsidRPr="002C39E9">
        <w:rPr>
          <w:rFonts w:ascii="Times New Roman" w:hAnsi="Times New Roman" w:cs="Times New Roman"/>
        </w:rPr>
        <w:t xml:space="preserve">) is the same as the theoretical minimum risk (optimal population distribution of diet) exposure distribution. </w:t>
      </w:r>
    </w:p>
    <w:p w14:paraId="4C013D3E" w14:textId="77777777" w:rsidR="0015777C" w:rsidRPr="002C39E9" w:rsidRDefault="0015777C" w:rsidP="0015777C">
      <w:pPr>
        <w:pStyle w:val="BodyText"/>
        <w:spacing w:before="0" w:after="0" w:line="480" w:lineRule="auto"/>
        <w:rPr>
          <w:rFonts w:ascii="Times New Roman" w:hAnsi="Times New Roman" w:cs="Times New Roman"/>
        </w:rPr>
      </w:pPr>
    </w:p>
    <w:p w14:paraId="66975348" w14:textId="77777777" w:rsidR="0015777C" w:rsidRPr="00431C1F" w:rsidRDefault="0015777C" w:rsidP="0015777C">
      <w:pPr>
        <w:spacing w:beforeLines="100" w:before="240" w:afterLines="60" w:after="144" w:line="480" w:lineRule="auto"/>
        <w:rPr>
          <w:rFonts w:ascii="Times New Roman" w:hAnsi="Times New Roman" w:cs="Times New Roman"/>
          <w:sz w:val="24"/>
          <w:szCs w:val="24"/>
        </w:rPr>
      </w:pPr>
      <m:oMathPara>
        <m:oMathParaPr>
          <m:jc m:val="left"/>
        </m:oMathParaPr>
        <m:oMath>
          <m:r>
            <m:rPr>
              <m:sty m:val="bi"/>
            </m:rPr>
            <w:rPr>
              <w:rFonts w:ascii="Cambria Math" w:hAnsi="Cambria Math" w:cs="Times New Roman"/>
              <w:sz w:val="24"/>
              <w:szCs w:val="24"/>
            </w:rPr>
            <m:t>P</m:t>
          </m:r>
          <m:r>
            <m:rPr>
              <m:sty m:val="p"/>
            </m:rPr>
            <w:rPr>
              <w:rFonts w:ascii="Cambria Math" w:hAnsi="Cambria Math" w:cs="Times New Roman"/>
              <w:sz w:val="24"/>
              <w:szCs w:val="24"/>
            </w:rPr>
            <m:t>(</m:t>
          </m:r>
          <m:r>
            <m:rPr>
              <m:sty m:val="bi"/>
            </m:rPr>
            <w:rPr>
              <w:rFonts w:ascii="Cambria Math" w:hAnsi="Cambria Math" w:cs="Times New Roman"/>
              <w:sz w:val="24"/>
              <w:szCs w:val="24"/>
            </w:rPr>
            <m:t>x</m:t>
          </m:r>
          <m:r>
            <m:rPr>
              <m:sty m:val="p"/>
            </m:rPr>
            <w:rPr>
              <w:rFonts w:ascii="Cambria Math" w:hAnsi="Cambria Math" w:cs="Times New Roman"/>
              <w:sz w:val="24"/>
              <w:szCs w:val="24"/>
            </w:rPr>
            <m:t>)</m:t>
          </m:r>
        </m:oMath>
      </m:oMathPara>
    </w:p>
    <w:p w14:paraId="11482B72" w14:textId="78D0741B" w:rsidR="003E0DFC" w:rsidRDefault="003E0DFC" w:rsidP="003E0DFC">
      <w:pPr>
        <w:spacing w:line="480" w:lineRule="auto"/>
        <w:rPr>
          <w:rFonts w:ascii="Times New Roman" w:hAnsi="Times New Roman" w:cs="Times New Roman"/>
          <w:color w:val="000000"/>
          <w:sz w:val="24"/>
          <w:szCs w:val="24"/>
        </w:rPr>
      </w:pPr>
      <w:r w:rsidRPr="00431C1F">
        <w:rPr>
          <w:rFonts w:ascii="Times New Roman" w:hAnsi="Times New Roman" w:cs="Times New Roman"/>
          <w:sz w:val="24"/>
          <w:szCs w:val="24"/>
        </w:rPr>
        <w:t xml:space="preserve">We estimated the mean intake and distribution of dietary intake of seven food groups and nutrients among US adults aged 20 years or older using the dietary data collected from 24-diet recalls in the National Health and Nutrition Examination Survey (NHANES). Dietary data from </w:t>
      </w:r>
      <w:r w:rsidRPr="00431C1F">
        <w:rPr>
          <w:rFonts w:ascii="Times New Roman" w:hAnsi="Times New Roman" w:cs="Times New Roman"/>
          <w:color w:val="000000"/>
          <w:sz w:val="24"/>
          <w:szCs w:val="24"/>
        </w:rPr>
        <w:t xml:space="preserve">one or two 24-hour diet recalls may not represent a person’s usual intake due to within-person </w:t>
      </w:r>
      <w:r w:rsidRPr="00431C1F">
        <w:rPr>
          <w:rFonts w:ascii="Times New Roman" w:hAnsi="Times New Roman" w:cs="Times New Roman"/>
          <w:color w:val="000000"/>
          <w:sz w:val="24"/>
          <w:szCs w:val="24"/>
        </w:rPr>
        <w:lastRenderedPageBreak/>
        <w:t>variations in food intake. To correct for measurement errors, we applied the National Cancer Institute (NCI) method to estimate usual intake of nutrients from foods</w:t>
      </w:r>
      <w:r w:rsidR="00446CB1" w:rsidRPr="00431C1F">
        <w:rPr>
          <w:rFonts w:ascii="Times New Roman" w:hAnsi="Times New Roman" w:cs="Times New Roman"/>
          <w:color w:val="000000"/>
          <w:sz w:val="24"/>
          <w:szCs w:val="24"/>
        </w:rPr>
        <w:t>.</w:t>
      </w:r>
      <w:r w:rsidRPr="00431C1F">
        <w:rPr>
          <w:rFonts w:ascii="Times New Roman" w:hAnsi="Times New Roman" w:cs="Times New Roman"/>
          <w:color w:val="000000"/>
          <w:sz w:val="24"/>
          <w:szCs w:val="24"/>
        </w:rPr>
        <w:fldChar w:fldCharType="begin">
          <w:fldData xml:space="preserve">PEVuZE5vdGU+PENpdGU+PEF1dGhvcj5Ub296ZTwvQXV0aG9yPjxZZWFyPjIwMTA8L1llYXI+PFJl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=
</w:fldData>
        </w:fldChar>
      </w:r>
      <w:r w:rsidR="00446CB1" w:rsidRPr="00431C1F">
        <w:rPr>
          <w:rFonts w:ascii="Times New Roman" w:hAnsi="Times New Roman" w:cs="Times New Roman"/>
          <w:color w:val="000000"/>
          <w:sz w:val="24"/>
          <w:szCs w:val="24"/>
        </w:rPr>
        <w:instrText xml:space="preserve"> ADDIN EN.CITE </w:instrText>
      </w:r>
      <w:r w:rsidR="00446CB1" w:rsidRPr="00431C1F">
        <w:rPr>
          <w:rFonts w:ascii="Times New Roman" w:hAnsi="Times New Roman" w:cs="Times New Roman"/>
          <w:color w:val="000000"/>
          <w:sz w:val="24"/>
          <w:szCs w:val="24"/>
        </w:rPr>
        <w:fldChar w:fldCharType="begin">
          <w:fldData xml:space="preserve">PEVuZE5vdGU+PENpdGU+PEF1dGhvcj5Ub296ZTwvQXV0aG9yPjxZZWFyPjIwMTA8L1llYXI+PFJl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=
</w:fldData>
        </w:fldChar>
      </w:r>
      <w:r w:rsidR="00446CB1" w:rsidRPr="00431C1F">
        <w:rPr>
          <w:rFonts w:ascii="Times New Roman" w:hAnsi="Times New Roman" w:cs="Times New Roman"/>
          <w:color w:val="000000"/>
          <w:sz w:val="24"/>
          <w:szCs w:val="24"/>
        </w:rPr>
        <w:instrText xml:space="preserve"> ADDIN EN.CITE.DATA </w:instrText>
      </w:r>
      <w:r w:rsidR="00446CB1" w:rsidRPr="00431C1F">
        <w:rPr>
          <w:rFonts w:ascii="Times New Roman" w:hAnsi="Times New Roman" w:cs="Times New Roman"/>
          <w:color w:val="000000"/>
          <w:sz w:val="24"/>
          <w:szCs w:val="24"/>
        </w:rPr>
      </w:r>
      <w:r w:rsidR="00446CB1" w:rsidRPr="00431C1F">
        <w:rPr>
          <w:rFonts w:ascii="Times New Roman" w:hAnsi="Times New Roman" w:cs="Times New Roman"/>
          <w:color w:val="000000"/>
          <w:sz w:val="24"/>
          <w:szCs w:val="24"/>
        </w:rPr>
        <w:fldChar w:fldCharType="end"/>
      </w:r>
      <w:r w:rsidRPr="00431C1F">
        <w:rPr>
          <w:rFonts w:ascii="Times New Roman" w:hAnsi="Times New Roman" w:cs="Times New Roman"/>
          <w:color w:val="000000"/>
          <w:sz w:val="24"/>
          <w:szCs w:val="24"/>
        </w:rPr>
      </w:r>
      <w:r w:rsidRPr="00431C1F">
        <w:rPr>
          <w:rFonts w:ascii="Times New Roman" w:hAnsi="Times New Roman" w:cs="Times New Roman"/>
          <w:color w:val="000000"/>
          <w:sz w:val="24"/>
          <w:szCs w:val="24"/>
        </w:rPr>
        <w:fldChar w:fldCharType="separate"/>
      </w:r>
      <w:r w:rsidR="00446CB1" w:rsidRPr="00431C1F">
        <w:rPr>
          <w:rFonts w:ascii="Times New Roman" w:hAnsi="Times New Roman" w:cs="Times New Roman"/>
          <w:noProof/>
          <w:color w:val="000000"/>
          <w:sz w:val="24"/>
          <w:szCs w:val="24"/>
          <w:vertAlign w:val="superscript"/>
        </w:rPr>
        <w:t>3</w:t>
      </w:r>
      <w:r w:rsidRPr="00431C1F">
        <w:rPr>
          <w:rFonts w:ascii="Times New Roman" w:hAnsi="Times New Roman" w:cs="Times New Roman"/>
          <w:color w:val="000000"/>
          <w:sz w:val="24"/>
          <w:szCs w:val="24"/>
        </w:rPr>
        <w:fldChar w:fldCharType="end"/>
      </w:r>
      <w:r w:rsidRPr="00431C1F">
        <w:rPr>
          <w:rFonts w:ascii="Times New Roman" w:hAnsi="Times New Roman" w:cs="Times New Roman"/>
          <w:color w:val="000000"/>
          <w:sz w:val="24"/>
          <w:szCs w:val="24"/>
        </w:rPr>
        <w:t xml:space="preserve"> As documented in prior literature, the NCI method is the preferred method for estimating usual intake distribution from 24-hour diet recalls</w:t>
      </w:r>
      <w:r w:rsidR="00446CB1" w:rsidRPr="00431C1F">
        <w:rPr>
          <w:rFonts w:ascii="Times New Roman" w:hAnsi="Times New Roman" w:cs="Times New Roman"/>
          <w:color w:val="000000"/>
          <w:sz w:val="24"/>
          <w:szCs w:val="24"/>
        </w:rPr>
        <w:t>.</w:t>
      </w:r>
      <w:r w:rsidRPr="00431C1F">
        <w:rPr>
          <w:rFonts w:ascii="Times New Roman" w:hAnsi="Times New Roman" w:cs="Times New Roman"/>
          <w:color w:val="000000"/>
          <w:sz w:val="24"/>
          <w:szCs w:val="24"/>
        </w:rPr>
        <w:fldChar w:fldCharType="begin"/>
      </w:r>
      <w:r w:rsidR="00446CB1" w:rsidRPr="00431C1F">
        <w:rPr>
          <w:rFonts w:ascii="Times New Roman" w:hAnsi="Times New Roman" w:cs="Times New Roman"/>
          <w:color w:val="000000"/>
          <w:sz w:val="24"/>
          <w:szCs w:val="24"/>
        </w:rPr>
        <w:instrText xml:space="preserve"> ADDIN EN.CITE &lt;EndNote&gt;&lt;Cite&gt;&lt;Author&gt;Herrick&lt;/Author&gt;&lt;Year&gt;2018&lt;/Year&gt;&lt;RecNum&gt;50&lt;/RecNum&gt;&lt;DisplayText&gt;&lt;style face="superscript"&gt;4&lt;/style&gt;&lt;/DisplayText&gt;&lt;record&gt;&lt;rec-number&gt;50&lt;/rec-number&gt;&lt;foreign-keys&gt;&lt;key app="EN" db-id="0e0s00ads2xdrjexvfg5d9vraz0wwvt9xffr" timestamp="1546195354"&gt;50&lt;/key&gt;&lt;/foreign-keys&gt;&lt;ref-type name="Journal Article"&gt;17&lt;/ref-type&gt;&lt;contributors&gt;&lt;authors&gt;&lt;author&gt;Herrick, K. A.&lt;/author&gt;&lt;author&gt;Rossen, L. M.&lt;/author&gt;&lt;author&gt;Parsons, R.&lt;/author&gt;&lt;author&gt;Dodd, K. W.&lt;/author&gt;&lt;/authors&gt;&lt;/contributors&gt;&lt;titles&gt;&lt;title&gt;Estimating Usual Dietary In take From National Health and Nut rition Examination Survey Data Using the National Cancer Institute Method&lt;/title&gt;&lt;secondary-title&gt;Vital Health Stat 2&lt;/secondary-title&gt;&lt;alt-title&gt;Vital and health statistics. Series 2, Data evaluation and methods research&lt;/alt-title&gt;&lt;/titles&gt;&lt;periodical&gt;&lt;full-title&gt;Vital Health Stat 2&lt;/full-title&gt;&lt;abbr-1&gt;Vital and health statistics. Series 2, Data evaluation and methods research&lt;/abbr-1&gt;&lt;/periodical&gt;&lt;alt-periodical&gt;&lt;full-title&gt;Vital Health Stat 2&lt;/full-title&gt;&lt;abbr-1&gt;Vital and health statistics. Series 2, Data evaluation and methods research&lt;/abbr-1&gt;&lt;/alt-periodical&gt;&lt;pages&gt;1-63&lt;/pages&gt;&lt;volume&gt;178&lt;/volume&gt;&lt;number&gt;2&lt;/number&gt;&lt;edition&gt;2018/05/19&lt;/edition&gt;&lt;dates&gt;&lt;year&gt;2018&lt;/year&gt;&lt;pub-dates&gt;&lt;date&gt;Feb&lt;/date&gt;&lt;/pub-dates&gt;&lt;/dates&gt;&lt;isbn&gt;0083-2057 (Print)&amp;#xD;0083-2057&lt;/isbn&gt;&lt;accession-num&gt;29775432&lt;/accession-num&gt;&lt;urls&gt;&lt;/urls&gt;&lt;remote-database-provider&gt;NLM&lt;/remote-database-provider&gt;&lt;language&gt;eng&lt;/language&gt;&lt;/record&gt;&lt;/Cite&gt;&lt;/EndNote&gt;</w:instrText>
      </w:r>
      <w:r w:rsidRPr="00431C1F">
        <w:rPr>
          <w:rFonts w:ascii="Times New Roman" w:hAnsi="Times New Roman" w:cs="Times New Roman"/>
          <w:color w:val="000000"/>
          <w:sz w:val="24"/>
          <w:szCs w:val="24"/>
        </w:rPr>
        <w:fldChar w:fldCharType="separate"/>
      </w:r>
      <w:r w:rsidR="00446CB1" w:rsidRPr="00431C1F">
        <w:rPr>
          <w:rFonts w:ascii="Times New Roman" w:hAnsi="Times New Roman" w:cs="Times New Roman"/>
          <w:noProof/>
          <w:color w:val="000000"/>
          <w:sz w:val="24"/>
          <w:szCs w:val="24"/>
          <w:vertAlign w:val="superscript"/>
        </w:rPr>
        <w:t>4</w:t>
      </w:r>
      <w:r w:rsidRPr="00431C1F">
        <w:rPr>
          <w:rFonts w:ascii="Times New Roman" w:hAnsi="Times New Roman" w:cs="Times New Roman"/>
          <w:color w:val="000000"/>
          <w:sz w:val="24"/>
          <w:szCs w:val="24"/>
        </w:rPr>
        <w:fldChar w:fldCharType="end"/>
      </w:r>
      <w:r w:rsidRPr="00431C1F">
        <w:rPr>
          <w:rFonts w:ascii="Times New Roman" w:eastAsia="Times New Roman" w:hAnsi="Times New Roman" w:cs="Times New Roman"/>
          <w:color w:val="000000"/>
          <w:sz w:val="24"/>
          <w:szCs w:val="24"/>
          <w:lang w:bidi="bo-CN"/>
        </w:rPr>
        <w:t xml:space="preserve"> </w:t>
      </w:r>
      <w:r w:rsidRPr="00431C1F">
        <w:rPr>
          <w:rFonts w:ascii="Times New Roman" w:hAnsi="Times New Roman" w:cs="Times New Roman"/>
          <w:color w:val="000000"/>
          <w:sz w:val="24"/>
          <w:szCs w:val="24"/>
        </w:rPr>
        <w:t>A 2-step approach was used to estimate usual intake in the NCI method. The first step (MIXTRAN macro) models the amount of a daily-consumed dietary factor but both the amount and probability of an episodically-consumed dietary factor</w:t>
      </w:r>
      <w:bookmarkStart w:id="9" w:name="_Hlk534379082"/>
      <w:r w:rsidRPr="00431C1F">
        <w:rPr>
          <w:rFonts w:ascii="Times New Roman" w:hAnsi="Times New Roman" w:cs="Times New Roman"/>
          <w:color w:val="000000"/>
          <w:sz w:val="24"/>
          <w:szCs w:val="24"/>
        </w:rPr>
        <w:t xml:space="preserve">. For the dietary factors that are episodically consumed with more than 5% of the individuals reporting zero intake on a given </w:t>
      </w:r>
      <w:r w:rsidR="00446CB1" w:rsidRPr="00431C1F">
        <w:rPr>
          <w:rFonts w:ascii="Times New Roman" w:hAnsi="Times New Roman" w:cs="Times New Roman"/>
          <w:color w:val="000000"/>
          <w:sz w:val="24"/>
          <w:szCs w:val="24"/>
        </w:rPr>
        <w:t>day such as fruits, non-starchy vegetables, whole grains, processed meats, unprocessed red meats, sugar-sweetened beverages (SSBs), we used a two-part model that estimates both the amount and probability of consumption</w:t>
      </w:r>
      <w:r w:rsidRPr="00431C1F">
        <w:rPr>
          <w:rFonts w:ascii="Times New Roman" w:hAnsi="Times New Roman" w:cs="Times New Roman"/>
          <w:color w:val="000000"/>
          <w:sz w:val="24"/>
          <w:szCs w:val="24"/>
        </w:rPr>
        <w:t>day</w:t>
      </w:r>
      <w:r w:rsidR="00446CB1" w:rsidRPr="00431C1F">
        <w:rPr>
          <w:rFonts w:ascii="Times New Roman" w:hAnsi="Times New Roman" w:cs="Times New Roman"/>
          <w:color w:val="000000"/>
          <w:sz w:val="24"/>
          <w:szCs w:val="24"/>
        </w:rPr>
        <w:t>.</w:t>
      </w:r>
      <w:r w:rsidRPr="00431C1F">
        <w:rPr>
          <w:rFonts w:ascii="Times New Roman" w:hAnsi="Times New Roman" w:cs="Times New Roman"/>
          <w:color w:val="000000"/>
          <w:sz w:val="24"/>
          <w:szCs w:val="24"/>
        </w:rPr>
        <w:fldChar w:fldCharType="begin"/>
      </w:r>
      <w:r w:rsidR="00446CB1" w:rsidRPr="00431C1F">
        <w:rPr>
          <w:rFonts w:ascii="Times New Roman" w:hAnsi="Times New Roman" w:cs="Times New Roman"/>
          <w:color w:val="000000"/>
          <w:sz w:val="24"/>
          <w:szCs w:val="24"/>
        </w:rPr>
        <w:instrText xml:space="preserve"> ADDIN EN.CITE &lt;EndNote&gt;&lt;Cite&gt;&lt;Author&gt;Herrick&lt;/Author&gt;&lt;Year&gt;2018&lt;/Year&gt;&lt;RecNum&gt;50&lt;/RecNum&gt;&lt;DisplayText&gt;&lt;style face="superscript"&gt;4&lt;/style&gt;&lt;/DisplayText&gt;&lt;record&gt;&lt;rec-number&gt;50&lt;/rec-number&gt;&lt;foreign-keys&gt;&lt;key app="EN" db-id="0e0s00ads2xdrjexvfg5d9vraz0wwvt9xffr" timestamp="1546195354"&gt;50&lt;/key&gt;&lt;/foreign-keys&gt;&lt;ref-type name="Journal Article"&gt;17&lt;/ref-type&gt;&lt;contributors&gt;&lt;authors&gt;&lt;author&gt;Herrick, K. A.&lt;/author&gt;&lt;author&gt;Rossen, L. M.&lt;/author&gt;&lt;author&gt;Parsons, R.&lt;/author&gt;&lt;author&gt;Dodd, K. W.&lt;/author&gt;&lt;/authors&gt;&lt;/contributors&gt;&lt;titles&gt;&lt;title&gt;Estimating Usual Dietary In take From National Health and Nut rition Examination Survey Data Using the National Cancer Institute Method&lt;/title&gt;&lt;secondary-title&gt;Vital Health Stat 2&lt;/secondary-title&gt;&lt;alt-title&gt;Vital and health statistics. Series 2, Data evaluation and methods research&lt;/alt-title&gt;&lt;/titles&gt;&lt;periodical&gt;&lt;full-title&gt;Vital Health Stat 2&lt;/full-title&gt;&lt;abbr-1&gt;Vital and health statistics. Series 2, Data evaluation and methods research&lt;/abbr-1&gt;&lt;/periodical&gt;&lt;alt-periodical&gt;&lt;full-title&gt;Vital Health Stat 2&lt;/full-title&gt;&lt;abbr-1&gt;Vital and health statistics. Series 2, Data evaluation and methods research&lt;/abbr-1&gt;&lt;/alt-periodical&gt;&lt;pages&gt;1-63&lt;/pages&gt;&lt;volume&gt;178&lt;/volume&gt;&lt;number&gt;2&lt;/number&gt;&lt;edition&gt;2018/05/19&lt;/edition&gt;&lt;dates&gt;&lt;year&gt;2018&lt;/year&gt;&lt;pub-dates&gt;&lt;date&gt;Feb&lt;/date&gt;&lt;/pub-dates&gt;&lt;/dates&gt;&lt;isbn&gt;0083-2057 (Print)&amp;#xD;0083-2057&lt;/isbn&gt;&lt;accession-num&gt;29775432&lt;/accession-num&gt;&lt;urls&gt;&lt;/urls&gt;&lt;remote-database-provider&gt;NLM&lt;/remote-database-provider&gt;&lt;language&gt;eng&lt;/language&gt;&lt;/record&gt;&lt;/Cite&gt;&lt;/EndNote&gt;</w:instrText>
      </w:r>
      <w:r w:rsidRPr="00431C1F">
        <w:rPr>
          <w:rFonts w:ascii="Times New Roman" w:hAnsi="Times New Roman" w:cs="Times New Roman"/>
          <w:color w:val="000000"/>
          <w:sz w:val="24"/>
          <w:szCs w:val="24"/>
        </w:rPr>
        <w:fldChar w:fldCharType="separate"/>
      </w:r>
      <w:r w:rsidR="00446CB1" w:rsidRPr="00431C1F">
        <w:rPr>
          <w:rFonts w:ascii="Times New Roman" w:hAnsi="Times New Roman" w:cs="Times New Roman"/>
          <w:noProof/>
          <w:color w:val="000000"/>
          <w:sz w:val="24"/>
          <w:szCs w:val="24"/>
          <w:vertAlign w:val="superscript"/>
        </w:rPr>
        <w:t>4</w:t>
      </w:r>
      <w:r w:rsidRPr="00431C1F">
        <w:rPr>
          <w:rFonts w:ascii="Times New Roman" w:hAnsi="Times New Roman" w:cs="Times New Roman"/>
          <w:color w:val="000000"/>
          <w:sz w:val="24"/>
          <w:szCs w:val="24"/>
        </w:rPr>
        <w:fldChar w:fldCharType="end"/>
      </w:r>
      <w:r w:rsidRPr="00431C1F">
        <w:rPr>
          <w:rFonts w:ascii="Times New Roman" w:hAnsi="Times New Roman" w:cs="Times New Roman"/>
          <w:color w:val="000000"/>
          <w:sz w:val="24"/>
          <w:szCs w:val="24"/>
        </w:rPr>
        <w:t xml:space="preserve"> </w:t>
      </w:r>
      <w:bookmarkEnd w:id="9"/>
      <w:r w:rsidRPr="00431C1F">
        <w:rPr>
          <w:rFonts w:ascii="Times New Roman" w:hAnsi="Times New Roman" w:cs="Times New Roman"/>
          <w:color w:val="000000"/>
          <w:sz w:val="24"/>
          <w:szCs w:val="24"/>
        </w:rPr>
        <w:t>The second step of the NCI method involves estimating usual intake with parameters estimated from the first step using mixed-effect linear regression on a transformed scale with a person-specific effect (INDIVINT macro)</w:t>
      </w:r>
      <w:r w:rsidR="00446CB1" w:rsidRPr="00431C1F">
        <w:rPr>
          <w:rFonts w:ascii="Times New Roman" w:hAnsi="Times New Roman" w:cs="Times New Roman"/>
          <w:color w:val="000000"/>
          <w:sz w:val="24"/>
          <w:szCs w:val="24"/>
        </w:rPr>
        <w:t>.</w:t>
      </w:r>
      <w:r w:rsidRPr="00431C1F">
        <w:rPr>
          <w:rFonts w:ascii="Times New Roman" w:hAnsi="Times New Roman" w:cs="Times New Roman"/>
          <w:color w:val="000000"/>
          <w:sz w:val="24"/>
          <w:szCs w:val="24"/>
        </w:rPr>
        <w:fldChar w:fldCharType="begin">
          <w:fldData xml:space="preserve">PEVuZE5vdGU+PENpdGU+PEF1dGhvcj5Ub296ZTwvQXV0aG9yPjxZZWFyPjIwMTA8L1llYXI+PFJl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=
</w:fldData>
        </w:fldChar>
      </w:r>
      <w:r w:rsidR="00446CB1" w:rsidRPr="00431C1F">
        <w:rPr>
          <w:rFonts w:ascii="Times New Roman" w:hAnsi="Times New Roman" w:cs="Times New Roman"/>
          <w:color w:val="000000"/>
          <w:sz w:val="24"/>
          <w:szCs w:val="24"/>
        </w:rPr>
        <w:instrText xml:space="preserve"> ADDIN EN.CITE </w:instrText>
      </w:r>
      <w:r w:rsidR="00446CB1" w:rsidRPr="00431C1F">
        <w:rPr>
          <w:rFonts w:ascii="Times New Roman" w:hAnsi="Times New Roman" w:cs="Times New Roman"/>
          <w:color w:val="000000"/>
          <w:sz w:val="24"/>
          <w:szCs w:val="24"/>
        </w:rPr>
        <w:fldChar w:fldCharType="begin">
          <w:fldData xml:space="preserve">PEVuZE5vdGU+PENpdGU+PEF1dGhvcj5Ub296ZTwvQXV0aG9yPjxZZWFyPjIwMTA8L1llYXI+PFJl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=
</w:fldData>
        </w:fldChar>
      </w:r>
      <w:r w:rsidR="00446CB1" w:rsidRPr="00431C1F">
        <w:rPr>
          <w:rFonts w:ascii="Times New Roman" w:hAnsi="Times New Roman" w:cs="Times New Roman"/>
          <w:color w:val="000000"/>
          <w:sz w:val="24"/>
          <w:szCs w:val="24"/>
        </w:rPr>
        <w:instrText xml:space="preserve"> ADDIN EN.CITE.DATA </w:instrText>
      </w:r>
      <w:r w:rsidR="00446CB1" w:rsidRPr="00431C1F">
        <w:rPr>
          <w:rFonts w:ascii="Times New Roman" w:hAnsi="Times New Roman" w:cs="Times New Roman"/>
          <w:color w:val="000000"/>
          <w:sz w:val="24"/>
          <w:szCs w:val="24"/>
        </w:rPr>
      </w:r>
      <w:r w:rsidR="00446CB1" w:rsidRPr="00431C1F">
        <w:rPr>
          <w:rFonts w:ascii="Times New Roman" w:hAnsi="Times New Roman" w:cs="Times New Roman"/>
          <w:color w:val="000000"/>
          <w:sz w:val="24"/>
          <w:szCs w:val="24"/>
        </w:rPr>
        <w:fldChar w:fldCharType="end"/>
      </w:r>
      <w:r w:rsidRPr="00431C1F">
        <w:rPr>
          <w:rFonts w:ascii="Times New Roman" w:hAnsi="Times New Roman" w:cs="Times New Roman"/>
          <w:color w:val="000000"/>
          <w:sz w:val="24"/>
          <w:szCs w:val="24"/>
        </w:rPr>
      </w:r>
      <w:r w:rsidRPr="00431C1F">
        <w:rPr>
          <w:rFonts w:ascii="Times New Roman" w:hAnsi="Times New Roman" w:cs="Times New Roman"/>
          <w:color w:val="000000"/>
          <w:sz w:val="24"/>
          <w:szCs w:val="24"/>
        </w:rPr>
        <w:fldChar w:fldCharType="separate"/>
      </w:r>
      <w:r w:rsidR="00446CB1" w:rsidRPr="00431C1F">
        <w:rPr>
          <w:rFonts w:ascii="Times New Roman" w:hAnsi="Times New Roman" w:cs="Times New Roman"/>
          <w:noProof/>
          <w:color w:val="000000"/>
          <w:sz w:val="24"/>
          <w:szCs w:val="24"/>
          <w:vertAlign w:val="superscript"/>
        </w:rPr>
        <w:t>3</w:t>
      </w:r>
      <w:r w:rsidRPr="00431C1F">
        <w:rPr>
          <w:rFonts w:ascii="Times New Roman" w:hAnsi="Times New Roman" w:cs="Times New Roman"/>
          <w:color w:val="000000"/>
          <w:sz w:val="24"/>
          <w:szCs w:val="24"/>
        </w:rPr>
        <w:fldChar w:fldCharType="end"/>
      </w:r>
      <w:r w:rsidRPr="00431C1F">
        <w:rPr>
          <w:rFonts w:ascii="Times New Roman" w:hAnsi="Times New Roman" w:cs="Times New Roman"/>
          <w:color w:val="000000"/>
          <w:sz w:val="24"/>
          <w:szCs w:val="24"/>
        </w:rPr>
        <w:t xml:space="preserve"> The NCI method requires that some of the participants have multiple days of nutrient intake to estimate and separate the within and between-person variations</w:t>
      </w:r>
      <w:r w:rsidR="00446CB1" w:rsidRPr="00431C1F">
        <w:rPr>
          <w:rFonts w:ascii="Times New Roman" w:hAnsi="Times New Roman" w:cs="Times New Roman"/>
          <w:color w:val="000000"/>
          <w:sz w:val="24"/>
          <w:szCs w:val="24"/>
        </w:rPr>
        <w:t>.</w:t>
      </w:r>
      <w:r w:rsidRPr="00431C1F">
        <w:rPr>
          <w:rFonts w:ascii="Times New Roman" w:hAnsi="Times New Roman" w:cs="Times New Roman"/>
          <w:color w:val="000000"/>
          <w:sz w:val="24"/>
          <w:szCs w:val="24"/>
        </w:rPr>
        <w:fldChar w:fldCharType="begin">
          <w:fldData xml:space="preserve">PEVuZE5vdGU+PENpdGU+PEF1dGhvcj5Ub296ZTwvQXV0aG9yPjxZZWFyPjIwMDY8L1llYXI+PFJl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</w:fldData>
        </w:fldChar>
      </w:r>
      <w:r w:rsidR="00446CB1" w:rsidRPr="00431C1F">
        <w:rPr>
          <w:rFonts w:ascii="Times New Roman" w:hAnsi="Times New Roman" w:cs="Times New Roman"/>
          <w:color w:val="000000"/>
          <w:sz w:val="24"/>
          <w:szCs w:val="24"/>
        </w:rPr>
        <w:instrText xml:space="preserve"> ADDIN EN.CITE </w:instrText>
      </w:r>
      <w:r w:rsidR="00446CB1" w:rsidRPr="00431C1F">
        <w:rPr>
          <w:rFonts w:ascii="Times New Roman" w:hAnsi="Times New Roman" w:cs="Times New Roman"/>
          <w:color w:val="000000"/>
          <w:sz w:val="24"/>
          <w:szCs w:val="24"/>
        </w:rPr>
        <w:fldChar w:fldCharType="begin">
          <w:fldData xml:space="preserve">PEVuZE5vdGU+PENpdGU+PEF1dGhvcj5Ub296ZTwvQXV0aG9yPjxZZWFyPjIwMDY8L1llYXI+PFJl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</w:fldData>
        </w:fldChar>
      </w:r>
      <w:r w:rsidR="00446CB1" w:rsidRPr="00431C1F">
        <w:rPr>
          <w:rFonts w:ascii="Times New Roman" w:hAnsi="Times New Roman" w:cs="Times New Roman"/>
          <w:color w:val="000000"/>
          <w:sz w:val="24"/>
          <w:szCs w:val="24"/>
        </w:rPr>
        <w:instrText xml:space="preserve"> ADDIN EN.CITE.DATA </w:instrText>
      </w:r>
      <w:r w:rsidR="00446CB1" w:rsidRPr="00431C1F">
        <w:rPr>
          <w:rFonts w:ascii="Times New Roman" w:hAnsi="Times New Roman" w:cs="Times New Roman"/>
          <w:color w:val="000000"/>
          <w:sz w:val="24"/>
          <w:szCs w:val="24"/>
        </w:rPr>
      </w:r>
      <w:r w:rsidR="00446CB1" w:rsidRPr="00431C1F">
        <w:rPr>
          <w:rFonts w:ascii="Times New Roman" w:hAnsi="Times New Roman" w:cs="Times New Roman"/>
          <w:color w:val="000000"/>
          <w:sz w:val="24"/>
          <w:szCs w:val="24"/>
        </w:rPr>
        <w:fldChar w:fldCharType="end"/>
      </w:r>
      <w:r w:rsidRPr="00431C1F">
        <w:rPr>
          <w:rFonts w:ascii="Times New Roman" w:hAnsi="Times New Roman" w:cs="Times New Roman"/>
          <w:color w:val="000000"/>
          <w:sz w:val="24"/>
          <w:szCs w:val="24"/>
        </w:rPr>
      </w:r>
      <w:r w:rsidRPr="00431C1F">
        <w:rPr>
          <w:rFonts w:ascii="Times New Roman" w:hAnsi="Times New Roman" w:cs="Times New Roman"/>
          <w:color w:val="000000"/>
          <w:sz w:val="24"/>
          <w:szCs w:val="24"/>
        </w:rPr>
        <w:fldChar w:fldCharType="separate"/>
      </w:r>
      <w:r w:rsidR="00446CB1" w:rsidRPr="00431C1F">
        <w:rPr>
          <w:rFonts w:ascii="Times New Roman" w:hAnsi="Times New Roman" w:cs="Times New Roman"/>
          <w:noProof/>
          <w:color w:val="000000"/>
          <w:sz w:val="24"/>
          <w:szCs w:val="24"/>
          <w:vertAlign w:val="superscript"/>
        </w:rPr>
        <w:t>5</w:t>
      </w:r>
      <w:r w:rsidRPr="00431C1F">
        <w:rPr>
          <w:rFonts w:ascii="Times New Roman" w:hAnsi="Times New Roman" w:cs="Times New Roman"/>
          <w:color w:val="000000"/>
          <w:sz w:val="24"/>
          <w:szCs w:val="24"/>
        </w:rPr>
        <w:fldChar w:fldCharType="end"/>
      </w:r>
      <w:r w:rsidRPr="00431C1F">
        <w:rPr>
          <w:rFonts w:ascii="Times New Roman" w:hAnsi="Times New Roman" w:cs="Times New Roman"/>
          <w:color w:val="000000"/>
          <w:sz w:val="24"/>
          <w:szCs w:val="24"/>
        </w:rPr>
        <w:t xml:space="preserve"> In our study, 8</w:t>
      </w:r>
      <w:r w:rsidR="00CF670C" w:rsidRPr="00431C1F">
        <w:rPr>
          <w:rFonts w:ascii="Times New Roman" w:hAnsi="Times New Roman" w:cs="Times New Roman"/>
          <w:color w:val="000000"/>
          <w:sz w:val="24"/>
          <w:szCs w:val="24"/>
        </w:rPr>
        <w:t>683</w:t>
      </w:r>
      <w:r w:rsidRPr="00431C1F">
        <w:rPr>
          <w:rFonts w:ascii="Times New Roman" w:hAnsi="Times New Roman" w:cs="Times New Roman"/>
          <w:color w:val="000000"/>
          <w:sz w:val="24"/>
          <w:szCs w:val="24"/>
        </w:rPr>
        <w:t xml:space="preserve"> also provided a second valid diet recall (86% of the </w:t>
      </w:r>
      <w:r w:rsidR="00CF670C" w:rsidRPr="00431C1F">
        <w:rPr>
          <w:rFonts w:ascii="Times New Roman" w:hAnsi="Times New Roman" w:cs="Times New Roman"/>
          <w:color w:val="000000"/>
          <w:sz w:val="24"/>
          <w:szCs w:val="24"/>
        </w:rPr>
        <w:t>10064</w:t>
      </w:r>
      <w:r w:rsidRPr="00431C1F">
        <w:rPr>
          <w:rFonts w:ascii="Times New Roman" w:hAnsi="Times New Roman" w:cs="Times New Roman"/>
          <w:color w:val="000000"/>
          <w:sz w:val="24"/>
          <w:szCs w:val="24"/>
        </w:rPr>
        <w:t xml:space="preserve"> participants who provided first valid recall). </w:t>
      </w:r>
      <w:bookmarkStart w:id="10" w:name="_Hlk534355710"/>
      <w:r w:rsidRPr="00431C1F">
        <w:rPr>
          <w:rFonts w:ascii="Times New Roman" w:hAnsi="Times New Roman" w:cs="Times New Roman"/>
          <w:color w:val="000000"/>
          <w:sz w:val="24"/>
          <w:szCs w:val="24"/>
        </w:rPr>
        <w:t xml:space="preserve">For each nutrient, the following covariates were specified in estimating usual intake: age group (20-34, 35-49, 50-64, 65+ years), sex, race/ethnicity (non-Hispanic white, non-Hispanic black, Hispanic, and other), an indicator of first </w:t>
      </w:r>
      <w:r w:rsidRPr="00431C1F">
        <w:rPr>
          <w:rFonts w:ascii="Times New Roman" w:hAnsi="Times New Roman" w:cs="Times New Roman"/>
          <w:i/>
          <w:color w:val="000000"/>
          <w:sz w:val="24"/>
          <w:szCs w:val="24"/>
        </w:rPr>
        <w:t xml:space="preserve">versus </w:t>
      </w:r>
      <w:r w:rsidRPr="00431C1F">
        <w:rPr>
          <w:rFonts w:ascii="Times New Roman" w:hAnsi="Times New Roman" w:cs="Times New Roman"/>
          <w:color w:val="000000"/>
          <w:sz w:val="24"/>
          <w:szCs w:val="24"/>
        </w:rPr>
        <w:t xml:space="preserve">second-day diet recall, and day of the week when recall occurs (weekday </w:t>
      </w:r>
      <w:r w:rsidRPr="00431C1F">
        <w:rPr>
          <w:rFonts w:ascii="Times New Roman" w:hAnsi="Times New Roman" w:cs="Times New Roman"/>
          <w:i/>
          <w:color w:val="000000"/>
          <w:sz w:val="24"/>
          <w:szCs w:val="24"/>
        </w:rPr>
        <w:t>versus</w:t>
      </w:r>
      <w:r w:rsidRPr="00431C1F">
        <w:rPr>
          <w:rFonts w:ascii="Times New Roman" w:hAnsi="Times New Roman" w:cs="Times New Roman"/>
          <w:color w:val="000000"/>
          <w:sz w:val="24"/>
          <w:szCs w:val="24"/>
        </w:rPr>
        <w:t xml:space="preserve"> weekend).</w:t>
      </w:r>
      <w:bookmarkEnd w:id="10"/>
      <w:r w:rsidRPr="00431C1F">
        <w:rPr>
          <w:rFonts w:ascii="Times New Roman" w:hAnsi="Times New Roman" w:cs="Times New Roman"/>
          <w:color w:val="000000"/>
          <w:sz w:val="24"/>
          <w:szCs w:val="24"/>
        </w:rPr>
        <w:t xml:space="preserve"> We further incorporated the weights from the complex survey sample design to estimate the mean intake and distribution of the dietary factors and nutrients included in this study.</w:t>
      </w:r>
      <w:r>
        <w:rPr>
          <w:rFonts w:ascii="Times New Roman" w:hAnsi="Times New Roman" w:cs="Times New Roman"/>
          <w:color w:val="000000"/>
          <w:sz w:val="24"/>
          <w:szCs w:val="24"/>
        </w:rPr>
        <w:t xml:space="preserve"> </w:t>
      </w:r>
    </w:p>
    <w:p w14:paraId="616B88E6" w14:textId="77777777" w:rsidR="003762A1" w:rsidRDefault="003762A1" w:rsidP="003762A1">
      <w:pPr>
        <w:pStyle w:val="BodyText"/>
        <w:spacing w:beforeLines="60" w:before="144" w:afterLines="60" w:after="144" w:line="480" w:lineRule="auto"/>
        <w:ind w:firstLine="720"/>
        <w:rPr>
          <w:rFonts w:ascii="Times New Roman" w:hAnsi="Times New Roman" w:cs="Times New Roman"/>
        </w:rPr>
      </w:pPr>
    </w:p>
    <w:p w14:paraId="41AF7EF1" w14:textId="59F32F54" w:rsidR="003762A1" w:rsidRPr="002C39E9" w:rsidRDefault="003762A1" w:rsidP="003762A1">
      <w:pPr>
        <w:pStyle w:val="BodyText"/>
        <w:spacing w:beforeLines="60" w:before="144" w:afterLines="60" w:after="144" w:line="480" w:lineRule="auto"/>
        <w:rPr>
          <w:rFonts w:ascii="Times New Roman" w:hAnsi="Times New Roman" w:cs="Times New Roman"/>
        </w:rPr>
      </w:pPr>
      <w:r w:rsidRPr="002C39E9">
        <w:rPr>
          <w:rFonts w:ascii="Times New Roman" w:hAnsi="Times New Roman" w:cs="Times New Roman"/>
        </w:rPr>
        <w:lastRenderedPageBreak/>
        <w:t>Because distributions of many dietary factors are non-normal, we utilized a gamma distribution for each factor after confirming, using individual-level NHANES data, that this estimation is similar to the normal distribution for normally distributed dietary factors and closer to observed data for skewed dietary factors than normal or log-normal distributions; and that the gamma distribution also performs optimally for estimating population attributable fractions.  Specifically, based on a visual inspection of histograms, we concluded that, overall, the gamma distribution fit the NHANES data better than an alternative right-skewed distribution (the log-normal), particularly for foods where the intake is highly skewed, such as processed meat and sugar-sweetened beverages. Simulations done to compare estimated attributable mortality estimates assuming gamma, normal, and log-normal distributions to mortality estimates based on a non-parametric approach showed that estimates assuming the gamma distribution gave closer estimates to the non-parametric approach than the others. Because the mean and variance of the gamma distribution is a function of the parameters of the gamma distribution (</w:t>
      </w:r>
      <m:oMath>
        <m:r>
          <w:rPr>
            <w:rFonts w:ascii="Cambria Math" w:hAnsi="Cambria Math" w:cs="Times New Roman"/>
          </w:rPr>
          <m:t>E[X]=</m:t>
        </m:r>
        <m:f>
          <m:fPr>
            <m:ctrlPr>
              <w:rPr>
                <w:rFonts w:ascii="Cambria Math" w:hAnsi="Cambria Math" w:cs="Times New Roman"/>
              </w:rPr>
            </m:ctrlPr>
          </m:fPr>
          <m:num>
            <m:r>
              <w:rPr>
                <w:rFonts w:ascii="Cambria Math" w:hAnsi="Cambria Math" w:cs="Times New Roman"/>
              </w:rPr>
              <m:t>α</m:t>
            </m:r>
          </m:num>
          <m:den>
            <m:r>
              <w:rPr>
                <w:rFonts w:ascii="Cambria Math" w:hAnsi="Cambria Math" w:cs="Times New Roman"/>
              </w:rPr>
              <m:t>β</m:t>
            </m:r>
          </m:den>
        </m:f>
      </m:oMath>
      <w:r w:rsidRPr="002C39E9">
        <w:rPr>
          <w:rFonts w:ascii="Times New Roman" w:hAnsi="Times New Roman" w:cs="Times New Roman"/>
        </w:rPr>
        <w:t xml:space="preserve">, </w:t>
      </w:r>
      <m:oMath>
        <m:r>
          <w:rPr>
            <w:rFonts w:ascii="Cambria Math" w:hAnsi="Cambria Math" w:cs="Times New Roman"/>
          </w:rPr>
          <m:t>Var[X]=</m:t>
        </m:r>
        <m:f>
          <m:fPr>
            <m:ctrlPr>
              <w:rPr>
                <w:rFonts w:ascii="Cambria Math" w:hAnsi="Cambria Math" w:cs="Times New Roman"/>
              </w:rPr>
            </m:ctrlPr>
          </m:fPr>
          <m:num>
            <m:r>
              <w:rPr>
                <w:rFonts w:ascii="Cambria Math" w:hAnsi="Cambria Math" w:cs="Times New Roman"/>
              </w:rPr>
              <m:t>α</m:t>
            </m:r>
          </m:num>
          <m:den>
            <m:sSup>
              <m:sSupPr>
                <m:ctrlPr>
                  <w:rPr>
                    <w:rFonts w:ascii="Cambria Math" w:hAnsi="Cambria Math" w:cs="Times New Roman"/>
                  </w:rPr>
                </m:ctrlPr>
              </m:sSupPr>
              <m:e>
                <m:r>
                  <w:rPr>
                    <w:rFonts w:ascii="Cambria Math" w:hAnsi="Cambria Math" w:cs="Times New Roman"/>
                  </w:rPr>
                  <m:t>β</m:t>
                </m:r>
              </m:e>
              <m:sup>
                <m:r>
                  <w:rPr>
                    <w:rFonts w:ascii="Cambria Math" w:hAnsi="Cambria Math" w:cs="Times New Roman"/>
                  </w:rPr>
                  <m:t>2</m:t>
                </m:r>
              </m:sup>
            </m:sSup>
          </m:den>
        </m:f>
      </m:oMath>
      <w:r w:rsidRPr="002C39E9">
        <w:rPr>
          <w:rFonts w:ascii="Times New Roman" w:hAnsi="Times New Roman" w:cs="Times New Roman"/>
        </w:rPr>
        <w:t xml:space="preserve"> where </w:t>
      </w:r>
      <m:oMath>
        <m:r>
          <w:rPr>
            <w:rFonts w:ascii="Cambria Math" w:hAnsi="Cambria Math" w:cs="Times New Roman"/>
          </w:rPr>
          <m:t>X</m:t>
        </m:r>
      </m:oMath>
      <w:r w:rsidRPr="002C39E9">
        <w:rPr>
          <w:rFonts w:ascii="Times New Roman" w:hAnsi="Times New Roman" w:cs="Times New Roman"/>
        </w:rPr>
        <w:t xml:space="preserve"> is a gamma random variable, </w:t>
      </w:r>
      <m:oMath>
        <m:r>
          <w:rPr>
            <w:rFonts w:ascii="Cambria Math" w:hAnsi="Cambria Math" w:cs="Times New Roman"/>
          </w:rPr>
          <m:t>α</m:t>
        </m:r>
      </m:oMath>
      <w:r w:rsidRPr="002C39E9">
        <w:rPr>
          <w:rFonts w:ascii="Times New Roman" w:hAnsi="Times New Roman" w:cs="Times New Roman"/>
        </w:rPr>
        <w:t xml:space="preserve"> is the shape parameter and </w:t>
      </w:r>
      <m:oMath>
        <m:r>
          <w:rPr>
            <w:rFonts w:ascii="Cambria Math" w:hAnsi="Cambria Math" w:cs="Times New Roman"/>
          </w:rPr>
          <m:t>β</m:t>
        </m:r>
      </m:oMath>
      <w:r w:rsidRPr="002C39E9">
        <w:rPr>
          <w:rFonts w:ascii="Times New Roman" w:hAnsi="Times New Roman" w:cs="Times New Roman"/>
        </w:rPr>
        <w:t xml:space="preserve"> is the scale parameter), estimates for the gamma parameter can be obtained from mean and variance estimates that account for survey design characteristics.</w:t>
      </w:r>
    </w:p>
    <w:p w14:paraId="700317A8" w14:textId="77777777" w:rsidR="003762A1" w:rsidRPr="00B43F42" w:rsidRDefault="003762A1" w:rsidP="003E0DFC">
      <w:pPr>
        <w:spacing w:line="480" w:lineRule="auto"/>
        <w:rPr>
          <w:rFonts w:ascii="Times New Roman" w:hAnsi="Times New Roman" w:cs="Times New Roman"/>
          <w:color w:val="000000"/>
          <w:sz w:val="24"/>
          <w:szCs w:val="24"/>
        </w:rPr>
      </w:pPr>
    </w:p>
    <w:p w14:paraId="27DBA142" w14:textId="77777777" w:rsidR="0015777C" w:rsidRPr="002C39E9" w:rsidRDefault="0015777C" w:rsidP="0015777C">
      <w:pPr>
        <w:spacing w:beforeLines="100" w:before="240" w:afterLines="60" w:after="144" w:line="480" w:lineRule="auto"/>
        <w:rPr>
          <w:rFonts w:ascii="Times New Roman" w:hAnsi="Times New Roman" w:cs="Times New Roman"/>
          <w:sz w:val="24"/>
          <w:szCs w:val="24"/>
        </w:rPr>
      </w:pPr>
      <m:oMathPara>
        <m:oMathParaPr>
          <m:jc m:val="left"/>
        </m:oMathParaPr>
        <m:oMath>
          <m:r>
            <m:rPr>
              <m:sty m:val="bi"/>
            </m:rPr>
            <w:rPr>
              <w:rFonts w:ascii="Cambria Math" w:hAnsi="Cambria Math" w:cs="Times New Roman"/>
              <w:sz w:val="24"/>
              <w:szCs w:val="24"/>
            </w:rPr>
            <m:t>RR</m:t>
          </m:r>
          <m:r>
            <m:rPr>
              <m:sty m:val="p"/>
            </m:rPr>
            <w:rPr>
              <w:rFonts w:ascii="Cambria Math" w:hAnsi="Cambria Math" w:cs="Times New Roman"/>
              <w:sz w:val="24"/>
              <w:szCs w:val="24"/>
            </w:rPr>
            <m:t>(</m:t>
          </m:r>
          <m:r>
            <m:rPr>
              <m:sty m:val="bi"/>
            </m:rPr>
            <w:rPr>
              <w:rFonts w:ascii="Cambria Math" w:hAnsi="Cambria Math" w:cs="Times New Roman"/>
              <w:sz w:val="24"/>
              <w:szCs w:val="24"/>
            </w:rPr>
            <m:t>x</m:t>
          </m:r>
          <m:r>
            <m:rPr>
              <m:sty m:val="p"/>
            </m:rPr>
            <w:rPr>
              <w:rFonts w:ascii="Cambria Math" w:hAnsi="Cambria Math" w:cs="Times New Roman"/>
              <w:sz w:val="24"/>
              <w:szCs w:val="24"/>
            </w:rPr>
            <m:t>)</m:t>
          </m:r>
        </m:oMath>
      </m:oMathPara>
    </w:p>
    <w:p w14:paraId="2FC62670" w14:textId="77777777" w:rsidR="0015777C" w:rsidRPr="002C39E9" w:rsidRDefault="0015777C" w:rsidP="0015777C">
      <w:pPr>
        <w:pStyle w:val="FirstParagraph"/>
        <w:spacing w:beforeLines="60" w:before="144" w:afterLines="60" w:after="144" w:line="480" w:lineRule="auto"/>
        <w:rPr>
          <w:rFonts w:ascii="Times New Roman" w:hAnsi="Times New Roman" w:cs="Times New Roman"/>
        </w:rPr>
      </w:pPr>
      <m:oMath>
        <m:r>
          <w:rPr>
            <w:rFonts w:ascii="Cambria Math" w:hAnsi="Cambria Math" w:cs="Times New Roman"/>
          </w:rPr>
          <m:t>RR(x)</m:t>
        </m:r>
      </m:oMath>
      <w:r w:rsidRPr="002C39E9">
        <w:rPr>
          <w:rFonts w:ascii="Times New Roman" w:hAnsi="Times New Roman" w:cs="Times New Roman"/>
        </w:rPr>
        <w:t xml:space="preserve"> is defined to be </w:t>
      </w:r>
    </w:p>
    <w:p w14:paraId="5FBD58C6" w14:textId="77777777" w:rsidR="0015777C" w:rsidRPr="002C39E9" w:rsidRDefault="00B24F1E" w:rsidP="0015777C">
      <w:pPr>
        <w:pStyle w:val="BodyText"/>
        <w:spacing w:beforeLines="60" w:before="144" w:afterLines="60" w:after="144" w:line="480" w:lineRule="auto"/>
        <w:rPr>
          <w:rFonts w:ascii="Times New Roman" w:hAnsi="Times New Roman" w:cs="Times New Roman"/>
        </w:rPr>
      </w:pPr>
      <m:oMathPara>
        <m:oMathParaPr>
          <m:jc m:val="center"/>
        </m:oMathParaPr>
        <m:oMath>
          <m:m>
            <m:mPr>
              <m:plcHide m:val="1"/>
              <m:mcs>
                <m:mc>
                  <m:mcPr>
                    <m:count m:val="1"/>
                    <m:mcJc m:val="center"/>
                  </m:mcPr>
                </m:mc>
              </m:mcs>
              <m:ctrlPr>
                <w:rPr>
                  <w:rFonts w:ascii="Cambria Math" w:hAnsi="Cambria Math" w:cs="Times New Roman"/>
                </w:rPr>
              </m:ctrlPr>
            </m:mPr>
            <m:mr>
              <m:e>
                <m:d>
                  <m:dPr>
                    <m:begChr m:val="{"/>
                    <m:endChr m:val=""/>
                    <m:ctrlPr>
                      <w:rPr>
                        <w:rFonts w:ascii="Cambria Math" w:hAnsi="Cambria Math" w:cs="Times New Roman"/>
                      </w:rPr>
                    </m:ctrlPr>
                  </m:dPr>
                  <m:e>
                    <m:m>
                      <m:mPr>
                        <m:plcHide m:val="1"/>
                        <m:mcs>
                          <m:mc>
                            <m:mcPr>
                              <m:count m:val="2"/>
                              <m:mcJc m:val="center"/>
                            </m:mcPr>
                          </m:mc>
                        </m:mcs>
                        <m:ctrlPr>
                          <w:rPr>
                            <w:rFonts w:ascii="Cambria Math" w:hAnsi="Cambria Math" w:cs="Times New Roman"/>
                          </w:rPr>
                        </m:ctrlPr>
                      </m:mPr>
                      <m:mr>
                        <m:e>
                          <m:r>
                            <w:rPr>
                              <w:rFonts w:ascii="Cambria Math" w:hAnsi="Cambria Math" w:cs="Times New Roman"/>
                            </w:rPr>
                            <m:t>exp(β(x-y(x)))</m:t>
                          </m:r>
                        </m:e>
                        <m:e>
                          <m:r>
                            <w:rPr>
                              <w:rFonts w:ascii="Cambria Math" w:hAnsi="Cambria Math" w:cs="Times New Roman"/>
                            </w:rPr>
                            <m:t>:x-y(x)≥0</m:t>
                          </m:r>
                        </m:e>
                      </m:mr>
                      <m:mr>
                        <m:e>
                          <m:r>
                            <w:rPr>
                              <w:rFonts w:ascii="Cambria Math" w:hAnsi="Cambria Math" w:cs="Times New Roman"/>
                            </w:rPr>
                            <m:t>1</m:t>
                          </m:r>
                        </m:e>
                        <m:e>
                          <m:r>
                            <w:rPr>
                              <w:rFonts w:ascii="Cambria Math" w:hAnsi="Cambria Math" w:cs="Times New Roman"/>
                            </w:rPr>
                            <m:t>:x-y(x)&lt;0</m:t>
                          </m:r>
                        </m:e>
                      </m:mr>
                    </m:m>
                  </m:e>
                </m:d>
              </m:e>
            </m:mr>
          </m:m>
        </m:oMath>
      </m:oMathPara>
    </w:p>
    <w:p w14:paraId="7E0385B5" w14:textId="19ADC9A3" w:rsidR="0015777C" w:rsidRPr="002C39E9" w:rsidRDefault="0015777C" w:rsidP="0015777C">
      <w:pPr>
        <w:spacing w:after="120" w:line="480" w:lineRule="auto"/>
        <w:rPr>
          <w:rFonts w:ascii="Times New Roman" w:hAnsi="Times New Roman" w:cs="Times New Roman"/>
          <w:color w:val="000000"/>
          <w:sz w:val="24"/>
          <w:szCs w:val="24"/>
        </w:rPr>
      </w:pPr>
      <w:r w:rsidRPr="002C39E9">
        <w:rPr>
          <w:rFonts w:ascii="Times New Roman" w:hAnsi="Times New Roman" w:cs="Times New Roman"/>
        </w:rPr>
        <w:lastRenderedPageBreak/>
        <w:t xml:space="preserve">where </w:t>
      </w:r>
      <m:oMath>
        <m:r>
          <w:rPr>
            <w:rFonts w:ascii="Cambria Math" w:hAnsi="Cambria Math" w:cs="Times New Roman"/>
          </w:rPr>
          <m:t>β</m:t>
        </m:r>
      </m:oMath>
      <w:r w:rsidRPr="002C39E9">
        <w:rPr>
          <w:rFonts w:ascii="Times New Roman" w:hAnsi="Times New Roman" w:cs="Times New Roman"/>
        </w:rPr>
        <w:t xml:space="preserve"> is the the change in log relative risk per unit of exposure, </w:t>
      </w:r>
      <m:oMath>
        <m:r>
          <w:rPr>
            <w:rFonts w:ascii="Cambria Math" w:hAnsi="Cambria Math" w:cs="Times New Roman"/>
          </w:rPr>
          <m:t>x</m:t>
        </m:r>
      </m:oMath>
      <w:r w:rsidRPr="002C39E9">
        <w:rPr>
          <w:rFonts w:ascii="Times New Roman" w:hAnsi="Times New Roman" w:cs="Times New Roman"/>
        </w:rPr>
        <w:t xml:space="preserve"> is the current exposure level, and </w:t>
      </w:r>
      <m:oMath>
        <m:r>
          <w:rPr>
            <w:rFonts w:ascii="Cambria Math" w:hAnsi="Cambria Math" w:cs="Times New Roman"/>
          </w:rPr>
          <m:t>y(x)</m:t>
        </m:r>
      </m:oMath>
      <w:r w:rsidRPr="002C39E9">
        <w:rPr>
          <w:rFonts w:ascii="Times New Roman" w:hAnsi="Times New Roman" w:cs="Times New Roman"/>
        </w:rPr>
        <w:t xml:space="preserve"> is the optimal (theoretical minimum risk, TMRED) exposure level. </w:t>
      </w:r>
      <m:oMath>
        <m:r>
          <w:rPr>
            <w:rFonts w:ascii="Cambria Math" w:hAnsi="Cambria Math" w:cs="Times New Roman"/>
          </w:rPr>
          <m:t>y(x)</m:t>
        </m:r>
      </m:oMath>
      <w:r w:rsidRPr="002C39E9">
        <w:rPr>
          <w:rFonts w:ascii="Times New Roman" w:hAnsi="Times New Roman" w:cs="Times New Roman"/>
        </w:rPr>
        <w:t xml:space="preserve"> is defined to be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TMRED</m:t>
            </m:r>
          </m:sub>
        </m:sSub>
        <m:r>
          <w:rPr>
            <w:rFonts w:ascii="Cambria Math" w:hAnsi="Cambria Math" w:cs="Times New Roman"/>
          </w:rPr>
          <m:t>(</m:t>
        </m:r>
        <m:sSubSup>
          <m:sSubSupPr>
            <m:ctrlPr>
              <w:rPr>
                <w:rFonts w:ascii="Cambria Math" w:hAnsi="Cambria Math" w:cs="Times New Roman"/>
              </w:rPr>
            </m:ctrlPr>
          </m:sSubSupPr>
          <m:e>
            <m:r>
              <w:rPr>
                <w:rFonts w:ascii="Cambria Math" w:hAnsi="Cambria Math" w:cs="Times New Roman"/>
              </w:rPr>
              <m:t>F</m:t>
            </m:r>
          </m:e>
          <m:sub>
            <m:r>
              <w:rPr>
                <w:rFonts w:ascii="Cambria Math" w:hAnsi="Cambria Math" w:cs="Times New Roman"/>
              </w:rPr>
              <m:t>X</m:t>
            </m:r>
          </m:sub>
          <m:sup>
            <m:r>
              <w:rPr>
                <w:rFonts w:ascii="Cambria Math" w:hAnsi="Cambria Math" w:cs="Times New Roman"/>
              </w:rPr>
              <m:t>-1</m:t>
            </m:r>
          </m:sup>
        </m:sSubSup>
        <m:r>
          <w:rPr>
            <w:rFonts w:ascii="Cambria Math" w:hAnsi="Cambria Math" w:cs="Times New Roman"/>
          </w:rPr>
          <m:t>(x))</m:t>
        </m:r>
      </m:oMath>
      <w:r w:rsidRPr="002C39E9">
        <w:rPr>
          <w:rFonts w:ascii="Times New Roman" w:hAnsi="Times New Roman" w:cs="Times New Roman"/>
        </w:rPr>
        <w:t xml:space="preserve">, where </w:t>
      </w:r>
      <m:oMath>
        <m:sSub>
          <m:sSubPr>
            <m:ctrlPr>
              <w:rPr>
                <w:rFonts w:ascii="Cambria Math" w:hAnsi="Cambria Math" w:cs="Times New Roman"/>
              </w:rPr>
            </m:ctrlPr>
          </m:sSubPr>
          <m:e>
            <m:r>
              <w:rPr>
                <w:rFonts w:ascii="Cambria Math" w:hAnsi="Cambria Math" w:cs="Times New Roman"/>
              </w:rPr>
              <m:t>F</m:t>
            </m:r>
          </m:e>
          <m:sub>
            <m:r>
              <w:rPr>
                <w:rFonts w:ascii="Cambria Math" w:hAnsi="Cambria Math" w:cs="Times New Roman"/>
              </w:rPr>
              <m:t>TMRED</m:t>
            </m:r>
          </m:sub>
        </m:sSub>
      </m:oMath>
      <w:r w:rsidRPr="002C39E9">
        <w:rPr>
          <w:rFonts w:ascii="Times New Roman" w:hAnsi="Times New Roman" w:cs="Times New Roman"/>
        </w:rPr>
        <w:t xml:space="preserve"> is the cumulative distribution function of the TMRED and </w:t>
      </w:r>
      <m:oMath>
        <m:sSubSup>
          <m:sSubSupPr>
            <m:ctrlPr>
              <w:rPr>
                <w:rFonts w:ascii="Cambria Math" w:hAnsi="Cambria Math" w:cs="Times New Roman"/>
              </w:rPr>
            </m:ctrlPr>
          </m:sSubSupPr>
          <m:e>
            <m:r>
              <w:rPr>
                <w:rFonts w:ascii="Cambria Math" w:hAnsi="Cambria Math" w:cs="Times New Roman"/>
              </w:rPr>
              <m:t>F</m:t>
            </m:r>
          </m:e>
          <m:sub>
            <m:r>
              <w:rPr>
                <w:rFonts w:ascii="Cambria Math" w:hAnsi="Cambria Math" w:cs="Times New Roman"/>
              </w:rPr>
              <m:t>X</m:t>
            </m:r>
          </m:sub>
          <m:sup>
            <m:r>
              <w:rPr>
                <w:rFonts w:ascii="Cambria Math" w:hAnsi="Cambria Math" w:cs="Times New Roman"/>
              </w:rPr>
              <m:t>-1</m:t>
            </m:r>
          </m:sup>
        </m:sSubSup>
      </m:oMath>
      <w:r w:rsidRPr="002C39E9">
        <w:rPr>
          <w:rFonts w:ascii="Times New Roman" w:hAnsi="Times New Roman" w:cs="Times New Roman"/>
        </w:rPr>
        <w:t xml:space="preserve"> is the inverse cumulative distribution function of the current exposure distribution. Implicit in how we characterize the relative risk function are some of the fundamental assumptions we make about relative risk. Namely, that relative risk increases exponentially as distance from theoretical minimum risk exposure level (</w:t>
      </w:r>
      <m:oMath>
        <m:r>
          <w:rPr>
            <w:rFonts w:ascii="Cambria Math" w:hAnsi="Cambria Math" w:cs="Times New Roman"/>
          </w:rPr>
          <m:t>y</m:t>
        </m:r>
      </m:oMath>
      <w:r w:rsidRPr="002C39E9">
        <w:rPr>
          <w:rFonts w:ascii="Times New Roman" w:hAnsi="Times New Roman" w:cs="Times New Roman"/>
        </w:rPr>
        <w:t xml:space="preserve">) increases, that there is no risk associated with exposure beyond the theoretical minimum risk exposure level, and that both </w:t>
      </w:r>
      <m:oMath>
        <m:r>
          <w:rPr>
            <w:rFonts w:ascii="Cambria Math" w:hAnsi="Cambria Math" w:cs="Times New Roman"/>
          </w:rPr>
          <m:t>x</m:t>
        </m:r>
      </m:oMath>
      <w:r w:rsidRPr="002C39E9">
        <w:rPr>
          <w:rFonts w:ascii="Times New Roman" w:hAnsi="Times New Roman" w:cs="Times New Roman"/>
        </w:rPr>
        <w:t xml:space="preserve"> and the theoretical minimum risk exposure level for an individual at exposure level </w:t>
      </w:r>
      <m:oMath>
        <m:r>
          <w:rPr>
            <w:rFonts w:ascii="Cambria Math" w:hAnsi="Cambria Math" w:cs="Times New Roman"/>
          </w:rPr>
          <m:t>x</m:t>
        </m:r>
      </m:oMath>
      <w:r w:rsidRPr="002C39E9">
        <w:rPr>
          <w:rFonts w:ascii="Times New Roman" w:hAnsi="Times New Roman" w:cs="Times New Roman"/>
        </w:rPr>
        <w:t xml:space="preserve"> are the </w:t>
      </w:r>
      <m:oMath>
        <m:r>
          <w:rPr>
            <w:rFonts w:ascii="Cambria Math" w:hAnsi="Cambria Math" w:cs="Times New Roman"/>
          </w:rPr>
          <m:t>q</m:t>
        </m:r>
      </m:oMath>
      <w:r w:rsidRPr="002C39E9">
        <w:rPr>
          <w:rFonts w:ascii="Times New Roman" w:hAnsi="Times New Roman" w:cs="Times New Roman"/>
        </w:rPr>
        <w:t xml:space="preserve">-th quantile of their respective distributions (the observed exposure distribution, and the TMRED, respectively). </w:t>
      </w:r>
      <w:r w:rsidRPr="002C39E9">
        <w:rPr>
          <w:rFonts w:ascii="Times New Roman" w:hAnsi="Times New Roman" w:cs="Times New Roman"/>
          <w:color w:val="000000"/>
          <w:sz w:val="24"/>
          <w:szCs w:val="24"/>
        </w:rPr>
        <w:t xml:space="preserve">TMRED was characterized based on the optimal distribution associated with lowest disease risk, assessed by the Global Burden of Disease (GBD) 2010 </w:t>
      </w:r>
      <w:bookmarkStart w:id="11" w:name="_Hlk506729078"/>
      <w:r w:rsidRPr="002C39E9">
        <w:rPr>
          <w:rFonts w:ascii="Times New Roman" w:hAnsi="Times New Roman" w:cs="Times New Roman"/>
          <w:color w:val="000000"/>
          <w:sz w:val="24"/>
          <w:szCs w:val="24"/>
        </w:rPr>
        <w:t>with three considerations: the availability of strong evidence that supports a continuous reduction in cancer risk to optimal intake; the distribution that is feasible at the population level; and consistency with major dietary guideline</w:t>
      </w:r>
      <w:bookmarkEnd w:id="11"/>
      <w:r w:rsidRPr="002C39E9">
        <w:rPr>
          <w:rFonts w:ascii="Times New Roman" w:hAnsi="Times New Roman" w:cs="Times New Roman"/>
          <w:color w:val="000000"/>
          <w:sz w:val="24"/>
          <w:szCs w:val="24"/>
        </w:rPr>
        <w:t>s.</w:t>
      </w:r>
      <w:r w:rsidRPr="002C39E9">
        <w:rPr>
          <w:rFonts w:ascii="Times New Roman" w:hAnsi="Times New Roman" w:cs="Times New Roman"/>
          <w:color w:val="000000"/>
          <w:sz w:val="24"/>
          <w:szCs w:val="24"/>
        </w:rPr>
        <w:fldChar w:fldCharType="begin">
          <w:fldData xml:space="preserve">PEVuZE5vdGU+PENpdGU+PEF1dGhvcj5MaW08L0F1dGhvcj48WWVhcj4yMDEyPC9ZZWFyPjxSZWNO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</w:fldData>
        </w:fldChar>
      </w:r>
      <w:r w:rsidR="00446CB1">
        <w:rPr>
          <w:rFonts w:ascii="Times New Roman" w:hAnsi="Times New Roman" w:cs="Times New Roman"/>
          <w:color w:val="000000"/>
          <w:sz w:val="24"/>
          <w:szCs w:val="24"/>
        </w:rPr>
        <w:instrText xml:space="preserve"> ADDIN EN.CITE </w:instrText>
      </w:r>
      <w:r w:rsidR="00446CB1">
        <w:rPr>
          <w:rFonts w:ascii="Times New Roman" w:hAnsi="Times New Roman" w:cs="Times New Roman"/>
          <w:color w:val="000000"/>
          <w:sz w:val="24"/>
          <w:szCs w:val="24"/>
        </w:rPr>
        <w:fldChar w:fldCharType="begin">
          <w:fldData xml:space="preserve">PEVuZE5vdGU+PENpdGU+PEF1dGhvcj5MaW08L0F1dGhvcj48WWVhcj4yMDEyPC9ZZWFyPjxSZWNO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</w:fldData>
        </w:fldChar>
      </w:r>
      <w:r w:rsidR="00446CB1">
        <w:rPr>
          <w:rFonts w:ascii="Times New Roman" w:hAnsi="Times New Roman" w:cs="Times New Roman"/>
          <w:color w:val="000000"/>
          <w:sz w:val="24"/>
          <w:szCs w:val="24"/>
        </w:rPr>
        <w:instrText xml:space="preserve"> ADDIN EN.CITE.DATA </w:instrText>
      </w:r>
      <w:r w:rsidR="00446CB1">
        <w:rPr>
          <w:rFonts w:ascii="Times New Roman" w:hAnsi="Times New Roman" w:cs="Times New Roman"/>
          <w:color w:val="000000"/>
          <w:sz w:val="24"/>
          <w:szCs w:val="24"/>
        </w:rPr>
      </w:r>
      <w:r w:rsidR="00446CB1">
        <w:rPr>
          <w:rFonts w:ascii="Times New Roman" w:hAnsi="Times New Roman" w:cs="Times New Roman"/>
          <w:color w:val="000000"/>
          <w:sz w:val="24"/>
          <w:szCs w:val="24"/>
        </w:rPr>
        <w:fldChar w:fldCharType="end"/>
      </w:r>
      <w:r w:rsidRPr="002C39E9">
        <w:rPr>
          <w:rFonts w:ascii="Times New Roman" w:hAnsi="Times New Roman" w:cs="Times New Roman"/>
          <w:color w:val="000000"/>
          <w:sz w:val="24"/>
          <w:szCs w:val="24"/>
        </w:rPr>
      </w:r>
      <w:r w:rsidRPr="002C39E9">
        <w:rPr>
          <w:rFonts w:ascii="Times New Roman" w:hAnsi="Times New Roman" w:cs="Times New Roman"/>
          <w:color w:val="000000"/>
          <w:sz w:val="24"/>
          <w:szCs w:val="24"/>
        </w:rPr>
        <w:fldChar w:fldCharType="separate"/>
      </w:r>
      <w:r w:rsidR="00446CB1" w:rsidRPr="00446CB1">
        <w:rPr>
          <w:rFonts w:ascii="Times New Roman" w:hAnsi="Times New Roman" w:cs="Times New Roman"/>
          <w:noProof/>
          <w:color w:val="000000"/>
          <w:sz w:val="24"/>
          <w:szCs w:val="24"/>
          <w:vertAlign w:val="superscript"/>
        </w:rPr>
        <w:t>6</w:t>
      </w:r>
      <w:r w:rsidRPr="002C39E9">
        <w:rPr>
          <w:rFonts w:ascii="Times New Roman" w:hAnsi="Times New Roman" w:cs="Times New Roman"/>
          <w:color w:val="000000"/>
          <w:sz w:val="24"/>
          <w:szCs w:val="24"/>
        </w:rPr>
        <w:fldChar w:fldCharType="end"/>
      </w:r>
      <w:r w:rsidRPr="002C39E9">
        <w:rPr>
          <w:rFonts w:ascii="Times New Roman" w:hAnsi="Times New Roman" w:cs="Times New Roman"/>
          <w:color w:val="000000"/>
          <w:sz w:val="24"/>
          <w:szCs w:val="24"/>
        </w:rPr>
        <w:t xml:space="preserve"> </w:t>
      </w:r>
    </w:p>
    <w:p w14:paraId="682D7287" w14:textId="77777777" w:rsidR="0015777C" w:rsidRPr="002C39E9" w:rsidRDefault="0015777C" w:rsidP="0015777C">
      <w:pPr>
        <w:pStyle w:val="BodyText"/>
        <w:spacing w:beforeLines="60" w:before="144" w:afterLines="60" w:after="144" w:line="480" w:lineRule="auto"/>
        <w:rPr>
          <w:rFonts w:ascii="Times New Roman" w:hAnsi="Times New Roman" w:cs="Times New Roman"/>
        </w:rPr>
      </w:pPr>
      <m:oMathPara>
        <m:oMathParaPr>
          <m:jc m:val="left"/>
        </m:oMathParaPr>
        <m:oMath>
          <m:r>
            <m:rPr>
              <m:sty m:val="bi"/>
            </m:rPr>
            <w:rPr>
              <w:rFonts w:ascii="Cambria Math" w:hAnsi="Cambria Math" w:cs="Times New Roman"/>
            </w:rPr>
            <m:t>m</m:t>
          </m:r>
        </m:oMath>
      </m:oMathPara>
    </w:p>
    <w:p w14:paraId="328F95F6" w14:textId="77777777" w:rsidR="0015777C" w:rsidRPr="002C39E9" w:rsidRDefault="0015777C" w:rsidP="0015777C">
      <w:pPr>
        <w:pStyle w:val="FirstParagraph"/>
        <w:spacing w:beforeLines="60" w:before="144" w:afterLines="60" w:after="144" w:line="480" w:lineRule="auto"/>
        <w:rPr>
          <w:rFonts w:ascii="Times New Roman" w:hAnsi="Times New Roman" w:cs="Times New Roman"/>
        </w:rPr>
      </w:pPr>
      <w:r w:rsidRPr="002C39E9">
        <w:rPr>
          <w:rFonts w:ascii="Times New Roman" w:hAnsi="Times New Roman" w:cs="Times New Roman"/>
        </w:rPr>
        <w:t xml:space="preserve">In our analyses, </w:t>
      </w:r>
      <m:oMath>
        <m:r>
          <w:rPr>
            <w:rFonts w:ascii="Cambria Math" w:hAnsi="Cambria Math" w:cs="Times New Roman"/>
          </w:rPr>
          <m:t>m</m:t>
        </m:r>
      </m:oMath>
      <w:r w:rsidRPr="002C39E9">
        <w:rPr>
          <w:rFonts w:ascii="Times New Roman" w:hAnsi="Times New Roman" w:cs="Times New Roman"/>
        </w:rPr>
        <w:t xml:space="preserve"> is defined to be </w:t>
      </w:r>
      <m:oMath>
        <m:r>
          <w:rPr>
            <w:rFonts w:ascii="Cambria Math" w:hAnsi="Cambria Math" w:cs="Times New Roman"/>
          </w:rPr>
          <m:t>∞</m:t>
        </m:r>
      </m:oMath>
      <w:r w:rsidRPr="002C39E9">
        <w:rPr>
          <w:rFonts w:ascii="Times New Roman" w:hAnsi="Times New Roman" w:cs="Times New Roman"/>
        </w:rPr>
        <w:t xml:space="preserve">. Since the density of a gamma distribution approaches </w:t>
      </w:r>
      <m:oMath>
        <m:r>
          <w:rPr>
            <w:rFonts w:ascii="Cambria Math" w:hAnsi="Cambria Math" w:cs="Times New Roman"/>
          </w:rPr>
          <m:t>0</m:t>
        </m:r>
      </m:oMath>
      <w:r w:rsidRPr="002C39E9">
        <w:rPr>
          <w:rFonts w:ascii="Times New Roman" w:hAnsi="Times New Roman" w:cs="Times New Roman"/>
        </w:rPr>
        <w:t xml:space="preserve"> as exposure, </w:t>
      </w:r>
      <m:oMath>
        <m:r>
          <w:rPr>
            <w:rFonts w:ascii="Cambria Math" w:hAnsi="Cambria Math" w:cs="Times New Roman"/>
          </w:rPr>
          <m:t>x</m:t>
        </m:r>
      </m:oMath>
      <w:r w:rsidRPr="002C39E9">
        <w:rPr>
          <w:rFonts w:ascii="Times New Roman" w:hAnsi="Times New Roman" w:cs="Times New Roman"/>
        </w:rPr>
        <w:t>, approaches infinity, and because implausibly high values of exposure should exceed the corresponding theoretical maximum exposure level, implausibly high values of exposure will make little to no contributions to the PAF.</w:t>
      </w:r>
    </w:p>
    <w:p w14:paraId="3A816CA5" w14:textId="77777777" w:rsidR="0015777C" w:rsidRPr="002C39E9" w:rsidRDefault="0015777C" w:rsidP="0015777C">
      <w:pPr>
        <w:pStyle w:val="Heading2"/>
        <w:spacing w:beforeLines="100" w:before="240" w:afterLines="60" w:after="144" w:line="480" w:lineRule="auto"/>
        <w:jc w:val="left"/>
        <w:rPr>
          <w:color w:val="auto"/>
        </w:rPr>
      </w:pPr>
      <w:bookmarkStart w:id="12" w:name="_Toc468015623"/>
      <w:bookmarkStart w:id="13" w:name="_Toc468209296"/>
      <w:bookmarkStart w:id="14" w:name="_Toc473671186"/>
      <w:bookmarkStart w:id="15" w:name="_Toc520209886"/>
      <w:r w:rsidRPr="002C39E9">
        <w:rPr>
          <w:color w:val="auto"/>
        </w:rPr>
        <w:t>Computation</w:t>
      </w:r>
      <w:bookmarkEnd w:id="12"/>
      <w:bookmarkEnd w:id="13"/>
      <w:bookmarkEnd w:id="14"/>
      <w:bookmarkEnd w:id="15"/>
    </w:p>
    <w:p w14:paraId="1231C478" w14:textId="77777777" w:rsidR="0015777C" w:rsidRPr="002C39E9" w:rsidRDefault="0015777C" w:rsidP="0015777C">
      <w:pPr>
        <w:pStyle w:val="FirstParagraph"/>
        <w:spacing w:beforeLines="60" w:before="144" w:afterLines="60" w:after="144" w:line="480" w:lineRule="auto"/>
        <w:rPr>
          <w:rFonts w:ascii="Times New Roman" w:hAnsi="Times New Roman" w:cs="Times New Roman"/>
        </w:rPr>
      </w:pPr>
      <w:r w:rsidRPr="002C39E9">
        <w:rPr>
          <w:rFonts w:ascii="Times New Roman" w:hAnsi="Times New Roman" w:cs="Times New Roman"/>
        </w:rPr>
        <w:t xml:space="preserve">In practice, we use simple numerical integration (using Riemann sums) to compute the integrals in the PAF formula. Thus, we used the categorical equivalent of the PAF formula </w:t>
      </w:r>
    </w:p>
    <w:p w14:paraId="1A4AF0DC" w14:textId="77777777" w:rsidR="0015777C" w:rsidRPr="002C39E9" w:rsidRDefault="00B24F1E" w:rsidP="0015777C">
      <w:pPr>
        <w:pStyle w:val="BodyText"/>
        <w:spacing w:beforeLines="60" w:before="144" w:afterLines="60" w:after="144" w:line="480" w:lineRule="auto"/>
        <w:rPr>
          <w:rFonts w:ascii="Times New Roman" w:hAnsi="Times New Roman" w:cs="Times New Roman"/>
        </w:rPr>
      </w:pPr>
      <m:oMathPara>
        <m:oMathParaPr>
          <m:jc m:val="center"/>
        </m:oMathParaPr>
        <m:oMath>
          <m:m>
            <m:mPr>
              <m:plcHide m:val="1"/>
              <m:mcs>
                <m:mc>
                  <m:mcPr>
                    <m:count m:val="1"/>
                    <m:mcJc m:val="center"/>
                  </m:mcPr>
                </m:mc>
              </m:mcs>
              <m:ctrlPr>
                <w:rPr>
                  <w:rFonts w:ascii="Cambria Math" w:hAnsi="Cambria Math" w:cs="Times New Roman"/>
                </w:rPr>
              </m:ctrlPr>
            </m:mPr>
            <m:mr>
              <m:e>
                <m:r>
                  <w:rPr>
                    <w:rFonts w:ascii="Cambria Math" w:hAnsi="Cambria Math" w:cs="Times New Roman"/>
                  </w:rPr>
                  <m:t>PAF=</m:t>
                </m:r>
                <m:f>
                  <m:fPr>
                    <m:ctrlPr>
                      <w:rPr>
                        <w:rFonts w:ascii="Cambria Math" w:hAnsi="Cambria Math" w:cs="Times New Roman"/>
                      </w:rPr>
                    </m:ctrlPr>
                  </m:fPr>
                  <m:num>
                    <m:nary>
                      <m:naryPr>
                        <m:chr m:val="∑"/>
                        <m:limLoc m:val="undOvr"/>
                        <m:ctrlPr>
                          <w:rPr>
                            <w:rFonts w:ascii="Cambria Math" w:hAnsi="Cambria Math" w:cs="Times New Roman"/>
                          </w:rPr>
                        </m:ctrlPr>
                      </m:naryPr>
                      <m:sub>
                        <m:r>
                          <w:rPr>
                            <w:rFonts w:ascii="Cambria Math" w:hAnsi="Cambria Math" w:cs="Times New Roman"/>
                          </w:rPr>
                          <m:t>i=1</m:t>
                        </m:r>
                      </m:sub>
                      <m:sup>
                        <m:r>
                          <w:rPr>
                            <w:rFonts w:ascii="Cambria Math" w:hAnsi="Cambria Math" w:cs="Times New Roman"/>
                          </w:rPr>
                          <m:t>n</m:t>
                        </m:r>
                      </m:sup>
                      <m:e>
                        <m:sSub>
                          <m:sSubPr>
                            <m:ctrlPr>
                              <w:rPr>
                                <w:rFonts w:ascii="Cambria Math" w:hAnsi="Cambria Math" w:cs="Times New Roman"/>
                              </w:rPr>
                            </m:ctrlPr>
                          </m:sSubPr>
                          <m:e>
                            <m:r>
                              <w:rPr>
                                <w:rFonts w:ascii="Cambria Math" w:hAnsi="Cambria Math" w:cs="Times New Roman"/>
                              </w:rPr>
                              <m:t>P</m:t>
                            </m:r>
                          </m:e>
                          <m:sub>
                            <m:r>
                              <w:rPr>
                                <w:rFonts w:ascii="Cambria Math" w:hAnsi="Cambria Math" w:cs="Times New Roman"/>
                              </w:rPr>
                              <m:t>i</m:t>
                            </m:r>
                          </m:sub>
                        </m:sSub>
                      </m:e>
                    </m:nary>
                    <m:r>
                      <w:rPr>
                        <w:rFonts w:ascii="Cambria Math" w:hAnsi="Cambria Math" w:cs="Times New Roman"/>
                      </w:rPr>
                      <m:t>(R</m:t>
                    </m:r>
                    <m:sSub>
                      <m:sSubPr>
                        <m:ctrlPr>
                          <w:rPr>
                            <w:rFonts w:ascii="Cambria Math" w:hAnsi="Cambria Math" w:cs="Times New Roman"/>
                          </w:rPr>
                        </m:ctrlPr>
                      </m:sSubPr>
                      <m:e>
                        <m:r>
                          <w:rPr>
                            <w:rFonts w:ascii="Cambria Math" w:hAnsi="Cambria Math" w:cs="Times New Roman"/>
                          </w:rPr>
                          <m:t>R</m:t>
                        </m:r>
                      </m:e>
                      <m:sub>
                        <m:r>
                          <w:rPr>
                            <w:rFonts w:ascii="Cambria Math" w:hAnsi="Cambria Math" w:cs="Times New Roman"/>
                          </w:rPr>
                          <m:t>i</m:t>
                        </m:r>
                      </m:sub>
                    </m:sSub>
                    <m:r>
                      <w:rPr>
                        <w:rFonts w:ascii="Cambria Math" w:hAnsi="Cambria Math" w:cs="Times New Roman"/>
                      </w:rPr>
                      <m:t>-1)</m:t>
                    </m:r>
                  </m:num>
                  <m:den>
                    <m:nary>
                      <m:naryPr>
                        <m:chr m:val="∑"/>
                        <m:limLoc m:val="undOvr"/>
                        <m:ctrlPr>
                          <w:rPr>
                            <w:rFonts w:ascii="Cambria Math" w:hAnsi="Cambria Math" w:cs="Times New Roman"/>
                          </w:rPr>
                        </m:ctrlPr>
                      </m:naryPr>
                      <m:sub>
                        <m:r>
                          <w:rPr>
                            <w:rFonts w:ascii="Cambria Math" w:hAnsi="Cambria Math" w:cs="Times New Roman"/>
                          </w:rPr>
                          <m:t>i=1</m:t>
                        </m:r>
                      </m:sub>
                      <m:sup>
                        <m:r>
                          <w:rPr>
                            <w:rFonts w:ascii="Cambria Math" w:hAnsi="Cambria Math" w:cs="Times New Roman"/>
                          </w:rPr>
                          <m:t>n</m:t>
                        </m:r>
                      </m:sup>
                      <m:e>
                        <m:sSub>
                          <m:sSubPr>
                            <m:ctrlPr>
                              <w:rPr>
                                <w:rFonts w:ascii="Cambria Math" w:hAnsi="Cambria Math" w:cs="Times New Roman"/>
                              </w:rPr>
                            </m:ctrlPr>
                          </m:sSubPr>
                          <m:e>
                            <m:r>
                              <w:rPr>
                                <w:rFonts w:ascii="Cambria Math" w:hAnsi="Cambria Math" w:cs="Times New Roman"/>
                              </w:rPr>
                              <m:t>P</m:t>
                            </m:r>
                          </m:e>
                          <m:sub>
                            <m:r>
                              <w:rPr>
                                <w:rFonts w:ascii="Cambria Math" w:hAnsi="Cambria Math" w:cs="Times New Roman"/>
                              </w:rPr>
                              <m:t>i</m:t>
                            </m:r>
                          </m:sub>
                        </m:sSub>
                      </m:e>
                    </m:nary>
                    <m:r>
                      <w:rPr>
                        <w:rFonts w:ascii="Cambria Math" w:hAnsi="Cambria Math" w:cs="Times New Roman"/>
                      </w:rPr>
                      <m:t>(R</m:t>
                    </m:r>
                    <m:sSub>
                      <m:sSubPr>
                        <m:ctrlPr>
                          <w:rPr>
                            <w:rFonts w:ascii="Cambria Math" w:hAnsi="Cambria Math" w:cs="Times New Roman"/>
                          </w:rPr>
                        </m:ctrlPr>
                      </m:sSubPr>
                      <m:e>
                        <m:r>
                          <w:rPr>
                            <w:rFonts w:ascii="Cambria Math" w:hAnsi="Cambria Math" w:cs="Times New Roman"/>
                          </w:rPr>
                          <m:t>R</m:t>
                        </m:r>
                      </m:e>
                      <m:sub>
                        <m:r>
                          <w:rPr>
                            <w:rFonts w:ascii="Cambria Math" w:hAnsi="Cambria Math" w:cs="Times New Roman"/>
                          </w:rPr>
                          <m:t>i</m:t>
                        </m:r>
                      </m:sub>
                    </m:sSub>
                    <m:r>
                      <w:rPr>
                        <w:rFonts w:ascii="Cambria Math" w:hAnsi="Cambria Math" w:cs="Times New Roman"/>
                      </w:rPr>
                      <m:t>-1)+1</m:t>
                    </m:r>
                  </m:den>
                </m:f>
              </m:e>
            </m:mr>
          </m:m>
        </m:oMath>
      </m:oMathPara>
    </w:p>
    <w:p w14:paraId="4806E36A" w14:textId="77777777" w:rsidR="0015777C" w:rsidRPr="002C39E9" w:rsidRDefault="0015777C" w:rsidP="0015777C">
      <w:pPr>
        <w:pStyle w:val="BodyText"/>
        <w:spacing w:beforeLines="60" w:before="144" w:afterLines="60" w:after="144" w:line="480" w:lineRule="auto"/>
        <w:rPr>
          <w:rFonts w:ascii="Times New Roman" w:hAnsi="Times New Roman" w:cs="Times New Roman"/>
        </w:rPr>
      </w:pPr>
      <w:r w:rsidRPr="002C39E9">
        <w:rPr>
          <w:rFonts w:ascii="Times New Roman" w:hAnsi="Times New Roman" w:cs="Times New Roman"/>
          <w:noProof/>
        </w:rPr>
        <w:drawing>
          <wp:anchor distT="0" distB="0" distL="114300" distR="114300" simplePos="0" relativeHeight="251637760" behindDoc="1" locked="0" layoutInCell="1" allowOverlap="1" wp14:anchorId="3AAE33B4" wp14:editId="4802410E">
            <wp:simplePos x="0" y="0"/>
            <wp:positionH relativeFrom="margin">
              <wp:posOffset>212090</wp:posOffset>
            </wp:positionH>
            <wp:positionV relativeFrom="paragraph">
              <wp:posOffset>1428750</wp:posOffset>
            </wp:positionV>
            <wp:extent cx="5395595" cy="793750"/>
            <wp:effectExtent l="0" t="0" r="0" b="6350"/>
            <wp:wrapTight wrapText="bothSides">
              <wp:wrapPolygon edited="0">
                <wp:start x="0" y="0"/>
                <wp:lineTo x="0" y="21254"/>
                <wp:lineTo x="21506" y="21254"/>
                <wp:lineTo x="21506" y="0"/>
                <wp:lineTo x="0" y="0"/>
              </wp:wrapPolygon>
            </wp:wrapTight>
            <wp:docPr id="4097" name="Picture 4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95595" cy="7937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C39E9">
        <w:rPr>
          <w:rFonts w:ascii="Times New Roman" w:hAnsi="Times New Roman" w:cs="Times New Roman"/>
        </w:rPr>
        <w:t xml:space="preserve">where the </w:t>
      </w:r>
      <m:oMath>
        <m:r>
          <w:rPr>
            <w:rFonts w:ascii="Cambria Math" w:hAnsi="Cambria Math" w:cs="Times New Roman"/>
          </w:rPr>
          <m:t>n</m:t>
        </m:r>
      </m:oMath>
      <w:r w:rsidRPr="002C39E9">
        <w:rPr>
          <w:rFonts w:ascii="Times New Roman" w:hAnsi="Times New Roman" w:cs="Times New Roman"/>
        </w:rPr>
        <w:t xml:space="preserve"> categories are determined by dividing up the exposure range (chosen here to be </w:t>
      </w:r>
      <m:oMath>
        <m:d>
          <m:dPr>
            <m:begChr m:val="["/>
            <m:endChr m:val="]"/>
            <m:ctrlPr>
              <w:rPr>
                <w:rFonts w:ascii="Cambria Math" w:hAnsi="Cambria Math" w:cs="Times New Roman"/>
              </w:rPr>
            </m:ctrlPr>
          </m:dPr>
          <m:e>
            <m:r>
              <w:rPr>
                <w:rFonts w:ascii="Cambria Math" w:hAnsi="Cambria Math" w:cs="Times New Roman"/>
              </w:rPr>
              <m:t>0,</m:t>
            </m:r>
            <m:sSubSup>
              <m:sSubSupPr>
                <m:ctrlPr>
                  <w:rPr>
                    <w:rFonts w:ascii="Cambria Math" w:hAnsi="Cambria Math" w:cs="Times New Roman"/>
                  </w:rPr>
                </m:ctrlPr>
              </m:sSubSupPr>
              <m:e>
                <m:r>
                  <w:rPr>
                    <w:rFonts w:ascii="Cambria Math" w:hAnsi="Cambria Math" w:cs="Times New Roman"/>
                  </w:rPr>
                  <m:t>F</m:t>
                </m:r>
              </m:e>
              <m:sub>
                <m:r>
                  <w:rPr>
                    <w:rFonts w:ascii="Cambria Math" w:hAnsi="Cambria Math" w:cs="Times New Roman"/>
                  </w:rPr>
                  <m:t>X</m:t>
                </m:r>
              </m:sub>
              <m:sup>
                <m:r>
                  <w:rPr>
                    <w:rFonts w:ascii="Cambria Math" w:hAnsi="Cambria Math" w:cs="Times New Roman"/>
                  </w:rPr>
                  <m:t>-1</m:t>
                </m:r>
              </m:sup>
            </m:sSubSup>
            <m:r>
              <w:rPr>
                <w:rFonts w:ascii="Cambria Math" w:hAnsi="Cambria Math" w:cs="Times New Roman"/>
              </w:rPr>
              <m:t>(Φ(6))</m:t>
            </m:r>
          </m:e>
        </m:d>
      </m:oMath>
      <w:r w:rsidRPr="002C39E9">
        <w:rPr>
          <w:rFonts w:ascii="Times New Roman" w:hAnsi="Times New Roman" w:cs="Times New Roman"/>
        </w:rPr>
        <w:t xml:space="preserve">) into 121 intervals, each of length 0.1 when converted to the standard normal scale (except for the first one). More precisely, the range of exposure group </w:t>
      </w:r>
      <m:oMath>
        <m:r>
          <w:rPr>
            <w:rFonts w:ascii="Cambria Math" w:hAnsi="Cambria Math" w:cs="Times New Roman"/>
          </w:rPr>
          <m:t>i</m:t>
        </m:r>
      </m:oMath>
      <w:r w:rsidRPr="002C39E9">
        <w:rPr>
          <w:rFonts w:ascii="Times New Roman" w:hAnsi="Times New Roman" w:cs="Times New Roman"/>
        </w:rPr>
        <w:t xml:space="preserve"> can be described as follows: </w:t>
      </w:r>
    </w:p>
    <w:p w14:paraId="4B4F3BE3" w14:textId="77777777" w:rsidR="0015777C" w:rsidRPr="002C39E9" w:rsidRDefault="0015777C" w:rsidP="0015777C">
      <w:pPr>
        <w:pStyle w:val="BodyText"/>
        <w:spacing w:beforeLines="60" w:before="144" w:afterLines="60" w:after="144" w:line="480" w:lineRule="auto"/>
        <w:rPr>
          <w:rFonts w:ascii="Times New Roman" w:hAnsi="Times New Roman" w:cs="Times New Roman"/>
        </w:rPr>
      </w:pPr>
    </w:p>
    <w:p w14:paraId="39B96043" w14:textId="77777777" w:rsidR="0015777C" w:rsidRPr="002C39E9" w:rsidRDefault="0015777C" w:rsidP="0015777C">
      <w:pPr>
        <w:pStyle w:val="Heading2"/>
        <w:spacing w:before="120" w:line="480" w:lineRule="auto"/>
        <w:jc w:val="left"/>
      </w:pPr>
      <w:bookmarkStart w:id="16" w:name="_Toc468209297"/>
      <w:bookmarkStart w:id="17" w:name="_Toc473671187"/>
    </w:p>
    <w:p w14:paraId="17AEBA4B" w14:textId="77777777" w:rsidR="00240ED9" w:rsidRPr="002C39E9" w:rsidRDefault="00240ED9" w:rsidP="0015777C">
      <w:pPr>
        <w:pStyle w:val="Heading2"/>
        <w:spacing w:before="120" w:line="480" w:lineRule="auto"/>
        <w:jc w:val="left"/>
      </w:pPr>
    </w:p>
    <w:p w14:paraId="252D7B75" w14:textId="77777777" w:rsidR="0015777C" w:rsidRPr="002C39E9" w:rsidRDefault="0015777C" w:rsidP="0015777C">
      <w:pPr>
        <w:pStyle w:val="Heading2"/>
        <w:spacing w:before="120" w:line="480" w:lineRule="auto"/>
        <w:jc w:val="left"/>
      </w:pPr>
      <w:bookmarkStart w:id="18" w:name="_Toc520209887"/>
      <w:r w:rsidRPr="002C39E9">
        <w:t>Joint PAF</w:t>
      </w:r>
      <w:bookmarkEnd w:id="16"/>
      <w:bookmarkEnd w:id="17"/>
      <w:bookmarkEnd w:id="18"/>
    </w:p>
    <w:p w14:paraId="5CE5F16C" w14:textId="7EFFB045" w:rsidR="0015777C" w:rsidRPr="002C39E9" w:rsidRDefault="0015777C" w:rsidP="0015777C">
      <w:pPr>
        <w:spacing w:before="60" w:after="60" w:line="480" w:lineRule="auto"/>
        <w:rPr>
          <w:rFonts w:ascii="Times New Roman" w:hAnsi="Times New Roman" w:cs="Times New Roman"/>
          <w:sz w:val="24"/>
          <w:szCs w:val="24"/>
          <w:lang w:val="en-CA"/>
        </w:rPr>
      </w:pPr>
      <w:r w:rsidRPr="002C39E9">
        <w:rPr>
          <w:rFonts w:ascii="Times New Roman" w:hAnsi="Times New Roman" w:cs="Times New Roman"/>
          <w:sz w:val="24"/>
          <w:szCs w:val="24"/>
          <w:lang w:val="en-CA"/>
        </w:rPr>
        <w:t>Because summing would overestimate joint relationships,</w:t>
      </w:r>
      <w:r w:rsidRPr="002C39E9">
        <w:rPr>
          <w:rFonts w:ascii="Times New Roman" w:hAnsi="Times New Roman" w:cs="Times New Roman"/>
          <w:sz w:val="24"/>
          <w:szCs w:val="24"/>
        </w:rPr>
        <w:fldChar w:fldCharType="begin">
          <w:fldData xml:space="preserve">PEVuZE5vdGU+PENpdGU+PEF1dGhvcj5MaW08L0F1dGhvcj48WWVhcj4yMDEyPC9ZZWFyPjxSZWNO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</w:fldData>
        </w:fldChar>
      </w:r>
      <w:r w:rsidR="00446CB1">
        <w:rPr>
          <w:rFonts w:ascii="Times New Roman" w:hAnsi="Times New Roman" w:cs="Times New Roman"/>
          <w:sz w:val="24"/>
          <w:szCs w:val="24"/>
        </w:rPr>
        <w:instrText xml:space="preserve"> ADDIN EN.CITE </w:instrText>
      </w:r>
      <w:r w:rsidR="00446CB1">
        <w:rPr>
          <w:rFonts w:ascii="Times New Roman" w:hAnsi="Times New Roman" w:cs="Times New Roman"/>
          <w:sz w:val="24"/>
          <w:szCs w:val="24"/>
        </w:rPr>
        <w:fldChar w:fldCharType="begin">
          <w:fldData xml:space="preserve">PEVuZE5vdGU+PENpdGU+PEF1dGhvcj5MaW08L0F1dGhvcj48WWVhcj4yMDEyPC9ZZWFyPjxSZWNO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</w:fldData>
        </w:fldChar>
      </w:r>
      <w:r w:rsidR="00446CB1">
        <w:rPr>
          <w:rFonts w:ascii="Times New Roman" w:hAnsi="Times New Roman" w:cs="Times New Roman"/>
          <w:sz w:val="24"/>
          <w:szCs w:val="24"/>
        </w:rPr>
        <w:instrText xml:space="preserve"> ADDIN EN.CITE.DATA </w:instrText>
      </w:r>
      <w:r w:rsidR="00446CB1">
        <w:rPr>
          <w:rFonts w:ascii="Times New Roman" w:hAnsi="Times New Roman" w:cs="Times New Roman"/>
          <w:sz w:val="24"/>
          <w:szCs w:val="24"/>
        </w:rPr>
      </w:r>
      <w:r w:rsidR="00446CB1">
        <w:rPr>
          <w:rFonts w:ascii="Times New Roman" w:hAnsi="Times New Roman" w:cs="Times New Roman"/>
          <w:sz w:val="24"/>
          <w:szCs w:val="24"/>
        </w:rPr>
        <w:fldChar w:fldCharType="end"/>
      </w:r>
      <w:r w:rsidRPr="002C39E9">
        <w:rPr>
          <w:rFonts w:ascii="Times New Roman" w:hAnsi="Times New Roman" w:cs="Times New Roman"/>
          <w:sz w:val="24"/>
          <w:szCs w:val="24"/>
        </w:rPr>
      </w:r>
      <w:r w:rsidRPr="002C39E9">
        <w:rPr>
          <w:rFonts w:ascii="Times New Roman" w:hAnsi="Times New Roman" w:cs="Times New Roman"/>
          <w:sz w:val="24"/>
          <w:szCs w:val="24"/>
        </w:rPr>
        <w:fldChar w:fldCharType="separate"/>
      </w:r>
      <w:r w:rsidR="00446CB1" w:rsidRPr="00446CB1">
        <w:rPr>
          <w:rFonts w:ascii="Times New Roman" w:hAnsi="Times New Roman" w:cs="Times New Roman"/>
          <w:noProof/>
          <w:sz w:val="24"/>
          <w:szCs w:val="24"/>
          <w:vertAlign w:val="superscript"/>
        </w:rPr>
        <w:t>6</w:t>
      </w:r>
      <w:r w:rsidRPr="002C39E9">
        <w:rPr>
          <w:rFonts w:ascii="Times New Roman" w:hAnsi="Times New Roman" w:cs="Times New Roman"/>
          <w:sz w:val="24"/>
          <w:szCs w:val="24"/>
        </w:rPr>
        <w:fldChar w:fldCharType="end"/>
      </w:r>
      <w:r w:rsidRPr="002C39E9">
        <w:rPr>
          <w:rFonts w:ascii="Times New Roman" w:hAnsi="Times New Roman" w:cs="Times New Roman"/>
          <w:sz w:val="24"/>
          <w:szCs w:val="24"/>
          <w:lang w:val="en-CA"/>
        </w:rPr>
        <w:t xml:space="preserve"> for each stratum and cancer site, the joint PAF of overall suboptimal diet was estimated by proportional multiplication: </w:t>
      </w:r>
    </w:p>
    <w:p w14:paraId="7C6BA5BB" w14:textId="77777777" w:rsidR="0015777C" w:rsidRPr="002C39E9" w:rsidRDefault="0015777C" w:rsidP="0015777C">
      <w:pPr>
        <w:spacing w:before="60" w:after="60" w:line="480" w:lineRule="auto"/>
        <w:rPr>
          <w:rFonts w:ascii="Times New Roman" w:hAnsi="Times New Roman" w:cs="Times New Roman"/>
          <w:sz w:val="24"/>
          <w:szCs w:val="24"/>
          <w:lang w:val="en-CA"/>
        </w:rPr>
      </w:pPr>
      <w:r w:rsidRPr="002C39E9">
        <w:rPr>
          <w:rFonts w:ascii="Times New Roman" w:hAnsi="Times New Roman" w:cs="Times New Roman"/>
          <w:noProof/>
          <w:sz w:val="24"/>
          <w:szCs w:val="24"/>
          <w:lang w:eastAsia="en-US"/>
        </w:rPr>
        <w:drawing>
          <wp:anchor distT="0" distB="0" distL="114300" distR="114300" simplePos="0" relativeHeight="251636736" behindDoc="1" locked="0" layoutInCell="1" allowOverlap="1" wp14:anchorId="19868690" wp14:editId="58E4F8EF">
            <wp:simplePos x="0" y="0"/>
            <wp:positionH relativeFrom="margin">
              <wp:posOffset>2126689</wp:posOffset>
            </wp:positionH>
            <wp:positionV relativeFrom="paragraph">
              <wp:posOffset>7916</wp:posOffset>
            </wp:positionV>
            <wp:extent cx="2121535" cy="530225"/>
            <wp:effectExtent l="0" t="0" r="0" b="3175"/>
            <wp:wrapTight wrapText="bothSides">
              <wp:wrapPolygon edited="0">
                <wp:start x="0" y="0"/>
                <wp:lineTo x="0" y="20953"/>
                <wp:lineTo x="21335" y="20953"/>
                <wp:lineTo x="21335" y="0"/>
                <wp:lineTo x="0" y="0"/>
              </wp:wrapPolygon>
            </wp:wrapTigh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21535" cy="530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8C1ED8B" w14:textId="77777777" w:rsidR="0015777C" w:rsidRPr="002C39E9" w:rsidRDefault="0015777C" w:rsidP="0015777C">
      <w:pPr>
        <w:spacing w:before="60" w:after="60" w:line="480" w:lineRule="auto"/>
        <w:rPr>
          <w:rFonts w:ascii="Times New Roman" w:hAnsi="Times New Roman" w:cs="Times New Roman"/>
          <w:sz w:val="24"/>
          <w:szCs w:val="24"/>
          <w:lang w:val="en-CA"/>
        </w:rPr>
      </w:pPr>
    </w:p>
    <w:p w14:paraId="52C2DC04" w14:textId="77777777" w:rsidR="0015777C" w:rsidRPr="002C39E9" w:rsidRDefault="0015777C" w:rsidP="0015777C">
      <w:pPr>
        <w:spacing w:before="60" w:after="60" w:line="480" w:lineRule="auto"/>
        <w:rPr>
          <w:rFonts w:ascii="Times New Roman" w:hAnsi="Times New Roman" w:cs="Times New Roman"/>
          <w:sz w:val="24"/>
          <w:szCs w:val="24"/>
          <w:lang w:val="en-CA"/>
        </w:rPr>
      </w:pPr>
    </w:p>
    <w:p w14:paraId="6901B738" w14:textId="78FB8DF6" w:rsidR="0015777C" w:rsidRDefault="0015777C" w:rsidP="0015777C">
      <w:pPr>
        <w:spacing w:before="60" w:after="60" w:line="480" w:lineRule="auto"/>
        <w:rPr>
          <w:rFonts w:ascii="Times New Roman" w:hAnsi="Times New Roman" w:cs="Times New Roman"/>
          <w:sz w:val="24"/>
          <w:szCs w:val="24"/>
          <w:lang w:val="en-CA"/>
        </w:rPr>
      </w:pPr>
      <w:r w:rsidRPr="002C39E9">
        <w:rPr>
          <w:rFonts w:ascii="Times New Roman" w:hAnsi="Times New Roman" w:cs="Times New Roman"/>
          <w:sz w:val="24"/>
          <w:szCs w:val="24"/>
          <w:lang w:val="en-CA"/>
        </w:rPr>
        <w:t>where r denotes each individual dietary factor, and R is the number of dietary factors. The analyses supported independent etiologic relationships of each dietary factor, and joint distributions were further determined within each stratum; maximizing validity of our joint PAFs. Joint distributions of exposure may be partly correlated among individuals, leading to overestimation of joint attributable fractions. Separate validity analyses of dietary pattern studies done by others suggested that the estimated etiologic relationships of individual components and their joint associations were each reasonable.</w:t>
      </w:r>
      <w:r w:rsidR="00446CB1" w:rsidRPr="00446CB1">
        <w:rPr>
          <w:rFonts w:ascii="Times New Roman" w:hAnsi="Times New Roman" w:cs="Times New Roman"/>
          <w:sz w:val="24"/>
          <w:szCs w:val="24"/>
          <w:highlight w:val="yellow"/>
          <w:lang w:val="en-CA"/>
        </w:rPr>
        <w:fldChar w:fldCharType="begin">
          <w:fldData xml:space="preserve">PEVuZE5vdGU+PENpdGU+PEF1dGhvcj5NaWNoYTwvQXV0aG9yPjxZZWFyPjIwMTc8L1llYXI+PFJl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</w:fldData>
        </w:fldChar>
      </w:r>
      <w:r w:rsidR="00446CB1" w:rsidRPr="00446CB1">
        <w:rPr>
          <w:rFonts w:ascii="Times New Roman" w:hAnsi="Times New Roman" w:cs="Times New Roman"/>
          <w:sz w:val="24"/>
          <w:szCs w:val="24"/>
          <w:highlight w:val="yellow"/>
          <w:lang w:val="en-CA"/>
        </w:rPr>
        <w:instrText xml:space="preserve"> ADDIN EN.CITE </w:instrText>
      </w:r>
      <w:r w:rsidR="00446CB1" w:rsidRPr="00446CB1">
        <w:rPr>
          <w:rFonts w:ascii="Times New Roman" w:hAnsi="Times New Roman" w:cs="Times New Roman"/>
          <w:sz w:val="24"/>
          <w:szCs w:val="24"/>
          <w:highlight w:val="yellow"/>
          <w:lang w:val="en-CA"/>
        </w:rPr>
        <w:fldChar w:fldCharType="begin">
          <w:fldData xml:space="preserve">PEVuZE5vdGU+PENpdGU+PEF1dGhvcj5NaWNoYTwvQXV0aG9yPjxZZWFyPjIwMTc8L1llYXI+PFJl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</w:fldData>
        </w:fldChar>
      </w:r>
      <w:r w:rsidR="00446CB1" w:rsidRPr="00446CB1">
        <w:rPr>
          <w:rFonts w:ascii="Times New Roman" w:hAnsi="Times New Roman" w:cs="Times New Roman"/>
          <w:sz w:val="24"/>
          <w:szCs w:val="24"/>
          <w:highlight w:val="yellow"/>
          <w:lang w:val="en-CA"/>
        </w:rPr>
        <w:instrText xml:space="preserve"> ADDIN EN.CITE.DATA </w:instrText>
      </w:r>
      <w:r w:rsidR="00446CB1" w:rsidRPr="00446CB1">
        <w:rPr>
          <w:rFonts w:ascii="Times New Roman" w:hAnsi="Times New Roman" w:cs="Times New Roman"/>
          <w:sz w:val="24"/>
          <w:szCs w:val="24"/>
          <w:highlight w:val="yellow"/>
          <w:lang w:val="en-CA"/>
        </w:rPr>
      </w:r>
      <w:r w:rsidR="00446CB1" w:rsidRPr="00446CB1">
        <w:rPr>
          <w:rFonts w:ascii="Times New Roman" w:hAnsi="Times New Roman" w:cs="Times New Roman"/>
          <w:sz w:val="24"/>
          <w:szCs w:val="24"/>
          <w:highlight w:val="yellow"/>
          <w:lang w:val="en-CA"/>
        </w:rPr>
        <w:fldChar w:fldCharType="end"/>
      </w:r>
      <w:r w:rsidR="00446CB1" w:rsidRPr="00446CB1">
        <w:rPr>
          <w:rFonts w:ascii="Times New Roman" w:hAnsi="Times New Roman" w:cs="Times New Roman"/>
          <w:sz w:val="24"/>
          <w:szCs w:val="24"/>
          <w:highlight w:val="yellow"/>
          <w:lang w:val="en-CA"/>
        </w:rPr>
      </w:r>
      <w:r w:rsidR="00446CB1" w:rsidRPr="00446CB1">
        <w:rPr>
          <w:rFonts w:ascii="Times New Roman" w:hAnsi="Times New Roman" w:cs="Times New Roman"/>
          <w:sz w:val="24"/>
          <w:szCs w:val="24"/>
          <w:highlight w:val="yellow"/>
          <w:lang w:val="en-CA"/>
        </w:rPr>
        <w:fldChar w:fldCharType="separate"/>
      </w:r>
      <w:r w:rsidR="00446CB1" w:rsidRPr="00446CB1">
        <w:rPr>
          <w:rFonts w:ascii="Times New Roman" w:hAnsi="Times New Roman" w:cs="Times New Roman"/>
          <w:noProof/>
          <w:sz w:val="24"/>
          <w:szCs w:val="24"/>
          <w:highlight w:val="yellow"/>
          <w:vertAlign w:val="superscript"/>
          <w:lang w:val="en-CA"/>
        </w:rPr>
        <w:t>7</w:t>
      </w:r>
      <w:r w:rsidR="00446CB1" w:rsidRPr="00446CB1">
        <w:rPr>
          <w:rFonts w:ascii="Times New Roman" w:hAnsi="Times New Roman" w:cs="Times New Roman"/>
          <w:sz w:val="24"/>
          <w:szCs w:val="24"/>
          <w:highlight w:val="yellow"/>
          <w:lang w:val="en-CA"/>
        </w:rPr>
        <w:fldChar w:fldCharType="end"/>
      </w:r>
      <w:r w:rsidRPr="002C39E9">
        <w:rPr>
          <w:rFonts w:ascii="Times New Roman" w:hAnsi="Times New Roman" w:cs="Times New Roman"/>
          <w:sz w:val="24"/>
          <w:szCs w:val="24"/>
          <w:lang w:val="en-CA"/>
        </w:rPr>
        <w:t xml:space="preserve"> </w:t>
      </w:r>
    </w:p>
    <w:p w14:paraId="01DEC83F" w14:textId="77777777" w:rsidR="0015777C" w:rsidRPr="002C39E9" w:rsidRDefault="0015777C" w:rsidP="0015777C">
      <w:pPr>
        <w:pStyle w:val="Heading2"/>
        <w:spacing w:beforeLines="60" w:before="144" w:afterLines="60" w:after="144" w:line="480" w:lineRule="auto"/>
        <w:jc w:val="left"/>
        <w:rPr>
          <w:color w:val="auto"/>
        </w:rPr>
      </w:pPr>
      <w:bookmarkStart w:id="19" w:name="_Toc468015624"/>
      <w:bookmarkStart w:id="20" w:name="_Toc468209298"/>
      <w:bookmarkStart w:id="21" w:name="_Toc473671188"/>
      <w:bookmarkStart w:id="22" w:name="_Toc520209888"/>
      <w:r w:rsidRPr="002C39E9">
        <w:rPr>
          <w:color w:val="auto"/>
        </w:rPr>
        <w:lastRenderedPageBreak/>
        <w:t>Monte Carlo Simulations</w:t>
      </w:r>
      <w:bookmarkEnd w:id="19"/>
      <w:bookmarkEnd w:id="20"/>
      <w:bookmarkEnd w:id="21"/>
      <w:bookmarkEnd w:id="22"/>
    </w:p>
    <w:p w14:paraId="5AB4D7C0" w14:textId="72235FC2" w:rsidR="0015777C" w:rsidRPr="002C39E9" w:rsidRDefault="0015777C" w:rsidP="0015777C">
      <w:pPr>
        <w:pStyle w:val="FirstParagraph"/>
        <w:spacing w:beforeLines="60" w:before="144" w:afterLines="60" w:after="144" w:line="480" w:lineRule="auto"/>
        <w:rPr>
          <w:rFonts w:ascii="Times New Roman" w:hAnsi="Times New Roman" w:cs="Times New Roman"/>
        </w:rPr>
      </w:pPr>
      <w:r w:rsidRPr="00431C1F">
        <w:rPr>
          <w:rFonts w:ascii="Times New Roman" w:hAnsi="Times New Roman" w:cs="Times New Roman"/>
        </w:rPr>
        <w:t>Monte Carlo simulations were used to quanti</w:t>
      </w:r>
      <w:r w:rsidR="00557294" w:rsidRPr="00431C1F">
        <w:rPr>
          <w:rFonts w:ascii="Times New Roman" w:hAnsi="Times New Roman" w:cs="Times New Roman"/>
        </w:rPr>
        <w:t>f</w:t>
      </w:r>
      <w:r w:rsidRPr="00431C1F">
        <w:rPr>
          <w:rFonts w:ascii="Times New Roman" w:hAnsi="Times New Roman" w:cs="Times New Roman"/>
        </w:rPr>
        <w:t>y uncertainty in the PAFs, incorporating uncertainty in dietary exposure distributions, etiologic RR estimates, and for BMI-mediated associations, prevalence of overweight/obesity. Specifically, for each diet disease pair and stratum, we drew randomly 1,000 times from the normal distribution of the estimate of disease-specific change in the log(RR) corresponding to a one-unit increase in intake, the normal distribution of the estimate of the exposure mean, and where appropriate</w:t>
      </w:r>
      <w:r w:rsidRPr="002C39E9">
        <w:rPr>
          <w:rFonts w:ascii="Times New Roman" w:hAnsi="Times New Roman" w:cs="Times New Roman"/>
        </w:rPr>
        <w:t>, the normal distribution of the estimate of the prevalence of obesity. Draws of proportions that were less than 0 or greater than 1 were changed to 0 or 1, respectively. Likewise, draws of mean intake that were zero or less were changed to 0.00001. Each set of random draws was used to calculate the PAFs and associated cancer incidence.</w:t>
      </w:r>
    </w:p>
    <w:p w14:paraId="66C5C9CD" w14:textId="77777777" w:rsidR="0015777C" w:rsidRPr="002C39E9" w:rsidRDefault="0015777C" w:rsidP="0015777C">
      <w:pPr>
        <w:pStyle w:val="Heading2"/>
        <w:spacing w:beforeLines="100" w:before="240" w:afterLines="60" w:after="144" w:line="480" w:lineRule="auto"/>
        <w:jc w:val="left"/>
        <w:rPr>
          <w:color w:val="auto"/>
        </w:rPr>
      </w:pPr>
      <w:bookmarkStart w:id="23" w:name="_Toc468015625"/>
      <w:bookmarkStart w:id="24" w:name="_Toc468209299"/>
      <w:bookmarkStart w:id="25" w:name="_Toc473671189"/>
    </w:p>
    <w:p w14:paraId="4CDBA147" w14:textId="77777777" w:rsidR="0015777C" w:rsidRPr="002C39E9" w:rsidRDefault="0015777C" w:rsidP="0015777C">
      <w:pPr>
        <w:pStyle w:val="Heading2"/>
        <w:spacing w:beforeLines="100" w:before="240" w:afterLines="60" w:after="144" w:line="480" w:lineRule="auto"/>
        <w:jc w:val="left"/>
        <w:rPr>
          <w:color w:val="auto"/>
        </w:rPr>
      </w:pPr>
      <w:bookmarkStart w:id="26" w:name="_Toc520209889"/>
      <w:r w:rsidRPr="002C39E9">
        <w:rPr>
          <w:color w:val="auto"/>
        </w:rPr>
        <w:t>Population Attributable Fraction via Mediated Effects</w:t>
      </w:r>
      <w:bookmarkEnd w:id="23"/>
      <w:bookmarkEnd w:id="24"/>
      <w:bookmarkEnd w:id="25"/>
      <w:bookmarkEnd w:id="26"/>
    </w:p>
    <w:p w14:paraId="0C396E26" w14:textId="5C4140CA" w:rsidR="0015777C" w:rsidRPr="002C39E9" w:rsidRDefault="0015777C" w:rsidP="0015777C">
      <w:pPr>
        <w:spacing w:line="480" w:lineRule="auto"/>
        <w:rPr>
          <w:rFonts w:ascii="Times New Roman" w:hAnsi="Times New Roman" w:cs="Times New Roman"/>
          <w:sz w:val="24"/>
          <w:szCs w:val="24"/>
        </w:rPr>
      </w:pPr>
      <w:proofErr w:type="gramStart"/>
      <w:r w:rsidRPr="002C39E9">
        <w:rPr>
          <w:rFonts w:ascii="Times New Roman" w:hAnsi="Times New Roman" w:cs="Times New Roman"/>
          <w:color w:val="000000"/>
          <w:sz w:val="24"/>
          <w:szCs w:val="24"/>
        </w:rPr>
        <w:t>In order to</w:t>
      </w:r>
      <w:proofErr w:type="gramEnd"/>
      <w:r w:rsidRPr="002C39E9">
        <w:rPr>
          <w:rFonts w:ascii="Times New Roman" w:hAnsi="Times New Roman" w:cs="Times New Roman"/>
          <w:color w:val="000000"/>
          <w:sz w:val="24"/>
          <w:szCs w:val="24"/>
        </w:rPr>
        <w:t xml:space="preserve"> estimate diet-related cancer burden mediated by </w:t>
      </w:r>
      <w:r w:rsidRPr="002C39E9">
        <w:rPr>
          <w:rStyle w:val="subabstractlabel"/>
          <w:rFonts w:ascii="Times New Roman" w:hAnsi="Times New Roman" w:cs="Times New Roman"/>
          <w:sz w:val="24"/>
          <w:szCs w:val="24"/>
        </w:rPr>
        <w:t>obesity, we associated the effect of changes in dietary factors on change in BMI (the diet-BMI effect size) with the association of BMI with cancer risk (the BMI-cancer RR).</w:t>
      </w:r>
      <w:r w:rsidRPr="002C39E9">
        <w:rPr>
          <w:rFonts w:ascii="Times New Roman" w:hAnsi="Times New Roman" w:cs="Times New Roman"/>
          <w:color w:val="000000"/>
          <w:sz w:val="24"/>
          <w:szCs w:val="24"/>
        </w:rPr>
        <w:t xml:space="preserve"> </w:t>
      </w:r>
      <w:hyperlink w:anchor="_ENREF_42" w:tooltip="Mozaffarian, 2006 #54" w:history="1"/>
      <w:hyperlink w:anchor="_ENREF_66" w:tooltip="Dauchet, 2006 #1003" w:history="1"/>
      <w:r w:rsidRPr="002C39E9">
        <w:rPr>
          <w:rFonts w:ascii="Times New Roman" w:hAnsi="Times New Roman" w:cs="Times New Roman"/>
          <w:sz w:val="24"/>
          <w:szCs w:val="24"/>
        </w:rPr>
        <w:t xml:space="preserve"> Specifically, we estimated log(RR) of cancer risk associated per unit (kg/m</w:t>
      </w:r>
      <w:r w:rsidRPr="002C39E9">
        <w:rPr>
          <w:rFonts w:ascii="Times New Roman" w:hAnsi="Times New Roman" w:cs="Times New Roman"/>
          <w:sz w:val="24"/>
          <w:szCs w:val="24"/>
          <w:vertAlign w:val="superscript"/>
        </w:rPr>
        <w:t>2</w:t>
      </w:r>
      <w:r w:rsidRPr="002C39E9">
        <w:rPr>
          <w:rFonts w:ascii="Times New Roman" w:hAnsi="Times New Roman" w:cs="Times New Roman"/>
          <w:sz w:val="24"/>
          <w:szCs w:val="24"/>
        </w:rPr>
        <w:t xml:space="preserve">) increase in BMI by taking the log(RR) of cancer risk associated per unit increase in BMI and multiplying it by an estimated effect size of BMI associated with per unit increase in dietary exposure; and the latter for a given subgroup was a weighted average of the effect on BMI for overweight (BMI ≥ 25) individuals and non-overweight (BMI &lt; 25) individuals, with the weights determined by the prevalence of overweight for that subgroup. Similar approaches have been applied to estimate the effect of sodium intake on cardiovascular </w:t>
      </w:r>
      <w:r w:rsidRPr="002C39E9">
        <w:rPr>
          <w:rFonts w:ascii="Times New Roman" w:hAnsi="Times New Roman" w:cs="Times New Roman"/>
          <w:sz w:val="24"/>
          <w:szCs w:val="24"/>
        </w:rPr>
        <w:lastRenderedPageBreak/>
        <w:t>diseases (CVDs) by combining the effect of high sodium intake on blood pressure and the effect of high pressure on CVDs.</w:t>
      </w:r>
      <w:r w:rsidRPr="002C39E9">
        <w:rPr>
          <w:rFonts w:ascii="Times New Roman" w:hAnsi="Times New Roman" w:cs="Times New Roman"/>
          <w:sz w:val="24"/>
          <w:szCs w:val="24"/>
        </w:rPr>
        <w:fldChar w:fldCharType="begin">
          <w:fldData xml:space="preserve">PEVuZE5vdGU+PENpdGU+PEF1dGhvcj5Nb3phZmZhcmlhbjwvQXV0aG9yPjxZZWFyPjIwMTQ8L1ll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</w:fldData>
        </w:fldChar>
      </w:r>
      <w:r w:rsidR="00446CB1">
        <w:rPr>
          <w:rFonts w:ascii="Times New Roman" w:hAnsi="Times New Roman" w:cs="Times New Roman"/>
          <w:sz w:val="24"/>
          <w:szCs w:val="24"/>
        </w:rPr>
        <w:instrText xml:space="preserve"> ADDIN EN.CITE </w:instrText>
      </w:r>
      <w:r w:rsidR="00446CB1">
        <w:rPr>
          <w:rFonts w:ascii="Times New Roman" w:hAnsi="Times New Roman" w:cs="Times New Roman"/>
          <w:sz w:val="24"/>
          <w:szCs w:val="24"/>
        </w:rPr>
        <w:fldChar w:fldCharType="begin">
          <w:fldData xml:space="preserve">PEVuZE5vdGU+PENpdGU+PEF1dGhvcj5Nb3phZmZhcmlhbjwvQXV0aG9yPjxZZWFyPjIwMTQ8L1ll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</w:fldData>
        </w:fldChar>
      </w:r>
      <w:r w:rsidR="00446CB1">
        <w:rPr>
          <w:rFonts w:ascii="Times New Roman" w:hAnsi="Times New Roman" w:cs="Times New Roman"/>
          <w:sz w:val="24"/>
          <w:szCs w:val="24"/>
        </w:rPr>
        <w:instrText xml:space="preserve"> ADDIN EN.CITE.DATA </w:instrText>
      </w:r>
      <w:r w:rsidR="00446CB1">
        <w:rPr>
          <w:rFonts w:ascii="Times New Roman" w:hAnsi="Times New Roman" w:cs="Times New Roman"/>
          <w:sz w:val="24"/>
          <w:szCs w:val="24"/>
        </w:rPr>
      </w:r>
      <w:r w:rsidR="00446CB1">
        <w:rPr>
          <w:rFonts w:ascii="Times New Roman" w:hAnsi="Times New Roman" w:cs="Times New Roman"/>
          <w:sz w:val="24"/>
          <w:szCs w:val="24"/>
        </w:rPr>
        <w:fldChar w:fldCharType="end"/>
      </w:r>
      <w:r w:rsidRPr="002C39E9">
        <w:rPr>
          <w:rFonts w:ascii="Times New Roman" w:hAnsi="Times New Roman" w:cs="Times New Roman"/>
          <w:sz w:val="24"/>
          <w:szCs w:val="24"/>
        </w:rPr>
      </w:r>
      <w:r w:rsidRPr="002C39E9">
        <w:rPr>
          <w:rFonts w:ascii="Times New Roman" w:hAnsi="Times New Roman" w:cs="Times New Roman"/>
          <w:sz w:val="24"/>
          <w:szCs w:val="24"/>
        </w:rPr>
        <w:fldChar w:fldCharType="separate"/>
      </w:r>
      <w:r w:rsidR="00446CB1" w:rsidRPr="00446CB1">
        <w:rPr>
          <w:rFonts w:ascii="Times New Roman" w:hAnsi="Times New Roman" w:cs="Times New Roman"/>
          <w:noProof/>
          <w:sz w:val="24"/>
          <w:szCs w:val="24"/>
          <w:vertAlign w:val="superscript"/>
        </w:rPr>
        <w:t>8</w:t>
      </w:r>
      <w:r w:rsidRPr="002C39E9">
        <w:rPr>
          <w:rFonts w:ascii="Times New Roman" w:hAnsi="Times New Roman" w:cs="Times New Roman"/>
          <w:sz w:val="24"/>
          <w:szCs w:val="24"/>
        </w:rPr>
        <w:fldChar w:fldCharType="end"/>
      </w:r>
    </w:p>
    <w:p w14:paraId="12435B22" w14:textId="77777777" w:rsidR="0015777C" w:rsidRPr="002C39E9" w:rsidRDefault="0015777C" w:rsidP="0015777C">
      <w:pPr>
        <w:spacing w:after="120" w:line="480" w:lineRule="auto"/>
        <w:rPr>
          <w:rFonts w:ascii="Times New Roman" w:hAnsi="Times New Roman" w:cs="Times New Roman"/>
          <w:color w:val="000000"/>
          <w:sz w:val="24"/>
          <w:szCs w:val="24"/>
        </w:rPr>
      </w:pPr>
    </w:p>
    <w:p w14:paraId="3D0BEB16" w14:textId="1B67EC13" w:rsidR="0015777C" w:rsidRPr="002C39E9" w:rsidRDefault="0015777C" w:rsidP="0015777C">
      <w:pPr>
        <w:spacing w:after="120" w:line="480" w:lineRule="auto"/>
        <w:rPr>
          <w:rFonts w:ascii="Times New Roman" w:hAnsi="Times New Roman" w:cs="Times New Roman"/>
          <w:color w:val="000000"/>
          <w:sz w:val="24"/>
          <w:szCs w:val="24"/>
        </w:rPr>
      </w:pPr>
      <w:r w:rsidRPr="002C39E9">
        <w:rPr>
          <w:rFonts w:ascii="Times New Roman" w:hAnsi="Times New Roman" w:cs="Times New Roman"/>
          <w:color w:val="000000"/>
          <w:sz w:val="24"/>
          <w:szCs w:val="24"/>
        </w:rPr>
        <w:t>The diet-BMI effect size was estimated based on multivariable-adjusted results pooled from 120,877 US men and women in three separate prospective cohort studies: 50,422 women in the Nurses’ Health Study, 47,898 women in the Nurses’ Health Study 2, and 22,557 men in the Health Professionals Follow-up Study that were followed at 4-year intervals over 12-20 years.</w:t>
      </w:r>
      <w:r w:rsidRPr="002C39E9">
        <w:rPr>
          <w:rFonts w:ascii="Times New Roman" w:hAnsi="Times New Roman" w:cs="Times New Roman"/>
          <w:color w:val="000000"/>
          <w:sz w:val="24"/>
          <w:szCs w:val="24"/>
        </w:rPr>
        <w:fldChar w:fldCharType="begin">
          <w:fldData xml:space="preserve">PEVuZE5vdGU+PENpdGU+PEF1dGhvcj5Nb3phZmZhcmlhbjwvQXV0aG9yPjxZZWFyPjIwMTE8L1ll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</w:fldData>
        </w:fldChar>
      </w:r>
      <w:r w:rsidR="00446CB1">
        <w:rPr>
          <w:rFonts w:ascii="Times New Roman" w:hAnsi="Times New Roman" w:cs="Times New Roman"/>
          <w:color w:val="000000"/>
          <w:sz w:val="24"/>
          <w:szCs w:val="24"/>
        </w:rPr>
        <w:instrText xml:space="preserve"> ADDIN EN.CITE </w:instrText>
      </w:r>
      <w:r w:rsidR="00446CB1">
        <w:rPr>
          <w:rFonts w:ascii="Times New Roman" w:hAnsi="Times New Roman" w:cs="Times New Roman"/>
          <w:color w:val="000000"/>
          <w:sz w:val="24"/>
          <w:szCs w:val="24"/>
        </w:rPr>
        <w:fldChar w:fldCharType="begin">
          <w:fldData xml:space="preserve">PEVuZE5vdGU+PENpdGU+PEF1dGhvcj5Nb3phZmZhcmlhbjwvQXV0aG9yPjxZZWFyPjIwMTE8L1ll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</w:fldData>
        </w:fldChar>
      </w:r>
      <w:r w:rsidR="00446CB1">
        <w:rPr>
          <w:rFonts w:ascii="Times New Roman" w:hAnsi="Times New Roman" w:cs="Times New Roman"/>
          <w:color w:val="000000"/>
          <w:sz w:val="24"/>
          <w:szCs w:val="24"/>
        </w:rPr>
        <w:instrText xml:space="preserve"> ADDIN EN.CITE.DATA </w:instrText>
      </w:r>
      <w:r w:rsidR="00446CB1">
        <w:rPr>
          <w:rFonts w:ascii="Times New Roman" w:hAnsi="Times New Roman" w:cs="Times New Roman"/>
          <w:color w:val="000000"/>
          <w:sz w:val="24"/>
          <w:szCs w:val="24"/>
        </w:rPr>
      </w:r>
      <w:r w:rsidR="00446CB1">
        <w:rPr>
          <w:rFonts w:ascii="Times New Roman" w:hAnsi="Times New Roman" w:cs="Times New Roman"/>
          <w:color w:val="000000"/>
          <w:sz w:val="24"/>
          <w:szCs w:val="24"/>
        </w:rPr>
        <w:fldChar w:fldCharType="end"/>
      </w:r>
      <w:r w:rsidRPr="002C39E9">
        <w:rPr>
          <w:rFonts w:ascii="Times New Roman" w:hAnsi="Times New Roman" w:cs="Times New Roman"/>
          <w:color w:val="000000"/>
          <w:sz w:val="24"/>
          <w:szCs w:val="24"/>
        </w:rPr>
      </w:r>
      <w:r w:rsidRPr="002C39E9">
        <w:rPr>
          <w:rFonts w:ascii="Times New Roman" w:hAnsi="Times New Roman" w:cs="Times New Roman"/>
          <w:color w:val="000000"/>
          <w:sz w:val="24"/>
          <w:szCs w:val="24"/>
        </w:rPr>
        <w:fldChar w:fldCharType="separate"/>
      </w:r>
      <w:r w:rsidR="00446CB1" w:rsidRPr="00446CB1">
        <w:rPr>
          <w:rFonts w:ascii="Times New Roman" w:hAnsi="Times New Roman" w:cs="Times New Roman"/>
          <w:noProof/>
          <w:color w:val="000000"/>
          <w:sz w:val="24"/>
          <w:szCs w:val="24"/>
          <w:vertAlign w:val="superscript"/>
        </w:rPr>
        <w:t>9</w:t>
      </w:r>
      <w:r w:rsidRPr="002C39E9">
        <w:rPr>
          <w:rFonts w:ascii="Times New Roman" w:hAnsi="Times New Roman" w:cs="Times New Roman"/>
          <w:color w:val="000000"/>
          <w:sz w:val="24"/>
          <w:szCs w:val="24"/>
        </w:rPr>
        <w:fldChar w:fldCharType="end"/>
      </w:r>
      <w:r w:rsidRPr="002C39E9">
        <w:rPr>
          <w:rFonts w:ascii="Times New Roman" w:hAnsi="Times New Roman" w:cs="Times New Roman"/>
          <w:sz w:val="24"/>
          <w:szCs w:val="24"/>
        </w:rPr>
        <w:t xml:space="preserve"> Separate linear relationships were estimated for individuals with BMI &lt;25 and BMI ≥25 since the rate of associated increase in BMI due to these dietary factors varies based on an individual's baseline BMI. </w:t>
      </w:r>
      <w:r w:rsidRPr="002C39E9">
        <w:rPr>
          <w:rFonts w:ascii="Times New Roman" w:hAnsi="Times New Roman" w:cs="Times New Roman"/>
          <w:color w:val="000000"/>
          <w:sz w:val="24"/>
          <w:szCs w:val="24"/>
        </w:rPr>
        <w:t xml:space="preserve">  </w:t>
      </w:r>
    </w:p>
    <w:p w14:paraId="0D468CA1" w14:textId="77777777" w:rsidR="0015777C" w:rsidRPr="002C39E9" w:rsidRDefault="0015777C" w:rsidP="0015777C">
      <w:pPr>
        <w:spacing w:after="120" w:line="480" w:lineRule="auto"/>
        <w:rPr>
          <w:rFonts w:ascii="Times New Roman" w:hAnsi="Times New Roman" w:cs="Times New Roman"/>
          <w:color w:val="000000"/>
          <w:sz w:val="24"/>
          <w:szCs w:val="24"/>
        </w:rPr>
      </w:pPr>
    </w:p>
    <w:p w14:paraId="668DA399" w14:textId="07CA2C3C" w:rsidR="0015777C" w:rsidRPr="002C39E9" w:rsidRDefault="0015777C" w:rsidP="0015777C">
      <w:pPr>
        <w:spacing w:after="120" w:line="480" w:lineRule="auto"/>
        <w:rPr>
          <w:rFonts w:ascii="Times New Roman" w:hAnsi="Times New Roman" w:cs="Times New Roman"/>
          <w:sz w:val="24"/>
          <w:szCs w:val="24"/>
        </w:rPr>
      </w:pPr>
      <w:r w:rsidRPr="002C39E9">
        <w:rPr>
          <w:rFonts w:ascii="Times New Roman" w:hAnsi="Times New Roman" w:cs="Times New Roman"/>
          <w:color w:val="000000"/>
          <w:sz w:val="24"/>
          <w:szCs w:val="24"/>
        </w:rPr>
        <w:t>The BMI-cancer RR estimates were obtained from the meta-analysis conducted by IARC in 2016</w:t>
      </w:r>
      <w:r w:rsidRPr="002C39E9">
        <w:rPr>
          <w:rFonts w:ascii="Times New Roman" w:hAnsi="Times New Roman" w:cs="Times New Roman"/>
          <w:color w:val="000000"/>
          <w:sz w:val="24"/>
          <w:szCs w:val="24"/>
        </w:rPr>
        <w:fldChar w:fldCharType="begin"/>
      </w:r>
      <w:r w:rsidR="00446CB1">
        <w:rPr>
          <w:rFonts w:ascii="Times New Roman" w:hAnsi="Times New Roman" w:cs="Times New Roman"/>
          <w:color w:val="000000"/>
          <w:sz w:val="24"/>
          <w:szCs w:val="24"/>
        </w:rPr>
        <w:instrText xml:space="preserve"> ADDIN EN.CITE &lt;EndNote&gt;&lt;Cite&gt;&lt;Author&gt;Lauby-Secretan&lt;/Author&gt;&lt;Year&gt;2016&lt;/Year&gt;&lt;RecNum&gt;125&lt;/RecNum&gt;&lt;DisplayText&gt;&lt;style face="superscript"&gt;10&lt;/style&gt;&lt;/DisplayText&gt;&lt;record&gt;&lt;rec-number&gt;125&lt;/rec-number&gt;&lt;foreign-keys&gt;&lt;key app="EN" db-id="ps9pvzd919vxxfet0t1x2xe0a59tv025swdt" timestamp="1515106238"&gt;125&lt;/key&gt;&lt;/foreign-keys&gt;&lt;ref-type name="Journal Article"&gt;17&lt;/ref-type&gt;&lt;contributors&gt;&lt;authors&gt;&lt;author&gt;Lauby-Secretan, B.&lt;/author&gt;&lt;author&gt;Scoccianti, C.&lt;/author&gt;&lt;author&gt;Loomis, D.&lt;/author&gt;&lt;author&gt;Grosse, Y.&lt;/author&gt;&lt;author&gt;Bianchini, F.&lt;/author&gt;&lt;author&gt;Straif, K.&lt;/author&gt;&lt;/authors&gt;&lt;/contributors&gt;&lt;auth-address&gt;From the International Agency for Research on Cancer, Lyon, France (B.L.-S., C.S., D.L., Y.G., K.S.); and the German Cancer Research Center, Heidelberg (F.B.).&lt;/auth-address&gt;&lt;titles&gt;&lt;title&gt;Body Fatness and Cancer--Viewpoint of the IARC Working Group&lt;/title&gt;&lt;secondary-title&gt;N Engl J Med&lt;/secondary-title&gt;&lt;/titles&gt;&lt;periodical&gt;&lt;full-title&gt;N Engl J Med&lt;/full-title&gt;&lt;abbr-1&gt;The New England journal of medicine&lt;/abbr-1&gt;&lt;/periodical&gt;&lt;pages&gt;794-8&lt;/pages&gt;&lt;volume&gt;375&lt;/volume&gt;&lt;number&gt;8&lt;/number&gt;&lt;edition&gt;2016/08/25&lt;/edition&gt;&lt;keywords&gt;&lt;keyword&gt;Adolescent&lt;/keyword&gt;&lt;keyword&gt;Adult&lt;/keyword&gt;&lt;keyword&gt;Advisory Committees&lt;/keyword&gt;&lt;keyword&gt;Child&lt;/keyword&gt;&lt;keyword&gt;Congresses as Topic&lt;/keyword&gt;&lt;keyword&gt;Disease Susceptibility&lt;/keyword&gt;&lt;keyword&gt;Female&lt;/keyword&gt;&lt;keyword&gt;Humans&lt;/keyword&gt;&lt;keyword&gt;Male&lt;/keyword&gt;&lt;keyword&gt;Neoplasms/ etiology&lt;/keyword&gt;&lt;keyword&gt;Obesity/ complications&lt;/keyword&gt;&lt;keyword&gt;Risk Factors&lt;/keyword&gt;&lt;/keywords&gt;&lt;dates&gt;&lt;year&gt;2016&lt;/year&gt;&lt;pub-dates&gt;&lt;date&gt;Aug 25&lt;/date&gt;&lt;/pub-dates&gt;&lt;/dates&gt;&lt;isbn&gt;1533-4406 (Electronic)&amp;#xD;0028-4793 (Linking)&lt;/isbn&gt;&lt;accession-num&gt;27557308&lt;/accession-num&gt;&lt;urls&gt;&lt;/urls&gt;&lt;electronic-resource-num&gt;10.1056/NEJMsr1606602&lt;/electronic-resource-num&gt;&lt;remote-database-provider&gt;NLM&lt;/remote-database-provider&gt;&lt;language&gt;eng&lt;/language&gt;&lt;/record&gt;&lt;/Cite&gt;&lt;/EndNote&gt;</w:instrText>
      </w:r>
      <w:r w:rsidRPr="002C39E9">
        <w:rPr>
          <w:rFonts w:ascii="Times New Roman" w:hAnsi="Times New Roman" w:cs="Times New Roman"/>
          <w:color w:val="000000"/>
          <w:sz w:val="24"/>
          <w:szCs w:val="24"/>
        </w:rPr>
        <w:fldChar w:fldCharType="separate"/>
      </w:r>
      <w:r w:rsidR="00446CB1" w:rsidRPr="00446CB1">
        <w:rPr>
          <w:rFonts w:ascii="Times New Roman" w:hAnsi="Times New Roman" w:cs="Times New Roman"/>
          <w:noProof/>
          <w:color w:val="000000"/>
          <w:sz w:val="24"/>
          <w:szCs w:val="24"/>
          <w:vertAlign w:val="superscript"/>
        </w:rPr>
        <w:t>10</w:t>
      </w:r>
      <w:r w:rsidRPr="002C39E9">
        <w:rPr>
          <w:rFonts w:ascii="Times New Roman" w:hAnsi="Times New Roman" w:cs="Times New Roman"/>
          <w:color w:val="000000"/>
          <w:sz w:val="24"/>
          <w:szCs w:val="24"/>
        </w:rPr>
        <w:fldChar w:fldCharType="end"/>
      </w:r>
      <w:r w:rsidRPr="002C39E9">
        <w:rPr>
          <w:rFonts w:ascii="Times New Roman" w:hAnsi="Times New Roman" w:cs="Times New Roman"/>
          <w:color w:val="000000"/>
          <w:sz w:val="24"/>
          <w:szCs w:val="24"/>
        </w:rPr>
        <w:t xml:space="preserve"> and in the series of CUP reports by WCRF/AICR (</w:t>
      </w:r>
      <w:proofErr w:type="spellStart"/>
      <w:r w:rsidRPr="002C39E9">
        <w:rPr>
          <w:rFonts w:ascii="Times New Roman" w:hAnsi="Times New Roman" w:cs="Times New Roman"/>
          <w:color w:val="000000"/>
          <w:sz w:val="24"/>
          <w:szCs w:val="24"/>
        </w:rPr>
        <w:t>eTable</w:t>
      </w:r>
      <w:proofErr w:type="spellEnd"/>
      <w:r w:rsidRPr="002C39E9">
        <w:rPr>
          <w:rFonts w:ascii="Times New Roman" w:hAnsi="Times New Roman" w:cs="Times New Roman"/>
          <w:color w:val="000000"/>
          <w:sz w:val="24"/>
          <w:szCs w:val="24"/>
        </w:rPr>
        <w:t xml:space="preserve"> 3 in the </w:t>
      </w:r>
      <w:r w:rsidRPr="002C39E9">
        <w:rPr>
          <w:rFonts w:ascii="Times New Roman" w:hAnsi="Times New Roman" w:cs="Times New Roman"/>
          <w:color w:val="0070C0"/>
          <w:sz w:val="24"/>
          <w:szCs w:val="24"/>
        </w:rPr>
        <w:t>Supplement</w:t>
      </w:r>
      <w:r w:rsidRPr="002C39E9">
        <w:rPr>
          <w:rFonts w:ascii="Times New Roman" w:hAnsi="Times New Roman" w:cs="Times New Roman"/>
          <w:color w:val="000000"/>
          <w:sz w:val="24"/>
          <w:szCs w:val="24"/>
        </w:rPr>
        <w:t xml:space="preserve">). Thirteen cancers (endometrial, esophageal adenocarcinoma, kidney, liver, gallbladder, stomach cardia, postmenopausal breast, pancreatic, advanced prostate, ovarian and colorectal cancers) were associated with body fatness evaluated by WCRF/AICR with evidence grading as “convincing” or “probable”. We included two additional cancer types (thyroid cancer and multiple myeloma) associated with body fatness evaluated by IARC for with evidence grading as “sufficient”, for a total of 15 cancers associated with body fatness (BMI). </w:t>
      </w:r>
    </w:p>
    <w:p w14:paraId="62CA1DBD" w14:textId="77777777" w:rsidR="0015777C" w:rsidRPr="002C39E9" w:rsidRDefault="0015777C" w:rsidP="0015777C">
      <w:pPr>
        <w:spacing w:beforeLines="60" w:before="144" w:afterLines="60" w:after="144" w:line="480" w:lineRule="auto"/>
        <w:rPr>
          <w:rFonts w:ascii="Times New Roman" w:hAnsi="Times New Roman" w:cs="Times New Roman"/>
          <w:sz w:val="24"/>
          <w:szCs w:val="24"/>
        </w:rPr>
      </w:pPr>
    </w:p>
    <w:p w14:paraId="7EE3D0D8" w14:textId="0CE7F6DC" w:rsidR="0015777C" w:rsidRPr="002C39E9" w:rsidRDefault="0015777C" w:rsidP="0015777C">
      <w:pPr>
        <w:spacing w:beforeLines="60" w:before="144" w:afterLines="60" w:after="144" w:line="480" w:lineRule="auto"/>
        <w:rPr>
          <w:rFonts w:ascii="Times New Roman" w:hAnsi="Times New Roman" w:cs="Times New Roman"/>
          <w:sz w:val="24"/>
          <w:szCs w:val="24"/>
        </w:rPr>
      </w:pPr>
      <w:r w:rsidRPr="002C39E9">
        <w:rPr>
          <w:rFonts w:ascii="Times New Roman" w:hAnsi="Times New Roman" w:cs="Times New Roman"/>
          <w:sz w:val="24"/>
          <w:szCs w:val="24"/>
        </w:rPr>
        <w:t>For SSB, current evidence does not support a direct association between SSB consumption and cancer risk.</w:t>
      </w:r>
      <w:r w:rsidRPr="002C39E9">
        <w:rPr>
          <w:rFonts w:ascii="Times New Roman" w:hAnsi="Times New Roman" w:cs="Times New Roman"/>
          <w:sz w:val="24"/>
          <w:szCs w:val="24"/>
        </w:rPr>
        <w:fldChar w:fldCharType="begin">
          <w:fldData xml:space="preserve">PEVuZE5vdGU+PENpdGU+PEF1dGhvcj5OYXZhcnJldGUtTXVub3o8L0F1dGhvcj48WWVhcj4yMDE2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</w:fldData>
        </w:fldChar>
      </w:r>
      <w:r w:rsidR="00446CB1">
        <w:rPr>
          <w:rFonts w:ascii="Times New Roman" w:hAnsi="Times New Roman" w:cs="Times New Roman"/>
          <w:sz w:val="24"/>
          <w:szCs w:val="24"/>
        </w:rPr>
        <w:instrText xml:space="preserve"> ADDIN EN.CITE </w:instrText>
      </w:r>
      <w:r w:rsidR="00446CB1">
        <w:rPr>
          <w:rFonts w:ascii="Times New Roman" w:hAnsi="Times New Roman" w:cs="Times New Roman"/>
          <w:sz w:val="24"/>
          <w:szCs w:val="24"/>
        </w:rPr>
        <w:fldChar w:fldCharType="begin">
          <w:fldData xml:space="preserve">PEVuZE5vdGU+PENpdGU+PEF1dGhvcj5OYXZhcnJldGUtTXVub3o8L0F1dGhvcj48WWVhcj4yMDE2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</w:fldData>
        </w:fldChar>
      </w:r>
      <w:r w:rsidR="00446CB1">
        <w:rPr>
          <w:rFonts w:ascii="Times New Roman" w:hAnsi="Times New Roman" w:cs="Times New Roman"/>
          <w:sz w:val="24"/>
          <w:szCs w:val="24"/>
        </w:rPr>
        <w:instrText xml:space="preserve"> ADDIN EN.CITE.DATA </w:instrText>
      </w:r>
      <w:r w:rsidR="00446CB1">
        <w:rPr>
          <w:rFonts w:ascii="Times New Roman" w:hAnsi="Times New Roman" w:cs="Times New Roman"/>
          <w:sz w:val="24"/>
          <w:szCs w:val="24"/>
        </w:rPr>
      </w:r>
      <w:r w:rsidR="00446CB1">
        <w:rPr>
          <w:rFonts w:ascii="Times New Roman" w:hAnsi="Times New Roman" w:cs="Times New Roman"/>
          <w:sz w:val="24"/>
          <w:szCs w:val="24"/>
        </w:rPr>
        <w:fldChar w:fldCharType="end"/>
      </w:r>
      <w:r w:rsidRPr="002C39E9">
        <w:rPr>
          <w:rFonts w:ascii="Times New Roman" w:hAnsi="Times New Roman" w:cs="Times New Roman"/>
          <w:sz w:val="24"/>
          <w:szCs w:val="24"/>
        </w:rPr>
      </w:r>
      <w:r w:rsidRPr="002C39E9">
        <w:rPr>
          <w:rFonts w:ascii="Times New Roman" w:hAnsi="Times New Roman" w:cs="Times New Roman"/>
          <w:sz w:val="24"/>
          <w:szCs w:val="24"/>
        </w:rPr>
        <w:fldChar w:fldCharType="separate"/>
      </w:r>
      <w:r w:rsidR="00446CB1" w:rsidRPr="00446CB1">
        <w:rPr>
          <w:rFonts w:ascii="Times New Roman" w:hAnsi="Times New Roman" w:cs="Times New Roman"/>
          <w:noProof/>
          <w:sz w:val="24"/>
          <w:szCs w:val="24"/>
          <w:vertAlign w:val="superscript"/>
        </w:rPr>
        <w:t>11,12</w:t>
      </w:r>
      <w:r w:rsidRPr="002C39E9">
        <w:rPr>
          <w:rFonts w:ascii="Times New Roman" w:hAnsi="Times New Roman" w:cs="Times New Roman"/>
          <w:sz w:val="24"/>
          <w:szCs w:val="24"/>
        </w:rPr>
        <w:fldChar w:fldCharType="end"/>
      </w:r>
      <w:r w:rsidRPr="002C39E9">
        <w:rPr>
          <w:rFonts w:ascii="Times New Roman" w:hAnsi="Times New Roman" w:cs="Times New Roman"/>
          <w:sz w:val="24"/>
          <w:szCs w:val="24"/>
        </w:rPr>
        <w:t xml:space="preserve"> Thus, the total cancer burden attributed to high SSB intake reflect entirely the </w:t>
      </w:r>
      <w:r w:rsidRPr="002C39E9">
        <w:rPr>
          <w:rFonts w:ascii="Times New Roman" w:hAnsi="Times New Roman" w:cs="Times New Roman"/>
          <w:sz w:val="24"/>
          <w:szCs w:val="24"/>
        </w:rPr>
        <w:lastRenderedPageBreak/>
        <w:t xml:space="preserve">BMI-mediated associations. For fruits, vegetables, whole grains, red meats, and processed meats, direct associations with cancer risk (after adjustment for BMI) were included; and the total cancer burden attributable to these dietary factors was a combination of cancer burden attributable to direct associations and that attributable to BMI-mediated associations. </w:t>
      </w:r>
    </w:p>
    <w:p w14:paraId="04CFF1F9" w14:textId="77777777" w:rsidR="0015777C" w:rsidRPr="002C39E9" w:rsidRDefault="0015777C" w:rsidP="0015777C">
      <w:pPr>
        <w:pStyle w:val="Heading1"/>
        <w:spacing w:beforeLines="60" w:before="144" w:afterLines="60" w:after="144" w:line="480" w:lineRule="auto"/>
        <w:rPr>
          <w:rFonts w:cs="Times New Roman"/>
          <w:b w:val="0"/>
          <w:szCs w:val="24"/>
        </w:rPr>
        <w:sectPr w:rsidR="0015777C" w:rsidRPr="002C39E9" w:rsidSect="00A7031B">
          <w:pgSz w:w="12240" w:h="15840"/>
          <w:pgMar w:top="1440" w:right="1440" w:bottom="1440" w:left="1440" w:header="720" w:footer="720" w:gutter="0"/>
          <w:cols w:space="720"/>
          <w:docGrid w:linePitch="360"/>
        </w:sectPr>
      </w:pPr>
    </w:p>
    <w:p w14:paraId="3882888B" w14:textId="4A38C266" w:rsidR="0015777C" w:rsidRPr="00431C1F" w:rsidRDefault="0015777C" w:rsidP="00240ED9">
      <w:pPr>
        <w:pStyle w:val="Heading1"/>
        <w:spacing w:after="240"/>
      </w:pPr>
      <w:bookmarkStart w:id="27" w:name="_Toc520209890"/>
      <w:r w:rsidRPr="002C39E9">
        <w:lastRenderedPageBreak/>
        <w:t>Appendix 2</w:t>
      </w:r>
      <w:r w:rsidRPr="00431C1F">
        <w:t xml:space="preserve">. </w:t>
      </w:r>
      <w:bookmarkStart w:id="28" w:name="_Hlk513798025"/>
      <w:r w:rsidRPr="00431C1F">
        <w:t>Etiologic Relationships of Dietary Factors with Cancer Risk</w:t>
      </w:r>
      <w:bookmarkEnd w:id="27"/>
      <w:bookmarkEnd w:id="28"/>
    </w:p>
    <w:p w14:paraId="02BD00FC" w14:textId="755E7D54" w:rsidR="0015777C" w:rsidRPr="00431C1F" w:rsidRDefault="0015777C" w:rsidP="00240ED9">
      <w:pPr>
        <w:spacing w:after="240" w:line="480" w:lineRule="auto"/>
        <w:rPr>
          <w:rFonts w:ascii="Times New Roman" w:hAnsi="Times New Roman" w:cs="Times New Roman"/>
          <w:bCs/>
          <w:sz w:val="24"/>
          <w:szCs w:val="24"/>
        </w:rPr>
      </w:pPr>
      <w:r w:rsidRPr="00431C1F">
        <w:rPr>
          <w:rFonts w:ascii="Times New Roman" w:hAnsi="Times New Roman" w:cs="Times New Roman"/>
          <w:color w:val="000000"/>
          <w:sz w:val="24"/>
          <w:szCs w:val="24"/>
        </w:rPr>
        <w:t>Our selection of dietary factors and corresponding relative risk (RR)’s was informed by t</w:t>
      </w:r>
      <w:r w:rsidRPr="00431C1F">
        <w:rPr>
          <w:rFonts w:ascii="Times New Roman" w:hAnsi="Times New Roman" w:cs="Times New Roman"/>
          <w:sz w:val="24"/>
          <w:szCs w:val="24"/>
        </w:rPr>
        <w:t xml:space="preserve">he World Cancer Research Fund (WCRF)/American Institute for Cancer Research (AICR) reports on the RR estimates of dietary factors with cancer incidence and mortality. The WCRF/AICR have performed Systematic Literature Review (SLR) to evaluate the evidence of various dietary factors on cancer incidence and mortality, with the Second Expert Report published in 2007 and the Continuous Update Project (CUP) </w:t>
      </w:r>
      <w:r w:rsidR="00881EB5" w:rsidRPr="00431C1F">
        <w:rPr>
          <w:rFonts w:ascii="Times New Roman" w:hAnsi="Times New Roman" w:cs="Times New Roman"/>
          <w:sz w:val="24"/>
          <w:szCs w:val="24"/>
        </w:rPr>
        <w:t xml:space="preserve">Expert Report </w:t>
      </w:r>
      <w:r w:rsidRPr="00431C1F">
        <w:rPr>
          <w:rFonts w:ascii="Times New Roman" w:hAnsi="Times New Roman" w:cs="Times New Roman"/>
          <w:sz w:val="24"/>
          <w:szCs w:val="24"/>
        </w:rPr>
        <w:t xml:space="preserve">published </w:t>
      </w:r>
      <w:r w:rsidR="00881EB5" w:rsidRPr="00431C1F">
        <w:rPr>
          <w:rFonts w:ascii="Times New Roman" w:hAnsi="Times New Roman" w:cs="Times New Roman"/>
          <w:sz w:val="24"/>
          <w:szCs w:val="24"/>
        </w:rPr>
        <w:t xml:space="preserve">in </w:t>
      </w:r>
      <w:r w:rsidRPr="00431C1F">
        <w:rPr>
          <w:rFonts w:ascii="Times New Roman" w:hAnsi="Times New Roman" w:cs="Times New Roman"/>
          <w:sz w:val="24"/>
          <w:szCs w:val="24"/>
        </w:rPr>
        <w:t>201</w:t>
      </w:r>
      <w:r w:rsidR="00881EB5" w:rsidRPr="00431C1F">
        <w:rPr>
          <w:rFonts w:ascii="Times New Roman" w:hAnsi="Times New Roman" w:cs="Times New Roman"/>
          <w:sz w:val="24"/>
          <w:szCs w:val="24"/>
        </w:rPr>
        <w:t>8</w:t>
      </w:r>
      <w:r w:rsidRPr="00431C1F">
        <w:rPr>
          <w:rFonts w:ascii="Times New Roman" w:hAnsi="Times New Roman" w:cs="Times New Roman"/>
          <w:sz w:val="24"/>
          <w:szCs w:val="24"/>
        </w:rPr>
        <w:t>.</w:t>
      </w:r>
      <w:r w:rsidR="00881EB5" w:rsidRPr="00431C1F">
        <w:rPr>
          <w:rFonts w:ascii="Times New Roman" w:hAnsi="Times New Roman" w:cs="Times New Roman"/>
          <w:sz w:val="24"/>
          <w:szCs w:val="24"/>
        </w:rPr>
        <w:fldChar w:fldCharType="begin"/>
      </w:r>
      <w:r w:rsidR="00B44819" w:rsidRPr="00431C1F">
        <w:rPr>
          <w:rFonts w:ascii="Times New Roman" w:hAnsi="Times New Roman" w:cs="Times New Roman"/>
          <w:sz w:val="24"/>
          <w:szCs w:val="24"/>
        </w:rPr>
        <w:instrText xml:space="preserve"> ADDIN EN.CITE &lt;EndNote&gt;&lt;Cite&gt;&lt;Author&gt;World Cancer Research Fund/ American Institute for Cancer Research.&lt;/Author&gt;&lt;RecNum&gt;291&lt;/RecNum&gt;&lt;DisplayText&gt;&lt;style face="superscript"&gt;13&lt;/style&gt;&lt;/DisplayText&gt;&lt;record&gt;&lt;rec-number&gt;291&lt;/rec-number&gt;&lt;foreign-keys&gt;&lt;key app="EN" db-id="ps9pvzd919vxxfet0t1x2xe0a59tv025swdt" timestamp="1530017929"&gt;291&lt;/key&gt;&lt;/foreign-keys&gt;&lt;ref-type name="Web Page"&gt;12&lt;/ref-type&gt;&lt;contributors&gt;&lt;authors&gt;&lt;author&gt;World Cancer Research Fund/ American Institute for Cancer Research.,&lt;/author&gt;&lt;/authors&gt;&lt;/contributors&gt;&lt;titles&gt;&lt;title&gt;Diet, Nutrition, Physical Activity, and Cancer: a Global Perspective. Contiuous Update Project Expert Report 2018&lt;/title&gt;&lt;/titles&gt;&lt;number&gt;March 2, 2019&lt;/number&gt;&lt;dates&gt;&lt;/dates&gt;&lt;pub-location&gt;Washington DC: AICR&lt;/pub-location&gt;&lt;urls&gt;&lt;related-urls&gt;&lt;url&gt;https://www.wcrf.org/dietandcancer&lt;/url&gt;&lt;/related-urls&gt;&lt;/urls&gt;&lt;/record&gt;&lt;/Cite&gt;&lt;/EndNote&gt;</w:instrText>
      </w:r>
      <w:r w:rsidR="00881EB5" w:rsidRPr="00431C1F">
        <w:rPr>
          <w:rFonts w:ascii="Times New Roman" w:hAnsi="Times New Roman" w:cs="Times New Roman"/>
          <w:sz w:val="24"/>
          <w:szCs w:val="24"/>
        </w:rPr>
        <w:fldChar w:fldCharType="separate"/>
      </w:r>
      <w:r w:rsidR="00881EB5" w:rsidRPr="00431C1F">
        <w:rPr>
          <w:rFonts w:ascii="Times New Roman" w:hAnsi="Times New Roman" w:cs="Times New Roman"/>
          <w:noProof/>
          <w:sz w:val="24"/>
          <w:szCs w:val="24"/>
          <w:vertAlign w:val="superscript"/>
        </w:rPr>
        <w:t>13</w:t>
      </w:r>
      <w:r w:rsidR="00881EB5" w:rsidRPr="00431C1F">
        <w:rPr>
          <w:rFonts w:ascii="Times New Roman" w:hAnsi="Times New Roman" w:cs="Times New Roman"/>
          <w:sz w:val="24"/>
          <w:szCs w:val="24"/>
        </w:rPr>
        <w:fldChar w:fldCharType="end"/>
      </w:r>
      <w:r w:rsidRPr="00431C1F">
        <w:rPr>
          <w:rFonts w:ascii="Times New Roman" w:hAnsi="Times New Roman" w:cs="Times New Roman"/>
          <w:sz w:val="24"/>
          <w:szCs w:val="24"/>
        </w:rPr>
        <w:t xml:space="preserve"> The strength of evidence is categorized into “convincing”, “probable”, “limited-suggestive”, “limited-no conclusion”, and “substantial effect unlikely” (</w:t>
      </w:r>
      <w:proofErr w:type="spellStart"/>
      <w:r w:rsidRPr="00431C1F">
        <w:rPr>
          <w:rFonts w:ascii="Times New Roman" w:hAnsi="Times New Roman" w:cs="Times New Roman"/>
          <w:sz w:val="24"/>
          <w:szCs w:val="24"/>
        </w:rPr>
        <w:t>e</w:t>
      </w:r>
      <w:r w:rsidR="00240ED9" w:rsidRPr="00431C1F">
        <w:rPr>
          <w:rFonts w:ascii="Times New Roman" w:hAnsi="Times New Roman" w:cs="Times New Roman"/>
          <w:sz w:val="24"/>
          <w:szCs w:val="24"/>
        </w:rPr>
        <w:t>Table</w:t>
      </w:r>
      <w:proofErr w:type="spellEnd"/>
      <w:r w:rsidR="00240ED9" w:rsidRPr="00431C1F">
        <w:rPr>
          <w:rFonts w:ascii="Times New Roman" w:hAnsi="Times New Roman" w:cs="Times New Roman"/>
          <w:sz w:val="24"/>
          <w:szCs w:val="24"/>
        </w:rPr>
        <w:t xml:space="preserve"> 2 in the Supplement</w:t>
      </w:r>
      <w:r w:rsidRPr="00431C1F">
        <w:rPr>
          <w:rFonts w:ascii="Times New Roman" w:hAnsi="Times New Roman" w:cs="Times New Roman"/>
          <w:sz w:val="24"/>
          <w:szCs w:val="24"/>
        </w:rPr>
        <w:t>).</w:t>
      </w:r>
      <w:r w:rsidRPr="00431C1F">
        <w:rPr>
          <w:rFonts w:ascii="Times New Roman" w:hAnsi="Times New Roman" w:cs="Times New Roman"/>
          <w:b/>
          <w:sz w:val="24"/>
          <w:szCs w:val="24"/>
        </w:rPr>
        <w:t xml:space="preserve"> </w:t>
      </w:r>
      <w:r w:rsidRPr="00431C1F">
        <w:rPr>
          <w:rFonts w:ascii="Times New Roman" w:hAnsi="Times New Roman" w:cs="Times New Roman"/>
          <w:sz w:val="24"/>
          <w:szCs w:val="24"/>
        </w:rPr>
        <w:t xml:space="preserve">Based on the WCRF/AICR grading system, we focused on 7 dietary targets having “convincing” or “probable” evidence for effects on cancer risk:  fruits, non-starchy vegetables, whole grains, processed meats, red meats, whole grains, </w:t>
      </w:r>
      <w:r w:rsidR="003762A1" w:rsidRPr="00431C1F">
        <w:rPr>
          <w:rFonts w:ascii="Times New Roman" w:hAnsi="Times New Roman" w:cs="Times New Roman"/>
          <w:sz w:val="24"/>
          <w:szCs w:val="24"/>
        </w:rPr>
        <w:t xml:space="preserve">total </w:t>
      </w:r>
      <w:r w:rsidR="00BA1820" w:rsidRPr="00431C1F">
        <w:rPr>
          <w:rFonts w:ascii="Times New Roman" w:hAnsi="Times New Roman" w:cs="Times New Roman"/>
          <w:sz w:val="24"/>
          <w:szCs w:val="24"/>
        </w:rPr>
        <w:t>dairy products</w:t>
      </w:r>
      <w:r w:rsidRPr="00431C1F">
        <w:rPr>
          <w:rFonts w:ascii="Times New Roman" w:hAnsi="Times New Roman" w:cs="Times New Roman"/>
          <w:sz w:val="24"/>
          <w:szCs w:val="24"/>
        </w:rPr>
        <w:t xml:space="preserve">, and sugar-sweetened beverages (SSBs) (Table 1).  </w:t>
      </w:r>
      <w:r w:rsidRPr="00431C1F">
        <w:rPr>
          <w:rFonts w:ascii="Times New Roman" w:hAnsi="Times New Roman" w:cs="Times New Roman"/>
          <w:color w:val="000000"/>
          <w:sz w:val="24"/>
          <w:szCs w:val="24"/>
        </w:rPr>
        <w:t xml:space="preserve">The present analysis incorporated the </w:t>
      </w:r>
      <w:r w:rsidRPr="00431C1F">
        <w:rPr>
          <w:rFonts w:ascii="Times New Roman" w:hAnsi="Times New Roman" w:cs="Times New Roman"/>
          <w:sz w:val="24"/>
          <w:szCs w:val="24"/>
        </w:rPr>
        <w:t xml:space="preserve">RR estimates from meta-analyses of prospective cohort studies with limited evidence of bias from confounding, such as </w:t>
      </w:r>
      <w:r w:rsidRPr="00431C1F">
        <w:rPr>
          <w:rFonts w:ascii="Times New Roman" w:hAnsi="Times New Roman" w:cs="Times New Roman"/>
          <w:color w:val="000000"/>
          <w:sz w:val="24"/>
          <w:szCs w:val="24"/>
        </w:rPr>
        <w:t>the RR estimates evaluated by WCRF/AICR on whole grains, processed meats, and red meats in association with risks of colorectal cancer</w:t>
      </w:r>
      <w:r w:rsidR="00881EB5" w:rsidRPr="00431C1F">
        <w:rPr>
          <w:rFonts w:ascii="Times New Roman" w:hAnsi="Times New Roman" w:cs="Times New Roman"/>
          <w:color w:val="000000"/>
          <w:sz w:val="24"/>
          <w:szCs w:val="24"/>
        </w:rPr>
        <w:fldChar w:fldCharType="begin"/>
      </w:r>
      <w:r w:rsidR="007A5856" w:rsidRPr="00431C1F">
        <w:rPr>
          <w:rFonts w:ascii="Times New Roman" w:hAnsi="Times New Roman" w:cs="Times New Roman"/>
          <w:color w:val="000000"/>
          <w:sz w:val="24"/>
          <w:szCs w:val="24"/>
        </w:rPr>
        <w:instrText xml:space="preserve"> ADDIN EN.CITE &lt;EndNote&gt;&lt;Cite&gt;&lt;Author&gt;Research.&lt;/Author&gt;&lt;Year&gt;2018&lt;/Year&gt;&lt;RecNum&gt;290&lt;/RecNum&gt;&lt;DisplayText&gt;&lt;style face="superscript"&gt;14&lt;/style&gt;&lt;/DisplayText&gt;&lt;record&gt;&lt;rec-number&gt;290&lt;/rec-number&gt;&lt;foreign-keys&gt;&lt;key app="EN" db-id="ps9pvzd919vxxfet0t1x2xe0a59tv025swdt" timestamp="1530016273"&gt;290&lt;/key&gt;&lt;/foreign-keys&gt;&lt;ref-type name="Web Page"&gt;12&lt;/ref-type&gt;&lt;contributors&gt;&lt;authors&gt;&lt;author&gt;World Cancer Research Fund/ American Institute for Cancer Research.,&lt;/author&gt;&lt;/authors&gt;&lt;/contributors&gt;&lt;titles&gt;&lt;title&gt;Continuous Update Project Expert Report: Diet, Nutrition, Physical activity and Colorectal Cancer&lt;/title&gt;&lt;/titles&gt;&lt;number&gt;March 2, 2019&lt;/number&gt;&lt;dates&gt;&lt;year&gt;2018&lt;/year&gt;&lt;/dates&gt;&lt;urls&gt;&lt;related-urls&gt;&lt;url&gt;https://www.wcrf.org/sites/default/files/Colorectal-cancer-report.pdf&lt;/url&gt;&lt;/related-urls&gt;&lt;/urls&gt;&lt;/record&gt;&lt;/Cite&gt;&lt;/EndNote&gt;</w:instrText>
      </w:r>
      <w:r w:rsidR="00881EB5" w:rsidRPr="00431C1F">
        <w:rPr>
          <w:rFonts w:ascii="Times New Roman" w:hAnsi="Times New Roman" w:cs="Times New Roman"/>
          <w:color w:val="000000"/>
          <w:sz w:val="24"/>
          <w:szCs w:val="24"/>
        </w:rPr>
        <w:fldChar w:fldCharType="separate"/>
      </w:r>
      <w:r w:rsidR="00881EB5" w:rsidRPr="00431C1F">
        <w:rPr>
          <w:rFonts w:ascii="Times New Roman" w:hAnsi="Times New Roman" w:cs="Times New Roman"/>
          <w:noProof/>
          <w:color w:val="000000"/>
          <w:sz w:val="24"/>
          <w:szCs w:val="24"/>
          <w:vertAlign w:val="superscript"/>
        </w:rPr>
        <w:t>14</w:t>
      </w:r>
      <w:r w:rsidR="00881EB5" w:rsidRPr="00431C1F">
        <w:rPr>
          <w:rFonts w:ascii="Times New Roman" w:hAnsi="Times New Roman" w:cs="Times New Roman"/>
          <w:color w:val="000000"/>
          <w:sz w:val="24"/>
          <w:szCs w:val="24"/>
        </w:rPr>
        <w:fldChar w:fldCharType="end"/>
      </w:r>
      <w:r w:rsidRPr="00431C1F">
        <w:rPr>
          <w:rFonts w:ascii="Times New Roman" w:hAnsi="Times New Roman" w:cs="Times New Roman"/>
          <w:color w:val="000000"/>
          <w:sz w:val="24"/>
          <w:szCs w:val="24"/>
        </w:rPr>
        <w:t xml:space="preserve"> and stomach cancer (non-cardia).</w:t>
      </w:r>
      <w:r w:rsidR="00881EB5" w:rsidRPr="00431C1F">
        <w:rPr>
          <w:rFonts w:ascii="Times New Roman" w:hAnsi="Times New Roman" w:cs="Times New Roman"/>
          <w:color w:val="000000"/>
          <w:sz w:val="24"/>
          <w:szCs w:val="24"/>
        </w:rPr>
        <w:fldChar w:fldCharType="begin"/>
      </w:r>
      <w:r w:rsidR="007A5856" w:rsidRPr="00431C1F">
        <w:rPr>
          <w:rFonts w:ascii="Times New Roman" w:hAnsi="Times New Roman" w:cs="Times New Roman"/>
          <w:color w:val="000000"/>
          <w:sz w:val="24"/>
          <w:szCs w:val="24"/>
        </w:rPr>
        <w:instrText xml:space="preserve"> ADDIN EN.CITE &lt;EndNote&gt;&lt;Cite&gt;&lt;Author&gt;Research.&lt;/Author&gt;&lt;Year&gt;2018&lt;/Year&gt;&lt;RecNum&gt;261&lt;/RecNum&gt;&lt;DisplayText&gt;&lt;style face="superscript"&gt;15&lt;/style&gt;&lt;/DisplayText&gt;&lt;record&gt;&lt;rec-number&gt;261&lt;/rec-number&gt;&lt;foreign-keys&gt;&lt;key app="EN" db-id="ps9pvzd919vxxfet0t1x2xe0a59tv025swdt" timestamp="1515117213"&gt;261&lt;/key&gt;&lt;/foreign-keys&gt;&lt;ref-type name="Web Page"&gt;12&lt;/ref-type&gt;&lt;contributors&gt;&lt;authors&gt;&lt;author&gt;World Cancer Research Fund/ American Institute for Cancer Research.,&lt;/author&gt;&lt;/authors&gt;&lt;/contributors&gt;&lt;titles&gt;&lt;title&gt;Continuous Update Project Expert Report: Diet, Nutrition, Physical Activity and Stomach Cancer&lt;/title&gt;&lt;/titles&gt;&lt;number&gt;March 2, 2019&lt;/number&gt;&lt;dates&gt;&lt;year&gt;2018&lt;/year&gt;&lt;/dates&gt;&lt;urls&gt;&lt;related-urls&gt;&lt;url&gt;https://www.wcrf.org/sites/default/files/Stomach-cancer-report.pdf&lt;/url&gt;&lt;/related-urls&gt;&lt;/urls&gt;&lt;/record&gt;&lt;/Cite&gt;&lt;/EndNote&gt;</w:instrText>
      </w:r>
      <w:r w:rsidR="00881EB5" w:rsidRPr="00431C1F">
        <w:rPr>
          <w:rFonts w:ascii="Times New Roman" w:hAnsi="Times New Roman" w:cs="Times New Roman"/>
          <w:color w:val="000000"/>
          <w:sz w:val="24"/>
          <w:szCs w:val="24"/>
        </w:rPr>
        <w:fldChar w:fldCharType="separate"/>
      </w:r>
      <w:r w:rsidR="00881EB5" w:rsidRPr="00431C1F">
        <w:rPr>
          <w:rFonts w:ascii="Times New Roman" w:hAnsi="Times New Roman" w:cs="Times New Roman"/>
          <w:noProof/>
          <w:color w:val="000000"/>
          <w:sz w:val="24"/>
          <w:szCs w:val="24"/>
          <w:vertAlign w:val="superscript"/>
        </w:rPr>
        <w:t>15</w:t>
      </w:r>
      <w:r w:rsidR="00881EB5" w:rsidRPr="00431C1F">
        <w:rPr>
          <w:rFonts w:ascii="Times New Roman" w:hAnsi="Times New Roman" w:cs="Times New Roman"/>
          <w:color w:val="000000"/>
          <w:sz w:val="24"/>
          <w:szCs w:val="24"/>
        </w:rPr>
        <w:fldChar w:fldCharType="end"/>
      </w:r>
      <w:r w:rsidRPr="00431C1F">
        <w:rPr>
          <w:rFonts w:ascii="Times New Roman" w:hAnsi="Times New Roman" w:cs="Times New Roman"/>
          <w:color w:val="000000"/>
          <w:sz w:val="24"/>
          <w:szCs w:val="24"/>
        </w:rPr>
        <w:t xml:space="preserve"> </w:t>
      </w:r>
      <w:r w:rsidRPr="00431C1F">
        <w:rPr>
          <w:rFonts w:ascii="Times New Roman" w:hAnsi="Times New Roman" w:cs="Times New Roman"/>
          <w:bCs/>
          <w:sz w:val="24"/>
          <w:szCs w:val="24"/>
        </w:rPr>
        <w:t>Both whole grains and foods high in fiber decrease the risk of colorectal cancer,</w:t>
      </w:r>
      <w:r w:rsidR="00881EB5" w:rsidRPr="00431C1F">
        <w:rPr>
          <w:rFonts w:ascii="Times New Roman" w:hAnsi="Times New Roman" w:cs="Times New Roman"/>
          <w:bCs/>
          <w:sz w:val="24"/>
          <w:szCs w:val="24"/>
        </w:rPr>
        <w:fldChar w:fldCharType="begin"/>
      </w:r>
      <w:r w:rsidR="007A5856" w:rsidRPr="00431C1F">
        <w:rPr>
          <w:rFonts w:ascii="Times New Roman" w:hAnsi="Times New Roman" w:cs="Times New Roman"/>
          <w:bCs/>
          <w:sz w:val="24"/>
          <w:szCs w:val="24"/>
        </w:rPr>
        <w:instrText xml:space="preserve"> ADDIN EN.CITE &lt;EndNote&gt;&lt;Cite&gt;&lt;Author&gt;Research.&lt;/Author&gt;&lt;Year&gt;2018&lt;/Year&gt;&lt;RecNum&gt;290&lt;/RecNum&gt;&lt;DisplayText&gt;&lt;style face="superscript"&gt;14&lt;/style&gt;&lt;/DisplayText&gt;&lt;record&gt;&lt;rec-number&gt;290&lt;/rec-number&gt;&lt;foreign-keys&gt;&lt;key app="EN" db-id="ps9pvzd919vxxfet0t1x2xe0a59tv025swdt" timestamp="1530016273"&gt;290&lt;/key&gt;&lt;/foreign-keys&gt;&lt;ref-type name="Web Page"&gt;12&lt;/ref-type&gt;&lt;contributors&gt;&lt;authors&gt;&lt;author&gt;World Cancer Research Fund/ American Institute for Cancer Research.,&lt;/author&gt;&lt;/authors&gt;&lt;/contributors&gt;&lt;titles&gt;&lt;title&gt;Continuous Update Project Expert Report: Diet, Nutrition, Physical activity and Colorectal Cancer&lt;/title&gt;&lt;/titles&gt;&lt;number&gt;March 2, 2019&lt;/number&gt;&lt;dates&gt;&lt;year&gt;2018&lt;/year&gt;&lt;/dates&gt;&lt;urls&gt;&lt;related-urls&gt;&lt;url&gt;https://www.wcrf.org/sites/default/files/Colorectal-cancer-report.pdf&lt;/url&gt;&lt;/related-urls&gt;&lt;/urls&gt;&lt;/record&gt;&lt;/Cite&gt;&lt;/EndNote&gt;</w:instrText>
      </w:r>
      <w:r w:rsidR="00881EB5" w:rsidRPr="00431C1F">
        <w:rPr>
          <w:rFonts w:ascii="Times New Roman" w:hAnsi="Times New Roman" w:cs="Times New Roman"/>
          <w:bCs/>
          <w:sz w:val="24"/>
          <w:szCs w:val="24"/>
        </w:rPr>
        <w:fldChar w:fldCharType="separate"/>
      </w:r>
      <w:r w:rsidR="00881EB5" w:rsidRPr="00431C1F">
        <w:rPr>
          <w:rFonts w:ascii="Times New Roman" w:hAnsi="Times New Roman" w:cs="Times New Roman"/>
          <w:bCs/>
          <w:noProof/>
          <w:sz w:val="24"/>
          <w:szCs w:val="24"/>
          <w:vertAlign w:val="superscript"/>
        </w:rPr>
        <w:t>14</w:t>
      </w:r>
      <w:r w:rsidR="00881EB5" w:rsidRPr="00431C1F">
        <w:rPr>
          <w:rFonts w:ascii="Times New Roman" w:hAnsi="Times New Roman" w:cs="Times New Roman"/>
          <w:bCs/>
          <w:sz w:val="24"/>
          <w:szCs w:val="24"/>
        </w:rPr>
        <w:fldChar w:fldCharType="end"/>
      </w:r>
      <w:r w:rsidRPr="00431C1F">
        <w:rPr>
          <w:rFonts w:ascii="Times New Roman" w:hAnsi="Times New Roman" w:cs="Times New Roman"/>
          <w:bCs/>
          <w:sz w:val="24"/>
          <w:szCs w:val="24"/>
        </w:rPr>
        <w:t xml:space="preserve"> and whole grain foods are an important source of dietary fiber. </w:t>
      </w:r>
      <w:r w:rsidR="00BA1820" w:rsidRPr="00431C1F">
        <w:rPr>
          <w:rFonts w:ascii="Times New Roman" w:hAnsi="Times New Roman" w:cs="Times New Roman"/>
          <w:bCs/>
          <w:sz w:val="24"/>
          <w:szCs w:val="24"/>
        </w:rPr>
        <w:t xml:space="preserve">Similarly, both dairy products and foods high in calcium decrease the risk of colorectal cancer, </w:t>
      </w:r>
      <w:r w:rsidR="00BA1820" w:rsidRPr="00431C1F">
        <w:rPr>
          <w:rFonts w:ascii="Times New Roman" w:hAnsi="Times New Roman" w:cs="Times New Roman"/>
          <w:bCs/>
          <w:sz w:val="24"/>
          <w:szCs w:val="24"/>
        </w:rPr>
        <w:fldChar w:fldCharType="begin"/>
      </w:r>
      <w:r w:rsidR="00BA1820" w:rsidRPr="00431C1F">
        <w:rPr>
          <w:rFonts w:ascii="Times New Roman" w:hAnsi="Times New Roman" w:cs="Times New Roman"/>
          <w:bCs/>
          <w:sz w:val="24"/>
          <w:szCs w:val="24"/>
        </w:rPr>
        <w:instrText xml:space="preserve"> ADDIN EN.CITE &lt;EndNote&gt;&lt;Cite&gt;&lt;Author&gt;Research.&lt;/Author&gt;&lt;Year&gt;2018&lt;/Year&gt;&lt;RecNum&gt;290&lt;/RecNum&gt;&lt;DisplayText&gt;&lt;style face="superscript"&gt;14&lt;/style&gt;&lt;/DisplayText&gt;&lt;record&gt;&lt;rec-number&gt;290&lt;/rec-number&gt;&lt;foreign-keys&gt;&lt;key app="EN" db-id="ps9pvzd919vxxfet0t1x2xe0a59tv025swdt" timestamp="1530016273"&gt;290&lt;/key&gt;&lt;/foreign-keys&gt;&lt;ref-type name="Web Page"&gt;12&lt;/ref-type&gt;&lt;contributors&gt;&lt;authors&gt;&lt;author&gt;World Cancer Research Fund/ American Institute for Cancer Research.,&lt;/author&gt;&lt;/authors&gt;&lt;/contributors&gt;&lt;titles&gt;&lt;title&gt;Continuous Update Project Expert Report: Diet, Nutrition, Physical activity and Colorectal Cancer&lt;/title&gt;&lt;/titles&gt;&lt;number&gt;March 2, 2019&lt;/number&gt;&lt;dates&gt;&lt;year&gt;2018&lt;/year&gt;&lt;/dates&gt;&lt;urls&gt;&lt;related-urls&gt;&lt;url&gt;https://www.wcrf.org/sites/default/files/Colorectal-cancer-report.pdf&lt;/url&gt;&lt;/related-urls&gt;&lt;/urls&gt;&lt;/record&gt;&lt;/Cite&gt;&lt;/EndNote&gt;</w:instrText>
      </w:r>
      <w:r w:rsidR="00BA1820" w:rsidRPr="00431C1F">
        <w:rPr>
          <w:rFonts w:ascii="Times New Roman" w:hAnsi="Times New Roman" w:cs="Times New Roman"/>
          <w:bCs/>
          <w:sz w:val="24"/>
          <w:szCs w:val="24"/>
        </w:rPr>
        <w:fldChar w:fldCharType="separate"/>
      </w:r>
      <w:r w:rsidR="00BA1820" w:rsidRPr="00431C1F">
        <w:rPr>
          <w:rFonts w:ascii="Times New Roman" w:hAnsi="Times New Roman" w:cs="Times New Roman"/>
          <w:bCs/>
          <w:noProof/>
          <w:sz w:val="24"/>
          <w:szCs w:val="24"/>
          <w:vertAlign w:val="superscript"/>
        </w:rPr>
        <w:t>14</w:t>
      </w:r>
      <w:r w:rsidR="00BA1820" w:rsidRPr="00431C1F">
        <w:rPr>
          <w:rFonts w:ascii="Times New Roman" w:hAnsi="Times New Roman" w:cs="Times New Roman"/>
          <w:bCs/>
          <w:sz w:val="24"/>
          <w:szCs w:val="24"/>
        </w:rPr>
        <w:fldChar w:fldCharType="end"/>
      </w:r>
      <w:r w:rsidR="00BA1820" w:rsidRPr="00431C1F">
        <w:rPr>
          <w:rFonts w:ascii="Times New Roman" w:hAnsi="Times New Roman" w:cs="Times New Roman"/>
          <w:bCs/>
          <w:sz w:val="24"/>
          <w:szCs w:val="24"/>
        </w:rPr>
        <w:t xml:space="preserve"> and dairy products are an important source of calcium. </w:t>
      </w:r>
      <w:r w:rsidRPr="00431C1F">
        <w:rPr>
          <w:rFonts w:ascii="Times New Roman" w:hAnsi="Times New Roman" w:cs="Times New Roman"/>
          <w:bCs/>
          <w:sz w:val="24"/>
          <w:szCs w:val="24"/>
        </w:rPr>
        <w:t xml:space="preserve">We included whole grains </w:t>
      </w:r>
      <w:r w:rsidR="00BA1820" w:rsidRPr="00431C1F">
        <w:rPr>
          <w:rFonts w:ascii="Times New Roman" w:hAnsi="Times New Roman" w:cs="Times New Roman"/>
          <w:bCs/>
          <w:sz w:val="24"/>
          <w:szCs w:val="24"/>
        </w:rPr>
        <w:t xml:space="preserve">and total dairy products but not fiber and calcium </w:t>
      </w:r>
      <w:r w:rsidRPr="00431C1F">
        <w:rPr>
          <w:rFonts w:ascii="Times New Roman" w:hAnsi="Times New Roman" w:cs="Times New Roman"/>
          <w:bCs/>
          <w:sz w:val="24"/>
          <w:szCs w:val="24"/>
        </w:rPr>
        <w:t xml:space="preserve">in the same analysis to avoid overestimation. </w:t>
      </w:r>
      <w:r w:rsidRPr="00431C1F">
        <w:rPr>
          <w:rFonts w:ascii="Times New Roman" w:hAnsi="Times New Roman" w:cs="Times New Roman"/>
          <w:sz w:val="24"/>
          <w:szCs w:val="24"/>
        </w:rPr>
        <w:t xml:space="preserve">SSB was not quantified as </w:t>
      </w:r>
      <w:r w:rsidRPr="00431C1F">
        <w:rPr>
          <w:rFonts w:ascii="Times New Roman" w:hAnsi="Times New Roman" w:cs="Times New Roman"/>
          <w:bCs/>
          <w:sz w:val="24"/>
          <w:szCs w:val="24"/>
        </w:rPr>
        <w:t>a separate food group in WCRF/AICR</w:t>
      </w:r>
      <w:r w:rsidR="00BA1820" w:rsidRPr="00431C1F">
        <w:rPr>
          <w:rFonts w:ascii="Times New Roman" w:hAnsi="Times New Roman" w:cs="Times New Roman"/>
          <w:bCs/>
          <w:sz w:val="24"/>
          <w:szCs w:val="24"/>
        </w:rPr>
        <w:t xml:space="preserve"> CUP</w:t>
      </w:r>
      <w:r w:rsidRPr="00431C1F">
        <w:rPr>
          <w:rFonts w:ascii="Times New Roman" w:hAnsi="Times New Roman" w:cs="Times New Roman"/>
          <w:bCs/>
          <w:sz w:val="24"/>
          <w:szCs w:val="24"/>
        </w:rPr>
        <w:t xml:space="preserve"> reports</w:t>
      </w:r>
      <w:r w:rsidR="00BA1820" w:rsidRPr="00431C1F">
        <w:rPr>
          <w:rFonts w:ascii="Times New Roman" w:hAnsi="Times New Roman" w:cs="Times New Roman"/>
          <w:bCs/>
          <w:sz w:val="24"/>
          <w:szCs w:val="24"/>
        </w:rPr>
        <w:t xml:space="preserve"> for cancer risk.</w:t>
      </w:r>
      <w:r w:rsidRPr="00431C1F">
        <w:rPr>
          <w:rFonts w:ascii="Times New Roman" w:hAnsi="Times New Roman" w:cs="Times New Roman"/>
          <w:bCs/>
          <w:sz w:val="24"/>
          <w:szCs w:val="24"/>
        </w:rPr>
        <w:t xml:space="preserve"> However, its causal impact on adiposity</w:t>
      </w:r>
      <w:r w:rsidR="00BA1820" w:rsidRPr="00431C1F">
        <w:rPr>
          <w:rFonts w:ascii="Times New Roman" w:hAnsi="Times New Roman" w:cs="Times New Roman"/>
          <w:bCs/>
          <w:sz w:val="24"/>
          <w:szCs w:val="24"/>
        </w:rPr>
        <w:fldChar w:fldCharType="begin"/>
      </w:r>
      <w:r w:rsidR="00BA1820" w:rsidRPr="00431C1F">
        <w:rPr>
          <w:rFonts w:ascii="Times New Roman" w:hAnsi="Times New Roman" w:cs="Times New Roman"/>
          <w:bCs/>
          <w:sz w:val="24"/>
          <w:szCs w:val="24"/>
        </w:rPr>
        <w:instrText xml:space="preserve"> ADDIN EN.CITE &lt;EndNote&gt;&lt;Cite&gt;&lt;Author&gt;World Cancer Research Fund/ American Institute for Cancer Research.&lt;/Author&gt;&lt;Year&gt;2018&lt;/Year&gt;&lt;RecNum&gt;296&lt;/RecNum&gt;&lt;DisplayText&gt;&lt;style face="superscript"&gt;16&lt;/style&gt;&lt;/DisplayText&gt;&lt;record&gt;&lt;rec-number&gt;296&lt;/rec-number&gt;&lt;foreign-keys&gt;&lt;key app="EN" db-id="ps9pvzd919vxxfet0t1x2xe0a59tv025swdt" timestamp="1551977650"&gt;296&lt;/key&gt;&lt;/foreign-keys&gt;&lt;ref-type name="Web Page"&gt;12&lt;/ref-type&gt;&lt;contributors&gt;&lt;authors&gt;&lt;author&gt;World Cancer Research Fund/ American Institute for Cancer Research.,&lt;/author&gt;&lt;/authors&gt;&lt;/contributors&gt;&lt;titles&gt;&lt;title&gt;Continuous Update Project Expert Report: Diet, nutrition and physical activity: Energy Balance and body fatness&lt;/title&gt;&lt;/titles&gt;&lt;number&gt;March 2, 2019&lt;/number&gt;&lt;dates&gt;&lt;year&gt;2018&lt;/year&gt;&lt;/dates&gt;&lt;urls&gt;&lt;related-urls&gt;&lt;url&gt;https://www.wcrf.org/sites/default/files/energy-balance-and-body-fatness.pdf&lt;/url&gt;&lt;/related-urls&gt;&lt;/urls&gt;&lt;/record&gt;&lt;/Cite&gt;&lt;/EndNote&gt;</w:instrText>
      </w:r>
      <w:r w:rsidR="00BA1820" w:rsidRPr="00431C1F">
        <w:rPr>
          <w:rFonts w:ascii="Times New Roman" w:hAnsi="Times New Roman" w:cs="Times New Roman"/>
          <w:bCs/>
          <w:sz w:val="24"/>
          <w:szCs w:val="24"/>
        </w:rPr>
        <w:fldChar w:fldCharType="separate"/>
      </w:r>
      <w:r w:rsidR="00BA1820" w:rsidRPr="00431C1F">
        <w:rPr>
          <w:rFonts w:ascii="Times New Roman" w:hAnsi="Times New Roman" w:cs="Times New Roman"/>
          <w:bCs/>
          <w:noProof/>
          <w:sz w:val="24"/>
          <w:szCs w:val="24"/>
          <w:vertAlign w:val="superscript"/>
        </w:rPr>
        <w:t>16</w:t>
      </w:r>
      <w:r w:rsidR="00BA1820" w:rsidRPr="00431C1F">
        <w:rPr>
          <w:rFonts w:ascii="Times New Roman" w:hAnsi="Times New Roman" w:cs="Times New Roman"/>
          <w:bCs/>
          <w:sz w:val="24"/>
          <w:szCs w:val="24"/>
        </w:rPr>
        <w:fldChar w:fldCharType="end"/>
      </w:r>
      <w:r w:rsidRPr="00431C1F">
        <w:rPr>
          <w:rFonts w:ascii="Times New Roman" w:hAnsi="Times New Roman" w:cs="Times New Roman"/>
          <w:bCs/>
          <w:sz w:val="24"/>
          <w:szCs w:val="24"/>
        </w:rPr>
        <w:t xml:space="preserve"> provides strong support to include SSB as a dietary target for estimating cancer burden (</w:t>
      </w:r>
      <w:proofErr w:type="spellStart"/>
      <w:r w:rsidRPr="00431C1F">
        <w:rPr>
          <w:rFonts w:ascii="Times New Roman" w:hAnsi="Times New Roman" w:cs="Times New Roman"/>
          <w:bCs/>
          <w:sz w:val="24"/>
          <w:szCs w:val="24"/>
        </w:rPr>
        <w:t>eAppendix</w:t>
      </w:r>
      <w:proofErr w:type="spellEnd"/>
      <w:r w:rsidRPr="00431C1F">
        <w:rPr>
          <w:rFonts w:ascii="Times New Roman" w:hAnsi="Times New Roman" w:cs="Times New Roman"/>
          <w:bCs/>
          <w:sz w:val="24"/>
          <w:szCs w:val="24"/>
        </w:rPr>
        <w:t xml:space="preserve"> 1).</w:t>
      </w:r>
      <w:r w:rsidRPr="00431C1F">
        <w:rPr>
          <w:rFonts w:ascii="Times New Roman" w:hAnsi="Times New Roman" w:cs="Times New Roman"/>
          <w:bCs/>
          <w:sz w:val="24"/>
          <w:szCs w:val="24"/>
        </w:rPr>
        <w:fldChar w:fldCharType="begin">
          <w:fldData xml:space="preserve">PEVuZE5vdGU+PENpdGU+PEF1dGhvcj5NYWxpazwvQXV0aG9yPjxZZWFyPjIwMDY8L1llYXI+PFJl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</w:fldData>
        </w:fldChar>
      </w:r>
      <w:r w:rsidR="00BA1820" w:rsidRPr="00431C1F">
        <w:rPr>
          <w:rFonts w:ascii="Times New Roman" w:hAnsi="Times New Roman" w:cs="Times New Roman"/>
          <w:bCs/>
          <w:sz w:val="24"/>
          <w:szCs w:val="24"/>
        </w:rPr>
        <w:instrText xml:space="preserve"> ADDIN EN.CITE </w:instrText>
      </w:r>
      <w:r w:rsidR="00BA1820" w:rsidRPr="00431C1F">
        <w:rPr>
          <w:rFonts w:ascii="Times New Roman" w:hAnsi="Times New Roman" w:cs="Times New Roman"/>
          <w:bCs/>
          <w:sz w:val="24"/>
          <w:szCs w:val="24"/>
        </w:rPr>
        <w:fldChar w:fldCharType="begin">
          <w:fldData xml:space="preserve">PEVuZE5vdGU+PENpdGU+PEF1dGhvcj5NYWxpazwvQXV0aG9yPjxZZWFyPjIwMDY8L1llYXI+PFJl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</w:fldData>
        </w:fldChar>
      </w:r>
      <w:r w:rsidR="00BA1820" w:rsidRPr="00431C1F">
        <w:rPr>
          <w:rFonts w:ascii="Times New Roman" w:hAnsi="Times New Roman" w:cs="Times New Roman"/>
          <w:bCs/>
          <w:sz w:val="24"/>
          <w:szCs w:val="24"/>
        </w:rPr>
        <w:instrText xml:space="preserve"> ADDIN EN.CITE.DATA </w:instrText>
      </w:r>
      <w:r w:rsidR="00BA1820" w:rsidRPr="00431C1F">
        <w:rPr>
          <w:rFonts w:ascii="Times New Roman" w:hAnsi="Times New Roman" w:cs="Times New Roman"/>
          <w:bCs/>
          <w:sz w:val="24"/>
          <w:szCs w:val="24"/>
        </w:rPr>
      </w:r>
      <w:r w:rsidR="00BA1820" w:rsidRPr="00431C1F">
        <w:rPr>
          <w:rFonts w:ascii="Times New Roman" w:hAnsi="Times New Roman" w:cs="Times New Roman"/>
          <w:bCs/>
          <w:sz w:val="24"/>
          <w:szCs w:val="24"/>
        </w:rPr>
        <w:fldChar w:fldCharType="end"/>
      </w:r>
      <w:r w:rsidRPr="00431C1F">
        <w:rPr>
          <w:rFonts w:ascii="Times New Roman" w:hAnsi="Times New Roman" w:cs="Times New Roman"/>
          <w:bCs/>
          <w:sz w:val="24"/>
          <w:szCs w:val="24"/>
        </w:rPr>
      </w:r>
      <w:r w:rsidRPr="00431C1F">
        <w:rPr>
          <w:rFonts w:ascii="Times New Roman" w:hAnsi="Times New Roman" w:cs="Times New Roman"/>
          <w:bCs/>
          <w:sz w:val="24"/>
          <w:szCs w:val="24"/>
        </w:rPr>
        <w:fldChar w:fldCharType="separate"/>
      </w:r>
      <w:r w:rsidR="00BA1820" w:rsidRPr="00431C1F">
        <w:rPr>
          <w:rFonts w:ascii="Times New Roman" w:hAnsi="Times New Roman" w:cs="Times New Roman"/>
          <w:bCs/>
          <w:noProof/>
          <w:sz w:val="24"/>
          <w:szCs w:val="24"/>
          <w:vertAlign w:val="superscript"/>
        </w:rPr>
        <w:t>17-19</w:t>
      </w:r>
      <w:r w:rsidRPr="00431C1F">
        <w:rPr>
          <w:rFonts w:ascii="Times New Roman" w:hAnsi="Times New Roman" w:cs="Times New Roman"/>
          <w:bCs/>
          <w:sz w:val="24"/>
          <w:szCs w:val="24"/>
        </w:rPr>
        <w:fldChar w:fldCharType="end"/>
      </w:r>
      <w:r w:rsidRPr="00431C1F">
        <w:rPr>
          <w:rFonts w:ascii="Times New Roman" w:hAnsi="Times New Roman" w:cs="Times New Roman"/>
          <w:bCs/>
          <w:sz w:val="24"/>
          <w:szCs w:val="24"/>
        </w:rPr>
        <w:t xml:space="preserve"> </w:t>
      </w:r>
    </w:p>
    <w:p w14:paraId="298EB190" w14:textId="62E0F460" w:rsidR="0015777C" w:rsidRPr="002C39E9" w:rsidRDefault="0015777C" w:rsidP="0015777C">
      <w:pPr>
        <w:spacing w:after="120" w:line="480" w:lineRule="auto"/>
        <w:rPr>
          <w:rFonts w:ascii="Times New Roman" w:hAnsi="Times New Roman" w:cs="Times New Roman"/>
          <w:sz w:val="24"/>
          <w:szCs w:val="24"/>
        </w:rPr>
      </w:pPr>
      <w:r w:rsidRPr="00431C1F">
        <w:rPr>
          <w:rFonts w:ascii="Times New Roman" w:hAnsi="Times New Roman" w:cs="Times New Roman"/>
          <w:color w:val="000000"/>
          <w:sz w:val="24"/>
          <w:szCs w:val="24"/>
        </w:rPr>
        <w:lastRenderedPageBreak/>
        <w:t>W</w:t>
      </w:r>
      <w:r w:rsidRPr="00431C1F">
        <w:rPr>
          <w:rFonts w:ascii="Times New Roman" w:hAnsi="Times New Roman" w:cs="Times New Roman"/>
          <w:sz w:val="24"/>
          <w:szCs w:val="24"/>
        </w:rPr>
        <w:t xml:space="preserve">hen RR estimates were not </w:t>
      </w:r>
      <w:r w:rsidR="008152AB" w:rsidRPr="00431C1F">
        <w:rPr>
          <w:rFonts w:ascii="Times New Roman" w:hAnsi="Times New Roman" w:cs="Times New Roman"/>
          <w:sz w:val="24"/>
          <w:szCs w:val="24"/>
        </w:rPr>
        <w:t xml:space="preserve">directly </w:t>
      </w:r>
      <w:r w:rsidRPr="00431C1F">
        <w:rPr>
          <w:rFonts w:ascii="Times New Roman" w:hAnsi="Times New Roman" w:cs="Times New Roman"/>
          <w:sz w:val="24"/>
          <w:szCs w:val="24"/>
        </w:rPr>
        <w:t xml:space="preserve">available from the WCRF/AICR reports for some cancers (mouth, pharynx, and larynx cancers) or dietary target (SSB), we performed systematic searches on PubMed to identify meta-analyses that evaluated these specific cancer types and dietary targets; or when eligible meta-analysis was not available, </w:t>
      </w:r>
      <w:r w:rsidRPr="00431C1F">
        <w:rPr>
          <w:rFonts w:ascii="Times New Roman" w:hAnsi="Times New Roman" w:cs="Times New Roman"/>
          <w:color w:val="000000" w:themeColor="text1"/>
          <w:sz w:val="24"/>
          <w:szCs w:val="24"/>
        </w:rPr>
        <w:t xml:space="preserve">we conducted </w:t>
      </w:r>
      <w:r w:rsidRPr="00431C1F">
        <w:rPr>
          <w:rFonts w:ascii="Times New Roman" w:hAnsi="Times New Roman" w:cs="Times New Roman"/>
          <w:i/>
          <w:color w:val="000000" w:themeColor="text1"/>
          <w:sz w:val="24"/>
          <w:szCs w:val="24"/>
        </w:rPr>
        <w:t>de novo</w:t>
      </w:r>
      <w:r w:rsidRPr="00431C1F">
        <w:rPr>
          <w:rFonts w:ascii="Times New Roman" w:hAnsi="Times New Roman" w:cs="Times New Roman"/>
          <w:color w:val="000000" w:themeColor="text1"/>
          <w:sz w:val="24"/>
          <w:szCs w:val="24"/>
        </w:rPr>
        <w:t xml:space="preserve"> meta-analyses of prospective cohort studies to estimate the RR (</w:t>
      </w:r>
      <w:proofErr w:type="spellStart"/>
      <w:r w:rsidRPr="00431C1F">
        <w:rPr>
          <w:rFonts w:ascii="Times New Roman" w:hAnsi="Times New Roman" w:cs="Times New Roman"/>
          <w:color w:val="000000" w:themeColor="text1"/>
          <w:sz w:val="24"/>
          <w:szCs w:val="24"/>
        </w:rPr>
        <w:t>eAppendix</w:t>
      </w:r>
      <w:proofErr w:type="spellEnd"/>
      <w:r w:rsidRPr="00431C1F">
        <w:rPr>
          <w:rFonts w:ascii="Times New Roman" w:hAnsi="Times New Roman" w:cs="Times New Roman"/>
          <w:color w:val="000000" w:themeColor="text1"/>
          <w:sz w:val="24"/>
          <w:szCs w:val="24"/>
        </w:rPr>
        <w:t xml:space="preserve"> 3</w:t>
      </w:r>
      <w:r w:rsidRPr="00431C1F">
        <w:rPr>
          <w:rFonts w:ascii="Times New Roman" w:hAnsi="Times New Roman" w:cs="Times New Roman"/>
          <w:b/>
          <w:color w:val="000000" w:themeColor="text1"/>
          <w:sz w:val="24"/>
          <w:szCs w:val="24"/>
        </w:rPr>
        <w:t xml:space="preserve"> </w:t>
      </w:r>
      <w:r w:rsidRPr="00431C1F">
        <w:rPr>
          <w:rFonts w:ascii="Times New Roman" w:hAnsi="Times New Roman" w:cs="Times New Roman"/>
          <w:color w:val="000000" w:themeColor="text1"/>
          <w:sz w:val="24"/>
          <w:szCs w:val="24"/>
        </w:rPr>
        <w:t xml:space="preserve">in the Supplement).  </w:t>
      </w:r>
      <w:r w:rsidRPr="00431C1F">
        <w:rPr>
          <w:rFonts w:ascii="Times New Roman" w:hAnsi="Times New Roman" w:cs="Times New Roman"/>
          <w:sz w:val="24"/>
          <w:szCs w:val="24"/>
        </w:rPr>
        <w:t>Published meta-analyses were eligible if including randomized trials or pro</w:t>
      </w:r>
      <w:r w:rsidRPr="002C39E9">
        <w:rPr>
          <w:rFonts w:ascii="Times New Roman" w:hAnsi="Times New Roman" w:cs="Times New Roman"/>
          <w:sz w:val="24"/>
          <w:szCs w:val="24"/>
        </w:rPr>
        <w:t xml:space="preserve">spective cohort studies of the identified diet-disease relationships of interest. Whenever possible, we prioritized meta-analyses that characterized dose-responses using all available data (as opposed to comparisons of extreme categories, e.g., highest vs. lowest quartiles). Meta-analysis including only retrospective case-control studies were excluded due to greater potential for selection bias, recall bias, and reverse causation. When more than one meta-analysis was identified for any diet-disease relationship, we included the dose-response estimates with the greatest number of studies and clinical events. When meta-analysis based on randomized trials or prospective cohort studies was not available from WCRF/AICR reports, CUP, or PubMed systematic searchers, we developed our own systematic review protocols and performed de novo meta-analyses (e.g., for mouth, pharynx, and larynx cancers).  </w:t>
      </w:r>
    </w:p>
    <w:p w14:paraId="623EA87E" w14:textId="77777777" w:rsidR="0015777C" w:rsidRPr="002C39E9" w:rsidRDefault="0015777C" w:rsidP="0015777C">
      <w:pPr>
        <w:tabs>
          <w:tab w:val="left" w:pos="360"/>
        </w:tabs>
        <w:spacing w:after="60" w:line="480" w:lineRule="auto"/>
        <w:rPr>
          <w:rFonts w:ascii="Times New Roman" w:hAnsi="Times New Roman" w:cs="Times New Roman"/>
          <w:sz w:val="24"/>
          <w:szCs w:val="24"/>
        </w:rPr>
      </w:pPr>
    </w:p>
    <w:p w14:paraId="18D2D90B" w14:textId="77777777" w:rsidR="0015777C" w:rsidRPr="002C39E9" w:rsidRDefault="0015777C" w:rsidP="008152AB">
      <w:pPr>
        <w:pStyle w:val="Heading2"/>
        <w:spacing w:after="240"/>
        <w:jc w:val="left"/>
      </w:pPr>
      <w:bookmarkStart w:id="29" w:name="_Toc520209891"/>
      <w:r w:rsidRPr="002C39E9">
        <w:t>Study Designs Used for RR Estimates</w:t>
      </w:r>
      <w:bookmarkEnd w:id="29"/>
    </w:p>
    <w:p w14:paraId="6BDD4AB8" w14:textId="5D050CB3" w:rsidR="0015777C" w:rsidRPr="002C39E9" w:rsidRDefault="0015777C" w:rsidP="008152AB">
      <w:pPr>
        <w:tabs>
          <w:tab w:val="left" w:pos="360"/>
        </w:tabs>
        <w:spacing w:after="240" w:line="480" w:lineRule="auto"/>
        <w:rPr>
          <w:rFonts w:ascii="Times New Roman" w:hAnsi="Times New Roman" w:cs="Times New Roman"/>
          <w:sz w:val="24"/>
          <w:szCs w:val="24"/>
        </w:rPr>
      </w:pPr>
      <w:r w:rsidRPr="002C39E9">
        <w:rPr>
          <w:rFonts w:ascii="Times New Roman" w:hAnsi="Times New Roman" w:cs="Times New Roman"/>
          <w:sz w:val="24"/>
          <w:szCs w:val="24"/>
        </w:rPr>
        <w:t xml:space="preserve">Both prospective cohort studies and randomized controlled trials (RCTs) provide important evidence for identification of effects of dietary factors on cancer risk. However, </w:t>
      </w:r>
      <w:hyperlink w:anchor="_ENREF_9" w:tooltip="Mozaffarian,  #109" w:history="1"/>
      <w:hyperlink w:anchor="_ENREF_67" w:tooltip="Forshee, 2008 #2262" w:history="1"/>
      <w:hyperlink w:anchor="_ENREF_12" w:tooltip="Malik, 2010 #2246" w:history="1"/>
      <w:hyperlink w:anchor="_ENREF_66" w:tooltip="Dauchet, 2006 #1003" w:history="1"/>
      <w:r w:rsidRPr="002C39E9">
        <w:rPr>
          <w:rFonts w:ascii="Times New Roman" w:hAnsi="Times New Roman" w:cs="Times New Roman"/>
          <w:sz w:val="24"/>
          <w:szCs w:val="24"/>
        </w:rPr>
        <w:t>RRs for diet and cancer risk came mostly from prospective cohort studies not RCTs.</w:t>
      </w:r>
      <w:r w:rsidRPr="002C39E9">
        <w:rPr>
          <w:rFonts w:ascii="Times New Roman" w:hAnsi="Times New Roman" w:cs="Times New Roman"/>
          <w:sz w:val="24"/>
          <w:szCs w:val="24"/>
        </w:rPr>
        <w:fldChar w:fldCharType="begin">
          <w:fldData xml:space="preserve">PEVuZE5vdGU+PENpdGU+PEF1dGhvcj5TYXRpamE8L0F1dGhvcj48WWVhcj4yMDE1PC9ZZWFyPjxS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</w:fldData>
        </w:fldChar>
      </w:r>
      <w:r w:rsidR="00BA1820">
        <w:rPr>
          <w:rFonts w:ascii="Times New Roman" w:hAnsi="Times New Roman" w:cs="Times New Roman"/>
          <w:sz w:val="24"/>
          <w:szCs w:val="24"/>
        </w:rPr>
        <w:instrText xml:space="preserve"> ADDIN EN.CITE </w:instrText>
      </w:r>
      <w:r w:rsidR="00BA1820">
        <w:rPr>
          <w:rFonts w:ascii="Times New Roman" w:hAnsi="Times New Roman" w:cs="Times New Roman"/>
          <w:sz w:val="24"/>
          <w:szCs w:val="24"/>
        </w:rPr>
        <w:fldChar w:fldCharType="begin">
          <w:fldData xml:space="preserve">PEVuZE5vdGU+PENpdGU+PEF1dGhvcj5TYXRpamE8L0F1dGhvcj48WWVhcj4yMDE1PC9ZZWFyPjxS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</w:fldData>
        </w:fldChar>
      </w:r>
      <w:r w:rsidR="00BA1820">
        <w:rPr>
          <w:rFonts w:ascii="Times New Roman" w:hAnsi="Times New Roman" w:cs="Times New Roman"/>
          <w:sz w:val="24"/>
          <w:szCs w:val="24"/>
        </w:rPr>
        <w:instrText xml:space="preserve"> ADDIN EN.CITE.DATA </w:instrText>
      </w:r>
      <w:r w:rsidR="00BA1820">
        <w:rPr>
          <w:rFonts w:ascii="Times New Roman" w:hAnsi="Times New Roman" w:cs="Times New Roman"/>
          <w:sz w:val="24"/>
          <w:szCs w:val="24"/>
        </w:rPr>
      </w:r>
      <w:r w:rsidR="00BA1820">
        <w:rPr>
          <w:rFonts w:ascii="Times New Roman" w:hAnsi="Times New Roman" w:cs="Times New Roman"/>
          <w:sz w:val="24"/>
          <w:szCs w:val="24"/>
        </w:rPr>
        <w:fldChar w:fldCharType="end"/>
      </w:r>
      <w:r w:rsidRPr="002C39E9">
        <w:rPr>
          <w:rFonts w:ascii="Times New Roman" w:hAnsi="Times New Roman" w:cs="Times New Roman"/>
          <w:sz w:val="24"/>
          <w:szCs w:val="24"/>
        </w:rPr>
      </w:r>
      <w:r w:rsidRPr="002C39E9">
        <w:rPr>
          <w:rFonts w:ascii="Times New Roman" w:hAnsi="Times New Roman" w:cs="Times New Roman"/>
          <w:sz w:val="24"/>
          <w:szCs w:val="24"/>
        </w:rPr>
        <w:fldChar w:fldCharType="separate"/>
      </w:r>
      <w:r w:rsidR="00BA1820" w:rsidRPr="00BA1820">
        <w:rPr>
          <w:rFonts w:ascii="Times New Roman" w:hAnsi="Times New Roman" w:cs="Times New Roman"/>
          <w:noProof/>
          <w:sz w:val="24"/>
          <w:szCs w:val="24"/>
          <w:vertAlign w:val="superscript"/>
        </w:rPr>
        <w:t>20</w:t>
      </w:r>
      <w:r w:rsidRPr="002C39E9">
        <w:rPr>
          <w:rFonts w:ascii="Times New Roman" w:hAnsi="Times New Roman" w:cs="Times New Roman"/>
          <w:sz w:val="24"/>
          <w:szCs w:val="24"/>
        </w:rPr>
        <w:fldChar w:fldCharType="end"/>
      </w:r>
      <w:r w:rsidRPr="002C39E9">
        <w:rPr>
          <w:rFonts w:ascii="Times New Roman" w:hAnsi="Times New Roman" w:cs="Times New Roman"/>
          <w:sz w:val="24"/>
          <w:szCs w:val="24"/>
        </w:rPr>
        <w:t xml:space="preserve"> Very few large-scale RCTs have been conducted to evaluate dietary intake of foods and nutrients directly on cancer incidence (i.e. Women’s Health Initiative Dietary Modification trial for reducing dietary fat </w:t>
      </w:r>
      <w:r w:rsidRPr="002C39E9">
        <w:rPr>
          <w:rFonts w:ascii="Times New Roman" w:hAnsi="Times New Roman" w:cs="Times New Roman"/>
          <w:sz w:val="24"/>
          <w:szCs w:val="24"/>
        </w:rPr>
        <w:lastRenderedPageBreak/>
        <w:t>intake and increasing consumption of fruits and vegetables). Some RCTs (e.g., SELECT, Physician’s Health Study II RCT, ATBC, VITAL) have focused on vitamins or minerals in the supplemental form. The lack of evidence from RCTs directly assessing diet and cancer risk reflects the complex nature of dietary exposure and cancer etiology. Different from a linear drug trial, the long latency period for dietary exposures to cause cancer requires participants adhering to dietary interventions for extended follow-up, often in decades, making RCTs impractical and prohibitive. High dropout rates, highly selective study population, and different forms of dietary factors complicate the interpretation and diminish the feasible use of RCTs.</w:t>
      </w:r>
      <w:r w:rsidRPr="002C39E9">
        <w:rPr>
          <w:rFonts w:ascii="Times New Roman" w:hAnsi="Times New Roman" w:cs="Times New Roman"/>
          <w:sz w:val="24"/>
          <w:szCs w:val="24"/>
        </w:rPr>
        <w:fldChar w:fldCharType="begin">
          <w:fldData xml:space="preserve">PEVuZE5vdGU+PENpdGU+PEF1dGhvcj5TYXRpamE8L0F1dGhvcj48WWVhcj4yMDE1PC9ZZWFyPjxS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</w:fldData>
        </w:fldChar>
      </w:r>
      <w:r w:rsidR="00BA1820">
        <w:rPr>
          <w:rFonts w:ascii="Times New Roman" w:hAnsi="Times New Roman" w:cs="Times New Roman"/>
          <w:sz w:val="24"/>
          <w:szCs w:val="24"/>
        </w:rPr>
        <w:instrText xml:space="preserve"> ADDIN EN.CITE </w:instrText>
      </w:r>
      <w:r w:rsidR="00BA1820">
        <w:rPr>
          <w:rFonts w:ascii="Times New Roman" w:hAnsi="Times New Roman" w:cs="Times New Roman"/>
          <w:sz w:val="24"/>
          <w:szCs w:val="24"/>
        </w:rPr>
        <w:fldChar w:fldCharType="begin">
          <w:fldData xml:space="preserve">PEVuZE5vdGU+PENpdGU+PEF1dGhvcj5TYXRpamE8L0F1dGhvcj48WWVhcj4yMDE1PC9ZZWFyPjxS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</w:fldData>
        </w:fldChar>
      </w:r>
      <w:r w:rsidR="00BA1820">
        <w:rPr>
          <w:rFonts w:ascii="Times New Roman" w:hAnsi="Times New Roman" w:cs="Times New Roman"/>
          <w:sz w:val="24"/>
          <w:szCs w:val="24"/>
        </w:rPr>
        <w:instrText xml:space="preserve"> ADDIN EN.CITE.DATA </w:instrText>
      </w:r>
      <w:r w:rsidR="00BA1820">
        <w:rPr>
          <w:rFonts w:ascii="Times New Roman" w:hAnsi="Times New Roman" w:cs="Times New Roman"/>
          <w:sz w:val="24"/>
          <w:szCs w:val="24"/>
        </w:rPr>
      </w:r>
      <w:r w:rsidR="00BA1820">
        <w:rPr>
          <w:rFonts w:ascii="Times New Roman" w:hAnsi="Times New Roman" w:cs="Times New Roman"/>
          <w:sz w:val="24"/>
          <w:szCs w:val="24"/>
        </w:rPr>
        <w:fldChar w:fldCharType="end"/>
      </w:r>
      <w:r w:rsidRPr="002C39E9">
        <w:rPr>
          <w:rFonts w:ascii="Times New Roman" w:hAnsi="Times New Roman" w:cs="Times New Roman"/>
          <w:sz w:val="24"/>
          <w:szCs w:val="24"/>
        </w:rPr>
      </w:r>
      <w:r w:rsidRPr="002C39E9">
        <w:rPr>
          <w:rFonts w:ascii="Times New Roman" w:hAnsi="Times New Roman" w:cs="Times New Roman"/>
          <w:sz w:val="24"/>
          <w:szCs w:val="24"/>
        </w:rPr>
        <w:fldChar w:fldCharType="separate"/>
      </w:r>
      <w:r w:rsidR="00BA1820" w:rsidRPr="00BA1820">
        <w:rPr>
          <w:rFonts w:ascii="Times New Roman" w:hAnsi="Times New Roman" w:cs="Times New Roman"/>
          <w:noProof/>
          <w:sz w:val="24"/>
          <w:szCs w:val="24"/>
          <w:vertAlign w:val="superscript"/>
        </w:rPr>
        <w:t>20,21</w:t>
      </w:r>
      <w:r w:rsidRPr="002C39E9">
        <w:rPr>
          <w:rFonts w:ascii="Times New Roman" w:hAnsi="Times New Roman" w:cs="Times New Roman"/>
          <w:sz w:val="24"/>
          <w:szCs w:val="24"/>
        </w:rPr>
        <w:fldChar w:fldCharType="end"/>
      </w:r>
      <w:r w:rsidRPr="002C39E9">
        <w:rPr>
          <w:rFonts w:ascii="Times New Roman" w:hAnsi="Times New Roman" w:cs="Times New Roman"/>
          <w:sz w:val="24"/>
          <w:szCs w:val="24"/>
        </w:rPr>
        <w:t xml:space="preserve"> Therefore, WCRF/AICR reports explicitly note that although RCTs </w:t>
      </w:r>
      <w:r w:rsidR="00DC400C" w:rsidRPr="002C39E9">
        <w:rPr>
          <w:rFonts w:ascii="Times New Roman" w:hAnsi="Times New Roman" w:cs="Times New Roman"/>
          <w:sz w:val="24"/>
          <w:szCs w:val="24"/>
        </w:rPr>
        <w:t xml:space="preserve">are important, results of these </w:t>
      </w:r>
      <w:r w:rsidRPr="002C39E9">
        <w:rPr>
          <w:rFonts w:ascii="Times New Roman" w:hAnsi="Times New Roman" w:cs="Times New Roman"/>
          <w:sz w:val="24"/>
          <w:szCs w:val="24"/>
        </w:rPr>
        <w:t>should not automatically override evidence from other type of studies. This resulted in placing the greatest emphasis on prospective cohort studies or RCTs “where available and appropriate” when assigning evidence categories.</w:t>
      </w:r>
      <w:r w:rsidRPr="002C39E9">
        <w:rPr>
          <w:rFonts w:ascii="Times New Roman" w:hAnsi="Times New Roman" w:cs="Times New Roman"/>
          <w:sz w:val="24"/>
          <w:szCs w:val="24"/>
        </w:rPr>
        <w:fldChar w:fldCharType="begin"/>
      </w:r>
      <w:r w:rsidR="00BA1820">
        <w:rPr>
          <w:rFonts w:ascii="Times New Roman" w:hAnsi="Times New Roman" w:cs="Times New Roman"/>
          <w:sz w:val="24"/>
          <w:szCs w:val="24"/>
        </w:rPr>
        <w:instrText xml:space="preserve"> ADDIN EN.CITE &lt;EndNote&gt;&lt;Cite&gt;&lt;Author&gt;Hershman&lt;/Author&gt;&lt;Year&gt;2012&lt;/Year&gt;&lt;RecNum&gt;111&lt;/RecNum&gt;&lt;DisplayText&gt;&lt;style face="superscript"&gt;22&lt;/style&gt;&lt;/DisplayText&gt;&lt;record&gt;&lt;rec-number&gt;111&lt;/rec-number&gt;&lt;foreign-keys&gt;&lt;key app="EN" db-id="ps9pvzd919vxxfet0t1x2xe0a59tv025swdt" timestamp="1515106238"&gt;111&lt;/key&gt;&lt;/foreign-keys&gt;&lt;ref-type name="Journal Article"&gt;17&lt;/ref-type&gt;&lt;contributors&gt;&lt;authors&gt;&lt;author&gt;Hershman, D. L.&lt;/author&gt;&lt;author&gt;Wright, J. D.&lt;/author&gt;&lt;/authors&gt;&lt;/contributors&gt;&lt;auth-address&gt;Columbia University Medical Center and the Herbert Irving Comprehensive Cancer Center, New York, NY, USA. dlh23@columbia.edu&lt;/auth-address&gt;&lt;titles&gt;&lt;title&gt;Comparative effectiveness research in oncology methodology: observational data&lt;/title&gt;&lt;secondary-title&gt;J Clin Oncol&lt;/secondary-title&gt;&lt;alt-title&gt;Journal of clinical oncology : official journal of the American Society of Clinical Oncology&lt;/alt-title&gt;&lt;/titles&gt;&lt;periodical&gt;&lt;full-title&gt;J Clin Oncol&lt;/full-title&gt;&lt;abbr-1&gt;Journal of clinical oncology : official journal of the American Society of Clinical Oncology&lt;/abbr-1&gt;&lt;/periodical&gt;&lt;alt-periodical&gt;&lt;full-title&gt;J Clin Oncol&lt;/full-title&gt;&lt;abbr-1&gt;Journal of clinical oncology : official journal of the American Society of Clinical Oncology&lt;/abbr-1&gt;&lt;/alt-periodical&gt;&lt;pages&gt;4215-22&lt;/pages&gt;&lt;volume&gt;30&lt;/volume&gt;&lt;number&gt;34&lt;/number&gt;&lt;edition&gt;2012/10/17&lt;/edition&gt;&lt;keywords&gt;&lt;keyword&gt;Comparative Effectiveness Research/ methods&lt;/keyword&gt;&lt;keyword&gt;Data Interpretation, Statistical&lt;/keyword&gt;&lt;keyword&gt;Decision Making&lt;/keyword&gt;&lt;keyword&gt;Humans&lt;/keyword&gt;&lt;keyword&gt;Medical Oncology/ methods&lt;/keyword&gt;&lt;keyword&gt;Observation&lt;/keyword&gt;&lt;keyword&gt;Research Design&lt;/keyword&gt;&lt;/keywords&gt;&lt;dates&gt;&lt;year&gt;2012&lt;/year&gt;&lt;pub-dates&gt;&lt;date&gt;Dec 1&lt;/date&gt;&lt;/pub-dates&gt;&lt;/dates&gt;&lt;isbn&gt;1527-7755 (Electronic)&amp;#xD;0732-183X (Linking)&lt;/isbn&gt;&lt;accession-num&gt;23071228&lt;/accession-num&gt;&lt;urls&gt;&lt;/urls&gt;&lt;electronic-resource-num&gt;10.1200/jco.2012.41.6701&lt;/electronic-resource-num&gt;&lt;remote-database-provider&gt;NLM&lt;/remote-database-provider&gt;&lt;language&gt;eng&lt;/language&gt;&lt;/record&gt;&lt;/Cite&gt;&lt;/EndNote&gt;</w:instrText>
      </w:r>
      <w:r w:rsidRPr="002C39E9">
        <w:rPr>
          <w:rFonts w:ascii="Times New Roman" w:hAnsi="Times New Roman" w:cs="Times New Roman"/>
          <w:sz w:val="24"/>
          <w:szCs w:val="24"/>
        </w:rPr>
        <w:fldChar w:fldCharType="separate"/>
      </w:r>
      <w:r w:rsidR="00BA1820" w:rsidRPr="00BA1820">
        <w:rPr>
          <w:rFonts w:ascii="Times New Roman" w:hAnsi="Times New Roman" w:cs="Times New Roman"/>
          <w:noProof/>
          <w:sz w:val="24"/>
          <w:szCs w:val="24"/>
          <w:vertAlign w:val="superscript"/>
        </w:rPr>
        <w:t>22</w:t>
      </w:r>
      <w:r w:rsidRPr="002C39E9">
        <w:rPr>
          <w:rFonts w:ascii="Times New Roman" w:hAnsi="Times New Roman" w:cs="Times New Roman"/>
          <w:sz w:val="24"/>
          <w:szCs w:val="24"/>
        </w:rPr>
        <w:fldChar w:fldCharType="end"/>
      </w:r>
      <w:r w:rsidRPr="002C39E9">
        <w:rPr>
          <w:rFonts w:ascii="Times New Roman" w:hAnsi="Times New Roman" w:cs="Times New Roman"/>
          <w:sz w:val="24"/>
          <w:szCs w:val="24"/>
        </w:rPr>
        <w:t xml:space="preserve"> Thus, the RR estimates for diet and cancer risk are based on long-term prospective cohort studies that have adjusted for major confounders and, when available, for bias introduced by measurement error in the exposure</w:t>
      </w:r>
      <w:r w:rsidRPr="002C39E9">
        <w:rPr>
          <w:rFonts w:ascii="Times New Roman" w:hAnsi="Times New Roman" w:cs="Times New Roman"/>
          <w:sz w:val="24"/>
          <w:szCs w:val="24"/>
        </w:rPr>
        <w:fldChar w:fldCharType="begin">
          <w:fldData xml:space="preserve">PEVuZE5vdGU+PENpdGU+PEF1dGhvcj5Sb3NuZXI8L0F1dGhvcj48WWVhcj4xOTkyPC9ZZWFyPjxS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</w:fldData>
        </w:fldChar>
      </w:r>
      <w:r w:rsidR="00BA1820">
        <w:rPr>
          <w:rFonts w:ascii="Times New Roman" w:hAnsi="Times New Roman" w:cs="Times New Roman"/>
          <w:sz w:val="24"/>
          <w:szCs w:val="24"/>
        </w:rPr>
        <w:instrText xml:space="preserve"> ADDIN EN.CITE </w:instrText>
      </w:r>
      <w:r w:rsidR="00BA1820">
        <w:rPr>
          <w:rFonts w:ascii="Times New Roman" w:hAnsi="Times New Roman" w:cs="Times New Roman"/>
          <w:sz w:val="24"/>
          <w:szCs w:val="24"/>
        </w:rPr>
        <w:fldChar w:fldCharType="begin">
          <w:fldData xml:space="preserve">PEVuZE5vdGU+PENpdGU+PEF1dGhvcj5Sb3NuZXI8L0F1dGhvcj48WWVhcj4xOTkyPC9ZZWFyPjxS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</w:fldData>
        </w:fldChar>
      </w:r>
      <w:r w:rsidR="00BA1820">
        <w:rPr>
          <w:rFonts w:ascii="Times New Roman" w:hAnsi="Times New Roman" w:cs="Times New Roman"/>
          <w:sz w:val="24"/>
          <w:szCs w:val="24"/>
        </w:rPr>
        <w:instrText xml:space="preserve"> ADDIN EN.CITE.DATA </w:instrText>
      </w:r>
      <w:r w:rsidR="00BA1820">
        <w:rPr>
          <w:rFonts w:ascii="Times New Roman" w:hAnsi="Times New Roman" w:cs="Times New Roman"/>
          <w:sz w:val="24"/>
          <w:szCs w:val="24"/>
        </w:rPr>
      </w:r>
      <w:r w:rsidR="00BA1820">
        <w:rPr>
          <w:rFonts w:ascii="Times New Roman" w:hAnsi="Times New Roman" w:cs="Times New Roman"/>
          <w:sz w:val="24"/>
          <w:szCs w:val="24"/>
        </w:rPr>
        <w:fldChar w:fldCharType="end"/>
      </w:r>
      <w:r w:rsidRPr="002C39E9">
        <w:rPr>
          <w:rFonts w:ascii="Times New Roman" w:hAnsi="Times New Roman" w:cs="Times New Roman"/>
          <w:sz w:val="24"/>
          <w:szCs w:val="24"/>
        </w:rPr>
      </w:r>
      <w:r w:rsidRPr="002C39E9">
        <w:rPr>
          <w:rFonts w:ascii="Times New Roman" w:hAnsi="Times New Roman" w:cs="Times New Roman"/>
          <w:sz w:val="24"/>
          <w:szCs w:val="24"/>
        </w:rPr>
        <w:fldChar w:fldCharType="separate"/>
      </w:r>
      <w:r w:rsidR="00BA1820" w:rsidRPr="00BA1820">
        <w:rPr>
          <w:rFonts w:ascii="Times New Roman" w:hAnsi="Times New Roman" w:cs="Times New Roman"/>
          <w:noProof/>
          <w:sz w:val="24"/>
          <w:szCs w:val="24"/>
          <w:vertAlign w:val="superscript"/>
        </w:rPr>
        <w:t>23</w:t>
      </w:r>
      <w:r w:rsidRPr="002C39E9">
        <w:rPr>
          <w:rFonts w:ascii="Times New Roman" w:hAnsi="Times New Roman" w:cs="Times New Roman"/>
          <w:sz w:val="24"/>
          <w:szCs w:val="24"/>
        </w:rPr>
        <w:fldChar w:fldCharType="end"/>
      </w:r>
      <w:r w:rsidRPr="002C39E9">
        <w:rPr>
          <w:rFonts w:ascii="Times New Roman" w:hAnsi="Times New Roman" w:cs="Times New Roman"/>
          <w:sz w:val="24"/>
          <w:szCs w:val="24"/>
        </w:rPr>
        <w:t xml:space="preserve"> that generally produces underestimation of the true RR.</w:t>
      </w:r>
      <w:r w:rsidRPr="002C39E9">
        <w:rPr>
          <w:rFonts w:ascii="Times New Roman" w:hAnsi="Times New Roman" w:cs="Times New Roman"/>
          <w:sz w:val="24"/>
          <w:szCs w:val="24"/>
        </w:rPr>
        <w:fldChar w:fldCharType="begin"/>
      </w:r>
      <w:r w:rsidR="00BA1820">
        <w:rPr>
          <w:rFonts w:ascii="Times New Roman" w:hAnsi="Times New Roman" w:cs="Times New Roman"/>
          <w:sz w:val="24"/>
          <w:szCs w:val="24"/>
        </w:rPr>
        <w:instrText xml:space="preserve"> ADDIN EN.CITE &lt;EndNote&gt;&lt;Cite&gt;&lt;Author&gt;Willett&lt;/Author&gt;&lt;Year&gt;1998&lt;/Year&gt;&lt;RecNum&gt;239&lt;/RecNum&gt;&lt;DisplayText&gt;&lt;style face="superscript"&gt;24&lt;/style&gt;&lt;/DisplayText&gt;&lt;record&gt;&lt;rec-number&gt;239&lt;/rec-number&gt;&lt;foreign-keys&gt;&lt;key app="EN" db-id="ps9pvzd919vxxfet0t1x2xe0a59tv025swdt" timestamp="1515106238"&gt;239&lt;/key&gt;&lt;/foreign-keys&gt;&lt;ref-type name="Book"&gt;6&lt;/ref-type&gt;&lt;contributors&gt;&lt;authors&gt;&lt;author&gt;Willett, W.C.&lt;/author&gt;&lt;/authors&gt;&lt;/contributors&gt;&lt;titles&gt;&lt;title&gt;Nutritional Epidemiology&lt;/title&gt;&lt;/titles&gt;&lt;edition&gt;Second&lt;/edition&gt;&lt;dates&gt;&lt;year&gt;1998&lt;/year&gt;&lt;/dates&gt;&lt;pub-location&gt;New York&lt;/pub-location&gt;&lt;publisher&gt;Oxford University Press&lt;/publisher&gt;&lt;urls&gt;&lt;/urls&gt;&lt;/record&gt;&lt;/Cite&gt;&lt;/EndNote&gt;</w:instrText>
      </w:r>
      <w:r w:rsidRPr="002C39E9">
        <w:rPr>
          <w:rFonts w:ascii="Times New Roman" w:hAnsi="Times New Roman" w:cs="Times New Roman"/>
          <w:sz w:val="24"/>
          <w:szCs w:val="24"/>
        </w:rPr>
        <w:fldChar w:fldCharType="separate"/>
      </w:r>
      <w:r w:rsidR="00BA1820" w:rsidRPr="00BA1820">
        <w:rPr>
          <w:rFonts w:ascii="Times New Roman" w:hAnsi="Times New Roman" w:cs="Times New Roman"/>
          <w:noProof/>
          <w:sz w:val="24"/>
          <w:szCs w:val="24"/>
          <w:vertAlign w:val="superscript"/>
        </w:rPr>
        <w:t>24</w:t>
      </w:r>
      <w:r w:rsidRPr="002C39E9">
        <w:rPr>
          <w:rFonts w:ascii="Times New Roman" w:hAnsi="Times New Roman" w:cs="Times New Roman"/>
          <w:sz w:val="24"/>
          <w:szCs w:val="24"/>
        </w:rPr>
        <w:fldChar w:fldCharType="end"/>
      </w:r>
      <w:r w:rsidRPr="002C39E9">
        <w:rPr>
          <w:rFonts w:ascii="Times New Roman" w:hAnsi="Times New Roman" w:cs="Times New Roman"/>
          <w:sz w:val="24"/>
          <w:szCs w:val="24"/>
        </w:rPr>
        <w:t xml:space="preserve"> Notably, this approach has also been used for estimating the effects of smoking, alcohol, adiposity, and physical inactivity on cancer risk. </w:t>
      </w:r>
    </w:p>
    <w:p w14:paraId="1BF95181" w14:textId="77777777" w:rsidR="008152AB" w:rsidRDefault="008152AB" w:rsidP="008152AB">
      <w:pPr>
        <w:pStyle w:val="Heading2"/>
        <w:spacing w:before="240" w:after="240"/>
        <w:jc w:val="left"/>
      </w:pPr>
      <w:bookmarkStart w:id="30" w:name="_Toc520209892"/>
    </w:p>
    <w:p w14:paraId="40C64FBC" w14:textId="3CAEE0F8" w:rsidR="0015777C" w:rsidRPr="002C39E9" w:rsidRDefault="0015777C" w:rsidP="008152AB">
      <w:pPr>
        <w:pStyle w:val="Heading2"/>
        <w:spacing w:before="240" w:after="240"/>
        <w:jc w:val="left"/>
      </w:pPr>
      <w:r w:rsidRPr="002C39E9">
        <w:t>Heterogeneity of RR Estimates by Population Subgroups</w:t>
      </w:r>
      <w:bookmarkEnd w:id="30"/>
    </w:p>
    <w:p w14:paraId="12EDA848" w14:textId="77777777" w:rsidR="0015777C" w:rsidRPr="002C39E9" w:rsidRDefault="0015777C" w:rsidP="008152AB">
      <w:pPr>
        <w:tabs>
          <w:tab w:val="left" w:pos="360"/>
        </w:tabs>
        <w:spacing w:before="240" w:after="240" w:line="480" w:lineRule="auto"/>
        <w:rPr>
          <w:rFonts w:ascii="Times New Roman" w:hAnsi="Times New Roman" w:cs="Times New Roman"/>
        </w:rPr>
      </w:pPr>
      <w:r w:rsidRPr="002C39E9">
        <w:rPr>
          <w:rFonts w:ascii="Times New Roman" w:hAnsi="Times New Roman" w:cs="Times New Roman"/>
          <w:sz w:val="24"/>
          <w:szCs w:val="24"/>
        </w:rPr>
        <w:t xml:space="preserve">In WCRF reports and our work to-date, the current evidence for diet and cancer risk, both from individual studies and meta-analyses, suggests that when measured comparably, the proportional effects considered in this proposal are similar across different age, sex, and racial/ethnic groups. Because substantial interactions of age, sex, or race/ethnicity in these RR estimates are not observed, homogeneous RR estimates were applied in population subgroups.  </w:t>
      </w:r>
    </w:p>
    <w:p w14:paraId="1863AEF5" w14:textId="5C1BB044" w:rsidR="0015777C" w:rsidRPr="00431C1F" w:rsidRDefault="0015777C" w:rsidP="00395F00">
      <w:pPr>
        <w:pStyle w:val="Heading1"/>
      </w:pPr>
      <w:bookmarkStart w:id="31" w:name="_Toc520209893"/>
      <w:bookmarkStart w:id="32" w:name="_Hlk513798038"/>
      <w:r w:rsidRPr="002C39E9">
        <w:rPr>
          <w:rStyle w:val="Heading1Char"/>
          <w:b/>
        </w:rPr>
        <w:lastRenderedPageBreak/>
        <w:t>Appendix 3</w:t>
      </w:r>
      <w:r w:rsidR="00395F00" w:rsidRPr="00431C1F">
        <w:rPr>
          <w:rStyle w:val="Heading1Char"/>
          <w:b/>
        </w:rPr>
        <w:t>.</w:t>
      </w:r>
      <w:r w:rsidRPr="00431C1F">
        <w:t xml:space="preserve"> </w:t>
      </w:r>
      <w:r w:rsidRPr="00431C1F">
        <w:rPr>
          <w:b w:val="0"/>
        </w:rPr>
        <w:t>De Novo Meta-Analyses of Fruit and Vegetable Intake and Incidence and Mortality of Mouth, Pharynx and Larynx Cancer</w:t>
      </w:r>
      <w:bookmarkEnd w:id="31"/>
    </w:p>
    <w:bookmarkEnd w:id="32"/>
    <w:p w14:paraId="433BB3A9" w14:textId="77777777" w:rsidR="0015777C" w:rsidRPr="00431C1F" w:rsidRDefault="0015777C" w:rsidP="0015777C">
      <w:pPr>
        <w:autoSpaceDE w:val="0"/>
        <w:autoSpaceDN w:val="0"/>
        <w:adjustRightInd w:val="0"/>
        <w:spacing w:line="480" w:lineRule="auto"/>
        <w:rPr>
          <w:rFonts w:ascii="Times New Roman" w:hAnsi="Times New Roman" w:cs="Times New Roman"/>
          <w:b/>
          <w:bCs/>
          <w:sz w:val="24"/>
          <w:szCs w:val="24"/>
        </w:rPr>
      </w:pPr>
    </w:p>
    <w:p w14:paraId="64683F3F" w14:textId="77777777" w:rsidR="0015777C" w:rsidRPr="00431C1F" w:rsidRDefault="0015777C" w:rsidP="00240ED9">
      <w:pPr>
        <w:pStyle w:val="Heading2"/>
        <w:spacing w:line="480" w:lineRule="auto"/>
        <w:jc w:val="left"/>
      </w:pPr>
      <w:bookmarkStart w:id="33" w:name="_Toc520209894"/>
      <w:r w:rsidRPr="00431C1F">
        <w:t>Text A.  Protocol for De Novo Meta-Analysis of Fruit and Vegetable Intake and Risk of Mouth, Pharynx, and Larynx cancer</w:t>
      </w:r>
      <w:bookmarkEnd w:id="33"/>
      <w:r w:rsidRPr="00431C1F">
        <w:t xml:space="preserve">  </w:t>
      </w:r>
    </w:p>
    <w:p w14:paraId="0E4F4076" w14:textId="77777777" w:rsidR="00240ED9" w:rsidRPr="00431C1F" w:rsidRDefault="00240ED9" w:rsidP="00240ED9">
      <w:pPr>
        <w:rPr>
          <w:lang w:val="en-CA" w:eastAsia="en-CA"/>
        </w:rPr>
      </w:pPr>
    </w:p>
    <w:p w14:paraId="1168A9EA" w14:textId="77777777" w:rsidR="0015777C" w:rsidRPr="00431C1F" w:rsidRDefault="0015777C" w:rsidP="00240ED9">
      <w:pPr>
        <w:autoSpaceDE w:val="0"/>
        <w:autoSpaceDN w:val="0"/>
        <w:adjustRightInd w:val="0"/>
        <w:spacing w:line="480" w:lineRule="auto"/>
        <w:rPr>
          <w:rFonts w:ascii="Times New Roman" w:hAnsi="Times New Roman" w:cs="Times New Roman"/>
          <w:sz w:val="24"/>
          <w:szCs w:val="24"/>
        </w:rPr>
      </w:pPr>
      <w:r w:rsidRPr="00431C1F">
        <w:rPr>
          <w:rFonts w:ascii="Times New Roman" w:hAnsi="Times New Roman" w:cs="Times New Roman"/>
          <w:b/>
          <w:bCs/>
          <w:sz w:val="24"/>
          <w:szCs w:val="24"/>
        </w:rPr>
        <w:t xml:space="preserve">Objective </w:t>
      </w:r>
    </w:p>
    <w:p w14:paraId="774B2E93" w14:textId="20B08BA0" w:rsidR="0015777C" w:rsidRPr="002C39E9" w:rsidRDefault="0015777C" w:rsidP="0015777C">
      <w:pPr>
        <w:autoSpaceDE w:val="0"/>
        <w:autoSpaceDN w:val="0"/>
        <w:adjustRightInd w:val="0"/>
        <w:spacing w:line="480" w:lineRule="auto"/>
        <w:rPr>
          <w:rFonts w:ascii="Times New Roman" w:hAnsi="Times New Roman" w:cs="Times New Roman"/>
          <w:sz w:val="24"/>
          <w:szCs w:val="24"/>
        </w:rPr>
      </w:pPr>
      <w:r w:rsidRPr="00431C1F">
        <w:rPr>
          <w:rFonts w:ascii="Times New Roman" w:hAnsi="Times New Roman" w:cs="Times New Roman"/>
          <w:sz w:val="24"/>
          <w:szCs w:val="24"/>
        </w:rPr>
        <w:t>To systematic</w:t>
      </w:r>
      <w:r w:rsidR="00557294" w:rsidRPr="00431C1F">
        <w:rPr>
          <w:rFonts w:ascii="Times New Roman" w:hAnsi="Times New Roman" w:cs="Times New Roman"/>
          <w:sz w:val="24"/>
          <w:szCs w:val="24"/>
        </w:rPr>
        <w:t>ally</w:t>
      </w:r>
      <w:r w:rsidRPr="00431C1F">
        <w:rPr>
          <w:rFonts w:ascii="Times New Roman" w:hAnsi="Times New Roman" w:cs="Times New Roman"/>
          <w:sz w:val="24"/>
          <w:szCs w:val="24"/>
        </w:rPr>
        <w:t xml:space="preserve"> review and summarize the evidence from prospective cohort studies and/or randomized controlled trials on the association between fruit</w:t>
      </w:r>
      <w:r w:rsidRPr="002C39E9">
        <w:rPr>
          <w:rFonts w:ascii="Times New Roman" w:hAnsi="Times New Roman" w:cs="Times New Roman"/>
          <w:sz w:val="24"/>
          <w:szCs w:val="24"/>
        </w:rPr>
        <w:t xml:space="preserve"> and vegetable intake and incidence and mortality of cancer in the mouth, pharynx and larynx in men and women. </w:t>
      </w:r>
    </w:p>
    <w:p w14:paraId="1A46C2ED" w14:textId="77777777" w:rsidR="0015777C" w:rsidRPr="002C39E9" w:rsidRDefault="0015777C" w:rsidP="0015777C">
      <w:pPr>
        <w:autoSpaceDE w:val="0"/>
        <w:autoSpaceDN w:val="0"/>
        <w:adjustRightInd w:val="0"/>
        <w:spacing w:line="480" w:lineRule="auto"/>
        <w:rPr>
          <w:rFonts w:ascii="Times New Roman" w:hAnsi="Times New Roman" w:cs="Times New Roman"/>
          <w:sz w:val="24"/>
          <w:szCs w:val="24"/>
        </w:rPr>
      </w:pPr>
    </w:p>
    <w:p w14:paraId="27B0CBF3" w14:textId="77777777" w:rsidR="0015777C" w:rsidRPr="002C39E9" w:rsidRDefault="0015777C" w:rsidP="0015777C">
      <w:pPr>
        <w:autoSpaceDE w:val="0"/>
        <w:autoSpaceDN w:val="0"/>
        <w:adjustRightInd w:val="0"/>
        <w:spacing w:line="480" w:lineRule="auto"/>
        <w:rPr>
          <w:rFonts w:ascii="Times New Roman" w:hAnsi="Times New Roman" w:cs="Times New Roman"/>
          <w:b/>
          <w:bCs/>
          <w:color w:val="000000"/>
          <w:sz w:val="24"/>
          <w:szCs w:val="24"/>
        </w:rPr>
      </w:pPr>
      <w:r w:rsidRPr="002C39E9">
        <w:rPr>
          <w:rFonts w:ascii="Times New Roman" w:hAnsi="Times New Roman" w:cs="Times New Roman"/>
          <w:b/>
          <w:bCs/>
          <w:color w:val="000000"/>
          <w:sz w:val="24"/>
          <w:szCs w:val="24"/>
        </w:rPr>
        <w:t>Methods</w:t>
      </w:r>
    </w:p>
    <w:p w14:paraId="448CF88D" w14:textId="2885D66D" w:rsidR="0015777C" w:rsidRPr="002C39E9" w:rsidRDefault="0015777C" w:rsidP="0015777C">
      <w:pPr>
        <w:spacing w:line="480" w:lineRule="auto"/>
        <w:rPr>
          <w:rFonts w:ascii="Times New Roman" w:hAnsi="Times New Roman" w:cs="Times New Roman"/>
          <w:sz w:val="24"/>
          <w:szCs w:val="24"/>
        </w:rPr>
      </w:pPr>
      <w:r w:rsidRPr="002C39E9">
        <w:rPr>
          <w:rFonts w:ascii="Times New Roman" w:hAnsi="Times New Roman" w:cs="Times New Roman"/>
          <w:sz w:val="24"/>
          <w:szCs w:val="24"/>
        </w:rPr>
        <w:t>We adapted the systematic review protocol of the WCRF/AICR CUP reports for cancers of mouth, pharynx and larynx,</w:t>
      </w:r>
      <w:r w:rsidRPr="002C39E9">
        <w:rPr>
          <w:rFonts w:ascii="Times New Roman" w:hAnsi="Times New Roman" w:cs="Times New Roman"/>
          <w:sz w:val="24"/>
          <w:szCs w:val="24"/>
        </w:rPr>
        <w:fldChar w:fldCharType="begin"/>
      </w:r>
      <w:r w:rsidR="00BA1820">
        <w:rPr>
          <w:rFonts w:ascii="Times New Roman" w:hAnsi="Times New Roman" w:cs="Times New Roman"/>
          <w:sz w:val="24"/>
          <w:szCs w:val="24"/>
        </w:rPr>
        <w:instrText xml:space="preserve"> ADDIN EN.CITE &lt;EndNote&gt;&lt;Cite&gt;&lt;Author&gt;Research&lt;/Author&gt;&lt;Year&gt;2013&lt;/Year&gt;&lt;RecNum&gt;281&lt;/RecNum&gt;&lt;DisplayText&gt;&lt;style face="superscript"&gt;25&lt;/style&gt;&lt;/DisplayText&gt;&lt;record&gt;&lt;rec-number&gt;281&lt;/rec-number&gt;&lt;foreign-keys&gt;&lt;key app="EN" db-id="ps9pvzd919vxxfet0t1x2xe0a59tv025swdt" timestamp="1519060473"&gt;281&lt;/key&gt;&lt;/foreign-keys&gt;&lt;ref-type name="Electronic Article"&gt;43&lt;/ref-type&gt;&lt;contributors&gt;&lt;authors&gt;&lt;author&gt;World Cancer Research Fund/ American Institute for Cancer Research&lt;/author&gt;&lt;/authors&gt;&lt;/contributors&gt;&lt;titles&gt;&lt;title&gt;Continuous update and systematic literature review of randomised controlled trials, prospective studies and case-control studies on food, nutrition, physical activity and cancers of mouth, pharynx and larynx&lt;/title&gt;&lt;/titles&gt;&lt;dates&gt;&lt;year&gt;2013&lt;/year&gt;&lt;/dates&gt;&lt;urls&gt;&lt;related-urls&gt;&lt;url&gt;http://www.dietandcancerreport.org/cup/report_overview/index.php&lt;/url&gt;&lt;/related-urls&gt;&lt;/urls&gt;&lt;custom2&gt;January 25, 2015&lt;/custom2&gt;&lt;/record&gt;&lt;/Cite&gt;&lt;/EndNote&gt;</w:instrText>
      </w:r>
      <w:r w:rsidRPr="002C39E9">
        <w:rPr>
          <w:rFonts w:ascii="Times New Roman" w:hAnsi="Times New Roman" w:cs="Times New Roman"/>
          <w:sz w:val="24"/>
          <w:szCs w:val="24"/>
        </w:rPr>
        <w:fldChar w:fldCharType="separate"/>
      </w:r>
      <w:r w:rsidR="00BA1820" w:rsidRPr="00BA1820">
        <w:rPr>
          <w:rFonts w:ascii="Times New Roman" w:hAnsi="Times New Roman" w:cs="Times New Roman"/>
          <w:noProof/>
          <w:sz w:val="24"/>
          <w:szCs w:val="24"/>
          <w:vertAlign w:val="superscript"/>
        </w:rPr>
        <w:t>25</w:t>
      </w:r>
      <w:r w:rsidRPr="002C39E9">
        <w:rPr>
          <w:rFonts w:ascii="Times New Roman" w:hAnsi="Times New Roman" w:cs="Times New Roman"/>
          <w:sz w:val="24"/>
          <w:szCs w:val="24"/>
        </w:rPr>
        <w:fldChar w:fldCharType="end"/>
      </w:r>
      <w:r w:rsidRPr="002C39E9">
        <w:rPr>
          <w:rFonts w:ascii="Times New Roman" w:hAnsi="Times New Roman" w:cs="Times New Roman"/>
          <w:sz w:val="24"/>
          <w:szCs w:val="24"/>
        </w:rPr>
        <w:t xml:space="preserve"> following the recommendations of Preferred Reporting Items for Systematic reviews and Meta-Analyses (PRISMA) and Meta-analysis of Observational Studies in Epidemiology (MOOSE) guidelines during all stages of the design, implementation, and reporting of this meta-analysis. </w:t>
      </w:r>
    </w:p>
    <w:p w14:paraId="6F2819CD" w14:textId="77777777" w:rsidR="0015777C" w:rsidRPr="002C39E9" w:rsidRDefault="0015777C" w:rsidP="0015777C">
      <w:pPr>
        <w:autoSpaceDE w:val="0"/>
        <w:autoSpaceDN w:val="0"/>
        <w:adjustRightInd w:val="0"/>
        <w:spacing w:line="480" w:lineRule="auto"/>
        <w:rPr>
          <w:rFonts w:ascii="Times New Roman" w:hAnsi="Times New Roman" w:cs="Times New Roman"/>
          <w:b/>
          <w:bCs/>
          <w:color w:val="000000"/>
          <w:sz w:val="24"/>
          <w:szCs w:val="24"/>
        </w:rPr>
      </w:pPr>
      <w:r w:rsidRPr="002C39E9">
        <w:rPr>
          <w:rFonts w:ascii="Times New Roman" w:hAnsi="Times New Roman" w:cs="Times New Roman"/>
          <w:b/>
          <w:bCs/>
          <w:color w:val="000000"/>
          <w:sz w:val="24"/>
          <w:szCs w:val="24"/>
        </w:rPr>
        <w:t>Inclusion criteria</w:t>
      </w:r>
    </w:p>
    <w:p w14:paraId="7072D2D8"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color w:val="000000"/>
          <w:sz w:val="24"/>
          <w:szCs w:val="24"/>
        </w:rPr>
      </w:pPr>
      <w:r w:rsidRPr="002C39E9">
        <w:rPr>
          <w:rFonts w:ascii="Times New Roman" w:hAnsi="Times New Roman" w:cs="Times New Roman"/>
          <w:b/>
          <w:color w:val="000000"/>
          <w:sz w:val="24"/>
          <w:szCs w:val="24"/>
        </w:rPr>
        <w:t>Study designs:</w:t>
      </w:r>
      <w:r w:rsidRPr="002C39E9">
        <w:rPr>
          <w:rFonts w:ascii="Times New Roman" w:hAnsi="Times New Roman" w:cs="Times New Roman"/>
          <w:color w:val="000000"/>
          <w:sz w:val="24"/>
          <w:szCs w:val="24"/>
        </w:rPr>
        <w:t xml:space="preserve"> Randomized controlled trials or prospective cohort studies (including nested case-control design)</w:t>
      </w:r>
    </w:p>
    <w:p w14:paraId="000F8E9A"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color w:val="000000"/>
          <w:sz w:val="24"/>
          <w:szCs w:val="24"/>
        </w:rPr>
      </w:pPr>
      <w:r w:rsidRPr="002C39E9">
        <w:rPr>
          <w:rFonts w:ascii="Times New Roman" w:hAnsi="Times New Roman" w:cs="Times New Roman"/>
          <w:b/>
          <w:color w:val="000000"/>
          <w:sz w:val="24"/>
          <w:szCs w:val="24"/>
        </w:rPr>
        <w:t>Study population:</w:t>
      </w:r>
      <w:r w:rsidRPr="002C39E9">
        <w:rPr>
          <w:rFonts w:ascii="Times New Roman" w:hAnsi="Times New Roman" w:cs="Times New Roman"/>
          <w:color w:val="000000"/>
          <w:sz w:val="24"/>
          <w:szCs w:val="24"/>
        </w:rPr>
        <w:t xml:space="preserve"> Men, women or both 18 years or older</w:t>
      </w:r>
    </w:p>
    <w:p w14:paraId="6FDE4D3C" w14:textId="77777777" w:rsidR="0015777C" w:rsidRPr="002C39E9" w:rsidRDefault="0015777C" w:rsidP="0015777C">
      <w:pPr>
        <w:pStyle w:val="ListParagraph"/>
        <w:numPr>
          <w:ilvl w:val="0"/>
          <w:numId w:val="1"/>
        </w:numPr>
        <w:autoSpaceDE w:val="0"/>
        <w:autoSpaceDN w:val="0"/>
        <w:adjustRightInd w:val="0"/>
        <w:spacing w:after="153" w:line="480" w:lineRule="auto"/>
        <w:rPr>
          <w:rFonts w:ascii="Times New Roman" w:hAnsi="Times New Roman" w:cs="Times New Roman"/>
          <w:color w:val="000000"/>
          <w:sz w:val="24"/>
          <w:szCs w:val="24"/>
        </w:rPr>
      </w:pPr>
      <w:r w:rsidRPr="002C39E9">
        <w:rPr>
          <w:rFonts w:ascii="Times New Roman" w:hAnsi="Times New Roman" w:cs="Times New Roman"/>
          <w:b/>
          <w:color w:val="000000"/>
          <w:sz w:val="24"/>
          <w:szCs w:val="24"/>
        </w:rPr>
        <w:lastRenderedPageBreak/>
        <w:t>Exposure:</w:t>
      </w:r>
      <w:r w:rsidRPr="002C39E9">
        <w:rPr>
          <w:rFonts w:ascii="Times New Roman" w:hAnsi="Times New Roman" w:cs="Times New Roman"/>
          <w:color w:val="000000"/>
          <w:sz w:val="24"/>
          <w:szCs w:val="24"/>
        </w:rPr>
        <w:t xml:space="preserve"> Intake of fruits and vegetables, either continuous or in &gt;2 categories of intake to allow for adequate categorization of fruit and vegetable intake. Exposure must refer to a period before cancer diagnosis. </w:t>
      </w:r>
    </w:p>
    <w:p w14:paraId="3E45E5D8"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color w:val="000000"/>
          <w:sz w:val="24"/>
          <w:szCs w:val="24"/>
        </w:rPr>
      </w:pPr>
      <w:r w:rsidRPr="002C39E9">
        <w:rPr>
          <w:rFonts w:ascii="Times New Roman" w:hAnsi="Times New Roman" w:cs="Times New Roman"/>
          <w:b/>
          <w:color w:val="000000"/>
          <w:sz w:val="24"/>
          <w:szCs w:val="24"/>
        </w:rPr>
        <w:t>Outcome:</w:t>
      </w:r>
      <w:r w:rsidRPr="002C39E9">
        <w:rPr>
          <w:rFonts w:ascii="Times New Roman" w:hAnsi="Times New Roman" w:cs="Times New Roman"/>
          <w:color w:val="000000"/>
          <w:sz w:val="24"/>
          <w:szCs w:val="24"/>
        </w:rPr>
        <w:t xml:space="preserve"> Cancers of the mouth, pharynx, and larynx as separate outcomes, as combinations of these cancers, or for all these cancers </w:t>
      </w:r>
      <w:proofErr w:type="spellStart"/>
      <w:r w:rsidRPr="002C39E9">
        <w:rPr>
          <w:rFonts w:ascii="Times New Roman" w:hAnsi="Times New Roman" w:cs="Times New Roman"/>
          <w:color w:val="000000"/>
          <w:sz w:val="24"/>
          <w:szCs w:val="24"/>
        </w:rPr>
        <w:t>combined</w:t>
      </w:r>
      <w:r w:rsidRPr="002C39E9">
        <w:rPr>
          <w:rFonts w:ascii="Times New Roman" w:hAnsi="Times New Roman" w:cs="Times New Roman"/>
          <w:i/>
          <w:color w:val="000000"/>
          <w:sz w:val="24"/>
          <w:szCs w:val="24"/>
          <w:vertAlign w:val="superscript"/>
        </w:rPr>
        <w:t>a</w:t>
      </w:r>
      <w:proofErr w:type="spellEnd"/>
      <w:r w:rsidRPr="002C39E9">
        <w:rPr>
          <w:rFonts w:ascii="Times New Roman" w:hAnsi="Times New Roman" w:cs="Times New Roman"/>
          <w:i/>
          <w:color w:val="000000"/>
          <w:sz w:val="24"/>
          <w:szCs w:val="24"/>
          <w:vertAlign w:val="superscript"/>
        </w:rPr>
        <w:t xml:space="preserve"> </w:t>
      </w:r>
    </w:p>
    <w:p w14:paraId="1A8F5814" w14:textId="77777777" w:rsidR="0015777C" w:rsidRPr="002C39E9" w:rsidRDefault="0015777C" w:rsidP="0015777C">
      <w:pPr>
        <w:pStyle w:val="ListParagraph"/>
        <w:numPr>
          <w:ilvl w:val="0"/>
          <w:numId w:val="1"/>
        </w:numPr>
        <w:spacing w:after="0" w:line="480" w:lineRule="auto"/>
        <w:rPr>
          <w:rFonts w:ascii="Times New Roman" w:hAnsi="Times New Roman" w:cs="Times New Roman"/>
          <w:color w:val="000000"/>
          <w:sz w:val="24"/>
          <w:szCs w:val="24"/>
        </w:rPr>
      </w:pPr>
      <w:r w:rsidRPr="002C39E9">
        <w:rPr>
          <w:rFonts w:ascii="Times New Roman" w:hAnsi="Times New Roman" w:cs="Times New Roman"/>
          <w:b/>
          <w:color w:val="000000"/>
          <w:sz w:val="24"/>
          <w:szCs w:val="24"/>
        </w:rPr>
        <w:t>Effect estimate:</w:t>
      </w:r>
      <w:r w:rsidRPr="002C39E9">
        <w:rPr>
          <w:rFonts w:ascii="Times New Roman" w:hAnsi="Times New Roman" w:cs="Times New Roman"/>
          <w:color w:val="000000"/>
          <w:sz w:val="24"/>
          <w:szCs w:val="24"/>
        </w:rPr>
        <w:t xml:space="preserve"> Studies providing multi-variate adjusted effect estimate and variance and information on, or sufficient information to calculate effect estimate variance. </w:t>
      </w:r>
    </w:p>
    <w:p w14:paraId="0832AB1F"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2C39E9">
        <w:rPr>
          <w:rFonts w:ascii="Times New Roman" w:hAnsi="Times New Roman" w:cs="Times New Roman"/>
          <w:b/>
          <w:color w:val="000000"/>
          <w:sz w:val="24"/>
          <w:szCs w:val="24"/>
        </w:rPr>
        <w:t xml:space="preserve">Year: </w:t>
      </w:r>
      <w:r w:rsidRPr="002C39E9">
        <w:rPr>
          <w:rFonts w:ascii="Times New Roman" w:hAnsi="Times New Roman" w:cs="Times New Roman"/>
          <w:color w:val="000000"/>
          <w:sz w:val="24"/>
          <w:szCs w:val="24"/>
        </w:rPr>
        <w:t>Published in MEDLINE from January 1</w:t>
      </w:r>
      <w:r w:rsidRPr="002C39E9">
        <w:rPr>
          <w:rFonts w:ascii="Times New Roman" w:hAnsi="Times New Roman" w:cs="Times New Roman"/>
          <w:color w:val="000000"/>
          <w:sz w:val="24"/>
          <w:szCs w:val="24"/>
          <w:vertAlign w:val="superscript"/>
        </w:rPr>
        <w:t>st</w:t>
      </w:r>
      <w:r w:rsidRPr="002C39E9">
        <w:rPr>
          <w:rFonts w:ascii="Times New Roman" w:hAnsi="Times New Roman" w:cs="Times New Roman"/>
          <w:color w:val="000000"/>
          <w:sz w:val="24"/>
          <w:szCs w:val="24"/>
        </w:rPr>
        <w:t>, 2006</w:t>
      </w:r>
      <w:r w:rsidRPr="002C39E9">
        <w:rPr>
          <w:rFonts w:ascii="Times New Roman" w:hAnsi="Times New Roman" w:cs="Times New Roman"/>
          <w:i/>
          <w:color w:val="000000"/>
          <w:sz w:val="24"/>
          <w:szCs w:val="24"/>
          <w:vertAlign w:val="superscript"/>
        </w:rPr>
        <w:t>b</w:t>
      </w:r>
    </w:p>
    <w:p w14:paraId="1ADB6C0D"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2C39E9">
        <w:rPr>
          <w:rFonts w:ascii="Times New Roman" w:hAnsi="Times New Roman" w:cs="Times New Roman"/>
          <w:b/>
          <w:color w:val="000000"/>
          <w:sz w:val="24"/>
          <w:szCs w:val="24"/>
        </w:rPr>
        <w:t>Language:</w:t>
      </w:r>
      <w:r w:rsidRPr="002C39E9">
        <w:rPr>
          <w:rFonts w:ascii="Times New Roman" w:hAnsi="Times New Roman" w:cs="Times New Roman"/>
          <w:color w:val="000000"/>
          <w:sz w:val="24"/>
          <w:szCs w:val="24"/>
        </w:rPr>
        <w:t xml:space="preserve"> English</w:t>
      </w:r>
    </w:p>
    <w:p w14:paraId="6ECCF381"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2C39E9">
        <w:rPr>
          <w:rFonts w:ascii="Times New Roman" w:hAnsi="Times New Roman" w:cs="Times New Roman"/>
          <w:b/>
          <w:color w:val="000000"/>
          <w:sz w:val="24"/>
          <w:szCs w:val="24"/>
        </w:rPr>
        <w:t>Publication type:</w:t>
      </w:r>
      <w:r w:rsidRPr="002C39E9">
        <w:rPr>
          <w:rFonts w:ascii="Times New Roman" w:hAnsi="Times New Roman" w:cs="Times New Roman"/>
          <w:color w:val="000000"/>
          <w:sz w:val="24"/>
          <w:szCs w:val="24"/>
        </w:rPr>
        <w:t xml:space="preserve"> Full-text, published, peer reviewed.</w:t>
      </w:r>
    </w:p>
    <w:p w14:paraId="47A69253" w14:textId="77777777" w:rsidR="0015777C" w:rsidRPr="002C39E9" w:rsidRDefault="0015777C" w:rsidP="0015777C">
      <w:pPr>
        <w:pStyle w:val="Default"/>
        <w:spacing w:line="480" w:lineRule="auto"/>
        <w:rPr>
          <w:i/>
        </w:rPr>
      </w:pPr>
      <w:r w:rsidRPr="002C39E9">
        <w:rPr>
          <w:i/>
        </w:rPr>
        <w:t xml:space="preserve">a. Cancers of the mouth and pharynx include those of the tongue, gums and floor and other parts of the mouth, and the pharynx. Articles identified in the search with the following outcomes: “head and neck cancer”, “upper aero-digestive cancers” and other cancers groups that explicitly include mouth, pharynx or larynx cancers will also be extracted. </w:t>
      </w:r>
    </w:p>
    <w:p w14:paraId="5C485ABC" w14:textId="77777777" w:rsidR="0015777C" w:rsidRPr="002C39E9" w:rsidRDefault="0015777C" w:rsidP="0015777C">
      <w:pPr>
        <w:pStyle w:val="Default"/>
        <w:spacing w:line="480" w:lineRule="auto"/>
        <w:rPr>
          <w:i/>
        </w:rPr>
      </w:pPr>
    </w:p>
    <w:p w14:paraId="5ECDBD4E" w14:textId="77777777" w:rsidR="0015777C" w:rsidRPr="002C39E9" w:rsidRDefault="0015777C" w:rsidP="0015777C">
      <w:pPr>
        <w:pStyle w:val="Default"/>
        <w:spacing w:line="480" w:lineRule="auto"/>
      </w:pPr>
      <w:r w:rsidRPr="002C39E9">
        <w:rPr>
          <w:i/>
          <w:iCs/>
        </w:rPr>
        <w:t>b. January 1</w:t>
      </w:r>
      <w:r w:rsidRPr="002C39E9">
        <w:rPr>
          <w:i/>
          <w:iCs/>
          <w:vertAlign w:val="superscript"/>
        </w:rPr>
        <w:t>st</w:t>
      </w:r>
      <w:r w:rsidRPr="002C39E9">
        <w:rPr>
          <w:i/>
          <w:iCs/>
        </w:rPr>
        <w:t>, 2006 is the closure date of the database for the WCRF/AICR Second Expert Report. We will perform de novo searches only for studies published after WCRF/AICR Second Export Report but will include prospective studies that have been identified at the WCRF/AICR Second Expert Report that were published prior to January 1</w:t>
      </w:r>
      <w:r w:rsidRPr="002C39E9">
        <w:rPr>
          <w:i/>
          <w:iCs/>
          <w:vertAlign w:val="superscript"/>
        </w:rPr>
        <w:t>st</w:t>
      </w:r>
      <w:r w:rsidRPr="002C39E9">
        <w:rPr>
          <w:i/>
          <w:iCs/>
        </w:rPr>
        <w:t>, 2006 into meta-analysis</w:t>
      </w:r>
    </w:p>
    <w:p w14:paraId="15E43F77" w14:textId="77777777" w:rsidR="0015777C" w:rsidRPr="002C39E9" w:rsidRDefault="0015777C" w:rsidP="0015777C">
      <w:pPr>
        <w:pStyle w:val="Default"/>
        <w:spacing w:line="480" w:lineRule="auto"/>
        <w:rPr>
          <w:b/>
          <w:bCs/>
        </w:rPr>
      </w:pPr>
    </w:p>
    <w:p w14:paraId="706381CF" w14:textId="77777777" w:rsidR="0015777C" w:rsidRPr="002C39E9" w:rsidRDefault="0015777C" w:rsidP="0015777C">
      <w:pPr>
        <w:pStyle w:val="Default"/>
        <w:spacing w:line="480" w:lineRule="auto"/>
      </w:pPr>
      <w:r w:rsidRPr="002C39E9">
        <w:rPr>
          <w:b/>
          <w:bCs/>
        </w:rPr>
        <w:t xml:space="preserve">Exclusion criteria </w:t>
      </w:r>
    </w:p>
    <w:p w14:paraId="3477CA47"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2C39E9">
        <w:rPr>
          <w:rFonts w:ascii="Times New Roman" w:hAnsi="Times New Roman" w:cs="Times New Roman"/>
          <w:sz w:val="24"/>
          <w:szCs w:val="24"/>
        </w:rPr>
        <w:t xml:space="preserve">Case-control studies, cross-sectional studies, etiologic studies </w:t>
      </w:r>
    </w:p>
    <w:p w14:paraId="7297C4CE"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2C39E9">
        <w:rPr>
          <w:rFonts w:ascii="Times New Roman" w:hAnsi="Times New Roman" w:cs="Times New Roman"/>
          <w:color w:val="000000"/>
          <w:sz w:val="24"/>
          <w:szCs w:val="24"/>
        </w:rPr>
        <w:lastRenderedPageBreak/>
        <w:t xml:space="preserve">Studies in which the only measure of the relationship between the relevant exposure and outcome is the mean difference of exposure (this is because the difference is not adjusted for main confounders). </w:t>
      </w:r>
    </w:p>
    <w:p w14:paraId="436609D2"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2C39E9">
        <w:rPr>
          <w:rFonts w:ascii="Times New Roman" w:hAnsi="Times New Roman" w:cs="Times New Roman"/>
          <w:color w:val="000000"/>
          <w:sz w:val="24"/>
          <w:szCs w:val="24"/>
        </w:rPr>
        <w:t xml:space="preserve">Studies in which the major outcome include esophageal cancer. </w:t>
      </w:r>
    </w:p>
    <w:p w14:paraId="3C93A836"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2C39E9">
        <w:rPr>
          <w:rFonts w:ascii="Times New Roman" w:hAnsi="Times New Roman" w:cs="Times New Roman"/>
          <w:color w:val="000000"/>
          <w:sz w:val="24"/>
          <w:szCs w:val="24"/>
        </w:rPr>
        <w:t xml:space="preserve">Studies in which the outcome is exclusively cancer of the lip and/or salivary glands. </w:t>
      </w:r>
    </w:p>
    <w:p w14:paraId="07A9012D"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2C39E9">
        <w:rPr>
          <w:rFonts w:ascii="Times New Roman" w:hAnsi="Times New Roman" w:cs="Times New Roman"/>
          <w:color w:val="000000"/>
          <w:sz w:val="24"/>
          <w:szCs w:val="24"/>
        </w:rPr>
        <w:t xml:space="preserve">Study results in which the exposure is a biomarker taken at or after cancer diagnosis. </w:t>
      </w:r>
    </w:p>
    <w:p w14:paraId="799EE1DA" w14:textId="77777777" w:rsidR="0015777C" w:rsidRPr="002C39E9" w:rsidRDefault="0015777C" w:rsidP="0015777C">
      <w:pPr>
        <w:pStyle w:val="ListParagraph"/>
        <w:numPr>
          <w:ilvl w:val="0"/>
          <w:numId w:val="1"/>
        </w:numPr>
        <w:autoSpaceDE w:val="0"/>
        <w:autoSpaceDN w:val="0"/>
        <w:adjustRightInd w:val="0"/>
        <w:spacing w:after="0" w:line="480" w:lineRule="auto"/>
        <w:rPr>
          <w:rFonts w:ascii="Times New Roman" w:hAnsi="Times New Roman" w:cs="Times New Roman"/>
          <w:sz w:val="24"/>
          <w:szCs w:val="24"/>
        </w:rPr>
      </w:pPr>
      <w:r w:rsidRPr="002C39E9">
        <w:rPr>
          <w:rFonts w:ascii="Times New Roman" w:hAnsi="Times New Roman" w:cs="Times New Roman"/>
          <w:color w:val="000000"/>
          <w:sz w:val="24"/>
          <w:szCs w:val="24"/>
        </w:rPr>
        <w:t xml:space="preserve">Articles written in language other than English, French, Spanish, Portuguese or Italian, if it is not possible to obtain a translation of the article. </w:t>
      </w:r>
    </w:p>
    <w:p w14:paraId="5F4B6579" w14:textId="77777777" w:rsidR="0015777C" w:rsidRPr="002C39E9" w:rsidRDefault="0015777C" w:rsidP="0015777C">
      <w:pPr>
        <w:autoSpaceDE w:val="0"/>
        <w:autoSpaceDN w:val="0"/>
        <w:adjustRightInd w:val="0"/>
        <w:spacing w:line="480" w:lineRule="auto"/>
        <w:rPr>
          <w:rFonts w:ascii="Times New Roman" w:hAnsi="Times New Roman" w:cs="Times New Roman"/>
          <w:b/>
          <w:bCs/>
          <w:sz w:val="24"/>
          <w:szCs w:val="24"/>
        </w:rPr>
      </w:pPr>
    </w:p>
    <w:p w14:paraId="6A80C7C5" w14:textId="77777777" w:rsidR="0015777C" w:rsidRPr="002C39E9" w:rsidRDefault="0015777C" w:rsidP="0015777C">
      <w:pPr>
        <w:autoSpaceDE w:val="0"/>
        <w:autoSpaceDN w:val="0"/>
        <w:adjustRightInd w:val="0"/>
        <w:spacing w:line="480" w:lineRule="auto"/>
        <w:rPr>
          <w:rFonts w:ascii="Times New Roman" w:hAnsi="Times New Roman" w:cs="Times New Roman"/>
          <w:b/>
          <w:bCs/>
          <w:sz w:val="24"/>
          <w:szCs w:val="24"/>
        </w:rPr>
      </w:pPr>
      <w:bookmarkStart w:id="34" w:name="_Hlk487113794"/>
      <w:r w:rsidRPr="002C39E9">
        <w:rPr>
          <w:rFonts w:ascii="Times New Roman" w:hAnsi="Times New Roman" w:cs="Times New Roman"/>
          <w:b/>
          <w:bCs/>
          <w:sz w:val="24"/>
          <w:szCs w:val="24"/>
        </w:rPr>
        <w:t>Search database</w:t>
      </w:r>
    </w:p>
    <w:p w14:paraId="697CB139" w14:textId="77777777" w:rsidR="0015777C" w:rsidRPr="002C39E9" w:rsidRDefault="0015777C" w:rsidP="0015777C">
      <w:pPr>
        <w:autoSpaceDE w:val="0"/>
        <w:autoSpaceDN w:val="0"/>
        <w:adjustRightInd w:val="0"/>
        <w:spacing w:line="480" w:lineRule="auto"/>
        <w:rPr>
          <w:rFonts w:ascii="Times New Roman" w:hAnsi="Times New Roman" w:cs="Times New Roman"/>
          <w:color w:val="000000"/>
          <w:sz w:val="24"/>
          <w:szCs w:val="24"/>
        </w:rPr>
      </w:pPr>
      <w:r w:rsidRPr="002C39E9">
        <w:rPr>
          <w:rFonts w:ascii="Times New Roman" w:hAnsi="Times New Roman" w:cs="Times New Roman"/>
          <w:sz w:val="24"/>
          <w:szCs w:val="24"/>
        </w:rPr>
        <w:t xml:space="preserve">The MEDLINE database will be searched using PubMed as platform. </w:t>
      </w:r>
      <w:bookmarkEnd w:id="34"/>
      <w:r w:rsidRPr="002C39E9">
        <w:rPr>
          <w:rFonts w:ascii="Times New Roman" w:hAnsi="Times New Roman" w:cs="Times New Roman"/>
          <w:color w:val="000000"/>
          <w:sz w:val="24"/>
          <w:szCs w:val="24"/>
        </w:rPr>
        <w:t xml:space="preserve">Hand search will be performed for the references of reviews and meta-analyses identified during the search. </w:t>
      </w:r>
    </w:p>
    <w:p w14:paraId="6FA7BDAF" w14:textId="77777777" w:rsidR="0015777C" w:rsidRPr="002C39E9" w:rsidRDefault="0015777C" w:rsidP="0015777C">
      <w:pPr>
        <w:autoSpaceDE w:val="0"/>
        <w:autoSpaceDN w:val="0"/>
        <w:adjustRightInd w:val="0"/>
        <w:spacing w:line="480" w:lineRule="auto"/>
        <w:rPr>
          <w:rFonts w:ascii="Times New Roman" w:hAnsi="Times New Roman" w:cs="Times New Roman"/>
          <w:color w:val="000000"/>
          <w:sz w:val="24"/>
          <w:szCs w:val="24"/>
        </w:rPr>
      </w:pPr>
    </w:p>
    <w:p w14:paraId="1124C495" w14:textId="77777777" w:rsidR="0015777C" w:rsidRPr="002C39E9" w:rsidRDefault="0015777C" w:rsidP="0015777C">
      <w:pPr>
        <w:autoSpaceDE w:val="0"/>
        <w:autoSpaceDN w:val="0"/>
        <w:adjustRightInd w:val="0"/>
        <w:spacing w:line="480" w:lineRule="auto"/>
        <w:rPr>
          <w:rFonts w:ascii="Times New Roman" w:hAnsi="Times New Roman" w:cs="Times New Roman"/>
          <w:b/>
          <w:bCs/>
          <w:color w:val="000000"/>
          <w:sz w:val="24"/>
          <w:szCs w:val="24"/>
        </w:rPr>
      </w:pPr>
      <w:r w:rsidRPr="002C39E9">
        <w:rPr>
          <w:rFonts w:ascii="Times New Roman" w:hAnsi="Times New Roman" w:cs="Times New Roman"/>
          <w:b/>
          <w:bCs/>
          <w:color w:val="000000"/>
          <w:sz w:val="24"/>
          <w:szCs w:val="24"/>
        </w:rPr>
        <w:t>Search strategy</w:t>
      </w:r>
    </w:p>
    <w:p w14:paraId="4A965215" w14:textId="77777777" w:rsidR="0015777C" w:rsidRPr="002C39E9" w:rsidRDefault="0015777C" w:rsidP="0015777C">
      <w:pPr>
        <w:autoSpaceDE w:val="0"/>
        <w:autoSpaceDN w:val="0"/>
        <w:adjustRightInd w:val="0"/>
        <w:spacing w:line="480" w:lineRule="auto"/>
        <w:rPr>
          <w:rFonts w:ascii="Times New Roman" w:hAnsi="Times New Roman" w:cs="Times New Roman"/>
          <w:b/>
          <w:bCs/>
          <w:color w:val="000000"/>
          <w:sz w:val="24"/>
          <w:szCs w:val="24"/>
        </w:rPr>
      </w:pPr>
      <w:r w:rsidRPr="002C39E9">
        <w:rPr>
          <w:rFonts w:ascii="Times New Roman" w:hAnsi="Times New Roman" w:cs="Times New Roman"/>
          <w:b/>
          <w:bCs/>
          <w:color w:val="000000"/>
          <w:sz w:val="24"/>
          <w:szCs w:val="24"/>
        </w:rPr>
        <w:t xml:space="preserve">Limits: </w:t>
      </w:r>
    </w:p>
    <w:p w14:paraId="03D7D430" w14:textId="77777777" w:rsidR="0015777C" w:rsidRPr="002C39E9" w:rsidRDefault="0015777C" w:rsidP="0015777C">
      <w:pPr>
        <w:pStyle w:val="Default"/>
        <w:spacing w:line="480" w:lineRule="auto"/>
        <w:ind w:left="720" w:hanging="360"/>
      </w:pPr>
      <w:r w:rsidRPr="002C39E9">
        <w:rPr>
          <w:b/>
          <w:bCs/>
        </w:rPr>
        <w:t xml:space="preserve">Age: </w:t>
      </w:r>
      <w:r w:rsidRPr="002C39E9">
        <w:t xml:space="preserve">Any </w:t>
      </w:r>
    </w:p>
    <w:p w14:paraId="09F3DFC7" w14:textId="77777777" w:rsidR="0015777C" w:rsidRPr="002C39E9" w:rsidRDefault="0015777C" w:rsidP="0015777C">
      <w:pPr>
        <w:pStyle w:val="Default"/>
        <w:spacing w:line="480" w:lineRule="auto"/>
        <w:ind w:left="720" w:hanging="360"/>
      </w:pPr>
      <w:r w:rsidRPr="002C39E9">
        <w:rPr>
          <w:b/>
          <w:bCs/>
        </w:rPr>
        <w:t>Setting</w:t>
      </w:r>
      <w:r w:rsidRPr="002C39E9">
        <w:t xml:space="preserve">: Any country </w:t>
      </w:r>
    </w:p>
    <w:p w14:paraId="6BDC7A74" w14:textId="77777777" w:rsidR="0015777C" w:rsidRPr="002C39E9" w:rsidRDefault="0015777C" w:rsidP="0015777C">
      <w:pPr>
        <w:pStyle w:val="Default"/>
        <w:spacing w:line="480" w:lineRule="auto"/>
        <w:ind w:left="720" w:hanging="360"/>
      </w:pPr>
      <w:r w:rsidRPr="002C39E9">
        <w:rPr>
          <w:b/>
          <w:bCs/>
        </w:rPr>
        <w:t>Year Range</w:t>
      </w:r>
      <w:r w:rsidRPr="002C39E9">
        <w:t>: From 2006/01/01 to 2017/06/30</w:t>
      </w:r>
    </w:p>
    <w:p w14:paraId="0452B7F2" w14:textId="77777777" w:rsidR="0015777C" w:rsidRPr="002C39E9" w:rsidRDefault="0015777C" w:rsidP="0015777C">
      <w:pPr>
        <w:pStyle w:val="Default"/>
        <w:spacing w:line="480" w:lineRule="auto"/>
        <w:ind w:left="720" w:hanging="360"/>
      </w:pPr>
      <w:r w:rsidRPr="002C39E9">
        <w:rPr>
          <w:b/>
          <w:bCs/>
        </w:rPr>
        <w:t>Language</w:t>
      </w:r>
      <w:r w:rsidRPr="002C39E9">
        <w:t xml:space="preserve">: English </w:t>
      </w:r>
    </w:p>
    <w:p w14:paraId="74675F81" w14:textId="77777777" w:rsidR="0015777C" w:rsidRPr="002C39E9" w:rsidRDefault="0015777C" w:rsidP="0015777C">
      <w:pPr>
        <w:pStyle w:val="Default"/>
        <w:spacing w:line="480" w:lineRule="auto"/>
        <w:ind w:left="720" w:hanging="360"/>
      </w:pPr>
      <w:r w:rsidRPr="002C39E9">
        <w:rPr>
          <w:b/>
          <w:bCs/>
        </w:rPr>
        <w:t>Species</w:t>
      </w:r>
      <w:r w:rsidRPr="002C39E9">
        <w:t xml:space="preserve">: Human </w:t>
      </w:r>
    </w:p>
    <w:p w14:paraId="3CC7D897" w14:textId="77777777" w:rsidR="0015777C" w:rsidRPr="002C39E9" w:rsidRDefault="0015777C" w:rsidP="0015777C">
      <w:pPr>
        <w:pStyle w:val="Default"/>
        <w:spacing w:line="480" w:lineRule="auto"/>
        <w:rPr>
          <w:b/>
          <w:bCs/>
        </w:rPr>
      </w:pPr>
    </w:p>
    <w:p w14:paraId="59CCF517" w14:textId="77777777" w:rsidR="0015777C" w:rsidRPr="002C39E9" w:rsidRDefault="0015777C" w:rsidP="0015777C">
      <w:pPr>
        <w:pStyle w:val="Default"/>
        <w:spacing w:line="480" w:lineRule="auto"/>
      </w:pPr>
      <w:r w:rsidRPr="002C39E9">
        <w:rPr>
          <w:b/>
          <w:bCs/>
        </w:rPr>
        <w:t>Search Terms:</w:t>
      </w:r>
      <w:r w:rsidRPr="002C39E9">
        <w:t xml:space="preserve"> </w:t>
      </w:r>
    </w:p>
    <w:p w14:paraId="26E36433" w14:textId="77777777" w:rsidR="0015777C" w:rsidRPr="002C39E9" w:rsidRDefault="0015777C" w:rsidP="0015777C">
      <w:pPr>
        <w:pStyle w:val="Default"/>
        <w:spacing w:line="480" w:lineRule="auto"/>
        <w:rPr>
          <w:b/>
          <w:u w:val="single"/>
        </w:rPr>
      </w:pPr>
      <w:r w:rsidRPr="002C39E9">
        <w:rPr>
          <w:b/>
          <w:u w:val="single"/>
        </w:rPr>
        <w:lastRenderedPageBreak/>
        <w:t>EXPOSURE</w:t>
      </w:r>
    </w:p>
    <w:p w14:paraId="7C87C121" w14:textId="77777777" w:rsidR="0015777C" w:rsidRPr="002C39E9" w:rsidRDefault="0015777C" w:rsidP="0015777C">
      <w:pPr>
        <w:pStyle w:val="Default"/>
        <w:spacing w:line="480" w:lineRule="auto"/>
      </w:pPr>
      <w:r w:rsidRPr="002C39E9">
        <w:t>diet therapy[</w:t>
      </w:r>
      <w:proofErr w:type="spellStart"/>
      <w:r w:rsidRPr="002C39E9">
        <w:t>MeSH</w:t>
      </w:r>
      <w:proofErr w:type="spellEnd"/>
      <w:r w:rsidRPr="002C39E9">
        <w:t xml:space="preserve"> Terms] OR nutrition [</w:t>
      </w:r>
      <w:proofErr w:type="spellStart"/>
      <w:r w:rsidRPr="002C39E9">
        <w:t>MeSH</w:t>
      </w:r>
      <w:proofErr w:type="spellEnd"/>
      <w:r w:rsidRPr="002C39E9">
        <w:t xml:space="preserve"> Terms] OR diet [Title/Abstract] OR diets [Title/Abstract] OR dietetic [Title/Abstract] OR dietary [Title/Abstract] OR eating [Title/Abstract] OR intake [Title/Abstract] OR nutrient*[Title/Abstract] OR nutrition [Title/Abstract] OR </w:t>
      </w:r>
      <w:proofErr w:type="spellStart"/>
      <w:r w:rsidRPr="002C39E9">
        <w:t>vegeterian</w:t>
      </w:r>
      <w:proofErr w:type="spellEnd"/>
      <w:r w:rsidRPr="002C39E9">
        <w:t xml:space="preserve">*[Title/Abstract] OR vegan*[Title/Abstract] OR "seventh day </w:t>
      </w:r>
      <w:proofErr w:type="spellStart"/>
      <w:r w:rsidRPr="002C39E9">
        <w:t>adventist</w:t>
      </w:r>
      <w:proofErr w:type="spellEnd"/>
      <w:r w:rsidRPr="002C39E9">
        <w:t>" [Title/Abstract] OR macrobiotic [Title/Abstract] OR food and beverages [</w:t>
      </w:r>
      <w:proofErr w:type="spellStart"/>
      <w:r w:rsidRPr="002C39E9">
        <w:t>MeSH</w:t>
      </w:r>
      <w:proofErr w:type="spellEnd"/>
      <w:r w:rsidRPr="002C39E9">
        <w:t xml:space="preserve"> Terms] OR food* [Title/Abstract] OR vegetable* [Title/Abstract] OR fruit* [Title/Abstract] OR legume* [Title/Abstract] OR soy [Title/Abstract] OR soya [Title/Abstract] OR nu t[Title/Abstract] OR nuts [Title/Abstract] OR peanut*[Title/Abstract] OR food preservation [</w:t>
      </w:r>
      <w:proofErr w:type="spellStart"/>
      <w:r w:rsidRPr="002C39E9">
        <w:t>MeSH</w:t>
      </w:r>
      <w:proofErr w:type="spellEnd"/>
      <w:r w:rsidRPr="002C39E9">
        <w:t xml:space="preserve"> Terms]</w:t>
      </w:r>
      <w:r w:rsidRPr="002C39E9">
        <w:tab/>
      </w:r>
    </w:p>
    <w:p w14:paraId="7F090F90" w14:textId="77777777" w:rsidR="0015777C" w:rsidRPr="002C39E9" w:rsidRDefault="0015777C" w:rsidP="0015777C">
      <w:pPr>
        <w:pStyle w:val="Default"/>
        <w:spacing w:line="480" w:lineRule="auto"/>
        <w:rPr>
          <w:b/>
        </w:rPr>
      </w:pPr>
    </w:p>
    <w:p w14:paraId="19A6FBD4" w14:textId="77777777" w:rsidR="0015777C" w:rsidRPr="002C39E9" w:rsidRDefault="0015777C" w:rsidP="0015777C">
      <w:pPr>
        <w:pStyle w:val="Default"/>
        <w:spacing w:line="480" w:lineRule="auto"/>
        <w:rPr>
          <w:b/>
          <w:u w:val="single"/>
        </w:rPr>
      </w:pPr>
      <w:r w:rsidRPr="002C39E9">
        <w:rPr>
          <w:b/>
          <w:u w:val="single"/>
        </w:rPr>
        <w:t>OUTCOME</w:t>
      </w:r>
    </w:p>
    <w:p w14:paraId="3617B8E0" w14:textId="77777777" w:rsidR="0015777C" w:rsidRPr="002C39E9" w:rsidRDefault="0015777C" w:rsidP="0015777C">
      <w:pPr>
        <w:pStyle w:val="Default"/>
        <w:spacing w:line="480" w:lineRule="auto"/>
      </w:pPr>
      <w:r w:rsidRPr="002C39E9">
        <w:t xml:space="preserve">Larynx [Title/Abstract] OR pharynx [Title/Abstract] OR laryngeal [Title/Abstract] OR pharyngeal [Title/Abstract] OR hypopharyngeal [Title/Abstract] OR oropharyngeal [Title/Abstract] OR mouth [Title/Abstract] OR </w:t>
      </w:r>
      <w:proofErr w:type="gramStart"/>
      <w:r w:rsidRPr="002C39E9">
        <w:t>tongue[</w:t>
      </w:r>
      <w:proofErr w:type="gramEnd"/>
      <w:r w:rsidRPr="002C39E9">
        <w:t xml:space="preserve">Title/Abstract] </w:t>
      </w:r>
    </w:p>
    <w:p w14:paraId="471C4071" w14:textId="77777777" w:rsidR="0015777C" w:rsidRPr="002C39E9" w:rsidRDefault="0015777C" w:rsidP="0015777C">
      <w:pPr>
        <w:pStyle w:val="Default"/>
        <w:spacing w:line="480" w:lineRule="auto"/>
      </w:pPr>
      <w:r w:rsidRPr="002C39E9">
        <w:t xml:space="preserve">AND </w:t>
      </w:r>
    </w:p>
    <w:p w14:paraId="21E10B71" w14:textId="77777777" w:rsidR="0015777C" w:rsidRPr="002C39E9" w:rsidRDefault="0015777C" w:rsidP="0015777C">
      <w:pPr>
        <w:pStyle w:val="Default"/>
        <w:spacing w:line="480" w:lineRule="auto"/>
      </w:pPr>
      <w:r w:rsidRPr="002C39E9">
        <w:t xml:space="preserve">malign*[Title/Abstract] OR cancer*[Title/Abstract] OR carcinoma*[Title/Abstract] OR tumor*[Title/Abstract] OR </w:t>
      </w:r>
      <w:proofErr w:type="spellStart"/>
      <w:r w:rsidRPr="002C39E9">
        <w:t>tumour</w:t>
      </w:r>
      <w:proofErr w:type="spellEnd"/>
      <w:r w:rsidRPr="002C39E9">
        <w:t>*[Title/Abstract] OR adenocarcinoma*[Title/Abstract] OR carcinoma, squamous cell*[Title/Abstract] OR carcinoma, small cell*[Title/Abstract])</w:t>
      </w:r>
    </w:p>
    <w:p w14:paraId="5180A01A" w14:textId="77777777" w:rsidR="0015777C" w:rsidRPr="002C39E9" w:rsidRDefault="0015777C" w:rsidP="0015777C">
      <w:pPr>
        <w:pStyle w:val="Default"/>
        <w:spacing w:line="480" w:lineRule="auto"/>
        <w:ind w:left="720" w:hanging="720"/>
      </w:pPr>
      <w:r w:rsidRPr="002C39E9">
        <w:t>OR</w:t>
      </w:r>
    </w:p>
    <w:p w14:paraId="4E8AEC2C" w14:textId="77777777" w:rsidR="0015777C" w:rsidRPr="002C39E9" w:rsidRDefault="0015777C" w:rsidP="0015777C">
      <w:pPr>
        <w:pStyle w:val="Default"/>
        <w:spacing w:line="480" w:lineRule="auto"/>
      </w:pPr>
      <w:r w:rsidRPr="002C39E9">
        <w:t>Laryngeal Neoplasms [</w:t>
      </w:r>
      <w:proofErr w:type="spellStart"/>
      <w:r w:rsidRPr="002C39E9">
        <w:t>MeSH</w:t>
      </w:r>
      <w:proofErr w:type="spellEnd"/>
      <w:r w:rsidRPr="002C39E9">
        <w:t xml:space="preserve"> Terms] OR Pharyngeal Neoplasms [</w:t>
      </w:r>
      <w:proofErr w:type="spellStart"/>
      <w:r w:rsidRPr="002C39E9">
        <w:t>MeSH</w:t>
      </w:r>
      <w:proofErr w:type="spellEnd"/>
      <w:r w:rsidRPr="002C39E9">
        <w:t xml:space="preserve"> Terms] OR Mouth Neoplasms [</w:t>
      </w:r>
      <w:proofErr w:type="spellStart"/>
      <w:r w:rsidRPr="002C39E9">
        <w:t>MeSH</w:t>
      </w:r>
      <w:proofErr w:type="spellEnd"/>
      <w:r w:rsidRPr="002C39E9">
        <w:t xml:space="preserve"> Terms] OR Tongue Neoplasms [</w:t>
      </w:r>
      <w:proofErr w:type="spellStart"/>
      <w:r w:rsidRPr="002C39E9">
        <w:t>MeSH</w:t>
      </w:r>
      <w:proofErr w:type="spellEnd"/>
      <w:r w:rsidRPr="002C39E9">
        <w:t xml:space="preserve"> Terms] OR Oropharyngeal Neoplasms [</w:t>
      </w:r>
      <w:proofErr w:type="spellStart"/>
      <w:r w:rsidRPr="002C39E9">
        <w:t>MeSH</w:t>
      </w:r>
      <w:proofErr w:type="spellEnd"/>
      <w:r w:rsidRPr="002C39E9">
        <w:t xml:space="preserve"> Terms] OR Hypopharyngeal Neoplasms [</w:t>
      </w:r>
      <w:proofErr w:type="spellStart"/>
      <w:r w:rsidRPr="002C39E9">
        <w:t>MeSH</w:t>
      </w:r>
      <w:proofErr w:type="spellEnd"/>
      <w:r w:rsidRPr="002C39E9">
        <w:t xml:space="preserve"> Terms]) OR Oral </w:t>
      </w:r>
      <w:r w:rsidRPr="002C39E9">
        <w:lastRenderedPageBreak/>
        <w:t>Leukoplakia [</w:t>
      </w:r>
      <w:proofErr w:type="spellStart"/>
      <w:r w:rsidRPr="002C39E9">
        <w:t>MeSH</w:t>
      </w:r>
      <w:proofErr w:type="spellEnd"/>
      <w:r w:rsidRPr="002C39E9">
        <w:t xml:space="preserve"> Terms] OR oral cancer*[Title/Abstract] OR oral carcinoma*[Title/Abstract] OR oral leukoplakia*[Title/Abstract]</w:t>
      </w:r>
    </w:p>
    <w:p w14:paraId="42932EF3" w14:textId="77777777" w:rsidR="0015777C" w:rsidRPr="002C39E9" w:rsidRDefault="0015777C" w:rsidP="0015777C">
      <w:pPr>
        <w:autoSpaceDE w:val="0"/>
        <w:autoSpaceDN w:val="0"/>
        <w:adjustRightInd w:val="0"/>
        <w:spacing w:line="480" w:lineRule="auto"/>
        <w:rPr>
          <w:rFonts w:ascii="Times New Roman" w:hAnsi="Times New Roman" w:cs="Times New Roman"/>
          <w:b/>
          <w:bCs/>
          <w:color w:val="000000"/>
          <w:sz w:val="24"/>
          <w:szCs w:val="24"/>
        </w:rPr>
      </w:pPr>
    </w:p>
    <w:p w14:paraId="237CE763" w14:textId="77777777" w:rsidR="0015777C" w:rsidRPr="002C39E9" w:rsidRDefault="0015777C" w:rsidP="0015777C">
      <w:pPr>
        <w:pStyle w:val="Default"/>
        <w:spacing w:line="480" w:lineRule="auto"/>
        <w:rPr>
          <w:b/>
          <w:bCs/>
        </w:rPr>
      </w:pPr>
      <w:r w:rsidRPr="002C39E9">
        <w:rPr>
          <w:b/>
          <w:bCs/>
        </w:rPr>
        <w:t>Article selection</w:t>
      </w:r>
    </w:p>
    <w:p w14:paraId="09C582E8" w14:textId="1393368B" w:rsidR="0015777C" w:rsidRPr="002C39E9" w:rsidRDefault="0015777C" w:rsidP="0015777C">
      <w:pPr>
        <w:spacing w:line="480" w:lineRule="auto"/>
        <w:rPr>
          <w:rFonts w:ascii="Times New Roman" w:hAnsi="Times New Roman" w:cs="Times New Roman"/>
        </w:rPr>
      </w:pPr>
      <w:r w:rsidRPr="002C39E9">
        <w:rPr>
          <w:rFonts w:ascii="Times New Roman" w:hAnsi="Times New Roman" w:cs="Times New Roman"/>
          <w:bCs/>
          <w:color w:val="000000"/>
          <w:sz w:val="24"/>
          <w:szCs w:val="24"/>
        </w:rPr>
        <w:t>First, all references</w:t>
      </w:r>
      <w:r w:rsidRPr="002C39E9">
        <w:rPr>
          <w:rFonts w:ascii="Times New Roman" w:hAnsi="Times New Roman" w:cs="Times New Roman"/>
          <w:bCs/>
        </w:rPr>
        <w:t xml:space="preserve"> obtained with the searches in PubMed will be imported in the reference</w:t>
      </w:r>
      <w:r w:rsidRPr="002C39E9">
        <w:rPr>
          <w:rFonts w:ascii="Times New Roman" w:hAnsi="Times New Roman" w:cs="Times New Roman"/>
        </w:rPr>
        <w:t xml:space="preserve"> manager database “Abstrackr”.</w:t>
      </w:r>
      <w:r w:rsidRPr="002C39E9">
        <w:rPr>
          <w:rFonts w:ascii="Times New Roman" w:hAnsi="Times New Roman" w:cs="Times New Roman"/>
        </w:rPr>
        <w:fldChar w:fldCharType="begin"/>
      </w:r>
      <w:r w:rsidR="00BA1820">
        <w:rPr>
          <w:rFonts w:ascii="Times New Roman" w:hAnsi="Times New Roman" w:cs="Times New Roman"/>
        </w:rPr>
        <w:instrText xml:space="preserve"> ADDIN EN.CITE &lt;EndNote&gt;&lt;Cite&gt;&lt;Author&gt;Wallace&lt;/Author&gt;&lt;Year&gt;2012&lt;/Year&gt;&lt;RecNum&gt;235&lt;/RecNum&gt;&lt;DisplayText&gt;&lt;style face="superscript"&gt;26&lt;/style&gt;&lt;/DisplayText&gt;&lt;record&gt;&lt;rec-number&gt;235&lt;/rec-number&gt;&lt;foreign-keys&gt;&lt;key app="EN" db-id="ps9pvzd919vxxfet0t1x2xe0a59tv025swdt" timestamp="1515106238"&gt;235&lt;/key&gt;&lt;/foreign-keys&gt;&lt;ref-type name="Journal Article"&gt;17&lt;/ref-type&gt;&lt;contributors&gt;&lt;authors&gt;&lt;author&gt;Wallace, B.C.&lt;/author&gt;&lt;author&gt;Small, K.&lt;/author&gt;&lt;author&gt;Brodley, C.E.&lt;/author&gt;&lt;author&gt;Lau, J.&lt;/author&gt;&lt;author&gt;Trikalinos, T.A.&lt;/author&gt;&lt;/authors&gt;&lt;/contributors&gt;&lt;titles&gt;&lt;title&gt;Deploying an interactive machine learning system in an evidence-based practice center: abstrackr&lt;/title&gt;&lt;secondary-title&gt;In Proc. of the ACM International Health Informatics Symposium (IHI)&lt;/secondary-title&gt;&lt;/titles&gt;&lt;periodical&gt;&lt;full-title&gt;In Proc. of the ACM International Health Informatics Symposium (IHI)&lt;/full-title&gt;&lt;/periodical&gt;&lt;pages&gt;819-824&lt;/pages&gt;&lt;dates&gt;&lt;year&gt;2012&lt;/year&gt;&lt;/dates&gt;&lt;urls&gt;&lt;/urls&gt;&lt;/record&gt;&lt;/Cite&gt;&lt;/EndNote&gt;</w:instrText>
      </w:r>
      <w:r w:rsidRPr="002C39E9">
        <w:rPr>
          <w:rFonts w:ascii="Times New Roman" w:hAnsi="Times New Roman" w:cs="Times New Roman"/>
        </w:rPr>
        <w:fldChar w:fldCharType="separate"/>
      </w:r>
      <w:r w:rsidR="00BA1820" w:rsidRPr="00BA1820">
        <w:rPr>
          <w:rFonts w:ascii="Times New Roman" w:hAnsi="Times New Roman" w:cs="Times New Roman"/>
          <w:noProof/>
          <w:vertAlign w:val="superscript"/>
        </w:rPr>
        <w:t>26</w:t>
      </w:r>
      <w:r w:rsidRPr="002C39E9">
        <w:rPr>
          <w:rFonts w:ascii="Times New Roman" w:hAnsi="Times New Roman" w:cs="Times New Roman"/>
        </w:rPr>
        <w:fldChar w:fldCharType="end"/>
      </w:r>
      <w:r w:rsidRPr="002C39E9">
        <w:rPr>
          <w:rFonts w:ascii="Times New Roman" w:hAnsi="Times New Roman" w:cs="Times New Roman"/>
        </w:rPr>
        <w:t xml:space="preserve"> Second, </w:t>
      </w:r>
      <w:r w:rsidRPr="002C39E9">
        <w:rPr>
          <w:rFonts w:ascii="Times New Roman" w:hAnsi="Times New Roman" w:cs="Times New Roman"/>
          <w:sz w:val="24"/>
          <w:szCs w:val="24"/>
        </w:rPr>
        <w:t xml:space="preserve">two reviewers will independently screen the titles and abstracts of all references. Third, the reviewers will assess the full manuscripts of all papers for which eligibility could not be determined by reading the title and abstract.  The reviewers will solve any disagreements about the study or exposure relevance by discussion with the principal investigator. </w:t>
      </w:r>
    </w:p>
    <w:p w14:paraId="793BABC2" w14:textId="77777777" w:rsidR="0015777C" w:rsidRPr="002C39E9" w:rsidRDefault="0015777C" w:rsidP="0015777C">
      <w:pPr>
        <w:pStyle w:val="Default"/>
        <w:spacing w:line="480" w:lineRule="auto"/>
      </w:pPr>
    </w:p>
    <w:p w14:paraId="01393B80" w14:textId="77777777" w:rsidR="0015777C" w:rsidRPr="002C39E9" w:rsidRDefault="0015777C" w:rsidP="0015777C">
      <w:pPr>
        <w:pStyle w:val="Default"/>
        <w:spacing w:line="480" w:lineRule="auto"/>
        <w:rPr>
          <w:b/>
          <w:bCs/>
        </w:rPr>
      </w:pPr>
      <w:r w:rsidRPr="002C39E9">
        <w:rPr>
          <w:b/>
          <w:bCs/>
        </w:rPr>
        <w:t>Data extraction</w:t>
      </w:r>
    </w:p>
    <w:p w14:paraId="0BAC4118" w14:textId="77777777" w:rsidR="0015777C" w:rsidRPr="002C39E9" w:rsidRDefault="0015777C" w:rsidP="0015777C">
      <w:pPr>
        <w:pStyle w:val="Default"/>
        <w:spacing w:line="480" w:lineRule="auto"/>
      </w:pPr>
      <w:r w:rsidRPr="002C39E9">
        <w:t xml:space="preserve">The data to be extracted include among others, the study design, name, characteristics of study population, age range, sex, country, recruitment year, methods of exposure assessment, definition of exposure, definition of outcome, method of outcome assessment, study size, number of cases, number of comparison subjects, length of follow up, lost to follow-up, analytical methods and whether methods for correction of measurement error were used. </w:t>
      </w:r>
    </w:p>
    <w:p w14:paraId="6A49F3E8" w14:textId="77777777" w:rsidR="0015777C" w:rsidRPr="002C39E9" w:rsidRDefault="0015777C" w:rsidP="0015777C">
      <w:pPr>
        <w:pStyle w:val="Default"/>
        <w:spacing w:line="480" w:lineRule="auto"/>
      </w:pPr>
    </w:p>
    <w:p w14:paraId="321F0DD8" w14:textId="77777777" w:rsidR="0015777C" w:rsidRPr="002C39E9" w:rsidRDefault="0015777C" w:rsidP="0015777C">
      <w:pPr>
        <w:pStyle w:val="Default"/>
        <w:spacing w:line="480" w:lineRule="auto"/>
      </w:pPr>
      <w:r w:rsidRPr="002C39E9">
        <w:t xml:space="preserve">The ranges, means or median values for each exposure level will be extracted as reported in the paper. The reviewer will not do any calculation during data extraction. For each result, the reviewers will extract the covariates and matching variables included in the analytical models. Measures of association, number of cases and person years for each category of exposure will be extracted for each analytical model reported. </w:t>
      </w:r>
    </w:p>
    <w:p w14:paraId="6C62F1AE" w14:textId="77777777" w:rsidR="0015777C" w:rsidRPr="002C39E9" w:rsidRDefault="0015777C" w:rsidP="0015777C">
      <w:pPr>
        <w:pStyle w:val="Default"/>
        <w:spacing w:line="480" w:lineRule="auto"/>
      </w:pPr>
    </w:p>
    <w:p w14:paraId="2ADE94BA" w14:textId="77777777" w:rsidR="0015777C" w:rsidRPr="002C39E9" w:rsidRDefault="0015777C" w:rsidP="0015777C">
      <w:pPr>
        <w:pStyle w:val="Default"/>
        <w:spacing w:line="480" w:lineRule="auto"/>
      </w:pPr>
      <w:r w:rsidRPr="002C39E9">
        <w:t xml:space="preserve">Some studies present results for the cancers of interest as separate outcomes (mouth, pharynx and larynx), combinations of these cancers, or total results for these cancers. In some cases, esophageal and nasopharyngeal cases may also be included. The reviewer will extract the results for each cancer site </w:t>
      </w:r>
      <w:r w:rsidRPr="002C39E9">
        <w:rPr>
          <w:color w:val="221F1F"/>
        </w:rPr>
        <w:t xml:space="preserve">and for the cancer groups relevant to the review.  The reviewer will also extract the results by sex, age group, race/ethnicity and other subgroups, if reported, and for combined results when presented in the paper. </w:t>
      </w:r>
      <w:r w:rsidRPr="002C39E9">
        <w:t xml:space="preserve"> The data extracted will be double-checked by a second reviewer.</w:t>
      </w:r>
    </w:p>
    <w:p w14:paraId="37FC686E" w14:textId="77777777" w:rsidR="0015777C" w:rsidRPr="002C39E9" w:rsidRDefault="0015777C" w:rsidP="0015777C">
      <w:pPr>
        <w:pStyle w:val="Default"/>
        <w:spacing w:line="480" w:lineRule="auto"/>
      </w:pPr>
    </w:p>
    <w:p w14:paraId="693F1B07" w14:textId="77777777" w:rsidR="0015777C" w:rsidRPr="002C39E9" w:rsidRDefault="0015777C" w:rsidP="0015777C">
      <w:pPr>
        <w:pStyle w:val="Default"/>
        <w:spacing w:line="480" w:lineRule="auto"/>
      </w:pPr>
      <w:r w:rsidRPr="002C39E9">
        <w:rPr>
          <w:b/>
          <w:bCs/>
        </w:rPr>
        <w:t xml:space="preserve">Meta-analysis </w:t>
      </w:r>
    </w:p>
    <w:p w14:paraId="34FCB7EE" w14:textId="290525B1" w:rsidR="0015777C" w:rsidRPr="002C39E9" w:rsidRDefault="0015777C" w:rsidP="0015777C">
      <w:pPr>
        <w:pStyle w:val="Default"/>
        <w:spacing w:line="480" w:lineRule="auto"/>
      </w:pPr>
      <w:r w:rsidRPr="002C39E9">
        <w:t>Dose-response meta-analysis will be conducted to express the results of each study in the same increment unit for a given exposure, using the “best” adjusted models. The best adjusted model will usually be the most adjusted model. When the linear dose-response estimate is reported in an article, this will be used in the dose-response meta-analysis. If the results are presented only for categorical exposures/intervention (quantiles or pre-defined categories), the slope of the dose-response relationship for each study will be derived from the categorical data using generalized least-squares for trend estimation (command GLST in Stata).</w:t>
      </w:r>
      <w:r w:rsidRPr="002C39E9">
        <w:fldChar w:fldCharType="begin"/>
      </w:r>
      <w:r w:rsidR="00BA1820">
        <w:instrText xml:space="preserve"> ADDIN EN.CITE &lt;EndNote&gt;&lt;Cite&gt;&lt;Author&gt;Orsini&lt;/Author&gt;&lt;Year&gt;2006&lt;/Year&gt;&lt;RecNum&gt;184&lt;/RecNum&gt;&lt;DisplayText&gt;&lt;style face="superscript"&gt;27&lt;/style&gt;&lt;/DisplayText&gt;&lt;record&gt;&lt;rec-number&gt;184&lt;/rec-number&gt;&lt;foreign-keys&gt;&lt;key app="EN" db-id="ps9pvzd919vxxfet0t1x2xe0a59tv025swdt" timestamp="1515106238"&gt;184&lt;/key&gt;&lt;/foreign-keys&gt;&lt;ref-type name="Journal Article"&gt;17&lt;/ref-type&gt;&lt;contributors&gt;&lt;authors&gt;&lt;author&gt;Orsini, N.&lt;/author&gt;&lt;author&gt;Bellocco, R.&lt;/author&gt;&lt;author&gt;Greenland, S.&lt;/author&gt;&lt;/authors&gt;&lt;/contributors&gt;&lt;titles&gt;&lt;title&gt;Generalized least squares for trend estimation of summarized dose-response data &lt;/title&gt;&lt;secondary-title&gt;Stata J&lt;/secondary-title&gt;&lt;/titles&gt;&lt;periodical&gt;&lt;full-title&gt;Stata J&lt;/full-title&gt;&lt;/periodical&gt;&lt;pages&gt;40-57&lt;/pages&gt;&lt;volume&gt;6&lt;/volume&gt;&lt;dates&gt;&lt;year&gt;2006&lt;/year&gt;&lt;/dates&gt;&lt;urls&gt;&lt;/urls&gt;&lt;/record&gt;&lt;/Cite&gt;&lt;/EndNote&gt;</w:instrText>
      </w:r>
      <w:r w:rsidRPr="002C39E9">
        <w:fldChar w:fldCharType="separate"/>
      </w:r>
      <w:r w:rsidR="00BA1820" w:rsidRPr="00BA1820">
        <w:rPr>
          <w:noProof/>
          <w:vertAlign w:val="superscript"/>
        </w:rPr>
        <w:t>27</w:t>
      </w:r>
      <w:r w:rsidRPr="002C39E9">
        <w:fldChar w:fldCharType="end"/>
      </w:r>
      <w:r w:rsidRPr="002C39E9">
        <w:t xml:space="preserve"> The meta-analysis results will be shown in a dose-response forest plots. For comparability, the same increment units used in the meta-analyses of WCRF/AICR CUPs (e.g., servings/d) will be used to present the linear dose-response analysis results. </w:t>
      </w:r>
    </w:p>
    <w:p w14:paraId="5E28FDE0" w14:textId="77777777" w:rsidR="0015777C" w:rsidRPr="002C39E9" w:rsidRDefault="0015777C" w:rsidP="0015777C">
      <w:pPr>
        <w:pStyle w:val="Default"/>
        <w:spacing w:line="480" w:lineRule="auto"/>
      </w:pPr>
    </w:p>
    <w:p w14:paraId="65A0611A" w14:textId="26990201" w:rsidR="0015777C" w:rsidRPr="002C39E9" w:rsidRDefault="0015777C" w:rsidP="0015777C">
      <w:pPr>
        <w:pStyle w:val="Default"/>
        <w:spacing w:line="480" w:lineRule="auto"/>
      </w:pPr>
      <w:r w:rsidRPr="002C39E9">
        <w:t xml:space="preserve">If the dose response estimates are not reported in an article, this will be derived from categorical data This method accounts for the correlation between relative risks estimates with respect to the </w:t>
      </w:r>
      <w:r w:rsidRPr="002C39E9">
        <w:lastRenderedPageBreak/>
        <w:t>same reference category.</w:t>
      </w:r>
      <w:r w:rsidRPr="002C39E9">
        <w:fldChar w:fldCharType="begin"/>
      </w:r>
      <w:r w:rsidR="00BA1820">
        <w:instrText xml:space="preserve"> ADDIN EN.CITE &lt;EndNote&gt;&lt;Cite&gt;&lt;Author&gt;Greenland&lt;/Author&gt;&lt;Year&gt;1992&lt;/Year&gt;&lt;RecNum&gt;106&lt;/RecNum&gt;&lt;DisplayText&gt;&lt;style face="superscript"&gt;28&lt;/style&gt;&lt;/DisplayText&gt;&lt;record&gt;&lt;rec-number&gt;106&lt;/rec-number&gt;&lt;foreign-keys&gt;&lt;key app="EN" db-id="ps9pvzd919vxxfet0t1x2xe0a59tv025swdt" timestamp="1515106238"&gt;106&lt;/key&gt;&lt;/foreign-keys&gt;&lt;ref-type name="Journal Article"&gt;17&lt;/ref-type&gt;&lt;contributors&gt;&lt;authors&gt;&lt;author&gt;Greenland, S.&lt;/author&gt;&lt;author&gt;Longnecker, M. P.&lt;/author&gt;&lt;/authors&gt;&lt;/contributors&gt;&lt;auth-address&gt;Department of Epidemiology, School of Public Health, University of California, Los Angeles.&lt;/auth-address&gt;&lt;titles&gt;&lt;title&gt;Methods for trend estimation from summarized dose-response data, with applications to meta-analysis&lt;/title&gt;&lt;secondary-title&gt;Am J Epidemiol&lt;/secondary-title&gt;&lt;/titles&gt;&lt;periodical&gt;&lt;full-title&gt;Am J Epidemiol&lt;/full-title&gt;&lt;/periodical&gt;&lt;pages&gt;1301-9&lt;/pages&gt;&lt;volume&gt;135&lt;/volume&gt;&lt;number&gt;11&lt;/number&gt;&lt;edition&gt;1992/06/01&lt;/edition&gt;&lt;keywords&gt;&lt;keyword&gt;Alcohol Drinking/adverse effects/ trends&lt;/keyword&gt;&lt;keyword&gt;Breast Neoplasms/ epidemiology/etiology&lt;/keyword&gt;&lt;keyword&gt;Dose-Response Relationship, Drug&lt;/keyword&gt;&lt;keyword&gt;Humans&lt;/keyword&gt;&lt;keyword&gt;Least-Squares Analysis&lt;/keyword&gt;&lt;keyword&gt;Logistic Models&lt;/keyword&gt;&lt;keyword&gt;Meta-Analysis as Topic&lt;/keyword&gt;&lt;keyword&gt;Odds Ratio&lt;/keyword&gt;&lt;keyword&gt;Risk Factors&lt;/keyword&gt;&lt;/keywords&gt;&lt;dates&gt;&lt;year&gt;1992&lt;/year&gt;&lt;pub-dates&gt;&lt;date&gt;Jun 01&lt;/date&gt;&lt;/pub-dates&gt;&lt;/dates&gt;&lt;isbn&gt;0002-9262 (Print)&amp;#xD;0002-9262 (Linking)&lt;/isbn&gt;&lt;accession-num&gt;1626547&lt;/accession-num&gt;&lt;urls&gt;&lt;/urls&gt;&lt;remote-database-provider&gt;NLM&lt;/remote-database-provider&gt;&lt;language&gt;eng&lt;/language&gt;&lt;/record&gt;&lt;/Cite&gt;&lt;/EndNote&gt;</w:instrText>
      </w:r>
      <w:r w:rsidRPr="002C39E9">
        <w:fldChar w:fldCharType="separate"/>
      </w:r>
      <w:r w:rsidR="00BA1820" w:rsidRPr="00BA1820">
        <w:rPr>
          <w:noProof/>
          <w:vertAlign w:val="superscript"/>
        </w:rPr>
        <w:t>28</w:t>
      </w:r>
      <w:r w:rsidRPr="002C39E9">
        <w:fldChar w:fldCharType="end"/>
      </w:r>
      <w:r w:rsidRPr="002C39E9">
        <w:t xml:space="preserve"> The dose-response model is forcing the fitted line to go through the origin and whenever the assigned dose corresponding to the reference group (RR=1) is different from zero, this will be rescaled to zero and the assigned doses to the other exposure categories will be rescaled accordingly. </w:t>
      </w:r>
    </w:p>
    <w:p w14:paraId="54B9FD68" w14:textId="77777777" w:rsidR="0015777C" w:rsidRPr="002C39E9" w:rsidRDefault="0015777C" w:rsidP="0015777C">
      <w:pPr>
        <w:pStyle w:val="Default"/>
        <w:spacing w:line="480" w:lineRule="auto"/>
      </w:pPr>
    </w:p>
    <w:p w14:paraId="7E3B6C3F" w14:textId="600E0C77" w:rsidR="0015777C" w:rsidRPr="002C39E9" w:rsidRDefault="0015777C" w:rsidP="0015777C">
      <w:pPr>
        <w:pStyle w:val="Default"/>
        <w:spacing w:line="480" w:lineRule="auto"/>
      </w:pPr>
      <w:r w:rsidRPr="002C39E9">
        <w:t xml:space="preserve">Heterogeneity between studies will be quantified with the </w:t>
      </w:r>
      <w:r w:rsidRPr="002C39E9">
        <w:rPr>
          <w:i/>
          <w:iCs/>
        </w:rPr>
        <w:t>I</w:t>
      </w:r>
      <w:r w:rsidRPr="002C39E9">
        <w:rPr>
          <w:vertAlign w:val="superscript"/>
        </w:rPr>
        <w:t>2</w:t>
      </w:r>
      <w:r w:rsidRPr="002C39E9">
        <w:t xml:space="preserve"> statistic with cut points for </w:t>
      </w:r>
      <w:r w:rsidRPr="002C39E9">
        <w:rPr>
          <w:i/>
          <w:iCs/>
        </w:rPr>
        <w:t>I</w:t>
      </w:r>
      <w:r w:rsidRPr="002C39E9">
        <w:rPr>
          <w:vertAlign w:val="superscript"/>
        </w:rPr>
        <w:t>2</w:t>
      </w:r>
      <w:r w:rsidRPr="002C39E9">
        <w:t xml:space="preserve"> values of 30%, and 50% for low, moderate, and high degrees of heterogeneity.</w:t>
      </w:r>
      <w:r w:rsidRPr="002C39E9">
        <w:fldChar w:fldCharType="begin"/>
      </w:r>
      <w:r w:rsidR="00BA1820">
        <w:instrText xml:space="preserve"> ADDIN EN.CITE &lt;EndNote&gt;&lt;Cite&gt;&lt;Author&gt;Higgins&lt;/Author&gt;&lt;Year&gt;2002&lt;/Year&gt;&lt;RecNum&gt;112&lt;/RecNum&gt;&lt;DisplayText&gt;&lt;style face="superscript"&gt;29&lt;/style&gt;&lt;/DisplayText&gt;&lt;record&gt;&lt;rec-number&gt;112&lt;/rec-number&gt;&lt;foreign-keys&gt;&lt;key app="EN" db-id="ps9pvzd919vxxfet0t1x2xe0a59tv025swdt" timestamp="1515106238"&gt;112&lt;/key&gt;&lt;/foreign-keys&gt;&lt;ref-type name="Journal Article"&gt;17&lt;/ref-type&gt;&lt;contributors&gt;&lt;authors&gt;&lt;author&gt;Higgins, J.P.&lt;/author&gt;&lt;author&gt;Thompson, S.G.&lt;/author&gt;&lt;/authors&gt;&lt;/contributors&gt;&lt;titles&gt;&lt;title&gt;Quantifying heterogeneity in a meta-analysis&lt;/title&gt;&lt;secondary-title&gt;Stat Med&lt;/secondary-title&gt;&lt;/titles&gt;&lt;periodical&gt;&lt;full-title&gt;Stat Med&lt;/full-title&gt;&lt;/periodical&gt;&lt;pages&gt;1539-58&lt;/pages&gt;&lt;volume&gt;21&lt;/volume&gt;&lt;dates&gt;&lt;year&gt;2002&lt;/year&gt;&lt;/dates&gt;&lt;urls&gt;&lt;/urls&gt;&lt;/record&gt;&lt;/Cite&gt;&lt;/EndNote&gt;</w:instrText>
      </w:r>
      <w:r w:rsidRPr="002C39E9">
        <w:fldChar w:fldCharType="separate"/>
      </w:r>
      <w:r w:rsidR="00BA1820" w:rsidRPr="00BA1820">
        <w:rPr>
          <w:noProof/>
          <w:vertAlign w:val="superscript"/>
        </w:rPr>
        <w:t>29</w:t>
      </w:r>
      <w:r w:rsidRPr="002C39E9">
        <w:fldChar w:fldCharType="end"/>
      </w:r>
      <w:r w:rsidRPr="002C39E9">
        <w:t xml:space="preserve"> Heterogeneity will be assessed visually from forest plots and with statistical tests (P value &lt;0.05 will be considered statistically significant) but the interpretation will rely mainly in the I</w:t>
      </w:r>
      <w:r w:rsidRPr="002C39E9">
        <w:rPr>
          <w:vertAlign w:val="superscript"/>
        </w:rPr>
        <w:t>2</w:t>
      </w:r>
      <w:r w:rsidRPr="002C39E9">
        <w:t xml:space="preserve"> values as the test has low power and the number of studies will probably be low. </w:t>
      </w:r>
    </w:p>
    <w:p w14:paraId="48B4BB8D" w14:textId="77777777" w:rsidR="00DC400C" w:rsidRPr="002C39E9" w:rsidRDefault="00DC400C" w:rsidP="001749F1">
      <w:pPr>
        <w:spacing w:line="480" w:lineRule="auto"/>
        <w:rPr>
          <w:rFonts w:ascii="Times New Roman" w:hAnsi="Times New Roman" w:cs="Times New Roman"/>
          <w:b/>
          <w:sz w:val="24"/>
          <w:szCs w:val="24"/>
        </w:rPr>
        <w:sectPr w:rsidR="00DC400C" w:rsidRPr="002C39E9" w:rsidSect="00A7031B">
          <w:footerReference w:type="default" r:id="rId11"/>
          <w:pgSz w:w="12240" w:h="15840"/>
          <w:pgMar w:top="1440" w:right="1440" w:bottom="1440" w:left="1440" w:header="720" w:footer="720" w:gutter="0"/>
          <w:cols w:space="720"/>
          <w:docGrid w:linePitch="360"/>
        </w:sectPr>
      </w:pPr>
    </w:p>
    <w:p w14:paraId="588BE411" w14:textId="77777777" w:rsidR="00DC400C" w:rsidRPr="002C39E9" w:rsidRDefault="00DC400C" w:rsidP="00240ED9">
      <w:pPr>
        <w:pStyle w:val="Heading2"/>
        <w:spacing w:line="480" w:lineRule="auto"/>
        <w:jc w:val="left"/>
      </w:pPr>
      <w:bookmarkStart w:id="35" w:name="_Toc520209895"/>
      <w:r w:rsidRPr="002C39E9">
        <w:lastRenderedPageBreak/>
        <w:t xml:space="preserve">Text B.  </w:t>
      </w:r>
      <w:r w:rsidRPr="002C39E9">
        <w:rPr>
          <w:b w:val="0"/>
        </w:rPr>
        <w:t>Search Results of Prospective Cohort Studies Examining the Fruit/Vegetable Intake and Risk of Mouth, Pharynx, and Larynx Cancer</w:t>
      </w:r>
      <w:bookmarkEnd w:id="35"/>
      <w:r w:rsidRPr="002C39E9">
        <w:t xml:space="preserve"> </w:t>
      </w:r>
    </w:p>
    <w:p w14:paraId="09B943D6" w14:textId="77777777" w:rsidR="00DC400C" w:rsidRPr="002C39E9" w:rsidRDefault="00DC400C" w:rsidP="001749F1">
      <w:pPr>
        <w:spacing w:line="480" w:lineRule="auto"/>
        <w:rPr>
          <w:rFonts w:eastAsia="Times New Roman" w:cs="Times New Roman"/>
          <w:color w:val="000000"/>
          <w:kern w:val="28"/>
          <w:sz w:val="24"/>
          <w:szCs w:val="24"/>
          <w:lang w:val="en-CA" w:eastAsia="en-CA"/>
        </w:rPr>
      </w:pPr>
      <w:r w:rsidRPr="002C39E9">
        <w:rPr>
          <w:rFonts w:eastAsia="Times New Roman" w:cs="Times New Roman"/>
          <w:noProof/>
          <w:color w:val="000000"/>
          <w:kern w:val="28"/>
          <w:sz w:val="20"/>
          <w:szCs w:val="20"/>
          <w:lang w:eastAsia="en-US"/>
        </w:rPr>
        <mc:AlternateContent>
          <mc:Choice Requires="wps">
            <w:drawing>
              <wp:anchor distT="0" distB="0" distL="114300" distR="114300" simplePos="0" relativeHeight="251639808" behindDoc="0" locked="0" layoutInCell="1" allowOverlap="1" wp14:anchorId="632ED29F" wp14:editId="165309E3">
                <wp:simplePos x="0" y="0"/>
                <wp:positionH relativeFrom="column">
                  <wp:posOffset>1715770</wp:posOffset>
                </wp:positionH>
                <wp:positionV relativeFrom="paragraph">
                  <wp:posOffset>111125</wp:posOffset>
                </wp:positionV>
                <wp:extent cx="1670050" cy="739140"/>
                <wp:effectExtent l="10795" t="5080" r="5080" b="8255"/>
                <wp:wrapNone/>
                <wp:docPr id="4113" name="Rectangle 4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0050" cy="739140"/>
                        </a:xfrm>
                        <a:prstGeom prst="rect">
                          <a:avLst/>
                        </a:prstGeom>
                        <a:solidFill>
                          <a:srgbClr val="FFFFFF"/>
                        </a:solidFill>
                        <a:ln w="9525">
                          <a:solidFill>
                            <a:srgbClr val="000000"/>
                          </a:solidFill>
                          <a:miter lim="800000"/>
                          <a:headEnd/>
                          <a:tailEnd/>
                        </a:ln>
                      </wps:spPr>
                      <wps:txbx>
                        <w:txbxContent>
                          <w:p w14:paraId="0AC6023F" w14:textId="77777777" w:rsidR="00A93306" w:rsidRPr="00DC400C" w:rsidRDefault="00A93306" w:rsidP="001749F1">
                            <w:pPr>
                              <w:spacing w:line="240" w:lineRule="auto"/>
                              <w:jc w:val="center"/>
                              <w:rPr>
                                <w:rFonts w:ascii="Times New Roman" w:hAnsi="Times New Roman" w:cs="Times New Roman"/>
                                <w:sz w:val="24"/>
                                <w:szCs w:val="24"/>
                              </w:rPr>
                            </w:pPr>
                            <w:r w:rsidRPr="00DC400C">
                              <w:rPr>
                                <w:rFonts w:ascii="Times New Roman" w:hAnsi="Times New Roman" w:cs="Times New Roman"/>
                                <w:sz w:val="24"/>
                                <w:szCs w:val="24"/>
                              </w:rPr>
                              <w:t>2148 abstracts identified through PubMed search</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2ED29F" id="Rectangle 4113" o:spid="_x0000_s1026" style="position:absolute;margin-left:135.1pt;margin-top:8.75pt;width:131.5pt;height:58.2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">
                <v:textbox inset=",7.2pt,,7.2pt">
                  <w:txbxContent>
                    <w:p w14:paraId="0AC6023F" w14:textId="77777777" w:rsidR="00A93306" w:rsidRPr="00DC400C" w:rsidRDefault="00A93306" w:rsidP="001749F1">
                      <w:pPr>
                        <w:spacing w:line="240" w:lineRule="auto"/>
                        <w:jc w:val="center"/>
                        <w:rPr>
                          <w:rFonts w:ascii="Times New Roman" w:hAnsi="Times New Roman" w:cs="Times New Roman"/>
                          <w:sz w:val="24"/>
                          <w:szCs w:val="24"/>
                        </w:rPr>
                      </w:pPr>
                      <w:r w:rsidRPr="00DC400C">
                        <w:rPr>
                          <w:rFonts w:ascii="Times New Roman" w:hAnsi="Times New Roman" w:cs="Times New Roman"/>
                          <w:sz w:val="24"/>
                          <w:szCs w:val="24"/>
                        </w:rPr>
                        <w:t>2148 abstracts identified through PubMed search</w:t>
                      </w:r>
                    </w:p>
                  </w:txbxContent>
                </v:textbox>
              </v:rect>
            </w:pict>
          </mc:Fallback>
        </mc:AlternateContent>
      </w:r>
    </w:p>
    <w:p w14:paraId="236C0C2F"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031C3DB2" w14:textId="77777777" w:rsidR="00DC400C" w:rsidRPr="002C39E9" w:rsidRDefault="00DC400C" w:rsidP="001749F1">
      <w:pPr>
        <w:spacing w:line="240" w:lineRule="auto"/>
        <w:rPr>
          <w:rFonts w:eastAsia="Times New Roman" w:cs="Times New Roman"/>
          <w:color w:val="000000"/>
          <w:kern w:val="28"/>
          <w:sz w:val="20"/>
          <w:szCs w:val="20"/>
          <w:lang w:val="en-CA" w:eastAsia="en-CA"/>
        </w:rPr>
      </w:pPr>
      <w:r w:rsidRPr="002C39E9">
        <w:rPr>
          <w:rFonts w:eastAsia="Times New Roman" w:cs="Times New Roman"/>
          <w:noProof/>
          <w:color w:val="000000"/>
          <w:kern w:val="28"/>
          <w:sz w:val="20"/>
          <w:szCs w:val="20"/>
          <w:lang w:eastAsia="en-US"/>
        </w:rPr>
        <mc:AlternateContent>
          <mc:Choice Requires="wps">
            <w:drawing>
              <wp:anchor distT="0" distB="0" distL="114300" distR="114300" simplePos="0" relativeHeight="251640832" behindDoc="0" locked="0" layoutInCell="1" allowOverlap="1" wp14:anchorId="0AAF0111" wp14:editId="76C8941B">
                <wp:simplePos x="0" y="0"/>
                <wp:positionH relativeFrom="column">
                  <wp:posOffset>3632835</wp:posOffset>
                </wp:positionH>
                <wp:positionV relativeFrom="paragraph">
                  <wp:posOffset>208915</wp:posOffset>
                </wp:positionV>
                <wp:extent cx="2240280" cy="617220"/>
                <wp:effectExtent l="0" t="0" r="26670" b="11430"/>
                <wp:wrapNone/>
                <wp:docPr id="4115" name="Rectangle 4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40280" cy="617220"/>
                        </a:xfrm>
                        <a:prstGeom prst="rect">
                          <a:avLst/>
                        </a:prstGeom>
                        <a:solidFill>
                          <a:srgbClr val="FFFFFF"/>
                        </a:solidFill>
                        <a:ln w="9525">
                          <a:solidFill>
                            <a:srgbClr val="000000"/>
                          </a:solidFill>
                          <a:miter lim="800000"/>
                          <a:headEnd/>
                          <a:tailEnd/>
                        </a:ln>
                      </wps:spPr>
                      <wps:txbx>
                        <w:txbxContent>
                          <w:p w14:paraId="5F6F3BF2" w14:textId="77777777" w:rsidR="00A93306" w:rsidRPr="00DC400C" w:rsidRDefault="00A93306" w:rsidP="001749F1">
                            <w:pPr>
                              <w:spacing w:line="240" w:lineRule="auto"/>
                              <w:contextualSpacing/>
                              <w:jc w:val="center"/>
                              <w:rPr>
                                <w:rFonts w:ascii="Times New Roman" w:hAnsi="Times New Roman" w:cs="Times New Roman"/>
                                <w:sz w:val="24"/>
                                <w:szCs w:val="24"/>
                                <w:lang w:val="en"/>
                              </w:rPr>
                            </w:pPr>
                            <w:r w:rsidRPr="00DC400C">
                              <w:rPr>
                                <w:rFonts w:ascii="Times New Roman" w:hAnsi="Times New Roman" w:cs="Times New Roman"/>
                                <w:sz w:val="24"/>
                                <w:szCs w:val="24"/>
                              </w:rPr>
                              <w:t>2133 excluded after title and abstract review</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F0111" id="Rectangle 4115" o:spid="_x0000_s1027" style="position:absolute;margin-left:286.05pt;margin-top:16.45pt;width:176.4pt;height:48.6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">
                <v:textbox inset=",7.2pt,,7.2pt">
                  <w:txbxContent>
                    <w:p w14:paraId="5F6F3BF2" w14:textId="77777777" w:rsidR="00A93306" w:rsidRPr="00DC400C" w:rsidRDefault="00A93306" w:rsidP="001749F1">
                      <w:pPr>
                        <w:spacing w:line="240" w:lineRule="auto"/>
                        <w:contextualSpacing/>
                        <w:jc w:val="center"/>
                        <w:rPr>
                          <w:rFonts w:ascii="Times New Roman" w:hAnsi="Times New Roman" w:cs="Times New Roman"/>
                          <w:sz w:val="24"/>
                          <w:szCs w:val="24"/>
                          <w:lang w:val="en"/>
                        </w:rPr>
                      </w:pPr>
                      <w:r w:rsidRPr="00DC400C">
                        <w:rPr>
                          <w:rFonts w:ascii="Times New Roman" w:hAnsi="Times New Roman" w:cs="Times New Roman"/>
                          <w:sz w:val="24"/>
                          <w:szCs w:val="24"/>
                        </w:rPr>
                        <w:t>2133 excluded after title and abstract review</w:t>
                      </w:r>
                    </w:p>
                  </w:txbxContent>
                </v:textbox>
              </v:rect>
            </w:pict>
          </mc:Fallback>
        </mc:AlternateContent>
      </w:r>
      <w:r w:rsidRPr="002C39E9">
        <w:rPr>
          <w:rFonts w:eastAsia="Times New Roman" w:cs="Times New Roman"/>
          <w:noProof/>
          <w:color w:val="000000"/>
          <w:kern w:val="28"/>
          <w:sz w:val="20"/>
          <w:szCs w:val="20"/>
          <w:lang w:eastAsia="en-US"/>
        </w:rPr>
        <mc:AlternateContent>
          <mc:Choice Requires="wps">
            <w:drawing>
              <wp:anchor distT="36576" distB="36576" distL="36576" distR="36576" simplePos="0" relativeHeight="251644928" behindDoc="0" locked="0" layoutInCell="1" allowOverlap="1" wp14:anchorId="07E6D316" wp14:editId="3D3CAF76">
                <wp:simplePos x="0" y="0"/>
                <wp:positionH relativeFrom="column">
                  <wp:posOffset>2486025</wp:posOffset>
                </wp:positionH>
                <wp:positionV relativeFrom="paragraph">
                  <wp:posOffset>130175</wp:posOffset>
                </wp:positionV>
                <wp:extent cx="7620" cy="811530"/>
                <wp:effectExtent l="57150" t="10795" r="49530" b="15875"/>
                <wp:wrapNone/>
                <wp:docPr id="4114" name="Straight Arrow Connector 41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81153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1CDD76A9" id="_x0000_t32" coordsize="21600,21600" o:spt="32" o:oned="t" path="m,l21600,21600e" filled="f">
                <v:path arrowok="t" fillok="f" o:connecttype="none"/>
                <o:lock v:ext="edit" shapetype="t"/>
              </v:shapetype>
              <v:shape id="Straight Arrow Connector 4114" o:spid="_x0000_s1026" type="#_x0000_t32" style="position:absolute;margin-left:195.75pt;margin-top:10.25pt;width:.6pt;height:63.9pt;flip:x;z-index:2516449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">
                <v:stroke endarrow="block"/>
                <v:shadow color="#ccc"/>
              </v:shape>
            </w:pict>
          </mc:Fallback>
        </mc:AlternateContent>
      </w:r>
    </w:p>
    <w:p w14:paraId="6D77883D" w14:textId="77777777" w:rsidR="00DC400C" w:rsidRPr="002C39E9" w:rsidRDefault="00DC400C" w:rsidP="001749F1">
      <w:pPr>
        <w:spacing w:line="240" w:lineRule="auto"/>
        <w:rPr>
          <w:rFonts w:eastAsia="Times New Roman" w:cs="Times New Roman"/>
          <w:color w:val="000000"/>
          <w:kern w:val="28"/>
          <w:sz w:val="20"/>
          <w:szCs w:val="20"/>
          <w:lang w:val="en-CA" w:eastAsia="en-CA"/>
        </w:rPr>
      </w:pPr>
      <w:r w:rsidRPr="002C39E9">
        <w:rPr>
          <w:rFonts w:eastAsia="Times New Roman" w:cs="Times New Roman"/>
          <w:noProof/>
          <w:color w:val="000000"/>
          <w:kern w:val="28"/>
          <w:sz w:val="20"/>
          <w:szCs w:val="20"/>
          <w:lang w:eastAsia="en-US"/>
        </w:rPr>
        <mc:AlternateContent>
          <mc:Choice Requires="wps">
            <w:drawing>
              <wp:anchor distT="36576" distB="36576" distL="36576" distR="36576" simplePos="0" relativeHeight="251648000" behindDoc="0" locked="0" layoutInCell="1" allowOverlap="1" wp14:anchorId="5C240BBF" wp14:editId="6DE37BF8">
                <wp:simplePos x="0" y="0"/>
                <wp:positionH relativeFrom="column">
                  <wp:posOffset>2486025</wp:posOffset>
                </wp:positionH>
                <wp:positionV relativeFrom="paragraph">
                  <wp:posOffset>243205</wp:posOffset>
                </wp:positionV>
                <wp:extent cx="1150620" cy="0"/>
                <wp:effectExtent l="9525" t="52705" r="20955" b="61595"/>
                <wp:wrapNone/>
                <wp:docPr id="4116" name="Straight Arrow Connector 4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062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59CF87B" id="Straight Arrow Connector 4116" o:spid="_x0000_s1026" type="#_x0000_t32" style="position:absolute;margin-left:195.75pt;margin-top:19.15pt;width:90.6pt;height:0;z-index:2516480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">
                <v:stroke endarrow="block"/>
                <v:shadow color="#ccc"/>
              </v:shape>
            </w:pict>
          </mc:Fallback>
        </mc:AlternateContent>
      </w:r>
    </w:p>
    <w:p w14:paraId="1DB27D4F"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637DEE87" w14:textId="77777777" w:rsidR="00DC400C" w:rsidRPr="002C39E9" w:rsidRDefault="00DC400C" w:rsidP="001749F1">
      <w:pPr>
        <w:spacing w:line="240" w:lineRule="auto"/>
        <w:rPr>
          <w:rFonts w:eastAsia="Times New Roman" w:cs="Times New Roman"/>
          <w:color w:val="000000"/>
          <w:kern w:val="28"/>
          <w:sz w:val="20"/>
          <w:szCs w:val="20"/>
          <w:lang w:val="en-CA" w:eastAsia="en-CA"/>
        </w:rPr>
      </w:pPr>
      <w:r w:rsidRPr="002C39E9">
        <w:rPr>
          <w:rFonts w:eastAsia="Times New Roman" w:cs="Times New Roman"/>
          <w:noProof/>
          <w:color w:val="000000"/>
          <w:kern w:val="28"/>
          <w:sz w:val="20"/>
          <w:szCs w:val="20"/>
          <w:lang w:eastAsia="en-US"/>
        </w:rPr>
        <mc:AlternateContent>
          <mc:Choice Requires="wps">
            <w:drawing>
              <wp:anchor distT="0" distB="0" distL="114300" distR="114300" simplePos="0" relativeHeight="251641856" behindDoc="0" locked="0" layoutInCell="1" allowOverlap="1" wp14:anchorId="4B17D447" wp14:editId="6C3772F2">
                <wp:simplePos x="0" y="0"/>
                <wp:positionH relativeFrom="column">
                  <wp:posOffset>1714500</wp:posOffset>
                </wp:positionH>
                <wp:positionV relativeFrom="paragraph">
                  <wp:posOffset>174625</wp:posOffset>
                </wp:positionV>
                <wp:extent cx="1714500" cy="415925"/>
                <wp:effectExtent l="9525" t="12700" r="9525" b="9525"/>
                <wp:wrapNone/>
                <wp:docPr id="4117" name="Rectangle 4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415925"/>
                        </a:xfrm>
                        <a:prstGeom prst="rect">
                          <a:avLst/>
                        </a:prstGeom>
                        <a:solidFill>
                          <a:srgbClr val="FFFFFF"/>
                        </a:solidFill>
                        <a:ln w="9525">
                          <a:solidFill>
                            <a:srgbClr val="000000"/>
                          </a:solidFill>
                          <a:miter lim="800000"/>
                          <a:headEnd/>
                          <a:tailEnd/>
                        </a:ln>
                      </wps:spPr>
                      <wps:txbx>
                        <w:txbxContent>
                          <w:p w14:paraId="5AA91D76" w14:textId="77777777" w:rsidR="00A93306" w:rsidRPr="00DC400C" w:rsidRDefault="00A93306" w:rsidP="001749F1">
                            <w:pPr>
                              <w:spacing w:line="240" w:lineRule="auto"/>
                              <w:jc w:val="center"/>
                              <w:rPr>
                                <w:rFonts w:ascii="Times New Roman" w:hAnsi="Times New Roman" w:cs="Times New Roman"/>
                                <w:sz w:val="24"/>
                                <w:szCs w:val="24"/>
                              </w:rPr>
                            </w:pPr>
                            <w:r w:rsidRPr="00DC400C">
                              <w:rPr>
                                <w:rFonts w:ascii="Times New Roman" w:hAnsi="Times New Roman" w:cs="Times New Roman"/>
                                <w:sz w:val="24"/>
                                <w:szCs w:val="24"/>
                              </w:rPr>
                              <w:t>15 reviewed in full text</w:t>
                            </w:r>
                          </w:p>
                          <w:p w14:paraId="24DC2377" w14:textId="77777777" w:rsidR="00A93306" w:rsidRPr="00DC400C" w:rsidRDefault="00A93306" w:rsidP="001749F1">
                            <w:pPr>
                              <w:spacing w:line="240" w:lineRule="auto"/>
                              <w:jc w:val="center"/>
                              <w:rPr>
                                <w:rFonts w:ascii="Times New Roman" w:hAnsi="Times New Roman" w:cs="Times New Roman"/>
                                <w:sz w:val="24"/>
                                <w:szCs w:val="24"/>
                                <w:lang w:val="en"/>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17D447" id="Rectangle 4117" o:spid="_x0000_s1028" style="position:absolute;margin-left:135pt;margin-top:13.75pt;width:135pt;height:32.7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">
                <v:textbox inset=",7.2pt,,7.2pt">
                  <w:txbxContent>
                    <w:p w14:paraId="5AA91D76" w14:textId="77777777" w:rsidR="00A93306" w:rsidRPr="00DC400C" w:rsidRDefault="00A93306" w:rsidP="001749F1">
                      <w:pPr>
                        <w:spacing w:line="240" w:lineRule="auto"/>
                        <w:jc w:val="center"/>
                        <w:rPr>
                          <w:rFonts w:ascii="Times New Roman" w:hAnsi="Times New Roman" w:cs="Times New Roman"/>
                          <w:sz w:val="24"/>
                          <w:szCs w:val="24"/>
                        </w:rPr>
                      </w:pPr>
                      <w:r w:rsidRPr="00DC400C">
                        <w:rPr>
                          <w:rFonts w:ascii="Times New Roman" w:hAnsi="Times New Roman" w:cs="Times New Roman"/>
                          <w:sz w:val="24"/>
                          <w:szCs w:val="24"/>
                        </w:rPr>
                        <w:t>15 reviewed in full text</w:t>
                      </w:r>
                    </w:p>
                    <w:p w14:paraId="24DC2377" w14:textId="77777777" w:rsidR="00A93306" w:rsidRPr="00DC400C" w:rsidRDefault="00A93306" w:rsidP="001749F1">
                      <w:pPr>
                        <w:spacing w:line="240" w:lineRule="auto"/>
                        <w:jc w:val="center"/>
                        <w:rPr>
                          <w:rFonts w:ascii="Times New Roman" w:hAnsi="Times New Roman" w:cs="Times New Roman"/>
                          <w:sz w:val="24"/>
                          <w:szCs w:val="24"/>
                          <w:lang w:val="en"/>
                        </w:rPr>
                      </w:pPr>
                    </w:p>
                  </w:txbxContent>
                </v:textbox>
              </v:rect>
            </w:pict>
          </mc:Fallback>
        </mc:AlternateContent>
      </w:r>
    </w:p>
    <w:p w14:paraId="71349F09"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0AC60EFD" w14:textId="77777777" w:rsidR="00DC400C" w:rsidRPr="002C39E9" w:rsidRDefault="00DC400C" w:rsidP="001749F1">
      <w:pPr>
        <w:spacing w:line="240" w:lineRule="auto"/>
        <w:rPr>
          <w:rFonts w:eastAsia="Times New Roman" w:cs="Times New Roman"/>
          <w:color w:val="000000"/>
          <w:kern w:val="28"/>
          <w:sz w:val="20"/>
          <w:szCs w:val="20"/>
          <w:lang w:val="en-CA" w:eastAsia="en-CA"/>
        </w:rPr>
      </w:pPr>
      <w:r w:rsidRPr="002C39E9">
        <w:rPr>
          <w:rFonts w:eastAsia="Times New Roman" w:cs="Times New Roman"/>
          <w:noProof/>
          <w:color w:val="000000"/>
          <w:kern w:val="28"/>
          <w:sz w:val="20"/>
          <w:szCs w:val="20"/>
          <w:lang w:eastAsia="en-US"/>
        </w:rPr>
        <mc:AlternateContent>
          <mc:Choice Requires="wps">
            <w:drawing>
              <wp:anchor distT="0" distB="0" distL="114300" distR="114300" simplePos="0" relativeHeight="251642880" behindDoc="0" locked="0" layoutInCell="1" allowOverlap="1" wp14:anchorId="26418EE0" wp14:editId="3C12DCA6">
                <wp:simplePos x="0" y="0"/>
                <wp:positionH relativeFrom="column">
                  <wp:posOffset>3638550</wp:posOffset>
                </wp:positionH>
                <wp:positionV relativeFrom="paragraph">
                  <wp:posOffset>217170</wp:posOffset>
                </wp:positionV>
                <wp:extent cx="2263140" cy="2021840"/>
                <wp:effectExtent l="0" t="0" r="22860" b="16510"/>
                <wp:wrapNone/>
                <wp:docPr id="4119" name="Rectangle 4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3140" cy="2021840"/>
                        </a:xfrm>
                        <a:prstGeom prst="rect">
                          <a:avLst/>
                        </a:prstGeom>
                        <a:solidFill>
                          <a:srgbClr val="FFFFFF"/>
                        </a:solidFill>
                        <a:ln w="9525">
                          <a:solidFill>
                            <a:srgbClr val="000000"/>
                          </a:solidFill>
                          <a:miter lim="800000"/>
                          <a:headEnd/>
                          <a:tailEnd/>
                        </a:ln>
                      </wps:spPr>
                      <wps:txbx>
                        <w:txbxContent>
                          <w:p w14:paraId="15EC1D14" w14:textId="77777777" w:rsidR="00A93306" w:rsidRPr="00DC400C" w:rsidRDefault="00A93306" w:rsidP="001749F1">
                            <w:pPr>
                              <w:spacing w:line="240" w:lineRule="auto"/>
                              <w:rPr>
                                <w:rFonts w:ascii="Times New Roman" w:hAnsi="Times New Roman" w:cs="Times New Roman"/>
                                <w:sz w:val="24"/>
                                <w:szCs w:val="24"/>
                              </w:rPr>
                            </w:pPr>
                            <w:r w:rsidRPr="00DC400C">
                              <w:rPr>
                                <w:rFonts w:ascii="Times New Roman" w:hAnsi="Times New Roman" w:cs="Times New Roman"/>
                                <w:sz w:val="24"/>
                                <w:szCs w:val="24"/>
                              </w:rPr>
                              <w:t>12 excluded after full text review</w:t>
                            </w:r>
                          </w:p>
                          <w:p w14:paraId="1E243C31"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1 did not assess fruits and vegetables</w:t>
                            </w:r>
                          </w:p>
                          <w:p w14:paraId="6F25F8EB"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5 narrative reviews</w:t>
                            </w:r>
                          </w:p>
                          <w:p w14:paraId="1ECB3666"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4 meta-analyses that included case-control studies</w:t>
                            </w:r>
                          </w:p>
                          <w:p w14:paraId="74F2B79A"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1 systematic review</w:t>
                            </w:r>
                          </w:p>
                          <w:p w14:paraId="1E7A72E7"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1 letter to editor</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418EE0" id="Rectangle 4119" o:spid="_x0000_s1029" style="position:absolute;margin-left:286.5pt;margin-top:17.1pt;width:178.2pt;height:159.2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">
                <v:textbox inset=",7.2pt,,7.2pt">
                  <w:txbxContent>
                    <w:p w14:paraId="15EC1D14" w14:textId="77777777" w:rsidR="00A93306" w:rsidRPr="00DC400C" w:rsidRDefault="00A93306" w:rsidP="001749F1">
                      <w:pPr>
                        <w:spacing w:line="240" w:lineRule="auto"/>
                        <w:rPr>
                          <w:rFonts w:ascii="Times New Roman" w:hAnsi="Times New Roman" w:cs="Times New Roman"/>
                          <w:sz w:val="24"/>
                          <w:szCs w:val="24"/>
                        </w:rPr>
                      </w:pPr>
                      <w:r w:rsidRPr="00DC400C">
                        <w:rPr>
                          <w:rFonts w:ascii="Times New Roman" w:hAnsi="Times New Roman" w:cs="Times New Roman"/>
                          <w:sz w:val="24"/>
                          <w:szCs w:val="24"/>
                        </w:rPr>
                        <w:t>12 excluded after full text review</w:t>
                      </w:r>
                    </w:p>
                    <w:p w14:paraId="1E243C31"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1 did not assess fruits and vegetables</w:t>
                      </w:r>
                    </w:p>
                    <w:p w14:paraId="6F25F8EB"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5 narrative reviews</w:t>
                      </w:r>
                    </w:p>
                    <w:p w14:paraId="1ECB3666"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4 meta-analyses that included case-control studies</w:t>
                      </w:r>
                    </w:p>
                    <w:p w14:paraId="74F2B79A"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1 systematic review</w:t>
                      </w:r>
                    </w:p>
                    <w:p w14:paraId="1E7A72E7" w14:textId="77777777" w:rsidR="00A93306" w:rsidRPr="00DC400C" w:rsidRDefault="00A93306" w:rsidP="00DC400C">
                      <w:pPr>
                        <w:numPr>
                          <w:ilvl w:val="0"/>
                          <w:numId w:val="2"/>
                        </w:numPr>
                        <w:spacing w:after="0" w:line="240" w:lineRule="auto"/>
                        <w:contextualSpacing/>
                        <w:rPr>
                          <w:rFonts w:ascii="Times New Roman" w:hAnsi="Times New Roman" w:cs="Times New Roman"/>
                          <w:sz w:val="24"/>
                          <w:szCs w:val="24"/>
                        </w:rPr>
                      </w:pPr>
                      <w:r w:rsidRPr="00DC400C">
                        <w:rPr>
                          <w:rFonts w:ascii="Times New Roman" w:hAnsi="Times New Roman" w:cs="Times New Roman"/>
                          <w:sz w:val="24"/>
                          <w:szCs w:val="24"/>
                        </w:rPr>
                        <w:t>1 letter to editor</w:t>
                      </w:r>
                    </w:p>
                  </w:txbxContent>
                </v:textbox>
              </v:rect>
            </w:pict>
          </mc:Fallback>
        </mc:AlternateContent>
      </w:r>
      <w:r w:rsidRPr="002C39E9">
        <w:rPr>
          <w:rFonts w:eastAsia="Times New Roman" w:cs="Times New Roman"/>
          <w:noProof/>
          <w:color w:val="000000"/>
          <w:kern w:val="28"/>
          <w:sz w:val="20"/>
          <w:szCs w:val="20"/>
          <w:lang w:eastAsia="en-US"/>
        </w:rPr>
        <mc:AlternateContent>
          <mc:Choice Requires="wps">
            <w:drawing>
              <wp:anchor distT="36576" distB="36576" distL="36576" distR="36576" simplePos="0" relativeHeight="251645952" behindDoc="0" locked="0" layoutInCell="1" allowOverlap="1" wp14:anchorId="3AA7ABC4" wp14:editId="4D75416A">
                <wp:simplePos x="0" y="0"/>
                <wp:positionH relativeFrom="column">
                  <wp:posOffset>2482215</wp:posOffset>
                </wp:positionH>
                <wp:positionV relativeFrom="paragraph">
                  <wp:posOffset>66040</wp:posOffset>
                </wp:positionV>
                <wp:extent cx="0" cy="2365375"/>
                <wp:effectExtent l="53340" t="5715" r="60960" b="19685"/>
                <wp:wrapNone/>
                <wp:docPr id="4118" name="Straight Arrow Connector 4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6537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12D17EB8" id="Straight Arrow Connector 4118" o:spid="_x0000_s1026" type="#_x0000_t32" style="position:absolute;margin-left:195.45pt;margin-top:5.2pt;width:0;height:186.25pt;z-index:2516459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">
                <v:stroke endarrow="block"/>
                <v:shadow color="#ccc"/>
              </v:shape>
            </w:pict>
          </mc:Fallback>
        </mc:AlternateContent>
      </w:r>
    </w:p>
    <w:p w14:paraId="6B39B6FB"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202DA86E"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12A35782"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1F60DE03" w14:textId="77777777" w:rsidR="00DC400C" w:rsidRPr="002C39E9" w:rsidRDefault="00DC400C" w:rsidP="001749F1">
      <w:pPr>
        <w:spacing w:line="240" w:lineRule="auto"/>
        <w:rPr>
          <w:rFonts w:eastAsia="Times New Roman" w:cs="Times New Roman"/>
          <w:color w:val="000000"/>
          <w:kern w:val="28"/>
          <w:sz w:val="20"/>
          <w:szCs w:val="20"/>
          <w:lang w:val="en-CA" w:eastAsia="en-CA"/>
        </w:rPr>
      </w:pPr>
      <w:r w:rsidRPr="002C39E9">
        <w:rPr>
          <w:rFonts w:eastAsia="Times New Roman" w:cs="Times New Roman"/>
          <w:noProof/>
          <w:color w:val="000000"/>
          <w:kern w:val="28"/>
          <w:sz w:val="20"/>
          <w:szCs w:val="20"/>
          <w:lang w:eastAsia="en-US"/>
        </w:rPr>
        <mc:AlternateContent>
          <mc:Choice Requires="wps">
            <w:drawing>
              <wp:anchor distT="0" distB="0" distL="114300" distR="114300" simplePos="0" relativeHeight="251638784" behindDoc="0" locked="0" layoutInCell="1" allowOverlap="1" wp14:anchorId="265B56BA" wp14:editId="191AE188">
                <wp:simplePos x="0" y="0"/>
                <wp:positionH relativeFrom="column">
                  <wp:posOffset>35560</wp:posOffset>
                </wp:positionH>
                <wp:positionV relativeFrom="paragraph">
                  <wp:posOffset>154940</wp:posOffset>
                </wp:positionV>
                <wp:extent cx="1364615" cy="583565"/>
                <wp:effectExtent l="5080" t="8890" r="11430" b="7620"/>
                <wp:wrapNone/>
                <wp:docPr id="4120" name="Rectangle 4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4615" cy="583565"/>
                        </a:xfrm>
                        <a:prstGeom prst="rect">
                          <a:avLst/>
                        </a:prstGeom>
                        <a:solidFill>
                          <a:srgbClr val="FFFFFF"/>
                        </a:solidFill>
                        <a:ln w="9525">
                          <a:solidFill>
                            <a:srgbClr val="000000"/>
                          </a:solidFill>
                          <a:miter lim="800000"/>
                          <a:headEnd/>
                          <a:tailEnd/>
                        </a:ln>
                      </wps:spPr>
                      <wps:txbx>
                        <w:txbxContent>
                          <w:p w14:paraId="656BCEAB" w14:textId="77777777" w:rsidR="00A93306" w:rsidRPr="00DC400C" w:rsidRDefault="00A93306" w:rsidP="001749F1">
                            <w:pPr>
                              <w:spacing w:line="240" w:lineRule="auto"/>
                              <w:jc w:val="center"/>
                              <w:rPr>
                                <w:rFonts w:ascii="Times New Roman" w:hAnsi="Times New Roman" w:cs="Times New Roman"/>
                                <w:sz w:val="24"/>
                                <w:szCs w:val="24"/>
                              </w:rPr>
                            </w:pPr>
                            <w:r w:rsidRPr="00DC400C">
                              <w:rPr>
                                <w:rFonts w:ascii="Times New Roman" w:hAnsi="Times New Roman" w:cs="Times New Roman"/>
                                <w:sz w:val="24"/>
                                <w:szCs w:val="24"/>
                              </w:rPr>
                              <w:t>1 added from 2007 WCRF SLR</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5B56BA" id="Rectangle 4120" o:spid="_x0000_s1030" style="position:absolute;margin-left:2.8pt;margin-top:12.2pt;width:107.45pt;height:45.9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">
                <v:textbox inset=",7.2pt,,7.2pt">
                  <w:txbxContent>
                    <w:p w14:paraId="656BCEAB" w14:textId="77777777" w:rsidR="00A93306" w:rsidRPr="00DC400C" w:rsidRDefault="00A93306" w:rsidP="001749F1">
                      <w:pPr>
                        <w:spacing w:line="240" w:lineRule="auto"/>
                        <w:jc w:val="center"/>
                        <w:rPr>
                          <w:rFonts w:ascii="Times New Roman" w:hAnsi="Times New Roman" w:cs="Times New Roman"/>
                          <w:sz w:val="24"/>
                          <w:szCs w:val="24"/>
                        </w:rPr>
                      </w:pPr>
                      <w:r w:rsidRPr="00DC400C">
                        <w:rPr>
                          <w:rFonts w:ascii="Times New Roman" w:hAnsi="Times New Roman" w:cs="Times New Roman"/>
                          <w:sz w:val="24"/>
                          <w:szCs w:val="24"/>
                        </w:rPr>
                        <w:t>1 added from 2007 WCRF SLR</w:t>
                      </w:r>
                    </w:p>
                  </w:txbxContent>
                </v:textbox>
              </v:rect>
            </w:pict>
          </mc:Fallback>
        </mc:AlternateContent>
      </w:r>
      <w:r w:rsidRPr="002C39E9">
        <w:rPr>
          <w:rFonts w:eastAsia="Times New Roman" w:cs="Times New Roman"/>
          <w:noProof/>
          <w:color w:val="000000"/>
          <w:kern w:val="28"/>
          <w:sz w:val="20"/>
          <w:szCs w:val="20"/>
          <w:lang w:eastAsia="en-US"/>
        </w:rPr>
        <mc:AlternateContent>
          <mc:Choice Requires="wps">
            <w:drawing>
              <wp:anchor distT="36576" distB="36576" distL="36576" distR="36576" simplePos="0" relativeHeight="251646976" behindDoc="0" locked="0" layoutInCell="1" allowOverlap="1" wp14:anchorId="374AEE95" wp14:editId="50AF8B3E">
                <wp:simplePos x="0" y="0"/>
                <wp:positionH relativeFrom="column">
                  <wp:posOffset>2507615</wp:posOffset>
                </wp:positionH>
                <wp:positionV relativeFrom="paragraph">
                  <wp:posOffset>154305</wp:posOffset>
                </wp:positionV>
                <wp:extent cx="1124585" cy="635"/>
                <wp:effectExtent l="12700" t="57150" r="15240" b="56515"/>
                <wp:wrapNone/>
                <wp:docPr id="4121" name="Straight Arrow Connector 4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24585" cy="63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397A0C43" id="Straight Arrow Connector 4121" o:spid="_x0000_s1026" type="#_x0000_t32" style="position:absolute;margin-left:197.45pt;margin-top:12.15pt;width:88.55pt;height:.05pt;z-index:25164697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">
                <v:stroke endarrow="block"/>
                <v:shadow color="#ccc"/>
              </v:shape>
            </w:pict>
          </mc:Fallback>
        </mc:AlternateContent>
      </w:r>
    </w:p>
    <w:p w14:paraId="6231CD03" w14:textId="77777777" w:rsidR="00DC400C" w:rsidRPr="002C39E9" w:rsidRDefault="00DC400C" w:rsidP="001749F1">
      <w:pPr>
        <w:spacing w:line="240" w:lineRule="auto"/>
        <w:rPr>
          <w:rFonts w:eastAsia="Times New Roman" w:cs="Times New Roman"/>
          <w:color w:val="000000"/>
          <w:kern w:val="28"/>
          <w:sz w:val="20"/>
          <w:szCs w:val="20"/>
          <w:lang w:val="en-CA" w:eastAsia="en-CA"/>
        </w:rPr>
      </w:pPr>
      <w:r w:rsidRPr="002C39E9">
        <w:rPr>
          <w:rFonts w:eastAsia="Times New Roman" w:cs="Times New Roman"/>
          <w:noProof/>
          <w:color w:val="000000"/>
          <w:kern w:val="28"/>
          <w:sz w:val="20"/>
          <w:szCs w:val="20"/>
          <w:lang w:eastAsia="en-US"/>
        </w:rPr>
        <mc:AlternateContent>
          <mc:Choice Requires="wps">
            <w:drawing>
              <wp:anchor distT="36576" distB="36576" distL="36576" distR="36576" simplePos="0" relativeHeight="251649024" behindDoc="0" locked="0" layoutInCell="1" allowOverlap="1" wp14:anchorId="797D9D71" wp14:editId="630DE2AC">
                <wp:simplePos x="0" y="0"/>
                <wp:positionH relativeFrom="column">
                  <wp:posOffset>1394460</wp:posOffset>
                </wp:positionH>
                <wp:positionV relativeFrom="paragraph">
                  <wp:posOffset>168275</wp:posOffset>
                </wp:positionV>
                <wp:extent cx="1087755" cy="635"/>
                <wp:effectExtent l="7620" t="60325" r="19050" b="53340"/>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7755" cy="63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24E8B4F7" id="Straight Arrow Connector 13" o:spid="_x0000_s1026" type="#_x0000_t32" style="position:absolute;margin-left:109.8pt;margin-top:13.25pt;width:85.65pt;height:.05pt;z-index:2516490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">
                <v:stroke endarrow="block"/>
                <v:shadow color="#ccc"/>
              </v:shape>
            </w:pict>
          </mc:Fallback>
        </mc:AlternateContent>
      </w:r>
    </w:p>
    <w:p w14:paraId="2B92E793"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3DCAB311"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244463A7"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6EAFB44A" w14:textId="77777777" w:rsidR="00DC400C" w:rsidRPr="002C39E9" w:rsidRDefault="00DC400C" w:rsidP="001749F1">
      <w:pPr>
        <w:spacing w:line="240" w:lineRule="auto"/>
        <w:rPr>
          <w:rFonts w:eastAsia="Times New Roman" w:cs="Times New Roman"/>
          <w:color w:val="000000"/>
          <w:kern w:val="28"/>
          <w:sz w:val="20"/>
          <w:szCs w:val="20"/>
          <w:lang w:val="en-CA" w:eastAsia="en-CA"/>
        </w:rPr>
      </w:pPr>
      <w:r w:rsidRPr="002C39E9">
        <w:rPr>
          <w:rFonts w:eastAsia="Times New Roman" w:cs="Times New Roman"/>
          <w:noProof/>
          <w:color w:val="000000"/>
          <w:kern w:val="28"/>
          <w:sz w:val="20"/>
          <w:szCs w:val="20"/>
          <w:lang w:eastAsia="en-US"/>
        </w:rPr>
        <mc:AlternateContent>
          <mc:Choice Requires="wps">
            <w:drawing>
              <wp:anchor distT="0" distB="0" distL="114300" distR="114300" simplePos="0" relativeHeight="251643904" behindDoc="0" locked="0" layoutInCell="1" allowOverlap="1" wp14:anchorId="26BDCC9C" wp14:editId="5A5F3444">
                <wp:simplePos x="0" y="0"/>
                <wp:positionH relativeFrom="column">
                  <wp:posOffset>1671955</wp:posOffset>
                </wp:positionH>
                <wp:positionV relativeFrom="paragraph">
                  <wp:posOffset>131445</wp:posOffset>
                </wp:positionV>
                <wp:extent cx="1714500" cy="782955"/>
                <wp:effectExtent l="11430" t="8890" r="7620" b="8255"/>
                <wp:wrapNone/>
                <wp:docPr id="4122" name="Rectangle 4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782955"/>
                        </a:xfrm>
                        <a:prstGeom prst="rect">
                          <a:avLst/>
                        </a:prstGeom>
                        <a:solidFill>
                          <a:srgbClr val="FFFFFF"/>
                        </a:solidFill>
                        <a:ln w="9525">
                          <a:solidFill>
                            <a:srgbClr val="000000"/>
                          </a:solidFill>
                          <a:miter lim="800000"/>
                          <a:headEnd/>
                          <a:tailEnd/>
                        </a:ln>
                      </wps:spPr>
                      <wps:txbx>
                        <w:txbxContent>
                          <w:p w14:paraId="1D76ED05" w14:textId="77777777" w:rsidR="00A93306" w:rsidRPr="00DC400C" w:rsidRDefault="00A93306" w:rsidP="001749F1">
                            <w:pPr>
                              <w:spacing w:line="240" w:lineRule="auto"/>
                              <w:jc w:val="center"/>
                              <w:rPr>
                                <w:rFonts w:ascii="Times New Roman" w:hAnsi="Times New Roman" w:cs="Times New Roman"/>
                                <w:sz w:val="24"/>
                                <w:szCs w:val="24"/>
                              </w:rPr>
                            </w:pPr>
                            <w:r w:rsidRPr="00DC400C">
                              <w:rPr>
                                <w:rFonts w:ascii="Times New Roman" w:hAnsi="Times New Roman" w:cs="Times New Roman"/>
                                <w:sz w:val="24"/>
                                <w:szCs w:val="24"/>
                              </w:rPr>
                              <w:t>4 met inclusion criteria and data extracted for meta-analysis</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BDCC9C" id="Rectangle 4122" o:spid="_x0000_s1031" style="position:absolute;margin-left:131.65pt;margin-top:10.35pt;width:135pt;height:61.65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">
                <v:textbox inset=",7.2pt,,7.2pt">
                  <w:txbxContent>
                    <w:p w14:paraId="1D76ED05" w14:textId="77777777" w:rsidR="00A93306" w:rsidRPr="00DC400C" w:rsidRDefault="00A93306" w:rsidP="001749F1">
                      <w:pPr>
                        <w:spacing w:line="240" w:lineRule="auto"/>
                        <w:jc w:val="center"/>
                        <w:rPr>
                          <w:rFonts w:ascii="Times New Roman" w:hAnsi="Times New Roman" w:cs="Times New Roman"/>
                          <w:sz w:val="24"/>
                          <w:szCs w:val="24"/>
                        </w:rPr>
                      </w:pPr>
                      <w:r w:rsidRPr="00DC400C">
                        <w:rPr>
                          <w:rFonts w:ascii="Times New Roman" w:hAnsi="Times New Roman" w:cs="Times New Roman"/>
                          <w:sz w:val="24"/>
                          <w:szCs w:val="24"/>
                        </w:rPr>
                        <w:t>4 met inclusion criteria and data extracted for meta-analysis</w:t>
                      </w:r>
                    </w:p>
                  </w:txbxContent>
                </v:textbox>
              </v:rect>
            </w:pict>
          </mc:Fallback>
        </mc:AlternateContent>
      </w:r>
    </w:p>
    <w:p w14:paraId="65A464AE"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6EB75354"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0A04C1D8"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738D268D"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090CDA13"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4D16BF47"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7CB4DF5B"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41E99AB9"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39E17E01"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1AABBB31"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4938FD93" w14:textId="77777777" w:rsidR="00DC400C" w:rsidRPr="002C39E9" w:rsidRDefault="00DC400C" w:rsidP="001749F1">
      <w:pPr>
        <w:spacing w:line="240" w:lineRule="auto"/>
        <w:rPr>
          <w:rFonts w:eastAsia="Times New Roman" w:cs="Times New Roman"/>
          <w:color w:val="000000"/>
          <w:kern w:val="28"/>
          <w:sz w:val="20"/>
          <w:szCs w:val="20"/>
          <w:lang w:val="en-CA" w:eastAsia="en-CA"/>
        </w:rPr>
      </w:pPr>
    </w:p>
    <w:p w14:paraId="2A64C1C7" w14:textId="77777777" w:rsidR="00DC400C" w:rsidRPr="002C39E9" w:rsidRDefault="00DC400C" w:rsidP="00240ED9">
      <w:pPr>
        <w:pStyle w:val="Heading2"/>
        <w:spacing w:line="480" w:lineRule="auto"/>
        <w:jc w:val="left"/>
      </w:pPr>
      <w:bookmarkStart w:id="36" w:name="_Toc520209896"/>
      <w:r w:rsidRPr="002C39E9">
        <w:lastRenderedPageBreak/>
        <w:t xml:space="preserve">Text C.  </w:t>
      </w:r>
      <w:r w:rsidRPr="002C39E9">
        <w:rPr>
          <w:b w:val="0"/>
        </w:rPr>
        <w:t>Meta-Analysis Results of Fruit and Vegetable Intake and Risk of Mouth, Pharynx, and Larynx Cancer</w:t>
      </w:r>
      <w:bookmarkEnd w:id="36"/>
    </w:p>
    <w:p w14:paraId="766AACCE" w14:textId="77777777" w:rsidR="00DC400C" w:rsidRPr="002C39E9" w:rsidRDefault="00DC400C" w:rsidP="001749F1">
      <w:pPr>
        <w:spacing w:line="240" w:lineRule="auto"/>
        <w:rPr>
          <w:rFonts w:ascii="Times New Roman" w:eastAsia="Times New Roman" w:hAnsi="Times New Roman" w:cs="Times New Roman"/>
          <w:color w:val="000000"/>
          <w:kern w:val="28"/>
          <w:sz w:val="24"/>
          <w:szCs w:val="24"/>
          <w:lang w:eastAsia="en-CA"/>
        </w:rPr>
      </w:pPr>
    </w:p>
    <w:p w14:paraId="75745FE8" w14:textId="328D04D1" w:rsidR="00DC400C" w:rsidRPr="002C39E9" w:rsidRDefault="00DC400C" w:rsidP="00240ED9">
      <w:pPr>
        <w:spacing w:line="480" w:lineRule="auto"/>
        <w:rPr>
          <w:rFonts w:ascii="Times New Roman" w:eastAsia="Times New Roman" w:hAnsi="Times New Roman" w:cs="Times New Roman"/>
          <w:color w:val="000000"/>
          <w:kern w:val="28"/>
          <w:sz w:val="24"/>
          <w:szCs w:val="24"/>
          <w:lang w:eastAsia="en-CA"/>
        </w:rPr>
      </w:pPr>
      <w:r w:rsidRPr="002C39E9">
        <w:rPr>
          <w:rFonts w:ascii="Times New Roman" w:eastAsia="Times New Roman" w:hAnsi="Times New Roman" w:cs="Times New Roman"/>
          <w:b/>
          <w:color w:val="000000"/>
          <w:kern w:val="28"/>
          <w:sz w:val="24"/>
          <w:szCs w:val="24"/>
          <w:lang w:eastAsia="en-CA"/>
        </w:rPr>
        <w:t>C-1.</w:t>
      </w:r>
      <w:r w:rsidRPr="002C39E9">
        <w:rPr>
          <w:rFonts w:ascii="Times New Roman" w:eastAsia="Times New Roman" w:hAnsi="Times New Roman" w:cs="Times New Roman"/>
          <w:color w:val="000000"/>
          <w:kern w:val="28"/>
          <w:sz w:val="24"/>
          <w:szCs w:val="24"/>
          <w:lang w:eastAsia="en-CA"/>
        </w:rPr>
        <w:t xml:space="preserve"> Forest Plot for Dose-Response Meta-Analysis: Fruit and Vegetable Intake and Risk of Mouth, Pharynx, and Larynx Cancer, Prospective Cohort Studies</w:t>
      </w:r>
      <w:r w:rsidRPr="002C39E9">
        <w:rPr>
          <w:rFonts w:ascii="Times New Roman" w:eastAsia="Times New Roman" w:hAnsi="Times New Roman" w:cs="Times New Roman"/>
          <w:color w:val="000000"/>
          <w:kern w:val="28"/>
          <w:sz w:val="24"/>
          <w:szCs w:val="24"/>
          <w:lang w:eastAsia="en-CA"/>
        </w:rPr>
        <w:fldChar w:fldCharType="begin">
          <w:fldData xml:space="preserve">PEVuZE5vdGU+PENpdGU+PEF1dGhvcj5NYWFzbGFuZDwvQXV0aG9yPjxZZWFyPjIwMTU8L1llYXI+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</w:fldData>
        </w:fldChar>
      </w:r>
      <w:r w:rsidR="00BA1820">
        <w:rPr>
          <w:rFonts w:ascii="Times New Roman" w:eastAsia="Times New Roman" w:hAnsi="Times New Roman" w:cs="Times New Roman"/>
          <w:color w:val="000000"/>
          <w:kern w:val="28"/>
          <w:sz w:val="24"/>
          <w:szCs w:val="24"/>
          <w:lang w:eastAsia="en-CA"/>
        </w:rPr>
        <w:instrText xml:space="preserve"> ADDIN EN.CITE </w:instrText>
      </w:r>
      <w:r w:rsidR="00BA1820">
        <w:rPr>
          <w:rFonts w:ascii="Times New Roman" w:eastAsia="Times New Roman" w:hAnsi="Times New Roman" w:cs="Times New Roman"/>
          <w:color w:val="000000"/>
          <w:kern w:val="28"/>
          <w:sz w:val="24"/>
          <w:szCs w:val="24"/>
          <w:lang w:eastAsia="en-CA"/>
        </w:rPr>
        <w:fldChar w:fldCharType="begin">
          <w:fldData xml:space="preserve">PEVuZE5vdGU+PENpdGU+PEF1dGhvcj5NYWFzbGFuZDwvQXV0aG9yPjxZZWFyPjIwMTU8L1llYXI+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</w:fldData>
        </w:fldChar>
      </w:r>
      <w:r w:rsidR="00BA1820">
        <w:rPr>
          <w:rFonts w:ascii="Times New Roman" w:eastAsia="Times New Roman" w:hAnsi="Times New Roman" w:cs="Times New Roman"/>
          <w:color w:val="000000"/>
          <w:kern w:val="28"/>
          <w:sz w:val="24"/>
          <w:szCs w:val="24"/>
          <w:lang w:eastAsia="en-CA"/>
        </w:rPr>
        <w:instrText xml:space="preserve"> ADDIN EN.CITE.DATA </w:instrText>
      </w:r>
      <w:r w:rsidR="00BA1820">
        <w:rPr>
          <w:rFonts w:ascii="Times New Roman" w:eastAsia="Times New Roman" w:hAnsi="Times New Roman" w:cs="Times New Roman"/>
          <w:color w:val="000000"/>
          <w:kern w:val="28"/>
          <w:sz w:val="24"/>
          <w:szCs w:val="24"/>
          <w:lang w:eastAsia="en-CA"/>
        </w:rPr>
      </w:r>
      <w:r w:rsidR="00BA1820">
        <w:rPr>
          <w:rFonts w:ascii="Times New Roman" w:eastAsia="Times New Roman" w:hAnsi="Times New Roman" w:cs="Times New Roman"/>
          <w:color w:val="000000"/>
          <w:kern w:val="28"/>
          <w:sz w:val="24"/>
          <w:szCs w:val="24"/>
          <w:lang w:eastAsia="en-CA"/>
        </w:rPr>
        <w:fldChar w:fldCharType="end"/>
      </w:r>
      <w:r w:rsidRPr="002C39E9">
        <w:rPr>
          <w:rFonts w:ascii="Times New Roman" w:eastAsia="Times New Roman" w:hAnsi="Times New Roman" w:cs="Times New Roman"/>
          <w:color w:val="000000"/>
          <w:kern w:val="28"/>
          <w:sz w:val="24"/>
          <w:szCs w:val="24"/>
          <w:lang w:eastAsia="en-CA"/>
        </w:rPr>
      </w:r>
      <w:r w:rsidRPr="002C39E9">
        <w:rPr>
          <w:rFonts w:ascii="Times New Roman" w:eastAsia="Times New Roman" w:hAnsi="Times New Roman" w:cs="Times New Roman"/>
          <w:color w:val="000000"/>
          <w:kern w:val="28"/>
          <w:sz w:val="24"/>
          <w:szCs w:val="24"/>
          <w:lang w:eastAsia="en-CA"/>
        </w:rPr>
        <w:fldChar w:fldCharType="separate"/>
      </w:r>
      <w:r w:rsidR="00BA1820" w:rsidRPr="00BA1820">
        <w:rPr>
          <w:rFonts w:ascii="Times New Roman" w:eastAsia="Times New Roman" w:hAnsi="Times New Roman" w:cs="Times New Roman"/>
          <w:noProof/>
          <w:color w:val="000000"/>
          <w:kern w:val="28"/>
          <w:sz w:val="24"/>
          <w:szCs w:val="24"/>
          <w:vertAlign w:val="superscript"/>
          <w:lang w:eastAsia="en-CA"/>
        </w:rPr>
        <w:t>30-32</w:t>
      </w:r>
      <w:r w:rsidRPr="002C39E9">
        <w:rPr>
          <w:rFonts w:ascii="Times New Roman" w:eastAsia="Times New Roman" w:hAnsi="Times New Roman" w:cs="Times New Roman"/>
          <w:color w:val="000000"/>
          <w:kern w:val="28"/>
          <w:sz w:val="24"/>
          <w:szCs w:val="24"/>
          <w:lang w:eastAsia="en-CA"/>
        </w:rPr>
        <w:fldChar w:fldCharType="end"/>
      </w:r>
    </w:p>
    <w:p w14:paraId="0C9037E7" w14:textId="5DDFB34E" w:rsidR="00DC400C" w:rsidRPr="002C39E9" w:rsidRDefault="007E5BC4" w:rsidP="001749F1">
      <w:pPr>
        <w:spacing w:line="240" w:lineRule="auto"/>
        <w:rPr>
          <w:rFonts w:eastAsia="Times New Roman" w:cs="Times New Roman"/>
          <w:color w:val="000000"/>
          <w:kern w:val="28"/>
          <w:sz w:val="24"/>
          <w:szCs w:val="24"/>
          <w:lang w:eastAsia="en-CA"/>
        </w:rPr>
      </w:pPr>
      <w:r w:rsidRPr="002C39E9">
        <w:rPr>
          <w:rFonts w:eastAsia="Times New Roman" w:cs="Times New Roman"/>
          <w:noProof/>
          <w:color w:val="000000"/>
          <w:kern w:val="28"/>
          <w:sz w:val="24"/>
          <w:szCs w:val="24"/>
          <w:lang w:eastAsia="en-US"/>
        </w:rPr>
        <mc:AlternateContent>
          <mc:Choice Requires="wps">
            <w:drawing>
              <wp:anchor distT="45720" distB="45720" distL="114300" distR="114300" simplePos="0" relativeHeight="251653120" behindDoc="0" locked="0" layoutInCell="1" allowOverlap="1" wp14:anchorId="5CA6AFE8" wp14:editId="5892821E">
                <wp:simplePos x="0" y="0"/>
                <wp:positionH relativeFrom="margin">
                  <wp:posOffset>3533775</wp:posOffset>
                </wp:positionH>
                <wp:positionV relativeFrom="paragraph">
                  <wp:posOffset>259715</wp:posOffset>
                </wp:positionV>
                <wp:extent cx="2607310" cy="666750"/>
                <wp:effectExtent l="0" t="0" r="2540" b="0"/>
                <wp:wrapNone/>
                <wp:docPr id="41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7310" cy="666750"/>
                        </a:xfrm>
                        <a:prstGeom prst="rect">
                          <a:avLst/>
                        </a:prstGeom>
                        <a:solidFill>
                          <a:srgbClr val="FFFFFF"/>
                        </a:solidFill>
                        <a:ln w="9525">
                          <a:noFill/>
                          <a:miter lim="800000"/>
                          <a:headEnd/>
                          <a:tailEnd/>
                        </a:ln>
                      </wps:spPr>
                      <wps:txbx>
                        <w:txbxContent>
                          <w:p w14:paraId="0CAD4A62" w14:textId="77777777" w:rsidR="00A93306" w:rsidRPr="00431C1F" w:rsidRDefault="00A93306" w:rsidP="001749F1">
                            <w:pPr>
                              <w:spacing w:line="240" w:lineRule="auto"/>
                              <w:rPr>
                                <w:rFonts w:ascii="Times New Roman" w:hAnsi="Times New Roman" w:cs="Times New Roman"/>
                                <w:b/>
                                <w:sz w:val="20"/>
                                <w:szCs w:val="20"/>
                              </w:rPr>
                            </w:pPr>
                            <w:r w:rsidRPr="00431C1F">
                              <w:rPr>
                                <w:rFonts w:ascii="Times New Roman" w:hAnsi="Times New Roman" w:cs="Times New Roman"/>
                                <w:b/>
                                <w:sz w:val="20"/>
                                <w:szCs w:val="20"/>
                              </w:rPr>
                              <w:t>Vegetables and Fruits</w:t>
                            </w:r>
                          </w:p>
                          <w:p w14:paraId="6F0B3976" w14:textId="77777777" w:rsidR="00A93306" w:rsidRPr="00DC400C" w:rsidRDefault="00A93306" w:rsidP="001749F1">
                            <w:pPr>
                              <w:spacing w:line="240" w:lineRule="auto"/>
                              <w:rPr>
                                <w:rFonts w:ascii="Times New Roman" w:hAnsi="Times New Roman" w:cs="Times New Roman"/>
                                <w:b/>
                                <w:sz w:val="20"/>
                                <w:szCs w:val="20"/>
                              </w:rPr>
                            </w:pPr>
                            <w:r w:rsidRPr="00431C1F">
                              <w:rPr>
                                <w:rFonts w:ascii="Times New Roman" w:hAnsi="Times New Roman" w:cs="Times New Roman"/>
                                <w:b/>
                                <w:sz w:val="20"/>
                                <w:szCs w:val="20"/>
                              </w:rPr>
                              <w:t>Relative Risk (95% CI)</w:t>
                            </w:r>
                            <w:r w:rsidRPr="00431C1F">
                              <w:rPr>
                                <w:rFonts w:ascii="Times New Roman" w:hAnsi="Times New Roman" w:cs="Times New Roman"/>
                                <w:b/>
                                <w:sz w:val="20"/>
                                <w:szCs w:val="20"/>
                              </w:rPr>
                              <w:tab/>
                              <w:t xml:space="preserve">  % Weight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CA6AFE8" id="_x0000_t202" coordsize="21600,21600" o:spt="202" path="m,l,21600r21600,l21600,xe">
                <v:stroke joinstyle="miter"/>
                <v:path gradientshapeok="t" o:connecttype="rect"/>
              </v:shapetype>
              <v:shape id="Text Box 2" o:spid="_x0000_s1032" type="#_x0000_t202" style="position:absolute;margin-left:278.25pt;margin-top:20.45pt;width:205.3pt;height:52.5pt;z-index:2516531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" stroked="f">
                <v:textbox>
                  <w:txbxContent>
                    <w:p w14:paraId="0CAD4A62" w14:textId="77777777" w:rsidR="00A93306" w:rsidRPr="00431C1F" w:rsidRDefault="00A93306" w:rsidP="001749F1">
                      <w:pPr>
                        <w:spacing w:line="240" w:lineRule="auto"/>
                        <w:rPr>
                          <w:rFonts w:ascii="Times New Roman" w:hAnsi="Times New Roman" w:cs="Times New Roman"/>
                          <w:b/>
                          <w:sz w:val="20"/>
                          <w:szCs w:val="20"/>
                        </w:rPr>
                      </w:pPr>
                      <w:r w:rsidRPr="00431C1F">
                        <w:rPr>
                          <w:rFonts w:ascii="Times New Roman" w:hAnsi="Times New Roman" w:cs="Times New Roman"/>
                          <w:b/>
                          <w:sz w:val="20"/>
                          <w:szCs w:val="20"/>
                        </w:rPr>
                        <w:t>Vegetables and Fruits</w:t>
                      </w:r>
                    </w:p>
                    <w:p w14:paraId="6F0B3976" w14:textId="77777777" w:rsidR="00A93306" w:rsidRPr="00DC400C" w:rsidRDefault="00A93306" w:rsidP="001749F1">
                      <w:pPr>
                        <w:spacing w:line="240" w:lineRule="auto"/>
                        <w:rPr>
                          <w:rFonts w:ascii="Times New Roman" w:hAnsi="Times New Roman" w:cs="Times New Roman"/>
                          <w:b/>
                          <w:sz w:val="20"/>
                          <w:szCs w:val="20"/>
                        </w:rPr>
                      </w:pPr>
                      <w:r w:rsidRPr="00431C1F">
                        <w:rPr>
                          <w:rFonts w:ascii="Times New Roman" w:hAnsi="Times New Roman" w:cs="Times New Roman"/>
                          <w:b/>
                          <w:sz w:val="20"/>
                          <w:szCs w:val="20"/>
                        </w:rPr>
                        <w:t>Relative Risk (95% CI)</w:t>
                      </w:r>
                      <w:r w:rsidRPr="00431C1F">
                        <w:rPr>
                          <w:rFonts w:ascii="Times New Roman" w:hAnsi="Times New Roman" w:cs="Times New Roman"/>
                          <w:b/>
                          <w:sz w:val="20"/>
                          <w:szCs w:val="20"/>
                        </w:rPr>
                        <w:tab/>
                        <w:t xml:space="preserve">  % Weight</w:t>
                      </w:r>
                    </w:p>
                  </w:txbxContent>
                </v:textbox>
                <w10:wrap anchorx="margin"/>
              </v:shape>
            </w:pict>
          </mc:Fallback>
        </mc:AlternateContent>
      </w:r>
    </w:p>
    <w:p w14:paraId="13BD4CB2" w14:textId="4658F5EF" w:rsidR="00DC400C" w:rsidRPr="002C39E9" w:rsidRDefault="007E5BC4" w:rsidP="001749F1">
      <w:pPr>
        <w:spacing w:line="240" w:lineRule="auto"/>
        <w:rPr>
          <w:rFonts w:eastAsia="Times New Roman" w:cs="Times New Roman"/>
          <w:color w:val="000000"/>
          <w:kern w:val="28"/>
          <w:sz w:val="24"/>
          <w:szCs w:val="24"/>
          <w:lang w:eastAsia="en-CA"/>
        </w:rPr>
      </w:pPr>
      <w:r w:rsidRPr="002C39E9">
        <w:rPr>
          <w:rFonts w:eastAsia="Times New Roman" w:cs="Times New Roman"/>
          <w:noProof/>
          <w:color w:val="000000"/>
          <w:kern w:val="28"/>
          <w:sz w:val="24"/>
          <w:szCs w:val="24"/>
          <w:lang w:eastAsia="en-US"/>
        </w:rPr>
        <mc:AlternateContent>
          <mc:Choice Requires="wps">
            <w:drawing>
              <wp:anchor distT="45720" distB="45720" distL="114300" distR="114300" simplePos="0" relativeHeight="251652096" behindDoc="0" locked="0" layoutInCell="1" allowOverlap="1" wp14:anchorId="245E177F" wp14:editId="6EA89BC2">
                <wp:simplePos x="0" y="0"/>
                <wp:positionH relativeFrom="margin">
                  <wp:posOffset>107950</wp:posOffset>
                </wp:positionH>
                <wp:positionV relativeFrom="paragraph">
                  <wp:posOffset>5715</wp:posOffset>
                </wp:positionV>
                <wp:extent cx="1089660" cy="575310"/>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660" cy="575310"/>
                        </a:xfrm>
                        <a:prstGeom prst="rect">
                          <a:avLst/>
                        </a:prstGeom>
                        <a:solidFill>
                          <a:srgbClr val="FFFFFF"/>
                        </a:solidFill>
                        <a:ln w="9525">
                          <a:noFill/>
                          <a:miter lim="800000"/>
                          <a:headEnd/>
                          <a:tailEnd/>
                        </a:ln>
                      </wps:spPr>
                      <wps:txbx>
                        <w:txbxContent>
                          <w:p w14:paraId="30156E8A" w14:textId="77777777" w:rsidR="00A93306" w:rsidRPr="00431C1F" w:rsidRDefault="00A93306" w:rsidP="001749F1">
                            <w:pPr>
                              <w:spacing w:line="240" w:lineRule="auto"/>
                              <w:jc w:val="center"/>
                              <w:rPr>
                                <w:rFonts w:ascii="Times New Roman" w:hAnsi="Times New Roman" w:cs="Times New Roman"/>
                                <w:b/>
                              </w:rPr>
                            </w:pPr>
                            <w:r w:rsidRPr="00431C1F">
                              <w:rPr>
                                <w:rFonts w:ascii="Times New Roman" w:hAnsi="Times New Roman" w:cs="Times New Roman"/>
                                <w:b/>
                              </w:rPr>
                              <w:t>Study</w:t>
                            </w:r>
                          </w:p>
                          <w:p w14:paraId="413E7DF9" w14:textId="77777777" w:rsidR="00A93306" w:rsidRPr="00DC400C" w:rsidRDefault="00A93306" w:rsidP="001749F1">
                            <w:pPr>
                              <w:spacing w:line="240" w:lineRule="auto"/>
                              <w:jc w:val="center"/>
                              <w:rPr>
                                <w:rFonts w:ascii="Times New Roman" w:hAnsi="Times New Roman" w:cs="Times New Roman"/>
                              </w:rPr>
                            </w:pPr>
                            <w:r w:rsidRPr="00431C1F">
                              <w:rPr>
                                <w:rFonts w:ascii="Times New Roman" w:hAnsi="Times New Roman" w:cs="Times New Roman"/>
                              </w:rPr>
                              <w:t>(Author, year)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45E177F" id="_x0000_s1033" type="#_x0000_t202" style="position:absolute;margin-left:8.5pt;margin-top:.45pt;width:85.8pt;height:45.3pt;z-index:2516520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" stroked="f">
                <v:textbox>
                  <w:txbxContent>
                    <w:p w14:paraId="30156E8A" w14:textId="77777777" w:rsidR="00A93306" w:rsidRPr="00431C1F" w:rsidRDefault="00A93306" w:rsidP="001749F1">
                      <w:pPr>
                        <w:spacing w:line="240" w:lineRule="auto"/>
                        <w:jc w:val="center"/>
                        <w:rPr>
                          <w:rFonts w:ascii="Times New Roman" w:hAnsi="Times New Roman" w:cs="Times New Roman"/>
                          <w:b/>
                        </w:rPr>
                      </w:pPr>
                      <w:r w:rsidRPr="00431C1F">
                        <w:rPr>
                          <w:rFonts w:ascii="Times New Roman" w:hAnsi="Times New Roman" w:cs="Times New Roman"/>
                          <w:b/>
                        </w:rPr>
                        <w:t>Study</w:t>
                      </w:r>
                    </w:p>
                    <w:p w14:paraId="413E7DF9" w14:textId="77777777" w:rsidR="00A93306" w:rsidRPr="00DC400C" w:rsidRDefault="00A93306" w:rsidP="001749F1">
                      <w:pPr>
                        <w:spacing w:line="240" w:lineRule="auto"/>
                        <w:jc w:val="center"/>
                        <w:rPr>
                          <w:rFonts w:ascii="Times New Roman" w:hAnsi="Times New Roman" w:cs="Times New Roman"/>
                        </w:rPr>
                      </w:pPr>
                      <w:r w:rsidRPr="00431C1F">
                        <w:rPr>
                          <w:rFonts w:ascii="Times New Roman" w:hAnsi="Times New Roman" w:cs="Times New Roman"/>
                        </w:rPr>
                        <w:t>(Author, year)</w:t>
                      </w:r>
                    </w:p>
                  </w:txbxContent>
                </v:textbox>
                <w10:wrap anchorx="margin"/>
              </v:shape>
            </w:pict>
          </mc:Fallback>
        </mc:AlternateContent>
      </w:r>
      <w:r w:rsidR="00E277F8" w:rsidRPr="002C39E9">
        <w:rPr>
          <w:rFonts w:eastAsia="Times New Roman" w:cs="Times New Roman"/>
          <w:noProof/>
          <w:color w:val="000000"/>
          <w:kern w:val="28"/>
          <w:sz w:val="24"/>
          <w:szCs w:val="24"/>
          <w:lang w:eastAsia="en-US"/>
        </w:rPr>
        <w:drawing>
          <wp:anchor distT="0" distB="0" distL="114300" distR="114300" simplePos="0" relativeHeight="251650048" behindDoc="1" locked="0" layoutInCell="1" allowOverlap="1" wp14:anchorId="11650C5E" wp14:editId="6C9828B2">
            <wp:simplePos x="0" y="0"/>
            <wp:positionH relativeFrom="column">
              <wp:posOffset>621030</wp:posOffset>
            </wp:positionH>
            <wp:positionV relativeFrom="paragraph">
              <wp:posOffset>260350</wp:posOffset>
            </wp:positionV>
            <wp:extent cx="3175000" cy="2522855"/>
            <wp:effectExtent l="0" t="0" r="6350" b="0"/>
            <wp:wrapTight wrapText="bothSides">
              <wp:wrapPolygon edited="0">
                <wp:start x="0" y="0"/>
                <wp:lineTo x="0" y="21366"/>
                <wp:lineTo x="21514" y="21366"/>
                <wp:lineTo x="21514" y="0"/>
                <wp:lineTo x="0" y="0"/>
              </wp:wrapPolygon>
            </wp:wrapTight>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6111"/>
                    <a:stretch/>
                  </pic:blipFill>
                  <pic:spPr bwMode="auto">
                    <a:xfrm>
                      <a:off x="0" y="0"/>
                      <a:ext cx="3175000" cy="252285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0340FD8" w14:textId="5F874BC5" w:rsidR="00DC400C" w:rsidRPr="002C39E9" w:rsidRDefault="00DC400C" w:rsidP="001749F1">
      <w:pPr>
        <w:spacing w:line="240" w:lineRule="auto"/>
        <w:rPr>
          <w:rFonts w:eastAsia="Times New Roman" w:cs="Times New Roman"/>
          <w:color w:val="000000"/>
          <w:kern w:val="28"/>
          <w:sz w:val="24"/>
          <w:szCs w:val="24"/>
          <w:lang w:eastAsia="en-CA"/>
        </w:rPr>
      </w:pPr>
    </w:p>
    <w:p w14:paraId="4850C0BD" w14:textId="77777777" w:rsidR="00DC400C" w:rsidRPr="002C39E9" w:rsidRDefault="007B6034" w:rsidP="001749F1">
      <w:pPr>
        <w:rPr>
          <w:rFonts w:eastAsia="Times New Roman" w:cs="Times New Roman"/>
          <w:color w:val="000000"/>
          <w:kern w:val="28"/>
          <w:sz w:val="24"/>
          <w:szCs w:val="24"/>
          <w:lang w:eastAsia="en-CA"/>
        </w:rPr>
      </w:pPr>
      <w:r w:rsidRPr="002C39E9">
        <w:rPr>
          <w:rFonts w:eastAsia="Times New Roman" w:cs="Times New Roman"/>
          <w:noProof/>
          <w:color w:val="000000"/>
          <w:kern w:val="28"/>
          <w:sz w:val="24"/>
          <w:szCs w:val="24"/>
          <w:lang w:eastAsia="en-US"/>
        </w:rPr>
        <mc:AlternateContent>
          <mc:Choice Requires="wps">
            <w:drawing>
              <wp:anchor distT="45720" distB="45720" distL="114300" distR="114300" simplePos="0" relativeHeight="251651072" behindDoc="0" locked="0" layoutInCell="1" allowOverlap="1" wp14:anchorId="7045517E" wp14:editId="2E545293">
                <wp:simplePos x="0" y="0"/>
                <wp:positionH relativeFrom="margin">
                  <wp:posOffset>66675</wp:posOffset>
                </wp:positionH>
                <wp:positionV relativeFrom="margin">
                  <wp:posOffset>2670810</wp:posOffset>
                </wp:positionV>
                <wp:extent cx="1219200" cy="17907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9200" cy="1790700"/>
                        </a:xfrm>
                        <a:prstGeom prst="rect">
                          <a:avLst/>
                        </a:prstGeom>
                        <a:solidFill>
                          <a:srgbClr val="FFFFFF"/>
                        </a:solidFill>
                        <a:ln w="9525">
                          <a:noFill/>
                          <a:miter lim="800000"/>
                          <a:headEnd/>
                          <a:tailEnd/>
                        </a:ln>
                      </wps:spPr>
                      <wps:txbx>
                        <w:txbxContent>
                          <w:p w14:paraId="00F7709A" w14:textId="77777777" w:rsidR="00A93306" w:rsidRPr="00431C1F" w:rsidRDefault="00A93306" w:rsidP="00DC400C">
                            <w:pPr>
                              <w:spacing w:line="480" w:lineRule="auto"/>
                              <w:rPr>
                                <w:rFonts w:ascii="Times New Roman" w:hAnsi="Times New Roman" w:cs="Times New Roman"/>
                              </w:rPr>
                            </w:pPr>
                            <w:r w:rsidRPr="00DC400C">
                              <w:rPr>
                                <w:rFonts w:ascii="Times New Roman" w:hAnsi="Times New Roman" w:cs="Times New Roman"/>
                              </w:rPr>
                              <w:t xml:space="preserve">  </w:t>
                            </w:r>
                            <w:r w:rsidRPr="00431C1F">
                              <w:rPr>
                                <w:rFonts w:ascii="Times New Roman" w:hAnsi="Times New Roman" w:cs="Times New Roman"/>
                              </w:rPr>
                              <w:t>Maasland 2015</w:t>
                            </w:r>
                          </w:p>
                          <w:p w14:paraId="2FA7856F" w14:textId="77777777" w:rsidR="00A93306" w:rsidRPr="00431C1F" w:rsidRDefault="00A93306" w:rsidP="00DC400C">
                            <w:pPr>
                              <w:spacing w:line="480" w:lineRule="auto"/>
                              <w:rPr>
                                <w:rFonts w:ascii="Times New Roman" w:hAnsi="Times New Roman" w:cs="Times New Roman"/>
                              </w:rPr>
                            </w:pPr>
                            <w:r w:rsidRPr="00431C1F">
                              <w:rPr>
                                <w:rFonts w:ascii="Times New Roman" w:hAnsi="Times New Roman" w:cs="Times New Roman"/>
                              </w:rPr>
                              <w:t xml:space="preserve">  Freedman 2008</w:t>
                            </w:r>
                          </w:p>
                          <w:p w14:paraId="48B6C3B9" w14:textId="77777777" w:rsidR="00A93306" w:rsidRPr="00431C1F" w:rsidRDefault="00A93306" w:rsidP="00DC400C">
                            <w:pPr>
                              <w:spacing w:line="480" w:lineRule="auto"/>
                              <w:rPr>
                                <w:rFonts w:ascii="Times New Roman" w:hAnsi="Times New Roman" w:cs="Times New Roman"/>
                              </w:rPr>
                            </w:pPr>
                            <w:r w:rsidRPr="00431C1F">
                              <w:rPr>
                                <w:rFonts w:ascii="Times New Roman" w:hAnsi="Times New Roman" w:cs="Times New Roman"/>
                              </w:rPr>
                              <w:t xml:space="preserve">  Boeing 2006</w:t>
                            </w:r>
                          </w:p>
                          <w:p w14:paraId="267F71BA" w14:textId="77777777" w:rsidR="00A93306" w:rsidRPr="00431C1F" w:rsidRDefault="00A93306" w:rsidP="001749F1">
                            <w:pPr>
                              <w:spacing w:line="276" w:lineRule="auto"/>
                              <w:rPr>
                                <w:rFonts w:ascii="Times New Roman" w:hAnsi="Times New Roman" w:cs="Times New Roman"/>
                              </w:rPr>
                            </w:pPr>
                          </w:p>
                          <w:p w14:paraId="023AC2BE" w14:textId="77777777" w:rsidR="00A93306" w:rsidRPr="00DC400C" w:rsidRDefault="00A93306" w:rsidP="001749F1">
                            <w:pPr>
                              <w:spacing w:line="276" w:lineRule="auto"/>
                              <w:rPr>
                                <w:rFonts w:ascii="Times New Roman" w:hAnsi="Times New Roman" w:cs="Times New Roman"/>
                              </w:rPr>
                            </w:pPr>
                            <w:r w:rsidRPr="00431C1F">
                              <w:rPr>
                                <w:rFonts w:ascii="Times New Roman" w:hAnsi="Times New Roman" w:cs="Times New Roman"/>
                              </w:rPr>
                              <w:t xml:space="preserve">   Overall</w:t>
                            </w:r>
                            <w:r w:rsidRPr="00DC400C">
                              <w:rPr>
                                <w:rFonts w:ascii="Times New Roman" w:hAnsi="Times New Roman" w:cs="Times New Roman"/>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45517E" id="_x0000_s1034" type="#_x0000_t202" style="position:absolute;margin-left:5.25pt;margin-top:210.3pt;width:96pt;height:141pt;z-index:2516510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" stroked="f">
                <v:textbox>
                  <w:txbxContent>
                    <w:p w14:paraId="00F7709A" w14:textId="77777777" w:rsidR="00A93306" w:rsidRPr="00431C1F" w:rsidRDefault="00A93306" w:rsidP="00DC400C">
                      <w:pPr>
                        <w:spacing w:line="480" w:lineRule="auto"/>
                        <w:rPr>
                          <w:rFonts w:ascii="Times New Roman" w:hAnsi="Times New Roman" w:cs="Times New Roman"/>
                        </w:rPr>
                      </w:pPr>
                      <w:r w:rsidRPr="00DC400C">
                        <w:rPr>
                          <w:rFonts w:ascii="Times New Roman" w:hAnsi="Times New Roman" w:cs="Times New Roman"/>
                        </w:rPr>
                        <w:t xml:space="preserve">  </w:t>
                      </w:r>
                      <w:r w:rsidRPr="00431C1F">
                        <w:rPr>
                          <w:rFonts w:ascii="Times New Roman" w:hAnsi="Times New Roman" w:cs="Times New Roman"/>
                        </w:rPr>
                        <w:t>Maasland 2015</w:t>
                      </w:r>
                    </w:p>
                    <w:p w14:paraId="2FA7856F" w14:textId="77777777" w:rsidR="00A93306" w:rsidRPr="00431C1F" w:rsidRDefault="00A93306" w:rsidP="00DC400C">
                      <w:pPr>
                        <w:spacing w:line="480" w:lineRule="auto"/>
                        <w:rPr>
                          <w:rFonts w:ascii="Times New Roman" w:hAnsi="Times New Roman" w:cs="Times New Roman"/>
                        </w:rPr>
                      </w:pPr>
                      <w:r w:rsidRPr="00431C1F">
                        <w:rPr>
                          <w:rFonts w:ascii="Times New Roman" w:hAnsi="Times New Roman" w:cs="Times New Roman"/>
                        </w:rPr>
                        <w:t xml:space="preserve">  Freedman 2008</w:t>
                      </w:r>
                    </w:p>
                    <w:p w14:paraId="48B6C3B9" w14:textId="77777777" w:rsidR="00A93306" w:rsidRPr="00431C1F" w:rsidRDefault="00A93306" w:rsidP="00DC400C">
                      <w:pPr>
                        <w:spacing w:line="480" w:lineRule="auto"/>
                        <w:rPr>
                          <w:rFonts w:ascii="Times New Roman" w:hAnsi="Times New Roman" w:cs="Times New Roman"/>
                        </w:rPr>
                      </w:pPr>
                      <w:r w:rsidRPr="00431C1F">
                        <w:rPr>
                          <w:rFonts w:ascii="Times New Roman" w:hAnsi="Times New Roman" w:cs="Times New Roman"/>
                        </w:rPr>
                        <w:t xml:space="preserve">  Boeing 2006</w:t>
                      </w:r>
                    </w:p>
                    <w:p w14:paraId="267F71BA" w14:textId="77777777" w:rsidR="00A93306" w:rsidRPr="00431C1F" w:rsidRDefault="00A93306" w:rsidP="001749F1">
                      <w:pPr>
                        <w:spacing w:line="276" w:lineRule="auto"/>
                        <w:rPr>
                          <w:rFonts w:ascii="Times New Roman" w:hAnsi="Times New Roman" w:cs="Times New Roman"/>
                        </w:rPr>
                      </w:pPr>
                    </w:p>
                    <w:p w14:paraId="023AC2BE" w14:textId="77777777" w:rsidR="00A93306" w:rsidRPr="00DC400C" w:rsidRDefault="00A93306" w:rsidP="001749F1">
                      <w:pPr>
                        <w:spacing w:line="276" w:lineRule="auto"/>
                        <w:rPr>
                          <w:rFonts w:ascii="Times New Roman" w:hAnsi="Times New Roman" w:cs="Times New Roman"/>
                        </w:rPr>
                      </w:pPr>
                      <w:r w:rsidRPr="00431C1F">
                        <w:rPr>
                          <w:rFonts w:ascii="Times New Roman" w:hAnsi="Times New Roman" w:cs="Times New Roman"/>
                        </w:rPr>
                        <w:t xml:space="preserve">   Overall</w:t>
                      </w:r>
                      <w:r w:rsidRPr="00DC400C">
                        <w:rPr>
                          <w:rFonts w:ascii="Times New Roman" w:hAnsi="Times New Roman" w:cs="Times New Roman"/>
                        </w:rPr>
                        <w:t xml:space="preserve">  </w:t>
                      </w:r>
                    </w:p>
                  </w:txbxContent>
                </v:textbox>
                <w10:wrap anchorx="margin" anchory="margin"/>
              </v:shape>
            </w:pict>
          </mc:Fallback>
        </mc:AlternateContent>
      </w:r>
      <w:r w:rsidRPr="002C39E9">
        <w:rPr>
          <w:rFonts w:eastAsia="Times New Roman" w:cs="Times New Roman"/>
          <w:noProof/>
          <w:color w:val="000000"/>
          <w:kern w:val="28"/>
          <w:sz w:val="24"/>
          <w:szCs w:val="24"/>
          <w:lang w:eastAsia="en-US"/>
        </w:rPr>
        <mc:AlternateContent>
          <mc:Choice Requires="wps">
            <w:drawing>
              <wp:anchor distT="45720" distB="45720" distL="114300" distR="114300" simplePos="0" relativeHeight="251654144" behindDoc="0" locked="0" layoutInCell="1" allowOverlap="1" wp14:anchorId="73F0AF49" wp14:editId="73817435">
                <wp:simplePos x="0" y="0"/>
                <wp:positionH relativeFrom="margin">
                  <wp:posOffset>3571875</wp:posOffset>
                </wp:positionH>
                <wp:positionV relativeFrom="page">
                  <wp:posOffset>3602990</wp:posOffset>
                </wp:positionV>
                <wp:extent cx="2651760" cy="2162175"/>
                <wp:effectExtent l="0" t="0" r="0" b="9525"/>
                <wp:wrapNone/>
                <wp:docPr id="41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51760" cy="2162175"/>
                        </a:xfrm>
                        <a:prstGeom prst="rect">
                          <a:avLst/>
                        </a:prstGeom>
                        <a:solidFill>
                          <a:srgbClr val="FFFFFF"/>
                        </a:solidFill>
                        <a:ln w="9525">
                          <a:noFill/>
                          <a:miter lim="800000"/>
                          <a:headEnd/>
                          <a:tailEnd/>
                        </a:ln>
                      </wps:spPr>
                      <wps:txbx>
                        <w:txbxContent>
                          <w:p w14:paraId="745295AC" w14:textId="77777777" w:rsidR="00A93306" w:rsidRPr="00DC400C" w:rsidRDefault="00A93306" w:rsidP="00DC400C">
                            <w:pPr>
                              <w:spacing w:line="480" w:lineRule="auto"/>
                              <w:rPr>
                                <w:rFonts w:ascii="Times New Roman" w:hAnsi="Times New Roman" w:cs="Times New Roman"/>
                              </w:rPr>
                            </w:pPr>
                            <w:r w:rsidRPr="00DC400C">
                              <w:rPr>
                                <w:rFonts w:ascii="Times New Roman" w:hAnsi="Times New Roman" w:cs="Times New Roman"/>
                              </w:rPr>
                              <w:t>0.89 (0.82 to 0.96)</w:t>
                            </w:r>
                            <w:r w:rsidRPr="00DC400C">
                              <w:rPr>
                                <w:rFonts w:ascii="Times New Roman" w:hAnsi="Times New Roman" w:cs="Times New Roman"/>
                              </w:rPr>
                              <w:tab/>
                              <w:t>29.20</w:t>
                            </w:r>
                          </w:p>
                          <w:p w14:paraId="1F44E0B8" w14:textId="77777777" w:rsidR="00A93306" w:rsidRPr="00DC400C" w:rsidRDefault="00A93306" w:rsidP="00DC400C">
                            <w:pPr>
                              <w:spacing w:line="480" w:lineRule="auto"/>
                              <w:rPr>
                                <w:rFonts w:ascii="Times New Roman" w:hAnsi="Times New Roman" w:cs="Times New Roman"/>
                              </w:rPr>
                            </w:pPr>
                            <w:r w:rsidRPr="00DC400C">
                              <w:rPr>
                                <w:rFonts w:ascii="Times New Roman" w:hAnsi="Times New Roman" w:cs="Times New Roman"/>
                              </w:rPr>
                              <w:t>0.96 (0.93 to 0.99)</w:t>
                            </w:r>
                            <w:r w:rsidRPr="00DC400C">
                              <w:rPr>
                                <w:rFonts w:ascii="Times New Roman" w:hAnsi="Times New Roman" w:cs="Times New Roman"/>
                              </w:rPr>
                              <w:tab/>
                              <w:t>51.74</w:t>
                            </w:r>
                          </w:p>
                          <w:p w14:paraId="306DC8CA" w14:textId="77777777" w:rsidR="00A93306" w:rsidRPr="00DC400C" w:rsidRDefault="00A93306" w:rsidP="00DC400C">
                            <w:pPr>
                              <w:spacing w:line="480" w:lineRule="auto"/>
                              <w:rPr>
                                <w:rFonts w:ascii="Times New Roman" w:hAnsi="Times New Roman" w:cs="Times New Roman"/>
                              </w:rPr>
                            </w:pPr>
                            <w:r w:rsidRPr="00DC400C">
                              <w:rPr>
                                <w:rFonts w:ascii="Times New Roman" w:hAnsi="Times New Roman" w:cs="Times New Roman"/>
                              </w:rPr>
                              <w:t>0.89 (0.79 to 1.00)</w:t>
                            </w:r>
                            <w:r w:rsidRPr="00DC400C">
                              <w:rPr>
                                <w:rFonts w:ascii="Times New Roman" w:hAnsi="Times New Roman" w:cs="Times New Roman"/>
                              </w:rPr>
                              <w:tab/>
                              <w:t>19.06</w:t>
                            </w:r>
                          </w:p>
                          <w:p w14:paraId="7EBCADF8" w14:textId="77777777" w:rsidR="00A93306" w:rsidRPr="00DC400C" w:rsidRDefault="00A93306" w:rsidP="001749F1">
                            <w:pPr>
                              <w:spacing w:line="276" w:lineRule="auto"/>
                              <w:rPr>
                                <w:rFonts w:ascii="Times New Roman" w:hAnsi="Times New Roman" w:cs="Times New Roman"/>
                              </w:rPr>
                            </w:pPr>
                          </w:p>
                          <w:p w14:paraId="276AF2F7" w14:textId="77777777" w:rsidR="00A93306" w:rsidRPr="00DC400C" w:rsidRDefault="00A93306" w:rsidP="001749F1">
                            <w:pPr>
                              <w:spacing w:line="276" w:lineRule="auto"/>
                              <w:rPr>
                                <w:rFonts w:ascii="Times New Roman" w:hAnsi="Times New Roman" w:cs="Times New Roman"/>
                              </w:rPr>
                            </w:pPr>
                            <w:r w:rsidRPr="00DC400C">
                              <w:rPr>
                                <w:rFonts w:ascii="Times New Roman" w:hAnsi="Times New Roman" w:cs="Times New Roman"/>
                              </w:rPr>
                              <w:t>0.92 (0.87 to 0.98)</w:t>
                            </w:r>
                            <w:r w:rsidRPr="00DC400C">
                              <w:rPr>
                                <w:rFonts w:ascii="Times New Roman" w:hAnsi="Times New Roman" w:cs="Times New Roman"/>
                              </w:rPr>
                              <w:tab/>
                              <w:t>100</w:t>
                            </w:r>
                          </w:p>
                          <w:p w14:paraId="4CF7A88C" w14:textId="77777777" w:rsidR="00A93306" w:rsidRPr="00DC400C" w:rsidRDefault="00A93306" w:rsidP="001749F1">
                            <w:pPr>
                              <w:spacing w:line="276" w:lineRule="auto"/>
                              <w:rPr>
                                <w:rFonts w:ascii="Times New Roman" w:hAnsi="Times New Roman" w:cs="Times New Roman"/>
                                <w:i/>
                              </w:rPr>
                            </w:pPr>
                            <w:r w:rsidRPr="00DC400C">
                              <w:rPr>
                                <w:rFonts w:ascii="Times New Roman" w:hAnsi="Times New Roman" w:cs="Times New Roman"/>
                                <w:i/>
                              </w:rPr>
                              <w:t>Test for heterogeneity: I</w:t>
                            </w:r>
                            <w:r w:rsidRPr="00DC400C">
                              <w:rPr>
                                <w:rFonts w:ascii="Times New Roman" w:hAnsi="Times New Roman" w:cs="Times New Roman"/>
                                <w:i/>
                                <w:vertAlign w:val="superscript"/>
                              </w:rPr>
                              <w:t>2</w:t>
                            </w:r>
                            <w:r w:rsidRPr="00DC400C">
                              <w:rPr>
                                <w:rFonts w:ascii="Times New Roman" w:hAnsi="Times New Roman" w:cs="Times New Roman"/>
                                <w:i/>
                              </w:rPr>
                              <w:t>=52.06% (p=0.12)</w:t>
                            </w:r>
                          </w:p>
                          <w:p w14:paraId="5409F340" w14:textId="77777777" w:rsidR="00A93306" w:rsidRPr="00DC400C" w:rsidRDefault="00A93306" w:rsidP="001749F1">
                            <w:pPr>
                              <w:spacing w:line="276" w:lineRule="auto"/>
                              <w:ind w:left="720" w:firstLine="720"/>
                              <w:rPr>
                                <w:rFonts w:ascii="Times New Roman" w:hAnsi="Times New Roman" w:cs="Times New Roman"/>
                                <w:i/>
                              </w:rPr>
                            </w:pPr>
                            <w:r w:rsidRPr="00DC400C">
                              <w:rPr>
                                <w:rFonts w:ascii="Times New Roman" w:hAnsi="Times New Roman" w:cs="Times New Roman"/>
                                <w:i/>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3F0AF49" id="_x0000_s1035" type="#_x0000_t202" style="position:absolute;margin-left:281.25pt;margin-top:283.7pt;width:208.8pt;height:170.25pt;z-index:251654144;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" stroked="f">
                <v:textbox>
                  <w:txbxContent>
                    <w:p w14:paraId="745295AC" w14:textId="77777777" w:rsidR="00A93306" w:rsidRPr="00DC400C" w:rsidRDefault="00A93306" w:rsidP="00DC400C">
                      <w:pPr>
                        <w:spacing w:line="480" w:lineRule="auto"/>
                        <w:rPr>
                          <w:rFonts w:ascii="Times New Roman" w:hAnsi="Times New Roman" w:cs="Times New Roman"/>
                        </w:rPr>
                      </w:pPr>
                      <w:r w:rsidRPr="00DC400C">
                        <w:rPr>
                          <w:rFonts w:ascii="Times New Roman" w:hAnsi="Times New Roman" w:cs="Times New Roman"/>
                        </w:rPr>
                        <w:t>0.89 (0.82 to 0.96)</w:t>
                      </w:r>
                      <w:r w:rsidRPr="00DC400C">
                        <w:rPr>
                          <w:rFonts w:ascii="Times New Roman" w:hAnsi="Times New Roman" w:cs="Times New Roman"/>
                        </w:rPr>
                        <w:tab/>
                        <w:t>29.20</w:t>
                      </w:r>
                    </w:p>
                    <w:p w14:paraId="1F44E0B8" w14:textId="77777777" w:rsidR="00A93306" w:rsidRPr="00DC400C" w:rsidRDefault="00A93306" w:rsidP="00DC400C">
                      <w:pPr>
                        <w:spacing w:line="480" w:lineRule="auto"/>
                        <w:rPr>
                          <w:rFonts w:ascii="Times New Roman" w:hAnsi="Times New Roman" w:cs="Times New Roman"/>
                        </w:rPr>
                      </w:pPr>
                      <w:r w:rsidRPr="00DC400C">
                        <w:rPr>
                          <w:rFonts w:ascii="Times New Roman" w:hAnsi="Times New Roman" w:cs="Times New Roman"/>
                        </w:rPr>
                        <w:t>0.96 (0.93 to 0.99)</w:t>
                      </w:r>
                      <w:r w:rsidRPr="00DC400C">
                        <w:rPr>
                          <w:rFonts w:ascii="Times New Roman" w:hAnsi="Times New Roman" w:cs="Times New Roman"/>
                        </w:rPr>
                        <w:tab/>
                        <w:t>51.74</w:t>
                      </w:r>
                    </w:p>
                    <w:p w14:paraId="306DC8CA" w14:textId="77777777" w:rsidR="00A93306" w:rsidRPr="00DC400C" w:rsidRDefault="00A93306" w:rsidP="00DC400C">
                      <w:pPr>
                        <w:spacing w:line="480" w:lineRule="auto"/>
                        <w:rPr>
                          <w:rFonts w:ascii="Times New Roman" w:hAnsi="Times New Roman" w:cs="Times New Roman"/>
                        </w:rPr>
                      </w:pPr>
                      <w:r w:rsidRPr="00DC400C">
                        <w:rPr>
                          <w:rFonts w:ascii="Times New Roman" w:hAnsi="Times New Roman" w:cs="Times New Roman"/>
                        </w:rPr>
                        <w:t>0.89 (0.79 to 1.00)</w:t>
                      </w:r>
                      <w:r w:rsidRPr="00DC400C">
                        <w:rPr>
                          <w:rFonts w:ascii="Times New Roman" w:hAnsi="Times New Roman" w:cs="Times New Roman"/>
                        </w:rPr>
                        <w:tab/>
                        <w:t>19.06</w:t>
                      </w:r>
                    </w:p>
                    <w:p w14:paraId="7EBCADF8" w14:textId="77777777" w:rsidR="00A93306" w:rsidRPr="00DC400C" w:rsidRDefault="00A93306" w:rsidP="001749F1">
                      <w:pPr>
                        <w:spacing w:line="276" w:lineRule="auto"/>
                        <w:rPr>
                          <w:rFonts w:ascii="Times New Roman" w:hAnsi="Times New Roman" w:cs="Times New Roman"/>
                        </w:rPr>
                      </w:pPr>
                    </w:p>
                    <w:p w14:paraId="276AF2F7" w14:textId="77777777" w:rsidR="00A93306" w:rsidRPr="00DC400C" w:rsidRDefault="00A93306" w:rsidP="001749F1">
                      <w:pPr>
                        <w:spacing w:line="276" w:lineRule="auto"/>
                        <w:rPr>
                          <w:rFonts w:ascii="Times New Roman" w:hAnsi="Times New Roman" w:cs="Times New Roman"/>
                        </w:rPr>
                      </w:pPr>
                      <w:r w:rsidRPr="00DC400C">
                        <w:rPr>
                          <w:rFonts w:ascii="Times New Roman" w:hAnsi="Times New Roman" w:cs="Times New Roman"/>
                        </w:rPr>
                        <w:t>0.92 (0.87 to 0.98)</w:t>
                      </w:r>
                      <w:r w:rsidRPr="00DC400C">
                        <w:rPr>
                          <w:rFonts w:ascii="Times New Roman" w:hAnsi="Times New Roman" w:cs="Times New Roman"/>
                        </w:rPr>
                        <w:tab/>
                        <w:t>100</w:t>
                      </w:r>
                    </w:p>
                    <w:p w14:paraId="4CF7A88C" w14:textId="77777777" w:rsidR="00A93306" w:rsidRPr="00DC400C" w:rsidRDefault="00A93306" w:rsidP="001749F1">
                      <w:pPr>
                        <w:spacing w:line="276" w:lineRule="auto"/>
                        <w:rPr>
                          <w:rFonts w:ascii="Times New Roman" w:hAnsi="Times New Roman" w:cs="Times New Roman"/>
                          <w:i/>
                        </w:rPr>
                      </w:pPr>
                      <w:r w:rsidRPr="00DC400C">
                        <w:rPr>
                          <w:rFonts w:ascii="Times New Roman" w:hAnsi="Times New Roman" w:cs="Times New Roman"/>
                          <w:i/>
                        </w:rPr>
                        <w:t>Test for heterogeneity: I</w:t>
                      </w:r>
                      <w:r w:rsidRPr="00DC400C">
                        <w:rPr>
                          <w:rFonts w:ascii="Times New Roman" w:hAnsi="Times New Roman" w:cs="Times New Roman"/>
                          <w:i/>
                          <w:vertAlign w:val="superscript"/>
                        </w:rPr>
                        <w:t>2</w:t>
                      </w:r>
                      <w:r w:rsidRPr="00DC400C">
                        <w:rPr>
                          <w:rFonts w:ascii="Times New Roman" w:hAnsi="Times New Roman" w:cs="Times New Roman"/>
                          <w:i/>
                        </w:rPr>
                        <w:t>=52.06% (p=0.12)</w:t>
                      </w:r>
                    </w:p>
                    <w:p w14:paraId="5409F340" w14:textId="77777777" w:rsidR="00A93306" w:rsidRPr="00DC400C" w:rsidRDefault="00A93306" w:rsidP="001749F1">
                      <w:pPr>
                        <w:spacing w:line="276" w:lineRule="auto"/>
                        <w:ind w:left="720" w:firstLine="720"/>
                        <w:rPr>
                          <w:rFonts w:ascii="Times New Roman" w:hAnsi="Times New Roman" w:cs="Times New Roman"/>
                          <w:i/>
                        </w:rPr>
                      </w:pPr>
                      <w:r w:rsidRPr="00DC400C">
                        <w:rPr>
                          <w:rFonts w:ascii="Times New Roman" w:hAnsi="Times New Roman" w:cs="Times New Roman"/>
                          <w:i/>
                        </w:rPr>
                        <w:t xml:space="preserve">             </w:t>
                      </w:r>
                    </w:p>
                  </w:txbxContent>
                </v:textbox>
                <w10:wrap anchorx="margin" anchory="page"/>
              </v:shape>
            </w:pict>
          </mc:Fallback>
        </mc:AlternateContent>
      </w:r>
      <w:r w:rsidR="00DC400C" w:rsidRPr="002C39E9">
        <w:rPr>
          <w:rFonts w:eastAsia="Times New Roman" w:cs="Times New Roman"/>
          <w:color w:val="000000"/>
          <w:kern w:val="28"/>
          <w:sz w:val="24"/>
          <w:szCs w:val="24"/>
          <w:lang w:eastAsia="en-CA"/>
        </w:rPr>
        <w:br w:type="page"/>
      </w:r>
    </w:p>
    <w:p w14:paraId="5CFEE262" w14:textId="3B809F64" w:rsidR="00DC400C" w:rsidRPr="002C39E9" w:rsidRDefault="00DC400C" w:rsidP="001749F1">
      <w:pPr>
        <w:spacing w:line="240" w:lineRule="auto"/>
        <w:rPr>
          <w:rFonts w:ascii="Times New Roman" w:eastAsia="Times New Roman" w:hAnsi="Times New Roman" w:cs="Times New Roman"/>
          <w:color w:val="000000"/>
          <w:kern w:val="28"/>
          <w:sz w:val="24"/>
          <w:szCs w:val="24"/>
          <w:lang w:eastAsia="en-CA"/>
        </w:rPr>
      </w:pPr>
      <w:r w:rsidRPr="002C39E9">
        <w:rPr>
          <w:rFonts w:ascii="Times New Roman" w:eastAsia="Times New Roman" w:hAnsi="Times New Roman" w:cs="Times New Roman"/>
          <w:b/>
          <w:color w:val="000000"/>
          <w:kern w:val="28"/>
          <w:sz w:val="24"/>
          <w:szCs w:val="24"/>
          <w:lang w:eastAsia="en-CA"/>
        </w:rPr>
        <w:lastRenderedPageBreak/>
        <w:t>C-2.</w:t>
      </w:r>
      <w:r w:rsidRPr="002C39E9">
        <w:rPr>
          <w:rFonts w:ascii="Times New Roman" w:eastAsia="Times New Roman" w:hAnsi="Times New Roman" w:cs="Times New Roman"/>
          <w:color w:val="000000"/>
          <w:kern w:val="28"/>
          <w:sz w:val="24"/>
          <w:szCs w:val="24"/>
          <w:lang w:eastAsia="en-CA"/>
        </w:rPr>
        <w:t xml:space="preserve"> Forest Plot for Dose-Response Meta-Analysis: Fruit Intake and Risk of Mouth, Pharynx, and Larynx Cancer, Prospective Cohort Studies</w:t>
      </w:r>
      <w:r w:rsidRPr="002C39E9">
        <w:rPr>
          <w:rFonts w:ascii="Times New Roman" w:eastAsia="Times New Roman" w:hAnsi="Times New Roman" w:cs="Times New Roman"/>
          <w:color w:val="000000"/>
          <w:kern w:val="28"/>
          <w:sz w:val="24"/>
          <w:szCs w:val="24"/>
          <w:lang w:eastAsia="en-CA"/>
        </w:rPr>
        <w:fldChar w:fldCharType="begin">
          <w:fldData xml:space="preserve">PEVuZE5vdGU+PENpdGU+PEF1dGhvcj5Cb2Vpbmc8L0F1dGhvcj48WWVhcj4yMDA2PC9ZZWFyPjxS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</w:fldData>
        </w:fldChar>
      </w:r>
      <w:r w:rsidR="00BA1820">
        <w:rPr>
          <w:rFonts w:ascii="Times New Roman" w:eastAsia="Times New Roman" w:hAnsi="Times New Roman" w:cs="Times New Roman"/>
          <w:color w:val="000000"/>
          <w:kern w:val="28"/>
          <w:sz w:val="24"/>
          <w:szCs w:val="24"/>
          <w:lang w:eastAsia="en-CA"/>
        </w:rPr>
        <w:instrText xml:space="preserve"> ADDIN EN.CITE </w:instrText>
      </w:r>
      <w:r w:rsidR="00BA1820">
        <w:rPr>
          <w:rFonts w:ascii="Times New Roman" w:eastAsia="Times New Roman" w:hAnsi="Times New Roman" w:cs="Times New Roman"/>
          <w:color w:val="000000"/>
          <w:kern w:val="28"/>
          <w:sz w:val="24"/>
          <w:szCs w:val="24"/>
          <w:lang w:eastAsia="en-CA"/>
        </w:rPr>
        <w:fldChar w:fldCharType="begin">
          <w:fldData xml:space="preserve">PEVuZE5vdGU+PENpdGU+PEF1dGhvcj5Cb2Vpbmc8L0F1dGhvcj48WWVhcj4yMDA2PC9ZZWFyPjxS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</w:fldData>
        </w:fldChar>
      </w:r>
      <w:r w:rsidR="00BA1820">
        <w:rPr>
          <w:rFonts w:ascii="Times New Roman" w:eastAsia="Times New Roman" w:hAnsi="Times New Roman" w:cs="Times New Roman"/>
          <w:color w:val="000000"/>
          <w:kern w:val="28"/>
          <w:sz w:val="24"/>
          <w:szCs w:val="24"/>
          <w:lang w:eastAsia="en-CA"/>
        </w:rPr>
        <w:instrText xml:space="preserve"> ADDIN EN.CITE.DATA </w:instrText>
      </w:r>
      <w:r w:rsidR="00BA1820">
        <w:rPr>
          <w:rFonts w:ascii="Times New Roman" w:eastAsia="Times New Roman" w:hAnsi="Times New Roman" w:cs="Times New Roman"/>
          <w:color w:val="000000"/>
          <w:kern w:val="28"/>
          <w:sz w:val="24"/>
          <w:szCs w:val="24"/>
          <w:lang w:eastAsia="en-CA"/>
        </w:rPr>
      </w:r>
      <w:r w:rsidR="00BA1820">
        <w:rPr>
          <w:rFonts w:ascii="Times New Roman" w:eastAsia="Times New Roman" w:hAnsi="Times New Roman" w:cs="Times New Roman"/>
          <w:color w:val="000000"/>
          <w:kern w:val="28"/>
          <w:sz w:val="24"/>
          <w:szCs w:val="24"/>
          <w:lang w:eastAsia="en-CA"/>
        </w:rPr>
        <w:fldChar w:fldCharType="end"/>
      </w:r>
      <w:r w:rsidRPr="002C39E9">
        <w:rPr>
          <w:rFonts w:ascii="Times New Roman" w:eastAsia="Times New Roman" w:hAnsi="Times New Roman" w:cs="Times New Roman"/>
          <w:color w:val="000000"/>
          <w:kern w:val="28"/>
          <w:sz w:val="24"/>
          <w:szCs w:val="24"/>
          <w:lang w:eastAsia="en-CA"/>
        </w:rPr>
      </w:r>
      <w:r w:rsidRPr="002C39E9">
        <w:rPr>
          <w:rFonts w:ascii="Times New Roman" w:eastAsia="Times New Roman" w:hAnsi="Times New Roman" w:cs="Times New Roman"/>
          <w:color w:val="000000"/>
          <w:kern w:val="28"/>
          <w:sz w:val="24"/>
          <w:szCs w:val="24"/>
          <w:lang w:eastAsia="en-CA"/>
        </w:rPr>
        <w:fldChar w:fldCharType="separate"/>
      </w:r>
      <w:r w:rsidR="00BA1820" w:rsidRPr="00BA1820">
        <w:rPr>
          <w:rFonts w:ascii="Times New Roman" w:eastAsia="Times New Roman" w:hAnsi="Times New Roman" w:cs="Times New Roman"/>
          <w:noProof/>
          <w:color w:val="000000"/>
          <w:kern w:val="28"/>
          <w:sz w:val="24"/>
          <w:szCs w:val="24"/>
          <w:vertAlign w:val="superscript"/>
          <w:lang w:eastAsia="en-CA"/>
        </w:rPr>
        <w:t>30-33</w:t>
      </w:r>
      <w:r w:rsidRPr="002C39E9">
        <w:rPr>
          <w:rFonts w:ascii="Times New Roman" w:eastAsia="Times New Roman" w:hAnsi="Times New Roman" w:cs="Times New Roman"/>
          <w:color w:val="000000"/>
          <w:kern w:val="28"/>
          <w:sz w:val="24"/>
          <w:szCs w:val="24"/>
          <w:lang w:eastAsia="en-CA"/>
        </w:rPr>
        <w:fldChar w:fldCharType="end"/>
      </w:r>
    </w:p>
    <w:p w14:paraId="393FADA2" w14:textId="77777777" w:rsidR="00DC400C" w:rsidRPr="002C39E9" w:rsidRDefault="00E277F8" w:rsidP="001749F1">
      <w:pPr>
        <w:spacing w:line="240" w:lineRule="auto"/>
        <w:rPr>
          <w:rFonts w:ascii="Times New Roman" w:eastAsia="Times New Roman" w:hAnsi="Times New Roman" w:cs="Times New Roman"/>
          <w:color w:val="000000"/>
          <w:kern w:val="28"/>
          <w:sz w:val="24"/>
          <w:szCs w:val="24"/>
          <w:lang w:eastAsia="en-CA"/>
        </w:rPr>
      </w:pPr>
      <w:r w:rsidRPr="002C39E9">
        <w:rPr>
          <w:rFonts w:ascii="Times New Roman" w:eastAsia="Times New Roman" w:hAnsi="Times New Roman" w:cs="Times New Roman"/>
          <w:noProof/>
          <w:color w:val="000000"/>
          <w:kern w:val="28"/>
          <w:sz w:val="24"/>
          <w:szCs w:val="24"/>
          <w:lang w:eastAsia="en-US"/>
        </w:rPr>
        <mc:AlternateContent>
          <mc:Choice Requires="wps">
            <w:drawing>
              <wp:anchor distT="45720" distB="45720" distL="114300" distR="114300" simplePos="0" relativeHeight="251659264" behindDoc="0" locked="0" layoutInCell="1" allowOverlap="1" wp14:anchorId="48541CA6" wp14:editId="5DDBEED5">
                <wp:simplePos x="0" y="0"/>
                <wp:positionH relativeFrom="margin">
                  <wp:posOffset>-152400</wp:posOffset>
                </wp:positionH>
                <wp:positionV relativeFrom="paragraph">
                  <wp:posOffset>49530</wp:posOffset>
                </wp:positionV>
                <wp:extent cx="1089660" cy="571500"/>
                <wp:effectExtent l="0" t="0" r="0" b="0"/>
                <wp:wrapNone/>
                <wp:docPr id="1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660" cy="571500"/>
                        </a:xfrm>
                        <a:prstGeom prst="rect">
                          <a:avLst/>
                        </a:prstGeom>
                        <a:solidFill>
                          <a:srgbClr val="FFFFFF"/>
                        </a:solidFill>
                        <a:ln w="9525">
                          <a:noFill/>
                          <a:miter lim="800000"/>
                          <a:headEnd/>
                          <a:tailEnd/>
                        </a:ln>
                      </wps:spPr>
                      <wps:txbx>
                        <w:txbxContent>
                          <w:p w14:paraId="6ADA7D81" w14:textId="77777777" w:rsidR="00A93306" w:rsidRPr="007B6034" w:rsidRDefault="00A93306" w:rsidP="001749F1">
                            <w:pPr>
                              <w:spacing w:line="240" w:lineRule="auto"/>
                              <w:jc w:val="center"/>
                              <w:rPr>
                                <w:rFonts w:ascii="Times New Roman" w:hAnsi="Times New Roman" w:cs="Times New Roman"/>
                                <w:b/>
                              </w:rPr>
                            </w:pPr>
                            <w:r w:rsidRPr="007B6034">
                              <w:rPr>
                                <w:rFonts w:ascii="Times New Roman" w:hAnsi="Times New Roman" w:cs="Times New Roman"/>
                                <w:b/>
                              </w:rPr>
                              <w:t>Study</w:t>
                            </w:r>
                          </w:p>
                          <w:p w14:paraId="5B0DB021" w14:textId="77777777" w:rsidR="00A93306" w:rsidRPr="007B6034" w:rsidRDefault="00A93306" w:rsidP="001749F1">
                            <w:pPr>
                              <w:spacing w:line="240" w:lineRule="auto"/>
                              <w:jc w:val="center"/>
                              <w:rPr>
                                <w:rFonts w:ascii="Times New Roman" w:hAnsi="Times New Roman" w:cs="Times New Roman"/>
                              </w:rPr>
                            </w:pPr>
                            <w:r w:rsidRPr="007B6034">
                              <w:rPr>
                                <w:rFonts w:ascii="Times New Roman" w:hAnsi="Times New Roman" w:cs="Times New Roman"/>
                              </w:rPr>
                              <w:t>(Author, year)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8541CA6" id="_x0000_s1036" type="#_x0000_t202" style="position:absolute;margin-left:-12pt;margin-top:3.9pt;width:85.8pt;height:45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" stroked="f">
                <v:textbox>
                  <w:txbxContent>
                    <w:p w14:paraId="6ADA7D81" w14:textId="77777777" w:rsidR="00A93306" w:rsidRPr="007B6034" w:rsidRDefault="00A93306" w:rsidP="001749F1">
                      <w:pPr>
                        <w:spacing w:line="240" w:lineRule="auto"/>
                        <w:jc w:val="center"/>
                        <w:rPr>
                          <w:rFonts w:ascii="Times New Roman" w:hAnsi="Times New Roman" w:cs="Times New Roman"/>
                          <w:b/>
                        </w:rPr>
                      </w:pPr>
                      <w:r w:rsidRPr="007B6034">
                        <w:rPr>
                          <w:rFonts w:ascii="Times New Roman" w:hAnsi="Times New Roman" w:cs="Times New Roman"/>
                          <w:b/>
                        </w:rPr>
                        <w:t>Study</w:t>
                      </w:r>
                    </w:p>
                    <w:p w14:paraId="5B0DB021" w14:textId="77777777" w:rsidR="00A93306" w:rsidRPr="007B6034" w:rsidRDefault="00A93306" w:rsidP="001749F1">
                      <w:pPr>
                        <w:spacing w:line="240" w:lineRule="auto"/>
                        <w:jc w:val="center"/>
                        <w:rPr>
                          <w:rFonts w:ascii="Times New Roman" w:hAnsi="Times New Roman" w:cs="Times New Roman"/>
                        </w:rPr>
                      </w:pPr>
                      <w:r w:rsidRPr="007B6034">
                        <w:rPr>
                          <w:rFonts w:ascii="Times New Roman" w:hAnsi="Times New Roman" w:cs="Times New Roman"/>
                        </w:rPr>
                        <w:t>(Author, year)</w:t>
                      </w:r>
                    </w:p>
                  </w:txbxContent>
                </v:textbox>
                <w10:wrap anchorx="margin"/>
              </v:shape>
            </w:pict>
          </mc:Fallback>
        </mc:AlternateContent>
      </w:r>
      <w:r w:rsidRPr="002C39E9">
        <w:rPr>
          <w:rFonts w:ascii="Times New Roman" w:eastAsia="Times New Roman" w:hAnsi="Times New Roman" w:cs="Times New Roman"/>
          <w:noProof/>
          <w:color w:val="000000"/>
          <w:kern w:val="28"/>
          <w:sz w:val="24"/>
          <w:szCs w:val="24"/>
          <w:lang w:eastAsia="en-US"/>
        </w:rPr>
        <w:drawing>
          <wp:anchor distT="0" distB="0" distL="114300" distR="114300" simplePos="0" relativeHeight="251655168" behindDoc="1" locked="0" layoutInCell="1" allowOverlap="1" wp14:anchorId="59665C1C" wp14:editId="46E88C3E">
            <wp:simplePos x="0" y="0"/>
            <wp:positionH relativeFrom="column">
              <wp:posOffset>513715</wp:posOffset>
            </wp:positionH>
            <wp:positionV relativeFrom="paragraph">
              <wp:posOffset>140335</wp:posOffset>
            </wp:positionV>
            <wp:extent cx="3649663" cy="2895600"/>
            <wp:effectExtent l="0" t="0" r="8255" b="0"/>
            <wp:wrapTight wrapText="bothSides">
              <wp:wrapPolygon edited="0">
                <wp:start x="0" y="0"/>
                <wp:lineTo x="0" y="21458"/>
                <wp:lineTo x="21536" y="21458"/>
                <wp:lineTo x="21536"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15972"/>
                    <a:stretch/>
                  </pic:blipFill>
                  <pic:spPr bwMode="auto">
                    <a:xfrm>
                      <a:off x="0" y="0"/>
                      <a:ext cx="3649663" cy="2895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40ED9" w:rsidRPr="002C39E9">
        <w:rPr>
          <w:rFonts w:ascii="Times New Roman" w:eastAsia="Times New Roman" w:hAnsi="Times New Roman" w:cs="Times New Roman"/>
          <w:noProof/>
          <w:color w:val="000000"/>
          <w:kern w:val="28"/>
          <w:sz w:val="24"/>
          <w:szCs w:val="24"/>
          <w:lang w:eastAsia="en-US"/>
        </w:rPr>
        <mc:AlternateContent>
          <mc:Choice Requires="wps">
            <w:drawing>
              <wp:anchor distT="45720" distB="45720" distL="114300" distR="114300" simplePos="0" relativeHeight="251658240" behindDoc="0" locked="0" layoutInCell="1" allowOverlap="1" wp14:anchorId="6258F9D8" wp14:editId="0A75ACB6">
                <wp:simplePos x="0" y="0"/>
                <wp:positionH relativeFrom="margin">
                  <wp:posOffset>3614420</wp:posOffset>
                </wp:positionH>
                <wp:positionV relativeFrom="paragraph">
                  <wp:posOffset>53975</wp:posOffset>
                </wp:positionV>
                <wp:extent cx="2834640" cy="548640"/>
                <wp:effectExtent l="0" t="0" r="3810" b="3810"/>
                <wp:wrapNone/>
                <wp:docPr id="41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4640" cy="548640"/>
                        </a:xfrm>
                        <a:prstGeom prst="rect">
                          <a:avLst/>
                        </a:prstGeom>
                        <a:solidFill>
                          <a:srgbClr val="FFFFFF"/>
                        </a:solidFill>
                        <a:ln w="9525">
                          <a:noFill/>
                          <a:miter lim="800000"/>
                          <a:headEnd/>
                          <a:tailEnd/>
                        </a:ln>
                      </wps:spPr>
                      <wps:txbx>
                        <w:txbxContent>
                          <w:p w14:paraId="7D7A456D" w14:textId="77777777" w:rsidR="00A93306" w:rsidRPr="007B6034" w:rsidRDefault="00A93306" w:rsidP="001749F1">
                            <w:pPr>
                              <w:spacing w:line="240" w:lineRule="auto"/>
                              <w:rPr>
                                <w:rFonts w:ascii="Times New Roman" w:hAnsi="Times New Roman" w:cs="Times New Roman"/>
                                <w:b/>
                                <w:sz w:val="20"/>
                                <w:szCs w:val="20"/>
                              </w:rPr>
                            </w:pPr>
                            <w:r w:rsidRPr="007B6034">
                              <w:rPr>
                                <w:rFonts w:ascii="Times New Roman" w:hAnsi="Times New Roman" w:cs="Times New Roman"/>
                                <w:b/>
                                <w:sz w:val="20"/>
                                <w:szCs w:val="20"/>
                              </w:rPr>
                              <w:t xml:space="preserve">      Fruits</w:t>
                            </w:r>
                          </w:p>
                          <w:p w14:paraId="56C65E1B" w14:textId="77777777" w:rsidR="00A93306" w:rsidRPr="007B6034" w:rsidRDefault="00A93306" w:rsidP="001749F1">
                            <w:pPr>
                              <w:spacing w:line="240" w:lineRule="auto"/>
                              <w:rPr>
                                <w:rFonts w:ascii="Times New Roman" w:hAnsi="Times New Roman" w:cs="Times New Roman"/>
                                <w:b/>
                                <w:sz w:val="20"/>
                                <w:szCs w:val="20"/>
                              </w:rPr>
                            </w:pPr>
                            <w:r w:rsidRPr="007B6034">
                              <w:rPr>
                                <w:rFonts w:ascii="Times New Roman" w:hAnsi="Times New Roman" w:cs="Times New Roman"/>
                                <w:b/>
                                <w:sz w:val="20"/>
                                <w:szCs w:val="20"/>
                              </w:rPr>
                              <w:t>Relative risk (95% CI)</w:t>
                            </w:r>
                            <w:r w:rsidRPr="007B6034">
                              <w:rPr>
                                <w:rFonts w:ascii="Times New Roman" w:hAnsi="Times New Roman" w:cs="Times New Roman"/>
                                <w:b/>
                                <w:sz w:val="20"/>
                                <w:szCs w:val="20"/>
                              </w:rPr>
                              <w:tab/>
                              <w:t>% Weight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58F9D8" id="_x0000_s1037" type="#_x0000_t202" style="position:absolute;margin-left:284.6pt;margin-top:4.25pt;width:223.2pt;height:43.2pt;z-index:25165824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" stroked="f">
                <v:textbox>
                  <w:txbxContent>
                    <w:p w14:paraId="7D7A456D" w14:textId="77777777" w:rsidR="00A93306" w:rsidRPr="007B6034" w:rsidRDefault="00A93306" w:rsidP="001749F1">
                      <w:pPr>
                        <w:spacing w:line="240" w:lineRule="auto"/>
                        <w:rPr>
                          <w:rFonts w:ascii="Times New Roman" w:hAnsi="Times New Roman" w:cs="Times New Roman"/>
                          <w:b/>
                          <w:sz w:val="20"/>
                          <w:szCs w:val="20"/>
                        </w:rPr>
                      </w:pPr>
                      <w:r w:rsidRPr="007B6034">
                        <w:rPr>
                          <w:rFonts w:ascii="Times New Roman" w:hAnsi="Times New Roman" w:cs="Times New Roman"/>
                          <w:b/>
                          <w:sz w:val="20"/>
                          <w:szCs w:val="20"/>
                        </w:rPr>
                        <w:t xml:space="preserve">      Fruits</w:t>
                      </w:r>
                    </w:p>
                    <w:p w14:paraId="56C65E1B" w14:textId="77777777" w:rsidR="00A93306" w:rsidRPr="007B6034" w:rsidRDefault="00A93306" w:rsidP="001749F1">
                      <w:pPr>
                        <w:spacing w:line="240" w:lineRule="auto"/>
                        <w:rPr>
                          <w:rFonts w:ascii="Times New Roman" w:hAnsi="Times New Roman" w:cs="Times New Roman"/>
                          <w:b/>
                          <w:sz w:val="20"/>
                          <w:szCs w:val="20"/>
                        </w:rPr>
                      </w:pPr>
                      <w:r w:rsidRPr="007B6034">
                        <w:rPr>
                          <w:rFonts w:ascii="Times New Roman" w:hAnsi="Times New Roman" w:cs="Times New Roman"/>
                          <w:b/>
                          <w:sz w:val="20"/>
                          <w:szCs w:val="20"/>
                        </w:rPr>
                        <w:t>Relative risk (95% CI)</w:t>
                      </w:r>
                      <w:r w:rsidRPr="007B6034">
                        <w:rPr>
                          <w:rFonts w:ascii="Times New Roman" w:hAnsi="Times New Roman" w:cs="Times New Roman"/>
                          <w:b/>
                          <w:sz w:val="20"/>
                          <w:szCs w:val="20"/>
                        </w:rPr>
                        <w:tab/>
                        <w:t>% Weight</w:t>
                      </w:r>
                    </w:p>
                  </w:txbxContent>
                </v:textbox>
                <w10:wrap anchorx="margin"/>
              </v:shape>
            </w:pict>
          </mc:Fallback>
        </mc:AlternateContent>
      </w:r>
    </w:p>
    <w:p w14:paraId="5AF4E622" w14:textId="77777777" w:rsidR="00DC400C" w:rsidRPr="002C39E9" w:rsidRDefault="00DC400C" w:rsidP="001749F1">
      <w:pPr>
        <w:spacing w:line="240" w:lineRule="auto"/>
        <w:rPr>
          <w:rFonts w:ascii="Times New Roman" w:eastAsia="Times New Roman" w:hAnsi="Times New Roman" w:cs="Times New Roman"/>
          <w:color w:val="000000"/>
          <w:kern w:val="28"/>
          <w:sz w:val="24"/>
          <w:szCs w:val="24"/>
          <w:lang w:eastAsia="en-CA"/>
        </w:rPr>
      </w:pPr>
    </w:p>
    <w:p w14:paraId="002D8EBB" w14:textId="77777777" w:rsidR="00DC400C" w:rsidRPr="002C39E9" w:rsidRDefault="00E277F8" w:rsidP="001749F1">
      <w:pPr>
        <w:spacing w:line="240" w:lineRule="auto"/>
        <w:rPr>
          <w:rFonts w:ascii="Times New Roman" w:eastAsia="Times New Roman" w:hAnsi="Times New Roman" w:cs="Times New Roman"/>
          <w:color w:val="000000"/>
          <w:kern w:val="28"/>
          <w:sz w:val="24"/>
          <w:szCs w:val="24"/>
          <w:lang w:eastAsia="en-CA"/>
        </w:rPr>
      </w:pPr>
      <w:r w:rsidRPr="002C39E9">
        <w:rPr>
          <w:rFonts w:ascii="Times New Roman" w:eastAsia="Times New Roman" w:hAnsi="Times New Roman" w:cs="Times New Roman"/>
          <w:noProof/>
          <w:color w:val="000000"/>
          <w:kern w:val="28"/>
          <w:sz w:val="24"/>
          <w:szCs w:val="24"/>
          <w:lang w:eastAsia="en-US"/>
        </w:rPr>
        <mc:AlternateContent>
          <mc:Choice Requires="wps">
            <w:drawing>
              <wp:anchor distT="45720" distB="45720" distL="114300" distR="114300" simplePos="0" relativeHeight="251656192" behindDoc="0" locked="0" layoutInCell="1" allowOverlap="1" wp14:anchorId="5F6F8267" wp14:editId="53EAA3C6">
                <wp:simplePos x="0" y="0"/>
                <wp:positionH relativeFrom="margin">
                  <wp:posOffset>-85725</wp:posOffset>
                </wp:positionH>
                <wp:positionV relativeFrom="page">
                  <wp:posOffset>1990725</wp:posOffset>
                </wp:positionV>
                <wp:extent cx="1082040" cy="2009775"/>
                <wp:effectExtent l="0" t="0" r="3810" b="9525"/>
                <wp:wrapNone/>
                <wp:docPr id="41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2040" cy="2009775"/>
                        </a:xfrm>
                        <a:prstGeom prst="rect">
                          <a:avLst/>
                        </a:prstGeom>
                        <a:solidFill>
                          <a:srgbClr val="FFFFFF"/>
                        </a:solidFill>
                        <a:ln w="9525">
                          <a:noFill/>
                          <a:miter lim="800000"/>
                          <a:headEnd/>
                          <a:tailEnd/>
                        </a:ln>
                      </wps:spPr>
                      <wps:txbx>
                        <w:txbxContent>
                          <w:p w14:paraId="2D8E8163" w14:textId="77777777" w:rsidR="00A93306" w:rsidRPr="007B6034" w:rsidRDefault="00A93306" w:rsidP="007B6034">
                            <w:pPr>
                              <w:spacing w:line="408" w:lineRule="auto"/>
                              <w:rPr>
                                <w:rFonts w:ascii="Times New Roman" w:hAnsi="Times New Roman" w:cs="Times New Roman"/>
                              </w:rPr>
                            </w:pPr>
                            <w:r w:rsidRPr="007B6034">
                              <w:rPr>
                                <w:rFonts w:ascii="Times New Roman" w:hAnsi="Times New Roman" w:cs="Times New Roman"/>
                              </w:rPr>
                              <w:t>Maasland 2015</w:t>
                            </w:r>
                          </w:p>
                          <w:p w14:paraId="4F0677F9" w14:textId="77777777" w:rsidR="00A93306" w:rsidRPr="007B6034" w:rsidRDefault="00A93306" w:rsidP="007B6034">
                            <w:pPr>
                              <w:spacing w:line="408" w:lineRule="auto"/>
                              <w:rPr>
                                <w:rFonts w:ascii="Times New Roman" w:hAnsi="Times New Roman" w:cs="Times New Roman"/>
                              </w:rPr>
                            </w:pPr>
                            <w:r w:rsidRPr="007B6034">
                              <w:rPr>
                                <w:rFonts w:ascii="Times New Roman" w:hAnsi="Times New Roman" w:cs="Times New Roman"/>
                              </w:rPr>
                              <w:t>Freedman 2008</w:t>
                            </w:r>
                          </w:p>
                          <w:p w14:paraId="46357076" w14:textId="77777777" w:rsidR="00A93306" w:rsidRPr="007B6034" w:rsidRDefault="00A93306" w:rsidP="007B6034">
                            <w:pPr>
                              <w:spacing w:line="408" w:lineRule="auto"/>
                              <w:rPr>
                                <w:rFonts w:ascii="Times New Roman" w:hAnsi="Times New Roman" w:cs="Times New Roman"/>
                              </w:rPr>
                            </w:pPr>
                            <w:r w:rsidRPr="007B6034">
                              <w:rPr>
                                <w:rFonts w:ascii="Times New Roman" w:hAnsi="Times New Roman" w:cs="Times New Roman"/>
                              </w:rPr>
                              <w:t>Boeing 2006</w:t>
                            </w:r>
                          </w:p>
                          <w:p w14:paraId="0B283304" w14:textId="77777777" w:rsidR="00A93306" w:rsidRPr="007B6034" w:rsidRDefault="00A93306" w:rsidP="007B6034">
                            <w:pPr>
                              <w:spacing w:line="408" w:lineRule="auto"/>
                              <w:rPr>
                                <w:rFonts w:ascii="Times New Roman" w:hAnsi="Times New Roman" w:cs="Times New Roman"/>
                              </w:rPr>
                            </w:pPr>
                            <w:r w:rsidRPr="007B6034">
                              <w:rPr>
                                <w:rFonts w:ascii="Times New Roman" w:hAnsi="Times New Roman" w:cs="Times New Roman"/>
                              </w:rPr>
                              <w:t>Chyou 1995</w:t>
                            </w:r>
                          </w:p>
                          <w:p w14:paraId="2039D342" w14:textId="77777777" w:rsidR="00A93306" w:rsidRPr="007B6034" w:rsidRDefault="00A93306" w:rsidP="001749F1">
                            <w:pPr>
                              <w:rPr>
                                <w:rFonts w:ascii="Times New Roman" w:hAnsi="Times New Roman" w:cs="Times New Roman"/>
                              </w:rPr>
                            </w:pPr>
                          </w:p>
                          <w:p w14:paraId="656A444B" w14:textId="77777777" w:rsidR="00A93306" w:rsidRPr="007B6034" w:rsidRDefault="00A93306" w:rsidP="001749F1">
                            <w:pPr>
                              <w:rPr>
                                <w:rFonts w:ascii="Times New Roman" w:hAnsi="Times New Roman" w:cs="Times New Roman"/>
                              </w:rPr>
                            </w:pPr>
                            <w:r w:rsidRPr="007B6034">
                              <w:rPr>
                                <w:rFonts w:ascii="Times New Roman" w:hAnsi="Times New Roman" w:cs="Times New Roman"/>
                              </w:rPr>
                              <w:t xml:space="preserve"> Overall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6F8267" id="_x0000_s1038" type="#_x0000_t202" style="position:absolute;margin-left:-6.75pt;margin-top:156.75pt;width:85.2pt;height:158.25pt;z-index:25165619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" stroked="f">
                <v:textbox>
                  <w:txbxContent>
                    <w:p w14:paraId="2D8E8163" w14:textId="77777777" w:rsidR="00A93306" w:rsidRPr="007B6034" w:rsidRDefault="00A93306" w:rsidP="007B6034">
                      <w:pPr>
                        <w:spacing w:line="408" w:lineRule="auto"/>
                        <w:rPr>
                          <w:rFonts w:ascii="Times New Roman" w:hAnsi="Times New Roman" w:cs="Times New Roman"/>
                        </w:rPr>
                      </w:pPr>
                      <w:r w:rsidRPr="007B6034">
                        <w:rPr>
                          <w:rFonts w:ascii="Times New Roman" w:hAnsi="Times New Roman" w:cs="Times New Roman"/>
                        </w:rPr>
                        <w:t>Maasland 2015</w:t>
                      </w:r>
                    </w:p>
                    <w:p w14:paraId="4F0677F9" w14:textId="77777777" w:rsidR="00A93306" w:rsidRPr="007B6034" w:rsidRDefault="00A93306" w:rsidP="007B6034">
                      <w:pPr>
                        <w:spacing w:line="408" w:lineRule="auto"/>
                        <w:rPr>
                          <w:rFonts w:ascii="Times New Roman" w:hAnsi="Times New Roman" w:cs="Times New Roman"/>
                        </w:rPr>
                      </w:pPr>
                      <w:r w:rsidRPr="007B6034">
                        <w:rPr>
                          <w:rFonts w:ascii="Times New Roman" w:hAnsi="Times New Roman" w:cs="Times New Roman"/>
                        </w:rPr>
                        <w:t>Freedman 2008</w:t>
                      </w:r>
                    </w:p>
                    <w:p w14:paraId="46357076" w14:textId="77777777" w:rsidR="00A93306" w:rsidRPr="007B6034" w:rsidRDefault="00A93306" w:rsidP="007B6034">
                      <w:pPr>
                        <w:spacing w:line="408" w:lineRule="auto"/>
                        <w:rPr>
                          <w:rFonts w:ascii="Times New Roman" w:hAnsi="Times New Roman" w:cs="Times New Roman"/>
                        </w:rPr>
                      </w:pPr>
                      <w:r w:rsidRPr="007B6034">
                        <w:rPr>
                          <w:rFonts w:ascii="Times New Roman" w:hAnsi="Times New Roman" w:cs="Times New Roman"/>
                        </w:rPr>
                        <w:t>Boeing 2006</w:t>
                      </w:r>
                    </w:p>
                    <w:p w14:paraId="0B283304" w14:textId="77777777" w:rsidR="00A93306" w:rsidRPr="007B6034" w:rsidRDefault="00A93306" w:rsidP="007B6034">
                      <w:pPr>
                        <w:spacing w:line="408" w:lineRule="auto"/>
                        <w:rPr>
                          <w:rFonts w:ascii="Times New Roman" w:hAnsi="Times New Roman" w:cs="Times New Roman"/>
                        </w:rPr>
                      </w:pPr>
                      <w:r w:rsidRPr="007B6034">
                        <w:rPr>
                          <w:rFonts w:ascii="Times New Roman" w:hAnsi="Times New Roman" w:cs="Times New Roman"/>
                        </w:rPr>
                        <w:t>Chyou 1995</w:t>
                      </w:r>
                    </w:p>
                    <w:p w14:paraId="2039D342" w14:textId="77777777" w:rsidR="00A93306" w:rsidRPr="007B6034" w:rsidRDefault="00A93306" w:rsidP="001749F1">
                      <w:pPr>
                        <w:rPr>
                          <w:rFonts w:ascii="Times New Roman" w:hAnsi="Times New Roman" w:cs="Times New Roman"/>
                        </w:rPr>
                      </w:pPr>
                    </w:p>
                    <w:p w14:paraId="656A444B" w14:textId="77777777" w:rsidR="00A93306" w:rsidRPr="007B6034" w:rsidRDefault="00A93306" w:rsidP="001749F1">
                      <w:pPr>
                        <w:rPr>
                          <w:rFonts w:ascii="Times New Roman" w:hAnsi="Times New Roman" w:cs="Times New Roman"/>
                        </w:rPr>
                      </w:pPr>
                      <w:r w:rsidRPr="007B6034">
                        <w:rPr>
                          <w:rFonts w:ascii="Times New Roman" w:hAnsi="Times New Roman" w:cs="Times New Roman"/>
                        </w:rPr>
                        <w:t xml:space="preserve"> Overall</w:t>
                      </w:r>
                    </w:p>
                  </w:txbxContent>
                </v:textbox>
                <w10:wrap anchorx="margin" anchory="page"/>
              </v:shape>
            </w:pict>
          </mc:Fallback>
        </mc:AlternateContent>
      </w:r>
      <w:r w:rsidR="00240ED9" w:rsidRPr="002C39E9">
        <w:rPr>
          <w:rFonts w:ascii="Times New Roman" w:eastAsia="Times New Roman" w:hAnsi="Times New Roman" w:cs="Times New Roman"/>
          <w:noProof/>
          <w:color w:val="000000"/>
          <w:kern w:val="28"/>
          <w:sz w:val="24"/>
          <w:szCs w:val="24"/>
          <w:lang w:eastAsia="en-US"/>
        </w:rPr>
        <mc:AlternateContent>
          <mc:Choice Requires="wps">
            <w:drawing>
              <wp:anchor distT="45720" distB="45720" distL="114300" distR="114300" simplePos="0" relativeHeight="251657216" behindDoc="0" locked="0" layoutInCell="1" allowOverlap="1" wp14:anchorId="6B99D485" wp14:editId="077ADA3F">
                <wp:simplePos x="0" y="0"/>
                <wp:positionH relativeFrom="margin">
                  <wp:posOffset>3689350</wp:posOffset>
                </wp:positionH>
                <wp:positionV relativeFrom="page">
                  <wp:posOffset>1924050</wp:posOffset>
                </wp:positionV>
                <wp:extent cx="2804160" cy="2546350"/>
                <wp:effectExtent l="0" t="0" r="0" b="6350"/>
                <wp:wrapNone/>
                <wp:docPr id="41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4160" cy="2546350"/>
                        </a:xfrm>
                        <a:prstGeom prst="rect">
                          <a:avLst/>
                        </a:prstGeom>
                        <a:solidFill>
                          <a:srgbClr val="FFFFFF"/>
                        </a:solidFill>
                        <a:ln w="9525">
                          <a:noFill/>
                          <a:miter lim="800000"/>
                          <a:headEnd/>
                          <a:tailEnd/>
                        </a:ln>
                      </wps:spPr>
                      <wps:txbx>
                        <w:txbxContent>
                          <w:p w14:paraId="5C5B7D6C" w14:textId="77777777" w:rsidR="00A93306" w:rsidRPr="00240ED9" w:rsidRDefault="00A93306" w:rsidP="007B6034">
                            <w:pPr>
                              <w:spacing w:line="408" w:lineRule="auto"/>
                              <w:rPr>
                                <w:rFonts w:ascii="Times New Roman" w:hAnsi="Times New Roman" w:cs="Times New Roman"/>
                              </w:rPr>
                            </w:pPr>
                            <w:r w:rsidRPr="00240ED9">
                              <w:rPr>
                                <w:rFonts w:ascii="Times New Roman" w:hAnsi="Times New Roman" w:cs="Times New Roman"/>
                              </w:rPr>
                              <w:t>0.89 (0.78 to 1.00)</w:t>
                            </w:r>
                            <w:r w:rsidRPr="00240ED9">
                              <w:rPr>
                                <w:rFonts w:ascii="Times New Roman" w:hAnsi="Times New Roman" w:cs="Times New Roman"/>
                              </w:rPr>
                              <w:tab/>
                              <w:t>13.94</w:t>
                            </w:r>
                          </w:p>
                          <w:p w14:paraId="3CE783AF" w14:textId="77777777" w:rsidR="00A93306" w:rsidRPr="00240ED9" w:rsidRDefault="00A93306" w:rsidP="007B6034">
                            <w:pPr>
                              <w:spacing w:line="408" w:lineRule="auto"/>
                              <w:rPr>
                                <w:rFonts w:ascii="Times New Roman" w:hAnsi="Times New Roman" w:cs="Times New Roman"/>
                              </w:rPr>
                            </w:pPr>
                            <w:r w:rsidRPr="00240ED9">
                              <w:rPr>
                                <w:rFonts w:ascii="Times New Roman" w:hAnsi="Times New Roman" w:cs="Times New Roman"/>
                              </w:rPr>
                              <w:t>0.99 (0.94 to 1.04)</w:t>
                            </w:r>
                            <w:r w:rsidRPr="00240ED9">
                              <w:rPr>
                                <w:rFonts w:ascii="Times New Roman" w:hAnsi="Times New Roman" w:cs="Times New Roman"/>
                              </w:rPr>
                              <w:tab/>
                              <w:t>44.34</w:t>
                            </w:r>
                          </w:p>
                          <w:p w14:paraId="18B3962F" w14:textId="77777777" w:rsidR="00A93306" w:rsidRPr="00240ED9" w:rsidRDefault="00A93306" w:rsidP="007B6034">
                            <w:pPr>
                              <w:spacing w:line="408" w:lineRule="auto"/>
                              <w:rPr>
                                <w:rFonts w:ascii="Times New Roman" w:hAnsi="Times New Roman" w:cs="Times New Roman"/>
                              </w:rPr>
                            </w:pPr>
                            <w:r w:rsidRPr="00240ED9">
                              <w:rPr>
                                <w:rFonts w:ascii="Times New Roman" w:hAnsi="Times New Roman" w:cs="Times New Roman"/>
                              </w:rPr>
                              <w:t>0.96 (0.90 to 1.03)</w:t>
                            </w:r>
                            <w:r w:rsidRPr="00240ED9">
                              <w:rPr>
                                <w:rFonts w:ascii="Times New Roman" w:hAnsi="Times New Roman" w:cs="Times New Roman"/>
                              </w:rPr>
                              <w:tab/>
                              <w:t>34.93</w:t>
                            </w:r>
                          </w:p>
                          <w:p w14:paraId="3C955919" w14:textId="77777777" w:rsidR="00A93306" w:rsidRPr="00240ED9" w:rsidRDefault="00A93306" w:rsidP="007B6034">
                            <w:pPr>
                              <w:spacing w:line="408" w:lineRule="auto"/>
                              <w:rPr>
                                <w:rFonts w:ascii="Times New Roman" w:hAnsi="Times New Roman" w:cs="Times New Roman"/>
                              </w:rPr>
                            </w:pPr>
                            <w:r w:rsidRPr="00240ED9">
                              <w:rPr>
                                <w:rFonts w:ascii="Times New Roman" w:hAnsi="Times New Roman" w:cs="Times New Roman"/>
                              </w:rPr>
                              <w:t>0.82 (0.64 to 1.04)</w:t>
                            </w:r>
                            <w:r w:rsidRPr="00240ED9">
                              <w:rPr>
                                <w:rFonts w:ascii="Times New Roman" w:hAnsi="Times New Roman" w:cs="Times New Roman"/>
                              </w:rPr>
                              <w:tab/>
                              <w:t>6.79</w:t>
                            </w:r>
                          </w:p>
                          <w:p w14:paraId="4887ED9F" w14:textId="77777777" w:rsidR="00A93306" w:rsidRPr="00240ED9" w:rsidRDefault="00A93306" w:rsidP="001749F1">
                            <w:pPr>
                              <w:rPr>
                                <w:rFonts w:ascii="Times New Roman" w:hAnsi="Times New Roman" w:cs="Times New Roman"/>
                              </w:rPr>
                            </w:pPr>
                          </w:p>
                          <w:p w14:paraId="21B3C8ED" w14:textId="77777777" w:rsidR="00A93306" w:rsidRPr="00240ED9" w:rsidRDefault="00A93306" w:rsidP="001749F1">
                            <w:pPr>
                              <w:rPr>
                                <w:rFonts w:ascii="Times New Roman" w:hAnsi="Times New Roman" w:cs="Times New Roman"/>
                              </w:rPr>
                            </w:pPr>
                            <w:r w:rsidRPr="00240ED9">
                              <w:rPr>
                                <w:rFonts w:ascii="Times New Roman" w:hAnsi="Times New Roman" w:cs="Times New Roman"/>
                              </w:rPr>
                              <w:t>0.95 (0.91 to 1.00)         100</w:t>
                            </w:r>
                          </w:p>
                          <w:p w14:paraId="092FEF9D" w14:textId="77777777" w:rsidR="00A93306" w:rsidRPr="00240ED9" w:rsidRDefault="00A93306" w:rsidP="001749F1">
                            <w:pPr>
                              <w:spacing w:line="276" w:lineRule="auto"/>
                              <w:rPr>
                                <w:rFonts w:ascii="Times New Roman" w:hAnsi="Times New Roman" w:cs="Times New Roman"/>
                                <w:i/>
                              </w:rPr>
                            </w:pPr>
                            <w:r w:rsidRPr="00240ED9">
                              <w:rPr>
                                <w:rFonts w:ascii="Times New Roman" w:hAnsi="Times New Roman" w:cs="Times New Roman"/>
                                <w:i/>
                              </w:rPr>
                              <w:t>Test for heterogeneity: I</w:t>
                            </w:r>
                            <w:r w:rsidRPr="00240ED9">
                              <w:rPr>
                                <w:rFonts w:ascii="Times New Roman" w:hAnsi="Times New Roman" w:cs="Times New Roman"/>
                                <w:i/>
                                <w:vertAlign w:val="superscript"/>
                              </w:rPr>
                              <w:t>2</w:t>
                            </w:r>
                            <w:r w:rsidRPr="00240ED9">
                              <w:rPr>
                                <w:rFonts w:ascii="Times New Roman" w:hAnsi="Times New Roman" w:cs="Times New Roman"/>
                                <w:i/>
                              </w:rPr>
                              <w:t>=31.62% (p=0.22)</w:t>
                            </w:r>
                          </w:p>
                          <w:p w14:paraId="0F080067" w14:textId="77777777" w:rsidR="00A93306" w:rsidRPr="00240ED9" w:rsidRDefault="00A93306" w:rsidP="001749F1">
                            <w:pPr>
                              <w:spacing w:line="276" w:lineRule="auto"/>
                              <w:ind w:left="1440"/>
                              <w:rPr>
                                <w:rFonts w:ascii="Times New Roman" w:hAnsi="Times New Roman" w:cs="Times New Roman"/>
                                <w:i/>
                              </w:rPr>
                            </w:pPr>
                            <w:r w:rsidRPr="00240ED9">
                              <w:rPr>
                                <w:rFonts w:ascii="Times New Roman" w:hAnsi="Times New Roman" w:cs="Times New Roman"/>
                                <w:i/>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B99D485" id="_x0000_s1039" type="#_x0000_t202" style="position:absolute;margin-left:290.5pt;margin-top:151.5pt;width:220.8pt;height:200.5pt;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" stroked="f">
                <v:textbox>
                  <w:txbxContent>
                    <w:p w14:paraId="5C5B7D6C" w14:textId="77777777" w:rsidR="00A93306" w:rsidRPr="00240ED9" w:rsidRDefault="00A93306" w:rsidP="007B6034">
                      <w:pPr>
                        <w:spacing w:line="408" w:lineRule="auto"/>
                        <w:rPr>
                          <w:rFonts w:ascii="Times New Roman" w:hAnsi="Times New Roman" w:cs="Times New Roman"/>
                        </w:rPr>
                      </w:pPr>
                      <w:r w:rsidRPr="00240ED9">
                        <w:rPr>
                          <w:rFonts w:ascii="Times New Roman" w:hAnsi="Times New Roman" w:cs="Times New Roman"/>
                        </w:rPr>
                        <w:t>0.89 (0.78 to 1.00)</w:t>
                      </w:r>
                      <w:r w:rsidRPr="00240ED9">
                        <w:rPr>
                          <w:rFonts w:ascii="Times New Roman" w:hAnsi="Times New Roman" w:cs="Times New Roman"/>
                        </w:rPr>
                        <w:tab/>
                        <w:t>13.94</w:t>
                      </w:r>
                    </w:p>
                    <w:p w14:paraId="3CE783AF" w14:textId="77777777" w:rsidR="00A93306" w:rsidRPr="00240ED9" w:rsidRDefault="00A93306" w:rsidP="007B6034">
                      <w:pPr>
                        <w:spacing w:line="408" w:lineRule="auto"/>
                        <w:rPr>
                          <w:rFonts w:ascii="Times New Roman" w:hAnsi="Times New Roman" w:cs="Times New Roman"/>
                        </w:rPr>
                      </w:pPr>
                      <w:r w:rsidRPr="00240ED9">
                        <w:rPr>
                          <w:rFonts w:ascii="Times New Roman" w:hAnsi="Times New Roman" w:cs="Times New Roman"/>
                        </w:rPr>
                        <w:t>0.99 (0.94 to 1.04)</w:t>
                      </w:r>
                      <w:r w:rsidRPr="00240ED9">
                        <w:rPr>
                          <w:rFonts w:ascii="Times New Roman" w:hAnsi="Times New Roman" w:cs="Times New Roman"/>
                        </w:rPr>
                        <w:tab/>
                        <w:t>44.34</w:t>
                      </w:r>
                    </w:p>
                    <w:p w14:paraId="18B3962F" w14:textId="77777777" w:rsidR="00A93306" w:rsidRPr="00240ED9" w:rsidRDefault="00A93306" w:rsidP="007B6034">
                      <w:pPr>
                        <w:spacing w:line="408" w:lineRule="auto"/>
                        <w:rPr>
                          <w:rFonts w:ascii="Times New Roman" w:hAnsi="Times New Roman" w:cs="Times New Roman"/>
                        </w:rPr>
                      </w:pPr>
                      <w:r w:rsidRPr="00240ED9">
                        <w:rPr>
                          <w:rFonts w:ascii="Times New Roman" w:hAnsi="Times New Roman" w:cs="Times New Roman"/>
                        </w:rPr>
                        <w:t>0.96 (0.90 to 1.03)</w:t>
                      </w:r>
                      <w:r w:rsidRPr="00240ED9">
                        <w:rPr>
                          <w:rFonts w:ascii="Times New Roman" w:hAnsi="Times New Roman" w:cs="Times New Roman"/>
                        </w:rPr>
                        <w:tab/>
                        <w:t>34.93</w:t>
                      </w:r>
                    </w:p>
                    <w:p w14:paraId="3C955919" w14:textId="77777777" w:rsidR="00A93306" w:rsidRPr="00240ED9" w:rsidRDefault="00A93306" w:rsidP="007B6034">
                      <w:pPr>
                        <w:spacing w:line="408" w:lineRule="auto"/>
                        <w:rPr>
                          <w:rFonts w:ascii="Times New Roman" w:hAnsi="Times New Roman" w:cs="Times New Roman"/>
                        </w:rPr>
                      </w:pPr>
                      <w:r w:rsidRPr="00240ED9">
                        <w:rPr>
                          <w:rFonts w:ascii="Times New Roman" w:hAnsi="Times New Roman" w:cs="Times New Roman"/>
                        </w:rPr>
                        <w:t>0.82 (0.64 to 1.04)</w:t>
                      </w:r>
                      <w:r w:rsidRPr="00240ED9">
                        <w:rPr>
                          <w:rFonts w:ascii="Times New Roman" w:hAnsi="Times New Roman" w:cs="Times New Roman"/>
                        </w:rPr>
                        <w:tab/>
                        <w:t>6.79</w:t>
                      </w:r>
                    </w:p>
                    <w:p w14:paraId="4887ED9F" w14:textId="77777777" w:rsidR="00A93306" w:rsidRPr="00240ED9" w:rsidRDefault="00A93306" w:rsidP="001749F1">
                      <w:pPr>
                        <w:rPr>
                          <w:rFonts w:ascii="Times New Roman" w:hAnsi="Times New Roman" w:cs="Times New Roman"/>
                        </w:rPr>
                      </w:pPr>
                    </w:p>
                    <w:p w14:paraId="21B3C8ED" w14:textId="77777777" w:rsidR="00A93306" w:rsidRPr="00240ED9" w:rsidRDefault="00A93306" w:rsidP="001749F1">
                      <w:pPr>
                        <w:rPr>
                          <w:rFonts w:ascii="Times New Roman" w:hAnsi="Times New Roman" w:cs="Times New Roman"/>
                        </w:rPr>
                      </w:pPr>
                      <w:r w:rsidRPr="00240ED9">
                        <w:rPr>
                          <w:rFonts w:ascii="Times New Roman" w:hAnsi="Times New Roman" w:cs="Times New Roman"/>
                        </w:rPr>
                        <w:t>0.95 (0.91 to 1.00)         100</w:t>
                      </w:r>
                    </w:p>
                    <w:p w14:paraId="092FEF9D" w14:textId="77777777" w:rsidR="00A93306" w:rsidRPr="00240ED9" w:rsidRDefault="00A93306" w:rsidP="001749F1">
                      <w:pPr>
                        <w:spacing w:line="276" w:lineRule="auto"/>
                        <w:rPr>
                          <w:rFonts w:ascii="Times New Roman" w:hAnsi="Times New Roman" w:cs="Times New Roman"/>
                          <w:i/>
                        </w:rPr>
                      </w:pPr>
                      <w:r w:rsidRPr="00240ED9">
                        <w:rPr>
                          <w:rFonts w:ascii="Times New Roman" w:hAnsi="Times New Roman" w:cs="Times New Roman"/>
                          <w:i/>
                        </w:rPr>
                        <w:t>Test for heterogeneity: I</w:t>
                      </w:r>
                      <w:r w:rsidRPr="00240ED9">
                        <w:rPr>
                          <w:rFonts w:ascii="Times New Roman" w:hAnsi="Times New Roman" w:cs="Times New Roman"/>
                          <w:i/>
                          <w:vertAlign w:val="superscript"/>
                        </w:rPr>
                        <w:t>2</w:t>
                      </w:r>
                      <w:r w:rsidRPr="00240ED9">
                        <w:rPr>
                          <w:rFonts w:ascii="Times New Roman" w:hAnsi="Times New Roman" w:cs="Times New Roman"/>
                          <w:i/>
                        </w:rPr>
                        <w:t>=31.62% (p=0.22)</w:t>
                      </w:r>
                    </w:p>
                    <w:p w14:paraId="0F080067" w14:textId="77777777" w:rsidR="00A93306" w:rsidRPr="00240ED9" w:rsidRDefault="00A93306" w:rsidP="001749F1">
                      <w:pPr>
                        <w:spacing w:line="276" w:lineRule="auto"/>
                        <w:ind w:left="1440"/>
                        <w:rPr>
                          <w:rFonts w:ascii="Times New Roman" w:hAnsi="Times New Roman" w:cs="Times New Roman"/>
                          <w:i/>
                        </w:rPr>
                      </w:pPr>
                      <w:r w:rsidRPr="00240ED9">
                        <w:rPr>
                          <w:rFonts w:ascii="Times New Roman" w:hAnsi="Times New Roman" w:cs="Times New Roman"/>
                          <w:i/>
                        </w:rPr>
                        <w:t xml:space="preserve">             </w:t>
                      </w:r>
                    </w:p>
                  </w:txbxContent>
                </v:textbox>
                <w10:wrap anchorx="margin" anchory="page"/>
              </v:shape>
            </w:pict>
          </mc:Fallback>
        </mc:AlternateContent>
      </w:r>
    </w:p>
    <w:p w14:paraId="6EC95062" w14:textId="77777777" w:rsidR="00DC400C" w:rsidRPr="002C39E9" w:rsidRDefault="00DC400C" w:rsidP="001749F1">
      <w:pPr>
        <w:spacing w:line="240" w:lineRule="auto"/>
        <w:rPr>
          <w:rFonts w:ascii="Times New Roman" w:eastAsia="Times New Roman" w:hAnsi="Times New Roman" w:cs="Times New Roman"/>
          <w:color w:val="000000"/>
          <w:kern w:val="28"/>
          <w:sz w:val="24"/>
          <w:szCs w:val="24"/>
          <w:lang w:eastAsia="en-CA"/>
        </w:rPr>
      </w:pPr>
    </w:p>
    <w:p w14:paraId="3C1D9F23" w14:textId="77777777" w:rsidR="00DC400C" w:rsidRPr="002C39E9" w:rsidRDefault="00DC400C" w:rsidP="001749F1">
      <w:pPr>
        <w:spacing w:line="240" w:lineRule="auto"/>
        <w:rPr>
          <w:rFonts w:ascii="Times New Roman" w:eastAsia="Times New Roman" w:hAnsi="Times New Roman" w:cs="Times New Roman"/>
          <w:color w:val="000000"/>
          <w:kern w:val="28"/>
          <w:sz w:val="24"/>
          <w:szCs w:val="24"/>
          <w:lang w:eastAsia="en-CA"/>
        </w:rPr>
      </w:pPr>
    </w:p>
    <w:p w14:paraId="576EDA5B" w14:textId="77777777" w:rsidR="00DC400C" w:rsidRPr="002C39E9" w:rsidRDefault="00DC400C" w:rsidP="001749F1">
      <w:pPr>
        <w:spacing w:line="240" w:lineRule="auto"/>
        <w:rPr>
          <w:rFonts w:ascii="Times New Roman" w:eastAsia="Times New Roman" w:hAnsi="Times New Roman" w:cs="Times New Roman"/>
          <w:color w:val="000000"/>
          <w:kern w:val="28"/>
          <w:sz w:val="24"/>
          <w:szCs w:val="24"/>
          <w:lang w:eastAsia="en-CA"/>
        </w:rPr>
      </w:pPr>
    </w:p>
    <w:p w14:paraId="52BBAA54" w14:textId="77777777" w:rsidR="00DC400C" w:rsidRPr="002C39E9" w:rsidRDefault="00DC400C" w:rsidP="001749F1">
      <w:pPr>
        <w:spacing w:line="240" w:lineRule="auto"/>
        <w:rPr>
          <w:rFonts w:ascii="Times New Roman" w:eastAsia="Times New Roman" w:hAnsi="Times New Roman" w:cs="Times New Roman"/>
          <w:color w:val="000000"/>
          <w:kern w:val="28"/>
          <w:sz w:val="24"/>
          <w:szCs w:val="24"/>
          <w:lang w:eastAsia="en-CA"/>
        </w:rPr>
      </w:pPr>
    </w:p>
    <w:p w14:paraId="0482271F" w14:textId="54A9AD7A" w:rsidR="00DC400C" w:rsidRPr="002C39E9" w:rsidRDefault="00DC400C" w:rsidP="007B6034">
      <w:pPr>
        <w:rPr>
          <w:rFonts w:ascii="Times New Roman" w:eastAsia="Times New Roman" w:hAnsi="Times New Roman" w:cs="Times New Roman"/>
          <w:color w:val="000000"/>
          <w:kern w:val="28"/>
          <w:sz w:val="24"/>
          <w:szCs w:val="24"/>
          <w:lang w:eastAsia="en-CA"/>
        </w:rPr>
      </w:pPr>
      <w:r w:rsidRPr="002C39E9">
        <w:rPr>
          <w:rFonts w:ascii="Times New Roman" w:eastAsia="Times New Roman" w:hAnsi="Times New Roman" w:cs="Times New Roman"/>
          <w:color w:val="000000"/>
          <w:kern w:val="28"/>
          <w:sz w:val="24"/>
          <w:szCs w:val="24"/>
          <w:lang w:eastAsia="en-CA"/>
        </w:rPr>
        <w:br w:type="page"/>
      </w:r>
      <w:r w:rsidRPr="00431C1F">
        <w:rPr>
          <w:rFonts w:ascii="Times New Roman" w:eastAsia="Times New Roman" w:hAnsi="Times New Roman" w:cs="Times New Roman"/>
          <w:b/>
          <w:color w:val="000000"/>
          <w:kern w:val="28"/>
          <w:sz w:val="24"/>
          <w:szCs w:val="24"/>
          <w:lang w:eastAsia="en-CA"/>
        </w:rPr>
        <w:lastRenderedPageBreak/>
        <w:t>C-3.</w:t>
      </w:r>
      <w:r w:rsidRPr="00431C1F">
        <w:rPr>
          <w:rFonts w:ascii="Times New Roman" w:eastAsia="Times New Roman" w:hAnsi="Times New Roman" w:cs="Times New Roman"/>
          <w:color w:val="000000"/>
          <w:kern w:val="28"/>
          <w:sz w:val="24"/>
          <w:szCs w:val="24"/>
          <w:lang w:eastAsia="en-CA"/>
        </w:rPr>
        <w:t xml:space="preserve"> Forest Plot for Dose-Response Meta-Analysis: </w:t>
      </w:r>
      <w:r w:rsidR="00557294" w:rsidRPr="00431C1F">
        <w:rPr>
          <w:rFonts w:ascii="Times New Roman" w:eastAsia="Times New Roman" w:hAnsi="Times New Roman" w:cs="Times New Roman"/>
          <w:color w:val="000000"/>
          <w:kern w:val="28"/>
          <w:sz w:val="24"/>
          <w:szCs w:val="24"/>
          <w:lang w:eastAsia="en-CA"/>
        </w:rPr>
        <w:t>Vegetable</w:t>
      </w:r>
      <w:r w:rsidRPr="00431C1F">
        <w:rPr>
          <w:rFonts w:ascii="Times New Roman" w:eastAsia="Times New Roman" w:hAnsi="Times New Roman" w:cs="Times New Roman"/>
          <w:color w:val="000000"/>
          <w:kern w:val="28"/>
          <w:sz w:val="24"/>
          <w:szCs w:val="24"/>
          <w:lang w:eastAsia="en-CA"/>
        </w:rPr>
        <w:t xml:space="preserve"> Intake and Risk of Mouth, Pharynx, and Larynx Cancer, Prospective Cohort Studies</w:t>
      </w:r>
      <w:r w:rsidRPr="00431C1F">
        <w:rPr>
          <w:rFonts w:ascii="Times New Roman" w:eastAsia="Times New Roman" w:hAnsi="Times New Roman" w:cs="Times New Roman"/>
          <w:color w:val="000000"/>
          <w:kern w:val="28"/>
          <w:sz w:val="24"/>
          <w:szCs w:val="24"/>
          <w:lang w:eastAsia="en-CA"/>
        </w:rPr>
        <w:fldChar w:fldCharType="begin">
          <w:fldData xml:space="preserve">PEVuZE5vdGU+PENpdGU+PEF1dGhvcj5NYWFzbGFuZDwvQXV0aG9yPjxZZWFyPjIwMTU8L1llYXI+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</w:fldData>
        </w:fldChar>
      </w:r>
      <w:r w:rsidR="00BA1820" w:rsidRPr="00431C1F">
        <w:rPr>
          <w:rFonts w:ascii="Times New Roman" w:eastAsia="Times New Roman" w:hAnsi="Times New Roman" w:cs="Times New Roman"/>
          <w:color w:val="000000"/>
          <w:kern w:val="28"/>
          <w:sz w:val="24"/>
          <w:szCs w:val="24"/>
          <w:lang w:eastAsia="en-CA"/>
        </w:rPr>
        <w:instrText xml:space="preserve"> ADDIN EN.CITE </w:instrText>
      </w:r>
      <w:r w:rsidR="00BA1820" w:rsidRPr="00431C1F">
        <w:rPr>
          <w:rFonts w:ascii="Times New Roman" w:eastAsia="Times New Roman" w:hAnsi="Times New Roman" w:cs="Times New Roman"/>
          <w:color w:val="000000"/>
          <w:kern w:val="28"/>
          <w:sz w:val="24"/>
          <w:szCs w:val="24"/>
          <w:lang w:eastAsia="en-CA"/>
        </w:rPr>
        <w:fldChar w:fldCharType="begin">
          <w:fldData xml:space="preserve">PEVuZE5vdGU+PENpdGU+PEF1dGhvcj5NYWFzbGFuZDwvQXV0aG9yPjxZZWFyPjIwMTU8L1llYXI+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</w:fldData>
        </w:fldChar>
      </w:r>
      <w:r w:rsidR="00BA1820" w:rsidRPr="00431C1F">
        <w:rPr>
          <w:rFonts w:ascii="Times New Roman" w:eastAsia="Times New Roman" w:hAnsi="Times New Roman" w:cs="Times New Roman"/>
          <w:color w:val="000000"/>
          <w:kern w:val="28"/>
          <w:sz w:val="24"/>
          <w:szCs w:val="24"/>
          <w:lang w:eastAsia="en-CA"/>
        </w:rPr>
        <w:instrText xml:space="preserve"> ADDIN EN.CITE.DATA </w:instrText>
      </w:r>
      <w:r w:rsidR="00BA1820" w:rsidRPr="00431C1F">
        <w:rPr>
          <w:rFonts w:ascii="Times New Roman" w:eastAsia="Times New Roman" w:hAnsi="Times New Roman" w:cs="Times New Roman"/>
          <w:color w:val="000000"/>
          <w:kern w:val="28"/>
          <w:sz w:val="24"/>
          <w:szCs w:val="24"/>
          <w:lang w:eastAsia="en-CA"/>
        </w:rPr>
      </w:r>
      <w:r w:rsidR="00BA1820" w:rsidRPr="00431C1F">
        <w:rPr>
          <w:rFonts w:ascii="Times New Roman" w:eastAsia="Times New Roman" w:hAnsi="Times New Roman" w:cs="Times New Roman"/>
          <w:color w:val="000000"/>
          <w:kern w:val="28"/>
          <w:sz w:val="24"/>
          <w:szCs w:val="24"/>
          <w:lang w:eastAsia="en-CA"/>
        </w:rPr>
        <w:fldChar w:fldCharType="end"/>
      </w:r>
      <w:r w:rsidRPr="00431C1F">
        <w:rPr>
          <w:rFonts w:ascii="Times New Roman" w:eastAsia="Times New Roman" w:hAnsi="Times New Roman" w:cs="Times New Roman"/>
          <w:color w:val="000000"/>
          <w:kern w:val="28"/>
          <w:sz w:val="24"/>
          <w:szCs w:val="24"/>
          <w:lang w:eastAsia="en-CA"/>
        </w:rPr>
      </w:r>
      <w:r w:rsidRPr="00431C1F">
        <w:rPr>
          <w:rFonts w:ascii="Times New Roman" w:eastAsia="Times New Roman" w:hAnsi="Times New Roman" w:cs="Times New Roman"/>
          <w:color w:val="000000"/>
          <w:kern w:val="28"/>
          <w:sz w:val="24"/>
          <w:szCs w:val="24"/>
          <w:lang w:eastAsia="en-CA"/>
        </w:rPr>
        <w:fldChar w:fldCharType="separate"/>
      </w:r>
      <w:r w:rsidR="00BA1820" w:rsidRPr="00431C1F">
        <w:rPr>
          <w:rFonts w:ascii="Times New Roman" w:eastAsia="Times New Roman" w:hAnsi="Times New Roman" w:cs="Times New Roman"/>
          <w:noProof/>
          <w:color w:val="000000"/>
          <w:kern w:val="28"/>
          <w:sz w:val="24"/>
          <w:szCs w:val="24"/>
          <w:vertAlign w:val="superscript"/>
          <w:lang w:eastAsia="en-CA"/>
        </w:rPr>
        <w:t>30-32</w:t>
      </w:r>
      <w:r w:rsidRPr="00431C1F">
        <w:rPr>
          <w:rFonts w:ascii="Times New Roman" w:eastAsia="Times New Roman" w:hAnsi="Times New Roman" w:cs="Times New Roman"/>
          <w:color w:val="000000"/>
          <w:kern w:val="28"/>
          <w:sz w:val="24"/>
          <w:szCs w:val="24"/>
          <w:lang w:eastAsia="en-CA"/>
        </w:rPr>
        <w:fldChar w:fldCharType="end"/>
      </w:r>
    </w:p>
    <w:p w14:paraId="10237222" w14:textId="4C652F02" w:rsidR="00DC400C" w:rsidRPr="002C39E9" w:rsidRDefault="00557294" w:rsidP="001749F1">
      <w:pPr>
        <w:spacing w:line="240" w:lineRule="auto"/>
        <w:rPr>
          <w:rFonts w:eastAsia="Times New Roman" w:cs="Times New Roman"/>
          <w:b/>
          <w:color w:val="000000"/>
          <w:kern w:val="28"/>
          <w:sz w:val="24"/>
          <w:szCs w:val="24"/>
          <w:lang w:eastAsia="en-CA"/>
        </w:rPr>
      </w:pPr>
      <w:r w:rsidRPr="002C39E9">
        <w:rPr>
          <w:rFonts w:ascii="Times New Roman" w:eastAsia="Times New Roman" w:hAnsi="Times New Roman" w:cs="Times New Roman"/>
          <w:noProof/>
          <w:color w:val="000000"/>
          <w:kern w:val="28"/>
          <w:sz w:val="24"/>
          <w:szCs w:val="24"/>
          <w:lang w:eastAsia="en-US"/>
        </w:rPr>
        <mc:AlternateContent>
          <mc:Choice Requires="wps">
            <w:drawing>
              <wp:anchor distT="45720" distB="45720" distL="114300" distR="114300" simplePos="0" relativeHeight="251664384" behindDoc="0" locked="0" layoutInCell="1" allowOverlap="1" wp14:anchorId="6A5BC864" wp14:editId="33C9C520">
                <wp:simplePos x="0" y="0"/>
                <wp:positionH relativeFrom="margin">
                  <wp:posOffset>-502920</wp:posOffset>
                </wp:positionH>
                <wp:positionV relativeFrom="paragraph">
                  <wp:posOffset>429895</wp:posOffset>
                </wp:positionV>
                <wp:extent cx="1089660" cy="575310"/>
                <wp:effectExtent l="0" t="0" r="0" b="0"/>
                <wp:wrapNone/>
                <wp:docPr id="19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660" cy="575310"/>
                        </a:xfrm>
                        <a:prstGeom prst="rect">
                          <a:avLst/>
                        </a:prstGeom>
                        <a:solidFill>
                          <a:srgbClr val="FFFFFF"/>
                        </a:solidFill>
                        <a:ln w="9525">
                          <a:noFill/>
                          <a:miter lim="800000"/>
                          <a:headEnd/>
                          <a:tailEnd/>
                        </a:ln>
                      </wps:spPr>
                      <wps:txbx>
                        <w:txbxContent>
                          <w:p w14:paraId="74766F01" w14:textId="77777777" w:rsidR="00A93306" w:rsidRPr="007B6034" w:rsidRDefault="00A93306" w:rsidP="001749F1">
                            <w:pPr>
                              <w:spacing w:line="240" w:lineRule="auto"/>
                              <w:jc w:val="center"/>
                              <w:rPr>
                                <w:rFonts w:ascii="Times New Roman" w:hAnsi="Times New Roman" w:cs="Times New Roman"/>
                                <w:b/>
                              </w:rPr>
                            </w:pPr>
                            <w:r w:rsidRPr="007B6034">
                              <w:rPr>
                                <w:rFonts w:ascii="Times New Roman" w:hAnsi="Times New Roman" w:cs="Times New Roman"/>
                                <w:b/>
                              </w:rPr>
                              <w:t>Study</w:t>
                            </w:r>
                          </w:p>
                          <w:p w14:paraId="7E8D809B" w14:textId="77777777" w:rsidR="00A93306" w:rsidRPr="007B6034" w:rsidRDefault="00A93306" w:rsidP="001749F1">
                            <w:pPr>
                              <w:spacing w:line="240" w:lineRule="auto"/>
                              <w:jc w:val="center"/>
                              <w:rPr>
                                <w:rFonts w:ascii="Times New Roman" w:hAnsi="Times New Roman" w:cs="Times New Roman"/>
                              </w:rPr>
                            </w:pPr>
                            <w:r w:rsidRPr="007B6034">
                              <w:rPr>
                                <w:rFonts w:ascii="Times New Roman" w:hAnsi="Times New Roman" w:cs="Times New Roman"/>
                              </w:rPr>
                              <w:t>(Author, year)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5BC864" id="_x0000_s1040" type="#_x0000_t202" style="position:absolute;margin-left:-39.6pt;margin-top:33.85pt;width:85.8pt;height:45.3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" stroked="f">
                <v:textbox>
                  <w:txbxContent>
                    <w:p w14:paraId="74766F01" w14:textId="77777777" w:rsidR="00A93306" w:rsidRPr="007B6034" w:rsidRDefault="00A93306" w:rsidP="001749F1">
                      <w:pPr>
                        <w:spacing w:line="240" w:lineRule="auto"/>
                        <w:jc w:val="center"/>
                        <w:rPr>
                          <w:rFonts w:ascii="Times New Roman" w:hAnsi="Times New Roman" w:cs="Times New Roman"/>
                          <w:b/>
                        </w:rPr>
                      </w:pPr>
                      <w:r w:rsidRPr="007B6034">
                        <w:rPr>
                          <w:rFonts w:ascii="Times New Roman" w:hAnsi="Times New Roman" w:cs="Times New Roman"/>
                          <w:b/>
                        </w:rPr>
                        <w:t>Study</w:t>
                      </w:r>
                    </w:p>
                    <w:p w14:paraId="7E8D809B" w14:textId="77777777" w:rsidR="00A93306" w:rsidRPr="007B6034" w:rsidRDefault="00A93306" w:rsidP="001749F1">
                      <w:pPr>
                        <w:spacing w:line="240" w:lineRule="auto"/>
                        <w:jc w:val="center"/>
                        <w:rPr>
                          <w:rFonts w:ascii="Times New Roman" w:hAnsi="Times New Roman" w:cs="Times New Roman"/>
                        </w:rPr>
                      </w:pPr>
                      <w:r w:rsidRPr="007B6034">
                        <w:rPr>
                          <w:rFonts w:ascii="Times New Roman" w:hAnsi="Times New Roman" w:cs="Times New Roman"/>
                        </w:rPr>
                        <w:t>(Author, year)</w:t>
                      </w:r>
                    </w:p>
                  </w:txbxContent>
                </v:textbox>
                <w10:wrap anchorx="margin"/>
              </v:shape>
            </w:pict>
          </mc:Fallback>
        </mc:AlternateContent>
      </w:r>
      <w:r w:rsidRPr="002C39E9">
        <w:rPr>
          <w:rFonts w:ascii="Times New Roman" w:eastAsia="Times New Roman" w:hAnsi="Times New Roman" w:cs="Times New Roman"/>
          <w:noProof/>
          <w:color w:val="000000"/>
          <w:kern w:val="28"/>
          <w:sz w:val="24"/>
          <w:szCs w:val="24"/>
          <w:lang w:eastAsia="en-US"/>
        </w:rPr>
        <mc:AlternateContent>
          <mc:Choice Requires="wps">
            <w:drawing>
              <wp:anchor distT="45720" distB="45720" distL="114300" distR="114300" simplePos="0" relativeHeight="251661312" behindDoc="0" locked="0" layoutInCell="1" allowOverlap="1" wp14:anchorId="0F1353F8" wp14:editId="6CFFBFD9">
                <wp:simplePos x="0" y="0"/>
                <wp:positionH relativeFrom="margin">
                  <wp:posOffset>-473075</wp:posOffset>
                </wp:positionH>
                <wp:positionV relativeFrom="page">
                  <wp:posOffset>2435225</wp:posOffset>
                </wp:positionV>
                <wp:extent cx="1089660" cy="2076450"/>
                <wp:effectExtent l="0" t="0" r="0" b="0"/>
                <wp:wrapNone/>
                <wp:docPr id="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660" cy="2076450"/>
                        </a:xfrm>
                        <a:prstGeom prst="rect">
                          <a:avLst/>
                        </a:prstGeom>
                        <a:solidFill>
                          <a:srgbClr val="FFFFFF"/>
                        </a:solidFill>
                        <a:ln w="9525">
                          <a:noFill/>
                          <a:miter lim="800000"/>
                          <a:headEnd/>
                          <a:tailEnd/>
                        </a:ln>
                      </wps:spPr>
                      <wps:txbx>
                        <w:txbxContent>
                          <w:p w14:paraId="56BB7CDD"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Maasland 2015</w:t>
                            </w:r>
                          </w:p>
                          <w:p w14:paraId="71B203AC"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Freedman 2008</w:t>
                            </w:r>
                          </w:p>
                          <w:p w14:paraId="1DE1242A" w14:textId="77777777" w:rsidR="00A93306" w:rsidRDefault="00A93306" w:rsidP="001749F1">
                            <w:pPr>
                              <w:spacing w:line="480" w:lineRule="auto"/>
                              <w:rPr>
                                <w:rFonts w:ascii="Times New Roman" w:hAnsi="Times New Roman" w:cs="Times New Roman"/>
                              </w:rPr>
                            </w:pPr>
                            <w:r w:rsidRPr="007B6034">
                              <w:rPr>
                                <w:rFonts w:ascii="Times New Roman" w:hAnsi="Times New Roman" w:cs="Times New Roman"/>
                              </w:rPr>
                              <w:t xml:space="preserve">Boeing 2006 </w:t>
                            </w:r>
                          </w:p>
                          <w:p w14:paraId="4C0E289D" w14:textId="77777777" w:rsidR="00A93306" w:rsidRDefault="00A93306" w:rsidP="001749F1">
                            <w:pPr>
                              <w:spacing w:line="480" w:lineRule="auto"/>
                              <w:rPr>
                                <w:rFonts w:ascii="Times New Roman" w:hAnsi="Times New Roman" w:cs="Times New Roman"/>
                              </w:rPr>
                            </w:pPr>
                          </w:p>
                          <w:p w14:paraId="5543D212" w14:textId="5638FD0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Overall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1353F8" id="_x0000_s1041" type="#_x0000_t202" style="position:absolute;margin-left:-37.25pt;margin-top:191.75pt;width:85.8pt;height:163.5pt;z-index:251661312;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" stroked="f">
                <v:textbox>
                  <w:txbxContent>
                    <w:p w14:paraId="56BB7CDD"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Maasland 2015</w:t>
                      </w:r>
                    </w:p>
                    <w:p w14:paraId="71B203AC"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Freedman 2008</w:t>
                      </w:r>
                    </w:p>
                    <w:p w14:paraId="1DE1242A" w14:textId="77777777" w:rsidR="00A93306" w:rsidRDefault="00A93306" w:rsidP="001749F1">
                      <w:pPr>
                        <w:spacing w:line="480" w:lineRule="auto"/>
                        <w:rPr>
                          <w:rFonts w:ascii="Times New Roman" w:hAnsi="Times New Roman" w:cs="Times New Roman"/>
                        </w:rPr>
                      </w:pPr>
                      <w:r w:rsidRPr="007B6034">
                        <w:rPr>
                          <w:rFonts w:ascii="Times New Roman" w:hAnsi="Times New Roman" w:cs="Times New Roman"/>
                        </w:rPr>
                        <w:t xml:space="preserve">Boeing 2006 </w:t>
                      </w:r>
                    </w:p>
                    <w:p w14:paraId="4C0E289D" w14:textId="77777777" w:rsidR="00A93306" w:rsidRDefault="00A93306" w:rsidP="001749F1">
                      <w:pPr>
                        <w:spacing w:line="480" w:lineRule="auto"/>
                        <w:rPr>
                          <w:rFonts w:ascii="Times New Roman" w:hAnsi="Times New Roman" w:cs="Times New Roman"/>
                        </w:rPr>
                      </w:pPr>
                    </w:p>
                    <w:p w14:paraId="5543D212" w14:textId="5638FD0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Overall</w:t>
                      </w:r>
                    </w:p>
                  </w:txbxContent>
                </v:textbox>
                <w10:wrap anchorx="margin" anchory="page"/>
              </v:shape>
            </w:pict>
          </mc:Fallback>
        </mc:AlternateContent>
      </w:r>
      <w:r w:rsidRPr="002C39E9">
        <w:rPr>
          <w:rFonts w:ascii="Times New Roman" w:eastAsia="Times New Roman" w:hAnsi="Times New Roman" w:cs="Times New Roman"/>
          <w:noProof/>
          <w:color w:val="000000"/>
          <w:kern w:val="28"/>
          <w:sz w:val="24"/>
          <w:szCs w:val="24"/>
          <w:lang w:eastAsia="en-US"/>
        </w:rPr>
        <mc:AlternateContent>
          <mc:Choice Requires="wps">
            <w:drawing>
              <wp:anchor distT="45720" distB="45720" distL="114300" distR="114300" simplePos="0" relativeHeight="251662336" behindDoc="0" locked="0" layoutInCell="1" allowOverlap="1" wp14:anchorId="4031165D" wp14:editId="3936A346">
                <wp:simplePos x="0" y="0"/>
                <wp:positionH relativeFrom="margin">
                  <wp:posOffset>3671570</wp:posOffset>
                </wp:positionH>
                <wp:positionV relativeFrom="page">
                  <wp:posOffset>2423795</wp:posOffset>
                </wp:positionV>
                <wp:extent cx="2613660" cy="2545080"/>
                <wp:effectExtent l="0" t="0" r="0" b="7620"/>
                <wp:wrapNone/>
                <wp:docPr id="1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13660" cy="2545080"/>
                        </a:xfrm>
                        <a:prstGeom prst="rect">
                          <a:avLst/>
                        </a:prstGeom>
                        <a:solidFill>
                          <a:srgbClr val="FFFFFF"/>
                        </a:solidFill>
                        <a:ln w="9525">
                          <a:noFill/>
                          <a:miter lim="800000"/>
                          <a:headEnd/>
                          <a:tailEnd/>
                        </a:ln>
                      </wps:spPr>
                      <wps:txbx>
                        <w:txbxContent>
                          <w:p w14:paraId="7CA3B517"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0.85 (0.70 to 1.02)</w:t>
                            </w:r>
                            <w:r w:rsidRPr="007B6034">
                              <w:rPr>
                                <w:rFonts w:ascii="Times New Roman" w:hAnsi="Times New Roman" w:cs="Times New Roman"/>
                              </w:rPr>
                              <w:tab/>
                              <w:t>7.49</w:t>
                            </w:r>
                          </w:p>
                          <w:p w14:paraId="2F674012"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0.93 (0.87 to 0.98)</w:t>
                            </w:r>
                            <w:r w:rsidRPr="007B6034">
                              <w:rPr>
                                <w:rFonts w:ascii="Times New Roman" w:hAnsi="Times New Roman" w:cs="Times New Roman"/>
                              </w:rPr>
                              <w:tab/>
                              <w:t>83.23</w:t>
                            </w:r>
                          </w:p>
                          <w:p w14:paraId="2711D12D"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0.86 (0.73 to 1.02)</w:t>
                            </w:r>
                            <w:r w:rsidRPr="007B6034">
                              <w:rPr>
                                <w:rFonts w:ascii="Times New Roman" w:hAnsi="Times New Roman" w:cs="Times New Roman"/>
                              </w:rPr>
                              <w:tab/>
                              <w:t>9.28</w:t>
                            </w:r>
                          </w:p>
                          <w:p w14:paraId="71926EA1" w14:textId="77777777" w:rsidR="00A93306" w:rsidRPr="007B6034" w:rsidRDefault="00A93306" w:rsidP="001749F1">
                            <w:pPr>
                              <w:spacing w:line="480" w:lineRule="auto"/>
                              <w:rPr>
                                <w:rFonts w:ascii="Times New Roman" w:hAnsi="Times New Roman" w:cs="Times New Roman"/>
                              </w:rPr>
                            </w:pPr>
                          </w:p>
                          <w:p w14:paraId="19AB1B0A" w14:textId="77777777" w:rsidR="00A93306" w:rsidRPr="007B6034" w:rsidRDefault="00A93306" w:rsidP="001749F1">
                            <w:pPr>
                              <w:rPr>
                                <w:rFonts w:ascii="Times New Roman" w:hAnsi="Times New Roman" w:cs="Times New Roman"/>
                              </w:rPr>
                            </w:pPr>
                            <w:r w:rsidRPr="007B6034">
                              <w:rPr>
                                <w:rFonts w:ascii="Times New Roman" w:hAnsi="Times New Roman" w:cs="Times New Roman"/>
                              </w:rPr>
                              <w:t>0.91 (0.87 to 0.96)</w:t>
                            </w:r>
                            <w:r w:rsidRPr="007B6034">
                              <w:rPr>
                                <w:rFonts w:ascii="Times New Roman" w:hAnsi="Times New Roman" w:cs="Times New Roman"/>
                              </w:rPr>
                              <w:tab/>
                              <w:t>100</w:t>
                            </w:r>
                          </w:p>
                          <w:p w14:paraId="54390E8C" w14:textId="77777777" w:rsidR="00A93306" w:rsidRPr="007B6034" w:rsidRDefault="00A93306" w:rsidP="001749F1">
                            <w:pPr>
                              <w:rPr>
                                <w:rFonts w:ascii="Times New Roman" w:hAnsi="Times New Roman" w:cs="Times New Roman"/>
                                <w:i/>
                              </w:rPr>
                            </w:pPr>
                            <w:r w:rsidRPr="007B6034">
                              <w:rPr>
                                <w:rFonts w:ascii="Times New Roman" w:hAnsi="Times New Roman" w:cs="Times New Roman"/>
                                <w:i/>
                              </w:rPr>
                              <w:t>Test for heterogeneity: I</w:t>
                            </w:r>
                            <w:r w:rsidRPr="007B6034">
                              <w:rPr>
                                <w:rFonts w:ascii="Times New Roman" w:hAnsi="Times New Roman" w:cs="Times New Roman"/>
                                <w:i/>
                                <w:vertAlign w:val="superscript"/>
                              </w:rPr>
                              <w:t>2</w:t>
                            </w:r>
                            <w:r w:rsidRPr="007B6034">
                              <w:rPr>
                                <w:rFonts w:ascii="Times New Roman" w:hAnsi="Times New Roman" w:cs="Times New Roman"/>
                                <w:i/>
                              </w:rPr>
                              <w:t>=0% (p=0.55)</w:t>
                            </w:r>
                          </w:p>
                          <w:p w14:paraId="2BEFE861" w14:textId="77777777" w:rsidR="00A93306" w:rsidRPr="007B6034" w:rsidRDefault="00A93306" w:rsidP="001749F1">
                            <w:pPr>
                              <w:rPr>
                                <w:rFonts w:ascii="Times New Roman" w:hAnsi="Times New Roman" w:cs="Times New Roman"/>
                                <w:i/>
                              </w:rPr>
                            </w:pPr>
                            <w:r w:rsidRPr="007B6034">
                              <w:rPr>
                                <w:rFonts w:ascii="Times New Roman" w:hAnsi="Times New Roman" w:cs="Times New Roman"/>
                                <w:i/>
                              </w:rPr>
                              <w:tab/>
                            </w:r>
                            <w:r w:rsidRPr="007B6034">
                              <w:rPr>
                                <w:rFonts w:ascii="Times New Roman" w:hAnsi="Times New Roman" w:cs="Times New Roman"/>
                                <w:i/>
                              </w:rPr>
                              <w:tab/>
                              <w:t xml:space="preserve">             </w:t>
                            </w:r>
                          </w:p>
                          <w:p w14:paraId="2DB28AB6" w14:textId="77777777" w:rsidR="00A93306" w:rsidRPr="007B6034" w:rsidRDefault="00A93306" w:rsidP="001749F1">
                            <w:pPr>
                              <w:spacing w:line="480" w:lineRule="auto"/>
                              <w:rPr>
                                <w:rFonts w:ascii="Times New Roman" w:hAnsi="Times New Roman" w:cs="Times New Roman"/>
                              </w:rPr>
                            </w:pPr>
                          </w:p>
                          <w:p w14:paraId="358027CF" w14:textId="77777777" w:rsidR="00A93306" w:rsidRPr="007B6034" w:rsidRDefault="00A93306" w:rsidP="001749F1">
                            <w:pPr>
                              <w:spacing w:line="480" w:lineRule="auto"/>
                              <w:rPr>
                                <w:rFonts w:ascii="Times New Roman" w:hAnsi="Times New Roman" w:cs="Times New Roman"/>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031165D" id="_x0000_s1042" type="#_x0000_t202" style="position:absolute;margin-left:289.1pt;margin-top:190.85pt;width:205.8pt;height:200.4pt;z-index:251662336;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" stroked="f">
                <v:textbox>
                  <w:txbxContent>
                    <w:p w14:paraId="7CA3B517"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0.85 (0.70 to 1.02)</w:t>
                      </w:r>
                      <w:r w:rsidRPr="007B6034">
                        <w:rPr>
                          <w:rFonts w:ascii="Times New Roman" w:hAnsi="Times New Roman" w:cs="Times New Roman"/>
                        </w:rPr>
                        <w:tab/>
                        <w:t>7.49</w:t>
                      </w:r>
                    </w:p>
                    <w:p w14:paraId="2F674012"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0.93 (0.87 to 0.98)</w:t>
                      </w:r>
                      <w:r w:rsidRPr="007B6034">
                        <w:rPr>
                          <w:rFonts w:ascii="Times New Roman" w:hAnsi="Times New Roman" w:cs="Times New Roman"/>
                        </w:rPr>
                        <w:tab/>
                        <w:t>83.23</w:t>
                      </w:r>
                    </w:p>
                    <w:p w14:paraId="2711D12D" w14:textId="77777777" w:rsidR="00A93306" w:rsidRPr="007B6034" w:rsidRDefault="00A93306" w:rsidP="001749F1">
                      <w:pPr>
                        <w:spacing w:line="480" w:lineRule="auto"/>
                        <w:rPr>
                          <w:rFonts w:ascii="Times New Roman" w:hAnsi="Times New Roman" w:cs="Times New Roman"/>
                        </w:rPr>
                      </w:pPr>
                      <w:r w:rsidRPr="007B6034">
                        <w:rPr>
                          <w:rFonts w:ascii="Times New Roman" w:hAnsi="Times New Roman" w:cs="Times New Roman"/>
                        </w:rPr>
                        <w:t>0.86 (0.73 to 1.02)</w:t>
                      </w:r>
                      <w:r w:rsidRPr="007B6034">
                        <w:rPr>
                          <w:rFonts w:ascii="Times New Roman" w:hAnsi="Times New Roman" w:cs="Times New Roman"/>
                        </w:rPr>
                        <w:tab/>
                        <w:t>9.28</w:t>
                      </w:r>
                    </w:p>
                    <w:p w14:paraId="71926EA1" w14:textId="77777777" w:rsidR="00A93306" w:rsidRPr="007B6034" w:rsidRDefault="00A93306" w:rsidP="001749F1">
                      <w:pPr>
                        <w:spacing w:line="480" w:lineRule="auto"/>
                        <w:rPr>
                          <w:rFonts w:ascii="Times New Roman" w:hAnsi="Times New Roman" w:cs="Times New Roman"/>
                        </w:rPr>
                      </w:pPr>
                    </w:p>
                    <w:p w14:paraId="19AB1B0A" w14:textId="77777777" w:rsidR="00A93306" w:rsidRPr="007B6034" w:rsidRDefault="00A93306" w:rsidP="001749F1">
                      <w:pPr>
                        <w:rPr>
                          <w:rFonts w:ascii="Times New Roman" w:hAnsi="Times New Roman" w:cs="Times New Roman"/>
                        </w:rPr>
                      </w:pPr>
                      <w:r w:rsidRPr="007B6034">
                        <w:rPr>
                          <w:rFonts w:ascii="Times New Roman" w:hAnsi="Times New Roman" w:cs="Times New Roman"/>
                        </w:rPr>
                        <w:t>0.91 (0.87 to 0.96)</w:t>
                      </w:r>
                      <w:r w:rsidRPr="007B6034">
                        <w:rPr>
                          <w:rFonts w:ascii="Times New Roman" w:hAnsi="Times New Roman" w:cs="Times New Roman"/>
                        </w:rPr>
                        <w:tab/>
                        <w:t>100</w:t>
                      </w:r>
                    </w:p>
                    <w:p w14:paraId="54390E8C" w14:textId="77777777" w:rsidR="00A93306" w:rsidRPr="007B6034" w:rsidRDefault="00A93306" w:rsidP="001749F1">
                      <w:pPr>
                        <w:rPr>
                          <w:rFonts w:ascii="Times New Roman" w:hAnsi="Times New Roman" w:cs="Times New Roman"/>
                          <w:i/>
                        </w:rPr>
                      </w:pPr>
                      <w:r w:rsidRPr="007B6034">
                        <w:rPr>
                          <w:rFonts w:ascii="Times New Roman" w:hAnsi="Times New Roman" w:cs="Times New Roman"/>
                          <w:i/>
                        </w:rPr>
                        <w:t>Test for heterogeneity: I</w:t>
                      </w:r>
                      <w:r w:rsidRPr="007B6034">
                        <w:rPr>
                          <w:rFonts w:ascii="Times New Roman" w:hAnsi="Times New Roman" w:cs="Times New Roman"/>
                          <w:i/>
                          <w:vertAlign w:val="superscript"/>
                        </w:rPr>
                        <w:t>2</w:t>
                      </w:r>
                      <w:r w:rsidRPr="007B6034">
                        <w:rPr>
                          <w:rFonts w:ascii="Times New Roman" w:hAnsi="Times New Roman" w:cs="Times New Roman"/>
                          <w:i/>
                        </w:rPr>
                        <w:t>=0% (p=0.55)</w:t>
                      </w:r>
                    </w:p>
                    <w:p w14:paraId="2BEFE861" w14:textId="77777777" w:rsidR="00A93306" w:rsidRPr="007B6034" w:rsidRDefault="00A93306" w:rsidP="001749F1">
                      <w:pPr>
                        <w:rPr>
                          <w:rFonts w:ascii="Times New Roman" w:hAnsi="Times New Roman" w:cs="Times New Roman"/>
                          <w:i/>
                        </w:rPr>
                      </w:pPr>
                      <w:r w:rsidRPr="007B6034">
                        <w:rPr>
                          <w:rFonts w:ascii="Times New Roman" w:hAnsi="Times New Roman" w:cs="Times New Roman"/>
                          <w:i/>
                        </w:rPr>
                        <w:tab/>
                      </w:r>
                      <w:r w:rsidRPr="007B6034">
                        <w:rPr>
                          <w:rFonts w:ascii="Times New Roman" w:hAnsi="Times New Roman" w:cs="Times New Roman"/>
                          <w:i/>
                        </w:rPr>
                        <w:tab/>
                        <w:t xml:space="preserve">             </w:t>
                      </w:r>
                    </w:p>
                    <w:p w14:paraId="2DB28AB6" w14:textId="77777777" w:rsidR="00A93306" w:rsidRPr="007B6034" w:rsidRDefault="00A93306" w:rsidP="001749F1">
                      <w:pPr>
                        <w:spacing w:line="480" w:lineRule="auto"/>
                        <w:rPr>
                          <w:rFonts w:ascii="Times New Roman" w:hAnsi="Times New Roman" w:cs="Times New Roman"/>
                        </w:rPr>
                      </w:pPr>
                    </w:p>
                    <w:p w14:paraId="358027CF" w14:textId="77777777" w:rsidR="00A93306" w:rsidRPr="007B6034" w:rsidRDefault="00A93306" w:rsidP="001749F1">
                      <w:pPr>
                        <w:spacing w:line="480" w:lineRule="auto"/>
                        <w:rPr>
                          <w:rFonts w:ascii="Times New Roman" w:hAnsi="Times New Roman" w:cs="Times New Roman"/>
                        </w:rPr>
                      </w:pPr>
                    </w:p>
                  </w:txbxContent>
                </v:textbox>
                <w10:wrap anchorx="margin" anchory="page"/>
              </v:shape>
            </w:pict>
          </mc:Fallback>
        </mc:AlternateContent>
      </w:r>
      <w:r w:rsidRPr="002C39E9">
        <w:rPr>
          <w:rFonts w:ascii="Times New Roman" w:eastAsia="Times New Roman" w:hAnsi="Times New Roman" w:cs="Times New Roman"/>
          <w:noProof/>
          <w:color w:val="000000"/>
          <w:kern w:val="28"/>
          <w:sz w:val="24"/>
          <w:szCs w:val="24"/>
          <w:lang w:eastAsia="en-US"/>
        </w:rPr>
        <mc:AlternateContent>
          <mc:Choice Requires="wps">
            <w:drawing>
              <wp:anchor distT="45720" distB="45720" distL="114300" distR="114300" simplePos="0" relativeHeight="251663360" behindDoc="0" locked="0" layoutInCell="1" allowOverlap="1" wp14:anchorId="75E75296" wp14:editId="3EDCD726">
                <wp:simplePos x="0" y="0"/>
                <wp:positionH relativeFrom="page">
                  <wp:posOffset>4471035</wp:posOffset>
                </wp:positionH>
                <wp:positionV relativeFrom="paragraph">
                  <wp:posOffset>455295</wp:posOffset>
                </wp:positionV>
                <wp:extent cx="2164080" cy="548640"/>
                <wp:effectExtent l="0" t="0" r="7620" b="3810"/>
                <wp:wrapNone/>
                <wp:docPr id="1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4080" cy="548640"/>
                        </a:xfrm>
                        <a:prstGeom prst="rect">
                          <a:avLst/>
                        </a:prstGeom>
                        <a:solidFill>
                          <a:srgbClr val="FFFFFF"/>
                        </a:solidFill>
                        <a:ln w="9525">
                          <a:noFill/>
                          <a:miter lim="800000"/>
                          <a:headEnd/>
                          <a:tailEnd/>
                        </a:ln>
                      </wps:spPr>
                      <wps:txbx>
                        <w:txbxContent>
                          <w:p w14:paraId="2BB5CE64" w14:textId="77777777" w:rsidR="00A93306" w:rsidRPr="007B6034" w:rsidRDefault="00A93306" w:rsidP="001749F1">
                            <w:pPr>
                              <w:spacing w:line="240" w:lineRule="auto"/>
                              <w:jc w:val="both"/>
                              <w:rPr>
                                <w:rFonts w:ascii="Times New Roman" w:hAnsi="Times New Roman" w:cs="Times New Roman"/>
                                <w:b/>
                                <w:sz w:val="20"/>
                                <w:szCs w:val="20"/>
                              </w:rPr>
                            </w:pPr>
                            <w:r w:rsidRPr="007B6034">
                              <w:rPr>
                                <w:rFonts w:ascii="Times New Roman" w:hAnsi="Times New Roman" w:cs="Times New Roman"/>
                                <w:b/>
                                <w:sz w:val="20"/>
                                <w:szCs w:val="20"/>
                              </w:rPr>
                              <w:t xml:space="preserve">      Vegetables</w:t>
                            </w:r>
                          </w:p>
                          <w:p w14:paraId="78BBA040" w14:textId="77777777" w:rsidR="00A93306" w:rsidRPr="007B6034" w:rsidRDefault="00A93306" w:rsidP="001749F1">
                            <w:pPr>
                              <w:spacing w:line="240" w:lineRule="auto"/>
                              <w:jc w:val="both"/>
                              <w:rPr>
                                <w:rFonts w:ascii="Times New Roman" w:hAnsi="Times New Roman" w:cs="Times New Roman"/>
                                <w:b/>
                                <w:sz w:val="20"/>
                                <w:szCs w:val="20"/>
                              </w:rPr>
                            </w:pPr>
                            <w:r w:rsidRPr="007B6034">
                              <w:rPr>
                                <w:rFonts w:ascii="Times New Roman" w:hAnsi="Times New Roman" w:cs="Times New Roman"/>
                                <w:b/>
                                <w:sz w:val="20"/>
                                <w:szCs w:val="20"/>
                              </w:rPr>
                              <w:t>Relative risk (95% CI)</w:t>
                            </w:r>
                            <w:r w:rsidRPr="007B6034">
                              <w:rPr>
                                <w:rFonts w:ascii="Times New Roman" w:hAnsi="Times New Roman" w:cs="Times New Roman"/>
                                <w:b/>
                                <w:sz w:val="20"/>
                                <w:szCs w:val="20"/>
                              </w:rPr>
                              <w:tab/>
                              <w:t>% Weight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E75296" id="_x0000_s1043" type="#_x0000_t202" style="position:absolute;margin-left:352.05pt;margin-top:35.85pt;width:170.4pt;height:43.2pt;z-index:25166336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" stroked="f">
                <v:textbox>
                  <w:txbxContent>
                    <w:p w14:paraId="2BB5CE64" w14:textId="77777777" w:rsidR="00A93306" w:rsidRPr="007B6034" w:rsidRDefault="00A93306" w:rsidP="001749F1">
                      <w:pPr>
                        <w:spacing w:line="240" w:lineRule="auto"/>
                        <w:jc w:val="both"/>
                        <w:rPr>
                          <w:rFonts w:ascii="Times New Roman" w:hAnsi="Times New Roman" w:cs="Times New Roman"/>
                          <w:b/>
                          <w:sz w:val="20"/>
                          <w:szCs w:val="20"/>
                        </w:rPr>
                      </w:pPr>
                      <w:r w:rsidRPr="007B6034">
                        <w:rPr>
                          <w:rFonts w:ascii="Times New Roman" w:hAnsi="Times New Roman" w:cs="Times New Roman"/>
                          <w:b/>
                          <w:sz w:val="20"/>
                          <w:szCs w:val="20"/>
                        </w:rPr>
                        <w:t xml:space="preserve">      Vegetables</w:t>
                      </w:r>
                    </w:p>
                    <w:p w14:paraId="78BBA040" w14:textId="77777777" w:rsidR="00A93306" w:rsidRPr="007B6034" w:rsidRDefault="00A93306" w:rsidP="001749F1">
                      <w:pPr>
                        <w:spacing w:line="240" w:lineRule="auto"/>
                        <w:jc w:val="both"/>
                        <w:rPr>
                          <w:rFonts w:ascii="Times New Roman" w:hAnsi="Times New Roman" w:cs="Times New Roman"/>
                          <w:b/>
                          <w:sz w:val="20"/>
                          <w:szCs w:val="20"/>
                        </w:rPr>
                      </w:pPr>
                      <w:r w:rsidRPr="007B6034">
                        <w:rPr>
                          <w:rFonts w:ascii="Times New Roman" w:hAnsi="Times New Roman" w:cs="Times New Roman"/>
                          <w:b/>
                          <w:sz w:val="20"/>
                          <w:szCs w:val="20"/>
                        </w:rPr>
                        <w:t>Relative risk (95% CI)</w:t>
                      </w:r>
                      <w:r w:rsidRPr="007B6034">
                        <w:rPr>
                          <w:rFonts w:ascii="Times New Roman" w:hAnsi="Times New Roman" w:cs="Times New Roman"/>
                          <w:b/>
                          <w:sz w:val="20"/>
                          <w:szCs w:val="20"/>
                        </w:rPr>
                        <w:tab/>
                        <w:t>% Weight</w:t>
                      </w:r>
                    </w:p>
                  </w:txbxContent>
                </v:textbox>
                <w10:wrap anchorx="page"/>
              </v:shape>
            </w:pict>
          </mc:Fallback>
        </mc:AlternateContent>
      </w:r>
      <w:r w:rsidRPr="002C39E9">
        <w:rPr>
          <w:rFonts w:ascii="Times New Roman" w:eastAsia="Times New Roman" w:hAnsi="Times New Roman" w:cs="Times New Roman"/>
          <w:noProof/>
          <w:color w:val="000000"/>
          <w:kern w:val="28"/>
          <w:sz w:val="24"/>
          <w:szCs w:val="24"/>
          <w:lang w:eastAsia="en-US"/>
        </w:rPr>
        <w:drawing>
          <wp:anchor distT="0" distB="0" distL="114300" distR="114300" simplePos="0" relativeHeight="251660288" behindDoc="1" locked="0" layoutInCell="1" allowOverlap="1" wp14:anchorId="14E52FB0" wp14:editId="296710FB">
            <wp:simplePos x="0" y="0"/>
            <wp:positionH relativeFrom="margin">
              <wp:posOffset>608330</wp:posOffset>
            </wp:positionH>
            <wp:positionV relativeFrom="paragraph">
              <wp:posOffset>454660</wp:posOffset>
            </wp:positionV>
            <wp:extent cx="3648710" cy="2892425"/>
            <wp:effectExtent l="0" t="0" r="8890" b="3175"/>
            <wp:wrapTopAndBottom/>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5895"/>
                    <a:stretch/>
                  </pic:blipFill>
                  <pic:spPr bwMode="auto">
                    <a:xfrm>
                      <a:off x="0" y="0"/>
                      <a:ext cx="3648710" cy="28924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ADE39B9" w14:textId="77777777" w:rsidR="00DC400C" w:rsidRPr="002C39E9" w:rsidRDefault="00DC400C" w:rsidP="001749F1">
      <w:pPr>
        <w:spacing w:line="240" w:lineRule="auto"/>
        <w:rPr>
          <w:rFonts w:eastAsia="Times New Roman" w:cs="Times New Roman"/>
          <w:b/>
          <w:color w:val="000000"/>
          <w:kern w:val="28"/>
          <w:sz w:val="24"/>
          <w:szCs w:val="24"/>
          <w:lang w:eastAsia="en-CA"/>
        </w:rPr>
      </w:pPr>
    </w:p>
    <w:p w14:paraId="7A5950F6" w14:textId="77777777" w:rsidR="00DC400C" w:rsidRPr="002C39E9" w:rsidRDefault="00DC400C" w:rsidP="001749F1">
      <w:pPr>
        <w:spacing w:line="240" w:lineRule="auto"/>
        <w:rPr>
          <w:rFonts w:eastAsia="Times New Roman" w:cs="Times New Roman"/>
          <w:color w:val="000000"/>
          <w:kern w:val="28"/>
          <w:sz w:val="24"/>
          <w:szCs w:val="24"/>
          <w:lang w:eastAsia="en-CA"/>
        </w:rPr>
      </w:pPr>
    </w:p>
    <w:p w14:paraId="4F83D6A4" w14:textId="77777777" w:rsidR="00DC400C" w:rsidRPr="002C39E9" w:rsidRDefault="00DC400C" w:rsidP="001749F1">
      <w:pPr>
        <w:spacing w:line="240" w:lineRule="auto"/>
        <w:rPr>
          <w:rFonts w:eastAsia="Times New Roman" w:cs="Times New Roman"/>
          <w:color w:val="000000"/>
          <w:kern w:val="28"/>
          <w:sz w:val="24"/>
          <w:szCs w:val="24"/>
          <w:lang w:eastAsia="en-CA"/>
        </w:rPr>
      </w:pPr>
    </w:p>
    <w:p w14:paraId="0FCE335D" w14:textId="77777777" w:rsidR="00DC400C" w:rsidRPr="002C39E9" w:rsidRDefault="00DC400C" w:rsidP="001749F1">
      <w:pPr>
        <w:spacing w:line="240" w:lineRule="auto"/>
        <w:rPr>
          <w:rFonts w:eastAsia="Times New Roman" w:cs="Times New Roman"/>
          <w:color w:val="000000"/>
          <w:kern w:val="28"/>
          <w:sz w:val="24"/>
          <w:szCs w:val="24"/>
          <w:lang w:eastAsia="en-CA"/>
        </w:rPr>
      </w:pPr>
    </w:p>
    <w:p w14:paraId="74952BD5" w14:textId="77777777" w:rsidR="00DC400C" w:rsidRPr="002C39E9" w:rsidRDefault="00DC400C" w:rsidP="001749F1">
      <w:pPr>
        <w:spacing w:line="240" w:lineRule="auto"/>
        <w:rPr>
          <w:rFonts w:eastAsia="Times New Roman" w:cs="Times New Roman"/>
          <w:color w:val="000000"/>
          <w:kern w:val="28"/>
          <w:sz w:val="24"/>
          <w:szCs w:val="24"/>
          <w:lang w:eastAsia="en-CA"/>
        </w:rPr>
      </w:pPr>
    </w:p>
    <w:p w14:paraId="19BF7B4C" w14:textId="77777777" w:rsidR="00DC400C" w:rsidRPr="002C39E9" w:rsidRDefault="00DC400C" w:rsidP="001749F1">
      <w:pPr>
        <w:spacing w:line="240" w:lineRule="auto"/>
        <w:rPr>
          <w:rFonts w:eastAsia="Times New Roman" w:cs="Times New Roman"/>
          <w:color w:val="000000"/>
          <w:kern w:val="28"/>
          <w:sz w:val="24"/>
          <w:szCs w:val="24"/>
          <w:lang w:eastAsia="en-CA"/>
        </w:rPr>
      </w:pPr>
    </w:p>
    <w:p w14:paraId="61E9E242" w14:textId="77777777" w:rsidR="00DC400C" w:rsidRPr="002C39E9" w:rsidRDefault="00DC400C" w:rsidP="001749F1">
      <w:pPr>
        <w:spacing w:line="240" w:lineRule="auto"/>
        <w:rPr>
          <w:rFonts w:eastAsia="Times New Roman" w:cs="Times New Roman"/>
          <w:color w:val="000000"/>
          <w:kern w:val="28"/>
          <w:sz w:val="24"/>
          <w:szCs w:val="24"/>
          <w:lang w:val="en-CA" w:eastAsia="en-CA"/>
        </w:rPr>
      </w:pPr>
    </w:p>
    <w:p w14:paraId="6499DB09" w14:textId="77777777" w:rsidR="00DC400C" w:rsidRPr="002C39E9" w:rsidRDefault="00DC400C" w:rsidP="001749F1">
      <w:pPr>
        <w:pStyle w:val="Default"/>
        <w:rPr>
          <w:lang w:val="en-CA"/>
        </w:rPr>
      </w:pPr>
    </w:p>
    <w:p w14:paraId="7D74D908" w14:textId="77777777" w:rsidR="00DC400C" w:rsidRPr="002C39E9" w:rsidRDefault="00DC400C" w:rsidP="001749F1">
      <w:pPr>
        <w:rPr>
          <w:rFonts w:cs="Times New Roman"/>
          <w:color w:val="000000"/>
          <w:sz w:val="24"/>
          <w:szCs w:val="24"/>
        </w:rPr>
      </w:pPr>
    </w:p>
    <w:p w14:paraId="06B71646" w14:textId="77777777" w:rsidR="00DC400C" w:rsidRPr="002C39E9" w:rsidRDefault="00DC400C">
      <w:pPr>
        <w:spacing w:after="200" w:line="276" w:lineRule="auto"/>
        <w:rPr>
          <w:rFonts w:cs="Times New Roman"/>
          <w:color w:val="000000"/>
          <w:sz w:val="24"/>
          <w:szCs w:val="24"/>
        </w:rPr>
      </w:pPr>
      <w:r w:rsidRPr="002C39E9">
        <w:rPr>
          <w:rFonts w:cs="Times New Roman"/>
          <w:color w:val="000000"/>
          <w:sz w:val="24"/>
          <w:szCs w:val="24"/>
        </w:rPr>
        <w:br w:type="page"/>
      </w:r>
    </w:p>
    <w:p w14:paraId="38DE3367" w14:textId="5398597C" w:rsidR="00240ED9" w:rsidRPr="00431C1F" w:rsidRDefault="00DC400C" w:rsidP="001749F1">
      <w:pPr>
        <w:spacing w:after="120" w:line="480" w:lineRule="auto"/>
        <w:rPr>
          <w:rFonts w:ascii="Times New Roman" w:hAnsi="Times New Roman" w:cs="Times New Roman"/>
          <w:color w:val="000000"/>
          <w:sz w:val="8"/>
          <w:szCs w:val="8"/>
        </w:rPr>
      </w:pPr>
      <w:bookmarkStart w:id="37" w:name="_Toc520209897"/>
      <w:bookmarkStart w:id="38" w:name="_Hlk513798137"/>
      <w:r w:rsidRPr="00431C1F">
        <w:rPr>
          <w:rStyle w:val="Heading1Char"/>
        </w:rPr>
        <w:lastRenderedPageBreak/>
        <w:t>Appendix 4.  Number of New Cancer Cases in the US by Age, Sex, and Race/Ethnicity</w:t>
      </w:r>
      <w:bookmarkEnd w:id="37"/>
      <w:r w:rsidRPr="00431C1F">
        <w:rPr>
          <w:rStyle w:val="Heading1Char"/>
        </w:rPr>
        <w:t xml:space="preserve">  </w:t>
      </w:r>
      <w:bookmarkEnd w:id="38"/>
      <w:r w:rsidRPr="00431C1F">
        <w:rPr>
          <w:rStyle w:val="Heading1Char"/>
        </w:rPr>
        <w:br/>
      </w:r>
    </w:p>
    <w:p w14:paraId="3F66C432" w14:textId="5D61705D" w:rsidR="00DC400C" w:rsidRPr="002C39E9" w:rsidRDefault="00DC400C" w:rsidP="001749F1">
      <w:pPr>
        <w:spacing w:after="120" w:line="480" w:lineRule="auto"/>
        <w:rPr>
          <w:rFonts w:ascii="Times New Roman" w:hAnsi="Times New Roman" w:cs="Times New Roman"/>
          <w:color w:val="000000"/>
          <w:sz w:val="24"/>
          <w:szCs w:val="24"/>
        </w:rPr>
      </w:pPr>
      <w:r w:rsidRPr="00431C1F">
        <w:rPr>
          <w:rFonts w:ascii="Times New Roman" w:hAnsi="Times New Roman" w:cs="Times New Roman"/>
          <w:color w:val="000000"/>
          <w:sz w:val="24"/>
          <w:szCs w:val="24"/>
        </w:rPr>
        <w:t xml:space="preserve">The most recently </w:t>
      </w:r>
      <w:r w:rsidR="002E7B1D" w:rsidRPr="00431C1F">
        <w:rPr>
          <w:rFonts w:ascii="Times New Roman" w:hAnsi="Times New Roman" w:cs="Times New Roman"/>
          <w:color w:val="000000"/>
          <w:sz w:val="24"/>
          <w:szCs w:val="24"/>
        </w:rPr>
        <w:t>reported cancer statistics (2015</w:t>
      </w:r>
      <w:r w:rsidRPr="00431C1F">
        <w:rPr>
          <w:rFonts w:ascii="Times New Roman" w:hAnsi="Times New Roman" w:cs="Times New Roman"/>
          <w:color w:val="000000"/>
          <w:sz w:val="24"/>
          <w:szCs w:val="24"/>
        </w:rPr>
        <w:t xml:space="preserve">) in US adults and by population subgroups were obtained </w:t>
      </w:r>
      <w:r w:rsidR="00557294" w:rsidRPr="00431C1F">
        <w:rPr>
          <w:rFonts w:ascii="Times New Roman" w:hAnsi="Times New Roman" w:cs="Times New Roman"/>
          <w:color w:val="000000"/>
          <w:sz w:val="24"/>
          <w:szCs w:val="24"/>
        </w:rPr>
        <w:t xml:space="preserve">from </w:t>
      </w:r>
      <w:r w:rsidRPr="00431C1F">
        <w:rPr>
          <w:rFonts w:ascii="Times New Roman" w:hAnsi="Times New Roman" w:cs="Times New Roman"/>
          <w:color w:val="000000"/>
          <w:sz w:val="24"/>
          <w:szCs w:val="24"/>
        </w:rPr>
        <w:t>the Centers for Disease Control and Prevention’s (CDC’s) National Program for Cancer Registries (NPCR) and the National Cancer Institute’s (NCI’s) Surveillance, Epidemiology, and End Results (SEER) program, which</w:t>
      </w:r>
      <w:r w:rsidRPr="002C39E9">
        <w:rPr>
          <w:rFonts w:ascii="Times New Roman" w:hAnsi="Times New Roman" w:cs="Times New Roman"/>
          <w:color w:val="000000"/>
          <w:sz w:val="24"/>
          <w:szCs w:val="24"/>
        </w:rPr>
        <w:t xml:space="preserve"> collectively provided complete number of cancer cases for the US population. Cases for individual cancer types were obtained by applying the International Classification for Diseases for Oncology, third edition (ICD-O-3) codes corresponding to primary </w:t>
      </w:r>
      <w:r w:rsidRPr="00431C1F">
        <w:rPr>
          <w:rFonts w:ascii="Times New Roman" w:hAnsi="Times New Roman" w:cs="Times New Roman"/>
          <w:color w:val="000000"/>
          <w:sz w:val="24"/>
          <w:szCs w:val="24"/>
        </w:rPr>
        <w:t xml:space="preserve">cancer site. Additional specifications on tumor histologic types and anatomic locations were used to obtain the incident cancer cases for esophageal adenocarcinoma and stomach cardia and non-cardia cancers. </w:t>
      </w:r>
      <w:r w:rsidRPr="00431C1F">
        <w:rPr>
          <w:rFonts w:ascii="Times New Roman" w:hAnsi="Times New Roman" w:cs="Times New Roman"/>
          <w:sz w:val="24"/>
          <w:szCs w:val="24"/>
        </w:rPr>
        <w:t xml:space="preserve">In the 2015 WCRF/AICR CUP reports, advanced prostate cancer was defined as cancers </w:t>
      </w:r>
      <w:r w:rsidR="00557294" w:rsidRPr="00431C1F">
        <w:rPr>
          <w:rFonts w:ascii="Times New Roman" w:hAnsi="Times New Roman" w:cs="Times New Roman"/>
          <w:sz w:val="24"/>
          <w:szCs w:val="24"/>
        </w:rPr>
        <w:t xml:space="preserve">reported </w:t>
      </w:r>
      <w:r w:rsidRPr="00431C1F">
        <w:rPr>
          <w:rFonts w:ascii="Times New Roman" w:hAnsi="Times New Roman" w:cs="Times New Roman"/>
          <w:sz w:val="24"/>
          <w:szCs w:val="24"/>
        </w:rPr>
        <w:t xml:space="preserve">in any of the following ways: stage 3-4 on the American Joint Committee on Cancer (AJCC) 1992 classification; advanced or metastatic cancer; metastatic cancer; stage C or D on the Whitmore/Jewett scale; fatal cancer (prostate specific mortality); high stage or grade; or Gleason grade ≥ 7. Per this definition, approximately </w:t>
      </w:r>
      <w:r w:rsidRPr="00431C1F">
        <w:rPr>
          <w:rFonts w:ascii="Times New Roman" w:hAnsi="Times New Roman" w:cs="Times New Roman"/>
          <w:color w:val="000000"/>
          <w:sz w:val="24"/>
          <w:szCs w:val="24"/>
        </w:rPr>
        <w:t>17% of all prostate cancer cases were regional and distant cancers at diagnosis.</w:t>
      </w:r>
      <w:r w:rsidRPr="00431C1F">
        <w:rPr>
          <w:rFonts w:ascii="Times New Roman" w:hAnsi="Times New Roman" w:cs="Times New Roman"/>
          <w:color w:val="000000"/>
          <w:sz w:val="24"/>
          <w:szCs w:val="24"/>
        </w:rPr>
        <w:fldChar w:fldCharType="begin"/>
      </w:r>
      <w:r w:rsidR="00BA1820" w:rsidRPr="00431C1F">
        <w:rPr>
          <w:rFonts w:ascii="Times New Roman" w:hAnsi="Times New Roman" w:cs="Times New Roman"/>
          <w:color w:val="000000"/>
          <w:sz w:val="24"/>
          <w:szCs w:val="24"/>
        </w:rPr>
        <w:instrText xml:space="preserve"> ADDIN EN.CITE &lt;EndNote&gt;&lt;Cite&gt;&lt;Author&gt;Surveillance Epidemiology and End Results (SEER) Program&lt;/Author&gt;&lt;Year&gt;2007-2013&lt;/Year&gt;&lt;RecNum&gt;222&lt;/RecNum&gt;&lt;DisplayText&gt;&lt;style face="superscript"&gt;34&lt;/style&gt;&lt;/DisplayText&gt;&lt;record&gt;&lt;rec-number&gt;222&lt;/rec-number&gt;&lt;foreign-keys&gt;&lt;key app="EN" db-id="ps9pvzd919vxxfet0t1x2xe0a59tv025swdt" timestamp="1515106238"&gt;222&lt;/key&gt;&lt;/foreign-keys&gt;&lt;ref-type name="Web Page"&gt;12&lt;/ref-type&gt;&lt;contributors&gt;&lt;authors&gt;&lt;author&gt;Surveillance Epidemiology and End Results (SEER) Program.,&lt;/author&gt;&lt;/authors&gt;&lt;/contributors&gt;&lt;titles&gt;&lt;title&gt;Cancer Stat Facts: Prostate Cancer&lt;/title&gt;&lt;/titles&gt;&lt;number&gt;March 2, 2019&lt;/number&gt;&lt;dates&gt;&lt;year&gt;2007-2013&lt;/year&gt;&lt;/dates&gt;&lt;urls&gt;&lt;related-urls&gt;&lt;url&gt;https://seer.cancer.gov/statfacts/html/prost.html&lt;/url&gt;&lt;/related-urls&gt;&lt;/urls&gt;&lt;/record&gt;&lt;/Cite&gt;&lt;/EndNote&gt;</w:instrText>
      </w:r>
      <w:r w:rsidRPr="00431C1F">
        <w:rPr>
          <w:rFonts w:ascii="Times New Roman" w:hAnsi="Times New Roman" w:cs="Times New Roman"/>
          <w:color w:val="000000"/>
          <w:sz w:val="24"/>
          <w:szCs w:val="24"/>
        </w:rPr>
        <w:fldChar w:fldCharType="separate"/>
      </w:r>
      <w:r w:rsidR="00BA1820" w:rsidRPr="00431C1F">
        <w:rPr>
          <w:rFonts w:ascii="Times New Roman" w:hAnsi="Times New Roman" w:cs="Times New Roman"/>
          <w:noProof/>
          <w:color w:val="000000"/>
          <w:sz w:val="24"/>
          <w:szCs w:val="24"/>
          <w:vertAlign w:val="superscript"/>
        </w:rPr>
        <w:t>34</w:t>
      </w:r>
      <w:r w:rsidRPr="00431C1F">
        <w:rPr>
          <w:rFonts w:ascii="Times New Roman" w:hAnsi="Times New Roman" w:cs="Times New Roman"/>
          <w:color w:val="000000"/>
          <w:sz w:val="24"/>
          <w:szCs w:val="24"/>
        </w:rPr>
        <w:fldChar w:fldCharType="end"/>
      </w:r>
      <w:r w:rsidRPr="002C39E9">
        <w:rPr>
          <w:rFonts w:ascii="Times New Roman" w:hAnsi="Times New Roman" w:cs="Times New Roman"/>
          <w:color w:val="000000"/>
          <w:sz w:val="24"/>
          <w:szCs w:val="24"/>
        </w:rPr>
        <w:t xml:space="preserve"> We applied this proportion to all new prostate cancer cases to estimate the number of advanced prostate cancer cases. We included new breast cancer cases diagnosed at ages 51 years or older to estimate the number of post-menop</w:t>
      </w:r>
      <w:r w:rsidR="002E7B1D">
        <w:rPr>
          <w:rFonts w:ascii="Times New Roman" w:hAnsi="Times New Roman" w:cs="Times New Roman"/>
          <w:color w:val="000000"/>
          <w:sz w:val="24"/>
          <w:szCs w:val="24"/>
        </w:rPr>
        <w:t>ausal breast cancer cases</w:t>
      </w:r>
      <w:r w:rsidRPr="002C39E9">
        <w:rPr>
          <w:rFonts w:ascii="Times New Roman" w:hAnsi="Times New Roman" w:cs="Times New Roman"/>
          <w:color w:val="000000"/>
          <w:sz w:val="24"/>
          <w:szCs w:val="24"/>
        </w:rPr>
        <w:t xml:space="preserve">. </w:t>
      </w:r>
    </w:p>
    <w:p w14:paraId="64817A78" w14:textId="77777777" w:rsidR="00DC400C" w:rsidRPr="002C39E9" w:rsidRDefault="00DC400C" w:rsidP="001749F1">
      <w:pPr>
        <w:spacing w:after="120" w:line="480" w:lineRule="auto"/>
        <w:rPr>
          <w:rFonts w:ascii="Times New Roman" w:hAnsi="Times New Roman" w:cs="Times New Roman"/>
          <w:color w:val="000000"/>
          <w:sz w:val="24"/>
          <w:szCs w:val="24"/>
        </w:rPr>
        <w:sectPr w:rsidR="00DC400C" w:rsidRPr="002C39E9" w:rsidSect="001749F1">
          <w:pgSz w:w="12240" w:h="15840"/>
          <w:pgMar w:top="1440" w:right="1440" w:bottom="1440" w:left="1440" w:header="708" w:footer="708" w:gutter="0"/>
          <w:cols w:space="708"/>
          <w:docGrid w:linePitch="360"/>
        </w:sectPr>
      </w:pPr>
    </w:p>
    <w:p w14:paraId="5644324C" w14:textId="77777777" w:rsidR="0015777C" w:rsidRPr="002C39E9" w:rsidRDefault="0015777C" w:rsidP="0015777C">
      <w:pPr>
        <w:spacing w:after="200" w:line="276" w:lineRule="auto"/>
        <w:rPr>
          <w:rFonts w:cs="Times New Roman"/>
          <w:b/>
          <w:sz w:val="24"/>
          <w:szCs w:val="24"/>
        </w:rPr>
      </w:pPr>
    </w:p>
    <w:p w14:paraId="114A6C3F" w14:textId="6EE5090F" w:rsidR="002F0F11" w:rsidRPr="002C39E9" w:rsidRDefault="00431C1F" w:rsidP="005C0DD3">
      <w:pPr>
        <w:pStyle w:val="Heading2"/>
        <w:jc w:val="left"/>
      </w:pPr>
      <w:bookmarkStart w:id="39" w:name="_Toc520209898"/>
      <w:r>
        <w:t>Supplementa</w:t>
      </w:r>
      <w:r>
        <w:t xml:space="preserve">ry </w:t>
      </w:r>
      <w:r w:rsidR="00C06D8D" w:rsidRPr="002C39E9">
        <w:t>Tables</w:t>
      </w:r>
      <w:bookmarkEnd w:id="39"/>
    </w:p>
    <w:p w14:paraId="6F27702B" w14:textId="77777777" w:rsidR="002F0F11" w:rsidRPr="002C39E9" w:rsidRDefault="002F0F11" w:rsidP="00221CE8">
      <w:pPr>
        <w:tabs>
          <w:tab w:val="left" w:pos="360"/>
        </w:tabs>
        <w:spacing w:after="120" w:line="240" w:lineRule="auto"/>
        <w:rPr>
          <w:rFonts w:ascii="Times New Roman" w:hAnsi="Times New Roman" w:cs="Times New Roman"/>
          <w:b/>
          <w:color w:val="000000"/>
          <w:sz w:val="24"/>
          <w:szCs w:val="24"/>
        </w:rPr>
      </w:pPr>
    </w:p>
    <w:p w14:paraId="5707262B" w14:textId="0A03F6DB" w:rsidR="00E277F8" w:rsidRPr="00431C1F" w:rsidRDefault="00E277F8" w:rsidP="005C0DD3">
      <w:pPr>
        <w:pStyle w:val="Heading2"/>
        <w:jc w:val="left"/>
        <w:rPr>
          <w:rFonts w:eastAsia="DengXian"/>
        </w:rPr>
      </w:pPr>
      <w:bookmarkStart w:id="40" w:name="_Toc520209899"/>
      <w:bookmarkStart w:id="41" w:name="_Hlk513794068"/>
      <w:r w:rsidRPr="00431C1F">
        <w:rPr>
          <w:rFonts w:eastAsia="DengXian"/>
        </w:rPr>
        <w:t>Table</w:t>
      </w:r>
      <w:r w:rsidR="00E5219C" w:rsidRPr="00431C1F">
        <w:rPr>
          <w:rFonts w:eastAsia="DengXian"/>
        </w:rPr>
        <w:t xml:space="preserve"> 1</w:t>
      </w:r>
      <w:r w:rsidRPr="00431C1F">
        <w:rPr>
          <w:rFonts w:eastAsia="DengXian"/>
        </w:rPr>
        <w:t>. Relative Risk Estimates of Etiologic Relationships between Diet and Cancer</w:t>
      </w:r>
      <w:bookmarkEnd w:id="40"/>
    </w:p>
    <w:p w14:paraId="485025E6" w14:textId="77777777" w:rsidR="00E277F8" w:rsidRPr="00431C1F" w:rsidRDefault="00E277F8" w:rsidP="00E277F8">
      <w:pPr>
        <w:spacing w:after="0" w:line="240" w:lineRule="auto"/>
        <w:contextualSpacing/>
        <w:rPr>
          <w:rFonts w:ascii="Times New Roman" w:eastAsia="DengXian" w:hAnsi="Times New Roman" w:cs="Times New Roman"/>
          <w:sz w:val="20"/>
          <w:szCs w:val="20"/>
        </w:rPr>
      </w:pPr>
    </w:p>
    <w:tbl>
      <w:tblPr>
        <w:tblW w:w="13793" w:type="dxa"/>
        <w:tblInd w:w="-5" w:type="dxa"/>
        <w:tblBorders>
          <w:top w:val="single" w:sz="4" w:space="0" w:color="auto"/>
          <w:bottom w:val="single" w:sz="4" w:space="0" w:color="auto"/>
        </w:tblBorders>
        <w:tblLayout w:type="fixed"/>
        <w:tblLook w:val="0620" w:firstRow="1" w:lastRow="0" w:firstColumn="0" w:lastColumn="0" w:noHBand="1" w:noVBand="1"/>
      </w:tblPr>
      <w:tblGrid>
        <w:gridCol w:w="2165"/>
        <w:gridCol w:w="1980"/>
        <w:gridCol w:w="2075"/>
        <w:gridCol w:w="1440"/>
        <w:gridCol w:w="1350"/>
        <w:gridCol w:w="1255"/>
        <w:gridCol w:w="1710"/>
        <w:gridCol w:w="1818"/>
      </w:tblGrid>
      <w:tr w:rsidR="00E277F8" w:rsidRPr="00431C1F" w14:paraId="396AB83D" w14:textId="77777777" w:rsidTr="00EB30C6">
        <w:trPr>
          <w:trHeight w:val="808"/>
        </w:trPr>
        <w:tc>
          <w:tcPr>
            <w:tcW w:w="2165" w:type="dxa"/>
            <w:tcBorders>
              <w:top w:val="single" w:sz="4" w:space="0" w:color="auto"/>
              <w:bottom w:val="single" w:sz="4" w:space="0" w:color="auto"/>
            </w:tcBorders>
            <w:shd w:val="clear" w:color="auto" w:fill="auto"/>
            <w:vAlign w:val="center"/>
          </w:tcPr>
          <w:p w14:paraId="45CAC012" w14:textId="77777777" w:rsidR="00E277F8" w:rsidRPr="00431C1F" w:rsidRDefault="00E277F8" w:rsidP="00E277F8">
            <w:pPr>
              <w:spacing w:after="0" w:line="240" w:lineRule="auto"/>
              <w:contextualSpacing/>
              <w:jc w:val="center"/>
              <w:rPr>
                <w:rFonts w:ascii="Times New Roman" w:eastAsia="DengXian" w:hAnsi="Times New Roman" w:cs="Times New Roman"/>
                <w:b/>
                <w:bCs/>
                <w:color w:val="000000"/>
              </w:rPr>
            </w:pPr>
            <w:bookmarkStart w:id="42" w:name="_Hlk487116601"/>
            <w:r w:rsidRPr="00431C1F">
              <w:rPr>
                <w:rFonts w:ascii="Times New Roman" w:eastAsia="DengXian" w:hAnsi="Times New Roman" w:cs="Times New Roman"/>
                <w:b/>
                <w:bCs/>
                <w:color w:val="000000"/>
              </w:rPr>
              <w:t>Dietary Factors</w:t>
            </w:r>
          </w:p>
        </w:tc>
        <w:tc>
          <w:tcPr>
            <w:tcW w:w="1980" w:type="dxa"/>
            <w:tcBorders>
              <w:top w:val="single" w:sz="4" w:space="0" w:color="auto"/>
              <w:bottom w:val="single" w:sz="4" w:space="0" w:color="auto"/>
            </w:tcBorders>
            <w:shd w:val="clear" w:color="auto" w:fill="auto"/>
            <w:vAlign w:val="center"/>
          </w:tcPr>
          <w:p w14:paraId="0E375260" w14:textId="77777777" w:rsidR="00E277F8" w:rsidRPr="00431C1F" w:rsidRDefault="00E277F8" w:rsidP="00E277F8">
            <w:pPr>
              <w:spacing w:after="0" w:line="240" w:lineRule="auto"/>
              <w:contextualSpacing/>
              <w:jc w:val="center"/>
              <w:rPr>
                <w:rFonts w:ascii="Times New Roman" w:eastAsia="DengXian" w:hAnsi="Times New Roman" w:cs="Times New Roman"/>
                <w:b/>
                <w:bCs/>
                <w:color w:val="000000"/>
              </w:rPr>
            </w:pPr>
            <w:r w:rsidRPr="00431C1F">
              <w:rPr>
                <w:rFonts w:ascii="Times New Roman" w:eastAsia="DengXian" w:hAnsi="Times New Roman" w:cs="Times New Roman"/>
                <w:b/>
                <w:bCs/>
                <w:color w:val="000000"/>
              </w:rPr>
              <w:t>Cancer</w:t>
            </w:r>
          </w:p>
        </w:tc>
        <w:tc>
          <w:tcPr>
            <w:tcW w:w="2075" w:type="dxa"/>
            <w:tcBorders>
              <w:top w:val="single" w:sz="4" w:space="0" w:color="auto"/>
              <w:bottom w:val="single" w:sz="4" w:space="0" w:color="auto"/>
            </w:tcBorders>
            <w:shd w:val="clear" w:color="auto" w:fill="auto"/>
            <w:vAlign w:val="center"/>
          </w:tcPr>
          <w:p w14:paraId="7B5FEC90" w14:textId="77777777" w:rsidR="00E277F8" w:rsidRPr="00431C1F" w:rsidRDefault="00E277F8" w:rsidP="00E277F8">
            <w:pPr>
              <w:spacing w:after="0" w:line="240" w:lineRule="auto"/>
              <w:contextualSpacing/>
              <w:jc w:val="center"/>
              <w:rPr>
                <w:rFonts w:ascii="Times New Roman" w:eastAsia="DengXian" w:hAnsi="Times New Roman" w:cs="Times New Roman"/>
                <w:b/>
                <w:bCs/>
                <w:color w:val="000000"/>
              </w:rPr>
            </w:pPr>
            <w:r w:rsidRPr="00431C1F">
              <w:rPr>
                <w:rFonts w:ascii="Times New Roman" w:eastAsia="DengXian" w:hAnsi="Times New Roman" w:cs="Times New Roman"/>
                <w:b/>
                <w:bCs/>
                <w:color w:val="000000"/>
              </w:rPr>
              <w:t>No. of Studies (No. of Events) in each meta-analysis</w:t>
            </w:r>
          </w:p>
        </w:tc>
        <w:tc>
          <w:tcPr>
            <w:tcW w:w="1440" w:type="dxa"/>
            <w:tcBorders>
              <w:top w:val="single" w:sz="4" w:space="0" w:color="auto"/>
              <w:bottom w:val="single" w:sz="4" w:space="0" w:color="auto"/>
            </w:tcBorders>
            <w:shd w:val="clear" w:color="auto" w:fill="auto"/>
            <w:vAlign w:val="center"/>
          </w:tcPr>
          <w:p w14:paraId="2A03394A" w14:textId="77777777" w:rsidR="00E277F8" w:rsidRPr="00431C1F" w:rsidRDefault="00E277F8" w:rsidP="00E277F8">
            <w:pPr>
              <w:spacing w:after="0" w:line="240" w:lineRule="auto"/>
              <w:contextualSpacing/>
              <w:jc w:val="center"/>
              <w:rPr>
                <w:rFonts w:ascii="Times New Roman" w:eastAsia="DengXian" w:hAnsi="Times New Roman" w:cs="Times New Roman"/>
                <w:b/>
                <w:bCs/>
                <w:color w:val="000000"/>
              </w:rPr>
            </w:pPr>
            <w:r w:rsidRPr="00431C1F">
              <w:rPr>
                <w:rFonts w:ascii="Times New Roman" w:eastAsia="DengXian" w:hAnsi="Times New Roman" w:cs="Times New Roman"/>
                <w:b/>
                <w:bCs/>
                <w:color w:val="000000"/>
              </w:rPr>
              <w:t>Source</w:t>
            </w:r>
          </w:p>
        </w:tc>
        <w:tc>
          <w:tcPr>
            <w:tcW w:w="1350" w:type="dxa"/>
            <w:tcBorders>
              <w:top w:val="single" w:sz="4" w:space="0" w:color="auto"/>
              <w:bottom w:val="single" w:sz="4" w:space="0" w:color="auto"/>
            </w:tcBorders>
            <w:shd w:val="clear" w:color="auto" w:fill="auto"/>
            <w:vAlign w:val="center"/>
          </w:tcPr>
          <w:p w14:paraId="58B991CA" w14:textId="77777777" w:rsidR="00E277F8" w:rsidRPr="00431C1F" w:rsidRDefault="00E277F8" w:rsidP="00E277F8">
            <w:pPr>
              <w:spacing w:after="0" w:line="240" w:lineRule="auto"/>
              <w:contextualSpacing/>
              <w:jc w:val="center"/>
              <w:rPr>
                <w:rFonts w:ascii="Times New Roman" w:eastAsia="DengXian" w:hAnsi="Times New Roman" w:cs="Times New Roman"/>
                <w:b/>
                <w:bCs/>
                <w:color w:val="000000"/>
              </w:rPr>
            </w:pPr>
            <w:r w:rsidRPr="00431C1F">
              <w:rPr>
                <w:rFonts w:ascii="Times New Roman" w:eastAsia="DengXian" w:hAnsi="Times New Roman" w:cs="Times New Roman"/>
                <w:b/>
                <w:bCs/>
                <w:color w:val="000000"/>
              </w:rPr>
              <w:t>Evidence Grading</w:t>
            </w:r>
            <w:r w:rsidRPr="00431C1F">
              <w:rPr>
                <w:rFonts w:ascii="Times New Roman" w:eastAsia="DengXian" w:hAnsi="Times New Roman" w:cs="Times New Roman"/>
                <w:bCs/>
                <w:color w:val="000000"/>
                <w:vertAlign w:val="superscript"/>
              </w:rPr>
              <w:t>1</w:t>
            </w:r>
          </w:p>
        </w:tc>
        <w:tc>
          <w:tcPr>
            <w:tcW w:w="1255" w:type="dxa"/>
            <w:tcBorders>
              <w:top w:val="single" w:sz="4" w:space="0" w:color="auto"/>
              <w:bottom w:val="single" w:sz="4" w:space="0" w:color="auto"/>
            </w:tcBorders>
            <w:shd w:val="clear" w:color="auto" w:fill="auto"/>
            <w:vAlign w:val="center"/>
          </w:tcPr>
          <w:p w14:paraId="621ADE47" w14:textId="45A4CA2A" w:rsidR="00E277F8" w:rsidRPr="00431C1F" w:rsidRDefault="00E277F8" w:rsidP="00E277F8">
            <w:pPr>
              <w:spacing w:after="0" w:line="240" w:lineRule="auto"/>
              <w:contextualSpacing/>
              <w:jc w:val="center"/>
              <w:rPr>
                <w:rFonts w:ascii="Times New Roman" w:eastAsia="DengXian" w:hAnsi="Times New Roman" w:cs="Times New Roman"/>
                <w:b/>
                <w:bCs/>
                <w:color w:val="000000"/>
              </w:rPr>
            </w:pPr>
            <w:r w:rsidRPr="00431C1F">
              <w:rPr>
                <w:rFonts w:ascii="Times New Roman" w:eastAsia="DengXian" w:hAnsi="Times New Roman" w:cs="Times New Roman"/>
                <w:b/>
                <w:bCs/>
                <w:color w:val="000000"/>
              </w:rPr>
              <w:t>Unit of RR</w:t>
            </w:r>
          </w:p>
        </w:tc>
        <w:tc>
          <w:tcPr>
            <w:tcW w:w="1710" w:type="dxa"/>
            <w:tcBorders>
              <w:top w:val="single" w:sz="4" w:space="0" w:color="auto"/>
              <w:bottom w:val="single" w:sz="4" w:space="0" w:color="auto"/>
            </w:tcBorders>
            <w:shd w:val="clear" w:color="auto" w:fill="auto"/>
            <w:vAlign w:val="center"/>
          </w:tcPr>
          <w:p w14:paraId="3BCE3936" w14:textId="77777777" w:rsidR="00E277F8" w:rsidRPr="00431C1F" w:rsidRDefault="00E277F8" w:rsidP="00E277F8">
            <w:pPr>
              <w:spacing w:after="0" w:line="240" w:lineRule="auto"/>
              <w:contextualSpacing/>
              <w:jc w:val="center"/>
              <w:rPr>
                <w:rFonts w:ascii="Times New Roman" w:eastAsia="DengXian" w:hAnsi="Times New Roman" w:cs="Times New Roman"/>
                <w:b/>
                <w:bCs/>
                <w:color w:val="000000"/>
              </w:rPr>
            </w:pPr>
            <w:r w:rsidRPr="00431C1F">
              <w:rPr>
                <w:rFonts w:ascii="Times New Roman" w:eastAsia="DengXian" w:hAnsi="Times New Roman" w:cs="Times New Roman"/>
                <w:b/>
                <w:bCs/>
                <w:color w:val="000000"/>
              </w:rPr>
              <w:t xml:space="preserve">RR (95% CI) </w:t>
            </w:r>
          </w:p>
          <w:p w14:paraId="7175AA46" w14:textId="77777777" w:rsidR="00E277F8" w:rsidRPr="00431C1F" w:rsidRDefault="00E277F8" w:rsidP="00E277F8">
            <w:pPr>
              <w:spacing w:after="0" w:line="240" w:lineRule="auto"/>
              <w:contextualSpacing/>
              <w:jc w:val="center"/>
              <w:rPr>
                <w:rFonts w:ascii="Times New Roman" w:eastAsia="DengXian" w:hAnsi="Times New Roman" w:cs="Times New Roman"/>
                <w:b/>
                <w:bCs/>
                <w:color w:val="000000"/>
              </w:rPr>
            </w:pPr>
            <w:r w:rsidRPr="00431C1F">
              <w:rPr>
                <w:rFonts w:ascii="Times New Roman" w:eastAsia="DengXian" w:hAnsi="Times New Roman" w:cs="Times New Roman"/>
                <w:b/>
                <w:bCs/>
                <w:color w:val="000000"/>
              </w:rPr>
              <w:t>per unit of RR</w:t>
            </w:r>
          </w:p>
        </w:tc>
        <w:tc>
          <w:tcPr>
            <w:tcW w:w="1818" w:type="dxa"/>
            <w:tcBorders>
              <w:top w:val="single" w:sz="4" w:space="0" w:color="auto"/>
              <w:bottom w:val="single" w:sz="4" w:space="0" w:color="auto"/>
            </w:tcBorders>
            <w:shd w:val="clear" w:color="auto" w:fill="auto"/>
            <w:vAlign w:val="center"/>
          </w:tcPr>
          <w:p w14:paraId="4A124194" w14:textId="77777777" w:rsidR="00E277F8" w:rsidRPr="00431C1F" w:rsidRDefault="00E277F8" w:rsidP="00E277F8">
            <w:pPr>
              <w:spacing w:after="0" w:line="240" w:lineRule="auto"/>
              <w:contextualSpacing/>
              <w:jc w:val="center"/>
              <w:rPr>
                <w:rFonts w:ascii="Times New Roman" w:eastAsia="DengXian" w:hAnsi="Times New Roman" w:cs="Times New Roman"/>
                <w:b/>
                <w:bCs/>
                <w:color w:val="000000"/>
              </w:rPr>
            </w:pPr>
            <w:r w:rsidRPr="00431C1F">
              <w:rPr>
                <w:rFonts w:ascii="Times New Roman" w:eastAsia="DengXian" w:hAnsi="Times New Roman" w:cs="Times New Roman"/>
                <w:b/>
                <w:bCs/>
                <w:color w:val="000000"/>
              </w:rPr>
              <w:t>Statistical Heterogeneity</w:t>
            </w:r>
          </w:p>
        </w:tc>
      </w:tr>
      <w:tr w:rsidR="00E277F8" w:rsidRPr="00431C1F" w14:paraId="5EEA15F9" w14:textId="77777777" w:rsidTr="00EB30C6">
        <w:trPr>
          <w:trHeight w:val="584"/>
        </w:trPr>
        <w:tc>
          <w:tcPr>
            <w:tcW w:w="2165" w:type="dxa"/>
            <w:tcBorders>
              <w:top w:val="single" w:sz="4" w:space="0" w:color="auto"/>
            </w:tcBorders>
            <w:shd w:val="clear" w:color="auto" w:fill="auto"/>
            <w:vAlign w:val="center"/>
          </w:tcPr>
          <w:p w14:paraId="4E2ABE19" w14:textId="5405764E" w:rsidR="00E277F8" w:rsidRPr="00431C1F" w:rsidRDefault="00E277F8" w:rsidP="00E277F8">
            <w:pPr>
              <w:spacing w:after="0" w:line="240" w:lineRule="auto"/>
              <w:contextualSpacing/>
              <w:rPr>
                <w:rFonts w:ascii="Times New Roman" w:eastAsia="DengXian" w:hAnsi="Times New Roman" w:cs="Times New Roman"/>
                <w:color w:val="000000"/>
              </w:rPr>
            </w:pPr>
            <w:r w:rsidRPr="00431C1F">
              <w:rPr>
                <w:rFonts w:ascii="Times New Roman" w:eastAsia="DengXian" w:hAnsi="Times New Roman" w:cs="Times New Roman"/>
                <w:color w:val="000000"/>
              </w:rPr>
              <w:t>Fruits</w:t>
            </w:r>
            <w:r w:rsidRPr="00431C1F">
              <w:rPr>
                <w:rFonts w:ascii="Times New Roman" w:eastAsia="DengXian" w:hAnsi="Times New Roman" w:cs="Times New Roman"/>
                <w:color w:val="000000"/>
                <w:vertAlign w:val="superscript"/>
              </w:rPr>
              <w:t xml:space="preserve"> </w:t>
            </w:r>
          </w:p>
        </w:tc>
        <w:tc>
          <w:tcPr>
            <w:tcW w:w="1980" w:type="dxa"/>
            <w:tcBorders>
              <w:top w:val="single" w:sz="4" w:space="0" w:color="auto"/>
            </w:tcBorders>
            <w:shd w:val="clear" w:color="auto" w:fill="auto"/>
            <w:vAlign w:val="center"/>
          </w:tcPr>
          <w:p w14:paraId="58CB98ED" w14:textId="77777777" w:rsidR="00E277F8" w:rsidRPr="00431C1F" w:rsidRDefault="00E277F8" w:rsidP="00E277F8">
            <w:pPr>
              <w:spacing w:after="0" w:line="240" w:lineRule="auto"/>
              <w:contextualSpacing/>
              <w:rPr>
                <w:rFonts w:ascii="Times New Roman" w:eastAsia="DengXian" w:hAnsi="Times New Roman" w:cs="Times New Roman"/>
                <w:color w:val="000000"/>
              </w:rPr>
            </w:pPr>
            <w:r w:rsidRPr="00431C1F">
              <w:rPr>
                <w:rFonts w:ascii="Times New Roman" w:eastAsia="DengXian" w:hAnsi="Times New Roman" w:cs="Times New Roman"/>
                <w:color w:val="000000"/>
              </w:rPr>
              <w:t>Mouth, pharynx, and larynx</w:t>
            </w:r>
          </w:p>
        </w:tc>
        <w:tc>
          <w:tcPr>
            <w:tcW w:w="2075" w:type="dxa"/>
            <w:tcBorders>
              <w:top w:val="single" w:sz="4" w:space="0" w:color="auto"/>
            </w:tcBorders>
            <w:shd w:val="clear" w:color="auto" w:fill="auto"/>
            <w:vAlign w:val="center"/>
          </w:tcPr>
          <w:p w14:paraId="15B69FC1"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4 (1,646)</w:t>
            </w:r>
          </w:p>
        </w:tc>
        <w:tc>
          <w:tcPr>
            <w:tcW w:w="1440" w:type="dxa"/>
            <w:tcBorders>
              <w:top w:val="single" w:sz="4" w:space="0" w:color="auto"/>
            </w:tcBorders>
            <w:shd w:val="clear" w:color="auto" w:fill="auto"/>
            <w:vAlign w:val="center"/>
          </w:tcPr>
          <w:p w14:paraId="1A1B78EC" w14:textId="4E091A90"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i/>
                <w:color w:val="000000"/>
              </w:rPr>
              <w:t xml:space="preserve"> de nov</w:t>
            </w:r>
            <w:r w:rsidR="00557294" w:rsidRPr="00431C1F">
              <w:rPr>
                <w:rFonts w:ascii="Times New Roman" w:eastAsia="DengXian" w:hAnsi="Times New Roman" w:cs="Times New Roman"/>
                <w:i/>
                <w:color w:val="000000"/>
              </w:rPr>
              <w:t>o</w:t>
            </w:r>
            <w:r w:rsidRPr="00431C1F">
              <w:rPr>
                <w:rFonts w:ascii="Times New Roman" w:eastAsia="DengXian" w:hAnsi="Times New Roman" w:cs="Times New Roman"/>
                <w:color w:val="000000"/>
              </w:rPr>
              <w:t xml:space="preserve"> meta-analysis</w:t>
            </w:r>
          </w:p>
        </w:tc>
        <w:tc>
          <w:tcPr>
            <w:tcW w:w="1350" w:type="dxa"/>
            <w:tcBorders>
              <w:top w:val="single" w:sz="4" w:space="0" w:color="auto"/>
            </w:tcBorders>
            <w:shd w:val="clear" w:color="auto" w:fill="auto"/>
            <w:vAlign w:val="center"/>
          </w:tcPr>
          <w:p w14:paraId="2AFAA5FD"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Probable</w:t>
            </w:r>
          </w:p>
          <w:p w14:paraId="6CBEB3D9"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 risk</w:t>
            </w:r>
          </w:p>
        </w:tc>
        <w:tc>
          <w:tcPr>
            <w:tcW w:w="1255" w:type="dxa"/>
            <w:tcBorders>
              <w:top w:val="single" w:sz="4" w:space="0" w:color="auto"/>
            </w:tcBorders>
            <w:shd w:val="clear" w:color="auto" w:fill="auto"/>
            <w:vAlign w:val="center"/>
          </w:tcPr>
          <w:p w14:paraId="6B067CF9"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100g /d</w:t>
            </w:r>
          </w:p>
          <w:p w14:paraId="72F54115" w14:textId="611374E7" w:rsidR="00E277F8" w:rsidRPr="00431C1F" w:rsidRDefault="00E277F8" w:rsidP="00E277F8">
            <w:pPr>
              <w:spacing w:after="0" w:line="240" w:lineRule="auto"/>
              <w:contextualSpacing/>
              <w:jc w:val="center"/>
              <w:rPr>
                <w:rFonts w:ascii="Times New Roman" w:eastAsia="DengXian" w:hAnsi="Times New Roman" w:cs="Times New Roman"/>
                <w:color w:val="000000"/>
              </w:rPr>
            </w:pPr>
          </w:p>
        </w:tc>
        <w:tc>
          <w:tcPr>
            <w:tcW w:w="1710" w:type="dxa"/>
            <w:tcBorders>
              <w:top w:val="single" w:sz="4" w:space="0" w:color="auto"/>
            </w:tcBorders>
            <w:shd w:val="clear" w:color="auto" w:fill="auto"/>
            <w:vAlign w:val="center"/>
          </w:tcPr>
          <w:p w14:paraId="45CEC0BC"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0.95 (0.91, 1.00)</w:t>
            </w:r>
          </w:p>
          <w:p w14:paraId="27C4BAC0" w14:textId="42789F47" w:rsidR="00E277F8" w:rsidRPr="00431C1F" w:rsidRDefault="00E277F8" w:rsidP="00E277F8">
            <w:pPr>
              <w:spacing w:after="0" w:line="240" w:lineRule="auto"/>
              <w:contextualSpacing/>
              <w:jc w:val="center"/>
              <w:rPr>
                <w:rFonts w:ascii="Times New Roman" w:eastAsia="DengXian" w:hAnsi="Times New Roman" w:cs="Times New Roman"/>
                <w:color w:val="000000"/>
              </w:rPr>
            </w:pPr>
          </w:p>
        </w:tc>
        <w:tc>
          <w:tcPr>
            <w:tcW w:w="1818" w:type="dxa"/>
            <w:tcBorders>
              <w:top w:val="single" w:sz="4" w:space="0" w:color="auto"/>
            </w:tcBorders>
            <w:shd w:val="clear" w:color="auto" w:fill="auto"/>
            <w:vAlign w:val="center"/>
          </w:tcPr>
          <w:p w14:paraId="413D120B" w14:textId="77777777"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rPr>
              <w:t>I</w:t>
            </w:r>
            <w:r w:rsidRPr="00431C1F">
              <w:rPr>
                <w:rFonts w:ascii="Times New Roman" w:eastAsia="DengXian" w:hAnsi="Times New Roman" w:cs="Times New Roman"/>
                <w:vertAlign w:val="superscript"/>
              </w:rPr>
              <w:t>2</w:t>
            </w:r>
            <w:r w:rsidRPr="00431C1F">
              <w:rPr>
                <w:rFonts w:ascii="Times New Roman" w:eastAsia="DengXian" w:hAnsi="Times New Roman" w:cs="Times New Roman"/>
              </w:rPr>
              <w:t>=31.6%, P=0.22</w:t>
            </w:r>
          </w:p>
        </w:tc>
      </w:tr>
      <w:tr w:rsidR="00E277F8" w:rsidRPr="00431C1F" w14:paraId="0FC6DEF1" w14:textId="77777777" w:rsidTr="00EB30C6">
        <w:trPr>
          <w:trHeight w:val="512"/>
        </w:trPr>
        <w:tc>
          <w:tcPr>
            <w:tcW w:w="2165" w:type="dxa"/>
            <w:shd w:val="clear" w:color="auto" w:fill="auto"/>
            <w:vAlign w:val="center"/>
          </w:tcPr>
          <w:p w14:paraId="5559D376" w14:textId="7098773C" w:rsidR="00E277F8" w:rsidRPr="00431C1F" w:rsidRDefault="00E277F8" w:rsidP="00E277F8">
            <w:pPr>
              <w:spacing w:after="0" w:line="240" w:lineRule="auto"/>
              <w:contextualSpacing/>
              <w:rPr>
                <w:rFonts w:ascii="Times New Roman" w:eastAsia="DengXian" w:hAnsi="Times New Roman" w:cs="Times New Roman"/>
                <w:color w:val="000000"/>
              </w:rPr>
            </w:pPr>
            <w:r w:rsidRPr="00431C1F">
              <w:rPr>
                <w:rFonts w:ascii="Times New Roman" w:eastAsia="DengXian" w:hAnsi="Times New Roman" w:cs="Times New Roman"/>
                <w:color w:val="000000"/>
              </w:rPr>
              <w:t xml:space="preserve">Vegetables </w:t>
            </w:r>
          </w:p>
        </w:tc>
        <w:tc>
          <w:tcPr>
            <w:tcW w:w="1980" w:type="dxa"/>
            <w:shd w:val="clear" w:color="auto" w:fill="auto"/>
            <w:vAlign w:val="center"/>
          </w:tcPr>
          <w:p w14:paraId="7212462F" w14:textId="77777777" w:rsidR="00E277F8" w:rsidRPr="00431C1F" w:rsidRDefault="00E277F8" w:rsidP="00E277F8">
            <w:pPr>
              <w:spacing w:after="0" w:line="240" w:lineRule="auto"/>
              <w:contextualSpacing/>
              <w:rPr>
                <w:rFonts w:ascii="Times New Roman" w:eastAsia="DengXian" w:hAnsi="Times New Roman" w:cs="Times New Roman"/>
                <w:color w:val="000000"/>
              </w:rPr>
            </w:pPr>
            <w:r w:rsidRPr="00431C1F">
              <w:rPr>
                <w:rFonts w:ascii="Times New Roman" w:eastAsia="DengXian" w:hAnsi="Times New Roman" w:cs="Times New Roman"/>
                <w:color w:val="000000"/>
              </w:rPr>
              <w:t>Mouth, pharynx, and larynx</w:t>
            </w:r>
          </w:p>
        </w:tc>
        <w:tc>
          <w:tcPr>
            <w:tcW w:w="2075" w:type="dxa"/>
            <w:shd w:val="clear" w:color="auto" w:fill="auto"/>
            <w:vAlign w:val="center"/>
          </w:tcPr>
          <w:p w14:paraId="421B5DA1"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3 (1,554)</w:t>
            </w:r>
          </w:p>
        </w:tc>
        <w:tc>
          <w:tcPr>
            <w:tcW w:w="1440" w:type="dxa"/>
            <w:shd w:val="clear" w:color="auto" w:fill="auto"/>
            <w:vAlign w:val="center"/>
          </w:tcPr>
          <w:p w14:paraId="2EE3BA56" w14:textId="77231F9F"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i/>
                <w:color w:val="000000"/>
              </w:rPr>
              <w:t>de nov</w:t>
            </w:r>
            <w:r w:rsidR="00557294" w:rsidRPr="00431C1F">
              <w:rPr>
                <w:rFonts w:ascii="Times New Roman" w:eastAsia="DengXian" w:hAnsi="Times New Roman" w:cs="Times New Roman"/>
                <w:i/>
                <w:color w:val="000000"/>
              </w:rPr>
              <w:t>o</w:t>
            </w:r>
            <w:r w:rsidRPr="00431C1F">
              <w:rPr>
                <w:rFonts w:ascii="Times New Roman" w:eastAsia="DengXian" w:hAnsi="Times New Roman" w:cs="Times New Roman"/>
                <w:color w:val="000000"/>
              </w:rPr>
              <w:t xml:space="preserve"> meta-analysis</w:t>
            </w:r>
          </w:p>
        </w:tc>
        <w:tc>
          <w:tcPr>
            <w:tcW w:w="1350" w:type="dxa"/>
            <w:shd w:val="clear" w:color="auto" w:fill="auto"/>
            <w:vAlign w:val="center"/>
          </w:tcPr>
          <w:p w14:paraId="71704EB4"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Probable</w:t>
            </w:r>
          </w:p>
          <w:p w14:paraId="7C884AF2"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 risk</w:t>
            </w:r>
          </w:p>
        </w:tc>
        <w:tc>
          <w:tcPr>
            <w:tcW w:w="1255" w:type="dxa"/>
            <w:shd w:val="clear" w:color="auto" w:fill="auto"/>
            <w:vAlign w:val="center"/>
          </w:tcPr>
          <w:p w14:paraId="13B013FD"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100g /d</w:t>
            </w:r>
          </w:p>
          <w:p w14:paraId="64FB7DF1" w14:textId="28834D12" w:rsidR="00E277F8" w:rsidRPr="00431C1F" w:rsidRDefault="00E277F8" w:rsidP="00E277F8">
            <w:pPr>
              <w:spacing w:after="0" w:line="240" w:lineRule="auto"/>
              <w:contextualSpacing/>
              <w:jc w:val="center"/>
              <w:rPr>
                <w:rFonts w:ascii="Times New Roman" w:eastAsia="DengXian" w:hAnsi="Times New Roman" w:cs="Times New Roman"/>
                <w:color w:val="000000"/>
              </w:rPr>
            </w:pPr>
          </w:p>
        </w:tc>
        <w:tc>
          <w:tcPr>
            <w:tcW w:w="1710" w:type="dxa"/>
            <w:shd w:val="clear" w:color="auto" w:fill="auto"/>
            <w:vAlign w:val="center"/>
          </w:tcPr>
          <w:p w14:paraId="1F1B66C3"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0.91 (0.87, 0.96)</w:t>
            </w:r>
          </w:p>
          <w:p w14:paraId="79420301" w14:textId="70208FEB" w:rsidR="00E277F8" w:rsidRPr="00431C1F" w:rsidRDefault="00E277F8" w:rsidP="00E277F8">
            <w:pPr>
              <w:spacing w:after="0" w:line="240" w:lineRule="auto"/>
              <w:contextualSpacing/>
              <w:jc w:val="center"/>
              <w:rPr>
                <w:rFonts w:ascii="Times New Roman" w:eastAsia="DengXian" w:hAnsi="Times New Roman" w:cs="Times New Roman"/>
                <w:bCs/>
                <w:color w:val="000000"/>
              </w:rPr>
            </w:pPr>
          </w:p>
        </w:tc>
        <w:tc>
          <w:tcPr>
            <w:tcW w:w="1818" w:type="dxa"/>
            <w:shd w:val="clear" w:color="auto" w:fill="auto"/>
            <w:vAlign w:val="center"/>
          </w:tcPr>
          <w:p w14:paraId="747A3818" w14:textId="77777777" w:rsidR="00E277F8" w:rsidRPr="00431C1F" w:rsidRDefault="00E277F8" w:rsidP="00E277F8">
            <w:pPr>
              <w:spacing w:after="0" w:line="240" w:lineRule="auto"/>
              <w:contextualSpacing/>
              <w:rPr>
                <w:rFonts w:ascii="Times New Roman" w:eastAsia="DengXian" w:hAnsi="Times New Roman" w:cs="Times New Roman"/>
                <w:color w:val="000000"/>
              </w:rPr>
            </w:pPr>
            <w:r w:rsidRPr="00431C1F">
              <w:rPr>
                <w:rFonts w:ascii="Times New Roman" w:eastAsia="DengXian" w:hAnsi="Times New Roman" w:cs="Times New Roman"/>
                <w:color w:val="000000"/>
              </w:rPr>
              <w:t>I</w:t>
            </w:r>
            <w:r w:rsidRPr="00431C1F">
              <w:rPr>
                <w:rFonts w:ascii="Times New Roman" w:eastAsia="DengXian" w:hAnsi="Times New Roman" w:cs="Times New Roman"/>
                <w:color w:val="000000"/>
                <w:vertAlign w:val="superscript"/>
              </w:rPr>
              <w:t>2</w:t>
            </w:r>
            <w:r w:rsidRPr="00431C1F">
              <w:rPr>
                <w:rFonts w:ascii="Times New Roman" w:eastAsia="DengXian" w:hAnsi="Times New Roman" w:cs="Times New Roman"/>
                <w:color w:val="000000"/>
              </w:rPr>
              <w:t>=0, P=0.55</w:t>
            </w:r>
          </w:p>
        </w:tc>
      </w:tr>
      <w:bookmarkEnd w:id="42"/>
      <w:tr w:rsidR="00E277F8" w:rsidRPr="00431C1F" w14:paraId="394BB775" w14:textId="77777777" w:rsidTr="00EB30C6">
        <w:trPr>
          <w:trHeight w:val="530"/>
        </w:trPr>
        <w:tc>
          <w:tcPr>
            <w:tcW w:w="2165" w:type="dxa"/>
            <w:shd w:val="clear" w:color="auto" w:fill="auto"/>
            <w:vAlign w:val="center"/>
          </w:tcPr>
          <w:p w14:paraId="5B637E85" w14:textId="77777777"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bCs/>
              </w:rPr>
              <w:t>Whole Grains</w:t>
            </w:r>
          </w:p>
        </w:tc>
        <w:tc>
          <w:tcPr>
            <w:tcW w:w="1980" w:type="dxa"/>
            <w:shd w:val="clear" w:color="auto" w:fill="auto"/>
            <w:vAlign w:val="center"/>
          </w:tcPr>
          <w:p w14:paraId="12F98C49" w14:textId="77777777"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rPr>
              <w:t>Colon and rectum</w:t>
            </w:r>
          </w:p>
        </w:tc>
        <w:tc>
          <w:tcPr>
            <w:tcW w:w="2075" w:type="dxa"/>
            <w:shd w:val="clear" w:color="auto" w:fill="auto"/>
            <w:vAlign w:val="center"/>
          </w:tcPr>
          <w:p w14:paraId="0A878971"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6 (8,320)</w:t>
            </w:r>
          </w:p>
        </w:tc>
        <w:tc>
          <w:tcPr>
            <w:tcW w:w="1440" w:type="dxa"/>
            <w:shd w:val="clear" w:color="auto" w:fill="auto"/>
            <w:vAlign w:val="center"/>
          </w:tcPr>
          <w:p w14:paraId="0CB05B04" w14:textId="34899ED6"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CUP, 201</w:t>
            </w:r>
            <w:r w:rsidR="00B44819" w:rsidRPr="00431C1F">
              <w:rPr>
                <w:rFonts w:ascii="Times New Roman" w:eastAsia="DengXian" w:hAnsi="Times New Roman" w:cs="Times New Roman"/>
              </w:rPr>
              <w:t>8</w:t>
            </w:r>
          </w:p>
        </w:tc>
        <w:tc>
          <w:tcPr>
            <w:tcW w:w="1350" w:type="dxa"/>
            <w:shd w:val="clear" w:color="auto" w:fill="auto"/>
            <w:vAlign w:val="center"/>
          </w:tcPr>
          <w:p w14:paraId="64A06D4F"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Probable</w:t>
            </w:r>
          </w:p>
          <w:p w14:paraId="798E6D20"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 risk</w:t>
            </w:r>
          </w:p>
        </w:tc>
        <w:tc>
          <w:tcPr>
            <w:tcW w:w="1255" w:type="dxa"/>
            <w:shd w:val="clear" w:color="auto" w:fill="auto"/>
            <w:vAlign w:val="center"/>
          </w:tcPr>
          <w:p w14:paraId="67FD675F"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90g/d</w:t>
            </w:r>
          </w:p>
          <w:p w14:paraId="7F73A65D" w14:textId="2C3E106D" w:rsidR="00E277F8" w:rsidRPr="00431C1F" w:rsidRDefault="00E277F8" w:rsidP="00E277F8">
            <w:pPr>
              <w:spacing w:after="0" w:line="240" w:lineRule="auto"/>
              <w:contextualSpacing/>
              <w:jc w:val="center"/>
              <w:rPr>
                <w:rFonts w:ascii="Times New Roman" w:eastAsia="DengXian" w:hAnsi="Times New Roman" w:cs="Times New Roman"/>
              </w:rPr>
            </w:pPr>
          </w:p>
        </w:tc>
        <w:tc>
          <w:tcPr>
            <w:tcW w:w="1710" w:type="dxa"/>
            <w:shd w:val="clear" w:color="auto" w:fill="auto"/>
            <w:vAlign w:val="center"/>
          </w:tcPr>
          <w:p w14:paraId="12C22B7C"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0.83 (0.78, 0.89)</w:t>
            </w:r>
          </w:p>
          <w:p w14:paraId="3E0AE487" w14:textId="6408E85B" w:rsidR="00E277F8" w:rsidRPr="00431C1F" w:rsidRDefault="00E277F8" w:rsidP="00E277F8">
            <w:pPr>
              <w:spacing w:after="0" w:line="240" w:lineRule="auto"/>
              <w:contextualSpacing/>
              <w:jc w:val="center"/>
              <w:rPr>
                <w:rFonts w:ascii="Times New Roman" w:eastAsia="DengXian" w:hAnsi="Times New Roman" w:cs="Times New Roman"/>
                <w:color w:val="000000"/>
              </w:rPr>
            </w:pPr>
          </w:p>
        </w:tc>
        <w:tc>
          <w:tcPr>
            <w:tcW w:w="1818" w:type="dxa"/>
            <w:shd w:val="clear" w:color="auto" w:fill="auto"/>
            <w:vAlign w:val="center"/>
          </w:tcPr>
          <w:p w14:paraId="42EDD686" w14:textId="77777777" w:rsidR="00E277F8" w:rsidRPr="00431C1F" w:rsidRDefault="00E277F8" w:rsidP="00E277F8">
            <w:pPr>
              <w:spacing w:after="0" w:line="240" w:lineRule="auto"/>
              <w:contextualSpacing/>
              <w:rPr>
                <w:rFonts w:ascii="Times New Roman" w:eastAsia="DengXian" w:hAnsi="Times New Roman" w:cs="Times New Roman"/>
                <w:color w:val="000000"/>
              </w:rPr>
            </w:pPr>
            <w:r w:rsidRPr="00431C1F">
              <w:rPr>
                <w:rFonts w:ascii="Times New Roman" w:eastAsia="DengXian" w:hAnsi="Times New Roman" w:cs="Times New Roman"/>
                <w:color w:val="000000"/>
              </w:rPr>
              <w:t>I</w:t>
            </w:r>
            <w:r w:rsidRPr="00431C1F">
              <w:rPr>
                <w:rFonts w:ascii="Times New Roman" w:eastAsia="DengXian" w:hAnsi="Times New Roman" w:cs="Times New Roman"/>
                <w:color w:val="000000"/>
                <w:vertAlign w:val="superscript"/>
              </w:rPr>
              <w:t>2</w:t>
            </w:r>
            <w:r w:rsidRPr="00431C1F">
              <w:rPr>
                <w:rFonts w:ascii="Times New Roman" w:eastAsia="DengXian" w:hAnsi="Times New Roman" w:cs="Times New Roman"/>
                <w:color w:val="000000"/>
              </w:rPr>
              <w:t>=18%, P=0.30</w:t>
            </w:r>
          </w:p>
        </w:tc>
      </w:tr>
      <w:tr w:rsidR="00E277F8" w:rsidRPr="00431C1F" w14:paraId="2D54D7C1" w14:textId="77777777" w:rsidTr="00EB30C6">
        <w:trPr>
          <w:trHeight w:val="530"/>
        </w:trPr>
        <w:tc>
          <w:tcPr>
            <w:tcW w:w="2165" w:type="dxa"/>
            <w:shd w:val="clear" w:color="auto" w:fill="auto"/>
            <w:vAlign w:val="center"/>
          </w:tcPr>
          <w:p w14:paraId="28C9E91C" w14:textId="77777777"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bCs/>
              </w:rPr>
              <w:t>Processed Meats</w:t>
            </w:r>
          </w:p>
        </w:tc>
        <w:tc>
          <w:tcPr>
            <w:tcW w:w="1980" w:type="dxa"/>
            <w:shd w:val="clear" w:color="auto" w:fill="auto"/>
            <w:vAlign w:val="center"/>
          </w:tcPr>
          <w:p w14:paraId="65009656" w14:textId="77777777"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rPr>
              <w:t>Colon and rectum</w:t>
            </w:r>
          </w:p>
        </w:tc>
        <w:tc>
          <w:tcPr>
            <w:tcW w:w="2075" w:type="dxa"/>
            <w:shd w:val="clear" w:color="auto" w:fill="auto"/>
            <w:vAlign w:val="center"/>
          </w:tcPr>
          <w:p w14:paraId="62943FCD"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10 (10,738)</w:t>
            </w:r>
          </w:p>
        </w:tc>
        <w:tc>
          <w:tcPr>
            <w:tcW w:w="1440" w:type="dxa"/>
            <w:shd w:val="clear" w:color="auto" w:fill="auto"/>
            <w:vAlign w:val="center"/>
          </w:tcPr>
          <w:p w14:paraId="6C607E27" w14:textId="5CD0C36D"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CUP, 201</w:t>
            </w:r>
            <w:r w:rsidR="00B44819" w:rsidRPr="00431C1F">
              <w:rPr>
                <w:rFonts w:ascii="Times New Roman" w:eastAsia="DengXian" w:hAnsi="Times New Roman" w:cs="Times New Roman"/>
              </w:rPr>
              <w:t>8</w:t>
            </w:r>
          </w:p>
        </w:tc>
        <w:tc>
          <w:tcPr>
            <w:tcW w:w="1350" w:type="dxa"/>
            <w:shd w:val="clear" w:color="auto" w:fill="auto"/>
            <w:vAlign w:val="center"/>
          </w:tcPr>
          <w:p w14:paraId="4CD48079"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Convincing</w:t>
            </w:r>
          </w:p>
          <w:p w14:paraId="0F5187CA"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↑risk</w:t>
            </w:r>
          </w:p>
        </w:tc>
        <w:tc>
          <w:tcPr>
            <w:tcW w:w="1255" w:type="dxa"/>
            <w:shd w:val="clear" w:color="auto" w:fill="auto"/>
            <w:vAlign w:val="center"/>
          </w:tcPr>
          <w:p w14:paraId="45D2FE17"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50g/d</w:t>
            </w:r>
          </w:p>
          <w:p w14:paraId="4A6A8A8D" w14:textId="44C6E531" w:rsidR="00E277F8" w:rsidRPr="00431C1F" w:rsidRDefault="00E277F8" w:rsidP="00E277F8">
            <w:pPr>
              <w:spacing w:after="0" w:line="240" w:lineRule="auto"/>
              <w:contextualSpacing/>
              <w:jc w:val="center"/>
              <w:rPr>
                <w:rFonts w:ascii="Times New Roman" w:eastAsia="DengXian" w:hAnsi="Times New Roman" w:cs="Times New Roman"/>
              </w:rPr>
            </w:pPr>
          </w:p>
        </w:tc>
        <w:tc>
          <w:tcPr>
            <w:tcW w:w="1710" w:type="dxa"/>
            <w:shd w:val="clear" w:color="auto" w:fill="auto"/>
            <w:vAlign w:val="center"/>
          </w:tcPr>
          <w:p w14:paraId="74522706"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1.16 (1.08, 1.26)</w:t>
            </w:r>
          </w:p>
          <w:p w14:paraId="0EB00F4A" w14:textId="23693A56" w:rsidR="00E277F8" w:rsidRPr="00431C1F" w:rsidRDefault="00E277F8" w:rsidP="00E277F8">
            <w:pPr>
              <w:spacing w:after="0" w:line="240" w:lineRule="auto"/>
              <w:contextualSpacing/>
              <w:jc w:val="center"/>
              <w:rPr>
                <w:rFonts w:ascii="Times New Roman" w:eastAsia="DengXian" w:hAnsi="Times New Roman" w:cs="Times New Roman"/>
                <w:color w:val="000000"/>
              </w:rPr>
            </w:pPr>
          </w:p>
        </w:tc>
        <w:tc>
          <w:tcPr>
            <w:tcW w:w="1818" w:type="dxa"/>
            <w:shd w:val="clear" w:color="auto" w:fill="auto"/>
            <w:vAlign w:val="center"/>
          </w:tcPr>
          <w:p w14:paraId="134731F9" w14:textId="77777777" w:rsidR="00E277F8" w:rsidRPr="00431C1F" w:rsidRDefault="00E277F8" w:rsidP="00E277F8">
            <w:pPr>
              <w:spacing w:after="0" w:line="240" w:lineRule="auto"/>
              <w:contextualSpacing/>
              <w:rPr>
                <w:rFonts w:ascii="Times New Roman" w:eastAsia="DengXian" w:hAnsi="Times New Roman" w:cs="Times New Roman"/>
                <w:color w:val="000000"/>
              </w:rPr>
            </w:pPr>
            <w:r w:rsidRPr="00431C1F">
              <w:rPr>
                <w:rFonts w:ascii="Times New Roman" w:eastAsia="DengXian" w:hAnsi="Times New Roman" w:cs="Times New Roman"/>
                <w:color w:val="000000"/>
              </w:rPr>
              <w:t>I</w:t>
            </w:r>
            <w:r w:rsidRPr="00431C1F">
              <w:rPr>
                <w:rFonts w:ascii="Times New Roman" w:eastAsia="DengXian" w:hAnsi="Times New Roman" w:cs="Times New Roman"/>
                <w:color w:val="000000"/>
                <w:vertAlign w:val="superscript"/>
              </w:rPr>
              <w:t>2</w:t>
            </w:r>
            <w:r w:rsidRPr="00431C1F">
              <w:rPr>
                <w:rFonts w:ascii="Times New Roman" w:eastAsia="DengXian" w:hAnsi="Times New Roman" w:cs="Times New Roman"/>
                <w:color w:val="000000"/>
              </w:rPr>
              <w:t>=20%, P=0.26</w:t>
            </w:r>
          </w:p>
        </w:tc>
      </w:tr>
      <w:tr w:rsidR="00E277F8" w:rsidRPr="00431C1F" w14:paraId="549B201C" w14:textId="77777777" w:rsidTr="00EB30C6">
        <w:trPr>
          <w:trHeight w:val="530"/>
        </w:trPr>
        <w:tc>
          <w:tcPr>
            <w:tcW w:w="2165" w:type="dxa"/>
            <w:shd w:val="clear" w:color="auto" w:fill="auto"/>
            <w:vAlign w:val="center"/>
          </w:tcPr>
          <w:p w14:paraId="2AE5C6BB" w14:textId="77777777" w:rsidR="00E277F8" w:rsidRPr="00431C1F" w:rsidRDefault="00E277F8" w:rsidP="00E277F8">
            <w:pPr>
              <w:spacing w:after="0" w:line="240" w:lineRule="auto"/>
              <w:contextualSpacing/>
              <w:rPr>
                <w:rFonts w:ascii="Times New Roman" w:eastAsia="DengXian" w:hAnsi="Times New Roman" w:cs="Times New Roman"/>
                <w:bCs/>
              </w:rPr>
            </w:pPr>
          </w:p>
        </w:tc>
        <w:tc>
          <w:tcPr>
            <w:tcW w:w="1980" w:type="dxa"/>
            <w:shd w:val="clear" w:color="auto" w:fill="auto"/>
            <w:vAlign w:val="center"/>
          </w:tcPr>
          <w:p w14:paraId="4C05AF93" w14:textId="77777777"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rPr>
              <w:t xml:space="preserve">Stomach </w:t>
            </w:r>
          </w:p>
          <w:p w14:paraId="112D8AB9" w14:textId="77777777"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rPr>
              <w:t>(non-cardia)</w:t>
            </w:r>
          </w:p>
        </w:tc>
        <w:tc>
          <w:tcPr>
            <w:tcW w:w="2075" w:type="dxa"/>
            <w:shd w:val="clear" w:color="auto" w:fill="auto"/>
            <w:vAlign w:val="center"/>
          </w:tcPr>
          <w:p w14:paraId="1B2F9966"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3 (1,149)</w:t>
            </w:r>
          </w:p>
        </w:tc>
        <w:tc>
          <w:tcPr>
            <w:tcW w:w="1440" w:type="dxa"/>
            <w:shd w:val="clear" w:color="auto" w:fill="auto"/>
            <w:vAlign w:val="center"/>
          </w:tcPr>
          <w:p w14:paraId="0C1CAEC2" w14:textId="48BF6F45"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CUP, 201</w:t>
            </w:r>
            <w:r w:rsidR="00B44819" w:rsidRPr="00431C1F">
              <w:rPr>
                <w:rFonts w:ascii="Times New Roman" w:eastAsia="DengXian" w:hAnsi="Times New Roman" w:cs="Times New Roman"/>
              </w:rPr>
              <w:t>8</w:t>
            </w:r>
          </w:p>
        </w:tc>
        <w:tc>
          <w:tcPr>
            <w:tcW w:w="1350" w:type="dxa"/>
            <w:shd w:val="clear" w:color="auto" w:fill="auto"/>
            <w:vAlign w:val="center"/>
          </w:tcPr>
          <w:p w14:paraId="4368EDA4"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Probable</w:t>
            </w:r>
          </w:p>
          <w:p w14:paraId="2B718A04"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 risk</w:t>
            </w:r>
          </w:p>
        </w:tc>
        <w:tc>
          <w:tcPr>
            <w:tcW w:w="1255" w:type="dxa"/>
            <w:shd w:val="clear" w:color="auto" w:fill="auto"/>
            <w:vAlign w:val="center"/>
          </w:tcPr>
          <w:p w14:paraId="3DC88256"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50g/d</w:t>
            </w:r>
          </w:p>
          <w:p w14:paraId="503CF0A3" w14:textId="16EFCB7D" w:rsidR="00E277F8" w:rsidRPr="00431C1F" w:rsidRDefault="00E277F8" w:rsidP="00E277F8">
            <w:pPr>
              <w:spacing w:after="0" w:line="240" w:lineRule="auto"/>
              <w:contextualSpacing/>
              <w:jc w:val="center"/>
              <w:rPr>
                <w:rFonts w:ascii="Times New Roman" w:eastAsia="DengXian" w:hAnsi="Times New Roman" w:cs="Times New Roman"/>
              </w:rPr>
            </w:pPr>
          </w:p>
        </w:tc>
        <w:tc>
          <w:tcPr>
            <w:tcW w:w="1710" w:type="dxa"/>
            <w:shd w:val="clear" w:color="auto" w:fill="auto"/>
            <w:vAlign w:val="center"/>
          </w:tcPr>
          <w:p w14:paraId="4CE87D6C"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1.18 (1.01.1.38)</w:t>
            </w:r>
          </w:p>
          <w:p w14:paraId="0E207AC5" w14:textId="085E3083" w:rsidR="00E277F8" w:rsidRPr="00431C1F" w:rsidRDefault="00E277F8" w:rsidP="00E277F8">
            <w:pPr>
              <w:spacing w:after="0" w:line="240" w:lineRule="auto"/>
              <w:contextualSpacing/>
              <w:jc w:val="center"/>
              <w:rPr>
                <w:rFonts w:ascii="Times New Roman" w:eastAsia="DengXian" w:hAnsi="Times New Roman" w:cs="Times New Roman"/>
                <w:color w:val="000000"/>
              </w:rPr>
            </w:pPr>
          </w:p>
        </w:tc>
        <w:tc>
          <w:tcPr>
            <w:tcW w:w="1818" w:type="dxa"/>
            <w:shd w:val="clear" w:color="auto" w:fill="auto"/>
            <w:vAlign w:val="center"/>
          </w:tcPr>
          <w:p w14:paraId="0F128593" w14:textId="77777777" w:rsidR="00E277F8" w:rsidRPr="00431C1F" w:rsidRDefault="00E277F8" w:rsidP="00E277F8">
            <w:pPr>
              <w:spacing w:after="0" w:line="240" w:lineRule="auto"/>
              <w:contextualSpacing/>
              <w:rPr>
                <w:rFonts w:ascii="Times New Roman" w:eastAsia="DengXian" w:hAnsi="Times New Roman" w:cs="Times New Roman"/>
                <w:color w:val="000000"/>
              </w:rPr>
            </w:pPr>
            <w:r w:rsidRPr="00431C1F">
              <w:rPr>
                <w:rFonts w:ascii="Times New Roman" w:eastAsia="DengXian" w:hAnsi="Times New Roman" w:cs="Times New Roman"/>
                <w:color w:val="000000"/>
              </w:rPr>
              <w:t>I</w:t>
            </w:r>
            <w:r w:rsidRPr="00431C1F">
              <w:rPr>
                <w:rFonts w:ascii="Times New Roman" w:eastAsia="DengXian" w:hAnsi="Times New Roman" w:cs="Times New Roman"/>
                <w:color w:val="000000"/>
                <w:vertAlign w:val="superscript"/>
              </w:rPr>
              <w:t>2</w:t>
            </w:r>
            <w:r w:rsidRPr="00431C1F">
              <w:rPr>
                <w:rFonts w:ascii="Times New Roman" w:eastAsia="DengXian" w:hAnsi="Times New Roman" w:cs="Times New Roman"/>
                <w:color w:val="000000"/>
              </w:rPr>
              <w:t>=3.2%, P=0.36</w:t>
            </w:r>
          </w:p>
        </w:tc>
      </w:tr>
      <w:tr w:rsidR="00E277F8" w:rsidRPr="00431C1F" w14:paraId="26A8031B" w14:textId="77777777" w:rsidTr="00EB30C6">
        <w:trPr>
          <w:trHeight w:val="530"/>
        </w:trPr>
        <w:tc>
          <w:tcPr>
            <w:tcW w:w="2165" w:type="dxa"/>
            <w:shd w:val="clear" w:color="auto" w:fill="auto"/>
            <w:vAlign w:val="center"/>
          </w:tcPr>
          <w:p w14:paraId="5E2BA57E" w14:textId="24231E07"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bCs/>
              </w:rPr>
              <w:t>Red Meats</w:t>
            </w:r>
            <w:r w:rsidRPr="00431C1F">
              <w:rPr>
                <w:rFonts w:ascii="Times New Roman" w:eastAsia="DengXian" w:hAnsi="Times New Roman" w:cs="Times New Roman"/>
                <w:bCs/>
                <w:vertAlign w:val="superscript"/>
              </w:rPr>
              <w:t xml:space="preserve"> </w:t>
            </w:r>
          </w:p>
        </w:tc>
        <w:tc>
          <w:tcPr>
            <w:tcW w:w="1980" w:type="dxa"/>
            <w:shd w:val="clear" w:color="auto" w:fill="auto"/>
            <w:vAlign w:val="center"/>
          </w:tcPr>
          <w:p w14:paraId="4B78AC03" w14:textId="77777777"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rPr>
              <w:t>Colon and rectum</w:t>
            </w:r>
          </w:p>
        </w:tc>
        <w:tc>
          <w:tcPr>
            <w:tcW w:w="2075" w:type="dxa"/>
            <w:shd w:val="clear" w:color="auto" w:fill="auto"/>
            <w:vAlign w:val="center"/>
          </w:tcPr>
          <w:p w14:paraId="6F6BD5BD"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8 (6,662)</w:t>
            </w:r>
          </w:p>
        </w:tc>
        <w:tc>
          <w:tcPr>
            <w:tcW w:w="1440" w:type="dxa"/>
            <w:shd w:val="clear" w:color="auto" w:fill="auto"/>
            <w:vAlign w:val="center"/>
          </w:tcPr>
          <w:p w14:paraId="16F3AE05" w14:textId="28D7A320"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CUP, 201</w:t>
            </w:r>
            <w:r w:rsidR="00B44819" w:rsidRPr="00431C1F">
              <w:rPr>
                <w:rFonts w:ascii="Times New Roman" w:eastAsia="DengXian" w:hAnsi="Times New Roman" w:cs="Times New Roman"/>
              </w:rPr>
              <w:t>8</w:t>
            </w:r>
          </w:p>
        </w:tc>
        <w:tc>
          <w:tcPr>
            <w:tcW w:w="1350" w:type="dxa"/>
            <w:shd w:val="clear" w:color="auto" w:fill="auto"/>
            <w:vAlign w:val="center"/>
          </w:tcPr>
          <w:p w14:paraId="1D67C11F"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Probable</w:t>
            </w:r>
          </w:p>
          <w:p w14:paraId="30688ACB"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↑risk</w:t>
            </w:r>
          </w:p>
        </w:tc>
        <w:tc>
          <w:tcPr>
            <w:tcW w:w="1255" w:type="dxa"/>
            <w:shd w:val="clear" w:color="auto" w:fill="auto"/>
            <w:vAlign w:val="center"/>
          </w:tcPr>
          <w:p w14:paraId="35A160FE"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 xml:space="preserve"> 100g/d</w:t>
            </w:r>
          </w:p>
          <w:p w14:paraId="0B12C28C" w14:textId="2077CA9D" w:rsidR="00E277F8" w:rsidRPr="00431C1F" w:rsidRDefault="00E277F8" w:rsidP="00E277F8">
            <w:pPr>
              <w:spacing w:after="0" w:line="240" w:lineRule="auto"/>
              <w:contextualSpacing/>
              <w:jc w:val="center"/>
              <w:rPr>
                <w:rFonts w:ascii="Times New Roman" w:eastAsia="DengXian" w:hAnsi="Times New Roman" w:cs="Times New Roman"/>
              </w:rPr>
            </w:pPr>
          </w:p>
        </w:tc>
        <w:tc>
          <w:tcPr>
            <w:tcW w:w="1710" w:type="dxa"/>
            <w:shd w:val="clear" w:color="auto" w:fill="auto"/>
            <w:vAlign w:val="center"/>
          </w:tcPr>
          <w:p w14:paraId="69BE3944" w14:textId="77777777" w:rsidR="00E277F8" w:rsidRPr="00431C1F" w:rsidRDefault="00E277F8" w:rsidP="00E277F8">
            <w:pPr>
              <w:spacing w:after="0" w:line="240" w:lineRule="auto"/>
              <w:contextualSpacing/>
              <w:jc w:val="center"/>
              <w:rPr>
                <w:rFonts w:ascii="Times New Roman" w:eastAsia="DengXian" w:hAnsi="Times New Roman" w:cs="Times New Roman"/>
                <w:color w:val="000000"/>
              </w:rPr>
            </w:pPr>
            <w:r w:rsidRPr="00431C1F">
              <w:rPr>
                <w:rFonts w:ascii="Times New Roman" w:eastAsia="DengXian" w:hAnsi="Times New Roman" w:cs="Times New Roman"/>
                <w:color w:val="000000"/>
              </w:rPr>
              <w:t>1.12 (1.00, 1.25)</w:t>
            </w:r>
          </w:p>
          <w:p w14:paraId="41A7DFB0" w14:textId="7D657021" w:rsidR="00E277F8" w:rsidRPr="00431C1F" w:rsidRDefault="00E277F8" w:rsidP="00E277F8">
            <w:pPr>
              <w:spacing w:after="0" w:line="240" w:lineRule="auto"/>
              <w:contextualSpacing/>
              <w:jc w:val="center"/>
              <w:rPr>
                <w:rFonts w:ascii="Times New Roman" w:eastAsia="DengXian" w:hAnsi="Times New Roman" w:cs="Times New Roman"/>
                <w:color w:val="000000"/>
              </w:rPr>
            </w:pPr>
          </w:p>
        </w:tc>
        <w:tc>
          <w:tcPr>
            <w:tcW w:w="1818" w:type="dxa"/>
            <w:shd w:val="clear" w:color="auto" w:fill="auto"/>
            <w:vAlign w:val="center"/>
          </w:tcPr>
          <w:p w14:paraId="603D31AF" w14:textId="77777777" w:rsidR="00E277F8" w:rsidRPr="00431C1F" w:rsidRDefault="00E277F8" w:rsidP="00E277F8">
            <w:pPr>
              <w:spacing w:after="0" w:line="240" w:lineRule="auto"/>
              <w:contextualSpacing/>
              <w:rPr>
                <w:rFonts w:ascii="Times New Roman" w:eastAsia="DengXian" w:hAnsi="Times New Roman" w:cs="Times New Roman"/>
                <w:color w:val="000000"/>
              </w:rPr>
            </w:pPr>
            <w:r w:rsidRPr="00431C1F">
              <w:rPr>
                <w:rFonts w:ascii="Times New Roman" w:eastAsia="DengXian" w:hAnsi="Times New Roman" w:cs="Times New Roman"/>
                <w:color w:val="000000"/>
              </w:rPr>
              <w:t>I</w:t>
            </w:r>
            <w:r w:rsidRPr="00431C1F">
              <w:rPr>
                <w:rFonts w:ascii="Times New Roman" w:eastAsia="DengXian" w:hAnsi="Times New Roman" w:cs="Times New Roman"/>
                <w:color w:val="000000"/>
                <w:vertAlign w:val="superscript"/>
              </w:rPr>
              <w:t>2</w:t>
            </w:r>
            <w:r w:rsidRPr="00431C1F">
              <w:rPr>
                <w:rFonts w:ascii="Times New Roman" w:eastAsia="DengXian" w:hAnsi="Times New Roman" w:cs="Times New Roman"/>
                <w:color w:val="000000"/>
              </w:rPr>
              <w:t>=24%, P=0.24</w:t>
            </w:r>
          </w:p>
        </w:tc>
      </w:tr>
      <w:tr w:rsidR="00E277F8" w:rsidRPr="00431C1F" w14:paraId="1F698B58" w14:textId="77777777" w:rsidTr="00EB30C6">
        <w:trPr>
          <w:trHeight w:val="368"/>
        </w:trPr>
        <w:tc>
          <w:tcPr>
            <w:tcW w:w="2165" w:type="dxa"/>
            <w:shd w:val="clear" w:color="auto" w:fill="auto"/>
            <w:vAlign w:val="center"/>
          </w:tcPr>
          <w:p w14:paraId="168BF84E" w14:textId="61A1181A" w:rsidR="00E277F8" w:rsidRPr="00431C1F" w:rsidRDefault="00EB30C6" w:rsidP="00EB30C6">
            <w:pPr>
              <w:spacing w:after="0" w:line="240" w:lineRule="auto"/>
              <w:ind w:right="-110"/>
              <w:contextualSpacing/>
              <w:rPr>
                <w:rFonts w:ascii="Times New Roman" w:eastAsia="DengXian" w:hAnsi="Times New Roman" w:cs="Times New Roman"/>
                <w:bCs/>
              </w:rPr>
            </w:pPr>
            <w:r w:rsidRPr="00431C1F">
              <w:rPr>
                <w:rFonts w:ascii="Times New Roman" w:eastAsia="DengXian" w:hAnsi="Times New Roman" w:cs="Times New Roman"/>
                <w:bCs/>
              </w:rPr>
              <w:t xml:space="preserve">Total </w:t>
            </w:r>
            <w:r w:rsidR="008152AB" w:rsidRPr="00431C1F">
              <w:rPr>
                <w:rFonts w:ascii="Times New Roman" w:eastAsia="DengXian" w:hAnsi="Times New Roman" w:cs="Times New Roman"/>
                <w:bCs/>
              </w:rPr>
              <w:t>Dairy products</w:t>
            </w:r>
          </w:p>
        </w:tc>
        <w:tc>
          <w:tcPr>
            <w:tcW w:w="1980" w:type="dxa"/>
            <w:shd w:val="clear" w:color="auto" w:fill="auto"/>
            <w:vAlign w:val="center"/>
          </w:tcPr>
          <w:p w14:paraId="12C1857B" w14:textId="7E7CEE6B" w:rsidR="00E277F8" w:rsidRPr="00431C1F" w:rsidRDefault="00EB30C6"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rPr>
              <w:t>Colon and rectum</w:t>
            </w:r>
          </w:p>
        </w:tc>
        <w:tc>
          <w:tcPr>
            <w:tcW w:w="2075" w:type="dxa"/>
            <w:shd w:val="clear" w:color="auto" w:fill="auto"/>
            <w:vAlign w:val="center"/>
          </w:tcPr>
          <w:p w14:paraId="252A7B8E" w14:textId="4B21CCD7" w:rsidR="00E277F8" w:rsidRPr="00431C1F" w:rsidRDefault="00826BDC"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10</w:t>
            </w:r>
            <w:r w:rsidR="00E277F8" w:rsidRPr="00431C1F">
              <w:rPr>
                <w:rFonts w:ascii="Times New Roman" w:eastAsia="DengXian" w:hAnsi="Times New Roman" w:cs="Times New Roman"/>
              </w:rPr>
              <w:t xml:space="preserve"> (1</w:t>
            </w:r>
            <w:r w:rsidRPr="00431C1F">
              <w:rPr>
                <w:rFonts w:ascii="Times New Roman" w:eastAsia="DengXian" w:hAnsi="Times New Roman" w:cs="Times New Roman"/>
              </w:rPr>
              <w:t>3,224</w:t>
            </w:r>
            <w:r w:rsidR="00E277F8" w:rsidRPr="00431C1F">
              <w:rPr>
                <w:rFonts w:ascii="Times New Roman" w:eastAsia="DengXian" w:hAnsi="Times New Roman" w:cs="Times New Roman"/>
              </w:rPr>
              <w:t>)</w:t>
            </w:r>
          </w:p>
        </w:tc>
        <w:tc>
          <w:tcPr>
            <w:tcW w:w="1440" w:type="dxa"/>
            <w:shd w:val="clear" w:color="auto" w:fill="auto"/>
            <w:vAlign w:val="center"/>
          </w:tcPr>
          <w:p w14:paraId="69D2AF14" w14:textId="51D41CAF" w:rsidR="00E277F8" w:rsidRPr="00431C1F" w:rsidRDefault="008152AB"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CUP, 2018</w:t>
            </w:r>
          </w:p>
        </w:tc>
        <w:tc>
          <w:tcPr>
            <w:tcW w:w="1350" w:type="dxa"/>
            <w:shd w:val="clear" w:color="auto" w:fill="auto"/>
            <w:vAlign w:val="center"/>
          </w:tcPr>
          <w:p w14:paraId="529390D2" w14:textId="77777777" w:rsidR="00E277F8" w:rsidRPr="00431C1F" w:rsidRDefault="00E277F8"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Probable</w:t>
            </w:r>
          </w:p>
          <w:p w14:paraId="02279A1D" w14:textId="23A59EEA" w:rsidR="00E277F8" w:rsidRPr="00431C1F" w:rsidRDefault="008152AB" w:rsidP="00E277F8">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color w:val="000000"/>
              </w:rPr>
              <w:t>↓</w:t>
            </w:r>
            <w:r w:rsidR="00E277F8" w:rsidRPr="00431C1F">
              <w:rPr>
                <w:rFonts w:ascii="Times New Roman" w:eastAsia="DengXian" w:hAnsi="Times New Roman" w:cs="Times New Roman"/>
              </w:rPr>
              <w:t>risk</w:t>
            </w:r>
          </w:p>
        </w:tc>
        <w:tc>
          <w:tcPr>
            <w:tcW w:w="1255" w:type="dxa"/>
            <w:shd w:val="clear" w:color="auto" w:fill="auto"/>
            <w:vAlign w:val="center"/>
          </w:tcPr>
          <w:p w14:paraId="4DD5F37C" w14:textId="1490BF12" w:rsidR="00E277F8" w:rsidRPr="00431C1F" w:rsidRDefault="008152AB" w:rsidP="008152AB">
            <w:pPr>
              <w:spacing w:after="0" w:line="240" w:lineRule="auto"/>
              <w:contextualSpacing/>
              <w:jc w:val="center"/>
              <w:rPr>
                <w:rFonts w:ascii="Times New Roman" w:eastAsia="DengXian" w:hAnsi="Times New Roman" w:cs="Times New Roman"/>
              </w:rPr>
            </w:pPr>
            <w:r w:rsidRPr="00431C1F">
              <w:rPr>
                <w:rFonts w:ascii="Times New Roman" w:eastAsia="DengXian" w:hAnsi="Times New Roman" w:cs="Times New Roman"/>
              </w:rPr>
              <w:t>400g</w:t>
            </w:r>
            <w:r w:rsidR="00E277F8" w:rsidRPr="00431C1F">
              <w:rPr>
                <w:rFonts w:ascii="Times New Roman" w:eastAsia="DengXian" w:hAnsi="Times New Roman" w:cs="Times New Roman"/>
              </w:rPr>
              <w:t>/d</w:t>
            </w:r>
          </w:p>
        </w:tc>
        <w:tc>
          <w:tcPr>
            <w:tcW w:w="1710" w:type="dxa"/>
            <w:shd w:val="clear" w:color="auto" w:fill="auto"/>
            <w:vAlign w:val="center"/>
          </w:tcPr>
          <w:p w14:paraId="7FC36673" w14:textId="37215398" w:rsidR="00E277F8" w:rsidRPr="00431C1F" w:rsidRDefault="008152AB" w:rsidP="008152AB">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color w:val="000000"/>
              </w:rPr>
              <w:t>0.87 (0.83, 0.90)</w:t>
            </w:r>
          </w:p>
        </w:tc>
        <w:tc>
          <w:tcPr>
            <w:tcW w:w="1818" w:type="dxa"/>
            <w:shd w:val="clear" w:color="auto" w:fill="auto"/>
            <w:vAlign w:val="center"/>
          </w:tcPr>
          <w:p w14:paraId="063E4F01" w14:textId="00852B9B" w:rsidR="00E277F8" w:rsidRPr="00431C1F" w:rsidRDefault="00E277F8" w:rsidP="00E277F8">
            <w:pPr>
              <w:spacing w:after="0" w:line="240" w:lineRule="auto"/>
              <w:contextualSpacing/>
              <w:rPr>
                <w:rFonts w:ascii="Times New Roman" w:eastAsia="DengXian" w:hAnsi="Times New Roman" w:cs="Times New Roman"/>
              </w:rPr>
            </w:pPr>
            <w:r w:rsidRPr="00431C1F">
              <w:rPr>
                <w:rFonts w:ascii="Times New Roman" w:eastAsia="DengXian" w:hAnsi="Times New Roman" w:cs="Times New Roman"/>
              </w:rPr>
              <w:t>I</w:t>
            </w:r>
            <w:r w:rsidRPr="00431C1F">
              <w:rPr>
                <w:rFonts w:ascii="Times New Roman" w:eastAsia="DengXian" w:hAnsi="Times New Roman" w:cs="Times New Roman"/>
                <w:vertAlign w:val="superscript"/>
              </w:rPr>
              <w:t>2</w:t>
            </w:r>
            <w:r w:rsidRPr="00431C1F">
              <w:rPr>
                <w:rFonts w:ascii="Times New Roman" w:eastAsia="DengXian" w:hAnsi="Times New Roman" w:cs="Times New Roman"/>
              </w:rPr>
              <w:t>=</w:t>
            </w:r>
            <w:r w:rsidR="008152AB" w:rsidRPr="00431C1F">
              <w:rPr>
                <w:rFonts w:ascii="Times New Roman" w:eastAsia="DengXian" w:hAnsi="Times New Roman" w:cs="Times New Roman"/>
              </w:rPr>
              <w:t>18</w:t>
            </w:r>
            <w:r w:rsidRPr="00431C1F">
              <w:rPr>
                <w:rFonts w:ascii="Times New Roman" w:eastAsia="DengXian" w:hAnsi="Times New Roman" w:cs="Times New Roman"/>
              </w:rPr>
              <w:t>%, P=0.</w:t>
            </w:r>
            <w:r w:rsidR="008152AB" w:rsidRPr="00431C1F">
              <w:rPr>
                <w:rFonts w:ascii="Times New Roman" w:eastAsia="DengXian" w:hAnsi="Times New Roman" w:cs="Times New Roman"/>
              </w:rPr>
              <w:t>27</w:t>
            </w:r>
          </w:p>
        </w:tc>
      </w:tr>
    </w:tbl>
    <w:p w14:paraId="2F13685D" w14:textId="77777777" w:rsidR="00E277F8" w:rsidRPr="00431C1F" w:rsidRDefault="00E277F8" w:rsidP="00E277F8">
      <w:pPr>
        <w:spacing w:after="0" w:line="240" w:lineRule="auto"/>
        <w:contextualSpacing/>
        <w:rPr>
          <w:rFonts w:ascii="Times New Roman" w:eastAsia="DengXian" w:hAnsi="Times New Roman" w:cs="Times New Roman"/>
          <w:sz w:val="20"/>
          <w:szCs w:val="20"/>
        </w:rPr>
      </w:pPr>
      <w:r w:rsidRPr="00431C1F">
        <w:rPr>
          <w:rFonts w:ascii="Times New Roman" w:eastAsia="DengXian" w:hAnsi="Times New Roman" w:cs="Times New Roman"/>
          <w:sz w:val="20"/>
          <w:szCs w:val="20"/>
        </w:rPr>
        <w:t>Abbreviations: RR, Relative Risk</w:t>
      </w:r>
    </w:p>
    <w:p w14:paraId="5083AFBE" w14:textId="34C1C8CA" w:rsidR="00E277F8" w:rsidRPr="00431C1F" w:rsidRDefault="00E277F8" w:rsidP="00E277F8">
      <w:pPr>
        <w:spacing w:after="0" w:line="240" w:lineRule="auto"/>
        <w:contextualSpacing/>
        <w:rPr>
          <w:rFonts w:ascii="Times New Roman" w:eastAsia="DengXian" w:hAnsi="Times New Roman" w:cs="Times New Roman"/>
          <w:bCs/>
          <w:sz w:val="20"/>
          <w:szCs w:val="20"/>
        </w:rPr>
      </w:pPr>
      <w:r w:rsidRPr="00431C1F">
        <w:rPr>
          <w:rFonts w:ascii="Times New Roman" w:eastAsia="DengXian" w:hAnsi="Times New Roman" w:cs="Times New Roman"/>
          <w:sz w:val="20"/>
          <w:szCs w:val="20"/>
        </w:rPr>
        <w:t xml:space="preserve">1.Evidence grading </w:t>
      </w:r>
      <w:r w:rsidR="008B4827" w:rsidRPr="00431C1F">
        <w:rPr>
          <w:rFonts w:ascii="Times New Roman" w:eastAsia="DengXian" w:hAnsi="Times New Roman" w:cs="Times New Roman"/>
          <w:sz w:val="20"/>
          <w:szCs w:val="20"/>
        </w:rPr>
        <w:t>and RR estimates were</w:t>
      </w:r>
      <w:r w:rsidRPr="00431C1F">
        <w:rPr>
          <w:rFonts w:ascii="Times New Roman" w:eastAsia="DengXian" w:hAnsi="Times New Roman" w:cs="Times New Roman"/>
          <w:sz w:val="20"/>
          <w:szCs w:val="20"/>
        </w:rPr>
        <w:t xml:space="preserve"> based on the </w:t>
      </w:r>
      <w:r w:rsidR="00B44819" w:rsidRPr="00431C1F">
        <w:rPr>
          <w:rFonts w:ascii="Times New Roman" w:eastAsia="DengXian" w:hAnsi="Times New Roman" w:cs="Times New Roman"/>
          <w:sz w:val="20"/>
          <w:szCs w:val="20"/>
        </w:rPr>
        <w:t>WCRF/AICR 2018</w:t>
      </w:r>
      <w:r w:rsidRPr="00431C1F">
        <w:rPr>
          <w:rFonts w:ascii="Times New Roman" w:eastAsia="DengXian" w:hAnsi="Times New Roman" w:cs="Times New Roman"/>
          <w:sz w:val="20"/>
          <w:szCs w:val="20"/>
        </w:rPr>
        <w:t xml:space="preserve"> Continuous Update Project (CUP) </w:t>
      </w:r>
      <w:r w:rsidR="00B44819" w:rsidRPr="00431C1F">
        <w:rPr>
          <w:rFonts w:ascii="Times New Roman" w:eastAsia="DengXian" w:hAnsi="Times New Roman" w:cs="Times New Roman"/>
          <w:sz w:val="20"/>
          <w:szCs w:val="20"/>
        </w:rPr>
        <w:t xml:space="preserve">Expert </w:t>
      </w:r>
      <w:r w:rsidRPr="00431C1F">
        <w:rPr>
          <w:rFonts w:ascii="Times New Roman" w:eastAsia="DengXian" w:hAnsi="Times New Roman" w:cs="Times New Roman"/>
          <w:sz w:val="20"/>
          <w:szCs w:val="20"/>
        </w:rPr>
        <w:t xml:space="preserve">Report </w:t>
      </w:r>
      <w:r w:rsidR="008B4827" w:rsidRPr="00431C1F">
        <w:rPr>
          <w:rFonts w:ascii="Times New Roman" w:eastAsia="DengXian" w:hAnsi="Times New Roman" w:cs="Times New Roman"/>
          <w:sz w:val="20"/>
          <w:szCs w:val="20"/>
        </w:rPr>
        <w:t>for most cancers</w:t>
      </w:r>
      <w:r w:rsidR="00227C7F" w:rsidRPr="00431C1F">
        <w:rPr>
          <w:rFonts w:ascii="Times New Roman" w:eastAsia="DengXian" w:hAnsi="Times New Roman" w:cs="Times New Roman"/>
          <w:sz w:val="20"/>
          <w:szCs w:val="20"/>
        </w:rPr>
        <w:t xml:space="preserve"> (</w:t>
      </w:r>
      <w:proofErr w:type="spellStart"/>
      <w:r w:rsidR="00227C7F" w:rsidRPr="00431C1F">
        <w:rPr>
          <w:rFonts w:ascii="Times New Roman" w:eastAsia="DengXian" w:hAnsi="Times New Roman" w:cs="Times New Roman"/>
          <w:sz w:val="20"/>
          <w:szCs w:val="20"/>
        </w:rPr>
        <w:t>eAppendix</w:t>
      </w:r>
      <w:proofErr w:type="spellEnd"/>
      <w:r w:rsidR="00227C7F" w:rsidRPr="00431C1F">
        <w:rPr>
          <w:rFonts w:ascii="Times New Roman" w:eastAsia="DengXian" w:hAnsi="Times New Roman" w:cs="Times New Roman"/>
          <w:sz w:val="20"/>
          <w:szCs w:val="20"/>
        </w:rPr>
        <w:t xml:space="preserve"> 2</w:t>
      </w:r>
      <w:r w:rsidRPr="00431C1F">
        <w:rPr>
          <w:rFonts w:ascii="Times New Roman" w:eastAsia="DengXian" w:hAnsi="Times New Roman" w:cs="Times New Roman"/>
          <w:sz w:val="20"/>
          <w:szCs w:val="20"/>
        </w:rPr>
        <w:t>).</w:t>
      </w:r>
      <w:r w:rsidR="008B4827" w:rsidRPr="00431C1F">
        <w:rPr>
          <w:rFonts w:ascii="Times New Roman" w:eastAsia="DengXian" w:hAnsi="Times New Roman" w:cs="Times New Roman"/>
          <w:sz w:val="20"/>
          <w:szCs w:val="20"/>
        </w:rPr>
        <w:fldChar w:fldCharType="begin"/>
      </w:r>
      <w:r w:rsidR="008B4827" w:rsidRPr="00431C1F">
        <w:rPr>
          <w:rFonts w:ascii="Times New Roman" w:eastAsia="DengXian" w:hAnsi="Times New Roman" w:cs="Times New Roman"/>
          <w:sz w:val="20"/>
          <w:szCs w:val="20"/>
        </w:rPr>
        <w:instrText xml:space="preserve"> ADDIN EN.CITE &lt;EndNote&gt;&lt;Cite&gt;&lt;Author&gt;World Cancer Research Fund/ American Institute for Cancer Research.&lt;/Author&gt;&lt;RecNum&gt;291&lt;/RecNum&gt;&lt;DisplayText&gt;&lt;style face="superscript"&gt;13&lt;/style&gt;&lt;/DisplayText&gt;&lt;record&gt;&lt;rec-number&gt;291&lt;/rec-number&gt;&lt;foreign-keys&gt;&lt;key app="EN" db-id="ps9pvzd919vxxfet0t1x2xe0a59tv025swdt" timestamp="1530017929"&gt;291&lt;/key&gt;&lt;/foreign-keys&gt;&lt;ref-type name="Web Page"&gt;12&lt;/ref-type&gt;&lt;contributors&gt;&lt;authors&gt;&lt;author&gt;World Cancer Research Fund/ American Institute for Cancer Research.,&lt;/author&gt;&lt;/authors&gt;&lt;/contributors&gt;&lt;titles&gt;&lt;title&gt;Diet, Nutrition, Physical Activity, and Cancer: a Global Perspective. Contiuous Update Project Expert Report 2018&lt;/title&gt;&lt;/titles&gt;&lt;number&gt;March 2, 2019&lt;/number&gt;&lt;dates&gt;&lt;/dates&gt;&lt;pub-location&gt;Washington DC: AICR&lt;/pub-location&gt;&lt;urls&gt;&lt;related-urls&gt;&lt;url&gt;https://www.wcrf.org/dietandcancer&lt;/url&gt;&lt;/related-urls&gt;&lt;/urls&gt;&lt;/record&gt;&lt;/Cite&gt;&lt;/EndNote&gt;</w:instrText>
      </w:r>
      <w:r w:rsidR="008B4827" w:rsidRPr="00431C1F">
        <w:rPr>
          <w:rFonts w:ascii="Times New Roman" w:eastAsia="DengXian" w:hAnsi="Times New Roman" w:cs="Times New Roman"/>
          <w:sz w:val="20"/>
          <w:szCs w:val="20"/>
        </w:rPr>
        <w:fldChar w:fldCharType="separate"/>
      </w:r>
      <w:r w:rsidR="008B4827" w:rsidRPr="00431C1F">
        <w:rPr>
          <w:rFonts w:ascii="Times New Roman" w:eastAsia="DengXian" w:hAnsi="Times New Roman" w:cs="Times New Roman"/>
          <w:noProof/>
          <w:sz w:val="20"/>
          <w:szCs w:val="20"/>
          <w:vertAlign w:val="superscript"/>
        </w:rPr>
        <w:t>13</w:t>
      </w:r>
      <w:r w:rsidR="008B4827" w:rsidRPr="00431C1F">
        <w:rPr>
          <w:rFonts w:ascii="Times New Roman" w:eastAsia="DengXian" w:hAnsi="Times New Roman" w:cs="Times New Roman"/>
          <w:sz w:val="20"/>
          <w:szCs w:val="20"/>
        </w:rPr>
        <w:fldChar w:fldCharType="end"/>
      </w:r>
      <w:r w:rsidRPr="00431C1F">
        <w:rPr>
          <w:rFonts w:ascii="Times New Roman" w:eastAsia="DengXian" w:hAnsi="Times New Roman" w:cs="Times New Roman"/>
          <w:sz w:val="20"/>
          <w:szCs w:val="20"/>
        </w:rPr>
        <w:t xml:space="preserve"> </w:t>
      </w:r>
      <w:r w:rsidR="00B44819" w:rsidRPr="00431C1F">
        <w:rPr>
          <w:rFonts w:ascii="Times New Roman" w:eastAsia="DengXian" w:hAnsi="Times New Roman" w:cs="Times New Roman"/>
          <w:sz w:val="20"/>
          <w:szCs w:val="20"/>
        </w:rPr>
        <w:t>E</w:t>
      </w:r>
      <w:r w:rsidRPr="00431C1F">
        <w:rPr>
          <w:rFonts w:ascii="Times New Roman" w:eastAsia="DengXian" w:hAnsi="Times New Roman" w:cs="Times New Roman"/>
          <w:sz w:val="20"/>
          <w:szCs w:val="20"/>
        </w:rPr>
        <w:t xml:space="preserve">vidence grading </w:t>
      </w:r>
      <w:r w:rsidR="00B44819" w:rsidRPr="00431C1F">
        <w:rPr>
          <w:rFonts w:ascii="Times New Roman" w:eastAsia="DengXian" w:hAnsi="Times New Roman" w:cs="Times New Roman"/>
          <w:sz w:val="20"/>
          <w:szCs w:val="20"/>
        </w:rPr>
        <w:t xml:space="preserve">and RR estimates </w:t>
      </w:r>
      <w:r w:rsidRPr="00431C1F">
        <w:rPr>
          <w:rFonts w:ascii="Times New Roman" w:eastAsia="DengXian" w:hAnsi="Times New Roman" w:cs="Times New Roman"/>
          <w:sz w:val="20"/>
          <w:szCs w:val="20"/>
        </w:rPr>
        <w:t>for cancers in mouth, pharynx and larynx w</w:t>
      </w:r>
      <w:r w:rsidR="008B4827" w:rsidRPr="00431C1F">
        <w:rPr>
          <w:rFonts w:ascii="Times New Roman" w:eastAsia="DengXian" w:hAnsi="Times New Roman" w:cs="Times New Roman"/>
          <w:sz w:val="20"/>
          <w:szCs w:val="20"/>
        </w:rPr>
        <w:t>ere</w:t>
      </w:r>
      <w:r w:rsidRPr="00431C1F">
        <w:rPr>
          <w:rFonts w:ascii="Times New Roman" w:eastAsia="DengXian" w:hAnsi="Times New Roman" w:cs="Times New Roman"/>
          <w:sz w:val="20"/>
          <w:szCs w:val="20"/>
        </w:rPr>
        <w:t xml:space="preserve"> </w:t>
      </w:r>
      <w:r w:rsidR="00B44819" w:rsidRPr="00431C1F">
        <w:rPr>
          <w:rFonts w:ascii="Times New Roman" w:eastAsia="DengXian" w:hAnsi="Times New Roman" w:cs="Times New Roman"/>
          <w:sz w:val="20"/>
          <w:szCs w:val="20"/>
        </w:rPr>
        <w:t>based on</w:t>
      </w:r>
      <w:r w:rsidR="00B44819" w:rsidRPr="00431C1F">
        <w:rPr>
          <w:rFonts w:ascii="Times New Roman" w:eastAsia="DengXian" w:hAnsi="Times New Roman" w:cs="Times New Roman"/>
          <w:bCs/>
          <w:sz w:val="20"/>
          <w:szCs w:val="20"/>
        </w:rPr>
        <w:t xml:space="preserve"> </w:t>
      </w:r>
      <w:r w:rsidRPr="00431C1F">
        <w:rPr>
          <w:rFonts w:ascii="Times New Roman" w:eastAsia="DengXian" w:hAnsi="Times New Roman" w:cs="Times New Roman"/>
          <w:bCs/>
          <w:i/>
          <w:sz w:val="20"/>
          <w:szCs w:val="20"/>
        </w:rPr>
        <w:t>de nov</w:t>
      </w:r>
      <w:r w:rsidR="00B44819" w:rsidRPr="00431C1F">
        <w:rPr>
          <w:rFonts w:ascii="Times New Roman" w:eastAsia="DengXian" w:hAnsi="Times New Roman" w:cs="Times New Roman"/>
          <w:bCs/>
          <w:i/>
          <w:sz w:val="20"/>
          <w:szCs w:val="20"/>
        </w:rPr>
        <w:t>o</w:t>
      </w:r>
      <w:r w:rsidRPr="00431C1F">
        <w:rPr>
          <w:rFonts w:ascii="Times New Roman" w:eastAsia="DengXian" w:hAnsi="Times New Roman" w:cs="Times New Roman"/>
          <w:bCs/>
          <w:sz w:val="20"/>
          <w:szCs w:val="20"/>
        </w:rPr>
        <w:t xml:space="preserve"> meta-analysis of prospective cohort studies (</w:t>
      </w:r>
      <w:proofErr w:type="spellStart"/>
      <w:r w:rsidRPr="00431C1F">
        <w:rPr>
          <w:rFonts w:ascii="Times New Roman" w:eastAsia="DengXian" w:hAnsi="Times New Roman" w:cs="Times New Roman"/>
          <w:bCs/>
          <w:sz w:val="20"/>
          <w:szCs w:val="20"/>
        </w:rPr>
        <w:t>eAppendix</w:t>
      </w:r>
      <w:proofErr w:type="spellEnd"/>
      <w:r w:rsidRPr="00431C1F">
        <w:rPr>
          <w:rFonts w:ascii="Times New Roman" w:eastAsia="DengXian" w:hAnsi="Times New Roman" w:cs="Times New Roman"/>
          <w:bCs/>
          <w:sz w:val="20"/>
          <w:szCs w:val="20"/>
        </w:rPr>
        <w:t xml:space="preserve"> 3). </w:t>
      </w:r>
    </w:p>
    <w:p w14:paraId="61A47627" w14:textId="77777777" w:rsidR="00E277F8" w:rsidRPr="002C39E9" w:rsidRDefault="00E277F8" w:rsidP="00E277F8">
      <w:pPr>
        <w:spacing w:after="0" w:line="240" w:lineRule="auto"/>
        <w:contextualSpacing/>
        <w:rPr>
          <w:rFonts w:ascii="Times New Roman" w:eastAsia="DengXian" w:hAnsi="Times New Roman" w:cs="Times New Roman"/>
          <w:sz w:val="20"/>
          <w:szCs w:val="20"/>
        </w:rPr>
      </w:pPr>
    </w:p>
    <w:bookmarkEnd w:id="41"/>
    <w:p w14:paraId="7D559194" w14:textId="77777777" w:rsidR="00E277F8" w:rsidRPr="002C39E9" w:rsidRDefault="00E277F8" w:rsidP="00E277F8">
      <w:pPr>
        <w:spacing w:after="0" w:line="240" w:lineRule="auto"/>
        <w:contextualSpacing/>
        <w:rPr>
          <w:rFonts w:ascii="Times New Roman" w:eastAsia="DengXian" w:hAnsi="Times New Roman" w:cs="Times New Roman"/>
          <w:sz w:val="20"/>
          <w:szCs w:val="20"/>
        </w:rPr>
      </w:pPr>
    </w:p>
    <w:p w14:paraId="56BECBAE" w14:textId="77777777" w:rsidR="00E277F8" w:rsidRPr="002C39E9" w:rsidRDefault="00E277F8" w:rsidP="00E277F8">
      <w:pPr>
        <w:spacing w:after="0" w:line="240" w:lineRule="auto"/>
        <w:contextualSpacing/>
        <w:rPr>
          <w:rFonts w:ascii="Times New Roman" w:eastAsia="DengXian" w:hAnsi="Times New Roman" w:cs="Times New Roman"/>
          <w:sz w:val="20"/>
          <w:szCs w:val="20"/>
        </w:rPr>
      </w:pPr>
    </w:p>
    <w:p w14:paraId="7098C838" w14:textId="77777777" w:rsidR="00E277F8" w:rsidRPr="002C39E9" w:rsidRDefault="00E277F8" w:rsidP="00E277F8">
      <w:pPr>
        <w:spacing w:after="0" w:line="240" w:lineRule="auto"/>
        <w:contextualSpacing/>
        <w:rPr>
          <w:rFonts w:ascii="Times New Roman" w:eastAsia="DengXian" w:hAnsi="Times New Roman" w:cs="Times New Roman"/>
          <w:sz w:val="20"/>
          <w:szCs w:val="20"/>
        </w:rPr>
      </w:pPr>
    </w:p>
    <w:p w14:paraId="30460FC5" w14:textId="77777777" w:rsidR="00E277F8" w:rsidRPr="002C39E9" w:rsidRDefault="00E277F8" w:rsidP="00E277F8">
      <w:pPr>
        <w:spacing w:after="0" w:line="240" w:lineRule="auto"/>
        <w:contextualSpacing/>
        <w:rPr>
          <w:rFonts w:ascii="Times New Roman" w:eastAsia="DengXian" w:hAnsi="Times New Roman" w:cs="Times New Roman"/>
          <w:sz w:val="20"/>
          <w:szCs w:val="20"/>
        </w:rPr>
      </w:pPr>
    </w:p>
    <w:p w14:paraId="0AD7C320" w14:textId="77777777" w:rsidR="00E277F8" w:rsidRPr="002C39E9" w:rsidRDefault="00E277F8" w:rsidP="00E277F8">
      <w:pPr>
        <w:rPr>
          <w:rFonts w:ascii="Times New Roman" w:eastAsia="DengXian" w:hAnsi="Times New Roman" w:cs="Times New Roman"/>
          <w:b/>
          <w:sz w:val="24"/>
          <w:szCs w:val="24"/>
        </w:rPr>
      </w:pPr>
      <w:r w:rsidRPr="002C39E9">
        <w:rPr>
          <w:rFonts w:ascii="Times New Roman" w:eastAsia="DengXian" w:hAnsi="Times New Roman" w:cs="Times New Roman"/>
          <w:b/>
          <w:sz w:val="24"/>
          <w:szCs w:val="24"/>
        </w:rPr>
        <w:br w:type="page"/>
      </w:r>
    </w:p>
    <w:p w14:paraId="12654BD7" w14:textId="77777777" w:rsidR="00E277F8" w:rsidRPr="002C39E9" w:rsidRDefault="00E277F8" w:rsidP="00E277F8">
      <w:pPr>
        <w:spacing w:after="0" w:line="240" w:lineRule="auto"/>
        <w:contextualSpacing/>
        <w:rPr>
          <w:rFonts w:ascii="Times New Roman" w:eastAsia="DengXian" w:hAnsi="Times New Roman" w:cs="Times New Roman"/>
          <w:b/>
          <w:sz w:val="24"/>
          <w:szCs w:val="24"/>
        </w:rPr>
        <w:sectPr w:rsidR="00E277F8" w:rsidRPr="002C39E9" w:rsidSect="00E277F8">
          <w:footerReference w:type="default" r:id="rId15"/>
          <w:pgSz w:w="15840" w:h="12240" w:orient="landscape"/>
          <w:pgMar w:top="720" w:right="720" w:bottom="720" w:left="720" w:header="720" w:footer="720" w:gutter="0"/>
          <w:cols w:space="720"/>
          <w:docGrid w:linePitch="360"/>
        </w:sectPr>
      </w:pPr>
    </w:p>
    <w:p w14:paraId="531B26D5" w14:textId="5521DC4A" w:rsidR="00E277F8" w:rsidRPr="002C39E9" w:rsidRDefault="00E5219C" w:rsidP="005C0DD3">
      <w:pPr>
        <w:pStyle w:val="Heading2"/>
        <w:jc w:val="left"/>
        <w:rPr>
          <w:rFonts w:eastAsia="DengXian"/>
        </w:rPr>
      </w:pPr>
      <w:bookmarkStart w:id="43" w:name="_Toc520209900"/>
      <w:r w:rsidRPr="002C39E9">
        <w:rPr>
          <w:rFonts w:eastAsia="DengXian"/>
        </w:rPr>
        <w:lastRenderedPageBreak/>
        <w:t>Table 2</w:t>
      </w:r>
      <w:r w:rsidR="00E277F8" w:rsidRPr="002C39E9">
        <w:rPr>
          <w:rFonts w:eastAsia="DengXian"/>
        </w:rPr>
        <w:t>.  Relative Risk Estimates of Etiologic Relationships between Body Mass Index and Cancer</w:t>
      </w:r>
      <w:bookmarkEnd w:id="43"/>
    </w:p>
    <w:p w14:paraId="53ADAE44" w14:textId="77777777" w:rsidR="00E277F8" w:rsidRPr="002C39E9" w:rsidRDefault="00E277F8" w:rsidP="00E277F8">
      <w:pPr>
        <w:spacing w:after="0" w:line="240" w:lineRule="auto"/>
        <w:contextualSpacing/>
        <w:rPr>
          <w:rFonts w:ascii="Times New Roman" w:eastAsia="DengXian" w:hAnsi="Times New Roman" w:cs="Times New Roman"/>
          <w:sz w:val="20"/>
          <w:szCs w:val="20"/>
        </w:rPr>
      </w:pPr>
    </w:p>
    <w:tbl>
      <w:tblPr>
        <w:tblW w:w="12243" w:type="dxa"/>
        <w:tblInd w:w="-5" w:type="dxa"/>
        <w:tblBorders>
          <w:top w:val="single" w:sz="4" w:space="0" w:color="auto"/>
          <w:bottom w:val="single" w:sz="4" w:space="0" w:color="auto"/>
        </w:tblBorders>
        <w:tblLayout w:type="fixed"/>
        <w:tblLook w:val="0620" w:firstRow="1" w:lastRow="0" w:firstColumn="0" w:lastColumn="0" w:noHBand="1" w:noVBand="1"/>
      </w:tblPr>
      <w:tblGrid>
        <w:gridCol w:w="2070"/>
        <w:gridCol w:w="1170"/>
        <w:gridCol w:w="1437"/>
        <w:gridCol w:w="1623"/>
        <w:gridCol w:w="2284"/>
        <w:gridCol w:w="1839"/>
        <w:gridCol w:w="1820"/>
      </w:tblGrid>
      <w:tr w:rsidR="00E277F8" w:rsidRPr="002C39E9" w14:paraId="5FA3CEA4" w14:textId="77777777" w:rsidTr="00E277F8">
        <w:trPr>
          <w:trHeight w:val="368"/>
        </w:trPr>
        <w:tc>
          <w:tcPr>
            <w:tcW w:w="2070" w:type="dxa"/>
            <w:tcBorders>
              <w:top w:val="single" w:sz="4" w:space="0" w:color="auto"/>
              <w:bottom w:val="single" w:sz="4" w:space="0" w:color="auto"/>
            </w:tcBorders>
            <w:shd w:val="clear" w:color="auto" w:fill="auto"/>
          </w:tcPr>
          <w:p w14:paraId="49034E54" w14:textId="77777777" w:rsidR="00E277F8" w:rsidRPr="002C39E9" w:rsidRDefault="00E277F8" w:rsidP="00E277F8">
            <w:pPr>
              <w:spacing w:after="0" w:line="240" w:lineRule="auto"/>
              <w:rPr>
                <w:rFonts w:ascii="Times New Roman" w:eastAsia="DengXian" w:hAnsi="Times New Roman" w:cs="Times New Roman"/>
                <w:b/>
                <w:color w:val="000000"/>
              </w:rPr>
            </w:pPr>
            <w:r w:rsidRPr="002C39E9">
              <w:rPr>
                <w:rFonts w:ascii="Times New Roman" w:eastAsia="DengXian" w:hAnsi="Times New Roman" w:cs="Times New Roman"/>
                <w:b/>
                <w:color w:val="000000"/>
              </w:rPr>
              <w:t>Cancer Type</w:t>
            </w:r>
          </w:p>
        </w:tc>
        <w:tc>
          <w:tcPr>
            <w:tcW w:w="1170" w:type="dxa"/>
            <w:tcBorders>
              <w:top w:val="single" w:sz="4" w:space="0" w:color="auto"/>
              <w:bottom w:val="single" w:sz="4" w:space="0" w:color="auto"/>
            </w:tcBorders>
            <w:shd w:val="clear" w:color="auto" w:fill="auto"/>
            <w:vAlign w:val="center"/>
          </w:tcPr>
          <w:p w14:paraId="1EE0CE60"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b/>
                <w:bCs/>
                <w:color w:val="000000"/>
              </w:rPr>
              <w:t xml:space="preserve">No. of Studies </w:t>
            </w:r>
          </w:p>
        </w:tc>
        <w:tc>
          <w:tcPr>
            <w:tcW w:w="1437" w:type="dxa"/>
            <w:tcBorders>
              <w:top w:val="single" w:sz="4" w:space="0" w:color="auto"/>
              <w:bottom w:val="single" w:sz="4" w:space="0" w:color="auto"/>
            </w:tcBorders>
          </w:tcPr>
          <w:p w14:paraId="3159F4E5" w14:textId="77777777" w:rsidR="00E277F8" w:rsidRPr="002C39E9" w:rsidRDefault="00E277F8" w:rsidP="00E277F8">
            <w:pPr>
              <w:spacing w:after="0" w:line="240" w:lineRule="auto"/>
              <w:jc w:val="center"/>
              <w:rPr>
                <w:rFonts w:ascii="Times New Roman" w:eastAsia="DengXian" w:hAnsi="Times New Roman" w:cs="Times New Roman"/>
                <w:b/>
                <w:bCs/>
                <w:color w:val="000000"/>
              </w:rPr>
            </w:pPr>
            <w:r w:rsidRPr="002C39E9">
              <w:rPr>
                <w:rFonts w:ascii="Times New Roman" w:eastAsia="DengXian" w:hAnsi="Times New Roman" w:cs="Times New Roman"/>
                <w:b/>
                <w:bCs/>
                <w:color w:val="000000"/>
              </w:rPr>
              <w:t>No. of Events</w:t>
            </w:r>
          </w:p>
        </w:tc>
        <w:tc>
          <w:tcPr>
            <w:tcW w:w="1623" w:type="dxa"/>
            <w:tcBorders>
              <w:top w:val="single" w:sz="4" w:space="0" w:color="auto"/>
              <w:bottom w:val="single" w:sz="4" w:space="0" w:color="auto"/>
            </w:tcBorders>
            <w:shd w:val="clear" w:color="auto" w:fill="auto"/>
            <w:vAlign w:val="center"/>
          </w:tcPr>
          <w:p w14:paraId="6314BB9F" w14:textId="56E1A462"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b/>
                <w:bCs/>
                <w:color w:val="000000"/>
              </w:rPr>
              <w:t>Source</w:t>
            </w:r>
          </w:p>
        </w:tc>
        <w:tc>
          <w:tcPr>
            <w:tcW w:w="2284" w:type="dxa"/>
            <w:tcBorders>
              <w:top w:val="single" w:sz="4" w:space="0" w:color="auto"/>
              <w:bottom w:val="single" w:sz="4" w:space="0" w:color="auto"/>
            </w:tcBorders>
            <w:shd w:val="clear" w:color="auto" w:fill="auto"/>
            <w:vAlign w:val="center"/>
          </w:tcPr>
          <w:p w14:paraId="2D6EB913" w14:textId="296C26CF"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b/>
                <w:bCs/>
                <w:color w:val="000000"/>
              </w:rPr>
              <w:t>Evidence Grading</w:t>
            </w:r>
            <w:r w:rsidR="008B4827" w:rsidRPr="00B44819">
              <w:rPr>
                <w:rFonts w:ascii="Times New Roman" w:eastAsia="DengXian" w:hAnsi="Times New Roman" w:cs="Times New Roman"/>
                <w:b/>
                <w:bCs/>
                <w:color w:val="000000"/>
                <w:vertAlign w:val="superscript"/>
              </w:rPr>
              <w:t>1</w:t>
            </w:r>
          </w:p>
        </w:tc>
        <w:tc>
          <w:tcPr>
            <w:tcW w:w="1839" w:type="dxa"/>
            <w:tcBorders>
              <w:top w:val="single" w:sz="4" w:space="0" w:color="auto"/>
              <w:bottom w:val="single" w:sz="4" w:space="0" w:color="auto"/>
            </w:tcBorders>
            <w:shd w:val="clear" w:color="auto" w:fill="auto"/>
            <w:vAlign w:val="center"/>
          </w:tcPr>
          <w:p w14:paraId="0BBEE07A" w14:textId="77777777" w:rsidR="00E277F8" w:rsidRPr="002C39E9" w:rsidRDefault="00E277F8" w:rsidP="00E277F8">
            <w:pPr>
              <w:spacing w:after="0" w:line="240" w:lineRule="auto"/>
              <w:jc w:val="center"/>
              <w:rPr>
                <w:rFonts w:ascii="Times New Roman" w:eastAsia="DengXian" w:hAnsi="Times New Roman" w:cs="Times New Roman"/>
                <w:b/>
                <w:bCs/>
                <w:color w:val="000000"/>
              </w:rPr>
            </w:pPr>
            <w:r w:rsidRPr="002C39E9">
              <w:rPr>
                <w:rFonts w:ascii="Times New Roman" w:eastAsia="DengXian" w:hAnsi="Times New Roman" w:cs="Times New Roman"/>
                <w:b/>
                <w:bCs/>
                <w:color w:val="000000"/>
              </w:rPr>
              <w:t>RR (95% CI)</w:t>
            </w:r>
          </w:p>
          <w:p w14:paraId="34B6623E"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b/>
                <w:bCs/>
                <w:color w:val="000000"/>
              </w:rPr>
              <w:t>Per 5 kg/m</w:t>
            </w:r>
            <w:r w:rsidRPr="002C39E9">
              <w:rPr>
                <w:rFonts w:ascii="Times New Roman" w:eastAsia="DengXian" w:hAnsi="Times New Roman" w:cs="Times New Roman"/>
                <w:b/>
                <w:bCs/>
                <w:color w:val="000000"/>
                <w:vertAlign w:val="superscript"/>
              </w:rPr>
              <w:t>2</w:t>
            </w:r>
          </w:p>
        </w:tc>
        <w:tc>
          <w:tcPr>
            <w:tcW w:w="1820" w:type="dxa"/>
            <w:tcBorders>
              <w:top w:val="single" w:sz="4" w:space="0" w:color="auto"/>
              <w:bottom w:val="single" w:sz="4" w:space="0" w:color="auto"/>
            </w:tcBorders>
            <w:shd w:val="clear" w:color="auto" w:fill="auto"/>
            <w:vAlign w:val="center"/>
          </w:tcPr>
          <w:p w14:paraId="53E3A7A9"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b/>
                <w:bCs/>
                <w:color w:val="000000"/>
              </w:rPr>
              <w:t>Statistical Heterogeneity</w:t>
            </w:r>
          </w:p>
        </w:tc>
      </w:tr>
      <w:tr w:rsidR="00E277F8" w:rsidRPr="002C39E9" w14:paraId="4B0E4E88" w14:textId="77777777" w:rsidTr="00E277F8">
        <w:trPr>
          <w:trHeight w:val="584"/>
        </w:trPr>
        <w:tc>
          <w:tcPr>
            <w:tcW w:w="2070" w:type="dxa"/>
            <w:tcBorders>
              <w:top w:val="single" w:sz="4" w:space="0" w:color="auto"/>
            </w:tcBorders>
            <w:shd w:val="clear" w:color="auto" w:fill="auto"/>
          </w:tcPr>
          <w:p w14:paraId="2A3B5806"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 xml:space="preserve">Corpus uteri </w:t>
            </w:r>
          </w:p>
        </w:tc>
        <w:tc>
          <w:tcPr>
            <w:tcW w:w="1170" w:type="dxa"/>
            <w:tcBorders>
              <w:top w:val="single" w:sz="4" w:space="0" w:color="auto"/>
            </w:tcBorders>
            <w:shd w:val="clear" w:color="auto" w:fill="auto"/>
          </w:tcPr>
          <w:p w14:paraId="41ACADFB"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 xml:space="preserve">26 </w:t>
            </w:r>
          </w:p>
        </w:tc>
        <w:tc>
          <w:tcPr>
            <w:tcW w:w="1437" w:type="dxa"/>
            <w:tcBorders>
              <w:top w:val="single" w:sz="4" w:space="0" w:color="auto"/>
            </w:tcBorders>
          </w:tcPr>
          <w:p w14:paraId="189B3AD2"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18,717</w:t>
            </w:r>
          </w:p>
        </w:tc>
        <w:tc>
          <w:tcPr>
            <w:tcW w:w="1623" w:type="dxa"/>
            <w:tcBorders>
              <w:top w:val="single" w:sz="4" w:space="0" w:color="auto"/>
            </w:tcBorders>
            <w:shd w:val="clear" w:color="auto" w:fill="auto"/>
          </w:tcPr>
          <w:p w14:paraId="162C4C74" w14:textId="3569A981"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tcBorders>
              <w:top w:val="single" w:sz="4" w:space="0" w:color="auto"/>
            </w:tcBorders>
            <w:shd w:val="clear" w:color="auto" w:fill="auto"/>
          </w:tcPr>
          <w:p w14:paraId="3C7DC087"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Convincing</w:t>
            </w:r>
          </w:p>
          <w:p w14:paraId="3F4FD256"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tcBorders>
              <w:top w:val="single" w:sz="4" w:space="0" w:color="auto"/>
            </w:tcBorders>
            <w:shd w:val="clear" w:color="auto" w:fill="auto"/>
            <w:vAlign w:val="center"/>
          </w:tcPr>
          <w:p w14:paraId="7444F82B"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1.50 (1.42-1.59)</w:t>
            </w:r>
          </w:p>
        </w:tc>
        <w:tc>
          <w:tcPr>
            <w:tcW w:w="1820" w:type="dxa"/>
            <w:tcBorders>
              <w:top w:val="single" w:sz="4" w:space="0" w:color="auto"/>
            </w:tcBorders>
            <w:shd w:val="clear" w:color="auto" w:fill="auto"/>
            <w:vAlign w:val="center"/>
          </w:tcPr>
          <w:p w14:paraId="14F17C0A"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=86.2%</w:t>
            </w:r>
          </w:p>
          <w:p w14:paraId="0F304D33"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P&lt;0.0001</w:t>
            </w:r>
          </w:p>
        </w:tc>
      </w:tr>
      <w:tr w:rsidR="00E277F8" w:rsidRPr="002C39E9" w14:paraId="7E5FFE0A" w14:textId="77777777" w:rsidTr="00E277F8">
        <w:trPr>
          <w:trHeight w:val="611"/>
        </w:trPr>
        <w:tc>
          <w:tcPr>
            <w:tcW w:w="2070" w:type="dxa"/>
            <w:shd w:val="clear" w:color="auto" w:fill="auto"/>
          </w:tcPr>
          <w:p w14:paraId="7EE7894D"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Esophageal (adenocarcinoma)</w:t>
            </w:r>
          </w:p>
        </w:tc>
        <w:tc>
          <w:tcPr>
            <w:tcW w:w="1170" w:type="dxa"/>
            <w:shd w:val="clear" w:color="auto" w:fill="auto"/>
          </w:tcPr>
          <w:p w14:paraId="138B3D45"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9</w:t>
            </w:r>
          </w:p>
        </w:tc>
        <w:tc>
          <w:tcPr>
            <w:tcW w:w="1437" w:type="dxa"/>
          </w:tcPr>
          <w:p w14:paraId="5FBA41ED"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1,725</w:t>
            </w:r>
          </w:p>
        </w:tc>
        <w:tc>
          <w:tcPr>
            <w:tcW w:w="1623" w:type="dxa"/>
            <w:shd w:val="clear" w:color="auto" w:fill="auto"/>
          </w:tcPr>
          <w:p w14:paraId="07801457" w14:textId="466426AF"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shd w:val="clear" w:color="auto" w:fill="auto"/>
          </w:tcPr>
          <w:p w14:paraId="57990F0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Convincing</w:t>
            </w:r>
          </w:p>
          <w:p w14:paraId="25E1FC40"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6996D706"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1.48 (1.35-1.62)</w:t>
            </w:r>
          </w:p>
        </w:tc>
        <w:tc>
          <w:tcPr>
            <w:tcW w:w="1820" w:type="dxa"/>
            <w:shd w:val="clear" w:color="auto" w:fill="auto"/>
            <w:vAlign w:val="center"/>
          </w:tcPr>
          <w:p w14:paraId="5AC3EEB9"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=36.7%</w:t>
            </w:r>
          </w:p>
          <w:p w14:paraId="29AA1E7A"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P=0.13</w:t>
            </w:r>
          </w:p>
        </w:tc>
      </w:tr>
      <w:tr w:rsidR="00E277F8" w:rsidRPr="002C39E9" w14:paraId="6D66849F" w14:textId="77777777" w:rsidTr="00E277F8">
        <w:trPr>
          <w:trHeight w:val="368"/>
        </w:trPr>
        <w:tc>
          <w:tcPr>
            <w:tcW w:w="2070" w:type="dxa"/>
            <w:shd w:val="clear" w:color="auto" w:fill="auto"/>
          </w:tcPr>
          <w:p w14:paraId="43A1D007"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 xml:space="preserve">Kidney </w:t>
            </w:r>
          </w:p>
        </w:tc>
        <w:tc>
          <w:tcPr>
            <w:tcW w:w="1170" w:type="dxa"/>
            <w:shd w:val="clear" w:color="auto" w:fill="auto"/>
          </w:tcPr>
          <w:p w14:paraId="31B662E7"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23</w:t>
            </w:r>
          </w:p>
        </w:tc>
        <w:tc>
          <w:tcPr>
            <w:tcW w:w="1437" w:type="dxa"/>
          </w:tcPr>
          <w:p w14:paraId="3CFD00E6"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15,575</w:t>
            </w:r>
          </w:p>
        </w:tc>
        <w:tc>
          <w:tcPr>
            <w:tcW w:w="1623" w:type="dxa"/>
            <w:shd w:val="clear" w:color="auto" w:fill="auto"/>
          </w:tcPr>
          <w:p w14:paraId="51184E3F" w14:textId="51244FF5"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shd w:val="clear" w:color="auto" w:fill="auto"/>
          </w:tcPr>
          <w:p w14:paraId="2C7EA6CC"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Convincing</w:t>
            </w:r>
          </w:p>
          <w:p w14:paraId="11D1A6C5"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32F7920F"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1.30 (1.25-1.35)</w:t>
            </w:r>
          </w:p>
        </w:tc>
        <w:tc>
          <w:tcPr>
            <w:tcW w:w="1820" w:type="dxa"/>
            <w:shd w:val="clear" w:color="auto" w:fill="auto"/>
            <w:vAlign w:val="center"/>
          </w:tcPr>
          <w:p w14:paraId="5EAB0FA8"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=38.8%</w:t>
            </w:r>
          </w:p>
          <w:p w14:paraId="63848170"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P=0.03</w:t>
            </w:r>
          </w:p>
        </w:tc>
      </w:tr>
      <w:tr w:rsidR="00E277F8" w:rsidRPr="002C39E9" w14:paraId="5069AE87" w14:textId="77777777" w:rsidTr="00E277F8">
        <w:trPr>
          <w:trHeight w:val="368"/>
        </w:trPr>
        <w:tc>
          <w:tcPr>
            <w:tcW w:w="2070" w:type="dxa"/>
            <w:shd w:val="clear" w:color="auto" w:fill="auto"/>
          </w:tcPr>
          <w:p w14:paraId="10FAA6ED"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Liver</w:t>
            </w:r>
          </w:p>
        </w:tc>
        <w:tc>
          <w:tcPr>
            <w:tcW w:w="1170" w:type="dxa"/>
            <w:shd w:val="clear" w:color="auto" w:fill="auto"/>
          </w:tcPr>
          <w:p w14:paraId="7AE27995"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12</w:t>
            </w:r>
          </w:p>
        </w:tc>
        <w:tc>
          <w:tcPr>
            <w:tcW w:w="1437" w:type="dxa"/>
          </w:tcPr>
          <w:p w14:paraId="5D5F3EC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14, 311</w:t>
            </w:r>
          </w:p>
        </w:tc>
        <w:tc>
          <w:tcPr>
            <w:tcW w:w="1623" w:type="dxa"/>
            <w:shd w:val="clear" w:color="auto" w:fill="auto"/>
          </w:tcPr>
          <w:p w14:paraId="29F7C5F0" w14:textId="4F93E269"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shd w:val="clear" w:color="auto" w:fill="auto"/>
          </w:tcPr>
          <w:p w14:paraId="21714EC6"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Convincing</w:t>
            </w:r>
          </w:p>
          <w:p w14:paraId="12E7B97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5EC26178"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1.30 (1.16-1.46)</w:t>
            </w:r>
          </w:p>
        </w:tc>
        <w:tc>
          <w:tcPr>
            <w:tcW w:w="1820" w:type="dxa"/>
            <w:shd w:val="clear" w:color="auto" w:fill="auto"/>
            <w:vAlign w:val="center"/>
          </w:tcPr>
          <w:p w14:paraId="622219A0"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=78.3%</w:t>
            </w:r>
          </w:p>
          <w:p w14:paraId="513DF19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P=0.000</w:t>
            </w:r>
          </w:p>
        </w:tc>
      </w:tr>
      <w:tr w:rsidR="00E277F8" w:rsidRPr="002C39E9" w14:paraId="23D5832B" w14:textId="77777777" w:rsidTr="00E277F8">
        <w:trPr>
          <w:trHeight w:val="368"/>
        </w:trPr>
        <w:tc>
          <w:tcPr>
            <w:tcW w:w="2070" w:type="dxa"/>
            <w:shd w:val="clear" w:color="auto" w:fill="auto"/>
          </w:tcPr>
          <w:p w14:paraId="0159633D"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 xml:space="preserve">Gallbladder </w:t>
            </w:r>
          </w:p>
        </w:tc>
        <w:tc>
          <w:tcPr>
            <w:tcW w:w="1170" w:type="dxa"/>
            <w:shd w:val="clear" w:color="auto" w:fill="auto"/>
          </w:tcPr>
          <w:p w14:paraId="5D40C7BE"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8</w:t>
            </w:r>
          </w:p>
        </w:tc>
        <w:tc>
          <w:tcPr>
            <w:tcW w:w="1437" w:type="dxa"/>
          </w:tcPr>
          <w:p w14:paraId="193BA0CA"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6,004</w:t>
            </w:r>
          </w:p>
        </w:tc>
        <w:tc>
          <w:tcPr>
            <w:tcW w:w="1623" w:type="dxa"/>
            <w:shd w:val="clear" w:color="auto" w:fill="auto"/>
          </w:tcPr>
          <w:p w14:paraId="1F941F61" w14:textId="7C720824"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shd w:val="clear" w:color="auto" w:fill="auto"/>
          </w:tcPr>
          <w:p w14:paraId="10849658"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Probable</w:t>
            </w:r>
          </w:p>
          <w:p w14:paraId="49887A18"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13C0D98A"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1.25 (1.15-1.37)</w:t>
            </w:r>
          </w:p>
        </w:tc>
        <w:tc>
          <w:tcPr>
            <w:tcW w:w="1820" w:type="dxa"/>
            <w:shd w:val="clear" w:color="auto" w:fill="auto"/>
            <w:vAlign w:val="center"/>
          </w:tcPr>
          <w:p w14:paraId="68664F68"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=52.3%</w:t>
            </w:r>
          </w:p>
          <w:p w14:paraId="3801458A"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P=0.04</w:t>
            </w:r>
          </w:p>
        </w:tc>
      </w:tr>
      <w:tr w:rsidR="00E277F8" w:rsidRPr="002C39E9" w14:paraId="12ED372E" w14:textId="77777777" w:rsidTr="00E277F8">
        <w:trPr>
          <w:trHeight w:val="368"/>
        </w:trPr>
        <w:tc>
          <w:tcPr>
            <w:tcW w:w="2070" w:type="dxa"/>
            <w:shd w:val="clear" w:color="auto" w:fill="auto"/>
          </w:tcPr>
          <w:p w14:paraId="5115DFC3"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Stomach (cardia)</w:t>
            </w:r>
          </w:p>
        </w:tc>
        <w:tc>
          <w:tcPr>
            <w:tcW w:w="1170" w:type="dxa"/>
            <w:shd w:val="clear" w:color="auto" w:fill="auto"/>
          </w:tcPr>
          <w:p w14:paraId="4F361F32"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7</w:t>
            </w:r>
          </w:p>
        </w:tc>
        <w:tc>
          <w:tcPr>
            <w:tcW w:w="1437" w:type="dxa"/>
          </w:tcPr>
          <w:p w14:paraId="6A579575"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2,050</w:t>
            </w:r>
          </w:p>
        </w:tc>
        <w:tc>
          <w:tcPr>
            <w:tcW w:w="1623" w:type="dxa"/>
            <w:shd w:val="clear" w:color="auto" w:fill="auto"/>
          </w:tcPr>
          <w:p w14:paraId="3D0D909B" w14:textId="0B39FDA1"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shd w:val="clear" w:color="auto" w:fill="auto"/>
          </w:tcPr>
          <w:p w14:paraId="4C7161C0"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Probable</w:t>
            </w:r>
          </w:p>
          <w:p w14:paraId="34BFDB9E"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3F590035"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1.23 (1.07-1.40)</w:t>
            </w:r>
          </w:p>
        </w:tc>
        <w:tc>
          <w:tcPr>
            <w:tcW w:w="1820" w:type="dxa"/>
            <w:shd w:val="clear" w:color="auto" w:fill="auto"/>
            <w:vAlign w:val="center"/>
          </w:tcPr>
          <w:p w14:paraId="5469D9DA"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=55.6%</w:t>
            </w:r>
          </w:p>
          <w:p w14:paraId="7BD76FE9"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P=0.04</w:t>
            </w:r>
          </w:p>
        </w:tc>
      </w:tr>
      <w:tr w:rsidR="00E277F8" w:rsidRPr="002C39E9" w14:paraId="505C4B3E" w14:textId="77777777" w:rsidTr="00E277F8">
        <w:trPr>
          <w:trHeight w:val="638"/>
        </w:trPr>
        <w:tc>
          <w:tcPr>
            <w:tcW w:w="2070" w:type="dxa"/>
            <w:shd w:val="clear" w:color="auto" w:fill="auto"/>
          </w:tcPr>
          <w:p w14:paraId="316AAB2A" w14:textId="77777777" w:rsidR="00E277F8" w:rsidRPr="002C39E9" w:rsidRDefault="00E277F8" w:rsidP="00E277F8">
            <w:pPr>
              <w:spacing w:after="0" w:line="240" w:lineRule="auto"/>
              <w:ind w:right="-126"/>
              <w:rPr>
                <w:rFonts w:ascii="Times New Roman" w:eastAsia="DengXian" w:hAnsi="Times New Roman" w:cs="Times New Roman"/>
                <w:color w:val="000000"/>
              </w:rPr>
            </w:pPr>
            <w:r w:rsidRPr="002C39E9">
              <w:rPr>
                <w:rFonts w:ascii="Times New Roman" w:eastAsia="DengXian" w:hAnsi="Times New Roman" w:cs="Times New Roman"/>
                <w:color w:val="000000"/>
              </w:rPr>
              <w:t>Breast (post-menopausal)</w:t>
            </w:r>
          </w:p>
        </w:tc>
        <w:tc>
          <w:tcPr>
            <w:tcW w:w="1170" w:type="dxa"/>
            <w:shd w:val="clear" w:color="auto" w:fill="auto"/>
          </w:tcPr>
          <w:p w14:paraId="643540B9"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56</w:t>
            </w:r>
          </w:p>
        </w:tc>
        <w:tc>
          <w:tcPr>
            <w:tcW w:w="1437" w:type="dxa"/>
          </w:tcPr>
          <w:p w14:paraId="6A00EA92"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80,404</w:t>
            </w:r>
          </w:p>
        </w:tc>
        <w:tc>
          <w:tcPr>
            <w:tcW w:w="1623" w:type="dxa"/>
            <w:shd w:val="clear" w:color="auto" w:fill="auto"/>
          </w:tcPr>
          <w:p w14:paraId="4033DC6C" w14:textId="5140CC65"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shd w:val="clear" w:color="auto" w:fill="auto"/>
          </w:tcPr>
          <w:p w14:paraId="209BFEF7"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Convincing</w:t>
            </w:r>
          </w:p>
          <w:p w14:paraId="1B911A81"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 xml:space="preserve">↑risk </w:t>
            </w:r>
          </w:p>
        </w:tc>
        <w:tc>
          <w:tcPr>
            <w:tcW w:w="1839" w:type="dxa"/>
            <w:shd w:val="clear" w:color="auto" w:fill="auto"/>
            <w:vAlign w:val="center"/>
          </w:tcPr>
          <w:p w14:paraId="28B2995C"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1.12 (1.09-1.15)</w:t>
            </w:r>
          </w:p>
        </w:tc>
        <w:tc>
          <w:tcPr>
            <w:tcW w:w="1820" w:type="dxa"/>
            <w:shd w:val="clear" w:color="auto" w:fill="auto"/>
            <w:vAlign w:val="center"/>
          </w:tcPr>
          <w:p w14:paraId="66B237BC"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=75%</w:t>
            </w:r>
          </w:p>
          <w:p w14:paraId="5E1114EA"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P&lt;0.001</w:t>
            </w:r>
          </w:p>
        </w:tc>
      </w:tr>
      <w:tr w:rsidR="00E277F8" w:rsidRPr="002C39E9" w14:paraId="46DC0253" w14:textId="77777777" w:rsidTr="00E277F8">
        <w:trPr>
          <w:trHeight w:val="368"/>
        </w:trPr>
        <w:tc>
          <w:tcPr>
            <w:tcW w:w="2070" w:type="dxa"/>
            <w:shd w:val="clear" w:color="auto" w:fill="auto"/>
          </w:tcPr>
          <w:p w14:paraId="7FBF7B7C"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Pancreas</w:t>
            </w:r>
          </w:p>
        </w:tc>
        <w:tc>
          <w:tcPr>
            <w:tcW w:w="1170" w:type="dxa"/>
            <w:shd w:val="clear" w:color="auto" w:fill="auto"/>
          </w:tcPr>
          <w:p w14:paraId="6FF14ED0"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23</w:t>
            </w:r>
          </w:p>
        </w:tc>
        <w:tc>
          <w:tcPr>
            <w:tcW w:w="1437" w:type="dxa"/>
          </w:tcPr>
          <w:p w14:paraId="17696AB1"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9,504</w:t>
            </w:r>
          </w:p>
        </w:tc>
        <w:tc>
          <w:tcPr>
            <w:tcW w:w="1623" w:type="dxa"/>
            <w:shd w:val="clear" w:color="auto" w:fill="auto"/>
          </w:tcPr>
          <w:p w14:paraId="422EB5C8" w14:textId="72DF4330"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shd w:val="clear" w:color="auto" w:fill="auto"/>
          </w:tcPr>
          <w:p w14:paraId="15009D50"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Convincing</w:t>
            </w:r>
          </w:p>
          <w:p w14:paraId="539FCFDE"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34F64E4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1.10 (1.07-1.14)</w:t>
            </w:r>
          </w:p>
        </w:tc>
        <w:tc>
          <w:tcPr>
            <w:tcW w:w="1820" w:type="dxa"/>
            <w:shd w:val="clear" w:color="auto" w:fill="auto"/>
            <w:vAlign w:val="center"/>
          </w:tcPr>
          <w:p w14:paraId="68255FA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=19%</w:t>
            </w:r>
          </w:p>
          <w:p w14:paraId="7CD307B7"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P=0.20</w:t>
            </w:r>
          </w:p>
        </w:tc>
      </w:tr>
      <w:tr w:rsidR="00E277F8" w:rsidRPr="002C39E9" w14:paraId="7107E502" w14:textId="77777777" w:rsidTr="00E277F8">
        <w:trPr>
          <w:trHeight w:val="368"/>
        </w:trPr>
        <w:tc>
          <w:tcPr>
            <w:tcW w:w="2070" w:type="dxa"/>
            <w:shd w:val="clear" w:color="auto" w:fill="auto"/>
          </w:tcPr>
          <w:p w14:paraId="0151F3F6"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Multiple myeloma</w:t>
            </w:r>
          </w:p>
        </w:tc>
        <w:tc>
          <w:tcPr>
            <w:tcW w:w="1170" w:type="dxa"/>
            <w:shd w:val="clear" w:color="auto" w:fill="auto"/>
          </w:tcPr>
          <w:p w14:paraId="4008D49F"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20</w:t>
            </w:r>
          </w:p>
        </w:tc>
        <w:tc>
          <w:tcPr>
            <w:tcW w:w="1437" w:type="dxa"/>
          </w:tcPr>
          <w:p w14:paraId="2DD1B0B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1,388</w:t>
            </w:r>
          </w:p>
        </w:tc>
        <w:tc>
          <w:tcPr>
            <w:tcW w:w="1623" w:type="dxa"/>
            <w:shd w:val="clear" w:color="auto" w:fill="auto"/>
          </w:tcPr>
          <w:p w14:paraId="6074BFA2" w14:textId="4A82B471"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IARC, 2016</w:t>
            </w:r>
          </w:p>
        </w:tc>
        <w:tc>
          <w:tcPr>
            <w:tcW w:w="2284" w:type="dxa"/>
            <w:shd w:val="clear" w:color="auto" w:fill="auto"/>
          </w:tcPr>
          <w:p w14:paraId="79E8864F"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Sufficient (IRAC)</w:t>
            </w:r>
          </w:p>
          <w:p w14:paraId="68758A72"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004D1A19"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1.09 (1.03-1.16)</w:t>
            </w:r>
          </w:p>
        </w:tc>
        <w:tc>
          <w:tcPr>
            <w:tcW w:w="1820" w:type="dxa"/>
            <w:shd w:val="clear" w:color="auto" w:fill="auto"/>
            <w:vAlign w:val="center"/>
          </w:tcPr>
          <w:p w14:paraId="28EEED07"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Not reported</w:t>
            </w:r>
          </w:p>
        </w:tc>
      </w:tr>
      <w:tr w:rsidR="00E277F8" w:rsidRPr="002C39E9" w14:paraId="2F7DD4BF" w14:textId="77777777" w:rsidTr="00E277F8">
        <w:trPr>
          <w:trHeight w:val="368"/>
        </w:trPr>
        <w:tc>
          <w:tcPr>
            <w:tcW w:w="2070" w:type="dxa"/>
            <w:shd w:val="clear" w:color="auto" w:fill="auto"/>
          </w:tcPr>
          <w:p w14:paraId="56E9602E"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Prostate (advanced)</w:t>
            </w:r>
          </w:p>
        </w:tc>
        <w:tc>
          <w:tcPr>
            <w:tcW w:w="1170" w:type="dxa"/>
            <w:shd w:val="clear" w:color="auto" w:fill="auto"/>
          </w:tcPr>
          <w:p w14:paraId="521BB8A0"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24</w:t>
            </w:r>
          </w:p>
        </w:tc>
        <w:tc>
          <w:tcPr>
            <w:tcW w:w="1437" w:type="dxa"/>
          </w:tcPr>
          <w:p w14:paraId="0C86ABE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11,149</w:t>
            </w:r>
          </w:p>
        </w:tc>
        <w:tc>
          <w:tcPr>
            <w:tcW w:w="1623" w:type="dxa"/>
            <w:shd w:val="clear" w:color="auto" w:fill="auto"/>
          </w:tcPr>
          <w:p w14:paraId="257D1489" w14:textId="704512C6"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shd w:val="clear" w:color="auto" w:fill="auto"/>
          </w:tcPr>
          <w:p w14:paraId="4A8982EB"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 xml:space="preserve">Probable </w:t>
            </w:r>
          </w:p>
          <w:p w14:paraId="18703F39"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25363CFC"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1.08 (1.04-1.12)</w:t>
            </w:r>
          </w:p>
        </w:tc>
        <w:tc>
          <w:tcPr>
            <w:tcW w:w="1820" w:type="dxa"/>
            <w:shd w:val="clear" w:color="auto" w:fill="auto"/>
            <w:vAlign w:val="center"/>
          </w:tcPr>
          <w:p w14:paraId="2CCE49C5"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=18.8%</w:t>
            </w:r>
          </w:p>
          <w:p w14:paraId="00F0C337"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P=0.21</w:t>
            </w:r>
          </w:p>
        </w:tc>
      </w:tr>
      <w:tr w:rsidR="00E277F8" w:rsidRPr="002C39E9" w14:paraId="6E43BCA9" w14:textId="77777777" w:rsidTr="00E277F8">
        <w:trPr>
          <w:trHeight w:val="368"/>
        </w:trPr>
        <w:tc>
          <w:tcPr>
            <w:tcW w:w="2070" w:type="dxa"/>
            <w:shd w:val="clear" w:color="auto" w:fill="auto"/>
          </w:tcPr>
          <w:p w14:paraId="09576CF9"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 xml:space="preserve">Thyroid </w:t>
            </w:r>
          </w:p>
        </w:tc>
        <w:tc>
          <w:tcPr>
            <w:tcW w:w="1170" w:type="dxa"/>
            <w:shd w:val="clear" w:color="auto" w:fill="auto"/>
          </w:tcPr>
          <w:p w14:paraId="79FC334E"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22</w:t>
            </w:r>
          </w:p>
        </w:tc>
        <w:tc>
          <w:tcPr>
            <w:tcW w:w="1437" w:type="dxa"/>
          </w:tcPr>
          <w:p w14:paraId="5B492B49"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3,100</w:t>
            </w:r>
          </w:p>
        </w:tc>
        <w:tc>
          <w:tcPr>
            <w:tcW w:w="1623" w:type="dxa"/>
            <w:shd w:val="clear" w:color="auto" w:fill="auto"/>
          </w:tcPr>
          <w:p w14:paraId="210E7FFD" w14:textId="135140C9"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IARC, 2016</w:t>
            </w:r>
          </w:p>
        </w:tc>
        <w:tc>
          <w:tcPr>
            <w:tcW w:w="2284" w:type="dxa"/>
            <w:shd w:val="clear" w:color="auto" w:fill="auto"/>
          </w:tcPr>
          <w:p w14:paraId="4450D90A"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Sufficient (IARC)</w:t>
            </w:r>
          </w:p>
          <w:p w14:paraId="6CA31D16"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489FC7A2"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1.06 (1.02-1.10)</w:t>
            </w:r>
          </w:p>
        </w:tc>
        <w:tc>
          <w:tcPr>
            <w:tcW w:w="1820" w:type="dxa"/>
            <w:shd w:val="clear" w:color="auto" w:fill="auto"/>
            <w:vAlign w:val="center"/>
          </w:tcPr>
          <w:p w14:paraId="34BA6865"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 xml:space="preserve">Not reported </w:t>
            </w:r>
          </w:p>
        </w:tc>
      </w:tr>
      <w:tr w:rsidR="00E277F8" w:rsidRPr="002C39E9" w14:paraId="1F6FA5AE" w14:textId="77777777" w:rsidTr="00E277F8">
        <w:trPr>
          <w:trHeight w:val="368"/>
        </w:trPr>
        <w:tc>
          <w:tcPr>
            <w:tcW w:w="2070" w:type="dxa"/>
            <w:shd w:val="clear" w:color="auto" w:fill="auto"/>
          </w:tcPr>
          <w:p w14:paraId="37A994A8" w14:textId="77777777" w:rsidR="00E277F8" w:rsidRPr="002C39E9" w:rsidRDefault="00E277F8" w:rsidP="00E277F8">
            <w:pPr>
              <w:spacing w:after="0" w:line="240" w:lineRule="auto"/>
              <w:rPr>
                <w:rFonts w:ascii="Times New Roman" w:eastAsia="DengXian" w:hAnsi="Times New Roman" w:cs="Times New Roman"/>
                <w:color w:val="000000"/>
              </w:rPr>
            </w:pPr>
            <w:r w:rsidRPr="002C39E9">
              <w:rPr>
                <w:rFonts w:ascii="Times New Roman" w:eastAsia="DengXian" w:hAnsi="Times New Roman" w:cs="Times New Roman"/>
                <w:color w:val="000000"/>
              </w:rPr>
              <w:t xml:space="preserve">Ovary </w:t>
            </w:r>
          </w:p>
        </w:tc>
        <w:tc>
          <w:tcPr>
            <w:tcW w:w="1170" w:type="dxa"/>
            <w:shd w:val="clear" w:color="auto" w:fill="auto"/>
          </w:tcPr>
          <w:p w14:paraId="7FB8D535"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25</w:t>
            </w:r>
          </w:p>
        </w:tc>
        <w:tc>
          <w:tcPr>
            <w:tcW w:w="1437" w:type="dxa"/>
          </w:tcPr>
          <w:p w14:paraId="70D84CD5"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15,899</w:t>
            </w:r>
          </w:p>
        </w:tc>
        <w:tc>
          <w:tcPr>
            <w:tcW w:w="1623" w:type="dxa"/>
            <w:shd w:val="clear" w:color="auto" w:fill="auto"/>
          </w:tcPr>
          <w:p w14:paraId="35088DE0" w14:textId="5E2A2FEE"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CUP, 201</w:t>
            </w:r>
            <w:r w:rsidR="000166C5">
              <w:rPr>
                <w:rFonts w:ascii="Times New Roman" w:eastAsia="DengXian" w:hAnsi="Times New Roman" w:cs="Times New Roman"/>
                <w:color w:val="000000"/>
              </w:rPr>
              <w:t>8</w:t>
            </w:r>
          </w:p>
        </w:tc>
        <w:tc>
          <w:tcPr>
            <w:tcW w:w="2284" w:type="dxa"/>
            <w:shd w:val="clear" w:color="auto" w:fill="auto"/>
          </w:tcPr>
          <w:p w14:paraId="2437A60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Probable</w:t>
            </w:r>
          </w:p>
          <w:p w14:paraId="05E8A08D"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↑risk</w:t>
            </w:r>
          </w:p>
        </w:tc>
        <w:tc>
          <w:tcPr>
            <w:tcW w:w="1839" w:type="dxa"/>
            <w:shd w:val="clear" w:color="auto" w:fill="auto"/>
            <w:vAlign w:val="center"/>
          </w:tcPr>
          <w:p w14:paraId="4864046F"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1.06 (1.02-1.11)</w:t>
            </w:r>
          </w:p>
        </w:tc>
        <w:tc>
          <w:tcPr>
            <w:tcW w:w="1820" w:type="dxa"/>
            <w:shd w:val="clear" w:color="auto" w:fill="auto"/>
            <w:vAlign w:val="center"/>
          </w:tcPr>
          <w:p w14:paraId="400AED8B"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I</w:t>
            </w:r>
            <w:r w:rsidRPr="002C39E9">
              <w:rPr>
                <w:rFonts w:ascii="Times New Roman" w:eastAsia="DengXian" w:hAnsi="Times New Roman" w:cs="Times New Roman"/>
                <w:color w:val="000000"/>
                <w:vertAlign w:val="superscript"/>
              </w:rPr>
              <w:t>2</w:t>
            </w:r>
            <w:r w:rsidRPr="002C39E9">
              <w:rPr>
                <w:rFonts w:ascii="Times New Roman" w:eastAsia="DengXian" w:hAnsi="Times New Roman" w:cs="Times New Roman"/>
                <w:color w:val="000000"/>
              </w:rPr>
              <w:t>=55.1%</w:t>
            </w:r>
          </w:p>
          <w:p w14:paraId="7E47B174" w14:textId="77777777" w:rsidR="00E277F8" w:rsidRPr="002C39E9" w:rsidRDefault="00E277F8" w:rsidP="00E277F8">
            <w:pPr>
              <w:spacing w:after="0" w:line="240" w:lineRule="auto"/>
              <w:jc w:val="center"/>
              <w:rPr>
                <w:rFonts w:ascii="Times New Roman" w:eastAsia="DengXian" w:hAnsi="Times New Roman" w:cs="Times New Roman"/>
                <w:color w:val="000000"/>
              </w:rPr>
            </w:pPr>
            <w:r w:rsidRPr="002C39E9">
              <w:rPr>
                <w:rFonts w:ascii="Times New Roman" w:eastAsia="DengXian" w:hAnsi="Times New Roman" w:cs="Times New Roman"/>
                <w:color w:val="000000"/>
              </w:rPr>
              <w:t>P=0.001</w:t>
            </w:r>
          </w:p>
        </w:tc>
      </w:tr>
      <w:tr w:rsidR="00E277F8" w:rsidRPr="00431C1F" w14:paraId="4B0F3D3E" w14:textId="77777777" w:rsidTr="00E277F8">
        <w:trPr>
          <w:trHeight w:val="368"/>
        </w:trPr>
        <w:tc>
          <w:tcPr>
            <w:tcW w:w="2070" w:type="dxa"/>
            <w:shd w:val="clear" w:color="auto" w:fill="auto"/>
          </w:tcPr>
          <w:p w14:paraId="1933C57A" w14:textId="77777777" w:rsidR="00E277F8" w:rsidRPr="00431C1F" w:rsidRDefault="00E277F8" w:rsidP="00E277F8">
            <w:pPr>
              <w:spacing w:after="0" w:line="240" w:lineRule="auto"/>
              <w:rPr>
                <w:rFonts w:ascii="Times New Roman" w:eastAsia="DengXian" w:hAnsi="Times New Roman" w:cs="Times New Roman"/>
                <w:color w:val="000000"/>
              </w:rPr>
            </w:pPr>
            <w:r w:rsidRPr="00431C1F">
              <w:rPr>
                <w:rFonts w:ascii="Times New Roman" w:eastAsia="DengXian" w:hAnsi="Times New Roman" w:cs="Times New Roman"/>
                <w:color w:val="000000"/>
              </w:rPr>
              <w:t xml:space="preserve">Colorectal </w:t>
            </w:r>
          </w:p>
        </w:tc>
        <w:tc>
          <w:tcPr>
            <w:tcW w:w="1170" w:type="dxa"/>
            <w:shd w:val="clear" w:color="auto" w:fill="auto"/>
          </w:tcPr>
          <w:p w14:paraId="722B94D0" w14:textId="77777777" w:rsidR="00E277F8" w:rsidRPr="00431C1F" w:rsidRDefault="00E277F8" w:rsidP="00E277F8">
            <w:pPr>
              <w:spacing w:after="0" w:line="240" w:lineRule="auto"/>
              <w:jc w:val="center"/>
              <w:rPr>
                <w:rFonts w:ascii="Times New Roman" w:eastAsia="DengXian" w:hAnsi="Times New Roman" w:cs="Times New Roman"/>
                <w:color w:val="000000"/>
              </w:rPr>
            </w:pPr>
            <w:r w:rsidRPr="00431C1F">
              <w:rPr>
                <w:rFonts w:ascii="Times New Roman" w:eastAsia="DengXian" w:hAnsi="Times New Roman" w:cs="Times New Roman"/>
                <w:color w:val="000000"/>
              </w:rPr>
              <w:t>38</w:t>
            </w:r>
          </w:p>
        </w:tc>
        <w:tc>
          <w:tcPr>
            <w:tcW w:w="1437" w:type="dxa"/>
          </w:tcPr>
          <w:p w14:paraId="0CF8D1F2" w14:textId="77777777" w:rsidR="00E277F8" w:rsidRPr="00431C1F" w:rsidRDefault="00E277F8" w:rsidP="00E277F8">
            <w:pPr>
              <w:spacing w:after="0" w:line="240" w:lineRule="auto"/>
              <w:jc w:val="center"/>
              <w:rPr>
                <w:rFonts w:ascii="Times New Roman" w:eastAsia="DengXian" w:hAnsi="Times New Roman" w:cs="Times New Roman"/>
                <w:color w:val="000000"/>
              </w:rPr>
            </w:pPr>
            <w:r w:rsidRPr="00431C1F">
              <w:rPr>
                <w:rFonts w:ascii="Times New Roman" w:eastAsia="DengXian" w:hAnsi="Times New Roman" w:cs="Times New Roman"/>
                <w:color w:val="000000"/>
              </w:rPr>
              <w:t>71,089</w:t>
            </w:r>
          </w:p>
        </w:tc>
        <w:tc>
          <w:tcPr>
            <w:tcW w:w="1623" w:type="dxa"/>
            <w:shd w:val="clear" w:color="auto" w:fill="auto"/>
          </w:tcPr>
          <w:p w14:paraId="409AF76C" w14:textId="559AC5B4" w:rsidR="00E277F8" w:rsidRPr="00431C1F" w:rsidRDefault="00E277F8" w:rsidP="00E277F8">
            <w:pPr>
              <w:spacing w:after="0" w:line="240" w:lineRule="auto"/>
              <w:jc w:val="center"/>
              <w:rPr>
                <w:rFonts w:ascii="Times New Roman" w:eastAsia="DengXian" w:hAnsi="Times New Roman" w:cs="Times New Roman"/>
                <w:color w:val="000000"/>
              </w:rPr>
            </w:pPr>
            <w:r w:rsidRPr="00431C1F">
              <w:rPr>
                <w:rFonts w:ascii="Times New Roman" w:eastAsia="DengXian" w:hAnsi="Times New Roman" w:cs="Times New Roman"/>
                <w:color w:val="000000"/>
              </w:rPr>
              <w:t>CUP, 201</w:t>
            </w:r>
            <w:r w:rsidR="000166C5" w:rsidRPr="00431C1F">
              <w:rPr>
                <w:rFonts w:ascii="Times New Roman" w:eastAsia="DengXian" w:hAnsi="Times New Roman" w:cs="Times New Roman"/>
                <w:color w:val="000000"/>
              </w:rPr>
              <w:t>8</w:t>
            </w:r>
          </w:p>
        </w:tc>
        <w:tc>
          <w:tcPr>
            <w:tcW w:w="2284" w:type="dxa"/>
            <w:shd w:val="clear" w:color="auto" w:fill="auto"/>
          </w:tcPr>
          <w:p w14:paraId="1412C127" w14:textId="77777777" w:rsidR="00E277F8" w:rsidRPr="00431C1F" w:rsidRDefault="00E277F8" w:rsidP="00E277F8">
            <w:pPr>
              <w:spacing w:after="0" w:line="240" w:lineRule="auto"/>
              <w:jc w:val="center"/>
              <w:rPr>
                <w:rFonts w:ascii="Times New Roman" w:eastAsia="DengXian" w:hAnsi="Times New Roman" w:cs="Times New Roman"/>
                <w:color w:val="000000"/>
              </w:rPr>
            </w:pPr>
            <w:r w:rsidRPr="00431C1F">
              <w:rPr>
                <w:rFonts w:ascii="Times New Roman" w:eastAsia="DengXian" w:hAnsi="Times New Roman" w:cs="Times New Roman"/>
                <w:color w:val="000000"/>
              </w:rPr>
              <w:t>Convincing</w:t>
            </w:r>
          </w:p>
          <w:p w14:paraId="2E88C39F" w14:textId="77777777" w:rsidR="00E277F8" w:rsidRPr="00431C1F" w:rsidRDefault="00E277F8" w:rsidP="00E277F8">
            <w:pPr>
              <w:spacing w:after="0" w:line="240" w:lineRule="auto"/>
              <w:jc w:val="center"/>
              <w:rPr>
                <w:rFonts w:ascii="Times New Roman" w:eastAsia="DengXian" w:hAnsi="Times New Roman" w:cs="Times New Roman"/>
                <w:color w:val="000000"/>
              </w:rPr>
            </w:pPr>
            <w:r w:rsidRPr="00431C1F">
              <w:rPr>
                <w:rFonts w:ascii="Times New Roman" w:eastAsia="DengXian" w:hAnsi="Times New Roman" w:cs="Times New Roman"/>
                <w:color w:val="000000"/>
              </w:rPr>
              <w:t>↑risk</w:t>
            </w:r>
          </w:p>
        </w:tc>
        <w:tc>
          <w:tcPr>
            <w:tcW w:w="1839" w:type="dxa"/>
            <w:shd w:val="clear" w:color="auto" w:fill="auto"/>
            <w:vAlign w:val="center"/>
          </w:tcPr>
          <w:p w14:paraId="4FC5650E" w14:textId="77777777" w:rsidR="00E277F8" w:rsidRPr="00431C1F" w:rsidRDefault="00E277F8" w:rsidP="00E277F8">
            <w:pPr>
              <w:spacing w:after="0" w:line="240" w:lineRule="auto"/>
              <w:jc w:val="center"/>
              <w:rPr>
                <w:rFonts w:ascii="Times New Roman" w:eastAsia="DengXian" w:hAnsi="Times New Roman" w:cs="Times New Roman"/>
                <w:color w:val="000000"/>
              </w:rPr>
            </w:pPr>
            <w:r w:rsidRPr="00431C1F">
              <w:rPr>
                <w:rFonts w:ascii="Times New Roman" w:eastAsia="DengXian" w:hAnsi="Times New Roman" w:cs="Times New Roman"/>
                <w:color w:val="000000"/>
              </w:rPr>
              <w:t>1.05 (1.03-1.07)</w:t>
            </w:r>
          </w:p>
        </w:tc>
        <w:tc>
          <w:tcPr>
            <w:tcW w:w="1820" w:type="dxa"/>
            <w:shd w:val="clear" w:color="auto" w:fill="auto"/>
            <w:vAlign w:val="center"/>
          </w:tcPr>
          <w:p w14:paraId="62C2B010" w14:textId="77777777" w:rsidR="00E277F8" w:rsidRPr="00431C1F" w:rsidRDefault="00E277F8" w:rsidP="00E277F8">
            <w:pPr>
              <w:spacing w:after="0" w:line="240" w:lineRule="auto"/>
              <w:jc w:val="center"/>
              <w:rPr>
                <w:rFonts w:ascii="Times New Roman" w:eastAsia="DengXian" w:hAnsi="Times New Roman" w:cs="Times New Roman"/>
                <w:color w:val="000000"/>
              </w:rPr>
            </w:pPr>
            <w:r w:rsidRPr="00431C1F">
              <w:rPr>
                <w:rFonts w:ascii="Times New Roman" w:eastAsia="DengXian" w:hAnsi="Times New Roman" w:cs="Times New Roman"/>
                <w:color w:val="000000"/>
              </w:rPr>
              <w:t>I</w:t>
            </w:r>
            <w:r w:rsidRPr="00431C1F">
              <w:rPr>
                <w:rFonts w:ascii="Times New Roman" w:eastAsia="DengXian" w:hAnsi="Times New Roman" w:cs="Times New Roman"/>
                <w:color w:val="000000"/>
                <w:vertAlign w:val="superscript"/>
              </w:rPr>
              <w:t>2</w:t>
            </w:r>
            <w:r w:rsidRPr="00431C1F">
              <w:rPr>
                <w:rFonts w:ascii="Times New Roman" w:eastAsia="DengXian" w:hAnsi="Times New Roman" w:cs="Times New Roman"/>
                <w:color w:val="000000"/>
              </w:rPr>
              <w:t>=74.2%</w:t>
            </w:r>
          </w:p>
          <w:p w14:paraId="61E937D1" w14:textId="77777777" w:rsidR="00E277F8" w:rsidRPr="00431C1F" w:rsidRDefault="00E277F8" w:rsidP="00E277F8">
            <w:pPr>
              <w:spacing w:after="0" w:line="240" w:lineRule="auto"/>
              <w:jc w:val="center"/>
              <w:rPr>
                <w:rFonts w:ascii="Times New Roman" w:eastAsia="DengXian" w:hAnsi="Times New Roman" w:cs="Times New Roman"/>
                <w:color w:val="000000"/>
              </w:rPr>
            </w:pPr>
            <w:r w:rsidRPr="00431C1F">
              <w:rPr>
                <w:rFonts w:ascii="Times New Roman" w:eastAsia="DengXian" w:hAnsi="Times New Roman" w:cs="Times New Roman"/>
                <w:color w:val="000000"/>
              </w:rPr>
              <w:t>P=0.000</w:t>
            </w:r>
          </w:p>
        </w:tc>
      </w:tr>
    </w:tbl>
    <w:p w14:paraId="22AD5814" w14:textId="3224CBEE" w:rsidR="00E277F8" w:rsidRPr="00431C1F" w:rsidRDefault="00E277F8" w:rsidP="00E277F8">
      <w:pPr>
        <w:spacing w:after="0" w:line="240" w:lineRule="auto"/>
        <w:contextualSpacing/>
        <w:rPr>
          <w:rFonts w:ascii="Times New Roman" w:eastAsia="DengXian" w:hAnsi="Times New Roman" w:cs="Times New Roman"/>
          <w:sz w:val="20"/>
          <w:szCs w:val="20"/>
        </w:rPr>
      </w:pPr>
      <w:r w:rsidRPr="00431C1F">
        <w:rPr>
          <w:rFonts w:ascii="Times New Roman" w:eastAsia="DengXian" w:hAnsi="Times New Roman" w:cs="Times New Roman"/>
          <w:sz w:val="20"/>
          <w:szCs w:val="20"/>
        </w:rPr>
        <w:t>Abbreviations: RR, Relative Risk</w:t>
      </w:r>
    </w:p>
    <w:p w14:paraId="48CE49E1" w14:textId="1029DEEC" w:rsidR="008B4827" w:rsidRPr="00EB30C6" w:rsidRDefault="008B4827" w:rsidP="008B4827">
      <w:pPr>
        <w:spacing w:after="0" w:line="240" w:lineRule="auto"/>
        <w:rPr>
          <w:rFonts w:ascii="Times New Roman" w:eastAsia="DengXian" w:hAnsi="Times New Roman" w:cs="Times New Roman"/>
          <w:sz w:val="20"/>
          <w:szCs w:val="20"/>
        </w:rPr>
      </w:pPr>
      <w:r w:rsidRPr="00431C1F">
        <w:rPr>
          <w:rFonts w:ascii="Times New Roman" w:eastAsia="DengXian" w:hAnsi="Times New Roman" w:cs="Times New Roman"/>
          <w:sz w:val="20"/>
          <w:szCs w:val="20"/>
        </w:rPr>
        <w:t>1. Evidence grading and RR estimates were based on the WCRF/AICR 2018 Continuous Update Project (CUP) Expert Report for most cancers (</w:t>
      </w:r>
      <w:proofErr w:type="spellStart"/>
      <w:r w:rsidRPr="00431C1F">
        <w:rPr>
          <w:rFonts w:ascii="Times New Roman" w:eastAsia="DengXian" w:hAnsi="Times New Roman" w:cs="Times New Roman"/>
          <w:sz w:val="20"/>
          <w:szCs w:val="20"/>
        </w:rPr>
        <w:t>eAppendix</w:t>
      </w:r>
      <w:proofErr w:type="spellEnd"/>
      <w:r w:rsidRPr="00431C1F">
        <w:rPr>
          <w:rFonts w:ascii="Times New Roman" w:eastAsia="DengXian" w:hAnsi="Times New Roman" w:cs="Times New Roman"/>
          <w:sz w:val="20"/>
          <w:szCs w:val="20"/>
        </w:rPr>
        <w:t xml:space="preserve"> 2).</w:t>
      </w:r>
      <w:r w:rsidRPr="00431C1F">
        <w:rPr>
          <w:rFonts w:ascii="Times New Roman" w:eastAsia="DengXian" w:hAnsi="Times New Roman" w:cs="Times New Roman"/>
          <w:sz w:val="20"/>
          <w:szCs w:val="20"/>
        </w:rPr>
        <w:fldChar w:fldCharType="begin"/>
      </w:r>
      <w:r w:rsidRPr="00431C1F">
        <w:rPr>
          <w:rFonts w:ascii="Times New Roman" w:eastAsia="DengXian" w:hAnsi="Times New Roman" w:cs="Times New Roman"/>
          <w:sz w:val="20"/>
          <w:szCs w:val="20"/>
        </w:rPr>
        <w:instrText xml:space="preserve"> ADDIN EN.CITE &lt;EndNote&gt;&lt;Cite&gt;&lt;Author&gt;World Cancer Research Fund/ American Institute for Cancer Research.&lt;/Author&gt;&lt;RecNum&gt;291&lt;/RecNum&gt;&lt;DisplayText&gt;&lt;style face="superscript"&gt;13&lt;/style&gt;&lt;/DisplayText&gt;&lt;record&gt;&lt;rec-number&gt;291&lt;/rec-number&gt;&lt;foreign-keys&gt;&lt;key app="EN" db-id="ps9pvzd919vxxfet0t1x2xe0a59tv025swdt" timestamp="1530017929"&gt;291&lt;/key&gt;&lt;/foreign-keys&gt;&lt;ref-type name="Web Page"&gt;12&lt;/ref-type&gt;&lt;contributors&gt;&lt;authors&gt;&lt;author&gt;World Cancer Research Fund/ American Institute for Cancer Research.,&lt;/author&gt;&lt;/authors&gt;&lt;/contributors&gt;&lt;titles&gt;&lt;title&gt;Diet, Nutrition, Physical Activity, and Cancer: a Global Perspective. Contiuous Update Project Expert Report 2018&lt;/title&gt;&lt;/titles&gt;&lt;number&gt;March 2, 2019&lt;/number&gt;&lt;dates&gt;&lt;/dates&gt;&lt;pub-location&gt;Washington DC: AICR&lt;/pub-location&gt;&lt;urls&gt;&lt;related-urls&gt;&lt;url&gt;https://www.wcrf.org/dietandcancer&lt;/url&gt;&lt;/related-urls&gt;&lt;/urls&gt;&lt;/record&gt;&lt;/Cite&gt;&lt;/EndNote&gt;</w:instrText>
      </w:r>
      <w:r w:rsidRPr="00431C1F">
        <w:rPr>
          <w:rFonts w:ascii="Times New Roman" w:eastAsia="DengXian" w:hAnsi="Times New Roman" w:cs="Times New Roman"/>
          <w:sz w:val="20"/>
          <w:szCs w:val="20"/>
        </w:rPr>
        <w:fldChar w:fldCharType="separate"/>
      </w:r>
      <w:r w:rsidRPr="00431C1F">
        <w:rPr>
          <w:rFonts w:ascii="Times New Roman" w:eastAsia="DengXian" w:hAnsi="Times New Roman" w:cs="Times New Roman"/>
          <w:noProof/>
          <w:sz w:val="20"/>
          <w:szCs w:val="20"/>
          <w:vertAlign w:val="superscript"/>
        </w:rPr>
        <w:t>13</w:t>
      </w:r>
      <w:r w:rsidRPr="00431C1F">
        <w:rPr>
          <w:rFonts w:ascii="Times New Roman" w:eastAsia="DengXian" w:hAnsi="Times New Roman" w:cs="Times New Roman"/>
          <w:sz w:val="20"/>
          <w:szCs w:val="20"/>
        </w:rPr>
        <w:fldChar w:fldCharType="end"/>
      </w:r>
      <w:r w:rsidRPr="00431C1F">
        <w:rPr>
          <w:rFonts w:ascii="Times New Roman" w:eastAsia="DengXian" w:hAnsi="Times New Roman" w:cs="Times New Roman"/>
          <w:sz w:val="20"/>
          <w:szCs w:val="20"/>
        </w:rPr>
        <w:t xml:space="preserve"> For multiple myeloma and thyroid cancer, evidence grading and RR estimates were based on </w:t>
      </w:r>
      <w:r w:rsidRPr="00431C1F">
        <w:rPr>
          <w:rFonts w:ascii="Times New Roman" w:hAnsi="Times New Roman" w:cs="Times New Roman"/>
          <w:color w:val="000000"/>
          <w:sz w:val="20"/>
          <w:szCs w:val="20"/>
        </w:rPr>
        <w:t>the meta-analysis conducted by IARC in 2016.</w:t>
      </w:r>
      <w:r w:rsidRPr="00431C1F">
        <w:rPr>
          <w:rFonts w:ascii="Times New Roman" w:hAnsi="Times New Roman" w:cs="Times New Roman"/>
          <w:color w:val="000000"/>
          <w:sz w:val="20"/>
          <w:szCs w:val="20"/>
        </w:rPr>
        <w:fldChar w:fldCharType="begin"/>
      </w:r>
      <w:r w:rsidRPr="00431C1F">
        <w:rPr>
          <w:rFonts w:ascii="Times New Roman" w:hAnsi="Times New Roman" w:cs="Times New Roman"/>
          <w:color w:val="000000"/>
          <w:sz w:val="20"/>
          <w:szCs w:val="20"/>
        </w:rPr>
        <w:instrText xml:space="preserve"> ADDIN EN.CITE &lt;EndNote&gt;&lt;Cite&gt;&lt;Author&gt;Lauby-Secretan&lt;/Author&gt;&lt;Year&gt;2016&lt;/Year&gt;&lt;RecNum&gt;125&lt;/RecNum&gt;&lt;DisplayText&gt;&lt;style face="superscript"&gt;10&lt;/style&gt;&lt;/DisplayText&gt;&lt;record&gt;&lt;rec-number&gt;125&lt;/rec-number&gt;&lt;foreign-keys&gt;&lt;key app="EN" db-id="ps9pvzd919vxxfet0t1x2xe0a59tv025swdt" timestamp="1515106238"&gt;125&lt;/key&gt;&lt;/foreign-keys&gt;&lt;ref-type name="Journal Article"&gt;17&lt;/ref-type&gt;&lt;contributors&gt;&lt;authors&gt;&lt;author&gt;Lauby-Secretan, B.&lt;/author&gt;&lt;author&gt;Scoccianti, C.&lt;/author&gt;&lt;author&gt;Loomis, D.&lt;/author&gt;&lt;author&gt;Grosse, Y.&lt;/author&gt;&lt;author&gt;Bianchini, F.&lt;/author&gt;&lt;author&gt;Straif, K.&lt;/author&gt;&lt;/authors&gt;&lt;/contributors&gt;&lt;auth-address&gt;From the International Agency for Research on Cancer, Lyon, France (B.L.-S., C.S., D.L., Y.G., K.S.); and the German Cancer Research Center, Heidelberg (F.B.).&lt;/auth-address&gt;&lt;titles&gt;&lt;title&gt;Body Fatness and Cancer--Viewpoint of the IARC Working Group&lt;/title&gt;&lt;secondary-title&gt;N Engl J Med&lt;/secondary-title&gt;&lt;/titles&gt;&lt;periodical&gt;&lt;full-title&gt;N Engl J Med&lt;/full-title&gt;&lt;abbr-1&gt;The New England journal of medicine&lt;/abbr-1&gt;&lt;/periodical&gt;&lt;pages&gt;794-8&lt;/pages&gt;&lt;volume&gt;375&lt;/volume&gt;&lt;number&gt;8&lt;/number&gt;&lt;edition&gt;2016/08/25&lt;/edition&gt;&lt;keywords&gt;&lt;keyword&gt;Adolescent&lt;/keyword&gt;&lt;keyword&gt;Adult&lt;/keyword&gt;&lt;keyword&gt;Advisory Committees&lt;/keyword&gt;&lt;keyword&gt;Child&lt;/keyword&gt;&lt;keyword&gt;Congresses as Topic&lt;/keyword&gt;&lt;keyword&gt;Disease Susceptibility&lt;/keyword&gt;&lt;keyword&gt;Female&lt;/keyword&gt;&lt;keyword&gt;Humans&lt;/keyword&gt;&lt;keyword&gt;Male&lt;/keyword&gt;&lt;keyword&gt;Neoplasms/ etiology&lt;/keyword&gt;&lt;keyword&gt;Obesity/ complications&lt;/keyword&gt;&lt;keyword&gt;Risk Factors&lt;/keyword&gt;&lt;/keywords&gt;&lt;dates&gt;&lt;year&gt;2016&lt;/year&gt;&lt;pub-dates&gt;&lt;date&gt;Aug 25&lt;/date&gt;&lt;/pub-dates&gt;&lt;/dates&gt;&lt;isbn&gt;1533-4406 (Electronic)&amp;#xD;0028-4793 (Linking)&lt;/isbn&gt;&lt;accession-num&gt;27557308&lt;/accession-num&gt;&lt;urls&gt;&lt;/urls&gt;&lt;electronic-resource-num&gt;10.1056/NEJMsr1606602&lt;/electronic-resource-num&gt;&lt;remote-database-provider&gt;NLM&lt;/remote-database-provider&gt;&lt;language&gt;eng&lt;/language&gt;&lt;/record&gt;&lt;/Cite&gt;&lt;/EndNote&gt;</w:instrText>
      </w:r>
      <w:r w:rsidRPr="00431C1F">
        <w:rPr>
          <w:rFonts w:ascii="Times New Roman" w:hAnsi="Times New Roman" w:cs="Times New Roman"/>
          <w:color w:val="000000"/>
          <w:sz w:val="20"/>
          <w:szCs w:val="20"/>
        </w:rPr>
        <w:fldChar w:fldCharType="separate"/>
      </w:r>
      <w:r w:rsidRPr="00431C1F">
        <w:rPr>
          <w:rFonts w:ascii="Times New Roman" w:hAnsi="Times New Roman" w:cs="Times New Roman"/>
          <w:noProof/>
          <w:color w:val="000000"/>
          <w:sz w:val="20"/>
          <w:szCs w:val="20"/>
          <w:vertAlign w:val="superscript"/>
        </w:rPr>
        <w:t>10</w:t>
      </w:r>
      <w:r w:rsidRPr="00431C1F">
        <w:rPr>
          <w:rFonts w:ascii="Times New Roman" w:hAnsi="Times New Roman" w:cs="Times New Roman"/>
          <w:color w:val="000000"/>
          <w:sz w:val="20"/>
          <w:szCs w:val="20"/>
        </w:rPr>
        <w:fldChar w:fldCharType="end"/>
      </w:r>
    </w:p>
    <w:p w14:paraId="48B04027" w14:textId="77777777" w:rsidR="008B4827" w:rsidRPr="002C39E9" w:rsidRDefault="008B4827" w:rsidP="00E277F8">
      <w:pPr>
        <w:spacing w:after="0" w:line="240" w:lineRule="auto"/>
        <w:contextualSpacing/>
        <w:rPr>
          <w:rFonts w:ascii="Times New Roman" w:eastAsia="DengXian" w:hAnsi="Times New Roman" w:cs="Times New Roman"/>
          <w:sz w:val="20"/>
          <w:szCs w:val="20"/>
        </w:rPr>
      </w:pPr>
    </w:p>
    <w:p w14:paraId="6F18C7F6" w14:textId="77777777" w:rsidR="00E277F8" w:rsidRPr="002C39E9" w:rsidRDefault="00E277F8" w:rsidP="00E277F8">
      <w:pPr>
        <w:spacing w:after="0" w:line="240" w:lineRule="auto"/>
        <w:contextualSpacing/>
        <w:rPr>
          <w:rFonts w:ascii="Times New Roman" w:eastAsia="DengXian" w:hAnsi="Times New Roman" w:cs="Times New Roman"/>
          <w:sz w:val="20"/>
          <w:szCs w:val="20"/>
        </w:rPr>
      </w:pPr>
    </w:p>
    <w:p w14:paraId="24BC1A43" w14:textId="77777777" w:rsidR="00E277F8" w:rsidRPr="002C39E9" w:rsidRDefault="00E277F8" w:rsidP="00E277F8">
      <w:pPr>
        <w:rPr>
          <w:rFonts w:ascii="Times New Roman" w:eastAsia="DengXian" w:hAnsi="Times New Roman" w:cs="Times New Roman"/>
          <w:sz w:val="20"/>
          <w:szCs w:val="20"/>
        </w:rPr>
      </w:pPr>
      <w:r w:rsidRPr="002C39E9">
        <w:rPr>
          <w:rFonts w:ascii="Times New Roman" w:eastAsia="DengXian" w:hAnsi="Times New Roman" w:cs="Times New Roman"/>
          <w:sz w:val="20"/>
          <w:szCs w:val="20"/>
        </w:rPr>
        <w:br w:type="page"/>
      </w:r>
    </w:p>
    <w:p w14:paraId="5F483369" w14:textId="77777777" w:rsidR="00E277F8" w:rsidRPr="002C39E9" w:rsidRDefault="00E277F8" w:rsidP="00E277F8">
      <w:pPr>
        <w:rPr>
          <w:rFonts w:ascii="Times New Roman" w:eastAsia="DengXian" w:hAnsi="Times New Roman" w:cs="Times New Roman"/>
          <w:b/>
          <w:sz w:val="24"/>
          <w:szCs w:val="24"/>
        </w:rPr>
        <w:sectPr w:rsidR="00E277F8" w:rsidRPr="002C39E9" w:rsidSect="00E277F8">
          <w:type w:val="continuous"/>
          <w:pgSz w:w="15840" w:h="12240" w:orient="landscape"/>
          <w:pgMar w:top="720" w:right="720" w:bottom="720" w:left="720" w:header="720" w:footer="720" w:gutter="0"/>
          <w:cols w:space="720"/>
          <w:docGrid w:linePitch="360"/>
        </w:sectPr>
      </w:pPr>
    </w:p>
    <w:p w14:paraId="6FE93063" w14:textId="0F0CED96" w:rsidR="00E277F8" w:rsidRDefault="00E5219C" w:rsidP="005C0DD3">
      <w:pPr>
        <w:pStyle w:val="Heading2"/>
        <w:jc w:val="left"/>
        <w:rPr>
          <w:rFonts w:eastAsia="DengXian"/>
          <w:vertAlign w:val="superscript"/>
        </w:rPr>
      </w:pPr>
      <w:bookmarkStart w:id="44" w:name="_Toc520209901"/>
      <w:r w:rsidRPr="002C39E9">
        <w:rPr>
          <w:rFonts w:eastAsia="DengXian"/>
        </w:rPr>
        <w:lastRenderedPageBreak/>
        <w:t>Table 3</w:t>
      </w:r>
      <w:r w:rsidR="00E277F8" w:rsidRPr="002C39E9">
        <w:rPr>
          <w:rFonts w:eastAsia="DengXian"/>
        </w:rPr>
        <w:t>. Pooled Multivariable-Adjusted Relationships of Changes in Dietary Habits with Change in BMI among 120,977 U.S. Woman and Men in Three Prospective Cohorts with 12-20 Years Follow-up</w:t>
      </w:r>
      <w:r w:rsidR="00E277F8" w:rsidRPr="002C39E9">
        <w:rPr>
          <w:rFonts w:eastAsia="DengXian"/>
          <w:vertAlign w:val="superscript"/>
        </w:rPr>
        <w:t>1</w:t>
      </w:r>
      <w:bookmarkEnd w:id="44"/>
    </w:p>
    <w:p w14:paraId="13EFAA1D" w14:textId="77777777" w:rsidR="00EB30C6" w:rsidRPr="00EB30C6" w:rsidRDefault="00EB30C6" w:rsidP="00EB30C6">
      <w:pPr>
        <w:rPr>
          <w:sz w:val="8"/>
          <w:szCs w:val="8"/>
          <w:lang w:val="en-CA" w:eastAsia="en-CA"/>
        </w:rPr>
      </w:pPr>
    </w:p>
    <w:tbl>
      <w:tblPr>
        <w:tblW w:w="12492" w:type="dxa"/>
        <w:tblInd w:w="108" w:type="dxa"/>
        <w:tblBorders>
          <w:top w:val="single" w:sz="4" w:space="0" w:color="auto"/>
          <w:bottom w:val="single" w:sz="4" w:space="0" w:color="auto"/>
        </w:tblBorders>
        <w:tblLayout w:type="fixed"/>
        <w:tblLook w:val="04A0" w:firstRow="1" w:lastRow="0" w:firstColumn="1" w:lastColumn="0" w:noHBand="0" w:noVBand="1"/>
      </w:tblPr>
      <w:tblGrid>
        <w:gridCol w:w="2952"/>
        <w:gridCol w:w="1980"/>
        <w:gridCol w:w="990"/>
        <w:gridCol w:w="270"/>
        <w:gridCol w:w="1980"/>
        <w:gridCol w:w="900"/>
        <w:gridCol w:w="270"/>
        <w:gridCol w:w="2160"/>
        <w:gridCol w:w="978"/>
        <w:gridCol w:w="12"/>
      </w:tblGrid>
      <w:tr w:rsidR="00E277F8" w:rsidRPr="002C39E9" w14:paraId="28CEAAE5" w14:textId="77777777" w:rsidTr="00E277F8">
        <w:trPr>
          <w:gridAfter w:val="1"/>
          <w:wAfter w:w="12" w:type="dxa"/>
          <w:trHeight w:val="300"/>
        </w:trPr>
        <w:tc>
          <w:tcPr>
            <w:tcW w:w="2952" w:type="dxa"/>
            <w:vMerge w:val="restart"/>
            <w:shd w:val="clear" w:color="auto" w:fill="FFFFFF"/>
            <w:vAlign w:val="center"/>
          </w:tcPr>
          <w:p w14:paraId="5FF23FB9" w14:textId="77777777" w:rsidR="00E277F8" w:rsidRPr="002C39E9" w:rsidRDefault="00E277F8" w:rsidP="00E277F8">
            <w:pPr>
              <w:spacing w:after="0"/>
              <w:rPr>
                <w:rFonts w:ascii="Times New Roman" w:eastAsia="DengXian" w:hAnsi="Times New Roman" w:cs="Times New Roman"/>
                <w:b/>
              </w:rPr>
            </w:pPr>
            <w:r w:rsidRPr="002C39E9">
              <w:rPr>
                <w:rFonts w:ascii="Times New Roman" w:eastAsia="DengXian" w:hAnsi="Times New Roman" w:cs="Times New Roman"/>
                <w:b/>
              </w:rPr>
              <w:t>Dietary Targets, serving/d</w:t>
            </w:r>
          </w:p>
        </w:tc>
        <w:tc>
          <w:tcPr>
            <w:tcW w:w="9528" w:type="dxa"/>
            <w:gridSpan w:val="8"/>
            <w:tcBorders>
              <w:top w:val="single" w:sz="4" w:space="0" w:color="auto"/>
              <w:bottom w:val="single" w:sz="4" w:space="0" w:color="auto"/>
            </w:tcBorders>
          </w:tcPr>
          <w:p w14:paraId="6B837C7D" w14:textId="77777777" w:rsidR="00E277F8" w:rsidRPr="002C39E9" w:rsidRDefault="00E277F8" w:rsidP="00E277F8">
            <w:pPr>
              <w:spacing w:after="0" w:line="240" w:lineRule="auto"/>
              <w:jc w:val="center"/>
              <w:rPr>
                <w:rFonts w:ascii="Times New Roman" w:eastAsia="DengXian" w:hAnsi="Times New Roman" w:cs="Times New Roman"/>
                <w:b/>
              </w:rPr>
            </w:pPr>
            <w:r w:rsidRPr="002C39E9">
              <w:rPr>
                <w:rFonts w:ascii="Times New Roman" w:eastAsia="DengXian" w:hAnsi="Times New Roman" w:cs="Times New Roman"/>
                <w:b/>
              </w:rPr>
              <w:t xml:space="preserve">Multivariable-Adjusted Change in </w:t>
            </w:r>
          </w:p>
          <w:p w14:paraId="2E4BB0E9" w14:textId="015D7EC8" w:rsidR="00E277F8" w:rsidRPr="002C39E9" w:rsidRDefault="00E277F8" w:rsidP="00E277F8">
            <w:pPr>
              <w:spacing w:after="0" w:line="240" w:lineRule="auto"/>
              <w:jc w:val="center"/>
              <w:rPr>
                <w:rFonts w:ascii="Times New Roman" w:eastAsia="DengXian" w:hAnsi="Times New Roman" w:cs="Times New Roman"/>
                <w:b/>
              </w:rPr>
            </w:pPr>
            <w:r w:rsidRPr="002C39E9">
              <w:rPr>
                <w:rFonts w:ascii="Times New Roman" w:eastAsia="DengXian" w:hAnsi="Times New Roman" w:cs="Times New Roman"/>
                <w:b/>
              </w:rPr>
              <w:t>BMI  (95% CI),</w:t>
            </w:r>
            <w:r w:rsidR="008B4827" w:rsidRPr="002C39E9">
              <w:rPr>
                <w:rFonts w:ascii="Times New Roman" w:eastAsia="DengXian" w:hAnsi="Times New Roman" w:cs="Times New Roman"/>
                <w:b/>
                <w:vertAlign w:val="superscript"/>
              </w:rPr>
              <w:t>2</w:t>
            </w:r>
            <w:r w:rsidR="008B4827">
              <w:rPr>
                <w:rFonts w:ascii="Times New Roman" w:eastAsia="DengXian" w:hAnsi="Times New Roman" w:cs="Times New Roman"/>
                <w:b/>
                <w:vertAlign w:val="superscript"/>
              </w:rPr>
              <w:t xml:space="preserve">  </w:t>
            </w:r>
            <w:r w:rsidRPr="002C39E9">
              <w:rPr>
                <w:rFonts w:ascii="Times New Roman" w:eastAsia="DengXian" w:hAnsi="Times New Roman" w:cs="Times New Roman"/>
                <w:b/>
              </w:rPr>
              <w:t>kg/m</w:t>
            </w:r>
            <w:r w:rsidRPr="002C39E9">
              <w:rPr>
                <w:rFonts w:ascii="Times New Roman" w:eastAsia="DengXian" w:hAnsi="Times New Roman" w:cs="Times New Roman"/>
                <w:b/>
                <w:vertAlign w:val="superscript"/>
              </w:rPr>
              <w:t>2</w:t>
            </w:r>
          </w:p>
        </w:tc>
      </w:tr>
      <w:tr w:rsidR="00E277F8" w:rsidRPr="002C39E9" w14:paraId="7C0AA550" w14:textId="77777777" w:rsidTr="00E277F8">
        <w:trPr>
          <w:trHeight w:val="300"/>
        </w:trPr>
        <w:tc>
          <w:tcPr>
            <w:tcW w:w="2952" w:type="dxa"/>
            <w:vMerge/>
            <w:tcBorders>
              <w:bottom w:val="single" w:sz="4" w:space="0" w:color="auto"/>
            </w:tcBorders>
            <w:shd w:val="clear" w:color="auto" w:fill="FFFFFF"/>
            <w:vAlign w:val="center"/>
          </w:tcPr>
          <w:p w14:paraId="1B7EDB46" w14:textId="77777777" w:rsidR="00E277F8" w:rsidRPr="002C39E9" w:rsidRDefault="00E277F8" w:rsidP="00E277F8">
            <w:pPr>
              <w:spacing w:after="0"/>
              <w:rPr>
                <w:rFonts w:ascii="Times New Roman" w:eastAsia="DengXian" w:hAnsi="Times New Roman" w:cs="Times New Roman"/>
                <w:b/>
              </w:rPr>
            </w:pPr>
          </w:p>
        </w:tc>
        <w:tc>
          <w:tcPr>
            <w:tcW w:w="1980" w:type="dxa"/>
            <w:tcBorders>
              <w:top w:val="nil"/>
              <w:bottom w:val="single" w:sz="4" w:space="0" w:color="auto"/>
            </w:tcBorders>
            <w:vAlign w:val="center"/>
            <w:hideMark/>
          </w:tcPr>
          <w:p w14:paraId="6CAEDC3A" w14:textId="77777777" w:rsidR="00E277F8" w:rsidRPr="002C39E9" w:rsidRDefault="00E277F8" w:rsidP="00E277F8">
            <w:pPr>
              <w:spacing w:after="0"/>
              <w:rPr>
                <w:rFonts w:ascii="Times New Roman" w:eastAsia="DengXian" w:hAnsi="Times New Roman" w:cs="Times New Roman"/>
                <w:b/>
              </w:rPr>
            </w:pPr>
            <w:r w:rsidRPr="002C39E9">
              <w:rPr>
                <w:rFonts w:ascii="Times New Roman" w:eastAsia="DengXian" w:hAnsi="Times New Roman" w:cs="Times New Roman"/>
                <w:b/>
              </w:rPr>
              <w:t>All participants</w:t>
            </w:r>
          </w:p>
        </w:tc>
        <w:tc>
          <w:tcPr>
            <w:tcW w:w="990" w:type="dxa"/>
            <w:tcBorders>
              <w:top w:val="nil"/>
              <w:bottom w:val="single" w:sz="4" w:space="0" w:color="auto"/>
            </w:tcBorders>
            <w:vAlign w:val="center"/>
            <w:hideMark/>
          </w:tcPr>
          <w:p w14:paraId="0B438812" w14:textId="77777777" w:rsidR="00E277F8" w:rsidRPr="002C39E9" w:rsidRDefault="00E277F8" w:rsidP="00E277F8">
            <w:pPr>
              <w:spacing w:after="0"/>
              <w:rPr>
                <w:rFonts w:ascii="Times New Roman" w:eastAsia="DengXian" w:hAnsi="Times New Roman" w:cs="Times New Roman"/>
                <w:b/>
              </w:rPr>
            </w:pPr>
            <w:r w:rsidRPr="002C39E9">
              <w:rPr>
                <w:rFonts w:ascii="Times New Roman" w:eastAsia="DengXian" w:hAnsi="Times New Roman" w:cs="Times New Roman"/>
                <w:b/>
              </w:rPr>
              <w:t>P value</w:t>
            </w:r>
          </w:p>
        </w:tc>
        <w:tc>
          <w:tcPr>
            <w:tcW w:w="270" w:type="dxa"/>
            <w:tcBorders>
              <w:top w:val="nil"/>
              <w:bottom w:val="single" w:sz="4" w:space="0" w:color="auto"/>
            </w:tcBorders>
          </w:tcPr>
          <w:p w14:paraId="38C7DCB4" w14:textId="77777777" w:rsidR="00E277F8" w:rsidRPr="002C39E9" w:rsidRDefault="00E277F8" w:rsidP="00E277F8">
            <w:pPr>
              <w:spacing w:after="0"/>
              <w:jc w:val="center"/>
              <w:rPr>
                <w:rFonts w:ascii="Times New Roman" w:eastAsia="DengXian" w:hAnsi="Times New Roman" w:cs="Times New Roman"/>
                <w:b/>
              </w:rPr>
            </w:pPr>
          </w:p>
        </w:tc>
        <w:tc>
          <w:tcPr>
            <w:tcW w:w="1980" w:type="dxa"/>
            <w:tcBorders>
              <w:top w:val="nil"/>
              <w:bottom w:val="single" w:sz="4" w:space="0" w:color="auto"/>
            </w:tcBorders>
            <w:vAlign w:val="center"/>
            <w:hideMark/>
          </w:tcPr>
          <w:p w14:paraId="666AA7C6" w14:textId="77777777" w:rsidR="00E277F8" w:rsidRPr="002C39E9" w:rsidRDefault="00E277F8" w:rsidP="00E277F8">
            <w:pPr>
              <w:spacing w:after="0"/>
              <w:jc w:val="center"/>
              <w:rPr>
                <w:rFonts w:ascii="Times New Roman" w:eastAsia="DengXian" w:hAnsi="Times New Roman" w:cs="Times New Roman"/>
                <w:b/>
              </w:rPr>
            </w:pPr>
            <w:r w:rsidRPr="002C39E9">
              <w:rPr>
                <w:rFonts w:ascii="Times New Roman" w:eastAsia="DengXian" w:hAnsi="Times New Roman" w:cs="Times New Roman"/>
                <w:b/>
              </w:rPr>
              <w:t>Participants with</w:t>
            </w:r>
          </w:p>
          <w:p w14:paraId="24B35496" w14:textId="77777777" w:rsidR="00E277F8" w:rsidRPr="002C39E9" w:rsidRDefault="00E277F8" w:rsidP="00E277F8">
            <w:pPr>
              <w:spacing w:after="0"/>
              <w:jc w:val="center"/>
              <w:rPr>
                <w:rFonts w:ascii="Times New Roman" w:eastAsia="DengXian" w:hAnsi="Times New Roman" w:cs="Times New Roman"/>
                <w:b/>
              </w:rPr>
            </w:pPr>
            <w:r w:rsidRPr="002C39E9">
              <w:rPr>
                <w:rFonts w:ascii="Times New Roman" w:eastAsia="DengXian" w:hAnsi="Times New Roman" w:cs="Times New Roman"/>
                <w:b/>
              </w:rPr>
              <w:t>BMI &lt; 25 kg/m</w:t>
            </w:r>
            <w:r w:rsidRPr="002C39E9">
              <w:rPr>
                <w:rFonts w:ascii="Times New Roman" w:eastAsia="DengXian" w:hAnsi="Times New Roman" w:cs="Times New Roman"/>
                <w:b/>
                <w:vertAlign w:val="superscript"/>
              </w:rPr>
              <w:t>2</w:t>
            </w:r>
          </w:p>
        </w:tc>
        <w:tc>
          <w:tcPr>
            <w:tcW w:w="900" w:type="dxa"/>
            <w:tcBorders>
              <w:top w:val="nil"/>
              <w:bottom w:val="single" w:sz="4" w:space="0" w:color="auto"/>
            </w:tcBorders>
            <w:vAlign w:val="center"/>
            <w:hideMark/>
          </w:tcPr>
          <w:p w14:paraId="0EC0C96C" w14:textId="77777777" w:rsidR="00E277F8" w:rsidRPr="002C39E9" w:rsidRDefault="00E277F8" w:rsidP="00E277F8">
            <w:pPr>
              <w:spacing w:after="0"/>
              <w:jc w:val="center"/>
              <w:rPr>
                <w:rFonts w:ascii="Times New Roman" w:eastAsia="DengXian" w:hAnsi="Times New Roman" w:cs="Times New Roman"/>
                <w:b/>
              </w:rPr>
            </w:pPr>
            <w:r w:rsidRPr="002C39E9">
              <w:rPr>
                <w:rFonts w:ascii="Times New Roman" w:eastAsia="DengXian" w:hAnsi="Times New Roman" w:cs="Times New Roman"/>
                <w:b/>
              </w:rPr>
              <w:t>P value</w:t>
            </w:r>
          </w:p>
        </w:tc>
        <w:tc>
          <w:tcPr>
            <w:tcW w:w="270" w:type="dxa"/>
            <w:tcBorders>
              <w:top w:val="nil"/>
              <w:bottom w:val="single" w:sz="4" w:space="0" w:color="auto"/>
            </w:tcBorders>
          </w:tcPr>
          <w:p w14:paraId="14FC004A" w14:textId="77777777" w:rsidR="00E277F8" w:rsidRPr="002C39E9" w:rsidRDefault="00E277F8" w:rsidP="00E277F8">
            <w:pPr>
              <w:spacing w:after="0"/>
              <w:jc w:val="center"/>
              <w:rPr>
                <w:rFonts w:ascii="Times New Roman" w:eastAsia="DengXian" w:hAnsi="Times New Roman" w:cs="Times New Roman"/>
                <w:b/>
              </w:rPr>
            </w:pPr>
          </w:p>
        </w:tc>
        <w:tc>
          <w:tcPr>
            <w:tcW w:w="2160" w:type="dxa"/>
            <w:tcBorders>
              <w:top w:val="nil"/>
              <w:bottom w:val="single" w:sz="4" w:space="0" w:color="auto"/>
            </w:tcBorders>
            <w:vAlign w:val="center"/>
            <w:hideMark/>
          </w:tcPr>
          <w:p w14:paraId="22A3D85F" w14:textId="77777777" w:rsidR="00E277F8" w:rsidRPr="002C39E9" w:rsidRDefault="00E277F8" w:rsidP="00E277F8">
            <w:pPr>
              <w:spacing w:after="0"/>
              <w:jc w:val="center"/>
              <w:rPr>
                <w:rFonts w:ascii="Times New Roman" w:eastAsia="DengXian" w:hAnsi="Times New Roman" w:cs="Times New Roman"/>
                <w:b/>
              </w:rPr>
            </w:pPr>
            <w:r w:rsidRPr="002C39E9">
              <w:rPr>
                <w:rFonts w:ascii="Times New Roman" w:eastAsia="DengXian" w:hAnsi="Times New Roman" w:cs="Times New Roman"/>
                <w:b/>
              </w:rPr>
              <w:t>Participants with</w:t>
            </w:r>
          </w:p>
          <w:p w14:paraId="02B084EA" w14:textId="77777777" w:rsidR="00E277F8" w:rsidRPr="002C39E9" w:rsidRDefault="00E277F8" w:rsidP="00E277F8">
            <w:pPr>
              <w:spacing w:after="0"/>
              <w:jc w:val="center"/>
              <w:rPr>
                <w:rFonts w:ascii="Times New Roman" w:eastAsia="DengXian" w:hAnsi="Times New Roman" w:cs="Times New Roman"/>
                <w:b/>
              </w:rPr>
            </w:pPr>
            <w:r w:rsidRPr="002C39E9">
              <w:rPr>
                <w:rFonts w:ascii="Times New Roman" w:eastAsia="DengXian" w:hAnsi="Times New Roman" w:cs="Times New Roman"/>
                <w:b/>
              </w:rPr>
              <w:t>BMI ≥25 kg/m</w:t>
            </w:r>
            <w:r w:rsidRPr="002C39E9">
              <w:rPr>
                <w:rFonts w:ascii="Times New Roman" w:eastAsia="DengXian" w:hAnsi="Times New Roman" w:cs="Times New Roman"/>
                <w:b/>
                <w:vertAlign w:val="superscript"/>
              </w:rPr>
              <w:t>2</w:t>
            </w:r>
          </w:p>
        </w:tc>
        <w:tc>
          <w:tcPr>
            <w:tcW w:w="990" w:type="dxa"/>
            <w:gridSpan w:val="2"/>
            <w:tcBorders>
              <w:top w:val="nil"/>
              <w:bottom w:val="single" w:sz="4" w:space="0" w:color="auto"/>
            </w:tcBorders>
            <w:vAlign w:val="center"/>
            <w:hideMark/>
          </w:tcPr>
          <w:p w14:paraId="48E7B4A9" w14:textId="77777777" w:rsidR="00E277F8" w:rsidRPr="002C39E9" w:rsidRDefault="00E277F8" w:rsidP="00E277F8">
            <w:pPr>
              <w:spacing w:after="0"/>
              <w:jc w:val="center"/>
              <w:rPr>
                <w:rFonts w:ascii="Times New Roman" w:eastAsia="DengXian" w:hAnsi="Times New Roman" w:cs="Times New Roman"/>
                <w:b/>
              </w:rPr>
            </w:pPr>
            <w:r w:rsidRPr="002C39E9">
              <w:rPr>
                <w:rFonts w:ascii="Times New Roman" w:eastAsia="DengXian" w:hAnsi="Times New Roman" w:cs="Times New Roman"/>
                <w:b/>
              </w:rPr>
              <w:t>P value</w:t>
            </w:r>
          </w:p>
        </w:tc>
      </w:tr>
      <w:tr w:rsidR="00E277F8" w:rsidRPr="002C39E9" w14:paraId="072BF9B7" w14:textId="77777777" w:rsidTr="00E277F8">
        <w:trPr>
          <w:trHeight w:val="300"/>
        </w:trPr>
        <w:tc>
          <w:tcPr>
            <w:tcW w:w="2952" w:type="dxa"/>
            <w:tcBorders>
              <w:top w:val="single" w:sz="4" w:space="0" w:color="auto"/>
              <w:bottom w:val="nil"/>
            </w:tcBorders>
            <w:shd w:val="clear" w:color="auto" w:fill="FFFFFF"/>
            <w:vAlign w:val="center"/>
            <w:hideMark/>
          </w:tcPr>
          <w:p w14:paraId="3F74F0D0" w14:textId="77777777" w:rsidR="00E277F8" w:rsidRPr="002C39E9" w:rsidRDefault="00E277F8" w:rsidP="00E277F8">
            <w:pPr>
              <w:rPr>
                <w:rFonts w:ascii="Times New Roman" w:eastAsia="DengXian" w:hAnsi="Times New Roman" w:cs="Times New Roman"/>
              </w:rPr>
            </w:pPr>
          </w:p>
        </w:tc>
        <w:tc>
          <w:tcPr>
            <w:tcW w:w="1980" w:type="dxa"/>
            <w:tcBorders>
              <w:top w:val="single" w:sz="4" w:space="0" w:color="auto"/>
            </w:tcBorders>
            <w:vAlign w:val="center"/>
          </w:tcPr>
          <w:p w14:paraId="0447340F" w14:textId="77777777" w:rsidR="00E277F8" w:rsidRPr="002C39E9" w:rsidRDefault="00E277F8" w:rsidP="00E277F8">
            <w:pPr>
              <w:rPr>
                <w:rFonts w:ascii="Times New Roman" w:eastAsia="DengXian" w:hAnsi="Times New Roman" w:cs="Times New Roman"/>
              </w:rPr>
            </w:pPr>
          </w:p>
        </w:tc>
        <w:tc>
          <w:tcPr>
            <w:tcW w:w="990" w:type="dxa"/>
            <w:tcBorders>
              <w:top w:val="single" w:sz="4" w:space="0" w:color="auto"/>
            </w:tcBorders>
            <w:vAlign w:val="center"/>
          </w:tcPr>
          <w:p w14:paraId="3AA4C46B" w14:textId="77777777" w:rsidR="00E277F8" w:rsidRPr="002C39E9" w:rsidRDefault="00E277F8" w:rsidP="00E277F8">
            <w:pPr>
              <w:rPr>
                <w:rFonts w:ascii="Times New Roman" w:eastAsia="DengXian" w:hAnsi="Times New Roman" w:cs="Times New Roman"/>
              </w:rPr>
            </w:pPr>
          </w:p>
        </w:tc>
        <w:tc>
          <w:tcPr>
            <w:tcW w:w="270" w:type="dxa"/>
            <w:tcBorders>
              <w:top w:val="single" w:sz="4" w:space="0" w:color="auto"/>
            </w:tcBorders>
          </w:tcPr>
          <w:p w14:paraId="5E1013B6" w14:textId="77777777" w:rsidR="00E277F8" w:rsidRPr="002C39E9" w:rsidRDefault="00E277F8" w:rsidP="00E277F8">
            <w:pPr>
              <w:rPr>
                <w:rFonts w:ascii="Times New Roman" w:eastAsia="DengXian" w:hAnsi="Times New Roman" w:cs="Times New Roman"/>
              </w:rPr>
            </w:pPr>
          </w:p>
        </w:tc>
        <w:tc>
          <w:tcPr>
            <w:tcW w:w="1980" w:type="dxa"/>
            <w:tcBorders>
              <w:top w:val="single" w:sz="4" w:space="0" w:color="auto"/>
            </w:tcBorders>
            <w:vAlign w:val="center"/>
          </w:tcPr>
          <w:p w14:paraId="29D11AF7" w14:textId="77777777" w:rsidR="00E277F8" w:rsidRPr="002C39E9" w:rsidRDefault="00E277F8" w:rsidP="00E277F8">
            <w:pPr>
              <w:rPr>
                <w:rFonts w:ascii="Times New Roman" w:eastAsia="DengXian" w:hAnsi="Times New Roman" w:cs="Times New Roman"/>
              </w:rPr>
            </w:pPr>
          </w:p>
        </w:tc>
        <w:tc>
          <w:tcPr>
            <w:tcW w:w="900" w:type="dxa"/>
            <w:tcBorders>
              <w:top w:val="single" w:sz="4" w:space="0" w:color="auto"/>
            </w:tcBorders>
            <w:vAlign w:val="center"/>
          </w:tcPr>
          <w:p w14:paraId="56043425" w14:textId="77777777" w:rsidR="00E277F8" w:rsidRPr="002C39E9" w:rsidRDefault="00E277F8" w:rsidP="00E277F8">
            <w:pPr>
              <w:rPr>
                <w:rFonts w:ascii="Times New Roman" w:eastAsia="DengXian" w:hAnsi="Times New Roman" w:cs="Times New Roman"/>
              </w:rPr>
            </w:pPr>
          </w:p>
        </w:tc>
        <w:tc>
          <w:tcPr>
            <w:tcW w:w="270" w:type="dxa"/>
            <w:tcBorders>
              <w:top w:val="single" w:sz="4" w:space="0" w:color="auto"/>
            </w:tcBorders>
          </w:tcPr>
          <w:p w14:paraId="7A51550A" w14:textId="77777777" w:rsidR="00E277F8" w:rsidRPr="002C39E9" w:rsidRDefault="00E277F8" w:rsidP="00E277F8">
            <w:pPr>
              <w:rPr>
                <w:rFonts w:ascii="Times New Roman" w:eastAsia="DengXian" w:hAnsi="Times New Roman" w:cs="Times New Roman"/>
              </w:rPr>
            </w:pPr>
          </w:p>
        </w:tc>
        <w:tc>
          <w:tcPr>
            <w:tcW w:w="2160" w:type="dxa"/>
            <w:tcBorders>
              <w:top w:val="single" w:sz="4" w:space="0" w:color="auto"/>
            </w:tcBorders>
            <w:vAlign w:val="center"/>
          </w:tcPr>
          <w:p w14:paraId="1D386C87" w14:textId="77777777" w:rsidR="00E277F8" w:rsidRPr="002C39E9" w:rsidRDefault="00E277F8" w:rsidP="00E277F8">
            <w:pPr>
              <w:rPr>
                <w:rFonts w:ascii="Times New Roman" w:eastAsia="DengXian" w:hAnsi="Times New Roman" w:cs="Times New Roman"/>
              </w:rPr>
            </w:pPr>
          </w:p>
        </w:tc>
        <w:tc>
          <w:tcPr>
            <w:tcW w:w="990" w:type="dxa"/>
            <w:gridSpan w:val="2"/>
            <w:tcBorders>
              <w:top w:val="single" w:sz="4" w:space="0" w:color="auto"/>
            </w:tcBorders>
            <w:vAlign w:val="center"/>
          </w:tcPr>
          <w:p w14:paraId="18A82F51" w14:textId="77777777" w:rsidR="00E277F8" w:rsidRPr="002C39E9" w:rsidRDefault="00E277F8" w:rsidP="00E277F8">
            <w:pPr>
              <w:rPr>
                <w:rFonts w:ascii="Times New Roman" w:eastAsia="DengXian" w:hAnsi="Times New Roman" w:cs="Times New Roman"/>
              </w:rPr>
            </w:pPr>
          </w:p>
        </w:tc>
      </w:tr>
      <w:tr w:rsidR="00E277F8" w:rsidRPr="002C39E9" w14:paraId="54C7B33F" w14:textId="77777777" w:rsidTr="00E277F8">
        <w:trPr>
          <w:trHeight w:val="300"/>
        </w:trPr>
        <w:tc>
          <w:tcPr>
            <w:tcW w:w="2952" w:type="dxa"/>
            <w:tcBorders>
              <w:top w:val="nil"/>
            </w:tcBorders>
            <w:shd w:val="clear" w:color="auto" w:fill="FFFFFF"/>
            <w:vAlign w:val="center"/>
            <w:hideMark/>
          </w:tcPr>
          <w:p w14:paraId="3D17994D" w14:textId="77777777" w:rsidR="00E277F8" w:rsidRPr="002C39E9" w:rsidRDefault="00E277F8" w:rsidP="00E277F8">
            <w:pPr>
              <w:ind w:firstLine="72"/>
              <w:rPr>
                <w:rFonts w:ascii="Times New Roman" w:eastAsia="DengXian" w:hAnsi="Times New Roman" w:cs="Times New Roman"/>
              </w:rPr>
            </w:pPr>
            <w:r w:rsidRPr="002C39E9">
              <w:rPr>
                <w:rFonts w:ascii="Times New Roman" w:eastAsia="DengXian" w:hAnsi="Times New Roman" w:cs="Times New Roman"/>
              </w:rPr>
              <w:t>Fruits</w:t>
            </w:r>
          </w:p>
        </w:tc>
        <w:tc>
          <w:tcPr>
            <w:tcW w:w="1980" w:type="dxa"/>
            <w:vAlign w:val="center"/>
            <w:hideMark/>
          </w:tcPr>
          <w:p w14:paraId="4D61052D"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-0.08 (-0.11, -0.05)</w:t>
            </w:r>
          </w:p>
        </w:tc>
        <w:tc>
          <w:tcPr>
            <w:tcW w:w="990" w:type="dxa"/>
            <w:vAlign w:val="center"/>
            <w:hideMark/>
          </w:tcPr>
          <w:p w14:paraId="1E105FE6"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753BB825" w14:textId="77777777" w:rsidR="00E277F8" w:rsidRPr="002C39E9" w:rsidRDefault="00E277F8" w:rsidP="00E277F8">
            <w:pPr>
              <w:jc w:val="center"/>
              <w:rPr>
                <w:rFonts w:ascii="Times New Roman" w:eastAsia="DengXian" w:hAnsi="Times New Roman" w:cs="Times New Roman"/>
                <w:bCs/>
              </w:rPr>
            </w:pPr>
          </w:p>
        </w:tc>
        <w:tc>
          <w:tcPr>
            <w:tcW w:w="1980" w:type="dxa"/>
            <w:hideMark/>
          </w:tcPr>
          <w:p w14:paraId="0F14491F" w14:textId="77777777" w:rsidR="00E277F8" w:rsidRPr="002C39E9" w:rsidRDefault="00E277F8" w:rsidP="00E277F8">
            <w:pPr>
              <w:jc w:val="center"/>
              <w:rPr>
                <w:rFonts w:ascii="Times New Roman" w:eastAsia="DengXian" w:hAnsi="Times New Roman" w:cs="Times New Roman"/>
                <w:bCs/>
              </w:rPr>
            </w:pPr>
            <w:r w:rsidRPr="002C39E9">
              <w:rPr>
                <w:rFonts w:ascii="Times New Roman" w:eastAsia="DengXian" w:hAnsi="Times New Roman" w:cs="Times New Roman"/>
                <w:bCs/>
              </w:rPr>
              <w:t>-0.06 (-0.08, -0.04)</w:t>
            </w:r>
          </w:p>
        </w:tc>
        <w:tc>
          <w:tcPr>
            <w:tcW w:w="900" w:type="dxa"/>
            <w:vAlign w:val="center"/>
            <w:hideMark/>
          </w:tcPr>
          <w:p w14:paraId="1845F079"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4E270D00" w14:textId="77777777" w:rsidR="00E277F8" w:rsidRPr="002C39E9" w:rsidRDefault="00E277F8" w:rsidP="00E277F8">
            <w:pPr>
              <w:jc w:val="center"/>
              <w:rPr>
                <w:rFonts w:ascii="Times New Roman" w:eastAsia="DengXian" w:hAnsi="Times New Roman" w:cs="Times New Roman"/>
                <w:bCs/>
              </w:rPr>
            </w:pPr>
          </w:p>
        </w:tc>
        <w:tc>
          <w:tcPr>
            <w:tcW w:w="2160" w:type="dxa"/>
            <w:hideMark/>
          </w:tcPr>
          <w:p w14:paraId="4B2A97EF"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bCs/>
              </w:rPr>
              <w:t>-0.11 (-0.16, -0.06)</w:t>
            </w:r>
          </w:p>
        </w:tc>
        <w:tc>
          <w:tcPr>
            <w:tcW w:w="990" w:type="dxa"/>
            <w:gridSpan w:val="2"/>
            <w:vAlign w:val="center"/>
            <w:hideMark/>
          </w:tcPr>
          <w:p w14:paraId="3C138AFC"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r>
      <w:tr w:rsidR="00E277F8" w:rsidRPr="002C39E9" w14:paraId="59D78064" w14:textId="77777777" w:rsidTr="00E277F8">
        <w:trPr>
          <w:trHeight w:val="300"/>
        </w:trPr>
        <w:tc>
          <w:tcPr>
            <w:tcW w:w="2952" w:type="dxa"/>
            <w:shd w:val="clear" w:color="auto" w:fill="FFFFFF"/>
            <w:vAlign w:val="center"/>
            <w:hideMark/>
          </w:tcPr>
          <w:p w14:paraId="0C345F97" w14:textId="77777777" w:rsidR="00E277F8" w:rsidRPr="002C39E9" w:rsidRDefault="00E277F8" w:rsidP="00E277F8">
            <w:pPr>
              <w:ind w:firstLine="72"/>
              <w:rPr>
                <w:rFonts w:ascii="Times New Roman" w:eastAsia="DengXian" w:hAnsi="Times New Roman" w:cs="Times New Roman"/>
              </w:rPr>
            </w:pPr>
            <w:r w:rsidRPr="002C39E9">
              <w:rPr>
                <w:rFonts w:ascii="Times New Roman" w:eastAsia="DengXian" w:hAnsi="Times New Roman" w:cs="Times New Roman"/>
              </w:rPr>
              <w:t>Non-starch vegetables</w:t>
            </w:r>
          </w:p>
        </w:tc>
        <w:tc>
          <w:tcPr>
            <w:tcW w:w="1980" w:type="dxa"/>
            <w:vAlign w:val="center"/>
            <w:hideMark/>
          </w:tcPr>
          <w:p w14:paraId="5043E651"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-0.04 (-0.06, -0.02)</w:t>
            </w:r>
          </w:p>
        </w:tc>
        <w:tc>
          <w:tcPr>
            <w:tcW w:w="990" w:type="dxa"/>
            <w:vAlign w:val="center"/>
            <w:hideMark/>
          </w:tcPr>
          <w:p w14:paraId="57E78FAF"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698019BE" w14:textId="77777777" w:rsidR="00E277F8" w:rsidRPr="002C39E9" w:rsidRDefault="00E277F8" w:rsidP="00E277F8">
            <w:pPr>
              <w:jc w:val="center"/>
              <w:rPr>
                <w:rFonts w:ascii="Times New Roman" w:eastAsia="DengXian" w:hAnsi="Times New Roman" w:cs="Times New Roman"/>
                <w:bCs/>
              </w:rPr>
            </w:pPr>
          </w:p>
        </w:tc>
        <w:tc>
          <w:tcPr>
            <w:tcW w:w="1980" w:type="dxa"/>
            <w:hideMark/>
          </w:tcPr>
          <w:p w14:paraId="726880D0" w14:textId="77777777" w:rsidR="00E277F8" w:rsidRPr="002C39E9" w:rsidRDefault="00E277F8" w:rsidP="00E277F8">
            <w:pPr>
              <w:jc w:val="center"/>
              <w:rPr>
                <w:rFonts w:ascii="Times New Roman" w:eastAsia="DengXian" w:hAnsi="Times New Roman" w:cs="Times New Roman"/>
                <w:bCs/>
              </w:rPr>
            </w:pPr>
            <w:r w:rsidRPr="002C39E9">
              <w:rPr>
                <w:rFonts w:ascii="Times New Roman" w:eastAsia="DengXian" w:hAnsi="Times New Roman" w:cs="Times New Roman"/>
                <w:bCs/>
              </w:rPr>
              <w:t>-0.03 (-0.04, -0.01)</w:t>
            </w:r>
          </w:p>
        </w:tc>
        <w:tc>
          <w:tcPr>
            <w:tcW w:w="900" w:type="dxa"/>
            <w:vAlign w:val="center"/>
            <w:hideMark/>
          </w:tcPr>
          <w:p w14:paraId="2E228FE5"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7EF7000E" w14:textId="77777777" w:rsidR="00E277F8" w:rsidRPr="002C39E9" w:rsidRDefault="00E277F8" w:rsidP="00E277F8">
            <w:pPr>
              <w:jc w:val="center"/>
              <w:rPr>
                <w:rFonts w:ascii="Times New Roman" w:eastAsia="DengXian" w:hAnsi="Times New Roman" w:cs="Times New Roman"/>
                <w:bCs/>
              </w:rPr>
            </w:pPr>
          </w:p>
        </w:tc>
        <w:tc>
          <w:tcPr>
            <w:tcW w:w="2160" w:type="dxa"/>
            <w:hideMark/>
          </w:tcPr>
          <w:p w14:paraId="64CA1E4E"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bCs/>
              </w:rPr>
              <w:t>-0.06 (-0.09, -0.02)</w:t>
            </w:r>
          </w:p>
        </w:tc>
        <w:tc>
          <w:tcPr>
            <w:tcW w:w="990" w:type="dxa"/>
            <w:gridSpan w:val="2"/>
            <w:vAlign w:val="center"/>
            <w:hideMark/>
          </w:tcPr>
          <w:p w14:paraId="38F9950A"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0.001</w:t>
            </w:r>
          </w:p>
        </w:tc>
      </w:tr>
      <w:tr w:rsidR="00E277F8" w:rsidRPr="002C39E9" w14:paraId="0EFB98C5" w14:textId="77777777" w:rsidTr="00E277F8">
        <w:trPr>
          <w:trHeight w:val="300"/>
        </w:trPr>
        <w:tc>
          <w:tcPr>
            <w:tcW w:w="2952" w:type="dxa"/>
            <w:shd w:val="clear" w:color="auto" w:fill="FFFFFF"/>
            <w:vAlign w:val="center"/>
            <w:hideMark/>
          </w:tcPr>
          <w:p w14:paraId="3B655B6A" w14:textId="77777777" w:rsidR="00E277F8" w:rsidRPr="002C39E9" w:rsidRDefault="00E277F8" w:rsidP="00E277F8">
            <w:pPr>
              <w:ind w:firstLine="72"/>
              <w:rPr>
                <w:rFonts w:ascii="Times New Roman" w:eastAsia="DengXian" w:hAnsi="Times New Roman" w:cs="Times New Roman"/>
              </w:rPr>
            </w:pPr>
            <w:r w:rsidRPr="002C39E9">
              <w:rPr>
                <w:rFonts w:ascii="Times New Roman" w:eastAsia="DengXian" w:hAnsi="Times New Roman" w:cs="Times New Roman"/>
              </w:rPr>
              <w:t xml:space="preserve">Whole grains </w:t>
            </w:r>
            <w:r w:rsidRPr="002C39E9">
              <w:rPr>
                <w:rFonts w:ascii="Times New Roman" w:eastAsia="DengXian" w:hAnsi="Times New Roman" w:cs="Times New Roman"/>
                <w:vertAlign w:val="superscript"/>
              </w:rPr>
              <w:t>3</w:t>
            </w:r>
          </w:p>
        </w:tc>
        <w:tc>
          <w:tcPr>
            <w:tcW w:w="1980" w:type="dxa"/>
            <w:vAlign w:val="center"/>
            <w:hideMark/>
          </w:tcPr>
          <w:p w14:paraId="3A70B83E"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-0.06 (-0.08, -0.04)</w:t>
            </w:r>
          </w:p>
        </w:tc>
        <w:tc>
          <w:tcPr>
            <w:tcW w:w="990" w:type="dxa"/>
            <w:vAlign w:val="center"/>
            <w:hideMark/>
          </w:tcPr>
          <w:p w14:paraId="1158E7FC"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1AC870A3" w14:textId="77777777" w:rsidR="00E277F8" w:rsidRPr="002C39E9" w:rsidRDefault="00E277F8" w:rsidP="00E277F8">
            <w:pPr>
              <w:jc w:val="center"/>
              <w:rPr>
                <w:rFonts w:ascii="Times New Roman" w:eastAsia="DengXian" w:hAnsi="Times New Roman" w:cs="Times New Roman"/>
                <w:bCs/>
              </w:rPr>
            </w:pPr>
          </w:p>
        </w:tc>
        <w:tc>
          <w:tcPr>
            <w:tcW w:w="1980" w:type="dxa"/>
            <w:hideMark/>
          </w:tcPr>
          <w:p w14:paraId="1695D8A3" w14:textId="77777777" w:rsidR="00E277F8" w:rsidRPr="002C39E9" w:rsidRDefault="00E277F8" w:rsidP="00E277F8">
            <w:pPr>
              <w:jc w:val="center"/>
              <w:rPr>
                <w:rFonts w:ascii="Times New Roman" w:eastAsia="DengXian" w:hAnsi="Times New Roman" w:cs="Times New Roman"/>
                <w:bCs/>
              </w:rPr>
            </w:pPr>
            <w:r w:rsidRPr="002C39E9">
              <w:rPr>
                <w:rFonts w:ascii="Times New Roman" w:eastAsia="DengXian" w:hAnsi="Times New Roman" w:cs="Times New Roman"/>
                <w:bCs/>
              </w:rPr>
              <w:t>-0.05 (-0.07, -0.03)</w:t>
            </w:r>
          </w:p>
        </w:tc>
        <w:tc>
          <w:tcPr>
            <w:tcW w:w="900" w:type="dxa"/>
            <w:vAlign w:val="center"/>
            <w:hideMark/>
          </w:tcPr>
          <w:p w14:paraId="0DA49A44"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7EBEED41" w14:textId="77777777" w:rsidR="00E277F8" w:rsidRPr="002C39E9" w:rsidRDefault="00E277F8" w:rsidP="00E277F8">
            <w:pPr>
              <w:jc w:val="center"/>
              <w:rPr>
                <w:rFonts w:ascii="Times New Roman" w:eastAsia="DengXian" w:hAnsi="Times New Roman" w:cs="Times New Roman"/>
                <w:bCs/>
              </w:rPr>
            </w:pPr>
          </w:p>
        </w:tc>
        <w:tc>
          <w:tcPr>
            <w:tcW w:w="2160" w:type="dxa"/>
            <w:hideMark/>
          </w:tcPr>
          <w:p w14:paraId="7DA0CC8C"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bCs/>
              </w:rPr>
              <w:t>-0.08 (-0.10, -0.06)</w:t>
            </w:r>
          </w:p>
        </w:tc>
        <w:tc>
          <w:tcPr>
            <w:tcW w:w="990" w:type="dxa"/>
            <w:gridSpan w:val="2"/>
            <w:vAlign w:val="center"/>
            <w:hideMark/>
          </w:tcPr>
          <w:p w14:paraId="1CD41378"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r>
      <w:tr w:rsidR="00E277F8" w:rsidRPr="002C39E9" w14:paraId="5A71212D" w14:textId="77777777" w:rsidTr="00E277F8">
        <w:trPr>
          <w:trHeight w:val="300"/>
        </w:trPr>
        <w:tc>
          <w:tcPr>
            <w:tcW w:w="2952" w:type="dxa"/>
            <w:shd w:val="clear" w:color="auto" w:fill="FFFFFF"/>
            <w:vAlign w:val="center"/>
          </w:tcPr>
          <w:p w14:paraId="65207D8E" w14:textId="77777777" w:rsidR="00E277F8" w:rsidRPr="002C39E9" w:rsidRDefault="00E277F8" w:rsidP="00E277F8">
            <w:pPr>
              <w:ind w:firstLine="72"/>
              <w:rPr>
                <w:rFonts w:ascii="Times New Roman" w:eastAsia="DengXian" w:hAnsi="Times New Roman" w:cs="Times New Roman"/>
              </w:rPr>
            </w:pPr>
            <w:r w:rsidRPr="002C39E9">
              <w:rPr>
                <w:rFonts w:ascii="Times New Roman" w:eastAsia="DengXian" w:hAnsi="Times New Roman" w:cs="Times New Roman"/>
              </w:rPr>
              <w:t>Processed meats</w:t>
            </w:r>
          </w:p>
        </w:tc>
        <w:tc>
          <w:tcPr>
            <w:tcW w:w="1980" w:type="dxa"/>
            <w:vAlign w:val="center"/>
          </w:tcPr>
          <w:p w14:paraId="2A7D8F12"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0.16 (0.11, 0.10)</w:t>
            </w:r>
          </w:p>
        </w:tc>
        <w:tc>
          <w:tcPr>
            <w:tcW w:w="990" w:type="dxa"/>
            <w:vAlign w:val="center"/>
          </w:tcPr>
          <w:p w14:paraId="2DE68141"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7EF95AAC" w14:textId="77777777" w:rsidR="00E277F8" w:rsidRPr="002C39E9" w:rsidRDefault="00E277F8" w:rsidP="00E277F8">
            <w:pPr>
              <w:jc w:val="center"/>
              <w:rPr>
                <w:rFonts w:ascii="Times New Roman" w:eastAsia="DengXian" w:hAnsi="Times New Roman" w:cs="Times New Roman"/>
                <w:bCs/>
              </w:rPr>
            </w:pPr>
          </w:p>
        </w:tc>
        <w:tc>
          <w:tcPr>
            <w:tcW w:w="1980" w:type="dxa"/>
          </w:tcPr>
          <w:p w14:paraId="3F18844D" w14:textId="77777777" w:rsidR="00E277F8" w:rsidRPr="002C39E9" w:rsidRDefault="00E277F8" w:rsidP="00E277F8">
            <w:pPr>
              <w:jc w:val="center"/>
              <w:rPr>
                <w:rFonts w:ascii="Times New Roman" w:eastAsia="DengXian" w:hAnsi="Times New Roman" w:cs="Times New Roman"/>
                <w:bCs/>
              </w:rPr>
            </w:pPr>
            <w:r w:rsidRPr="002C39E9">
              <w:rPr>
                <w:rFonts w:ascii="Times New Roman" w:eastAsia="DengXian" w:hAnsi="Times New Roman" w:cs="Times New Roman"/>
                <w:bCs/>
              </w:rPr>
              <w:t>0.13 (0.07-0.19)</w:t>
            </w:r>
          </w:p>
        </w:tc>
        <w:tc>
          <w:tcPr>
            <w:tcW w:w="900" w:type="dxa"/>
            <w:vAlign w:val="center"/>
          </w:tcPr>
          <w:p w14:paraId="2A9855B7"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311D1BDB" w14:textId="77777777" w:rsidR="00E277F8" w:rsidRPr="002C39E9" w:rsidRDefault="00E277F8" w:rsidP="00E277F8">
            <w:pPr>
              <w:jc w:val="center"/>
              <w:rPr>
                <w:rFonts w:ascii="Times New Roman" w:eastAsia="DengXian" w:hAnsi="Times New Roman" w:cs="Times New Roman"/>
                <w:bCs/>
              </w:rPr>
            </w:pPr>
          </w:p>
        </w:tc>
        <w:tc>
          <w:tcPr>
            <w:tcW w:w="2160" w:type="dxa"/>
          </w:tcPr>
          <w:p w14:paraId="44C27A3F" w14:textId="77777777" w:rsidR="00E277F8" w:rsidRPr="002C39E9" w:rsidRDefault="00E277F8" w:rsidP="00E277F8">
            <w:pPr>
              <w:jc w:val="center"/>
              <w:rPr>
                <w:rFonts w:ascii="Times New Roman" w:eastAsia="DengXian" w:hAnsi="Times New Roman" w:cs="Times New Roman"/>
                <w:bCs/>
              </w:rPr>
            </w:pPr>
            <w:r w:rsidRPr="002C39E9">
              <w:rPr>
                <w:rFonts w:ascii="Times New Roman" w:eastAsia="DengXian" w:hAnsi="Times New Roman" w:cs="Times New Roman"/>
                <w:bCs/>
              </w:rPr>
              <w:t>0.16 (0.11, 0.21)</w:t>
            </w:r>
          </w:p>
        </w:tc>
        <w:tc>
          <w:tcPr>
            <w:tcW w:w="990" w:type="dxa"/>
            <w:gridSpan w:val="2"/>
            <w:vAlign w:val="center"/>
          </w:tcPr>
          <w:p w14:paraId="73D8ACFB"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r>
      <w:tr w:rsidR="00E277F8" w:rsidRPr="002C39E9" w14:paraId="3F3842F6" w14:textId="77777777" w:rsidTr="00E277F8">
        <w:trPr>
          <w:trHeight w:val="300"/>
        </w:trPr>
        <w:tc>
          <w:tcPr>
            <w:tcW w:w="2952" w:type="dxa"/>
            <w:shd w:val="clear" w:color="auto" w:fill="FFFFFF"/>
            <w:vAlign w:val="center"/>
            <w:hideMark/>
          </w:tcPr>
          <w:p w14:paraId="4112AF43" w14:textId="77777777" w:rsidR="00E277F8" w:rsidRPr="002C39E9" w:rsidRDefault="00E277F8" w:rsidP="00E277F8">
            <w:pPr>
              <w:ind w:firstLine="72"/>
              <w:rPr>
                <w:rFonts w:ascii="Times New Roman" w:eastAsia="DengXian" w:hAnsi="Times New Roman" w:cs="Times New Roman"/>
              </w:rPr>
            </w:pPr>
            <w:r w:rsidRPr="002C39E9">
              <w:rPr>
                <w:rFonts w:ascii="Times New Roman" w:eastAsia="DengXian" w:hAnsi="Times New Roman" w:cs="Times New Roman"/>
              </w:rPr>
              <w:t>Unprocessed red meats</w:t>
            </w:r>
          </w:p>
        </w:tc>
        <w:tc>
          <w:tcPr>
            <w:tcW w:w="1980" w:type="dxa"/>
            <w:vAlign w:val="center"/>
            <w:hideMark/>
          </w:tcPr>
          <w:p w14:paraId="04DA771C"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0.17 (0.11, 0.23)</w:t>
            </w:r>
          </w:p>
        </w:tc>
        <w:tc>
          <w:tcPr>
            <w:tcW w:w="990" w:type="dxa"/>
            <w:vAlign w:val="center"/>
            <w:hideMark/>
          </w:tcPr>
          <w:p w14:paraId="4C181183"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5264AC19" w14:textId="77777777" w:rsidR="00E277F8" w:rsidRPr="002C39E9" w:rsidRDefault="00E277F8" w:rsidP="00E277F8">
            <w:pPr>
              <w:jc w:val="center"/>
              <w:rPr>
                <w:rFonts w:ascii="Times New Roman" w:eastAsia="DengXian" w:hAnsi="Times New Roman" w:cs="Times New Roman"/>
                <w:bCs/>
              </w:rPr>
            </w:pPr>
          </w:p>
        </w:tc>
        <w:tc>
          <w:tcPr>
            <w:tcW w:w="1980" w:type="dxa"/>
            <w:hideMark/>
          </w:tcPr>
          <w:p w14:paraId="7B2B2F4B" w14:textId="77777777" w:rsidR="00E277F8" w:rsidRPr="002C39E9" w:rsidRDefault="00E277F8" w:rsidP="00E277F8">
            <w:pPr>
              <w:jc w:val="center"/>
              <w:rPr>
                <w:rFonts w:ascii="Times New Roman" w:eastAsia="DengXian" w:hAnsi="Times New Roman" w:cs="Times New Roman"/>
                <w:bCs/>
              </w:rPr>
            </w:pPr>
            <w:r w:rsidRPr="002C39E9">
              <w:rPr>
                <w:rFonts w:ascii="Times New Roman" w:eastAsia="DengXian" w:hAnsi="Times New Roman" w:cs="Times New Roman"/>
                <w:bCs/>
              </w:rPr>
              <w:t>0.13 (0.07, 0.20)</w:t>
            </w:r>
          </w:p>
        </w:tc>
        <w:tc>
          <w:tcPr>
            <w:tcW w:w="900" w:type="dxa"/>
            <w:vAlign w:val="center"/>
            <w:hideMark/>
          </w:tcPr>
          <w:p w14:paraId="42C245E2"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31FFCFD6" w14:textId="77777777" w:rsidR="00E277F8" w:rsidRPr="002C39E9" w:rsidRDefault="00E277F8" w:rsidP="00E277F8">
            <w:pPr>
              <w:jc w:val="center"/>
              <w:rPr>
                <w:rFonts w:ascii="Times New Roman" w:eastAsia="DengXian" w:hAnsi="Times New Roman" w:cs="Times New Roman"/>
                <w:bCs/>
              </w:rPr>
            </w:pPr>
          </w:p>
        </w:tc>
        <w:tc>
          <w:tcPr>
            <w:tcW w:w="2160" w:type="dxa"/>
            <w:hideMark/>
          </w:tcPr>
          <w:p w14:paraId="3DD50B53"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bCs/>
              </w:rPr>
              <w:t>0.23 (0.14, 0.32)</w:t>
            </w:r>
          </w:p>
        </w:tc>
        <w:tc>
          <w:tcPr>
            <w:tcW w:w="990" w:type="dxa"/>
            <w:gridSpan w:val="2"/>
            <w:vAlign w:val="center"/>
            <w:hideMark/>
          </w:tcPr>
          <w:p w14:paraId="31204D0A"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r>
      <w:tr w:rsidR="00E277F8" w:rsidRPr="002C39E9" w14:paraId="22193269" w14:textId="77777777" w:rsidTr="00E277F8">
        <w:trPr>
          <w:trHeight w:val="300"/>
        </w:trPr>
        <w:tc>
          <w:tcPr>
            <w:tcW w:w="2952" w:type="dxa"/>
            <w:shd w:val="clear" w:color="auto" w:fill="FFFFFF"/>
            <w:vAlign w:val="center"/>
            <w:hideMark/>
          </w:tcPr>
          <w:p w14:paraId="6C6DB866" w14:textId="77777777" w:rsidR="00E277F8" w:rsidRPr="002C39E9" w:rsidRDefault="00E277F8" w:rsidP="00E277F8">
            <w:pPr>
              <w:ind w:firstLine="72"/>
              <w:rPr>
                <w:rFonts w:ascii="Times New Roman" w:eastAsia="DengXian" w:hAnsi="Times New Roman" w:cs="Times New Roman"/>
              </w:rPr>
            </w:pPr>
            <w:r w:rsidRPr="002C39E9">
              <w:rPr>
                <w:rFonts w:ascii="Times New Roman" w:eastAsia="DengXian" w:hAnsi="Times New Roman" w:cs="Times New Roman"/>
              </w:rPr>
              <w:t>Sugar sweetened beverages</w:t>
            </w:r>
          </w:p>
        </w:tc>
        <w:tc>
          <w:tcPr>
            <w:tcW w:w="1980" w:type="dxa"/>
            <w:vAlign w:val="center"/>
            <w:hideMark/>
          </w:tcPr>
          <w:p w14:paraId="48480383"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0.14 (0.09, 0.19)</w:t>
            </w:r>
          </w:p>
        </w:tc>
        <w:tc>
          <w:tcPr>
            <w:tcW w:w="990" w:type="dxa"/>
            <w:vAlign w:val="center"/>
            <w:hideMark/>
          </w:tcPr>
          <w:p w14:paraId="0DBB8625"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6E15ECD7" w14:textId="77777777" w:rsidR="00E277F8" w:rsidRPr="002C39E9" w:rsidRDefault="00E277F8" w:rsidP="00E277F8">
            <w:pPr>
              <w:jc w:val="center"/>
              <w:rPr>
                <w:rFonts w:ascii="Times New Roman" w:eastAsia="DengXian" w:hAnsi="Times New Roman" w:cs="Times New Roman"/>
                <w:bCs/>
              </w:rPr>
            </w:pPr>
          </w:p>
        </w:tc>
        <w:tc>
          <w:tcPr>
            <w:tcW w:w="1980" w:type="dxa"/>
            <w:hideMark/>
          </w:tcPr>
          <w:p w14:paraId="5A2BE52C" w14:textId="77777777" w:rsidR="00E277F8" w:rsidRPr="002C39E9" w:rsidRDefault="00E277F8" w:rsidP="00E277F8">
            <w:pPr>
              <w:jc w:val="center"/>
              <w:rPr>
                <w:rFonts w:ascii="Times New Roman" w:eastAsia="DengXian" w:hAnsi="Times New Roman" w:cs="Times New Roman"/>
                <w:bCs/>
              </w:rPr>
            </w:pPr>
            <w:r w:rsidRPr="002C39E9">
              <w:rPr>
                <w:rFonts w:ascii="Times New Roman" w:eastAsia="DengXian" w:hAnsi="Times New Roman" w:cs="Times New Roman"/>
                <w:bCs/>
              </w:rPr>
              <w:t>0.09 (0.05, 0.14)</w:t>
            </w:r>
          </w:p>
        </w:tc>
        <w:tc>
          <w:tcPr>
            <w:tcW w:w="900" w:type="dxa"/>
            <w:vAlign w:val="center"/>
            <w:hideMark/>
          </w:tcPr>
          <w:p w14:paraId="6103A691"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c>
          <w:tcPr>
            <w:tcW w:w="270" w:type="dxa"/>
          </w:tcPr>
          <w:p w14:paraId="641A03DB" w14:textId="77777777" w:rsidR="00E277F8" w:rsidRPr="002C39E9" w:rsidRDefault="00E277F8" w:rsidP="00E277F8">
            <w:pPr>
              <w:jc w:val="center"/>
              <w:rPr>
                <w:rFonts w:ascii="Times New Roman" w:eastAsia="DengXian" w:hAnsi="Times New Roman" w:cs="Times New Roman"/>
                <w:bCs/>
              </w:rPr>
            </w:pPr>
          </w:p>
        </w:tc>
        <w:tc>
          <w:tcPr>
            <w:tcW w:w="2160" w:type="dxa"/>
            <w:hideMark/>
          </w:tcPr>
          <w:p w14:paraId="5512DA13"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bCs/>
              </w:rPr>
              <w:t>0.23 (0.14, 0.32)</w:t>
            </w:r>
          </w:p>
        </w:tc>
        <w:tc>
          <w:tcPr>
            <w:tcW w:w="990" w:type="dxa"/>
            <w:gridSpan w:val="2"/>
            <w:vAlign w:val="center"/>
            <w:hideMark/>
          </w:tcPr>
          <w:p w14:paraId="4F44EBDC" w14:textId="77777777" w:rsidR="00E277F8" w:rsidRPr="002C39E9" w:rsidRDefault="00E277F8" w:rsidP="00E277F8">
            <w:pPr>
              <w:jc w:val="center"/>
              <w:rPr>
                <w:rFonts w:ascii="Times New Roman" w:eastAsia="DengXian" w:hAnsi="Times New Roman" w:cs="Times New Roman"/>
              </w:rPr>
            </w:pPr>
            <w:r w:rsidRPr="002C39E9">
              <w:rPr>
                <w:rFonts w:ascii="Times New Roman" w:eastAsia="DengXian" w:hAnsi="Times New Roman" w:cs="Times New Roman"/>
              </w:rPr>
              <w:t>&lt;0.001</w:t>
            </w:r>
          </w:p>
        </w:tc>
      </w:tr>
    </w:tbl>
    <w:p w14:paraId="3BAFB7AB" w14:textId="77777777" w:rsidR="00E277F8" w:rsidRPr="002C39E9" w:rsidRDefault="00E277F8" w:rsidP="00E277F8">
      <w:pPr>
        <w:spacing w:after="0" w:line="240" w:lineRule="auto"/>
        <w:ind w:left="360"/>
        <w:contextualSpacing/>
        <w:rPr>
          <w:rFonts w:ascii="Times New Roman" w:eastAsia="DengXian" w:hAnsi="Times New Roman" w:cs="Times New Roman"/>
          <w:sz w:val="20"/>
          <w:szCs w:val="20"/>
        </w:rPr>
      </w:pPr>
      <w:r w:rsidRPr="002C39E9">
        <w:rPr>
          <w:rFonts w:ascii="Times New Roman" w:eastAsia="DengXian" w:hAnsi="Times New Roman" w:cs="Times New Roman"/>
          <w:sz w:val="20"/>
          <w:szCs w:val="20"/>
        </w:rPr>
        <w:t>Abbreviation: BMI, body mass index</w:t>
      </w:r>
    </w:p>
    <w:p w14:paraId="5F25E693" w14:textId="77777777" w:rsidR="00E277F8" w:rsidRPr="002C39E9" w:rsidRDefault="00E277F8" w:rsidP="00E277F8">
      <w:pPr>
        <w:numPr>
          <w:ilvl w:val="0"/>
          <w:numId w:val="3"/>
        </w:numPr>
        <w:spacing w:after="0" w:line="240" w:lineRule="auto"/>
        <w:contextualSpacing/>
        <w:rPr>
          <w:rFonts w:ascii="Times New Roman" w:eastAsia="DengXian" w:hAnsi="Times New Roman" w:cs="Times New Roman"/>
          <w:sz w:val="20"/>
          <w:szCs w:val="20"/>
        </w:rPr>
      </w:pPr>
      <w:r w:rsidRPr="002C39E9">
        <w:rPr>
          <w:rFonts w:ascii="Times New Roman" w:eastAsia="DengXian" w:hAnsi="Times New Roman" w:cs="Times New Roman"/>
          <w:sz w:val="20"/>
          <w:szCs w:val="20"/>
        </w:rPr>
        <w:t xml:space="preserve">Based on pooled results from 3 separate prospective cohort studies, including 50,422 women in the Nurses’ Health Study (1986-2006), 47,898 women in the Nurses Health Study2 (1991-2003), and 22,557 men in the Health Professionals Follow-up Study (1986-2006) who were free of obesity or chronic diseases and with complete data on weight and lifestyle habits at baseline.  Women who became pregnant during follow-up were excluded from the analysis.  </w:t>
      </w:r>
      <w:r w:rsidRPr="002C39E9">
        <w:rPr>
          <w:rFonts w:ascii="Times New Roman" w:eastAsia="DengXian" w:hAnsi="Times New Roman" w:cs="Times New Roman"/>
          <w:bCs/>
          <w:sz w:val="20"/>
          <w:szCs w:val="20"/>
        </w:rPr>
        <w:t xml:space="preserve">Independent relations of changes in dietary habits with BMI change were assessed in 4-year periods over 20 years in the </w:t>
      </w:r>
      <w:r w:rsidRPr="002C39E9">
        <w:rPr>
          <w:rFonts w:ascii="Times New Roman" w:eastAsia="DengXian" w:hAnsi="Times New Roman" w:cs="Times New Roman"/>
          <w:sz w:val="20"/>
          <w:szCs w:val="20"/>
        </w:rPr>
        <w:t>Nurses’ Health Study</w:t>
      </w:r>
      <w:r w:rsidRPr="002C39E9">
        <w:rPr>
          <w:rFonts w:ascii="Times New Roman" w:eastAsia="DengXian" w:hAnsi="Times New Roman" w:cs="Times New Roman"/>
          <w:bCs/>
          <w:sz w:val="20"/>
          <w:szCs w:val="20"/>
        </w:rPr>
        <w:t xml:space="preserve">, 12 years in the </w:t>
      </w:r>
      <w:r w:rsidRPr="002C39E9">
        <w:rPr>
          <w:rFonts w:ascii="Times New Roman" w:eastAsia="DengXian" w:hAnsi="Times New Roman" w:cs="Times New Roman"/>
          <w:sz w:val="20"/>
          <w:szCs w:val="20"/>
        </w:rPr>
        <w:t>Nurses Health Study2</w:t>
      </w:r>
      <w:r w:rsidRPr="002C39E9">
        <w:rPr>
          <w:rFonts w:ascii="Times New Roman" w:eastAsia="DengXian" w:hAnsi="Times New Roman" w:cs="Times New Roman"/>
          <w:bCs/>
          <w:sz w:val="20"/>
          <w:szCs w:val="20"/>
        </w:rPr>
        <w:t xml:space="preserve">, and 20 years in the </w:t>
      </w:r>
      <w:r w:rsidRPr="002C39E9">
        <w:rPr>
          <w:rFonts w:ascii="Times New Roman" w:eastAsia="DengXian" w:hAnsi="Times New Roman" w:cs="Times New Roman"/>
          <w:sz w:val="20"/>
          <w:szCs w:val="20"/>
        </w:rPr>
        <w:t>Health Professionals Follow-up Study</w:t>
      </w:r>
      <w:r w:rsidRPr="002C39E9">
        <w:rPr>
          <w:rFonts w:ascii="Times New Roman" w:eastAsia="DengXian" w:hAnsi="Times New Roman" w:cs="Times New Roman"/>
          <w:bCs/>
          <w:sz w:val="20"/>
          <w:szCs w:val="20"/>
        </w:rPr>
        <w:t xml:space="preserve">, using linear regression with robust variance and </w:t>
      </w:r>
      <w:r w:rsidRPr="002C39E9">
        <w:rPr>
          <w:rFonts w:ascii="Times New Roman" w:eastAsia="DengXian" w:hAnsi="Times New Roman" w:cs="Times New Roman"/>
          <w:sz w:val="20"/>
          <w:szCs w:val="20"/>
        </w:rPr>
        <w:t>accounting for within-person repeated measures.</w:t>
      </w:r>
    </w:p>
    <w:p w14:paraId="4C0B6BDF" w14:textId="77777777" w:rsidR="00E277F8" w:rsidRPr="002C39E9" w:rsidRDefault="00E277F8" w:rsidP="00E277F8">
      <w:pPr>
        <w:numPr>
          <w:ilvl w:val="0"/>
          <w:numId w:val="3"/>
        </w:numPr>
        <w:spacing w:after="0" w:line="240" w:lineRule="auto"/>
        <w:contextualSpacing/>
        <w:rPr>
          <w:rFonts w:ascii="Times New Roman" w:eastAsia="DengXian" w:hAnsi="Times New Roman" w:cs="Times New Roman"/>
          <w:sz w:val="20"/>
          <w:szCs w:val="20"/>
        </w:rPr>
      </w:pPr>
      <w:r w:rsidRPr="002C39E9">
        <w:rPr>
          <w:rFonts w:ascii="Times New Roman" w:eastAsia="DengXian" w:hAnsi="Times New Roman" w:cs="Times New Roman"/>
          <w:sz w:val="20"/>
          <w:szCs w:val="20"/>
        </w:rPr>
        <w:t>BMI changes shown are for increased consumption; d</w:t>
      </w:r>
      <w:r w:rsidRPr="002C39E9">
        <w:rPr>
          <w:rFonts w:ascii="Times New Roman" w:eastAsia="DengXian" w:hAnsi="Times New Roman" w:cs="Times New Roman"/>
          <w:iCs/>
          <w:sz w:val="20"/>
          <w:szCs w:val="20"/>
        </w:rPr>
        <w:t xml:space="preserve">ecreased consumption would be associated with the inverse BMI change.  </w:t>
      </w:r>
      <w:r w:rsidRPr="002C39E9">
        <w:rPr>
          <w:rFonts w:ascii="Times New Roman" w:eastAsia="DengXian" w:hAnsi="Times New Roman" w:cs="Times New Roman"/>
          <w:sz w:val="20"/>
          <w:szCs w:val="20"/>
        </w:rPr>
        <w:t xml:space="preserve">All results are adjusted for all of the dietary factors in the Table simultaneously as well as for age, baseline body mass index at the beginning of each 4-year period, sleep duration, and changes in physical activity, alcohol use, television watching, and smoking.  </w:t>
      </w:r>
    </w:p>
    <w:p w14:paraId="6D361503" w14:textId="77777777" w:rsidR="00E277F8" w:rsidRPr="002C39E9" w:rsidRDefault="00E277F8" w:rsidP="00E277F8">
      <w:pPr>
        <w:numPr>
          <w:ilvl w:val="0"/>
          <w:numId w:val="3"/>
        </w:numPr>
        <w:spacing w:after="0" w:line="240" w:lineRule="auto"/>
        <w:contextualSpacing/>
        <w:rPr>
          <w:rFonts w:ascii="Times New Roman" w:eastAsia="DengXian" w:hAnsi="Times New Roman" w:cs="Times New Roman"/>
          <w:sz w:val="20"/>
          <w:szCs w:val="20"/>
        </w:rPr>
      </w:pPr>
      <w:r w:rsidRPr="002C39E9">
        <w:rPr>
          <w:rFonts w:ascii="Times New Roman" w:eastAsia="DengXian" w:hAnsi="Times New Roman" w:cs="Times New Roman"/>
          <w:bCs/>
          <w:sz w:val="20"/>
          <w:szCs w:val="20"/>
        </w:rPr>
        <w:t xml:space="preserve">Findings were similar when either total dietary fiber or cereal fiber were evaluated in the analysis instead of whole grains.  </w:t>
      </w:r>
    </w:p>
    <w:p w14:paraId="4ED10D79" w14:textId="77777777" w:rsidR="00604E20" w:rsidRPr="002C39E9" w:rsidRDefault="00E277F8" w:rsidP="00604E20">
      <w:pPr>
        <w:rPr>
          <w:rFonts w:ascii="Times New Roman" w:eastAsia="DengXian" w:hAnsi="Times New Roman" w:cs="Times New Roman"/>
          <w:b/>
          <w:sz w:val="24"/>
          <w:szCs w:val="24"/>
        </w:rPr>
        <w:sectPr w:rsidR="00604E20" w:rsidRPr="002C39E9" w:rsidSect="00E277F8">
          <w:pgSz w:w="15840" w:h="12240" w:orient="landscape"/>
          <w:pgMar w:top="720" w:right="720" w:bottom="720" w:left="720" w:header="720" w:footer="720" w:gutter="0"/>
          <w:cols w:space="720"/>
          <w:docGrid w:linePitch="360"/>
        </w:sectPr>
      </w:pPr>
      <w:r w:rsidRPr="002C39E9">
        <w:rPr>
          <w:rFonts w:ascii="Times New Roman" w:eastAsia="DengXian" w:hAnsi="Times New Roman" w:cs="Times New Roman"/>
          <w:b/>
          <w:sz w:val="24"/>
          <w:szCs w:val="24"/>
        </w:rPr>
        <w:br w:type="page"/>
      </w:r>
    </w:p>
    <w:p w14:paraId="44FEBEB0" w14:textId="7E0339C7" w:rsidR="00604E20" w:rsidRPr="00431C1F" w:rsidRDefault="00E5219C" w:rsidP="005C0DD3">
      <w:pPr>
        <w:pStyle w:val="Heading2"/>
        <w:jc w:val="left"/>
        <w:rPr>
          <w:rFonts w:eastAsia="DengXian"/>
        </w:rPr>
      </w:pPr>
      <w:bookmarkStart w:id="45" w:name="_Toc520209902"/>
      <w:r w:rsidRPr="00431C1F">
        <w:rPr>
          <w:rFonts w:eastAsia="DengXian"/>
        </w:rPr>
        <w:lastRenderedPageBreak/>
        <w:t>Table 4</w:t>
      </w:r>
      <w:r w:rsidR="00604E20" w:rsidRPr="00431C1F">
        <w:rPr>
          <w:rFonts w:eastAsia="DengXian"/>
        </w:rPr>
        <w:t>.  Estimated Number and Proportion (%) of New Cancer Cases Associated with Suboptimal Dietar</w:t>
      </w:r>
      <w:r w:rsidR="00EB018B" w:rsidRPr="00431C1F">
        <w:rPr>
          <w:rFonts w:eastAsia="DengXian"/>
        </w:rPr>
        <w:t>y Intake Among US Adults in 2015</w:t>
      </w:r>
      <w:r w:rsidR="00604E20" w:rsidRPr="00431C1F">
        <w:rPr>
          <w:rFonts w:eastAsia="DengXian"/>
        </w:rPr>
        <w:t>, by Cancer Site and Dietary Target</w:t>
      </w:r>
      <w:bookmarkEnd w:id="45"/>
      <w:r w:rsidR="00604E20" w:rsidRPr="00431C1F">
        <w:rPr>
          <w:rFonts w:eastAsia="DengXian"/>
        </w:rPr>
        <w:t xml:space="preserve"> </w:t>
      </w:r>
    </w:p>
    <w:p w14:paraId="714D54F5" w14:textId="77777777" w:rsidR="00EB30C6" w:rsidRPr="00EB30C6" w:rsidRDefault="00EB30C6" w:rsidP="00EB30C6">
      <w:pPr>
        <w:rPr>
          <w:sz w:val="8"/>
          <w:szCs w:val="8"/>
          <w:highlight w:val="yellow"/>
          <w:lang w:val="en-CA" w:eastAsia="en-CA"/>
        </w:rPr>
      </w:pPr>
    </w:p>
    <w:tbl>
      <w:tblPr>
        <w:tblStyle w:val="TableGrid2"/>
        <w:tblW w:w="132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30"/>
        <w:gridCol w:w="1937"/>
        <w:gridCol w:w="1470"/>
        <w:gridCol w:w="1923"/>
        <w:gridCol w:w="1491"/>
        <w:gridCol w:w="1524"/>
        <w:gridCol w:w="1572"/>
      </w:tblGrid>
      <w:tr w:rsidR="00604E20" w:rsidRPr="00EB30C6" w14:paraId="3B980F68" w14:textId="77777777" w:rsidTr="00EB30C6">
        <w:tc>
          <w:tcPr>
            <w:tcW w:w="3330" w:type="dxa"/>
            <w:vMerge w:val="restart"/>
            <w:tcBorders>
              <w:top w:val="single" w:sz="4" w:space="0" w:color="auto"/>
              <w:left w:val="nil"/>
              <w:bottom w:val="nil"/>
              <w:right w:val="nil"/>
            </w:tcBorders>
            <w:vAlign w:val="center"/>
          </w:tcPr>
          <w:p w14:paraId="7BE636B5" w14:textId="77777777" w:rsidR="00604E20" w:rsidRPr="00EB30C6" w:rsidRDefault="00604E20" w:rsidP="00604E20">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b/>
                <w:color w:val="000000" w:themeColor="text1"/>
                <w:sz w:val="16"/>
                <w:szCs w:val="16"/>
              </w:rPr>
              <w:t>Annual Cancer Burden Attributable to Suboptimal Dietary Intake</w:t>
            </w:r>
          </w:p>
        </w:tc>
        <w:tc>
          <w:tcPr>
            <w:tcW w:w="3407" w:type="dxa"/>
            <w:gridSpan w:val="2"/>
            <w:tcBorders>
              <w:top w:val="single" w:sz="4" w:space="0" w:color="auto"/>
              <w:left w:val="nil"/>
              <w:bottom w:val="nil"/>
              <w:right w:val="nil"/>
            </w:tcBorders>
          </w:tcPr>
          <w:p w14:paraId="49CDB69D" w14:textId="77777777" w:rsidR="00604E20" w:rsidRPr="00EB30C6" w:rsidRDefault="00604E20" w:rsidP="00604E20">
            <w:pPr>
              <w:jc w:val="cente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Total Cancer Burden</w:t>
            </w:r>
          </w:p>
        </w:tc>
        <w:tc>
          <w:tcPr>
            <w:tcW w:w="3414" w:type="dxa"/>
            <w:gridSpan w:val="2"/>
            <w:tcBorders>
              <w:top w:val="single" w:sz="4" w:space="0" w:color="auto"/>
              <w:left w:val="nil"/>
              <w:bottom w:val="nil"/>
              <w:right w:val="nil"/>
            </w:tcBorders>
          </w:tcPr>
          <w:p w14:paraId="73E37E6C" w14:textId="77777777" w:rsidR="00604E20" w:rsidRPr="00EB30C6" w:rsidRDefault="00604E20" w:rsidP="00604E20">
            <w:pPr>
              <w:jc w:val="cente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Direct Cancer Burden</w:t>
            </w:r>
          </w:p>
        </w:tc>
        <w:tc>
          <w:tcPr>
            <w:tcW w:w="3096" w:type="dxa"/>
            <w:gridSpan w:val="2"/>
            <w:tcBorders>
              <w:top w:val="single" w:sz="4" w:space="0" w:color="auto"/>
              <w:left w:val="nil"/>
              <w:bottom w:val="nil"/>
              <w:right w:val="nil"/>
            </w:tcBorders>
          </w:tcPr>
          <w:p w14:paraId="7975E9D2" w14:textId="77777777" w:rsidR="00604E20" w:rsidRPr="00EB30C6" w:rsidRDefault="00604E20" w:rsidP="00604E20">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Obesity-Mediated Cancer Burden</w:t>
            </w:r>
          </w:p>
        </w:tc>
      </w:tr>
      <w:tr w:rsidR="00604E20" w:rsidRPr="00EB30C6" w14:paraId="6294A591" w14:textId="77777777" w:rsidTr="00EB30C6">
        <w:tc>
          <w:tcPr>
            <w:tcW w:w="3330" w:type="dxa"/>
            <w:vMerge/>
            <w:tcBorders>
              <w:top w:val="nil"/>
              <w:left w:val="nil"/>
              <w:bottom w:val="single" w:sz="4" w:space="0" w:color="auto"/>
              <w:right w:val="nil"/>
            </w:tcBorders>
            <w:vAlign w:val="center"/>
          </w:tcPr>
          <w:p w14:paraId="5393D4D5" w14:textId="77777777" w:rsidR="00604E20" w:rsidRPr="00EB30C6" w:rsidRDefault="00604E20" w:rsidP="00604E20">
            <w:pPr>
              <w:rPr>
                <w:rFonts w:ascii="Times New Roman" w:eastAsia="DengXian" w:hAnsi="Times New Roman" w:cs="Times New Roman"/>
                <w:color w:val="000000" w:themeColor="text1"/>
                <w:sz w:val="16"/>
                <w:szCs w:val="16"/>
              </w:rPr>
            </w:pPr>
          </w:p>
        </w:tc>
        <w:tc>
          <w:tcPr>
            <w:tcW w:w="1937" w:type="dxa"/>
            <w:tcBorders>
              <w:top w:val="nil"/>
              <w:left w:val="nil"/>
              <w:bottom w:val="single" w:sz="4" w:space="0" w:color="auto"/>
              <w:right w:val="nil"/>
            </w:tcBorders>
          </w:tcPr>
          <w:p w14:paraId="6958D73A"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Incidence</w:t>
            </w:r>
          </w:p>
          <w:p w14:paraId="1045C2D6"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N (95% UI)</w:t>
            </w:r>
          </w:p>
        </w:tc>
        <w:tc>
          <w:tcPr>
            <w:tcW w:w="1470" w:type="dxa"/>
            <w:tcBorders>
              <w:top w:val="nil"/>
              <w:left w:val="nil"/>
              <w:bottom w:val="single" w:sz="4" w:space="0" w:color="auto"/>
              <w:right w:val="nil"/>
            </w:tcBorders>
          </w:tcPr>
          <w:p w14:paraId="5F503B65"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PAF </w:t>
            </w:r>
          </w:p>
          <w:p w14:paraId="24037F9D"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(95 UI)</w:t>
            </w:r>
          </w:p>
        </w:tc>
        <w:tc>
          <w:tcPr>
            <w:tcW w:w="1923" w:type="dxa"/>
            <w:tcBorders>
              <w:top w:val="nil"/>
              <w:left w:val="nil"/>
              <w:bottom w:val="single" w:sz="4" w:space="0" w:color="auto"/>
              <w:right w:val="nil"/>
            </w:tcBorders>
          </w:tcPr>
          <w:p w14:paraId="35436F6B"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Incidence</w:t>
            </w:r>
          </w:p>
          <w:p w14:paraId="77163D5A"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N (95% UI)</w:t>
            </w:r>
          </w:p>
        </w:tc>
        <w:tc>
          <w:tcPr>
            <w:tcW w:w="1491" w:type="dxa"/>
            <w:tcBorders>
              <w:top w:val="nil"/>
              <w:left w:val="nil"/>
              <w:bottom w:val="single" w:sz="4" w:space="0" w:color="auto"/>
              <w:right w:val="nil"/>
            </w:tcBorders>
          </w:tcPr>
          <w:p w14:paraId="2B3C8B99"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PAF </w:t>
            </w:r>
          </w:p>
          <w:p w14:paraId="4CC4479F"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(95 UI)</w:t>
            </w:r>
          </w:p>
        </w:tc>
        <w:tc>
          <w:tcPr>
            <w:tcW w:w="1524" w:type="dxa"/>
            <w:tcBorders>
              <w:top w:val="nil"/>
              <w:left w:val="nil"/>
              <w:bottom w:val="single" w:sz="4" w:space="0" w:color="auto"/>
              <w:right w:val="nil"/>
            </w:tcBorders>
          </w:tcPr>
          <w:p w14:paraId="20FC6CD7"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Incidence</w:t>
            </w:r>
          </w:p>
          <w:p w14:paraId="0EE831ED"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N (95% UI)</w:t>
            </w:r>
          </w:p>
        </w:tc>
        <w:tc>
          <w:tcPr>
            <w:tcW w:w="1572" w:type="dxa"/>
            <w:tcBorders>
              <w:top w:val="nil"/>
              <w:left w:val="nil"/>
              <w:bottom w:val="single" w:sz="4" w:space="0" w:color="auto"/>
              <w:right w:val="nil"/>
            </w:tcBorders>
          </w:tcPr>
          <w:p w14:paraId="7CCFFEF3"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PAF </w:t>
            </w:r>
          </w:p>
          <w:p w14:paraId="5274B6C6" w14:textId="77777777" w:rsidR="00604E20" w:rsidRPr="00EB30C6" w:rsidRDefault="00604E20" w:rsidP="00604E20">
            <w:pPr>
              <w:jc w:val="cente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(95 UI)</w:t>
            </w:r>
          </w:p>
        </w:tc>
      </w:tr>
      <w:tr w:rsidR="00604E20" w:rsidRPr="00EB30C6" w14:paraId="334CC960" w14:textId="77777777" w:rsidTr="00EB30C6">
        <w:trPr>
          <w:trHeight w:val="64"/>
        </w:trPr>
        <w:tc>
          <w:tcPr>
            <w:tcW w:w="3330" w:type="dxa"/>
            <w:tcBorders>
              <w:top w:val="single" w:sz="4" w:space="0" w:color="auto"/>
              <w:left w:val="nil"/>
              <w:bottom w:val="nil"/>
              <w:right w:val="nil"/>
            </w:tcBorders>
            <w:vAlign w:val="center"/>
          </w:tcPr>
          <w:p w14:paraId="7BA08B22" w14:textId="77777777" w:rsidR="00604E20" w:rsidRPr="00EB30C6" w:rsidRDefault="00604E20" w:rsidP="00604E20">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Colorectal</w:t>
            </w:r>
          </w:p>
        </w:tc>
        <w:tc>
          <w:tcPr>
            <w:tcW w:w="1937" w:type="dxa"/>
            <w:tcBorders>
              <w:top w:val="single" w:sz="4" w:space="0" w:color="auto"/>
              <w:left w:val="nil"/>
              <w:bottom w:val="nil"/>
              <w:right w:val="nil"/>
            </w:tcBorders>
            <w:vAlign w:val="center"/>
          </w:tcPr>
          <w:p w14:paraId="590680ED" w14:textId="77777777" w:rsidR="00604E20" w:rsidRPr="00EB30C6" w:rsidRDefault="00604E20" w:rsidP="00604E20">
            <w:pPr>
              <w:tabs>
                <w:tab w:val="left" w:pos="452"/>
              </w:tabs>
              <w:jc w:val="center"/>
              <w:rPr>
                <w:rFonts w:ascii="Times New Roman" w:eastAsia="DengXian" w:hAnsi="Times New Roman" w:cs="Times New Roman"/>
                <w:color w:val="000000" w:themeColor="text1"/>
                <w:sz w:val="16"/>
                <w:szCs w:val="16"/>
              </w:rPr>
            </w:pPr>
          </w:p>
        </w:tc>
        <w:tc>
          <w:tcPr>
            <w:tcW w:w="1470" w:type="dxa"/>
            <w:tcBorders>
              <w:top w:val="single" w:sz="4" w:space="0" w:color="auto"/>
              <w:left w:val="nil"/>
              <w:bottom w:val="nil"/>
              <w:right w:val="nil"/>
            </w:tcBorders>
            <w:vAlign w:val="center"/>
          </w:tcPr>
          <w:p w14:paraId="698CDB63" w14:textId="77777777" w:rsidR="00604E20" w:rsidRPr="00EB30C6" w:rsidRDefault="00604E20" w:rsidP="00604E20">
            <w:pPr>
              <w:tabs>
                <w:tab w:val="left" w:pos="452"/>
              </w:tabs>
              <w:jc w:val="center"/>
              <w:rPr>
                <w:rFonts w:ascii="Times New Roman" w:eastAsia="DengXian" w:hAnsi="Times New Roman" w:cs="Times New Roman"/>
                <w:color w:val="000000" w:themeColor="text1"/>
                <w:sz w:val="16"/>
                <w:szCs w:val="16"/>
              </w:rPr>
            </w:pPr>
          </w:p>
        </w:tc>
        <w:tc>
          <w:tcPr>
            <w:tcW w:w="1923" w:type="dxa"/>
            <w:tcBorders>
              <w:top w:val="single" w:sz="4" w:space="0" w:color="auto"/>
              <w:left w:val="nil"/>
              <w:bottom w:val="nil"/>
              <w:right w:val="nil"/>
            </w:tcBorders>
            <w:vAlign w:val="center"/>
          </w:tcPr>
          <w:p w14:paraId="5BC95641" w14:textId="77777777" w:rsidR="00604E20" w:rsidRPr="00EB30C6" w:rsidRDefault="00604E20" w:rsidP="00604E20">
            <w:pPr>
              <w:tabs>
                <w:tab w:val="left" w:pos="452"/>
              </w:tabs>
              <w:jc w:val="center"/>
              <w:rPr>
                <w:rFonts w:ascii="Times New Roman" w:eastAsia="DengXian" w:hAnsi="Times New Roman" w:cs="Times New Roman"/>
                <w:color w:val="000000" w:themeColor="text1"/>
                <w:sz w:val="16"/>
                <w:szCs w:val="16"/>
              </w:rPr>
            </w:pPr>
          </w:p>
        </w:tc>
        <w:tc>
          <w:tcPr>
            <w:tcW w:w="1491" w:type="dxa"/>
            <w:tcBorders>
              <w:top w:val="single" w:sz="4" w:space="0" w:color="auto"/>
              <w:left w:val="nil"/>
              <w:bottom w:val="nil"/>
              <w:right w:val="nil"/>
            </w:tcBorders>
            <w:vAlign w:val="center"/>
          </w:tcPr>
          <w:p w14:paraId="55FEEE07" w14:textId="77777777" w:rsidR="00604E20" w:rsidRPr="00EB30C6" w:rsidRDefault="00604E20" w:rsidP="00604E20">
            <w:pPr>
              <w:jc w:val="center"/>
              <w:rPr>
                <w:rFonts w:ascii="Times New Roman" w:eastAsia="DengXian" w:hAnsi="Times New Roman" w:cs="Times New Roman"/>
                <w:color w:val="000000" w:themeColor="text1"/>
                <w:sz w:val="16"/>
                <w:szCs w:val="16"/>
              </w:rPr>
            </w:pPr>
          </w:p>
        </w:tc>
        <w:tc>
          <w:tcPr>
            <w:tcW w:w="1524" w:type="dxa"/>
            <w:tcBorders>
              <w:top w:val="single" w:sz="4" w:space="0" w:color="auto"/>
              <w:left w:val="nil"/>
              <w:bottom w:val="nil"/>
              <w:right w:val="nil"/>
            </w:tcBorders>
            <w:vAlign w:val="center"/>
          </w:tcPr>
          <w:p w14:paraId="2FFE6A65" w14:textId="77777777" w:rsidR="00604E20" w:rsidRPr="00EB30C6" w:rsidRDefault="00604E20" w:rsidP="00604E20">
            <w:pPr>
              <w:jc w:val="center"/>
              <w:rPr>
                <w:rFonts w:ascii="Times New Roman" w:eastAsia="DengXian" w:hAnsi="Times New Roman" w:cs="Times New Roman"/>
                <w:color w:val="000000" w:themeColor="text1"/>
                <w:sz w:val="16"/>
                <w:szCs w:val="16"/>
              </w:rPr>
            </w:pPr>
          </w:p>
        </w:tc>
        <w:tc>
          <w:tcPr>
            <w:tcW w:w="1572" w:type="dxa"/>
            <w:tcBorders>
              <w:top w:val="single" w:sz="4" w:space="0" w:color="auto"/>
              <w:left w:val="nil"/>
              <w:bottom w:val="nil"/>
              <w:right w:val="nil"/>
            </w:tcBorders>
            <w:vAlign w:val="center"/>
          </w:tcPr>
          <w:p w14:paraId="4E447517" w14:textId="77777777" w:rsidR="00604E20" w:rsidRPr="00EB30C6" w:rsidRDefault="00604E20" w:rsidP="00604E20">
            <w:pPr>
              <w:jc w:val="center"/>
              <w:rPr>
                <w:rFonts w:ascii="Times New Roman" w:eastAsia="DengXian" w:hAnsi="Times New Roman" w:cs="Times New Roman"/>
                <w:color w:val="000000" w:themeColor="text1"/>
                <w:sz w:val="16"/>
                <w:szCs w:val="16"/>
              </w:rPr>
            </w:pPr>
          </w:p>
        </w:tc>
      </w:tr>
      <w:tr w:rsidR="00A93306" w:rsidRPr="00EB30C6" w14:paraId="00FE4950" w14:textId="77777777" w:rsidTr="00EB30C6">
        <w:tc>
          <w:tcPr>
            <w:tcW w:w="3330" w:type="dxa"/>
            <w:tcBorders>
              <w:top w:val="nil"/>
              <w:left w:val="nil"/>
              <w:bottom w:val="nil"/>
              <w:right w:val="nil"/>
            </w:tcBorders>
            <w:vAlign w:val="center"/>
          </w:tcPr>
          <w:p w14:paraId="1D8B9AD1" w14:textId="3BD0561A"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whole grains (&lt;125 g/d)</w:t>
            </w:r>
          </w:p>
        </w:tc>
        <w:tc>
          <w:tcPr>
            <w:tcW w:w="1937" w:type="dxa"/>
            <w:tcBorders>
              <w:top w:val="nil"/>
              <w:left w:val="nil"/>
              <w:bottom w:val="nil"/>
              <w:right w:val="nil"/>
            </w:tcBorders>
            <w:vAlign w:val="center"/>
          </w:tcPr>
          <w:p w14:paraId="0FBF0AD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26377 (23326-29216)</w:t>
            </w:r>
          </w:p>
        </w:tc>
        <w:tc>
          <w:tcPr>
            <w:tcW w:w="1470" w:type="dxa"/>
            <w:tcBorders>
              <w:top w:val="nil"/>
              <w:left w:val="nil"/>
              <w:bottom w:val="nil"/>
              <w:right w:val="nil"/>
            </w:tcBorders>
            <w:vAlign w:val="center"/>
          </w:tcPr>
          <w:p w14:paraId="2F0E7A99"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19.4 (17.1-21.4)</w:t>
            </w:r>
          </w:p>
        </w:tc>
        <w:tc>
          <w:tcPr>
            <w:tcW w:w="1923" w:type="dxa"/>
            <w:tcBorders>
              <w:top w:val="nil"/>
              <w:left w:val="nil"/>
              <w:bottom w:val="nil"/>
              <w:right w:val="nil"/>
            </w:tcBorders>
            <w:shd w:val="clear" w:color="auto" w:fill="auto"/>
            <w:vAlign w:val="center"/>
          </w:tcPr>
          <w:p w14:paraId="5981F96D"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26268 (23241-29096)</w:t>
            </w:r>
          </w:p>
        </w:tc>
        <w:tc>
          <w:tcPr>
            <w:tcW w:w="1491" w:type="dxa"/>
            <w:tcBorders>
              <w:top w:val="nil"/>
              <w:left w:val="nil"/>
              <w:bottom w:val="nil"/>
              <w:right w:val="nil"/>
            </w:tcBorders>
            <w:shd w:val="clear" w:color="auto" w:fill="auto"/>
            <w:vAlign w:val="center"/>
          </w:tcPr>
          <w:p w14:paraId="6A4AAD2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19.3 (17.0-21.3)</w:t>
            </w:r>
          </w:p>
        </w:tc>
        <w:tc>
          <w:tcPr>
            <w:tcW w:w="1524" w:type="dxa"/>
            <w:tcBorders>
              <w:top w:val="nil"/>
              <w:left w:val="nil"/>
              <w:bottom w:val="nil"/>
              <w:right w:val="nil"/>
            </w:tcBorders>
            <w:shd w:val="clear" w:color="auto" w:fill="auto"/>
            <w:vAlign w:val="center"/>
          </w:tcPr>
          <w:p w14:paraId="4DE09F5B"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114 (62-174)</w:t>
            </w:r>
          </w:p>
        </w:tc>
        <w:tc>
          <w:tcPr>
            <w:tcW w:w="1572" w:type="dxa"/>
            <w:tcBorders>
              <w:top w:val="nil"/>
              <w:left w:val="nil"/>
              <w:bottom w:val="nil"/>
              <w:right w:val="nil"/>
            </w:tcBorders>
            <w:shd w:val="clear" w:color="auto" w:fill="auto"/>
            <w:vAlign w:val="center"/>
          </w:tcPr>
          <w:p w14:paraId="3D4E5421"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0.08 (0.05-0.13)</w:t>
            </w:r>
          </w:p>
        </w:tc>
      </w:tr>
      <w:tr w:rsidR="00A93306" w:rsidRPr="00EB30C6" w14:paraId="7B89C6B3" w14:textId="77777777" w:rsidTr="00EB30C6">
        <w:tc>
          <w:tcPr>
            <w:tcW w:w="3330" w:type="dxa"/>
            <w:tcBorders>
              <w:top w:val="nil"/>
              <w:left w:val="nil"/>
              <w:bottom w:val="nil"/>
              <w:right w:val="nil"/>
            </w:tcBorders>
            <w:vAlign w:val="center"/>
          </w:tcPr>
          <w:p w14:paraId="0B989CFA" w14:textId="637B53F3"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total dairy products (&lt;3 serving/d)</w:t>
            </w:r>
          </w:p>
        </w:tc>
        <w:tc>
          <w:tcPr>
            <w:tcW w:w="1937" w:type="dxa"/>
            <w:tcBorders>
              <w:top w:val="nil"/>
              <w:left w:val="nil"/>
              <w:bottom w:val="nil"/>
              <w:right w:val="nil"/>
            </w:tcBorders>
            <w:vAlign w:val="center"/>
          </w:tcPr>
          <w:p w14:paraId="78CAD339" w14:textId="122435E8" w:rsidR="00A93306" w:rsidRPr="00EB30C6" w:rsidRDefault="00A93306" w:rsidP="00A93306">
            <w:pPr>
              <w:jc w:val="center"/>
              <w:rPr>
                <w:rFonts w:ascii="Times New Roman" w:hAnsi="Times New Roman" w:cs="Times New Roman"/>
                <w:color w:val="000000"/>
                <w:sz w:val="16"/>
                <w:szCs w:val="16"/>
              </w:rPr>
            </w:pPr>
            <w:r w:rsidRPr="00EB30C6">
              <w:rPr>
                <w:rFonts w:ascii="Times New Roman" w:hAnsi="Times New Roman" w:cs="Times New Roman"/>
                <w:color w:val="000000"/>
                <w:sz w:val="16"/>
                <w:szCs w:val="16"/>
              </w:rPr>
              <w:t>17962 (16317-19572)</w:t>
            </w:r>
          </w:p>
        </w:tc>
        <w:tc>
          <w:tcPr>
            <w:tcW w:w="1470" w:type="dxa"/>
            <w:tcBorders>
              <w:top w:val="nil"/>
              <w:left w:val="nil"/>
              <w:bottom w:val="nil"/>
              <w:right w:val="nil"/>
            </w:tcBorders>
            <w:vAlign w:val="center"/>
          </w:tcPr>
          <w:p w14:paraId="18161896" w14:textId="1234D23C" w:rsidR="00A93306" w:rsidRPr="00EB30C6" w:rsidRDefault="00A93306" w:rsidP="00A93306">
            <w:pPr>
              <w:jc w:val="center"/>
              <w:rPr>
                <w:rFonts w:ascii="Times New Roman" w:hAnsi="Times New Roman" w:cs="Times New Roman"/>
                <w:color w:val="000000"/>
                <w:sz w:val="16"/>
                <w:szCs w:val="16"/>
              </w:rPr>
            </w:pPr>
            <w:r w:rsidRPr="00EB30C6">
              <w:rPr>
                <w:rFonts w:ascii="Times New Roman" w:hAnsi="Times New Roman" w:cs="Times New Roman"/>
                <w:color w:val="000000"/>
                <w:sz w:val="16"/>
                <w:szCs w:val="16"/>
              </w:rPr>
              <w:t>13.2 (12.0-14.4)</w:t>
            </w:r>
          </w:p>
        </w:tc>
        <w:tc>
          <w:tcPr>
            <w:tcW w:w="1923" w:type="dxa"/>
            <w:tcBorders>
              <w:top w:val="nil"/>
              <w:left w:val="nil"/>
              <w:bottom w:val="nil"/>
              <w:right w:val="nil"/>
            </w:tcBorders>
            <w:shd w:val="clear" w:color="auto" w:fill="auto"/>
            <w:vAlign w:val="center"/>
          </w:tcPr>
          <w:p w14:paraId="22B9F51B" w14:textId="0F72102E" w:rsidR="00A93306" w:rsidRPr="00EB30C6" w:rsidRDefault="00A93306" w:rsidP="00A93306">
            <w:pPr>
              <w:jc w:val="center"/>
              <w:rPr>
                <w:rFonts w:ascii="Times New Roman" w:hAnsi="Times New Roman" w:cs="Times New Roman"/>
                <w:color w:val="000000"/>
                <w:sz w:val="16"/>
                <w:szCs w:val="16"/>
              </w:rPr>
            </w:pPr>
            <w:r w:rsidRPr="00EB30C6">
              <w:rPr>
                <w:rFonts w:ascii="Times New Roman" w:hAnsi="Times New Roman" w:cs="Times New Roman"/>
                <w:color w:val="000000"/>
                <w:sz w:val="16"/>
                <w:szCs w:val="16"/>
              </w:rPr>
              <w:t>17962 (16317-19572)</w:t>
            </w:r>
          </w:p>
        </w:tc>
        <w:tc>
          <w:tcPr>
            <w:tcW w:w="1491" w:type="dxa"/>
            <w:tcBorders>
              <w:top w:val="nil"/>
              <w:left w:val="nil"/>
              <w:bottom w:val="nil"/>
              <w:right w:val="nil"/>
            </w:tcBorders>
            <w:shd w:val="clear" w:color="auto" w:fill="auto"/>
            <w:vAlign w:val="center"/>
          </w:tcPr>
          <w:p w14:paraId="52FCD2A4" w14:textId="25E37A06" w:rsidR="00A93306" w:rsidRPr="00EB30C6" w:rsidRDefault="00A93306" w:rsidP="00A93306">
            <w:pPr>
              <w:jc w:val="center"/>
              <w:rPr>
                <w:rFonts w:ascii="Times New Roman" w:hAnsi="Times New Roman" w:cs="Times New Roman"/>
                <w:color w:val="000000"/>
                <w:sz w:val="16"/>
                <w:szCs w:val="16"/>
              </w:rPr>
            </w:pPr>
            <w:r w:rsidRPr="00EB30C6">
              <w:rPr>
                <w:rFonts w:ascii="Times New Roman" w:hAnsi="Times New Roman" w:cs="Times New Roman"/>
                <w:color w:val="000000"/>
                <w:sz w:val="16"/>
                <w:szCs w:val="16"/>
              </w:rPr>
              <w:t>13.2 (12.0-14.3)</w:t>
            </w:r>
          </w:p>
        </w:tc>
        <w:tc>
          <w:tcPr>
            <w:tcW w:w="1524" w:type="dxa"/>
            <w:tcBorders>
              <w:top w:val="nil"/>
              <w:left w:val="nil"/>
              <w:bottom w:val="nil"/>
              <w:right w:val="nil"/>
            </w:tcBorders>
            <w:shd w:val="clear" w:color="auto" w:fill="auto"/>
            <w:vAlign w:val="center"/>
          </w:tcPr>
          <w:p w14:paraId="4829C282" w14:textId="22CCEC55" w:rsidR="00A93306" w:rsidRPr="00EB30C6" w:rsidRDefault="00A93306" w:rsidP="00A93306">
            <w:pPr>
              <w:jc w:val="center"/>
              <w:rPr>
                <w:rFonts w:ascii="Times New Roman" w:hAnsi="Times New Roman" w:cs="Times New Roman"/>
                <w:color w:val="000000"/>
                <w:sz w:val="16"/>
                <w:szCs w:val="16"/>
              </w:rPr>
            </w:pPr>
            <w:r w:rsidRPr="00EB30C6">
              <w:rPr>
                <w:rFonts w:ascii="Times New Roman" w:hAnsi="Times New Roman" w:cs="Times New Roman"/>
                <w:color w:val="000000"/>
                <w:sz w:val="16"/>
                <w:szCs w:val="16"/>
              </w:rPr>
              <w:t>0</w:t>
            </w:r>
          </w:p>
        </w:tc>
        <w:tc>
          <w:tcPr>
            <w:tcW w:w="1572" w:type="dxa"/>
            <w:tcBorders>
              <w:top w:val="nil"/>
              <w:left w:val="nil"/>
              <w:bottom w:val="nil"/>
              <w:right w:val="nil"/>
            </w:tcBorders>
            <w:shd w:val="clear" w:color="auto" w:fill="auto"/>
            <w:vAlign w:val="center"/>
          </w:tcPr>
          <w:p w14:paraId="0517C268" w14:textId="2A933C8A" w:rsidR="00A93306" w:rsidRPr="00EB30C6" w:rsidRDefault="00A93306" w:rsidP="00A93306">
            <w:pPr>
              <w:jc w:val="center"/>
              <w:rPr>
                <w:rFonts w:ascii="Times New Roman" w:hAnsi="Times New Roman" w:cs="Times New Roman"/>
                <w:color w:val="000000"/>
                <w:sz w:val="16"/>
                <w:szCs w:val="16"/>
              </w:rPr>
            </w:pPr>
            <w:r w:rsidRPr="00EB30C6">
              <w:rPr>
                <w:rFonts w:ascii="Times New Roman" w:hAnsi="Times New Roman" w:cs="Times New Roman"/>
                <w:color w:val="000000"/>
                <w:sz w:val="16"/>
                <w:szCs w:val="16"/>
              </w:rPr>
              <w:t>0</w:t>
            </w:r>
          </w:p>
        </w:tc>
      </w:tr>
      <w:tr w:rsidR="00A93306" w:rsidRPr="00EB30C6" w14:paraId="081E11C2" w14:textId="77777777" w:rsidTr="00EB30C6">
        <w:tc>
          <w:tcPr>
            <w:tcW w:w="3330" w:type="dxa"/>
            <w:tcBorders>
              <w:top w:val="nil"/>
              <w:left w:val="nil"/>
              <w:bottom w:val="nil"/>
              <w:right w:val="nil"/>
            </w:tcBorders>
            <w:vAlign w:val="center"/>
          </w:tcPr>
          <w:p w14:paraId="094F9C29"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tcBorders>
              <w:top w:val="nil"/>
              <w:left w:val="nil"/>
              <w:bottom w:val="nil"/>
              <w:right w:val="nil"/>
            </w:tcBorders>
            <w:vAlign w:val="center"/>
          </w:tcPr>
          <w:p w14:paraId="4E267AC7"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11517 (9540-13727)</w:t>
            </w:r>
          </w:p>
        </w:tc>
        <w:tc>
          <w:tcPr>
            <w:tcW w:w="1470" w:type="dxa"/>
            <w:tcBorders>
              <w:top w:val="nil"/>
              <w:left w:val="nil"/>
              <w:bottom w:val="nil"/>
              <w:right w:val="nil"/>
            </w:tcBorders>
            <w:vAlign w:val="center"/>
          </w:tcPr>
          <w:p w14:paraId="354112BD"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8.45 (7.01-10.05)</w:t>
            </w:r>
          </w:p>
        </w:tc>
        <w:tc>
          <w:tcPr>
            <w:tcW w:w="1923" w:type="dxa"/>
            <w:tcBorders>
              <w:top w:val="nil"/>
              <w:left w:val="nil"/>
              <w:bottom w:val="nil"/>
              <w:right w:val="nil"/>
            </w:tcBorders>
            <w:shd w:val="clear" w:color="auto" w:fill="auto"/>
            <w:vAlign w:val="center"/>
          </w:tcPr>
          <w:p w14:paraId="1C78AC76"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11401 (9404-13608)</w:t>
            </w:r>
          </w:p>
        </w:tc>
        <w:tc>
          <w:tcPr>
            <w:tcW w:w="1491" w:type="dxa"/>
            <w:tcBorders>
              <w:top w:val="nil"/>
              <w:left w:val="nil"/>
              <w:bottom w:val="nil"/>
              <w:right w:val="nil"/>
            </w:tcBorders>
            <w:shd w:val="clear" w:color="auto" w:fill="auto"/>
            <w:vAlign w:val="center"/>
          </w:tcPr>
          <w:p w14:paraId="5C7CEF8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8.35 (6.92-9.95)</w:t>
            </w:r>
          </w:p>
        </w:tc>
        <w:tc>
          <w:tcPr>
            <w:tcW w:w="1524" w:type="dxa"/>
            <w:tcBorders>
              <w:top w:val="nil"/>
              <w:left w:val="nil"/>
              <w:bottom w:val="nil"/>
              <w:right w:val="nil"/>
            </w:tcBorders>
            <w:shd w:val="clear" w:color="auto" w:fill="auto"/>
            <w:vAlign w:val="center"/>
          </w:tcPr>
          <w:p w14:paraId="3FFCEA06"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123 (62-198)</w:t>
            </w:r>
          </w:p>
        </w:tc>
        <w:tc>
          <w:tcPr>
            <w:tcW w:w="1572" w:type="dxa"/>
            <w:tcBorders>
              <w:top w:val="nil"/>
              <w:left w:val="nil"/>
              <w:bottom w:val="nil"/>
              <w:right w:val="nil"/>
            </w:tcBorders>
            <w:shd w:val="clear" w:color="auto" w:fill="auto"/>
            <w:vAlign w:val="center"/>
          </w:tcPr>
          <w:p w14:paraId="64AAD0ED"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0.09 (0.05-0.14)</w:t>
            </w:r>
          </w:p>
        </w:tc>
      </w:tr>
      <w:tr w:rsidR="00A93306" w:rsidRPr="00EB30C6" w14:paraId="3A0A3ECC" w14:textId="77777777" w:rsidTr="00EB30C6">
        <w:tc>
          <w:tcPr>
            <w:tcW w:w="3330" w:type="dxa"/>
            <w:tcBorders>
              <w:top w:val="nil"/>
              <w:left w:val="nil"/>
              <w:bottom w:val="nil"/>
              <w:right w:val="nil"/>
            </w:tcBorders>
            <w:vAlign w:val="center"/>
          </w:tcPr>
          <w:p w14:paraId="0C8653ED"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tcBorders>
              <w:top w:val="nil"/>
              <w:left w:val="nil"/>
              <w:bottom w:val="nil"/>
              <w:right w:val="nil"/>
            </w:tcBorders>
            <w:vAlign w:val="center"/>
          </w:tcPr>
          <w:p w14:paraId="184E6385"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4591 (3080-6254)</w:t>
            </w:r>
          </w:p>
        </w:tc>
        <w:tc>
          <w:tcPr>
            <w:tcW w:w="1470" w:type="dxa"/>
            <w:tcBorders>
              <w:top w:val="nil"/>
              <w:left w:val="nil"/>
              <w:bottom w:val="nil"/>
              <w:right w:val="nil"/>
            </w:tcBorders>
            <w:vAlign w:val="center"/>
          </w:tcPr>
          <w:p w14:paraId="124CB68B"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3.37 (2.26-4.56)</w:t>
            </w:r>
          </w:p>
        </w:tc>
        <w:tc>
          <w:tcPr>
            <w:tcW w:w="1923" w:type="dxa"/>
            <w:tcBorders>
              <w:top w:val="nil"/>
              <w:left w:val="nil"/>
              <w:bottom w:val="nil"/>
              <w:right w:val="nil"/>
            </w:tcBorders>
            <w:shd w:val="clear" w:color="auto" w:fill="auto"/>
            <w:vAlign w:val="center"/>
          </w:tcPr>
          <w:p w14:paraId="2403A214"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4511 (2983-6165)</w:t>
            </w:r>
          </w:p>
        </w:tc>
        <w:tc>
          <w:tcPr>
            <w:tcW w:w="1491" w:type="dxa"/>
            <w:tcBorders>
              <w:top w:val="nil"/>
              <w:left w:val="nil"/>
              <w:bottom w:val="nil"/>
              <w:right w:val="nil"/>
            </w:tcBorders>
            <w:shd w:val="clear" w:color="auto" w:fill="auto"/>
            <w:vAlign w:val="center"/>
          </w:tcPr>
          <w:p w14:paraId="3A6D99DB"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3.31 (2.19-4.50)</w:t>
            </w:r>
          </w:p>
        </w:tc>
        <w:tc>
          <w:tcPr>
            <w:tcW w:w="1524" w:type="dxa"/>
            <w:tcBorders>
              <w:top w:val="nil"/>
              <w:left w:val="nil"/>
              <w:bottom w:val="nil"/>
              <w:right w:val="nil"/>
            </w:tcBorders>
            <w:shd w:val="clear" w:color="auto" w:fill="auto"/>
            <w:vAlign w:val="center"/>
          </w:tcPr>
          <w:p w14:paraId="19B43011"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81 (43-136)</w:t>
            </w:r>
          </w:p>
        </w:tc>
        <w:tc>
          <w:tcPr>
            <w:tcW w:w="1572" w:type="dxa"/>
            <w:tcBorders>
              <w:top w:val="nil"/>
              <w:left w:val="nil"/>
              <w:bottom w:val="nil"/>
              <w:right w:val="nil"/>
            </w:tcBorders>
            <w:shd w:val="clear" w:color="auto" w:fill="auto"/>
            <w:vAlign w:val="center"/>
          </w:tcPr>
          <w:p w14:paraId="30A4B6EC"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0.06 (0.03-0.10)</w:t>
            </w:r>
          </w:p>
        </w:tc>
      </w:tr>
      <w:tr w:rsidR="00A93306" w:rsidRPr="00EB30C6" w14:paraId="684FDF2B" w14:textId="77777777" w:rsidTr="00EB30C6">
        <w:tc>
          <w:tcPr>
            <w:tcW w:w="3330" w:type="dxa"/>
            <w:tcBorders>
              <w:top w:val="nil"/>
              <w:left w:val="nil"/>
              <w:bottom w:val="nil"/>
              <w:right w:val="nil"/>
            </w:tcBorders>
            <w:vAlign w:val="center"/>
          </w:tcPr>
          <w:p w14:paraId="141DC3FF"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tcBorders>
              <w:top w:val="nil"/>
              <w:left w:val="nil"/>
              <w:bottom w:val="nil"/>
              <w:right w:val="nil"/>
            </w:tcBorders>
            <w:vAlign w:val="center"/>
          </w:tcPr>
          <w:p w14:paraId="54F4D604"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228 (114-362)</w:t>
            </w:r>
          </w:p>
        </w:tc>
        <w:tc>
          <w:tcPr>
            <w:tcW w:w="1470" w:type="dxa"/>
            <w:tcBorders>
              <w:top w:val="nil"/>
              <w:left w:val="nil"/>
              <w:bottom w:val="nil"/>
              <w:right w:val="nil"/>
            </w:tcBorders>
            <w:vAlign w:val="center"/>
          </w:tcPr>
          <w:p w14:paraId="4FC3432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0.17 (0.08-0.27)</w:t>
            </w:r>
          </w:p>
        </w:tc>
        <w:tc>
          <w:tcPr>
            <w:tcW w:w="1923" w:type="dxa"/>
            <w:tcBorders>
              <w:top w:val="nil"/>
              <w:left w:val="nil"/>
              <w:bottom w:val="nil"/>
              <w:right w:val="nil"/>
            </w:tcBorders>
            <w:shd w:val="clear" w:color="auto" w:fill="auto"/>
            <w:vAlign w:val="center"/>
          </w:tcPr>
          <w:p w14:paraId="10F2FD24"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top w:val="nil"/>
              <w:left w:val="nil"/>
              <w:bottom w:val="nil"/>
              <w:right w:val="nil"/>
            </w:tcBorders>
            <w:shd w:val="clear" w:color="auto" w:fill="auto"/>
            <w:vAlign w:val="center"/>
          </w:tcPr>
          <w:p w14:paraId="54E611BD"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top w:val="nil"/>
              <w:left w:val="nil"/>
              <w:bottom w:val="nil"/>
              <w:right w:val="nil"/>
            </w:tcBorders>
            <w:shd w:val="clear" w:color="auto" w:fill="auto"/>
            <w:vAlign w:val="center"/>
          </w:tcPr>
          <w:p w14:paraId="19435A53"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228 (114-362)</w:t>
            </w:r>
          </w:p>
        </w:tc>
        <w:tc>
          <w:tcPr>
            <w:tcW w:w="1572" w:type="dxa"/>
            <w:tcBorders>
              <w:top w:val="nil"/>
              <w:left w:val="nil"/>
              <w:bottom w:val="nil"/>
              <w:right w:val="nil"/>
            </w:tcBorders>
            <w:shd w:val="clear" w:color="auto" w:fill="auto"/>
            <w:vAlign w:val="center"/>
          </w:tcPr>
          <w:p w14:paraId="47ECF3C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0.17 (0.08-0.27)</w:t>
            </w:r>
          </w:p>
        </w:tc>
      </w:tr>
      <w:tr w:rsidR="00A93306" w:rsidRPr="00EB30C6" w14:paraId="271623B5" w14:textId="77777777" w:rsidTr="00EB30C6">
        <w:tc>
          <w:tcPr>
            <w:tcW w:w="3330" w:type="dxa"/>
            <w:tcBorders>
              <w:top w:val="nil"/>
              <w:left w:val="nil"/>
              <w:bottom w:val="nil"/>
              <w:right w:val="nil"/>
            </w:tcBorders>
            <w:vAlign w:val="center"/>
          </w:tcPr>
          <w:p w14:paraId="29879501"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serving/d)</w:t>
            </w:r>
          </w:p>
        </w:tc>
        <w:tc>
          <w:tcPr>
            <w:tcW w:w="1937" w:type="dxa"/>
            <w:tcBorders>
              <w:top w:val="nil"/>
              <w:left w:val="nil"/>
              <w:bottom w:val="nil"/>
              <w:right w:val="nil"/>
            </w:tcBorders>
            <w:vAlign w:val="center"/>
          </w:tcPr>
          <w:p w14:paraId="516C1B22"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223 (138-332)</w:t>
            </w:r>
          </w:p>
        </w:tc>
        <w:tc>
          <w:tcPr>
            <w:tcW w:w="1470" w:type="dxa"/>
            <w:tcBorders>
              <w:top w:val="nil"/>
              <w:left w:val="nil"/>
              <w:bottom w:val="nil"/>
              <w:right w:val="nil"/>
            </w:tcBorders>
            <w:vAlign w:val="center"/>
          </w:tcPr>
          <w:p w14:paraId="3B59C40A"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0.16 (0.10-0.24)</w:t>
            </w:r>
          </w:p>
        </w:tc>
        <w:tc>
          <w:tcPr>
            <w:tcW w:w="1923" w:type="dxa"/>
            <w:tcBorders>
              <w:top w:val="nil"/>
              <w:left w:val="nil"/>
              <w:bottom w:val="nil"/>
              <w:right w:val="nil"/>
            </w:tcBorders>
            <w:shd w:val="clear" w:color="auto" w:fill="auto"/>
            <w:vAlign w:val="center"/>
          </w:tcPr>
          <w:p w14:paraId="7DC2818E"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top w:val="nil"/>
              <w:left w:val="nil"/>
              <w:bottom w:val="nil"/>
              <w:right w:val="nil"/>
            </w:tcBorders>
            <w:shd w:val="clear" w:color="auto" w:fill="auto"/>
            <w:vAlign w:val="center"/>
          </w:tcPr>
          <w:p w14:paraId="29F12132"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top w:val="nil"/>
              <w:left w:val="nil"/>
              <w:bottom w:val="nil"/>
              <w:right w:val="nil"/>
            </w:tcBorders>
            <w:shd w:val="clear" w:color="auto" w:fill="auto"/>
            <w:vAlign w:val="center"/>
          </w:tcPr>
          <w:p w14:paraId="22933157"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223 (138-332)</w:t>
            </w:r>
          </w:p>
        </w:tc>
        <w:tc>
          <w:tcPr>
            <w:tcW w:w="1572" w:type="dxa"/>
            <w:tcBorders>
              <w:top w:val="nil"/>
              <w:left w:val="nil"/>
              <w:bottom w:val="nil"/>
              <w:right w:val="nil"/>
            </w:tcBorders>
            <w:shd w:val="clear" w:color="auto" w:fill="auto"/>
            <w:vAlign w:val="center"/>
          </w:tcPr>
          <w:p w14:paraId="03D89699"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0.16 (0.10-0.24)</w:t>
            </w:r>
          </w:p>
        </w:tc>
      </w:tr>
      <w:tr w:rsidR="008A0FF8" w:rsidRPr="00EB30C6" w14:paraId="06CFF7FA" w14:textId="77777777" w:rsidTr="00EB30C6">
        <w:tc>
          <w:tcPr>
            <w:tcW w:w="3330" w:type="dxa"/>
            <w:tcBorders>
              <w:top w:val="nil"/>
              <w:left w:val="nil"/>
              <w:bottom w:val="nil"/>
              <w:right w:val="nil"/>
            </w:tcBorders>
            <w:vAlign w:val="center"/>
          </w:tcPr>
          <w:p w14:paraId="3F000696"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tcBorders>
              <w:top w:val="nil"/>
              <w:left w:val="nil"/>
              <w:bottom w:val="nil"/>
              <w:right w:val="nil"/>
            </w:tcBorders>
            <w:vAlign w:val="center"/>
          </w:tcPr>
          <w:p w14:paraId="7F098925" w14:textId="1C74053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155 (88-261)</w:t>
            </w:r>
          </w:p>
        </w:tc>
        <w:tc>
          <w:tcPr>
            <w:tcW w:w="1470" w:type="dxa"/>
            <w:tcBorders>
              <w:top w:val="nil"/>
              <w:left w:val="nil"/>
              <w:bottom w:val="nil"/>
              <w:right w:val="nil"/>
            </w:tcBorders>
            <w:vAlign w:val="center"/>
          </w:tcPr>
          <w:p w14:paraId="2BDF5CC9" w14:textId="42694C4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(0.06-0.19)</w:t>
            </w:r>
          </w:p>
        </w:tc>
        <w:tc>
          <w:tcPr>
            <w:tcW w:w="1923" w:type="dxa"/>
            <w:tcBorders>
              <w:top w:val="nil"/>
              <w:left w:val="nil"/>
              <w:bottom w:val="nil"/>
              <w:right w:val="nil"/>
            </w:tcBorders>
            <w:shd w:val="clear" w:color="auto" w:fill="auto"/>
            <w:vAlign w:val="center"/>
          </w:tcPr>
          <w:p w14:paraId="32F746BD" w14:textId="2B0377E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top w:val="nil"/>
              <w:left w:val="nil"/>
              <w:bottom w:val="nil"/>
              <w:right w:val="nil"/>
            </w:tcBorders>
            <w:shd w:val="clear" w:color="auto" w:fill="auto"/>
            <w:vAlign w:val="center"/>
          </w:tcPr>
          <w:p w14:paraId="53619195" w14:textId="0A9E79E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top w:val="nil"/>
              <w:left w:val="nil"/>
              <w:bottom w:val="nil"/>
              <w:right w:val="nil"/>
            </w:tcBorders>
            <w:shd w:val="clear" w:color="auto" w:fill="auto"/>
            <w:vAlign w:val="center"/>
          </w:tcPr>
          <w:p w14:paraId="611AE18F" w14:textId="4647136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155 (88-261)</w:t>
            </w:r>
          </w:p>
        </w:tc>
        <w:tc>
          <w:tcPr>
            <w:tcW w:w="1572" w:type="dxa"/>
            <w:tcBorders>
              <w:top w:val="nil"/>
              <w:left w:val="nil"/>
              <w:bottom w:val="nil"/>
              <w:right w:val="nil"/>
            </w:tcBorders>
            <w:shd w:val="clear" w:color="auto" w:fill="auto"/>
            <w:vAlign w:val="center"/>
          </w:tcPr>
          <w:p w14:paraId="5F4C2262" w14:textId="5536D93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(0.06-0.19)</w:t>
            </w:r>
          </w:p>
        </w:tc>
      </w:tr>
      <w:tr w:rsidR="008A0FF8" w:rsidRPr="00EB30C6" w14:paraId="7ED4262A" w14:textId="77777777" w:rsidTr="00EB30C6">
        <w:tc>
          <w:tcPr>
            <w:tcW w:w="3330" w:type="dxa"/>
            <w:tcBorders>
              <w:top w:val="nil"/>
              <w:left w:val="nil"/>
              <w:bottom w:val="nil"/>
              <w:right w:val="nil"/>
            </w:tcBorders>
            <w:vAlign w:val="center"/>
          </w:tcPr>
          <w:p w14:paraId="1AB23B04" w14:textId="77777777" w:rsidR="008A0FF8" w:rsidRPr="00EB30C6" w:rsidRDefault="008A0FF8" w:rsidP="008A0FF8">
            <w:pPr>
              <w:rPr>
                <w:rFonts w:ascii="Times New Roman" w:eastAsia="DengXian" w:hAnsi="Times New Roman" w:cs="Times New Roman"/>
                <w:b/>
                <w:color w:val="000000" w:themeColor="text1"/>
                <w:sz w:val="16"/>
                <w:szCs w:val="16"/>
              </w:rPr>
            </w:pPr>
            <w:bookmarkStart w:id="46" w:name="_Hlk485821383"/>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tcBorders>
              <w:top w:val="nil"/>
              <w:left w:val="nil"/>
              <w:bottom w:val="nil"/>
              <w:right w:val="nil"/>
            </w:tcBorders>
            <w:vAlign w:val="center"/>
          </w:tcPr>
          <w:p w14:paraId="428ECD3D" w14:textId="01E6D7D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39512 (36378-42686)</w:t>
            </w:r>
          </w:p>
        </w:tc>
        <w:tc>
          <w:tcPr>
            <w:tcW w:w="1470" w:type="dxa"/>
            <w:tcBorders>
              <w:top w:val="nil"/>
              <w:left w:val="nil"/>
              <w:bottom w:val="nil"/>
              <w:right w:val="nil"/>
            </w:tcBorders>
            <w:vAlign w:val="center"/>
          </w:tcPr>
          <w:p w14:paraId="7B646D41" w14:textId="253A7A0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29.0 (26.6-31.3)</w:t>
            </w:r>
          </w:p>
        </w:tc>
        <w:tc>
          <w:tcPr>
            <w:tcW w:w="1923" w:type="dxa"/>
            <w:tcBorders>
              <w:top w:val="nil"/>
              <w:left w:val="nil"/>
              <w:bottom w:val="nil"/>
              <w:right w:val="nil"/>
            </w:tcBorders>
            <w:shd w:val="clear" w:color="auto" w:fill="auto"/>
            <w:vAlign w:val="center"/>
          </w:tcPr>
          <w:p w14:paraId="56C05D7C" w14:textId="522F85D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38845 (35619-41980)</w:t>
            </w:r>
          </w:p>
        </w:tc>
        <w:tc>
          <w:tcPr>
            <w:tcW w:w="1491" w:type="dxa"/>
            <w:tcBorders>
              <w:top w:val="nil"/>
              <w:left w:val="nil"/>
              <w:bottom w:val="nil"/>
              <w:right w:val="nil"/>
            </w:tcBorders>
            <w:shd w:val="clear" w:color="auto" w:fill="auto"/>
            <w:vAlign w:val="center"/>
          </w:tcPr>
          <w:p w14:paraId="2CCF3617" w14:textId="6F40CE4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28.5 (26.1-30.7)</w:t>
            </w:r>
          </w:p>
        </w:tc>
        <w:tc>
          <w:tcPr>
            <w:tcW w:w="1524" w:type="dxa"/>
            <w:tcBorders>
              <w:top w:val="nil"/>
              <w:left w:val="nil"/>
              <w:bottom w:val="nil"/>
              <w:right w:val="nil"/>
            </w:tcBorders>
            <w:shd w:val="clear" w:color="auto" w:fill="auto"/>
            <w:vAlign w:val="center"/>
          </w:tcPr>
          <w:p w14:paraId="245AD43E" w14:textId="5E84BD3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936 (731-1152)</w:t>
            </w:r>
          </w:p>
        </w:tc>
        <w:tc>
          <w:tcPr>
            <w:tcW w:w="1572" w:type="dxa"/>
            <w:tcBorders>
              <w:top w:val="nil"/>
              <w:left w:val="nil"/>
              <w:bottom w:val="nil"/>
              <w:right w:val="nil"/>
            </w:tcBorders>
            <w:shd w:val="clear" w:color="auto" w:fill="auto"/>
            <w:vAlign w:val="center"/>
          </w:tcPr>
          <w:p w14:paraId="4B8D17BA" w14:textId="6DDBA40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0.69 (0.54-0.85)</w:t>
            </w:r>
          </w:p>
        </w:tc>
      </w:tr>
      <w:bookmarkEnd w:id="46"/>
      <w:tr w:rsidR="00570EC6" w:rsidRPr="00EB30C6" w14:paraId="7B3AB0B2" w14:textId="77777777" w:rsidTr="00EB30C6">
        <w:tc>
          <w:tcPr>
            <w:tcW w:w="3330" w:type="dxa"/>
            <w:tcBorders>
              <w:top w:val="nil"/>
              <w:left w:val="nil"/>
              <w:bottom w:val="nil"/>
              <w:right w:val="nil"/>
            </w:tcBorders>
            <w:vAlign w:val="center"/>
          </w:tcPr>
          <w:p w14:paraId="2BC9132B" w14:textId="77777777" w:rsidR="00570EC6" w:rsidRPr="00EB30C6" w:rsidRDefault="00570EC6" w:rsidP="00570EC6">
            <w:pPr>
              <w:rPr>
                <w:rFonts w:ascii="Times New Roman" w:eastAsia="DengXian" w:hAnsi="Times New Roman" w:cs="Times New Roman"/>
                <w:color w:val="000000" w:themeColor="text1"/>
                <w:sz w:val="16"/>
                <w:szCs w:val="16"/>
              </w:rPr>
            </w:pPr>
          </w:p>
        </w:tc>
        <w:tc>
          <w:tcPr>
            <w:tcW w:w="1937" w:type="dxa"/>
            <w:tcBorders>
              <w:top w:val="nil"/>
              <w:left w:val="nil"/>
              <w:bottom w:val="nil"/>
              <w:right w:val="nil"/>
            </w:tcBorders>
            <w:vAlign w:val="center"/>
          </w:tcPr>
          <w:p w14:paraId="5BF1207A"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tcBorders>
              <w:top w:val="nil"/>
              <w:left w:val="nil"/>
              <w:bottom w:val="nil"/>
              <w:right w:val="nil"/>
            </w:tcBorders>
            <w:vAlign w:val="center"/>
          </w:tcPr>
          <w:p w14:paraId="4C77C994"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tcBorders>
              <w:top w:val="nil"/>
              <w:left w:val="nil"/>
              <w:bottom w:val="nil"/>
              <w:right w:val="nil"/>
            </w:tcBorders>
            <w:shd w:val="clear" w:color="auto" w:fill="auto"/>
            <w:vAlign w:val="center"/>
          </w:tcPr>
          <w:p w14:paraId="2A7D03C4"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tcBorders>
              <w:top w:val="nil"/>
              <w:left w:val="nil"/>
              <w:bottom w:val="nil"/>
              <w:right w:val="nil"/>
            </w:tcBorders>
            <w:shd w:val="clear" w:color="auto" w:fill="auto"/>
            <w:vAlign w:val="center"/>
          </w:tcPr>
          <w:p w14:paraId="1906373E"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tcBorders>
              <w:top w:val="nil"/>
              <w:left w:val="nil"/>
              <w:bottom w:val="nil"/>
              <w:right w:val="nil"/>
            </w:tcBorders>
            <w:shd w:val="clear" w:color="auto" w:fill="auto"/>
            <w:vAlign w:val="center"/>
          </w:tcPr>
          <w:p w14:paraId="1E82127A"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tcBorders>
              <w:top w:val="nil"/>
              <w:left w:val="nil"/>
              <w:bottom w:val="nil"/>
              <w:right w:val="nil"/>
            </w:tcBorders>
            <w:shd w:val="clear" w:color="auto" w:fill="auto"/>
            <w:vAlign w:val="center"/>
          </w:tcPr>
          <w:p w14:paraId="7F0B9AB3" w14:textId="77777777" w:rsidR="00570EC6" w:rsidRPr="00EB30C6" w:rsidRDefault="00570EC6" w:rsidP="00570EC6">
            <w:pPr>
              <w:jc w:val="center"/>
              <w:rPr>
                <w:rFonts w:ascii="Times New Roman" w:hAnsi="Times New Roman" w:cs="Times New Roman"/>
                <w:color w:val="000000" w:themeColor="text1"/>
                <w:sz w:val="20"/>
                <w:szCs w:val="20"/>
              </w:rPr>
            </w:pPr>
          </w:p>
        </w:tc>
      </w:tr>
      <w:tr w:rsidR="00570EC6" w:rsidRPr="00EB30C6" w14:paraId="6DA40F01" w14:textId="77777777" w:rsidTr="00EB30C6">
        <w:tc>
          <w:tcPr>
            <w:tcW w:w="3330" w:type="dxa"/>
            <w:tcBorders>
              <w:top w:val="nil"/>
              <w:left w:val="nil"/>
              <w:bottom w:val="nil"/>
              <w:right w:val="nil"/>
            </w:tcBorders>
            <w:vAlign w:val="center"/>
          </w:tcPr>
          <w:p w14:paraId="15999D9E"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Mouth, pharynx, larynx</w:t>
            </w:r>
          </w:p>
        </w:tc>
        <w:tc>
          <w:tcPr>
            <w:tcW w:w="1937" w:type="dxa"/>
            <w:tcBorders>
              <w:top w:val="nil"/>
              <w:left w:val="nil"/>
              <w:bottom w:val="nil"/>
              <w:right w:val="nil"/>
            </w:tcBorders>
            <w:vAlign w:val="center"/>
          </w:tcPr>
          <w:p w14:paraId="4140811A"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tcBorders>
              <w:top w:val="nil"/>
              <w:left w:val="nil"/>
              <w:bottom w:val="nil"/>
              <w:right w:val="nil"/>
            </w:tcBorders>
            <w:vAlign w:val="center"/>
          </w:tcPr>
          <w:p w14:paraId="62A59FF4"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tcBorders>
              <w:top w:val="nil"/>
              <w:left w:val="nil"/>
              <w:bottom w:val="nil"/>
              <w:right w:val="nil"/>
            </w:tcBorders>
            <w:shd w:val="clear" w:color="auto" w:fill="auto"/>
            <w:vAlign w:val="center"/>
          </w:tcPr>
          <w:p w14:paraId="06F647DC"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tcBorders>
              <w:top w:val="nil"/>
              <w:left w:val="nil"/>
              <w:bottom w:val="nil"/>
              <w:right w:val="nil"/>
            </w:tcBorders>
            <w:shd w:val="clear" w:color="auto" w:fill="auto"/>
            <w:vAlign w:val="center"/>
          </w:tcPr>
          <w:p w14:paraId="312F6BD5"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tcBorders>
              <w:top w:val="nil"/>
              <w:left w:val="nil"/>
              <w:bottom w:val="nil"/>
              <w:right w:val="nil"/>
            </w:tcBorders>
            <w:shd w:val="clear" w:color="auto" w:fill="auto"/>
            <w:vAlign w:val="center"/>
          </w:tcPr>
          <w:p w14:paraId="0348AAF7"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tcBorders>
              <w:top w:val="nil"/>
              <w:left w:val="nil"/>
              <w:bottom w:val="nil"/>
              <w:right w:val="nil"/>
            </w:tcBorders>
            <w:shd w:val="clear" w:color="auto" w:fill="auto"/>
            <w:vAlign w:val="center"/>
          </w:tcPr>
          <w:p w14:paraId="15D37E61" w14:textId="77777777" w:rsidR="00570EC6" w:rsidRPr="00EB30C6" w:rsidRDefault="00570EC6" w:rsidP="00570EC6">
            <w:pPr>
              <w:jc w:val="center"/>
              <w:rPr>
                <w:rFonts w:ascii="Times New Roman" w:hAnsi="Times New Roman" w:cs="Times New Roman"/>
                <w:color w:val="000000" w:themeColor="text1"/>
                <w:sz w:val="20"/>
                <w:szCs w:val="20"/>
              </w:rPr>
            </w:pPr>
          </w:p>
        </w:tc>
      </w:tr>
      <w:tr w:rsidR="00A93306" w:rsidRPr="00EB30C6" w14:paraId="02454F1D" w14:textId="77777777" w:rsidTr="00EB30C6">
        <w:tc>
          <w:tcPr>
            <w:tcW w:w="3330" w:type="dxa"/>
            <w:tcBorders>
              <w:top w:val="nil"/>
              <w:left w:val="nil"/>
              <w:bottom w:val="nil"/>
              <w:right w:val="nil"/>
            </w:tcBorders>
            <w:vAlign w:val="center"/>
          </w:tcPr>
          <w:p w14:paraId="358F64C3"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tcBorders>
              <w:top w:val="nil"/>
              <w:left w:val="nil"/>
              <w:bottom w:val="nil"/>
              <w:right w:val="nil"/>
            </w:tcBorders>
            <w:vAlign w:val="center"/>
          </w:tcPr>
          <w:p w14:paraId="59195718"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10532 (8902-12060)</w:t>
            </w:r>
          </w:p>
        </w:tc>
        <w:tc>
          <w:tcPr>
            <w:tcW w:w="1470" w:type="dxa"/>
            <w:tcBorders>
              <w:top w:val="nil"/>
              <w:left w:val="nil"/>
              <w:bottom w:val="nil"/>
              <w:right w:val="nil"/>
            </w:tcBorders>
            <w:vAlign w:val="center"/>
          </w:tcPr>
          <w:p w14:paraId="3C2F0DC8"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18.9 (16.0-21.7)</w:t>
            </w:r>
          </w:p>
        </w:tc>
        <w:tc>
          <w:tcPr>
            <w:tcW w:w="1923" w:type="dxa"/>
            <w:tcBorders>
              <w:top w:val="nil"/>
              <w:left w:val="nil"/>
              <w:bottom w:val="nil"/>
              <w:right w:val="nil"/>
            </w:tcBorders>
            <w:shd w:val="clear" w:color="auto" w:fill="auto"/>
            <w:vAlign w:val="center"/>
          </w:tcPr>
          <w:p w14:paraId="7430983B"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10532 (8902-12060)</w:t>
            </w:r>
          </w:p>
        </w:tc>
        <w:tc>
          <w:tcPr>
            <w:tcW w:w="1491" w:type="dxa"/>
            <w:tcBorders>
              <w:top w:val="nil"/>
              <w:left w:val="nil"/>
              <w:bottom w:val="nil"/>
              <w:right w:val="nil"/>
            </w:tcBorders>
            <w:shd w:val="clear" w:color="auto" w:fill="auto"/>
            <w:vAlign w:val="center"/>
          </w:tcPr>
          <w:p w14:paraId="074D02D4"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18.9 (16.0-21.7)</w:t>
            </w:r>
          </w:p>
        </w:tc>
        <w:tc>
          <w:tcPr>
            <w:tcW w:w="1524" w:type="dxa"/>
            <w:tcBorders>
              <w:top w:val="nil"/>
              <w:left w:val="nil"/>
              <w:bottom w:val="nil"/>
              <w:right w:val="nil"/>
            </w:tcBorders>
            <w:shd w:val="clear" w:color="auto" w:fill="auto"/>
            <w:vAlign w:val="center"/>
          </w:tcPr>
          <w:p w14:paraId="30722801"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72" w:type="dxa"/>
            <w:tcBorders>
              <w:top w:val="nil"/>
              <w:left w:val="nil"/>
              <w:bottom w:val="nil"/>
              <w:right w:val="nil"/>
            </w:tcBorders>
            <w:shd w:val="clear" w:color="auto" w:fill="auto"/>
            <w:vAlign w:val="center"/>
          </w:tcPr>
          <w:p w14:paraId="26756F8E"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r>
      <w:tr w:rsidR="008A0FF8" w:rsidRPr="00EB30C6" w14:paraId="798117C6" w14:textId="77777777" w:rsidTr="00EB30C6">
        <w:tc>
          <w:tcPr>
            <w:tcW w:w="3330" w:type="dxa"/>
            <w:tcBorders>
              <w:top w:val="nil"/>
              <w:left w:val="nil"/>
              <w:bottom w:val="nil"/>
              <w:right w:val="nil"/>
            </w:tcBorders>
            <w:vAlign w:val="center"/>
          </w:tcPr>
          <w:p w14:paraId="49E079F2"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tcBorders>
              <w:top w:val="nil"/>
              <w:left w:val="nil"/>
              <w:bottom w:val="nil"/>
              <w:right w:val="nil"/>
            </w:tcBorders>
            <w:vAlign w:val="center"/>
          </w:tcPr>
          <w:p w14:paraId="43B31800" w14:textId="31E5654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4787 (3632-6053)</w:t>
            </w:r>
          </w:p>
        </w:tc>
        <w:tc>
          <w:tcPr>
            <w:tcW w:w="1470" w:type="dxa"/>
            <w:tcBorders>
              <w:top w:val="nil"/>
              <w:left w:val="nil"/>
              <w:bottom w:val="nil"/>
              <w:right w:val="nil"/>
            </w:tcBorders>
            <w:vAlign w:val="center"/>
          </w:tcPr>
          <w:p w14:paraId="48AC7EBB" w14:textId="383821E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8.59 (6.50-10.82)</w:t>
            </w:r>
          </w:p>
        </w:tc>
        <w:tc>
          <w:tcPr>
            <w:tcW w:w="1923" w:type="dxa"/>
            <w:tcBorders>
              <w:top w:val="nil"/>
              <w:left w:val="nil"/>
              <w:bottom w:val="nil"/>
              <w:right w:val="nil"/>
            </w:tcBorders>
            <w:shd w:val="clear" w:color="auto" w:fill="auto"/>
            <w:vAlign w:val="center"/>
          </w:tcPr>
          <w:p w14:paraId="1C86B7C2" w14:textId="64A502C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4787 (3632-6053)</w:t>
            </w:r>
          </w:p>
        </w:tc>
        <w:tc>
          <w:tcPr>
            <w:tcW w:w="1491" w:type="dxa"/>
            <w:tcBorders>
              <w:top w:val="nil"/>
              <w:left w:val="nil"/>
              <w:bottom w:val="nil"/>
              <w:right w:val="nil"/>
            </w:tcBorders>
            <w:shd w:val="clear" w:color="auto" w:fill="auto"/>
            <w:vAlign w:val="center"/>
          </w:tcPr>
          <w:p w14:paraId="77444F8F" w14:textId="356DDC5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8.59 (6.50-10.82)</w:t>
            </w:r>
          </w:p>
        </w:tc>
        <w:tc>
          <w:tcPr>
            <w:tcW w:w="1524" w:type="dxa"/>
            <w:tcBorders>
              <w:top w:val="nil"/>
              <w:left w:val="nil"/>
              <w:bottom w:val="nil"/>
              <w:right w:val="nil"/>
            </w:tcBorders>
            <w:shd w:val="clear" w:color="auto" w:fill="auto"/>
            <w:vAlign w:val="center"/>
          </w:tcPr>
          <w:p w14:paraId="12AD2919" w14:textId="2C92607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72" w:type="dxa"/>
            <w:tcBorders>
              <w:top w:val="nil"/>
              <w:left w:val="nil"/>
              <w:bottom w:val="nil"/>
              <w:right w:val="nil"/>
            </w:tcBorders>
            <w:shd w:val="clear" w:color="auto" w:fill="auto"/>
            <w:vAlign w:val="center"/>
          </w:tcPr>
          <w:p w14:paraId="180E5935" w14:textId="46BCB3B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r>
      <w:tr w:rsidR="008A0FF8" w:rsidRPr="00EB30C6" w14:paraId="6F76D60C" w14:textId="77777777" w:rsidTr="00EB30C6">
        <w:tc>
          <w:tcPr>
            <w:tcW w:w="3330" w:type="dxa"/>
            <w:tcBorders>
              <w:top w:val="nil"/>
              <w:left w:val="nil"/>
              <w:bottom w:val="nil"/>
              <w:right w:val="nil"/>
            </w:tcBorders>
            <w:vAlign w:val="center"/>
          </w:tcPr>
          <w:p w14:paraId="3703448C" w14:textId="77777777" w:rsidR="008A0FF8" w:rsidRPr="00EB30C6" w:rsidRDefault="008A0FF8" w:rsidP="008A0FF8">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tcBorders>
              <w:top w:val="nil"/>
              <w:left w:val="nil"/>
              <w:bottom w:val="nil"/>
              <w:right w:val="nil"/>
            </w:tcBorders>
            <w:vAlign w:val="center"/>
          </w:tcPr>
          <w:p w14:paraId="13698ACD" w14:textId="0445E0A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14421 (12492-16146)</w:t>
            </w:r>
          </w:p>
        </w:tc>
        <w:tc>
          <w:tcPr>
            <w:tcW w:w="1470" w:type="dxa"/>
            <w:tcBorders>
              <w:top w:val="nil"/>
              <w:left w:val="nil"/>
              <w:bottom w:val="nil"/>
              <w:right w:val="nil"/>
            </w:tcBorders>
            <w:vAlign w:val="center"/>
          </w:tcPr>
          <w:p w14:paraId="52FE8914" w14:textId="375180C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25.9 (22.6-28.9)</w:t>
            </w:r>
          </w:p>
        </w:tc>
        <w:tc>
          <w:tcPr>
            <w:tcW w:w="1923" w:type="dxa"/>
            <w:tcBorders>
              <w:top w:val="nil"/>
              <w:left w:val="nil"/>
              <w:bottom w:val="nil"/>
              <w:right w:val="nil"/>
            </w:tcBorders>
            <w:shd w:val="clear" w:color="auto" w:fill="auto"/>
            <w:vAlign w:val="center"/>
          </w:tcPr>
          <w:p w14:paraId="09DD9D5C" w14:textId="58670C0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14421 (12492-16146)</w:t>
            </w:r>
          </w:p>
        </w:tc>
        <w:tc>
          <w:tcPr>
            <w:tcW w:w="1491" w:type="dxa"/>
            <w:tcBorders>
              <w:top w:val="nil"/>
              <w:left w:val="nil"/>
              <w:bottom w:val="nil"/>
              <w:right w:val="nil"/>
            </w:tcBorders>
            <w:shd w:val="clear" w:color="auto" w:fill="auto"/>
            <w:vAlign w:val="center"/>
          </w:tcPr>
          <w:p w14:paraId="15EA84C7" w14:textId="672901D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62.9 (55.0-70.8)</w:t>
            </w:r>
          </w:p>
        </w:tc>
        <w:tc>
          <w:tcPr>
            <w:tcW w:w="1524" w:type="dxa"/>
            <w:tcBorders>
              <w:top w:val="nil"/>
              <w:left w:val="nil"/>
              <w:bottom w:val="nil"/>
              <w:right w:val="nil"/>
            </w:tcBorders>
            <w:shd w:val="clear" w:color="auto" w:fill="auto"/>
            <w:vAlign w:val="center"/>
          </w:tcPr>
          <w:p w14:paraId="60F47C2A" w14:textId="1EC5A6B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72" w:type="dxa"/>
            <w:tcBorders>
              <w:top w:val="nil"/>
              <w:left w:val="nil"/>
              <w:bottom w:val="nil"/>
              <w:right w:val="nil"/>
            </w:tcBorders>
            <w:shd w:val="clear" w:color="auto" w:fill="auto"/>
            <w:vAlign w:val="center"/>
          </w:tcPr>
          <w:p w14:paraId="1E4C481A" w14:textId="6A1120E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r>
      <w:tr w:rsidR="00570EC6" w:rsidRPr="00EB30C6" w14:paraId="3A2EAC0A" w14:textId="77777777" w:rsidTr="00EB30C6">
        <w:tc>
          <w:tcPr>
            <w:tcW w:w="3330" w:type="dxa"/>
            <w:tcBorders>
              <w:top w:val="nil"/>
              <w:left w:val="nil"/>
              <w:bottom w:val="nil"/>
              <w:right w:val="nil"/>
            </w:tcBorders>
            <w:vAlign w:val="center"/>
          </w:tcPr>
          <w:p w14:paraId="3CFE8AF0" w14:textId="77777777" w:rsidR="00570EC6" w:rsidRPr="00EB30C6" w:rsidRDefault="00570EC6" w:rsidP="00570EC6">
            <w:pPr>
              <w:rPr>
                <w:rFonts w:ascii="Times New Roman" w:eastAsia="DengXian" w:hAnsi="Times New Roman" w:cs="Times New Roman"/>
                <w:color w:val="000000" w:themeColor="text1"/>
                <w:sz w:val="16"/>
                <w:szCs w:val="16"/>
              </w:rPr>
            </w:pPr>
          </w:p>
        </w:tc>
        <w:tc>
          <w:tcPr>
            <w:tcW w:w="1937" w:type="dxa"/>
            <w:tcBorders>
              <w:top w:val="nil"/>
              <w:left w:val="nil"/>
              <w:bottom w:val="nil"/>
              <w:right w:val="nil"/>
            </w:tcBorders>
            <w:vAlign w:val="center"/>
          </w:tcPr>
          <w:p w14:paraId="0C24E757"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tcBorders>
              <w:top w:val="nil"/>
              <w:left w:val="nil"/>
              <w:bottom w:val="nil"/>
              <w:right w:val="nil"/>
            </w:tcBorders>
            <w:vAlign w:val="center"/>
          </w:tcPr>
          <w:p w14:paraId="7ECBB963"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tcBorders>
              <w:top w:val="nil"/>
              <w:left w:val="nil"/>
              <w:bottom w:val="nil"/>
              <w:right w:val="nil"/>
            </w:tcBorders>
            <w:shd w:val="clear" w:color="auto" w:fill="auto"/>
            <w:vAlign w:val="center"/>
          </w:tcPr>
          <w:p w14:paraId="6894016D"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tcBorders>
              <w:top w:val="nil"/>
              <w:left w:val="nil"/>
              <w:bottom w:val="nil"/>
              <w:right w:val="nil"/>
            </w:tcBorders>
            <w:shd w:val="clear" w:color="auto" w:fill="auto"/>
            <w:vAlign w:val="center"/>
          </w:tcPr>
          <w:p w14:paraId="1107932F"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tcBorders>
              <w:top w:val="nil"/>
              <w:left w:val="nil"/>
              <w:bottom w:val="nil"/>
              <w:right w:val="nil"/>
            </w:tcBorders>
            <w:shd w:val="clear" w:color="auto" w:fill="auto"/>
            <w:vAlign w:val="center"/>
          </w:tcPr>
          <w:p w14:paraId="6AA62AB8"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tcBorders>
              <w:top w:val="nil"/>
              <w:left w:val="nil"/>
              <w:bottom w:val="nil"/>
              <w:right w:val="nil"/>
            </w:tcBorders>
            <w:shd w:val="clear" w:color="auto" w:fill="auto"/>
            <w:vAlign w:val="center"/>
          </w:tcPr>
          <w:p w14:paraId="03C1BAFA" w14:textId="77777777" w:rsidR="00570EC6" w:rsidRPr="00EB30C6" w:rsidRDefault="00570EC6" w:rsidP="00570EC6">
            <w:pPr>
              <w:jc w:val="center"/>
              <w:rPr>
                <w:rFonts w:ascii="Times New Roman" w:hAnsi="Times New Roman" w:cs="Times New Roman"/>
                <w:color w:val="000000" w:themeColor="text1"/>
                <w:sz w:val="20"/>
                <w:szCs w:val="20"/>
              </w:rPr>
            </w:pPr>
          </w:p>
        </w:tc>
      </w:tr>
      <w:tr w:rsidR="00570EC6" w:rsidRPr="00EB30C6" w14:paraId="760C11B5" w14:textId="77777777" w:rsidTr="00EB30C6">
        <w:tc>
          <w:tcPr>
            <w:tcW w:w="3330" w:type="dxa"/>
            <w:tcBorders>
              <w:bottom w:val="nil"/>
            </w:tcBorders>
            <w:vAlign w:val="center"/>
          </w:tcPr>
          <w:p w14:paraId="1BC7EDF0"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Corpus uteri</w:t>
            </w:r>
          </w:p>
        </w:tc>
        <w:tc>
          <w:tcPr>
            <w:tcW w:w="1937" w:type="dxa"/>
            <w:tcBorders>
              <w:bottom w:val="nil"/>
            </w:tcBorders>
            <w:vAlign w:val="center"/>
          </w:tcPr>
          <w:p w14:paraId="5FFFCD41"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tcBorders>
              <w:bottom w:val="nil"/>
            </w:tcBorders>
            <w:vAlign w:val="center"/>
          </w:tcPr>
          <w:p w14:paraId="737211E0"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tcBorders>
              <w:bottom w:val="nil"/>
            </w:tcBorders>
            <w:vAlign w:val="center"/>
          </w:tcPr>
          <w:p w14:paraId="7A24A15A"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tcBorders>
              <w:bottom w:val="nil"/>
            </w:tcBorders>
            <w:vAlign w:val="center"/>
          </w:tcPr>
          <w:p w14:paraId="6A4EF7F2"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tcBorders>
              <w:bottom w:val="nil"/>
            </w:tcBorders>
            <w:vAlign w:val="center"/>
          </w:tcPr>
          <w:p w14:paraId="728B01A9"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tcBorders>
              <w:bottom w:val="nil"/>
            </w:tcBorders>
            <w:vAlign w:val="center"/>
          </w:tcPr>
          <w:p w14:paraId="59CBAF2C" w14:textId="77777777" w:rsidR="00570EC6" w:rsidRPr="00EB30C6" w:rsidRDefault="00570EC6" w:rsidP="00570EC6">
            <w:pPr>
              <w:jc w:val="center"/>
              <w:rPr>
                <w:rFonts w:ascii="Times New Roman" w:hAnsi="Times New Roman" w:cs="Times New Roman"/>
                <w:color w:val="000000" w:themeColor="text1"/>
                <w:sz w:val="20"/>
                <w:szCs w:val="20"/>
              </w:rPr>
            </w:pPr>
          </w:p>
        </w:tc>
      </w:tr>
      <w:tr w:rsidR="00EB30C6" w:rsidRPr="00EB30C6" w14:paraId="46F8167A" w14:textId="77777777" w:rsidTr="00AD218B">
        <w:tc>
          <w:tcPr>
            <w:tcW w:w="3330" w:type="dxa"/>
            <w:vAlign w:val="center"/>
          </w:tcPr>
          <w:p w14:paraId="77823044" w14:textId="60DE393C"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serving/d)</w:t>
            </w:r>
          </w:p>
        </w:tc>
        <w:tc>
          <w:tcPr>
            <w:tcW w:w="1937" w:type="dxa"/>
            <w:vAlign w:val="center"/>
          </w:tcPr>
          <w:p w14:paraId="5882A98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832 (716-963)</w:t>
            </w:r>
          </w:p>
        </w:tc>
        <w:tc>
          <w:tcPr>
            <w:tcW w:w="1470" w:type="dxa"/>
            <w:vAlign w:val="center"/>
          </w:tcPr>
          <w:p w14:paraId="27AE473B"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1.60 (1.38-1.85)</w:t>
            </w:r>
          </w:p>
        </w:tc>
        <w:tc>
          <w:tcPr>
            <w:tcW w:w="1923" w:type="dxa"/>
            <w:vAlign w:val="center"/>
          </w:tcPr>
          <w:p w14:paraId="63EF7C3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57C7B3A"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439063F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832 (716-963)</w:t>
            </w:r>
          </w:p>
        </w:tc>
        <w:tc>
          <w:tcPr>
            <w:tcW w:w="1572" w:type="dxa"/>
            <w:vAlign w:val="center"/>
          </w:tcPr>
          <w:p w14:paraId="155708C4"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1.60 (1.38-1.85)</w:t>
            </w:r>
          </w:p>
        </w:tc>
      </w:tr>
      <w:tr w:rsidR="008A0FF8" w:rsidRPr="00EB30C6" w14:paraId="5E9D9A87" w14:textId="77777777" w:rsidTr="00EB30C6">
        <w:tc>
          <w:tcPr>
            <w:tcW w:w="3330" w:type="dxa"/>
            <w:tcBorders>
              <w:bottom w:val="nil"/>
            </w:tcBorders>
            <w:vAlign w:val="center"/>
          </w:tcPr>
          <w:p w14:paraId="48104E14"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tcBorders>
              <w:bottom w:val="nil"/>
            </w:tcBorders>
            <w:vAlign w:val="center"/>
          </w:tcPr>
          <w:p w14:paraId="349042E3" w14:textId="0AAD521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770 (649-899)</w:t>
            </w:r>
          </w:p>
        </w:tc>
        <w:tc>
          <w:tcPr>
            <w:tcW w:w="1470" w:type="dxa"/>
            <w:tcBorders>
              <w:bottom w:val="nil"/>
            </w:tcBorders>
            <w:vAlign w:val="center"/>
          </w:tcPr>
          <w:p w14:paraId="1D62CE57" w14:textId="55F1CC0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1.48 (1.25-1.73)</w:t>
            </w:r>
          </w:p>
        </w:tc>
        <w:tc>
          <w:tcPr>
            <w:tcW w:w="1923" w:type="dxa"/>
            <w:tcBorders>
              <w:bottom w:val="nil"/>
            </w:tcBorders>
            <w:vAlign w:val="center"/>
          </w:tcPr>
          <w:p w14:paraId="7292AB35" w14:textId="5EC7F4A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bottom w:val="nil"/>
            </w:tcBorders>
            <w:vAlign w:val="center"/>
          </w:tcPr>
          <w:p w14:paraId="7FBEF4A7" w14:textId="5111249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bottom w:val="nil"/>
            </w:tcBorders>
            <w:vAlign w:val="center"/>
          </w:tcPr>
          <w:p w14:paraId="5BBCBA27" w14:textId="7F37288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770 (649-899)</w:t>
            </w:r>
          </w:p>
        </w:tc>
        <w:tc>
          <w:tcPr>
            <w:tcW w:w="1572" w:type="dxa"/>
            <w:tcBorders>
              <w:bottom w:val="nil"/>
            </w:tcBorders>
            <w:vAlign w:val="center"/>
          </w:tcPr>
          <w:p w14:paraId="723E6460" w14:textId="7FE84B2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1.48 (1.25-1.73)</w:t>
            </w:r>
          </w:p>
        </w:tc>
      </w:tr>
      <w:tr w:rsidR="008A0FF8" w:rsidRPr="00EB30C6" w14:paraId="6E25F864" w14:textId="77777777" w:rsidTr="00EB30C6">
        <w:tc>
          <w:tcPr>
            <w:tcW w:w="3330" w:type="dxa"/>
            <w:tcBorders>
              <w:top w:val="nil"/>
            </w:tcBorders>
            <w:vAlign w:val="center"/>
          </w:tcPr>
          <w:p w14:paraId="5F3E1D5C"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tcBorders>
              <w:top w:val="nil"/>
            </w:tcBorders>
            <w:vAlign w:val="center"/>
          </w:tcPr>
          <w:p w14:paraId="6CF936F9" w14:textId="2A7019E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510 (404-615)</w:t>
            </w:r>
          </w:p>
        </w:tc>
        <w:tc>
          <w:tcPr>
            <w:tcW w:w="1470" w:type="dxa"/>
            <w:tcBorders>
              <w:top w:val="nil"/>
            </w:tcBorders>
            <w:vAlign w:val="center"/>
          </w:tcPr>
          <w:p w14:paraId="2FBEE585" w14:textId="3325D17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0.98 (0.78-1.18)</w:t>
            </w:r>
          </w:p>
        </w:tc>
        <w:tc>
          <w:tcPr>
            <w:tcW w:w="1923" w:type="dxa"/>
            <w:tcBorders>
              <w:top w:val="nil"/>
            </w:tcBorders>
            <w:vAlign w:val="center"/>
          </w:tcPr>
          <w:p w14:paraId="4977EAEB" w14:textId="7672056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top w:val="nil"/>
            </w:tcBorders>
            <w:vAlign w:val="center"/>
          </w:tcPr>
          <w:p w14:paraId="187C1DC7" w14:textId="06B66BE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top w:val="nil"/>
            </w:tcBorders>
            <w:vAlign w:val="center"/>
          </w:tcPr>
          <w:p w14:paraId="6C8F1E0D" w14:textId="276E81B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510 (404-615)</w:t>
            </w:r>
          </w:p>
        </w:tc>
        <w:tc>
          <w:tcPr>
            <w:tcW w:w="1572" w:type="dxa"/>
            <w:tcBorders>
              <w:top w:val="nil"/>
            </w:tcBorders>
            <w:vAlign w:val="center"/>
          </w:tcPr>
          <w:p w14:paraId="4980D2DB" w14:textId="69D22F9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0.98 (0.78-1.18)</w:t>
            </w:r>
          </w:p>
        </w:tc>
      </w:tr>
      <w:tr w:rsidR="00EB30C6" w:rsidRPr="00EB30C6" w14:paraId="51802163" w14:textId="77777777" w:rsidTr="00AD218B">
        <w:tc>
          <w:tcPr>
            <w:tcW w:w="3330" w:type="dxa"/>
            <w:vAlign w:val="center"/>
          </w:tcPr>
          <w:p w14:paraId="00F638D4"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00EED06C"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467 (405-537)</w:t>
            </w:r>
          </w:p>
        </w:tc>
        <w:tc>
          <w:tcPr>
            <w:tcW w:w="1470" w:type="dxa"/>
            <w:vAlign w:val="center"/>
          </w:tcPr>
          <w:p w14:paraId="64BE6393"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0.90 (0.78-1.03)</w:t>
            </w:r>
          </w:p>
        </w:tc>
        <w:tc>
          <w:tcPr>
            <w:tcW w:w="1923" w:type="dxa"/>
            <w:vAlign w:val="center"/>
          </w:tcPr>
          <w:p w14:paraId="76FEE769"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C00930B"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D15D60D"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467 (405-537)</w:t>
            </w:r>
          </w:p>
        </w:tc>
        <w:tc>
          <w:tcPr>
            <w:tcW w:w="1572" w:type="dxa"/>
            <w:vAlign w:val="center"/>
          </w:tcPr>
          <w:p w14:paraId="39C18E6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0.90 (0.78-1.03)</w:t>
            </w:r>
          </w:p>
        </w:tc>
      </w:tr>
      <w:tr w:rsidR="008A0FF8" w:rsidRPr="00EB30C6" w14:paraId="2A1B91CC" w14:textId="77777777" w:rsidTr="00604E20">
        <w:tc>
          <w:tcPr>
            <w:tcW w:w="3330" w:type="dxa"/>
            <w:vAlign w:val="center"/>
          </w:tcPr>
          <w:p w14:paraId="41B7168E" w14:textId="46B36C5F"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vAlign w:val="center"/>
          </w:tcPr>
          <w:p w14:paraId="27E913BD" w14:textId="3356336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355 (316-389)</w:t>
            </w:r>
          </w:p>
        </w:tc>
        <w:tc>
          <w:tcPr>
            <w:tcW w:w="1470" w:type="dxa"/>
            <w:vAlign w:val="center"/>
          </w:tcPr>
          <w:p w14:paraId="33A6FE72" w14:textId="38DE527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0.68 (0.61-0.75)</w:t>
            </w:r>
          </w:p>
        </w:tc>
        <w:tc>
          <w:tcPr>
            <w:tcW w:w="1923" w:type="dxa"/>
            <w:vAlign w:val="center"/>
          </w:tcPr>
          <w:p w14:paraId="287C2B84" w14:textId="720C780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3E9E2119" w14:textId="2960045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5368941F" w14:textId="0F19B04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355 (316-389)</w:t>
            </w:r>
          </w:p>
        </w:tc>
        <w:tc>
          <w:tcPr>
            <w:tcW w:w="1572" w:type="dxa"/>
            <w:vAlign w:val="center"/>
          </w:tcPr>
          <w:p w14:paraId="6E075382" w14:textId="659A893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0.68 (0.61-0.75)</w:t>
            </w:r>
          </w:p>
        </w:tc>
      </w:tr>
      <w:tr w:rsidR="008A0FF8" w:rsidRPr="00EB30C6" w14:paraId="431D4F28" w14:textId="77777777" w:rsidTr="00604E20">
        <w:tc>
          <w:tcPr>
            <w:tcW w:w="3330" w:type="dxa"/>
            <w:vAlign w:val="center"/>
          </w:tcPr>
          <w:p w14:paraId="672A402C"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5AECCD9F" w14:textId="662038B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324 (275-369)</w:t>
            </w:r>
          </w:p>
        </w:tc>
        <w:tc>
          <w:tcPr>
            <w:tcW w:w="1470" w:type="dxa"/>
            <w:vAlign w:val="center"/>
          </w:tcPr>
          <w:p w14:paraId="49992D58" w14:textId="3DE62CA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0.62 (0.53-0.71)</w:t>
            </w:r>
          </w:p>
        </w:tc>
        <w:tc>
          <w:tcPr>
            <w:tcW w:w="1923" w:type="dxa"/>
            <w:vAlign w:val="center"/>
          </w:tcPr>
          <w:p w14:paraId="146D67FB" w14:textId="1B842A2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443AC7F3" w14:textId="55AD0FA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E157EDC" w14:textId="3B25B09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324 (275-369)</w:t>
            </w:r>
          </w:p>
        </w:tc>
        <w:tc>
          <w:tcPr>
            <w:tcW w:w="1572" w:type="dxa"/>
            <w:vAlign w:val="center"/>
          </w:tcPr>
          <w:p w14:paraId="39B07FA2" w14:textId="5F4C40E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0.62 (0.53-0.71)</w:t>
            </w:r>
          </w:p>
        </w:tc>
      </w:tr>
      <w:tr w:rsidR="008A0FF8" w:rsidRPr="00EB30C6" w14:paraId="6976B75C" w14:textId="77777777" w:rsidTr="00604E20">
        <w:tc>
          <w:tcPr>
            <w:tcW w:w="3330" w:type="dxa"/>
            <w:vAlign w:val="center"/>
          </w:tcPr>
          <w:p w14:paraId="1A9F9D0A"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vAlign w:val="center"/>
          </w:tcPr>
          <w:p w14:paraId="78583968" w14:textId="6A23A41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3180 (2965-3421)</w:t>
            </w:r>
          </w:p>
        </w:tc>
        <w:tc>
          <w:tcPr>
            <w:tcW w:w="1470" w:type="dxa"/>
            <w:vAlign w:val="center"/>
          </w:tcPr>
          <w:p w14:paraId="6B9F547F" w14:textId="079E375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6.11 (5.70-6.56)</w:t>
            </w:r>
          </w:p>
        </w:tc>
        <w:tc>
          <w:tcPr>
            <w:tcW w:w="1923" w:type="dxa"/>
            <w:vAlign w:val="center"/>
          </w:tcPr>
          <w:p w14:paraId="5A7986F1" w14:textId="727A82D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33AC0AB" w14:textId="2A02112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FFE0FEC" w14:textId="7F5AF97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3180 (2965-3421)</w:t>
            </w:r>
          </w:p>
        </w:tc>
        <w:tc>
          <w:tcPr>
            <w:tcW w:w="1572" w:type="dxa"/>
            <w:vAlign w:val="center"/>
          </w:tcPr>
          <w:p w14:paraId="50B5CC98" w14:textId="543494A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6.11 (5.70-6.56)</w:t>
            </w:r>
          </w:p>
        </w:tc>
      </w:tr>
      <w:tr w:rsidR="00570EC6" w:rsidRPr="00EB30C6" w14:paraId="40DF1A39" w14:textId="77777777" w:rsidTr="00604E20">
        <w:tc>
          <w:tcPr>
            <w:tcW w:w="3330" w:type="dxa"/>
            <w:vAlign w:val="center"/>
          </w:tcPr>
          <w:p w14:paraId="0A6543F4" w14:textId="77777777" w:rsidR="00570EC6" w:rsidRPr="00EB30C6" w:rsidRDefault="00570EC6" w:rsidP="00570EC6">
            <w:pPr>
              <w:rPr>
                <w:rFonts w:ascii="Times New Roman" w:eastAsia="DengXian" w:hAnsi="Times New Roman" w:cs="Times New Roman"/>
                <w:b/>
                <w:color w:val="000000" w:themeColor="text1"/>
                <w:sz w:val="16"/>
                <w:szCs w:val="16"/>
              </w:rPr>
            </w:pPr>
          </w:p>
        </w:tc>
        <w:tc>
          <w:tcPr>
            <w:tcW w:w="1937" w:type="dxa"/>
            <w:vAlign w:val="center"/>
          </w:tcPr>
          <w:p w14:paraId="69ECA0F5"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vAlign w:val="center"/>
          </w:tcPr>
          <w:p w14:paraId="35E7D57C"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19F5C0E7"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03F62301"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14A9A2FA"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4ADDFA7B" w14:textId="77777777" w:rsidR="00570EC6" w:rsidRPr="00EB30C6" w:rsidRDefault="00570EC6" w:rsidP="00570EC6">
            <w:pPr>
              <w:jc w:val="center"/>
              <w:rPr>
                <w:rFonts w:ascii="Times New Roman" w:hAnsi="Times New Roman" w:cs="Times New Roman"/>
                <w:color w:val="000000" w:themeColor="text1"/>
                <w:sz w:val="20"/>
                <w:szCs w:val="20"/>
              </w:rPr>
            </w:pPr>
          </w:p>
        </w:tc>
      </w:tr>
      <w:tr w:rsidR="00570EC6" w:rsidRPr="00EB30C6" w14:paraId="0D2A3BB6" w14:textId="77777777" w:rsidTr="00604E20">
        <w:tc>
          <w:tcPr>
            <w:tcW w:w="3330" w:type="dxa"/>
            <w:vAlign w:val="center"/>
          </w:tcPr>
          <w:p w14:paraId="49FDD8DE" w14:textId="77777777" w:rsidR="00570EC6" w:rsidRPr="00EB30C6" w:rsidRDefault="00570EC6" w:rsidP="00570EC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b/>
                <w:color w:val="000000" w:themeColor="text1"/>
                <w:sz w:val="16"/>
                <w:szCs w:val="16"/>
              </w:rPr>
              <w:t xml:space="preserve"> Breast (post-menopausal)</w:t>
            </w:r>
          </w:p>
        </w:tc>
        <w:tc>
          <w:tcPr>
            <w:tcW w:w="1937" w:type="dxa"/>
            <w:vAlign w:val="center"/>
          </w:tcPr>
          <w:p w14:paraId="2A75A686"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vAlign w:val="center"/>
          </w:tcPr>
          <w:p w14:paraId="7E822F67"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6361829E"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2EDCDF83"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6A775E95"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00746A9A" w14:textId="77777777" w:rsidR="00570EC6" w:rsidRPr="00EB30C6" w:rsidRDefault="00570EC6" w:rsidP="00570EC6">
            <w:pPr>
              <w:jc w:val="center"/>
              <w:rPr>
                <w:rFonts w:ascii="Times New Roman" w:hAnsi="Times New Roman" w:cs="Times New Roman"/>
                <w:color w:val="000000" w:themeColor="text1"/>
                <w:sz w:val="20"/>
                <w:szCs w:val="20"/>
              </w:rPr>
            </w:pPr>
          </w:p>
        </w:tc>
      </w:tr>
      <w:tr w:rsidR="00EB30C6" w:rsidRPr="00EB30C6" w14:paraId="5FE26FE0" w14:textId="77777777" w:rsidTr="00AD218B">
        <w:tc>
          <w:tcPr>
            <w:tcW w:w="3330" w:type="dxa"/>
            <w:vAlign w:val="center"/>
          </w:tcPr>
          <w:p w14:paraId="77400B31"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g/d)</w:t>
            </w:r>
          </w:p>
        </w:tc>
        <w:tc>
          <w:tcPr>
            <w:tcW w:w="1937" w:type="dxa"/>
            <w:vAlign w:val="center"/>
          </w:tcPr>
          <w:p w14:paraId="6EFA3BA7"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738 (607-899)</w:t>
            </w:r>
          </w:p>
        </w:tc>
        <w:tc>
          <w:tcPr>
            <w:tcW w:w="1470" w:type="dxa"/>
            <w:vAlign w:val="center"/>
          </w:tcPr>
          <w:p w14:paraId="10CF6264"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0.38 (0.31-0.46)</w:t>
            </w:r>
          </w:p>
        </w:tc>
        <w:tc>
          <w:tcPr>
            <w:tcW w:w="1923" w:type="dxa"/>
            <w:vAlign w:val="center"/>
          </w:tcPr>
          <w:p w14:paraId="7EFE5F61"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F9E104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6DE2B646"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738 (607-899)</w:t>
            </w:r>
          </w:p>
        </w:tc>
        <w:tc>
          <w:tcPr>
            <w:tcW w:w="1572" w:type="dxa"/>
            <w:vAlign w:val="center"/>
          </w:tcPr>
          <w:p w14:paraId="2D7796D7"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0.38 (0.31-0.46)</w:t>
            </w:r>
          </w:p>
        </w:tc>
      </w:tr>
      <w:tr w:rsidR="008A0FF8" w:rsidRPr="00EB30C6" w14:paraId="6A9C471B" w14:textId="77777777" w:rsidTr="00604E20">
        <w:tc>
          <w:tcPr>
            <w:tcW w:w="3330" w:type="dxa"/>
            <w:vAlign w:val="center"/>
          </w:tcPr>
          <w:p w14:paraId="28417D93"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vAlign w:val="center"/>
          </w:tcPr>
          <w:p w14:paraId="737B482E" w14:textId="0470AFB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730 (590-904)</w:t>
            </w:r>
          </w:p>
        </w:tc>
        <w:tc>
          <w:tcPr>
            <w:tcW w:w="1470" w:type="dxa"/>
            <w:vAlign w:val="center"/>
          </w:tcPr>
          <w:p w14:paraId="5B8CF1C0" w14:textId="2E2A7A3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0.37 (0.30-0.46)</w:t>
            </w:r>
          </w:p>
        </w:tc>
        <w:tc>
          <w:tcPr>
            <w:tcW w:w="1923" w:type="dxa"/>
            <w:vAlign w:val="center"/>
          </w:tcPr>
          <w:p w14:paraId="49233DAC" w14:textId="4F9E389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6801D10A" w14:textId="457C435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8BD5981" w14:textId="161663E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730 (590-904)</w:t>
            </w:r>
          </w:p>
        </w:tc>
        <w:tc>
          <w:tcPr>
            <w:tcW w:w="1572" w:type="dxa"/>
            <w:vAlign w:val="center"/>
          </w:tcPr>
          <w:p w14:paraId="031F80C9" w14:textId="1CA0D11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0.37 (0.30-0.46)</w:t>
            </w:r>
          </w:p>
        </w:tc>
      </w:tr>
      <w:tr w:rsidR="008A0FF8" w:rsidRPr="00EB30C6" w14:paraId="033C1885" w14:textId="77777777" w:rsidTr="00604E20">
        <w:tc>
          <w:tcPr>
            <w:tcW w:w="3330" w:type="dxa"/>
            <w:vAlign w:val="center"/>
          </w:tcPr>
          <w:p w14:paraId="0860B779"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016B4D37" w14:textId="70ECA53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490 (373-629)</w:t>
            </w:r>
          </w:p>
        </w:tc>
        <w:tc>
          <w:tcPr>
            <w:tcW w:w="1470" w:type="dxa"/>
            <w:vAlign w:val="center"/>
          </w:tcPr>
          <w:p w14:paraId="0C7DE98F" w14:textId="77F8EE3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0.25 (0.19-0.32)</w:t>
            </w:r>
          </w:p>
        </w:tc>
        <w:tc>
          <w:tcPr>
            <w:tcW w:w="1923" w:type="dxa"/>
            <w:vAlign w:val="center"/>
          </w:tcPr>
          <w:p w14:paraId="5575DDBA" w14:textId="28D9F63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5C8188D" w14:textId="01F88B3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0862B1A4" w14:textId="66BE44B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490 (373-629)</w:t>
            </w:r>
          </w:p>
        </w:tc>
        <w:tc>
          <w:tcPr>
            <w:tcW w:w="1572" w:type="dxa"/>
            <w:vAlign w:val="center"/>
          </w:tcPr>
          <w:p w14:paraId="4D45A0F1" w14:textId="74542A4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0.25 (0.19-0.32)</w:t>
            </w:r>
          </w:p>
        </w:tc>
      </w:tr>
      <w:tr w:rsidR="00EB30C6" w:rsidRPr="00EB30C6" w14:paraId="7B2513F5" w14:textId="77777777" w:rsidTr="00AD218B">
        <w:tc>
          <w:tcPr>
            <w:tcW w:w="3330" w:type="dxa"/>
            <w:vAlign w:val="center"/>
          </w:tcPr>
          <w:p w14:paraId="3BD8B0C7"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03029B3D"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462 (383-563)</w:t>
            </w:r>
          </w:p>
        </w:tc>
        <w:tc>
          <w:tcPr>
            <w:tcW w:w="1470" w:type="dxa"/>
            <w:vAlign w:val="center"/>
          </w:tcPr>
          <w:p w14:paraId="160A1794"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0.24 (0.20-0.29)</w:t>
            </w:r>
          </w:p>
        </w:tc>
        <w:tc>
          <w:tcPr>
            <w:tcW w:w="1923" w:type="dxa"/>
            <w:vAlign w:val="center"/>
          </w:tcPr>
          <w:p w14:paraId="1C3746E3"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FA72CD6"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B6FD454"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462 (383-563)</w:t>
            </w:r>
          </w:p>
        </w:tc>
        <w:tc>
          <w:tcPr>
            <w:tcW w:w="1572" w:type="dxa"/>
            <w:vAlign w:val="center"/>
          </w:tcPr>
          <w:p w14:paraId="2C31520A"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0.24 (0.20-0.29)</w:t>
            </w:r>
          </w:p>
        </w:tc>
      </w:tr>
      <w:tr w:rsidR="008A0FF8" w:rsidRPr="00EB30C6" w14:paraId="107ED6D6" w14:textId="77777777" w:rsidTr="00604E20">
        <w:tc>
          <w:tcPr>
            <w:tcW w:w="3330" w:type="dxa"/>
            <w:vAlign w:val="center"/>
          </w:tcPr>
          <w:p w14:paraId="33854710" w14:textId="19C590C5"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vAlign w:val="center"/>
          </w:tcPr>
          <w:p w14:paraId="1B03F2C1" w14:textId="23B02E5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343 (287-401)</w:t>
            </w:r>
          </w:p>
        </w:tc>
        <w:tc>
          <w:tcPr>
            <w:tcW w:w="1470" w:type="dxa"/>
            <w:vAlign w:val="center"/>
          </w:tcPr>
          <w:p w14:paraId="01849A9A" w14:textId="511AD2B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0.18 (0.15-0.20)</w:t>
            </w:r>
          </w:p>
        </w:tc>
        <w:tc>
          <w:tcPr>
            <w:tcW w:w="1923" w:type="dxa"/>
            <w:vAlign w:val="center"/>
          </w:tcPr>
          <w:p w14:paraId="572BBA2B" w14:textId="7BEF3F4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4391F49D" w14:textId="59D7666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51620D0A" w14:textId="4B5F38A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343 (287-401)</w:t>
            </w:r>
          </w:p>
        </w:tc>
        <w:tc>
          <w:tcPr>
            <w:tcW w:w="1572" w:type="dxa"/>
            <w:vAlign w:val="center"/>
          </w:tcPr>
          <w:p w14:paraId="399B28F3" w14:textId="0635FEF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0.18 (0.15-0.20)</w:t>
            </w:r>
          </w:p>
        </w:tc>
      </w:tr>
      <w:tr w:rsidR="008A0FF8" w:rsidRPr="00EB30C6" w14:paraId="45EE0AD4" w14:textId="77777777" w:rsidTr="00604E20">
        <w:tc>
          <w:tcPr>
            <w:tcW w:w="3330" w:type="dxa"/>
            <w:vAlign w:val="center"/>
          </w:tcPr>
          <w:p w14:paraId="16CB1E50"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0956AD52" w14:textId="599AE39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310 (250-377)</w:t>
            </w:r>
          </w:p>
        </w:tc>
        <w:tc>
          <w:tcPr>
            <w:tcW w:w="1470" w:type="dxa"/>
            <w:vAlign w:val="center"/>
          </w:tcPr>
          <w:p w14:paraId="5D43D67D" w14:textId="6EFDDC5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0.16 (0.13-0.19)</w:t>
            </w:r>
          </w:p>
        </w:tc>
        <w:tc>
          <w:tcPr>
            <w:tcW w:w="1923" w:type="dxa"/>
            <w:vAlign w:val="center"/>
          </w:tcPr>
          <w:p w14:paraId="0E885FFE" w14:textId="25DA85C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0D739F0" w14:textId="7EBC88F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BD67B89" w14:textId="6FCF798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310 (250-377)</w:t>
            </w:r>
          </w:p>
        </w:tc>
        <w:tc>
          <w:tcPr>
            <w:tcW w:w="1572" w:type="dxa"/>
            <w:vAlign w:val="center"/>
          </w:tcPr>
          <w:p w14:paraId="6E4E1E51" w14:textId="10599FB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0.16 (0.13-0.19)</w:t>
            </w:r>
          </w:p>
        </w:tc>
      </w:tr>
      <w:tr w:rsidR="008A0FF8" w:rsidRPr="00EB30C6" w14:paraId="3582EC6F" w14:textId="77777777" w:rsidTr="00604E20">
        <w:tc>
          <w:tcPr>
            <w:tcW w:w="3330" w:type="dxa"/>
            <w:vAlign w:val="center"/>
          </w:tcPr>
          <w:p w14:paraId="7AD54DB1"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b/>
                <w:color w:val="000000" w:themeColor="text1"/>
                <w:sz w:val="16"/>
                <w:szCs w:val="16"/>
              </w:rPr>
              <w:t xml:space="preserve">  Suboptimal diet</w:t>
            </w:r>
          </w:p>
        </w:tc>
        <w:tc>
          <w:tcPr>
            <w:tcW w:w="1937" w:type="dxa"/>
            <w:vAlign w:val="center"/>
          </w:tcPr>
          <w:p w14:paraId="64126D72" w14:textId="40A59D1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3074 (2799-3351)</w:t>
            </w:r>
          </w:p>
        </w:tc>
        <w:tc>
          <w:tcPr>
            <w:tcW w:w="1470" w:type="dxa"/>
            <w:vAlign w:val="center"/>
          </w:tcPr>
          <w:p w14:paraId="31FD88DB" w14:textId="6059598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1.57 (1.43-1.71)</w:t>
            </w:r>
          </w:p>
        </w:tc>
        <w:tc>
          <w:tcPr>
            <w:tcW w:w="1923" w:type="dxa"/>
            <w:vAlign w:val="center"/>
          </w:tcPr>
          <w:p w14:paraId="6677F640" w14:textId="78A71BB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32ED409" w14:textId="104D439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56892E7E" w14:textId="3799BAE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3074 (2799-3351)</w:t>
            </w:r>
          </w:p>
        </w:tc>
        <w:tc>
          <w:tcPr>
            <w:tcW w:w="1572" w:type="dxa"/>
            <w:vAlign w:val="center"/>
          </w:tcPr>
          <w:p w14:paraId="67C96DB7" w14:textId="16F44C1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1.57 (1.43-1.71)</w:t>
            </w:r>
          </w:p>
        </w:tc>
      </w:tr>
      <w:tr w:rsidR="00570EC6" w:rsidRPr="00EB30C6" w14:paraId="3AC97D9E" w14:textId="77777777" w:rsidTr="00604E20">
        <w:tc>
          <w:tcPr>
            <w:tcW w:w="3330" w:type="dxa"/>
            <w:vAlign w:val="center"/>
          </w:tcPr>
          <w:p w14:paraId="7AB527D3" w14:textId="77777777" w:rsidR="00570EC6" w:rsidRPr="00EB30C6" w:rsidRDefault="00570EC6" w:rsidP="00570EC6">
            <w:pPr>
              <w:rPr>
                <w:rFonts w:ascii="Times New Roman" w:eastAsia="DengXian" w:hAnsi="Times New Roman" w:cs="Times New Roman"/>
                <w:color w:val="000000" w:themeColor="text1"/>
                <w:sz w:val="16"/>
                <w:szCs w:val="16"/>
              </w:rPr>
            </w:pPr>
          </w:p>
        </w:tc>
        <w:tc>
          <w:tcPr>
            <w:tcW w:w="1937" w:type="dxa"/>
            <w:vAlign w:val="center"/>
          </w:tcPr>
          <w:p w14:paraId="12C5D120"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vAlign w:val="center"/>
          </w:tcPr>
          <w:p w14:paraId="49F47BAF"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4339D838"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1D28A88C"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3BD6D249"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3B4E02AD" w14:textId="77777777" w:rsidR="00570EC6" w:rsidRPr="00EB30C6" w:rsidRDefault="00570EC6" w:rsidP="00570EC6">
            <w:pPr>
              <w:jc w:val="center"/>
              <w:rPr>
                <w:rFonts w:ascii="Times New Roman" w:hAnsi="Times New Roman" w:cs="Times New Roman"/>
                <w:color w:val="000000" w:themeColor="text1"/>
                <w:sz w:val="20"/>
                <w:szCs w:val="20"/>
              </w:rPr>
            </w:pPr>
          </w:p>
        </w:tc>
      </w:tr>
      <w:tr w:rsidR="00570EC6" w:rsidRPr="00EB30C6" w14:paraId="11A86567" w14:textId="77777777" w:rsidTr="00604E20">
        <w:tc>
          <w:tcPr>
            <w:tcW w:w="3330" w:type="dxa"/>
            <w:vAlign w:val="center"/>
          </w:tcPr>
          <w:p w14:paraId="5EE4D6E9"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 xml:space="preserve">Kidney </w:t>
            </w:r>
          </w:p>
        </w:tc>
        <w:tc>
          <w:tcPr>
            <w:tcW w:w="1937" w:type="dxa"/>
            <w:vAlign w:val="center"/>
          </w:tcPr>
          <w:p w14:paraId="0C15918C"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vAlign w:val="center"/>
          </w:tcPr>
          <w:p w14:paraId="327D66BA"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0FDAB042"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53A8A0C7"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072CD31B"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5DAB59FF" w14:textId="77777777" w:rsidR="00570EC6" w:rsidRPr="00EB30C6" w:rsidRDefault="00570EC6" w:rsidP="00570EC6">
            <w:pPr>
              <w:jc w:val="center"/>
              <w:rPr>
                <w:rFonts w:ascii="Times New Roman" w:hAnsi="Times New Roman" w:cs="Times New Roman"/>
                <w:color w:val="000000" w:themeColor="text1"/>
                <w:sz w:val="20"/>
                <w:szCs w:val="20"/>
              </w:rPr>
            </w:pPr>
          </w:p>
        </w:tc>
      </w:tr>
      <w:tr w:rsidR="008A0FF8" w:rsidRPr="00EB30C6" w14:paraId="139EA05B" w14:textId="77777777" w:rsidTr="00604E20">
        <w:tc>
          <w:tcPr>
            <w:tcW w:w="3330" w:type="dxa"/>
            <w:vAlign w:val="center"/>
          </w:tcPr>
          <w:p w14:paraId="0446EB20"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vAlign w:val="center"/>
          </w:tcPr>
          <w:p w14:paraId="2FB6E1C6" w14:textId="40A26BA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518 (458-587)</w:t>
            </w:r>
          </w:p>
        </w:tc>
        <w:tc>
          <w:tcPr>
            <w:tcW w:w="1470" w:type="dxa"/>
            <w:vAlign w:val="center"/>
          </w:tcPr>
          <w:p w14:paraId="160036C8" w14:textId="330FD1A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0.87 (0.77-0.98)</w:t>
            </w:r>
          </w:p>
        </w:tc>
        <w:tc>
          <w:tcPr>
            <w:tcW w:w="1923" w:type="dxa"/>
            <w:vAlign w:val="center"/>
          </w:tcPr>
          <w:p w14:paraId="214265EF" w14:textId="795CEE3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B4D3C0C" w14:textId="2230829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D055102" w14:textId="013731C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518 (458-587)</w:t>
            </w:r>
          </w:p>
        </w:tc>
        <w:tc>
          <w:tcPr>
            <w:tcW w:w="1572" w:type="dxa"/>
            <w:vAlign w:val="center"/>
          </w:tcPr>
          <w:p w14:paraId="4001797E" w14:textId="73ECB4F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0.87 (0.77-0.98)</w:t>
            </w:r>
          </w:p>
        </w:tc>
      </w:tr>
      <w:tr w:rsidR="00EB30C6" w:rsidRPr="00EB30C6" w14:paraId="0A16E161" w14:textId="77777777" w:rsidTr="00AD218B">
        <w:tc>
          <w:tcPr>
            <w:tcW w:w="3330" w:type="dxa"/>
            <w:vAlign w:val="center"/>
          </w:tcPr>
          <w:p w14:paraId="18A2725E"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g/d)</w:t>
            </w:r>
          </w:p>
        </w:tc>
        <w:tc>
          <w:tcPr>
            <w:tcW w:w="1937" w:type="dxa"/>
            <w:vAlign w:val="center"/>
          </w:tcPr>
          <w:p w14:paraId="2B0A3C7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498 (448-552)</w:t>
            </w:r>
          </w:p>
        </w:tc>
        <w:tc>
          <w:tcPr>
            <w:tcW w:w="1470" w:type="dxa"/>
            <w:vAlign w:val="center"/>
          </w:tcPr>
          <w:p w14:paraId="42BE9A8A"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0.83 (0.75-0.92)</w:t>
            </w:r>
          </w:p>
        </w:tc>
        <w:tc>
          <w:tcPr>
            <w:tcW w:w="1923" w:type="dxa"/>
            <w:vAlign w:val="center"/>
          </w:tcPr>
          <w:p w14:paraId="253B7CE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633321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515481E"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498 (448-552)</w:t>
            </w:r>
          </w:p>
        </w:tc>
        <w:tc>
          <w:tcPr>
            <w:tcW w:w="1572" w:type="dxa"/>
            <w:vAlign w:val="center"/>
          </w:tcPr>
          <w:p w14:paraId="3C7C5D5F"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0.83 (0.75-0.92)</w:t>
            </w:r>
          </w:p>
        </w:tc>
      </w:tr>
      <w:tr w:rsidR="008A0FF8" w:rsidRPr="00EB30C6" w14:paraId="5AF8EEEC" w14:textId="77777777" w:rsidTr="00604E20">
        <w:tc>
          <w:tcPr>
            <w:tcW w:w="3330" w:type="dxa"/>
            <w:vAlign w:val="center"/>
          </w:tcPr>
          <w:p w14:paraId="477A84C5"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42445EDF" w14:textId="70D49D8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349 (290-411)</w:t>
            </w:r>
          </w:p>
        </w:tc>
        <w:tc>
          <w:tcPr>
            <w:tcW w:w="1470" w:type="dxa"/>
            <w:vAlign w:val="center"/>
          </w:tcPr>
          <w:p w14:paraId="53F85AAA" w14:textId="7B93CFC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0.58 (0.49-0.69)</w:t>
            </w:r>
          </w:p>
        </w:tc>
        <w:tc>
          <w:tcPr>
            <w:tcW w:w="1923" w:type="dxa"/>
            <w:vAlign w:val="center"/>
          </w:tcPr>
          <w:p w14:paraId="79BB1ACC" w14:textId="11A321D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A000BA8" w14:textId="36820D3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0ECBF623" w14:textId="261A5FF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349 (290-411)</w:t>
            </w:r>
          </w:p>
        </w:tc>
        <w:tc>
          <w:tcPr>
            <w:tcW w:w="1572" w:type="dxa"/>
            <w:vAlign w:val="center"/>
          </w:tcPr>
          <w:p w14:paraId="41AE68D8" w14:textId="4C5AE34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0.58 (0.49-0.69)</w:t>
            </w:r>
          </w:p>
        </w:tc>
      </w:tr>
      <w:tr w:rsidR="008A0FF8" w:rsidRPr="00EB30C6" w14:paraId="552D5D03" w14:textId="77777777" w:rsidTr="00604E20">
        <w:tc>
          <w:tcPr>
            <w:tcW w:w="3330" w:type="dxa"/>
            <w:vAlign w:val="center"/>
          </w:tcPr>
          <w:p w14:paraId="1AF2C661" w14:textId="32EF4D8C"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vAlign w:val="center"/>
          </w:tcPr>
          <w:p w14:paraId="6EB12744" w14:textId="5CCC52E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252 (229-274)</w:t>
            </w:r>
          </w:p>
        </w:tc>
        <w:tc>
          <w:tcPr>
            <w:tcW w:w="1470" w:type="dxa"/>
            <w:vAlign w:val="center"/>
          </w:tcPr>
          <w:p w14:paraId="1D3C461B" w14:textId="49D4740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0.42 (0.38-0.46)</w:t>
            </w:r>
          </w:p>
        </w:tc>
        <w:tc>
          <w:tcPr>
            <w:tcW w:w="1923" w:type="dxa"/>
            <w:vAlign w:val="center"/>
          </w:tcPr>
          <w:p w14:paraId="2C5A2A97" w14:textId="056A8ED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A209FDA" w14:textId="1F0ABDF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0A11C20" w14:textId="05DC28D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252 (229-274)</w:t>
            </w:r>
          </w:p>
        </w:tc>
        <w:tc>
          <w:tcPr>
            <w:tcW w:w="1572" w:type="dxa"/>
            <w:vAlign w:val="center"/>
          </w:tcPr>
          <w:p w14:paraId="6FC0DEB9" w14:textId="4371DCE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0.42 (0.38-0.46)</w:t>
            </w:r>
          </w:p>
        </w:tc>
      </w:tr>
      <w:tr w:rsidR="008A0FF8" w:rsidRPr="00EB30C6" w14:paraId="6A0850ED" w14:textId="77777777" w:rsidTr="00604E20">
        <w:tc>
          <w:tcPr>
            <w:tcW w:w="3330" w:type="dxa"/>
            <w:vAlign w:val="center"/>
          </w:tcPr>
          <w:p w14:paraId="48561508"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29719EB0" w14:textId="5076987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263 (237-292)</w:t>
            </w:r>
          </w:p>
        </w:tc>
        <w:tc>
          <w:tcPr>
            <w:tcW w:w="1470" w:type="dxa"/>
            <w:vAlign w:val="center"/>
          </w:tcPr>
          <w:p w14:paraId="06E1840F" w14:textId="255993A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0.44 (0.40-0.49)</w:t>
            </w:r>
          </w:p>
        </w:tc>
        <w:tc>
          <w:tcPr>
            <w:tcW w:w="1923" w:type="dxa"/>
            <w:vAlign w:val="center"/>
          </w:tcPr>
          <w:p w14:paraId="1493D6D1" w14:textId="49D0162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6A4DF94" w14:textId="4D4980E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E21E776" w14:textId="5D3B223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263 (237-292)</w:t>
            </w:r>
          </w:p>
        </w:tc>
        <w:tc>
          <w:tcPr>
            <w:tcW w:w="1572" w:type="dxa"/>
            <w:vAlign w:val="center"/>
          </w:tcPr>
          <w:p w14:paraId="75B98AA2" w14:textId="3D6B07E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0.44 (0.40-0.49)</w:t>
            </w:r>
          </w:p>
        </w:tc>
      </w:tr>
      <w:tr w:rsidR="008A0FF8" w:rsidRPr="00EB30C6" w14:paraId="7C229185" w14:textId="77777777" w:rsidTr="00604E20">
        <w:tc>
          <w:tcPr>
            <w:tcW w:w="3330" w:type="dxa"/>
            <w:vAlign w:val="center"/>
          </w:tcPr>
          <w:p w14:paraId="5C157979"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3EE20DF2" w14:textId="5A70EF5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174 (154-193)</w:t>
            </w:r>
          </w:p>
        </w:tc>
        <w:tc>
          <w:tcPr>
            <w:tcW w:w="1470" w:type="dxa"/>
            <w:vAlign w:val="center"/>
          </w:tcPr>
          <w:p w14:paraId="013DC17A" w14:textId="5E0E046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0.29 (0.26-0.32)</w:t>
            </w:r>
          </w:p>
        </w:tc>
        <w:tc>
          <w:tcPr>
            <w:tcW w:w="1923" w:type="dxa"/>
            <w:vAlign w:val="center"/>
          </w:tcPr>
          <w:p w14:paraId="39342084" w14:textId="5D2142D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FD02E77" w14:textId="030FEDD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0934740" w14:textId="3B7032A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174 (154-193)</w:t>
            </w:r>
          </w:p>
        </w:tc>
        <w:tc>
          <w:tcPr>
            <w:tcW w:w="1572" w:type="dxa"/>
            <w:vAlign w:val="center"/>
          </w:tcPr>
          <w:p w14:paraId="7D2128AE" w14:textId="0FFA218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0.29 (0.26-0.32)</w:t>
            </w:r>
          </w:p>
        </w:tc>
      </w:tr>
      <w:tr w:rsidR="008A0FF8" w:rsidRPr="00EB30C6" w14:paraId="41D87403" w14:textId="77777777" w:rsidTr="00604E20">
        <w:tc>
          <w:tcPr>
            <w:tcW w:w="3330" w:type="dxa"/>
            <w:vAlign w:val="center"/>
          </w:tcPr>
          <w:p w14:paraId="02B9953E"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vAlign w:val="center"/>
          </w:tcPr>
          <w:p w14:paraId="249F0EBE" w14:textId="512CDA0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2026 (1915-2140)</w:t>
            </w:r>
          </w:p>
        </w:tc>
        <w:tc>
          <w:tcPr>
            <w:tcW w:w="1470" w:type="dxa"/>
            <w:vAlign w:val="center"/>
          </w:tcPr>
          <w:p w14:paraId="050550BE" w14:textId="0A92CDB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3.39 (3.21-3.57)</w:t>
            </w:r>
          </w:p>
        </w:tc>
        <w:tc>
          <w:tcPr>
            <w:tcW w:w="1923" w:type="dxa"/>
            <w:vAlign w:val="center"/>
          </w:tcPr>
          <w:p w14:paraId="37F7389B" w14:textId="2C2F504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24352E6" w14:textId="5E8B7FC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0BD00B10" w14:textId="4D63437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2026 (1915-2140)</w:t>
            </w:r>
          </w:p>
        </w:tc>
        <w:tc>
          <w:tcPr>
            <w:tcW w:w="1572" w:type="dxa"/>
            <w:vAlign w:val="center"/>
          </w:tcPr>
          <w:p w14:paraId="47451F8E" w14:textId="1826417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3.39 (3.21-3.57)</w:t>
            </w:r>
          </w:p>
        </w:tc>
      </w:tr>
      <w:tr w:rsidR="00570EC6" w:rsidRPr="00EB30C6" w14:paraId="54407ADE" w14:textId="77777777" w:rsidTr="00A93306">
        <w:tc>
          <w:tcPr>
            <w:tcW w:w="3330" w:type="dxa"/>
            <w:tcBorders>
              <w:bottom w:val="nil"/>
            </w:tcBorders>
            <w:vAlign w:val="center"/>
          </w:tcPr>
          <w:p w14:paraId="27E7605F" w14:textId="77777777" w:rsidR="00570EC6" w:rsidRPr="00EB30C6" w:rsidRDefault="00570EC6" w:rsidP="00570EC6">
            <w:pPr>
              <w:rPr>
                <w:rFonts w:ascii="Times New Roman" w:eastAsia="DengXian" w:hAnsi="Times New Roman" w:cs="Times New Roman"/>
                <w:color w:val="000000" w:themeColor="text1"/>
                <w:sz w:val="16"/>
                <w:szCs w:val="16"/>
              </w:rPr>
            </w:pPr>
          </w:p>
        </w:tc>
        <w:tc>
          <w:tcPr>
            <w:tcW w:w="1937" w:type="dxa"/>
            <w:tcBorders>
              <w:bottom w:val="nil"/>
            </w:tcBorders>
            <w:vAlign w:val="center"/>
          </w:tcPr>
          <w:p w14:paraId="7268E8B6"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tcBorders>
              <w:bottom w:val="nil"/>
            </w:tcBorders>
            <w:vAlign w:val="center"/>
          </w:tcPr>
          <w:p w14:paraId="3DB483E8"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tcBorders>
              <w:bottom w:val="nil"/>
            </w:tcBorders>
            <w:vAlign w:val="center"/>
          </w:tcPr>
          <w:p w14:paraId="51352370"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tcBorders>
              <w:bottom w:val="nil"/>
            </w:tcBorders>
            <w:vAlign w:val="center"/>
          </w:tcPr>
          <w:p w14:paraId="7E9D5673"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tcBorders>
              <w:bottom w:val="nil"/>
            </w:tcBorders>
            <w:vAlign w:val="center"/>
          </w:tcPr>
          <w:p w14:paraId="750A8704"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tcBorders>
              <w:bottom w:val="nil"/>
            </w:tcBorders>
            <w:vAlign w:val="center"/>
          </w:tcPr>
          <w:p w14:paraId="2FEA8D6E" w14:textId="77777777" w:rsidR="00570EC6" w:rsidRPr="00EB30C6" w:rsidRDefault="00570EC6" w:rsidP="00570EC6">
            <w:pPr>
              <w:jc w:val="center"/>
              <w:rPr>
                <w:rFonts w:ascii="Times New Roman" w:hAnsi="Times New Roman" w:cs="Times New Roman"/>
                <w:color w:val="000000" w:themeColor="text1"/>
                <w:sz w:val="20"/>
                <w:szCs w:val="20"/>
              </w:rPr>
            </w:pPr>
          </w:p>
        </w:tc>
      </w:tr>
      <w:tr w:rsidR="00A93306" w:rsidRPr="00EB30C6" w14:paraId="3FE0CAE6" w14:textId="77777777" w:rsidTr="00A93306">
        <w:tc>
          <w:tcPr>
            <w:tcW w:w="3330" w:type="dxa"/>
            <w:tcBorders>
              <w:top w:val="nil"/>
              <w:left w:val="nil"/>
              <w:bottom w:val="nil"/>
              <w:right w:val="nil"/>
            </w:tcBorders>
            <w:vAlign w:val="center"/>
          </w:tcPr>
          <w:p w14:paraId="7F6E3308" w14:textId="77777777" w:rsidR="00A93306" w:rsidRPr="00EB30C6" w:rsidRDefault="00A93306" w:rsidP="00A9330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Stomach</w:t>
            </w:r>
          </w:p>
        </w:tc>
        <w:tc>
          <w:tcPr>
            <w:tcW w:w="1937" w:type="dxa"/>
            <w:tcBorders>
              <w:top w:val="nil"/>
              <w:left w:val="nil"/>
              <w:bottom w:val="nil"/>
              <w:right w:val="nil"/>
            </w:tcBorders>
            <w:vAlign w:val="center"/>
          </w:tcPr>
          <w:p w14:paraId="41A8C679" w14:textId="77777777" w:rsidR="00A93306" w:rsidRPr="00EB30C6" w:rsidRDefault="00A93306" w:rsidP="00A93306">
            <w:pPr>
              <w:jc w:val="center"/>
              <w:rPr>
                <w:rFonts w:ascii="Times New Roman" w:hAnsi="Times New Roman" w:cs="Times New Roman"/>
                <w:color w:val="000000" w:themeColor="text1"/>
                <w:sz w:val="20"/>
                <w:szCs w:val="20"/>
              </w:rPr>
            </w:pPr>
          </w:p>
        </w:tc>
        <w:tc>
          <w:tcPr>
            <w:tcW w:w="1470" w:type="dxa"/>
            <w:tcBorders>
              <w:top w:val="nil"/>
              <w:left w:val="nil"/>
              <w:bottom w:val="nil"/>
              <w:right w:val="nil"/>
            </w:tcBorders>
            <w:vAlign w:val="center"/>
          </w:tcPr>
          <w:p w14:paraId="02D2E082" w14:textId="77777777" w:rsidR="00A93306" w:rsidRPr="00EB30C6" w:rsidRDefault="00A93306" w:rsidP="00A93306">
            <w:pPr>
              <w:jc w:val="center"/>
              <w:rPr>
                <w:rFonts w:ascii="Times New Roman" w:hAnsi="Times New Roman" w:cs="Times New Roman"/>
                <w:color w:val="000000" w:themeColor="text1"/>
                <w:sz w:val="20"/>
                <w:szCs w:val="20"/>
              </w:rPr>
            </w:pPr>
          </w:p>
        </w:tc>
        <w:tc>
          <w:tcPr>
            <w:tcW w:w="1923" w:type="dxa"/>
            <w:tcBorders>
              <w:top w:val="nil"/>
              <w:left w:val="nil"/>
              <w:bottom w:val="nil"/>
              <w:right w:val="nil"/>
            </w:tcBorders>
            <w:shd w:val="clear" w:color="auto" w:fill="auto"/>
            <w:vAlign w:val="center"/>
          </w:tcPr>
          <w:p w14:paraId="6EFB98D1" w14:textId="77777777" w:rsidR="00A93306" w:rsidRPr="00EB30C6" w:rsidRDefault="00A93306" w:rsidP="00A93306">
            <w:pPr>
              <w:jc w:val="center"/>
              <w:rPr>
                <w:rFonts w:ascii="Times New Roman" w:hAnsi="Times New Roman" w:cs="Times New Roman"/>
                <w:color w:val="000000" w:themeColor="text1"/>
                <w:sz w:val="20"/>
                <w:szCs w:val="20"/>
              </w:rPr>
            </w:pPr>
          </w:p>
        </w:tc>
        <w:tc>
          <w:tcPr>
            <w:tcW w:w="1491" w:type="dxa"/>
            <w:tcBorders>
              <w:top w:val="nil"/>
              <w:left w:val="nil"/>
              <w:bottom w:val="nil"/>
              <w:right w:val="nil"/>
            </w:tcBorders>
            <w:shd w:val="clear" w:color="auto" w:fill="auto"/>
            <w:vAlign w:val="center"/>
          </w:tcPr>
          <w:p w14:paraId="45226F9B" w14:textId="77777777" w:rsidR="00A93306" w:rsidRPr="00EB30C6" w:rsidRDefault="00A93306" w:rsidP="00A93306">
            <w:pPr>
              <w:jc w:val="center"/>
              <w:rPr>
                <w:rFonts w:ascii="Times New Roman" w:hAnsi="Times New Roman" w:cs="Times New Roman"/>
                <w:color w:val="000000" w:themeColor="text1"/>
                <w:sz w:val="20"/>
                <w:szCs w:val="20"/>
              </w:rPr>
            </w:pPr>
          </w:p>
        </w:tc>
        <w:tc>
          <w:tcPr>
            <w:tcW w:w="1524" w:type="dxa"/>
            <w:tcBorders>
              <w:top w:val="nil"/>
              <w:left w:val="nil"/>
              <w:bottom w:val="nil"/>
              <w:right w:val="nil"/>
            </w:tcBorders>
            <w:shd w:val="clear" w:color="auto" w:fill="auto"/>
            <w:vAlign w:val="center"/>
          </w:tcPr>
          <w:p w14:paraId="55206A72" w14:textId="77777777" w:rsidR="00A93306" w:rsidRPr="00EB30C6" w:rsidRDefault="00A93306" w:rsidP="00A93306">
            <w:pPr>
              <w:jc w:val="center"/>
              <w:rPr>
                <w:rFonts w:ascii="Times New Roman" w:hAnsi="Times New Roman" w:cs="Times New Roman"/>
                <w:color w:val="000000" w:themeColor="text1"/>
                <w:sz w:val="20"/>
                <w:szCs w:val="20"/>
              </w:rPr>
            </w:pPr>
          </w:p>
        </w:tc>
        <w:tc>
          <w:tcPr>
            <w:tcW w:w="1572" w:type="dxa"/>
            <w:tcBorders>
              <w:top w:val="nil"/>
              <w:left w:val="nil"/>
              <w:bottom w:val="nil"/>
              <w:right w:val="nil"/>
            </w:tcBorders>
            <w:shd w:val="clear" w:color="auto" w:fill="auto"/>
            <w:vAlign w:val="center"/>
          </w:tcPr>
          <w:p w14:paraId="57A068C9" w14:textId="77777777" w:rsidR="00A93306" w:rsidRPr="00EB30C6" w:rsidRDefault="00A93306" w:rsidP="00A93306">
            <w:pPr>
              <w:jc w:val="center"/>
              <w:rPr>
                <w:rFonts w:ascii="Times New Roman" w:hAnsi="Times New Roman" w:cs="Times New Roman"/>
                <w:color w:val="000000" w:themeColor="text1"/>
                <w:sz w:val="20"/>
                <w:szCs w:val="20"/>
              </w:rPr>
            </w:pPr>
          </w:p>
        </w:tc>
      </w:tr>
      <w:tr w:rsidR="00A93306" w:rsidRPr="00EB30C6" w14:paraId="2E39F7D8" w14:textId="77777777" w:rsidTr="00A93306">
        <w:tc>
          <w:tcPr>
            <w:tcW w:w="3330" w:type="dxa"/>
            <w:tcBorders>
              <w:top w:val="nil"/>
              <w:left w:val="nil"/>
              <w:bottom w:val="nil"/>
              <w:right w:val="nil"/>
            </w:tcBorders>
            <w:vAlign w:val="center"/>
          </w:tcPr>
          <w:p w14:paraId="2DD4B844"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tcBorders>
              <w:top w:val="nil"/>
              <w:left w:val="nil"/>
              <w:bottom w:val="nil"/>
              <w:right w:val="nil"/>
            </w:tcBorders>
            <w:vAlign w:val="center"/>
          </w:tcPr>
          <w:p w14:paraId="54ADD2F5"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1389 (1008-1751)</w:t>
            </w:r>
          </w:p>
        </w:tc>
        <w:tc>
          <w:tcPr>
            <w:tcW w:w="1470" w:type="dxa"/>
            <w:tcBorders>
              <w:top w:val="nil"/>
              <w:left w:val="nil"/>
              <w:bottom w:val="nil"/>
              <w:right w:val="nil"/>
            </w:tcBorders>
            <w:vAlign w:val="center"/>
          </w:tcPr>
          <w:p w14:paraId="2B82DB12"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6.08 (4.42-7.67)</w:t>
            </w:r>
          </w:p>
        </w:tc>
        <w:tc>
          <w:tcPr>
            <w:tcW w:w="1923" w:type="dxa"/>
            <w:tcBorders>
              <w:top w:val="nil"/>
              <w:left w:val="nil"/>
              <w:bottom w:val="nil"/>
              <w:right w:val="nil"/>
            </w:tcBorders>
            <w:vAlign w:val="center"/>
          </w:tcPr>
          <w:p w14:paraId="561B01C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1364 (983-1723)</w:t>
            </w:r>
          </w:p>
        </w:tc>
        <w:tc>
          <w:tcPr>
            <w:tcW w:w="1491" w:type="dxa"/>
            <w:tcBorders>
              <w:top w:val="nil"/>
              <w:left w:val="nil"/>
              <w:bottom w:val="nil"/>
              <w:right w:val="nil"/>
            </w:tcBorders>
            <w:vAlign w:val="center"/>
          </w:tcPr>
          <w:p w14:paraId="651F1623"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5.97 (4.32-7.56)</w:t>
            </w:r>
          </w:p>
        </w:tc>
        <w:tc>
          <w:tcPr>
            <w:tcW w:w="1524" w:type="dxa"/>
            <w:tcBorders>
              <w:top w:val="nil"/>
              <w:left w:val="nil"/>
              <w:bottom w:val="nil"/>
              <w:right w:val="nil"/>
            </w:tcBorders>
            <w:vAlign w:val="center"/>
          </w:tcPr>
          <w:p w14:paraId="74A1326D"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26 (19-34)</w:t>
            </w:r>
          </w:p>
        </w:tc>
        <w:tc>
          <w:tcPr>
            <w:tcW w:w="1572" w:type="dxa"/>
            <w:tcBorders>
              <w:top w:val="nil"/>
              <w:left w:val="nil"/>
              <w:bottom w:val="nil"/>
              <w:right w:val="nil"/>
            </w:tcBorders>
            <w:vAlign w:val="center"/>
          </w:tcPr>
          <w:p w14:paraId="67186726"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(0.08-0.15)</w:t>
            </w:r>
          </w:p>
        </w:tc>
      </w:tr>
      <w:tr w:rsidR="00A93306" w:rsidRPr="00EB30C6" w14:paraId="63DCC233" w14:textId="77777777" w:rsidTr="00A93306">
        <w:tc>
          <w:tcPr>
            <w:tcW w:w="3330" w:type="dxa"/>
            <w:tcBorders>
              <w:top w:val="nil"/>
              <w:left w:val="nil"/>
              <w:bottom w:val="nil"/>
              <w:right w:val="nil"/>
            </w:tcBorders>
            <w:vAlign w:val="center"/>
          </w:tcPr>
          <w:p w14:paraId="00E5E78C"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tcBorders>
              <w:top w:val="nil"/>
              <w:left w:val="nil"/>
              <w:bottom w:val="nil"/>
              <w:right w:val="nil"/>
            </w:tcBorders>
            <w:vAlign w:val="center"/>
          </w:tcPr>
          <w:p w14:paraId="0EF0A3AE"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51 (37-68)</w:t>
            </w:r>
          </w:p>
        </w:tc>
        <w:tc>
          <w:tcPr>
            <w:tcW w:w="1470" w:type="dxa"/>
            <w:tcBorders>
              <w:top w:val="nil"/>
              <w:left w:val="nil"/>
              <w:bottom w:val="nil"/>
              <w:right w:val="nil"/>
            </w:tcBorders>
            <w:vAlign w:val="center"/>
          </w:tcPr>
          <w:p w14:paraId="40C3F812"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0.22 (0.16-0.30)</w:t>
            </w:r>
          </w:p>
        </w:tc>
        <w:tc>
          <w:tcPr>
            <w:tcW w:w="1923" w:type="dxa"/>
            <w:tcBorders>
              <w:top w:val="nil"/>
              <w:left w:val="nil"/>
              <w:bottom w:val="nil"/>
              <w:right w:val="nil"/>
            </w:tcBorders>
            <w:vAlign w:val="center"/>
          </w:tcPr>
          <w:p w14:paraId="39108FD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top w:val="nil"/>
              <w:left w:val="nil"/>
              <w:bottom w:val="nil"/>
              <w:right w:val="nil"/>
            </w:tcBorders>
            <w:vAlign w:val="center"/>
          </w:tcPr>
          <w:p w14:paraId="4B69E272"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top w:val="nil"/>
              <w:left w:val="nil"/>
              <w:bottom w:val="nil"/>
              <w:right w:val="nil"/>
            </w:tcBorders>
            <w:vAlign w:val="center"/>
          </w:tcPr>
          <w:p w14:paraId="38211EFC"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51 (37-68)</w:t>
            </w:r>
          </w:p>
        </w:tc>
        <w:tc>
          <w:tcPr>
            <w:tcW w:w="1572" w:type="dxa"/>
            <w:tcBorders>
              <w:top w:val="nil"/>
              <w:left w:val="nil"/>
              <w:bottom w:val="nil"/>
              <w:right w:val="nil"/>
            </w:tcBorders>
            <w:vAlign w:val="center"/>
          </w:tcPr>
          <w:p w14:paraId="69AE6EC7"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0.22 (0.16-0.30)</w:t>
            </w:r>
          </w:p>
        </w:tc>
      </w:tr>
      <w:tr w:rsidR="00A93306" w:rsidRPr="00EB30C6" w14:paraId="1BBB9D48" w14:textId="77777777" w:rsidTr="00A93306">
        <w:tc>
          <w:tcPr>
            <w:tcW w:w="3330" w:type="dxa"/>
            <w:tcBorders>
              <w:top w:val="nil"/>
              <w:left w:val="nil"/>
              <w:bottom w:val="nil"/>
              <w:right w:val="nil"/>
            </w:tcBorders>
            <w:vAlign w:val="center"/>
          </w:tcPr>
          <w:p w14:paraId="27130CAC"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lastRenderedPageBreak/>
              <w:t xml:space="preserve">  High SSBs (&gt;0 g/d)</w:t>
            </w:r>
          </w:p>
        </w:tc>
        <w:tc>
          <w:tcPr>
            <w:tcW w:w="1937" w:type="dxa"/>
            <w:tcBorders>
              <w:top w:val="nil"/>
              <w:left w:val="nil"/>
              <w:bottom w:val="nil"/>
              <w:right w:val="nil"/>
            </w:tcBorders>
            <w:vAlign w:val="center"/>
          </w:tcPr>
          <w:p w14:paraId="20D9FCC6"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44 (33-57)</w:t>
            </w:r>
          </w:p>
        </w:tc>
        <w:tc>
          <w:tcPr>
            <w:tcW w:w="1470" w:type="dxa"/>
            <w:tcBorders>
              <w:top w:val="nil"/>
              <w:left w:val="nil"/>
              <w:bottom w:val="nil"/>
              <w:right w:val="nil"/>
            </w:tcBorders>
            <w:vAlign w:val="center"/>
          </w:tcPr>
          <w:p w14:paraId="65C30D0C"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0.19 (0.14-0.25)</w:t>
            </w:r>
          </w:p>
        </w:tc>
        <w:tc>
          <w:tcPr>
            <w:tcW w:w="1923" w:type="dxa"/>
            <w:tcBorders>
              <w:top w:val="nil"/>
              <w:left w:val="nil"/>
              <w:bottom w:val="nil"/>
              <w:right w:val="nil"/>
            </w:tcBorders>
            <w:vAlign w:val="center"/>
          </w:tcPr>
          <w:p w14:paraId="06D86C64"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top w:val="nil"/>
              <w:left w:val="nil"/>
              <w:bottom w:val="nil"/>
              <w:right w:val="nil"/>
            </w:tcBorders>
            <w:vAlign w:val="center"/>
          </w:tcPr>
          <w:p w14:paraId="37C2E27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top w:val="nil"/>
              <w:left w:val="nil"/>
              <w:bottom w:val="nil"/>
              <w:right w:val="nil"/>
            </w:tcBorders>
            <w:vAlign w:val="center"/>
          </w:tcPr>
          <w:p w14:paraId="4A75BFAC"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44 (33-57)</w:t>
            </w:r>
          </w:p>
        </w:tc>
        <w:tc>
          <w:tcPr>
            <w:tcW w:w="1572" w:type="dxa"/>
            <w:tcBorders>
              <w:top w:val="nil"/>
              <w:left w:val="nil"/>
              <w:bottom w:val="nil"/>
              <w:right w:val="nil"/>
            </w:tcBorders>
            <w:vAlign w:val="center"/>
          </w:tcPr>
          <w:p w14:paraId="22471349"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0.19 (0.14-0.25)</w:t>
            </w:r>
          </w:p>
        </w:tc>
      </w:tr>
      <w:tr w:rsidR="00A93306" w:rsidRPr="00EB30C6" w14:paraId="08793D6A" w14:textId="77777777" w:rsidTr="00A93306">
        <w:tc>
          <w:tcPr>
            <w:tcW w:w="3330" w:type="dxa"/>
            <w:tcBorders>
              <w:top w:val="nil"/>
              <w:left w:val="nil"/>
              <w:bottom w:val="nil"/>
              <w:right w:val="nil"/>
            </w:tcBorders>
            <w:vAlign w:val="center"/>
          </w:tcPr>
          <w:p w14:paraId="078D8AC2"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tcBorders>
              <w:top w:val="nil"/>
              <w:left w:val="nil"/>
              <w:bottom w:val="nil"/>
              <w:right w:val="nil"/>
            </w:tcBorders>
            <w:vAlign w:val="center"/>
          </w:tcPr>
          <w:p w14:paraId="5C10DF69"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36 (24-51)</w:t>
            </w:r>
          </w:p>
        </w:tc>
        <w:tc>
          <w:tcPr>
            <w:tcW w:w="1470" w:type="dxa"/>
            <w:tcBorders>
              <w:top w:val="nil"/>
              <w:left w:val="nil"/>
              <w:bottom w:val="nil"/>
              <w:right w:val="nil"/>
            </w:tcBorders>
            <w:vAlign w:val="center"/>
          </w:tcPr>
          <w:p w14:paraId="0E579C0F"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0.16 (0.10-0.23)</w:t>
            </w:r>
          </w:p>
        </w:tc>
        <w:tc>
          <w:tcPr>
            <w:tcW w:w="1923" w:type="dxa"/>
            <w:tcBorders>
              <w:top w:val="nil"/>
              <w:left w:val="nil"/>
              <w:bottom w:val="nil"/>
              <w:right w:val="nil"/>
            </w:tcBorders>
            <w:vAlign w:val="center"/>
          </w:tcPr>
          <w:p w14:paraId="520AA7EA"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top w:val="nil"/>
              <w:left w:val="nil"/>
              <w:bottom w:val="nil"/>
              <w:right w:val="nil"/>
            </w:tcBorders>
            <w:vAlign w:val="center"/>
          </w:tcPr>
          <w:p w14:paraId="7DD8AC3F"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top w:val="nil"/>
              <w:left w:val="nil"/>
              <w:bottom w:val="nil"/>
              <w:right w:val="nil"/>
            </w:tcBorders>
            <w:vAlign w:val="center"/>
          </w:tcPr>
          <w:p w14:paraId="7C54F0D5"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36 (24-51)</w:t>
            </w:r>
          </w:p>
        </w:tc>
        <w:tc>
          <w:tcPr>
            <w:tcW w:w="1572" w:type="dxa"/>
            <w:tcBorders>
              <w:top w:val="nil"/>
              <w:left w:val="nil"/>
              <w:bottom w:val="nil"/>
              <w:right w:val="nil"/>
            </w:tcBorders>
            <w:vAlign w:val="center"/>
          </w:tcPr>
          <w:p w14:paraId="61A816A2"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0.16 (0.10-0.23)</w:t>
            </w:r>
          </w:p>
        </w:tc>
      </w:tr>
      <w:tr w:rsidR="00A93306" w:rsidRPr="00EB30C6" w14:paraId="32A76101" w14:textId="77777777" w:rsidTr="00A93306">
        <w:tc>
          <w:tcPr>
            <w:tcW w:w="3330" w:type="dxa"/>
            <w:tcBorders>
              <w:top w:val="nil"/>
              <w:left w:val="nil"/>
              <w:bottom w:val="nil"/>
              <w:right w:val="nil"/>
            </w:tcBorders>
            <w:vAlign w:val="center"/>
          </w:tcPr>
          <w:p w14:paraId="2E35C8F3" w14:textId="3BE58A12"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tcBorders>
              <w:top w:val="nil"/>
              <w:left w:val="nil"/>
              <w:bottom w:val="nil"/>
              <w:right w:val="nil"/>
            </w:tcBorders>
            <w:vAlign w:val="center"/>
          </w:tcPr>
          <w:p w14:paraId="606AEA04"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26 (18-34)</w:t>
            </w:r>
          </w:p>
        </w:tc>
        <w:tc>
          <w:tcPr>
            <w:tcW w:w="1470" w:type="dxa"/>
            <w:tcBorders>
              <w:top w:val="nil"/>
              <w:left w:val="nil"/>
              <w:bottom w:val="nil"/>
              <w:right w:val="nil"/>
            </w:tcBorders>
            <w:vAlign w:val="center"/>
          </w:tcPr>
          <w:p w14:paraId="00A09032"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(0.08-0.15)</w:t>
            </w:r>
          </w:p>
        </w:tc>
        <w:tc>
          <w:tcPr>
            <w:tcW w:w="1923" w:type="dxa"/>
            <w:tcBorders>
              <w:top w:val="nil"/>
              <w:left w:val="nil"/>
              <w:bottom w:val="nil"/>
              <w:right w:val="nil"/>
            </w:tcBorders>
            <w:vAlign w:val="center"/>
          </w:tcPr>
          <w:p w14:paraId="2AC8817E"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top w:val="nil"/>
              <w:left w:val="nil"/>
              <w:bottom w:val="nil"/>
              <w:right w:val="nil"/>
            </w:tcBorders>
            <w:vAlign w:val="center"/>
          </w:tcPr>
          <w:p w14:paraId="691C8282"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top w:val="nil"/>
              <w:left w:val="nil"/>
              <w:bottom w:val="nil"/>
              <w:right w:val="nil"/>
            </w:tcBorders>
            <w:vAlign w:val="center"/>
          </w:tcPr>
          <w:p w14:paraId="05C7A25D"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26 (18-34)</w:t>
            </w:r>
          </w:p>
        </w:tc>
        <w:tc>
          <w:tcPr>
            <w:tcW w:w="1572" w:type="dxa"/>
            <w:tcBorders>
              <w:top w:val="nil"/>
              <w:left w:val="nil"/>
              <w:bottom w:val="nil"/>
              <w:right w:val="nil"/>
            </w:tcBorders>
            <w:vAlign w:val="center"/>
          </w:tcPr>
          <w:p w14:paraId="56AC7F95"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(0.08-0.15)</w:t>
            </w:r>
          </w:p>
        </w:tc>
      </w:tr>
      <w:tr w:rsidR="00A93306" w:rsidRPr="00EB30C6" w14:paraId="01760922" w14:textId="77777777" w:rsidTr="00A93306">
        <w:tc>
          <w:tcPr>
            <w:tcW w:w="3330" w:type="dxa"/>
            <w:tcBorders>
              <w:top w:val="nil"/>
              <w:left w:val="nil"/>
              <w:bottom w:val="nil"/>
              <w:right w:val="nil"/>
            </w:tcBorders>
            <w:vAlign w:val="center"/>
          </w:tcPr>
          <w:p w14:paraId="5A413017"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tcBorders>
              <w:top w:val="nil"/>
              <w:left w:val="nil"/>
              <w:bottom w:val="nil"/>
              <w:right w:val="nil"/>
            </w:tcBorders>
            <w:vAlign w:val="center"/>
          </w:tcPr>
          <w:p w14:paraId="11DEBC33"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 (12-22)</w:t>
            </w:r>
          </w:p>
        </w:tc>
        <w:tc>
          <w:tcPr>
            <w:tcW w:w="1470" w:type="dxa"/>
            <w:tcBorders>
              <w:top w:val="nil"/>
              <w:left w:val="nil"/>
              <w:bottom w:val="nil"/>
              <w:right w:val="nil"/>
            </w:tcBorders>
            <w:vAlign w:val="center"/>
          </w:tcPr>
          <w:p w14:paraId="28E69BD6"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0.07 (0.05-0.09)</w:t>
            </w:r>
          </w:p>
        </w:tc>
        <w:tc>
          <w:tcPr>
            <w:tcW w:w="1923" w:type="dxa"/>
            <w:tcBorders>
              <w:top w:val="nil"/>
              <w:left w:val="nil"/>
              <w:bottom w:val="nil"/>
              <w:right w:val="nil"/>
            </w:tcBorders>
            <w:vAlign w:val="center"/>
          </w:tcPr>
          <w:p w14:paraId="31F53A22"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tcBorders>
              <w:top w:val="nil"/>
              <w:left w:val="nil"/>
              <w:bottom w:val="nil"/>
              <w:right w:val="nil"/>
            </w:tcBorders>
            <w:vAlign w:val="center"/>
          </w:tcPr>
          <w:p w14:paraId="27C3F894"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tcBorders>
              <w:top w:val="nil"/>
              <w:left w:val="nil"/>
              <w:bottom w:val="nil"/>
              <w:right w:val="nil"/>
            </w:tcBorders>
            <w:vAlign w:val="center"/>
          </w:tcPr>
          <w:p w14:paraId="24241185"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 (12-22)</w:t>
            </w:r>
          </w:p>
        </w:tc>
        <w:tc>
          <w:tcPr>
            <w:tcW w:w="1572" w:type="dxa"/>
            <w:tcBorders>
              <w:top w:val="nil"/>
              <w:left w:val="nil"/>
              <w:bottom w:val="nil"/>
              <w:right w:val="nil"/>
            </w:tcBorders>
            <w:vAlign w:val="center"/>
          </w:tcPr>
          <w:p w14:paraId="16C0E74C"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0.07 (0.05-0.09)</w:t>
            </w:r>
          </w:p>
        </w:tc>
      </w:tr>
      <w:tr w:rsidR="00A93306" w:rsidRPr="00EB30C6" w14:paraId="2A18235C" w14:textId="77777777" w:rsidTr="00A93306">
        <w:tc>
          <w:tcPr>
            <w:tcW w:w="3330" w:type="dxa"/>
            <w:tcBorders>
              <w:top w:val="nil"/>
              <w:left w:val="nil"/>
              <w:bottom w:val="nil"/>
              <w:right w:val="nil"/>
            </w:tcBorders>
            <w:vAlign w:val="center"/>
          </w:tcPr>
          <w:p w14:paraId="28490B82" w14:textId="77777777" w:rsidR="00A93306" w:rsidRPr="00EB30C6" w:rsidRDefault="00A93306" w:rsidP="00A9330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tcBorders>
              <w:top w:val="nil"/>
              <w:left w:val="nil"/>
              <w:bottom w:val="nil"/>
              <w:right w:val="nil"/>
            </w:tcBorders>
            <w:vAlign w:val="center"/>
          </w:tcPr>
          <w:p w14:paraId="154B4FE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1564 (1179-1922)</w:t>
            </w:r>
          </w:p>
        </w:tc>
        <w:tc>
          <w:tcPr>
            <w:tcW w:w="1470" w:type="dxa"/>
            <w:tcBorders>
              <w:top w:val="nil"/>
              <w:left w:val="nil"/>
              <w:bottom w:val="nil"/>
              <w:right w:val="nil"/>
            </w:tcBorders>
            <w:vAlign w:val="center"/>
          </w:tcPr>
          <w:p w14:paraId="0543F498"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6.8 (5.2-8.4)</w:t>
            </w:r>
          </w:p>
        </w:tc>
        <w:tc>
          <w:tcPr>
            <w:tcW w:w="1923" w:type="dxa"/>
            <w:tcBorders>
              <w:top w:val="nil"/>
              <w:left w:val="nil"/>
              <w:bottom w:val="nil"/>
              <w:right w:val="nil"/>
            </w:tcBorders>
            <w:vAlign w:val="center"/>
          </w:tcPr>
          <w:p w14:paraId="1B0B2D7F"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1364 (983-1723)</w:t>
            </w:r>
          </w:p>
        </w:tc>
        <w:tc>
          <w:tcPr>
            <w:tcW w:w="1491" w:type="dxa"/>
            <w:tcBorders>
              <w:top w:val="nil"/>
              <w:left w:val="nil"/>
              <w:bottom w:val="nil"/>
              <w:right w:val="nil"/>
            </w:tcBorders>
            <w:vAlign w:val="center"/>
          </w:tcPr>
          <w:p w14:paraId="16DD1ACC"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6.0 (4.3-7.6)</w:t>
            </w:r>
          </w:p>
        </w:tc>
        <w:tc>
          <w:tcPr>
            <w:tcW w:w="1524" w:type="dxa"/>
            <w:tcBorders>
              <w:top w:val="nil"/>
              <w:left w:val="nil"/>
              <w:bottom w:val="nil"/>
              <w:right w:val="nil"/>
            </w:tcBorders>
            <w:vAlign w:val="center"/>
          </w:tcPr>
          <w:p w14:paraId="3B59C20A"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198 (172-225)</w:t>
            </w:r>
          </w:p>
        </w:tc>
        <w:tc>
          <w:tcPr>
            <w:tcW w:w="1572" w:type="dxa"/>
            <w:tcBorders>
              <w:top w:val="nil"/>
              <w:left w:val="nil"/>
              <w:bottom w:val="nil"/>
              <w:right w:val="nil"/>
            </w:tcBorders>
            <w:vAlign w:val="center"/>
          </w:tcPr>
          <w:p w14:paraId="7D75C51F"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0.86 (0.75-0.98)</w:t>
            </w:r>
          </w:p>
        </w:tc>
      </w:tr>
      <w:tr w:rsidR="00A93306" w:rsidRPr="00EB30C6" w14:paraId="79DC0CA1" w14:textId="77777777" w:rsidTr="00A93306">
        <w:tc>
          <w:tcPr>
            <w:tcW w:w="3330" w:type="dxa"/>
            <w:tcBorders>
              <w:top w:val="nil"/>
              <w:bottom w:val="nil"/>
            </w:tcBorders>
            <w:vAlign w:val="center"/>
          </w:tcPr>
          <w:p w14:paraId="7B1145E1" w14:textId="77777777" w:rsidR="00A93306" w:rsidRPr="00EB30C6" w:rsidRDefault="00A93306" w:rsidP="00A93306">
            <w:pPr>
              <w:rPr>
                <w:rFonts w:ascii="Times New Roman" w:eastAsia="DengXian" w:hAnsi="Times New Roman" w:cs="Times New Roman"/>
                <w:color w:val="000000" w:themeColor="text1"/>
                <w:sz w:val="16"/>
                <w:szCs w:val="16"/>
              </w:rPr>
            </w:pPr>
          </w:p>
        </w:tc>
        <w:tc>
          <w:tcPr>
            <w:tcW w:w="1937" w:type="dxa"/>
            <w:tcBorders>
              <w:top w:val="nil"/>
              <w:bottom w:val="nil"/>
            </w:tcBorders>
            <w:vAlign w:val="center"/>
          </w:tcPr>
          <w:p w14:paraId="60B2B130" w14:textId="77777777" w:rsidR="00A93306" w:rsidRPr="00EB30C6" w:rsidRDefault="00A93306" w:rsidP="00A93306">
            <w:pPr>
              <w:jc w:val="center"/>
              <w:rPr>
                <w:rFonts w:ascii="Times New Roman" w:hAnsi="Times New Roman" w:cs="Times New Roman"/>
                <w:color w:val="000000" w:themeColor="text1"/>
                <w:sz w:val="16"/>
                <w:szCs w:val="16"/>
              </w:rPr>
            </w:pPr>
          </w:p>
        </w:tc>
        <w:tc>
          <w:tcPr>
            <w:tcW w:w="1470" w:type="dxa"/>
            <w:tcBorders>
              <w:top w:val="nil"/>
              <w:bottom w:val="nil"/>
            </w:tcBorders>
            <w:vAlign w:val="center"/>
          </w:tcPr>
          <w:p w14:paraId="4244605E" w14:textId="77777777" w:rsidR="00A93306" w:rsidRPr="00EB30C6" w:rsidRDefault="00A93306" w:rsidP="00A93306">
            <w:pPr>
              <w:jc w:val="center"/>
              <w:rPr>
                <w:rFonts w:ascii="Times New Roman" w:hAnsi="Times New Roman" w:cs="Times New Roman"/>
                <w:color w:val="000000" w:themeColor="text1"/>
                <w:sz w:val="20"/>
                <w:szCs w:val="20"/>
              </w:rPr>
            </w:pPr>
          </w:p>
        </w:tc>
        <w:tc>
          <w:tcPr>
            <w:tcW w:w="1923" w:type="dxa"/>
            <w:tcBorders>
              <w:top w:val="nil"/>
              <w:bottom w:val="nil"/>
            </w:tcBorders>
            <w:vAlign w:val="center"/>
          </w:tcPr>
          <w:p w14:paraId="5431DF7F" w14:textId="77777777" w:rsidR="00A93306" w:rsidRPr="00EB30C6" w:rsidRDefault="00A93306" w:rsidP="00A93306">
            <w:pPr>
              <w:jc w:val="center"/>
              <w:rPr>
                <w:rFonts w:ascii="Times New Roman" w:hAnsi="Times New Roman" w:cs="Times New Roman"/>
                <w:color w:val="000000" w:themeColor="text1"/>
                <w:sz w:val="20"/>
                <w:szCs w:val="20"/>
              </w:rPr>
            </w:pPr>
          </w:p>
        </w:tc>
        <w:tc>
          <w:tcPr>
            <w:tcW w:w="1491" w:type="dxa"/>
            <w:tcBorders>
              <w:top w:val="nil"/>
              <w:bottom w:val="nil"/>
            </w:tcBorders>
            <w:vAlign w:val="center"/>
          </w:tcPr>
          <w:p w14:paraId="1857F3D0" w14:textId="77777777" w:rsidR="00A93306" w:rsidRPr="00EB30C6" w:rsidRDefault="00A93306" w:rsidP="00A93306">
            <w:pPr>
              <w:jc w:val="center"/>
              <w:rPr>
                <w:rFonts w:ascii="Times New Roman" w:hAnsi="Times New Roman" w:cs="Times New Roman"/>
                <w:color w:val="000000" w:themeColor="text1"/>
                <w:sz w:val="20"/>
                <w:szCs w:val="20"/>
              </w:rPr>
            </w:pPr>
          </w:p>
        </w:tc>
        <w:tc>
          <w:tcPr>
            <w:tcW w:w="1524" w:type="dxa"/>
            <w:tcBorders>
              <w:top w:val="nil"/>
              <w:bottom w:val="nil"/>
            </w:tcBorders>
            <w:vAlign w:val="center"/>
          </w:tcPr>
          <w:p w14:paraId="013142E4" w14:textId="77777777" w:rsidR="00A93306" w:rsidRPr="00EB30C6" w:rsidRDefault="00A93306" w:rsidP="00A93306">
            <w:pPr>
              <w:jc w:val="center"/>
              <w:rPr>
                <w:rFonts w:ascii="Times New Roman" w:hAnsi="Times New Roman" w:cs="Times New Roman"/>
                <w:color w:val="000000" w:themeColor="text1"/>
                <w:sz w:val="20"/>
                <w:szCs w:val="20"/>
              </w:rPr>
            </w:pPr>
          </w:p>
        </w:tc>
        <w:tc>
          <w:tcPr>
            <w:tcW w:w="1572" w:type="dxa"/>
            <w:tcBorders>
              <w:top w:val="nil"/>
              <w:bottom w:val="nil"/>
            </w:tcBorders>
            <w:vAlign w:val="center"/>
          </w:tcPr>
          <w:p w14:paraId="59DFCD83" w14:textId="77777777" w:rsidR="00A93306" w:rsidRPr="00EB30C6" w:rsidRDefault="00A93306" w:rsidP="00A93306">
            <w:pPr>
              <w:jc w:val="center"/>
              <w:rPr>
                <w:rFonts w:ascii="Times New Roman" w:hAnsi="Times New Roman" w:cs="Times New Roman"/>
                <w:color w:val="000000" w:themeColor="text1"/>
                <w:sz w:val="20"/>
                <w:szCs w:val="20"/>
              </w:rPr>
            </w:pPr>
          </w:p>
        </w:tc>
      </w:tr>
      <w:tr w:rsidR="00570EC6" w:rsidRPr="00EB30C6" w14:paraId="0ADFC522" w14:textId="77777777" w:rsidTr="00A93306">
        <w:tc>
          <w:tcPr>
            <w:tcW w:w="3330" w:type="dxa"/>
            <w:tcBorders>
              <w:top w:val="nil"/>
            </w:tcBorders>
            <w:vAlign w:val="center"/>
          </w:tcPr>
          <w:p w14:paraId="48B6828C"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Liver</w:t>
            </w:r>
          </w:p>
        </w:tc>
        <w:tc>
          <w:tcPr>
            <w:tcW w:w="1937" w:type="dxa"/>
            <w:tcBorders>
              <w:top w:val="nil"/>
            </w:tcBorders>
            <w:vAlign w:val="center"/>
          </w:tcPr>
          <w:p w14:paraId="1CBAFDEB"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tcBorders>
              <w:top w:val="nil"/>
            </w:tcBorders>
            <w:vAlign w:val="center"/>
          </w:tcPr>
          <w:p w14:paraId="4CABD7AB"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tcBorders>
              <w:top w:val="nil"/>
            </w:tcBorders>
            <w:vAlign w:val="center"/>
          </w:tcPr>
          <w:p w14:paraId="777D96E8"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tcBorders>
              <w:top w:val="nil"/>
            </w:tcBorders>
            <w:vAlign w:val="center"/>
          </w:tcPr>
          <w:p w14:paraId="28132FAE"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tcBorders>
              <w:top w:val="nil"/>
            </w:tcBorders>
            <w:vAlign w:val="center"/>
          </w:tcPr>
          <w:p w14:paraId="0318E12F"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tcBorders>
              <w:top w:val="nil"/>
            </w:tcBorders>
            <w:vAlign w:val="center"/>
          </w:tcPr>
          <w:p w14:paraId="6C8379AD" w14:textId="77777777" w:rsidR="00570EC6" w:rsidRPr="00EB30C6" w:rsidRDefault="00570EC6" w:rsidP="00570EC6">
            <w:pPr>
              <w:jc w:val="center"/>
              <w:rPr>
                <w:rFonts w:ascii="Times New Roman" w:hAnsi="Times New Roman" w:cs="Times New Roman"/>
                <w:color w:val="000000" w:themeColor="text1"/>
                <w:sz w:val="20"/>
                <w:szCs w:val="20"/>
              </w:rPr>
            </w:pPr>
          </w:p>
        </w:tc>
      </w:tr>
      <w:tr w:rsidR="008A0FF8" w:rsidRPr="00EB30C6" w14:paraId="1CD1C809" w14:textId="77777777" w:rsidTr="00604E20">
        <w:tc>
          <w:tcPr>
            <w:tcW w:w="3330" w:type="dxa"/>
            <w:vAlign w:val="center"/>
          </w:tcPr>
          <w:p w14:paraId="459A6751"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vAlign w:val="center"/>
          </w:tcPr>
          <w:p w14:paraId="4F7A7095" w14:textId="322E80B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257 (213-314)</w:t>
            </w:r>
          </w:p>
        </w:tc>
        <w:tc>
          <w:tcPr>
            <w:tcW w:w="1470" w:type="dxa"/>
            <w:vAlign w:val="center"/>
          </w:tcPr>
          <w:p w14:paraId="273DDC06" w14:textId="0D3DA44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0.85 (0.71-1.03)</w:t>
            </w:r>
          </w:p>
        </w:tc>
        <w:tc>
          <w:tcPr>
            <w:tcW w:w="1923" w:type="dxa"/>
            <w:vAlign w:val="center"/>
          </w:tcPr>
          <w:p w14:paraId="0B2E8822" w14:textId="13D1894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3292B70" w14:textId="078C45F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D742C2C" w14:textId="49D6445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257 (213-314)</w:t>
            </w:r>
          </w:p>
        </w:tc>
        <w:tc>
          <w:tcPr>
            <w:tcW w:w="1572" w:type="dxa"/>
            <w:vAlign w:val="center"/>
          </w:tcPr>
          <w:p w14:paraId="5CCF6E92" w14:textId="52535E3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0.85 (0.71-1.03)</w:t>
            </w:r>
          </w:p>
        </w:tc>
      </w:tr>
      <w:tr w:rsidR="00EB30C6" w:rsidRPr="00EB30C6" w14:paraId="05CDFFE2" w14:textId="77777777" w:rsidTr="00AD218B">
        <w:tc>
          <w:tcPr>
            <w:tcW w:w="3330" w:type="dxa"/>
            <w:vAlign w:val="center"/>
          </w:tcPr>
          <w:p w14:paraId="1E764455"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g/d)</w:t>
            </w:r>
          </w:p>
        </w:tc>
        <w:tc>
          <w:tcPr>
            <w:tcW w:w="1937" w:type="dxa"/>
            <w:vAlign w:val="center"/>
          </w:tcPr>
          <w:p w14:paraId="3A2821CF"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242 (205-283)</w:t>
            </w:r>
          </w:p>
        </w:tc>
        <w:tc>
          <w:tcPr>
            <w:tcW w:w="1470" w:type="dxa"/>
            <w:vAlign w:val="center"/>
          </w:tcPr>
          <w:p w14:paraId="30A5CD21"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0.80 (0.67-0.93)</w:t>
            </w:r>
          </w:p>
        </w:tc>
        <w:tc>
          <w:tcPr>
            <w:tcW w:w="1923" w:type="dxa"/>
            <w:vAlign w:val="center"/>
          </w:tcPr>
          <w:p w14:paraId="63BB370A"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03B627C"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13DFF7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242 (205-283)</w:t>
            </w:r>
          </w:p>
        </w:tc>
        <w:tc>
          <w:tcPr>
            <w:tcW w:w="1572" w:type="dxa"/>
            <w:vAlign w:val="center"/>
          </w:tcPr>
          <w:p w14:paraId="627D8E6E"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0.80 (0.67-0.93)</w:t>
            </w:r>
          </w:p>
        </w:tc>
      </w:tr>
      <w:tr w:rsidR="008A0FF8" w:rsidRPr="00EB30C6" w14:paraId="20833976" w14:textId="77777777" w:rsidTr="00604E20">
        <w:tc>
          <w:tcPr>
            <w:tcW w:w="3330" w:type="dxa"/>
            <w:vAlign w:val="center"/>
          </w:tcPr>
          <w:p w14:paraId="36F3B173"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3DEB5AC0" w14:textId="069ED0E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175 (140-216)</w:t>
            </w:r>
          </w:p>
        </w:tc>
        <w:tc>
          <w:tcPr>
            <w:tcW w:w="1470" w:type="dxa"/>
            <w:vAlign w:val="center"/>
          </w:tcPr>
          <w:p w14:paraId="090546A7" w14:textId="47FDADF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0.58 (0.46-0.71)</w:t>
            </w:r>
          </w:p>
        </w:tc>
        <w:tc>
          <w:tcPr>
            <w:tcW w:w="1923" w:type="dxa"/>
            <w:vAlign w:val="center"/>
          </w:tcPr>
          <w:p w14:paraId="2A743269" w14:textId="3D038C2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46BEB365" w14:textId="258A5D1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CF50DF3" w14:textId="67646B5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175 (140-216)</w:t>
            </w:r>
          </w:p>
        </w:tc>
        <w:tc>
          <w:tcPr>
            <w:tcW w:w="1572" w:type="dxa"/>
            <w:vAlign w:val="center"/>
          </w:tcPr>
          <w:p w14:paraId="0024D81B" w14:textId="4C9EA4B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0.58 (0.46-0.71)</w:t>
            </w:r>
          </w:p>
        </w:tc>
      </w:tr>
      <w:tr w:rsidR="008A0FF8" w:rsidRPr="00EB30C6" w14:paraId="38AD4721" w14:textId="77777777" w:rsidTr="00604E20">
        <w:tc>
          <w:tcPr>
            <w:tcW w:w="3330" w:type="dxa"/>
            <w:vAlign w:val="center"/>
          </w:tcPr>
          <w:p w14:paraId="65401971" w14:textId="7F5B4AD4"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vAlign w:val="center"/>
          </w:tcPr>
          <w:p w14:paraId="671CE767" w14:textId="480975D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129 (108-152)</w:t>
            </w:r>
          </w:p>
        </w:tc>
        <w:tc>
          <w:tcPr>
            <w:tcW w:w="1470" w:type="dxa"/>
            <w:vAlign w:val="center"/>
          </w:tcPr>
          <w:p w14:paraId="5AE65513" w14:textId="0F5A790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0.42 (0.36-0.50)</w:t>
            </w:r>
          </w:p>
        </w:tc>
        <w:tc>
          <w:tcPr>
            <w:tcW w:w="1923" w:type="dxa"/>
            <w:vAlign w:val="center"/>
          </w:tcPr>
          <w:p w14:paraId="515AA101" w14:textId="0C48AF7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CDF7ACF" w14:textId="073C568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447709B3" w14:textId="54B4EE3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129 (108-152)</w:t>
            </w:r>
          </w:p>
        </w:tc>
        <w:tc>
          <w:tcPr>
            <w:tcW w:w="1572" w:type="dxa"/>
            <w:vAlign w:val="center"/>
          </w:tcPr>
          <w:p w14:paraId="25BC0234" w14:textId="3A7A892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0.42 (0.36-0.50)</w:t>
            </w:r>
          </w:p>
        </w:tc>
      </w:tr>
      <w:tr w:rsidR="008A0FF8" w:rsidRPr="00EB30C6" w14:paraId="7B5914F3" w14:textId="77777777" w:rsidTr="00604E20">
        <w:tc>
          <w:tcPr>
            <w:tcW w:w="3330" w:type="dxa"/>
            <w:vAlign w:val="center"/>
          </w:tcPr>
          <w:p w14:paraId="6A8E8657"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78C4B123" w14:textId="677206F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129 (108-151)</w:t>
            </w:r>
          </w:p>
        </w:tc>
        <w:tc>
          <w:tcPr>
            <w:tcW w:w="1470" w:type="dxa"/>
            <w:vAlign w:val="center"/>
          </w:tcPr>
          <w:p w14:paraId="2CCC7D62" w14:textId="49FBECE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0.43 (0.36-0.50)</w:t>
            </w:r>
          </w:p>
        </w:tc>
        <w:tc>
          <w:tcPr>
            <w:tcW w:w="1923" w:type="dxa"/>
            <w:vAlign w:val="center"/>
          </w:tcPr>
          <w:p w14:paraId="3BF2E135" w14:textId="39AE315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6FB68877" w14:textId="25FEED6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489E31BE" w14:textId="79C0897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129 (108-151)</w:t>
            </w:r>
          </w:p>
        </w:tc>
        <w:tc>
          <w:tcPr>
            <w:tcW w:w="1572" w:type="dxa"/>
            <w:vAlign w:val="center"/>
          </w:tcPr>
          <w:p w14:paraId="77E7313E" w14:textId="040797F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0.43 (0.36-0.50)</w:t>
            </w:r>
          </w:p>
        </w:tc>
      </w:tr>
      <w:tr w:rsidR="008A0FF8" w:rsidRPr="00EB30C6" w14:paraId="2B42CA27" w14:textId="77777777" w:rsidTr="00604E20">
        <w:tc>
          <w:tcPr>
            <w:tcW w:w="3330" w:type="dxa"/>
            <w:vAlign w:val="center"/>
          </w:tcPr>
          <w:p w14:paraId="2385B12E"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5AEAF1C6" w14:textId="46A59C2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84 (71-99)</w:t>
            </w:r>
          </w:p>
        </w:tc>
        <w:tc>
          <w:tcPr>
            <w:tcW w:w="1470" w:type="dxa"/>
            <w:vAlign w:val="center"/>
          </w:tcPr>
          <w:p w14:paraId="024A1E63" w14:textId="361B24A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0.28 (0.23-0.33)</w:t>
            </w:r>
          </w:p>
        </w:tc>
        <w:tc>
          <w:tcPr>
            <w:tcW w:w="1923" w:type="dxa"/>
            <w:vAlign w:val="center"/>
          </w:tcPr>
          <w:p w14:paraId="707C6D31" w14:textId="5093D73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075D79A" w14:textId="6DE1F9D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3DD27F4" w14:textId="7142A72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84 (71-99)</w:t>
            </w:r>
          </w:p>
        </w:tc>
        <w:tc>
          <w:tcPr>
            <w:tcW w:w="1572" w:type="dxa"/>
            <w:vAlign w:val="center"/>
          </w:tcPr>
          <w:p w14:paraId="0652A2F8" w14:textId="1B36372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0.28 (0.23-0.33)</w:t>
            </w:r>
          </w:p>
        </w:tc>
      </w:tr>
      <w:tr w:rsidR="008A0FF8" w:rsidRPr="00EB30C6" w14:paraId="77A573A3" w14:textId="77777777" w:rsidTr="00604E20">
        <w:tc>
          <w:tcPr>
            <w:tcW w:w="3330" w:type="dxa"/>
            <w:vAlign w:val="center"/>
          </w:tcPr>
          <w:p w14:paraId="3A64BCDE"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vAlign w:val="center"/>
          </w:tcPr>
          <w:p w14:paraId="45AE653E" w14:textId="16E0896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1,004 (928-1,085)</w:t>
            </w:r>
          </w:p>
        </w:tc>
        <w:tc>
          <w:tcPr>
            <w:tcW w:w="1470" w:type="dxa"/>
            <w:vAlign w:val="center"/>
          </w:tcPr>
          <w:p w14:paraId="4E6ED822" w14:textId="36BE7C7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3.31 (3.07-3.59)</w:t>
            </w:r>
          </w:p>
        </w:tc>
        <w:tc>
          <w:tcPr>
            <w:tcW w:w="1923" w:type="dxa"/>
            <w:vAlign w:val="center"/>
          </w:tcPr>
          <w:p w14:paraId="0D667DAD" w14:textId="7977207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FF009D9" w14:textId="2CD70DA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6B6A5EC" w14:textId="65A8F96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1,004 (928-1,085)</w:t>
            </w:r>
          </w:p>
        </w:tc>
        <w:tc>
          <w:tcPr>
            <w:tcW w:w="1572" w:type="dxa"/>
            <w:vAlign w:val="center"/>
          </w:tcPr>
          <w:p w14:paraId="48080B47" w14:textId="73FDA28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3.31 (3.07-3.59)</w:t>
            </w:r>
          </w:p>
        </w:tc>
      </w:tr>
      <w:tr w:rsidR="00570EC6" w:rsidRPr="00EB30C6" w14:paraId="4B369EE0" w14:textId="77777777" w:rsidTr="00604E20">
        <w:tc>
          <w:tcPr>
            <w:tcW w:w="3330" w:type="dxa"/>
            <w:vAlign w:val="center"/>
          </w:tcPr>
          <w:p w14:paraId="2152340B" w14:textId="77777777" w:rsidR="00570EC6" w:rsidRPr="00EB30C6" w:rsidRDefault="00570EC6" w:rsidP="00570EC6">
            <w:pPr>
              <w:rPr>
                <w:rFonts w:ascii="Times New Roman" w:eastAsia="DengXian" w:hAnsi="Times New Roman" w:cs="Times New Roman"/>
                <w:color w:val="000000" w:themeColor="text1"/>
                <w:sz w:val="16"/>
                <w:szCs w:val="16"/>
              </w:rPr>
            </w:pPr>
          </w:p>
        </w:tc>
        <w:tc>
          <w:tcPr>
            <w:tcW w:w="1937" w:type="dxa"/>
            <w:vAlign w:val="center"/>
          </w:tcPr>
          <w:p w14:paraId="69A35F56"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vAlign w:val="center"/>
          </w:tcPr>
          <w:p w14:paraId="3B8D622D"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39FC1C75"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17DC929E"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03F17046"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606CDBBC" w14:textId="77777777" w:rsidR="00570EC6" w:rsidRPr="00EB30C6" w:rsidRDefault="00570EC6" w:rsidP="00570EC6">
            <w:pPr>
              <w:jc w:val="center"/>
              <w:rPr>
                <w:rFonts w:ascii="Times New Roman" w:hAnsi="Times New Roman" w:cs="Times New Roman"/>
                <w:color w:val="000000" w:themeColor="text1"/>
                <w:sz w:val="20"/>
                <w:szCs w:val="20"/>
              </w:rPr>
            </w:pPr>
          </w:p>
        </w:tc>
      </w:tr>
      <w:tr w:rsidR="00A93306" w:rsidRPr="00EB30C6" w14:paraId="2C408950" w14:textId="77777777" w:rsidTr="00A93306">
        <w:tc>
          <w:tcPr>
            <w:tcW w:w="3330" w:type="dxa"/>
            <w:tcBorders>
              <w:top w:val="nil"/>
            </w:tcBorders>
            <w:vAlign w:val="center"/>
          </w:tcPr>
          <w:p w14:paraId="7A6073B4" w14:textId="77777777" w:rsidR="00A93306" w:rsidRPr="00EB30C6" w:rsidRDefault="00A93306" w:rsidP="00A9330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 xml:space="preserve">Pancreas </w:t>
            </w:r>
          </w:p>
        </w:tc>
        <w:tc>
          <w:tcPr>
            <w:tcW w:w="1937" w:type="dxa"/>
            <w:tcBorders>
              <w:top w:val="nil"/>
            </w:tcBorders>
            <w:vAlign w:val="center"/>
          </w:tcPr>
          <w:p w14:paraId="6143AA30" w14:textId="77777777" w:rsidR="00A93306" w:rsidRPr="00EB30C6" w:rsidRDefault="00A93306" w:rsidP="00A93306">
            <w:pPr>
              <w:jc w:val="center"/>
              <w:rPr>
                <w:rFonts w:ascii="Times New Roman" w:hAnsi="Times New Roman" w:cs="Times New Roman"/>
                <w:color w:val="000000" w:themeColor="text1"/>
                <w:sz w:val="20"/>
                <w:szCs w:val="20"/>
              </w:rPr>
            </w:pPr>
          </w:p>
        </w:tc>
        <w:tc>
          <w:tcPr>
            <w:tcW w:w="1470" w:type="dxa"/>
            <w:tcBorders>
              <w:top w:val="nil"/>
            </w:tcBorders>
            <w:vAlign w:val="center"/>
          </w:tcPr>
          <w:p w14:paraId="7BE4DF8E" w14:textId="77777777" w:rsidR="00A93306" w:rsidRPr="00EB30C6" w:rsidRDefault="00A93306" w:rsidP="00A93306">
            <w:pPr>
              <w:jc w:val="center"/>
              <w:rPr>
                <w:rFonts w:ascii="Times New Roman" w:hAnsi="Times New Roman" w:cs="Times New Roman"/>
                <w:color w:val="000000" w:themeColor="text1"/>
                <w:sz w:val="20"/>
                <w:szCs w:val="20"/>
              </w:rPr>
            </w:pPr>
          </w:p>
        </w:tc>
        <w:tc>
          <w:tcPr>
            <w:tcW w:w="1923" w:type="dxa"/>
            <w:tcBorders>
              <w:top w:val="nil"/>
            </w:tcBorders>
            <w:vAlign w:val="center"/>
          </w:tcPr>
          <w:p w14:paraId="16614EEA" w14:textId="77777777" w:rsidR="00A93306" w:rsidRPr="00EB30C6" w:rsidRDefault="00A93306" w:rsidP="00A93306">
            <w:pPr>
              <w:jc w:val="center"/>
              <w:rPr>
                <w:rFonts w:ascii="Times New Roman" w:hAnsi="Times New Roman" w:cs="Times New Roman"/>
                <w:color w:val="000000" w:themeColor="text1"/>
                <w:sz w:val="20"/>
                <w:szCs w:val="20"/>
              </w:rPr>
            </w:pPr>
          </w:p>
        </w:tc>
        <w:tc>
          <w:tcPr>
            <w:tcW w:w="1491" w:type="dxa"/>
            <w:tcBorders>
              <w:top w:val="nil"/>
            </w:tcBorders>
            <w:vAlign w:val="center"/>
          </w:tcPr>
          <w:p w14:paraId="2E1D1218" w14:textId="77777777" w:rsidR="00A93306" w:rsidRPr="00EB30C6" w:rsidRDefault="00A93306" w:rsidP="00A93306">
            <w:pPr>
              <w:jc w:val="center"/>
              <w:rPr>
                <w:rFonts w:ascii="Times New Roman" w:hAnsi="Times New Roman" w:cs="Times New Roman"/>
                <w:color w:val="000000" w:themeColor="text1"/>
                <w:sz w:val="20"/>
                <w:szCs w:val="20"/>
              </w:rPr>
            </w:pPr>
          </w:p>
        </w:tc>
        <w:tc>
          <w:tcPr>
            <w:tcW w:w="1524" w:type="dxa"/>
            <w:tcBorders>
              <w:top w:val="nil"/>
            </w:tcBorders>
            <w:vAlign w:val="center"/>
          </w:tcPr>
          <w:p w14:paraId="2C4BE734" w14:textId="77777777" w:rsidR="00A93306" w:rsidRPr="00EB30C6" w:rsidRDefault="00A93306" w:rsidP="00A93306">
            <w:pPr>
              <w:jc w:val="center"/>
              <w:rPr>
                <w:rFonts w:ascii="Times New Roman" w:hAnsi="Times New Roman" w:cs="Times New Roman"/>
                <w:color w:val="000000" w:themeColor="text1"/>
                <w:sz w:val="20"/>
                <w:szCs w:val="20"/>
              </w:rPr>
            </w:pPr>
          </w:p>
        </w:tc>
        <w:tc>
          <w:tcPr>
            <w:tcW w:w="1572" w:type="dxa"/>
            <w:tcBorders>
              <w:top w:val="nil"/>
            </w:tcBorders>
            <w:vAlign w:val="center"/>
          </w:tcPr>
          <w:p w14:paraId="76F1907A" w14:textId="77777777" w:rsidR="00A93306" w:rsidRPr="00EB30C6" w:rsidRDefault="00A93306" w:rsidP="00A93306">
            <w:pPr>
              <w:jc w:val="center"/>
              <w:rPr>
                <w:rFonts w:ascii="Times New Roman" w:hAnsi="Times New Roman" w:cs="Times New Roman"/>
                <w:color w:val="000000" w:themeColor="text1"/>
                <w:sz w:val="20"/>
                <w:szCs w:val="20"/>
              </w:rPr>
            </w:pPr>
          </w:p>
        </w:tc>
      </w:tr>
      <w:tr w:rsidR="00A93306" w:rsidRPr="00EB30C6" w14:paraId="324787BD" w14:textId="77777777" w:rsidTr="00A93306">
        <w:tc>
          <w:tcPr>
            <w:tcW w:w="3330" w:type="dxa"/>
            <w:vAlign w:val="center"/>
          </w:tcPr>
          <w:p w14:paraId="42E0989B"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vAlign w:val="center"/>
          </w:tcPr>
          <w:p w14:paraId="3D4B4448"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136 (109-163)</w:t>
            </w:r>
          </w:p>
        </w:tc>
        <w:tc>
          <w:tcPr>
            <w:tcW w:w="1470" w:type="dxa"/>
            <w:vAlign w:val="center"/>
          </w:tcPr>
          <w:p w14:paraId="0B874D0F"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0.30 (0.24-0.36)</w:t>
            </w:r>
          </w:p>
        </w:tc>
        <w:tc>
          <w:tcPr>
            <w:tcW w:w="1923" w:type="dxa"/>
            <w:vAlign w:val="center"/>
          </w:tcPr>
          <w:p w14:paraId="60A3F63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D28830E"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66386DFA"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136 (109-163)</w:t>
            </w:r>
          </w:p>
        </w:tc>
        <w:tc>
          <w:tcPr>
            <w:tcW w:w="1572" w:type="dxa"/>
            <w:vAlign w:val="center"/>
          </w:tcPr>
          <w:p w14:paraId="1DDFEB03"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0.30 (0.24-0.36)</w:t>
            </w:r>
          </w:p>
        </w:tc>
      </w:tr>
      <w:tr w:rsidR="00EB30C6" w:rsidRPr="00EB30C6" w14:paraId="30B46E39" w14:textId="77777777" w:rsidTr="00AD218B">
        <w:tc>
          <w:tcPr>
            <w:tcW w:w="3330" w:type="dxa"/>
            <w:vAlign w:val="center"/>
          </w:tcPr>
          <w:p w14:paraId="72553F2E"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g/d)</w:t>
            </w:r>
          </w:p>
        </w:tc>
        <w:tc>
          <w:tcPr>
            <w:tcW w:w="1937" w:type="dxa"/>
            <w:vAlign w:val="center"/>
          </w:tcPr>
          <w:p w14:paraId="4B65C690"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121 (103-144)</w:t>
            </w:r>
          </w:p>
        </w:tc>
        <w:tc>
          <w:tcPr>
            <w:tcW w:w="1470" w:type="dxa"/>
            <w:vAlign w:val="center"/>
          </w:tcPr>
          <w:p w14:paraId="1A7F7016"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0.27 (0.23-0.32)</w:t>
            </w:r>
          </w:p>
        </w:tc>
        <w:tc>
          <w:tcPr>
            <w:tcW w:w="1923" w:type="dxa"/>
            <w:vAlign w:val="center"/>
          </w:tcPr>
          <w:p w14:paraId="25FBB371"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441FB969"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018D64D"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121 (103-144)</w:t>
            </w:r>
          </w:p>
        </w:tc>
        <w:tc>
          <w:tcPr>
            <w:tcW w:w="1572" w:type="dxa"/>
            <w:vAlign w:val="center"/>
          </w:tcPr>
          <w:p w14:paraId="23E203B1"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0.27 (0.23-0.32)</w:t>
            </w:r>
          </w:p>
        </w:tc>
      </w:tr>
      <w:tr w:rsidR="00A93306" w:rsidRPr="00EB30C6" w14:paraId="3E0C4AF9" w14:textId="77777777" w:rsidTr="00A93306">
        <w:tc>
          <w:tcPr>
            <w:tcW w:w="3330" w:type="dxa"/>
            <w:vAlign w:val="center"/>
          </w:tcPr>
          <w:p w14:paraId="7D2F3998"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17C1778E"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93 (75-116)</w:t>
            </w:r>
          </w:p>
        </w:tc>
        <w:tc>
          <w:tcPr>
            <w:tcW w:w="1470" w:type="dxa"/>
            <w:vAlign w:val="center"/>
          </w:tcPr>
          <w:p w14:paraId="74143576"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0.21 (0.17-0.26)</w:t>
            </w:r>
          </w:p>
        </w:tc>
        <w:tc>
          <w:tcPr>
            <w:tcW w:w="1923" w:type="dxa"/>
            <w:vAlign w:val="center"/>
          </w:tcPr>
          <w:p w14:paraId="4653D685"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9598077"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9A20809"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93 (75-116)</w:t>
            </w:r>
          </w:p>
        </w:tc>
        <w:tc>
          <w:tcPr>
            <w:tcW w:w="1572" w:type="dxa"/>
            <w:vAlign w:val="center"/>
          </w:tcPr>
          <w:p w14:paraId="781AFA96"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0.21 (0.17-0.26)</w:t>
            </w:r>
          </w:p>
        </w:tc>
      </w:tr>
      <w:tr w:rsidR="00EB30C6" w:rsidRPr="00EB30C6" w14:paraId="020C9611" w14:textId="77777777" w:rsidTr="00AD218B">
        <w:tc>
          <w:tcPr>
            <w:tcW w:w="3330" w:type="dxa"/>
            <w:vAlign w:val="center"/>
          </w:tcPr>
          <w:p w14:paraId="4BE98868"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5922DF09"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75 (62-90)</w:t>
            </w:r>
          </w:p>
        </w:tc>
        <w:tc>
          <w:tcPr>
            <w:tcW w:w="1470" w:type="dxa"/>
            <w:vAlign w:val="center"/>
          </w:tcPr>
          <w:p w14:paraId="29D353A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0.17 (0.14-0.20)</w:t>
            </w:r>
          </w:p>
        </w:tc>
        <w:tc>
          <w:tcPr>
            <w:tcW w:w="1923" w:type="dxa"/>
            <w:vAlign w:val="center"/>
          </w:tcPr>
          <w:p w14:paraId="2B3C2EE4"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3EDFADC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61A9A0A"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75 (62-90)</w:t>
            </w:r>
          </w:p>
        </w:tc>
        <w:tc>
          <w:tcPr>
            <w:tcW w:w="1572" w:type="dxa"/>
            <w:vAlign w:val="center"/>
          </w:tcPr>
          <w:p w14:paraId="659436F1"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0.17 (0.14-0.20)</w:t>
            </w:r>
          </w:p>
        </w:tc>
      </w:tr>
      <w:tr w:rsidR="00A93306" w:rsidRPr="00EB30C6" w14:paraId="76C03867" w14:textId="77777777" w:rsidTr="00A93306">
        <w:tc>
          <w:tcPr>
            <w:tcW w:w="3330" w:type="dxa"/>
            <w:vAlign w:val="center"/>
          </w:tcPr>
          <w:p w14:paraId="78A4FD4F" w14:textId="4F2EA799"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vAlign w:val="center"/>
          </w:tcPr>
          <w:p w14:paraId="6C96AB25"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67 (56-79)</w:t>
            </w:r>
          </w:p>
        </w:tc>
        <w:tc>
          <w:tcPr>
            <w:tcW w:w="1470" w:type="dxa"/>
            <w:vAlign w:val="center"/>
          </w:tcPr>
          <w:p w14:paraId="6B30969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0.15 (0.12-0.18)</w:t>
            </w:r>
          </w:p>
        </w:tc>
        <w:tc>
          <w:tcPr>
            <w:tcW w:w="1923" w:type="dxa"/>
            <w:vAlign w:val="center"/>
          </w:tcPr>
          <w:p w14:paraId="420CF059"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56D5EAD"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4FD5CC3E"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67 (56-79)</w:t>
            </w:r>
          </w:p>
        </w:tc>
        <w:tc>
          <w:tcPr>
            <w:tcW w:w="1572" w:type="dxa"/>
            <w:vAlign w:val="center"/>
          </w:tcPr>
          <w:p w14:paraId="5809459B"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0.15 (0.12-0.18)</w:t>
            </w:r>
          </w:p>
        </w:tc>
      </w:tr>
      <w:tr w:rsidR="00A93306" w:rsidRPr="00EB30C6" w14:paraId="0F7C0E0D" w14:textId="77777777" w:rsidTr="00A93306">
        <w:tc>
          <w:tcPr>
            <w:tcW w:w="3330" w:type="dxa"/>
            <w:vAlign w:val="center"/>
          </w:tcPr>
          <w:p w14:paraId="7EA101EC"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01D3A536"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48 (39-59)</w:t>
            </w:r>
          </w:p>
        </w:tc>
        <w:tc>
          <w:tcPr>
            <w:tcW w:w="1470" w:type="dxa"/>
            <w:vAlign w:val="center"/>
          </w:tcPr>
          <w:p w14:paraId="2F75C071"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(0.09-0.13)</w:t>
            </w:r>
          </w:p>
        </w:tc>
        <w:tc>
          <w:tcPr>
            <w:tcW w:w="1923" w:type="dxa"/>
            <w:vAlign w:val="center"/>
          </w:tcPr>
          <w:p w14:paraId="53646EE4"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4EFF0861"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8F14C21"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48 (39-59)</w:t>
            </w:r>
          </w:p>
        </w:tc>
        <w:tc>
          <w:tcPr>
            <w:tcW w:w="1572" w:type="dxa"/>
            <w:vAlign w:val="center"/>
          </w:tcPr>
          <w:p w14:paraId="4C024E2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(0.09-0.13)</w:t>
            </w:r>
          </w:p>
        </w:tc>
      </w:tr>
      <w:tr w:rsidR="00A93306" w:rsidRPr="00EB30C6" w14:paraId="6F31BCB0" w14:textId="77777777" w:rsidTr="00A93306">
        <w:tc>
          <w:tcPr>
            <w:tcW w:w="3330" w:type="dxa"/>
            <w:vAlign w:val="center"/>
          </w:tcPr>
          <w:p w14:paraId="7E41DBAE" w14:textId="77777777" w:rsidR="00A93306" w:rsidRPr="00EB30C6" w:rsidRDefault="00A93306" w:rsidP="00A93306">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vAlign w:val="center"/>
          </w:tcPr>
          <w:p w14:paraId="3F959D2B"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540 (494-586)</w:t>
            </w:r>
          </w:p>
        </w:tc>
        <w:tc>
          <w:tcPr>
            <w:tcW w:w="1470" w:type="dxa"/>
            <w:vAlign w:val="center"/>
          </w:tcPr>
          <w:p w14:paraId="69BB574E"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1.20 (1.10-1.30)</w:t>
            </w:r>
          </w:p>
        </w:tc>
        <w:tc>
          <w:tcPr>
            <w:tcW w:w="1923" w:type="dxa"/>
            <w:vAlign w:val="center"/>
          </w:tcPr>
          <w:p w14:paraId="53113FA0"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57C2B35E"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6367F99C"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540 (494-586)</w:t>
            </w:r>
          </w:p>
        </w:tc>
        <w:tc>
          <w:tcPr>
            <w:tcW w:w="1572" w:type="dxa"/>
            <w:vAlign w:val="center"/>
          </w:tcPr>
          <w:p w14:paraId="26DFB50F" w14:textId="77777777" w:rsidR="00A93306" w:rsidRPr="00EB30C6" w:rsidRDefault="00A93306" w:rsidP="00A93306">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1.20 (1.10-1.30)</w:t>
            </w:r>
          </w:p>
        </w:tc>
      </w:tr>
      <w:tr w:rsidR="00A93306" w:rsidRPr="00EB30C6" w14:paraId="2A0BAAFA" w14:textId="77777777" w:rsidTr="00A93306">
        <w:tc>
          <w:tcPr>
            <w:tcW w:w="3330" w:type="dxa"/>
            <w:vAlign w:val="center"/>
          </w:tcPr>
          <w:p w14:paraId="6220ADA3" w14:textId="77777777" w:rsidR="00A93306" w:rsidRPr="00EB30C6" w:rsidRDefault="00A93306" w:rsidP="00A93306">
            <w:pPr>
              <w:rPr>
                <w:rFonts w:ascii="Times New Roman" w:eastAsia="DengXian" w:hAnsi="Times New Roman" w:cs="Times New Roman"/>
                <w:color w:val="000000" w:themeColor="text1"/>
                <w:sz w:val="16"/>
                <w:szCs w:val="16"/>
              </w:rPr>
            </w:pPr>
          </w:p>
        </w:tc>
        <w:tc>
          <w:tcPr>
            <w:tcW w:w="1937" w:type="dxa"/>
            <w:vAlign w:val="center"/>
          </w:tcPr>
          <w:p w14:paraId="1AB2303E" w14:textId="77777777" w:rsidR="00A93306" w:rsidRPr="00EB30C6" w:rsidRDefault="00A93306" w:rsidP="00A93306">
            <w:pPr>
              <w:jc w:val="center"/>
              <w:rPr>
                <w:rFonts w:ascii="Times New Roman" w:hAnsi="Times New Roman" w:cs="Times New Roman"/>
                <w:color w:val="000000" w:themeColor="text1"/>
                <w:sz w:val="16"/>
                <w:szCs w:val="16"/>
              </w:rPr>
            </w:pPr>
          </w:p>
        </w:tc>
        <w:tc>
          <w:tcPr>
            <w:tcW w:w="1470" w:type="dxa"/>
            <w:vAlign w:val="center"/>
          </w:tcPr>
          <w:p w14:paraId="40F16ED3" w14:textId="77777777" w:rsidR="00A93306" w:rsidRPr="00EB30C6" w:rsidRDefault="00A93306" w:rsidP="00A93306">
            <w:pPr>
              <w:jc w:val="center"/>
              <w:rPr>
                <w:rFonts w:ascii="Times New Roman" w:hAnsi="Times New Roman" w:cs="Times New Roman"/>
                <w:color w:val="000000" w:themeColor="text1"/>
                <w:sz w:val="20"/>
                <w:szCs w:val="20"/>
              </w:rPr>
            </w:pPr>
          </w:p>
        </w:tc>
        <w:tc>
          <w:tcPr>
            <w:tcW w:w="1923" w:type="dxa"/>
            <w:vAlign w:val="center"/>
          </w:tcPr>
          <w:p w14:paraId="09356641" w14:textId="77777777" w:rsidR="00A93306" w:rsidRPr="00EB30C6" w:rsidRDefault="00A93306" w:rsidP="00A93306">
            <w:pPr>
              <w:jc w:val="center"/>
              <w:rPr>
                <w:rFonts w:ascii="Times New Roman" w:hAnsi="Times New Roman" w:cs="Times New Roman"/>
                <w:color w:val="000000" w:themeColor="text1"/>
                <w:sz w:val="20"/>
                <w:szCs w:val="20"/>
              </w:rPr>
            </w:pPr>
          </w:p>
        </w:tc>
        <w:tc>
          <w:tcPr>
            <w:tcW w:w="1491" w:type="dxa"/>
            <w:vAlign w:val="center"/>
          </w:tcPr>
          <w:p w14:paraId="60A077AB" w14:textId="77777777" w:rsidR="00A93306" w:rsidRPr="00EB30C6" w:rsidRDefault="00A93306" w:rsidP="00A93306">
            <w:pPr>
              <w:jc w:val="center"/>
              <w:rPr>
                <w:rFonts w:ascii="Times New Roman" w:hAnsi="Times New Roman" w:cs="Times New Roman"/>
                <w:color w:val="000000" w:themeColor="text1"/>
                <w:sz w:val="20"/>
                <w:szCs w:val="20"/>
              </w:rPr>
            </w:pPr>
          </w:p>
        </w:tc>
        <w:tc>
          <w:tcPr>
            <w:tcW w:w="1524" w:type="dxa"/>
            <w:vAlign w:val="center"/>
          </w:tcPr>
          <w:p w14:paraId="071BD3D6" w14:textId="77777777" w:rsidR="00A93306" w:rsidRPr="00EB30C6" w:rsidRDefault="00A93306" w:rsidP="00A93306">
            <w:pPr>
              <w:jc w:val="center"/>
              <w:rPr>
                <w:rFonts w:ascii="Times New Roman" w:hAnsi="Times New Roman" w:cs="Times New Roman"/>
                <w:color w:val="000000" w:themeColor="text1"/>
                <w:sz w:val="20"/>
                <w:szCs w:val="20"/>
              </w:rPr>
            </w:pPr>
          </w:p>
        </w:tc>
        <w:tc>
          <w:tcPr>
            <w:tcW w:w="1572" w:type="dxa"/>
            <w:vAlign w:val="center"/>
          </w:tcPr>
          <w:p w14:paraId="519A5DC2" w14:textId="77777777" w:rsidR="00A93306" w:rsidRPr="00EB30C6" w:rsidRDefault="00A93306" w:rsidP="00A93306">
            <w:pPr>
              <w:jc w:val="center"/>
              <w:rPr>
                <w:rFonts w:ascii="Times New Roman" w:hAnsi="Times New Roman" w:cs="Times New Roman"/>
                <w:color w:val="000000" w:themeColor="text1"/>
                <w:sz w:val="20"/>
                <w:szCs w:val="20"/>
              </w:rPr>
            </w:pPr>
          </w:p>
        </w:tc>
      </w:tr>
      <w:tr w:rsidR="00570EC6" w:rsidRPr="00EB30C6" w14:paraId="3E8BC927" w14:textId="77777777" w:rsidTr="00604E20">
        <w:tc>
          <w:tcPr>
            <w:tcW w:w="3330" w:type="dxa"/>
            <w:vAlign w:val="center"/>
          </w:tcPr>
          <w:p w14:paraId="0979E094"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Esophagus (adenocarcinoma)</w:t>
            </w:r>
          </w:p>
        </w:tc>
        <w:tc>
          <w:tcPr>
            <w:tcW w:w="1937" w:type="dxa"/>
            <w:vAlign w:val="center"/>
          </w:tcPr>
          <w:p w14:paraId="23A94224"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vAlign w:val="center"/>
          </w:tcPr>
          <w:p w14:paraId="2F5B37A5"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5972833E"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1921B43F"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3D0C9CBE"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27E60648" w14:textId="77777777" w:rsidR="00570EC6" w:rsidRPr="00EB30C6" w:rsidRDefault="00570EC6" w:rsidP="00570EC6">
            <w:pPr>
              <w:jc w:val="center"/>
              <w:rPr>
                <w:rFonts w:ascii="Times New Roman" w:hAnsi="Times New Roman" w:cs="Times New Roman"/>
                <w:color w:val="000000" w:themeColor="text1"/>
                <w:sz w:val="20"/>
                <w:szCs w:val="20"/>
              </w:rPr>
            </w:pPr>
          </w:p>
        </w:tc>
      </w:tr>
      <w:tr w:rsidR="008A0FF8" w:rsidRPr="00EB30C6" w14:paraId="723FC063" w14:textId="77777777" w:rsidTr="00604E20">
        <w:tc>
          <w:tcPr>
            <w:tcW w:w="3330" w:type="dxa"/>
            <w:vAlign w:val="center"/>
          </w:tcPr>
          <w:p w14:paraId="13B0C492"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vAlign w:val="center"/>
          </w:tcPr>
          <w:p w14:paraId="7F71E1FD" w14:textId="27D6FB4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126 (101-156)</w:t>
            </w:r>
          </w:p>
        </w:tc>
        <w:tc>
          <w:tcPr>
            <w:tcW w:w="1470" w:type="dxa"/>
            <w:vAlign w:val="center"/>
          </w:tcPr>
          <w:p w14:paraId="4EF795A7" w14:textId="3549BE0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1.23 (0.98-1.51)</w:t>
            </w:r>
          </w:p>
        </w:tc>
        <w:tc>
          <w:tcPr>
            <w:tcW w:w="1923" w:type="dxa"/>
            <w:vAlign w:val="center"/>
          </w:tcPr>
          <w:p w14:paraId="0B35137E" w14:textId="7FADAE0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E398ADD" w14:textId="64EA38C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5090FBB4" w14:textId="3D8C473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126 (101-156)</w:t>
            </w:r>
          </w:p>
        </w:tc>
        <w:tc>
          <w:tcPr>
            <w:tcW w:w="1572" w:type="dxa"/>
            <w:vAlign w:val="center"/>
          </w:tcPr>
          <w:p w14:paraId="651503CD" w14:textId="6218A1D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1.23 (0.98-1.51)</w:t>
            </w:r>
          </w:p>
        </w:tc>
      </w:tr>
      <w:tr w:rsidR="00EB30C6" w:rsidRPr="00EB30C6" w14:paraId="28950048" w14:textId="77777777" w:rsidTr="00AD218B">
        <w:tc>
          <w:tcPr>
            <w:tcW w:w="3330" w:type="dxa"/>
            <w:vAlign w:val="center"/>
          </w:tcPr>
          <w:p w14:paraId="3DDF4634"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g/d)</w:t>
            </w:r>
          </w:p>
        </w:tc>
        <w:tc>
          <w:tcPr>
            <w:tcW w:w="1937" w:type="dxa"/>
            <w:vAlign w:val="center"/>
          </w:tcPr>
          <w:p w14:paraId="3994FD4D"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106 (86-127)</w:t>
            </w:r>
          </w:p>
        </w:tc>
        <w:tc>
          <w:tcPr>
            <w:tcW w:w="1470" w:type="dxa"/>
            <w:vAlign w:val="center"/>
          </w:tcPr>
          <w:p w14:paraId="23C6469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1.03 (0.83-1.23)</w:t>
            </w:r>
          </w:p>
        </w:tc>
        <w:tc>
          <w:tcPr>
            <w:tcW w:w="1923" w:type="dxa"/>
            <w:vAlign w:val="center"/>
          </w:tcPr>
          <w:p w14:paraId="088F03F9"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198174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2C13AD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106 (86-127)</w:t>
            </w:r>
          </w:p>
        </w:tc>
        <w:tc>
          <w:tcPr>
            <w:tcW w:w="1572" w:type="dxa"/>
            <w:vAlign w:val="center"/>
          </w:tcPr>
          <w:p w14:paraId="79FAE0F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1.03 (0.83-1.23)</w:t>
            </w:r>
          </w:p>
        </w:tc>
      </w:tr>
      <w:tr w:rsidR="008A0FF8" w:rsidRPr="00EB30C6" w14:paraId="51ADB9C7" w14:textId="77777777" w:rsidTr="00604E20">
        <w:tc>
          <w:tcPr>
            <w:tcW w:w="3330" w:type="dxa"/>
            <w:vAlign w:val="center"/>
          </w:tcPr>
          <w:p w14:paraId="12C48BE8"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1937F32A" w14:textId="2765322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88 (66-114)</w:t>
            </w:r>
          </w:p>
        </w:tc>
        <w:tc>
          <w:tcPr>
            <w:tcW w:w="1470" w:type="dxa"/>
            <w:vAlign w:val="center"/>
          </w:tcPr>
          <w:p w14:paraId="1278485C" w14:textId="7FC30CA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0.86 (0.65-1.10)</w:t>
            </w:r>
          </w:p>
        </w:tc>
        <w:tc>
          <w:tcPr>
            <w:tcW w:w="1923" w:type="dxa"/>
            <w:vAlign w:val="center"/>
          </w:tcPr>
          <w:p w14:paraId="2B7CAA72" w14:textId="5E64B37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68A393A7" w14:textId="0B431EB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66646F5E" w14:textId="283963C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88 (66-114)</w:t>
            </w:r>
          </w:p>
        </w:tc>
        <w:tc>
          <w:tcPr>
            <w:tcW w:w="1572" w:type="dxa"/>
            <w:vAlign w:val="center"/>
          </w:tcPr>
          <w:p w14:paraId="36115319" w14:textId="3A5B28D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0.86 (0.65-1.10)</w:t>
            </w:r>
          </w:p>
        </w:tc>
      </w:tr>
      <w:tr w:rsidR="008A0FF8" w:rsidRPr="00EB30C6" w14:paraId="6589FC6C" w14:textId="77777777" w:rsidTr="00604E20">
        <w:tc>
          <w:tcPr>
            <w:tcW w:w="3330" w:type="dxa"/>
            <w:vAlign w:val="center"/>
          </w:tcPr>
          <w:p w14:paraId="10BCDD04" w14:textId="56BADE92"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vAlign w:val="center"/>
          </w:tcPr>
          <w:p w14:paraId="38778E23" w14:textId="13CE44B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64 (54-76)</w:t>
            </w:r>
          </w:p>
        </w:tc>
        <w:tc>
          <w:tcPr>
            <w:tcW w:w="1470" w:type="dxa"/>
            <w:vAlign w:val="center"/>
          </w:tcPr>
          <w:p w14:paraId="5D94AA95" w14:textId="2CB7DBA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0.63 (0.53-0.74)</w:t>
            </w:r>
          </w:p>
        </w:tc>
        <w:tc>
          <w:tcPr>
            <w:tcW w:w="1923" w:type="dxa"/>
            <w:vAlign w:val="center"/>
          </w:tcPr>
          <w:p w14:paraId="2B60F61D" w14:textId="32FEA99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41CE8429" w14:textId="3C434FE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AB0F9A1" w14:textId="1199192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64 (54-76)</w:t>
            </w:r>
          </w:p>
        </w:tc>
        <w:tc>
          <w:tcPr>
            <w:tcW w:w="1572" w:type="dxa"/>
            <w:vAlign w:val="center"/>
          </w:tcPr>
          <w:p w14:paraId="62655C12" w14:textId="345E06E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0.63 (0.53-0.74)</w:t>
            </w:r>
          </w:p>
        </w:tc>
      </w:tr>
      <w:tr w:rsidR="008A0FF8" w:rsidRPr="00EB30C6" w14:paraId="38198D6B" w14:textId="77777777" w:rsidTr="00604E20">
        <w:tc>
          <w:tcPr>
            <w:tcW w:w="3330" w:type="dxa"/>
            <w:vAlign w:val="center"/>
          </w:tcPr>
          <w:p w14:paraId="79A5ABEC"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63C18421" w14:textId="6F57406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62 (52-74)</w:t>
            </w:r>
          </w:p>
        </w:tc>
        <w:tc>
          <w:tcPr>
            <w:tcW w:w="1470" w:type="dxa"/>
            <w:vAlign w:val="center"/>
          </w:tcPr>
          <w:p w14:paraId="11F6C886" w14:textId="45F0134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0.61 (0.51-0.71)</w:t>
            </w:r>
          </w:p>
        </w:tc>
        <w:tc>
          <w:tcPr>
            <w:tcW w:w="1923" w:type="dxa"/>
            <w:vAlign w:val="center"/>
          </w:tcPr>
          <w:p w14:paraId="43776AB0" w14:textId="2E18917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5744A9A5" w14:textId="7B00B4E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002CF244" w14:textId="66EEA7F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62 (52-74)</w:t>
            </w:r>
          </w:p>
        </w:tc>
        <w:tc>
          <w:tcPr>
            <w:tcW w:w="1572" w:type="dxa"/>
            <w:vAlign w:val="center"/>
          </w:tcPr>
          <w:p w14:paraId="5756CD94" w14:textId="2135AD8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0.61 (0.51-0.71)</w:t>
            </w:r>
          </w:p>
        </w:tc>
      </w:tr>
      <w:tr w:rsidR="008A0FF8" w:rsidRPr="00EB30C6" w14:paraId="35900876" w14:textId="77777777" w:rsidTr="00604E20">
        <w:tc>
          <w:tcPr>
            <w:tcW w:w="3330" w:type="dxa"/>
            <w:vAlign w:val="center"/>
          </w:tcPr>
          <w:p w14:paraId="47532440"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5BA2980B" w14:textId="4916F50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40 (33-48)</w:t>
            </w:r>
          </w:p>
        </w:tc>
        <w:tc>
          <w:tcPr>
            <w:tcW w:w="1470" w:type="dxa"/>
            <w:vAlign w:val="center"/>
          </w:tcPr>
          <w:p w14:paraId="07AFD450" w14:textId="12808A0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0.38 (0.32-0.47)</w:t>
            </w:r>
          </w:p>
        </w:tc>
        <w:tc>
          <w:tcPr>
            <w:tcW w:w="1923" w:type="dxa"/>
            <w:vAlign w:val="center"/>
          </w:tcPr>
          <w:p w14:paraId="7F70AD44" w14:textId="04D8192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0B4105A" w14:textId="22FD48E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36E40FE8" w14:textId="0BA6100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40 (33-48)</w:t>
            </w:r>
          </w:p>
        </w:tc>
        <w:tc>
          <w:tcPr>
            <w:tcW w:w="1572" w:type="dxa"/>
            <w:vAlign w:val="center"/>
          </w:tcPr>
          <w:p w14:paraId="66430E7F" w14:textId="067FABF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0.38 (0.32-0.47)</w:t>
            </w:r>
          </w:p>
        </w:tc>
      </w:tr>
      <w:tr w:rsidR="008A0FF8" w:rsidRPr="00EB30C6" w14:paraId="7D5CC9DA" w14:textId="77777777" w:rsidTr="00604E20">
        <w:tc>
          <w:tcPr>
            <w:tcW w:w="3330" w:type="dxa"/>
            <w:vAlign w:val="center"/>
          </w:tcPr>
          <w:p w14:paraId="69DD527D"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vAlign w:val="center"/>
          </w:tcPr>
          <w:p w14:paraId="6AB278A6" w14:textId="2C936ED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477 (433-529)</w:t>
            </w:r>
          </w:p>
        </w:tc>
        <w:tc>
          <w:tcPr>
            <w:tcW w:w="1470" w:type="dxa"/>
            <w:vAlign w:val="center"/>
          </w:tcPr>
          <w:p w14:paraId="5BCB6014" w14:textId="6FC64DF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4.64 (4.24-5.09)</w:t>
            </w:r>
          </w:p>
        </w:tc>
        <w:tc>
          <w:tcPr>
            <w:tcW w:w="1923" w:type="dxa"/>
            <w:vAlign w:val="center"/>
          </w:tcPr>
          <w:p w14:paraId="2431CF10" w14:textId="6678523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5E14C97" w14:textId="0D97C08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4F440409" w14:textId="770AC0E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477 (433-529)</w:t>
            </w:r>
          </w:p>
        </w:tc>
        <w:tc>
          <w:tcPr>
            <w:tcW w:w="1572" w:type="dxa"/>
            <w:vAlign w:val="center"/>
          </w:tcPr>
          <w:p w14:paraId="7F5BBC89" w14:textId="4D20DBA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4.64 (4.24-5.09)</w:t>
            </w:r>
          </w:p>
        </w:tc>
      </w:tr>
      <w:tr w:rsidR="00570EC6" w:rsidRPr="00EB30C6" w14:paraId="61EDA0C8" w14:textId="77777777" w:rsidTr="00604E20">
        <w:tc>
          <w:tcPr>
            <w:tcW w:w="3330" w:type="dxa"/>
            <w:tcBorders>
              <w:bottom w:val="nil"/>
            </w:tcBorders>
            <w:vAlign w:val="center"/>
          </w:tcPr>
          <w:p w14:paraId="6BB8BA96" w14:textId="77777777" w:rsidR="00570EC6" w:rsidRPr="00EB30C6" w:rsidRDefault="00570EC6" w:rsidP="00570EC6">
            <w:pPr>
              <w:rPr>
                <w:rFonts w:ascii="Times New Roman" w:eastAsia="DengXian" w:hAnsi="Times New Roman" w:cs="Times New Roman"/>
                <w:color w:val="000000" w:themeColor="text1"/>
                <w:sz w:val="16"/>
                <w:szCs w:val="16"/>
              </w:rPr>
            </w:pPr>
          </w:p>
        </w:tc>
        <w:tc>
          <w:tcPr>
            <w:tcW w:w="1937" w:type="dxa"/>
            <w:tcBorders>
              <w:bottom w:val="nil"/>
            </w:tcBorders>
            <w:vAlign w:val="center"/>
          </w:tcPr>
          <w:p w14:paraId="28DAF937"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tcBorders>
              <w:bottom w:val="nil"/>
            </w:tcBorders>
            <w:vAlign w:val="center"/>
          </w:tcPr>
          <w:p w14:paraId="73977C08"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tcBorders>
              <w:bottom w:val="nil"/>
            </w:tcBorders>
            <w:vAlign w:val="center"/>
          </w:tcPr>
          <w:p w14:paraId="157E42EF"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tcBorders>
              <w:bottom w:val="nil"/>
            </w:tcBorders>
            <w:vAlign w:val="center"/>
          </w:tcPr>
          <w:p w14:paraId="27DA8066"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tcBorders>
              <w:bottom w:val="nil"/>
            </w:tcBorders>
            <w:vAlign w:val="center"/>
          </w:tcPr>
          <w:p w14:paraId="047C9E07"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tcBorders>
              <w:bottom w:val="nil"/>
            </w:tcBorders>
            <w:vAlign w:val="center"/>
          </w:tcPr>
          <w:p w14:paraId="3BC72545" w14:textId="77777777" w:rsidR="00570EC6" w:rsidRPr="00EB30C6" w:rsidRDefault="00570EC6" w:rsidP="00570EC6">
            <w:pPr>
              <w:jc w:val="center"/>
              <w:rPr>
                <w:rFonts w:ascii="Times New Roman" w:hAnsi="Times New Roman" w:cs="Times New Roman"/>
                <w:color w:val="000000" w:themeColor="text1"/>
                <w:sz w:val="20"/>
                <w:szCs w:val="20"/>
              </w:rPr>
            </w:pPr>
          </w:p>
        </w:tc>
      </w:tr>
      <w:tr w:rsidR="00570EC6" w:rsidRPr="00EB30C6" w14:paraId="14DE6860" w14:textId="77777777" w:rsidTr="00604E20">
        <w:tc>
          <w:tcPr>
            <w:tcW w:w="3330" w:type="dxa"/>
            <w:vAlign w:val="center"/>
          </w:tcPr>
          <w:p w14:paraId="3C8C1A8D"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Thyroid</w:t>
            </w:r>
          </w:p>
        </w:tc>
        <w:tc>
          <w:tcPr>
            <w:tcW w:w="1937" w:type="dxa"/>
            <w:vAlign w:val="center"/>
          </w:tcPr>
          <w:p w14:paraId="65E35A7A"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vAlign w:val="center"/>
          </w:tcPr>
          <w:p w14:paraId="5E12F08E"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17A3698E"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73152AA0"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0E112541"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42CEDC18" w14:textId="77777777" w:rsidR="00570EC6" w:rsidRPr="00EB30C6" w:rsidRDefault="00570EC6" w:rsidP="00570EC6">
            <w:pPr>
              <w:jc w:val="center"/>
              <w:rPr>
                <w:rFonts w:ascii="Times New Roman" w:hAnsi="Times New Roman" w:cs="Times New Roman"/>
                <w:color w:val="000000" w:themeColor="text1"/>
                <w:sz w:val="20"/>
                <w:szCs w:val="20"/>
              </w:rPr>
            </w:pPr>
          </w:p>
        </w:tc>
      </w:tr>
      <w:tr w:rsidR="00EB30C6" w:rsidRPr="00EB30C6" w14:paraId="0D24D011" w14:textId="77777777" w:rsidTr="00AD218B">
        <w:tc>
          <w:tcPr>
            <w:tcW w:w="3330" w:type="dxa"/>
            <w:vAlign w:val="center"/>
          </w:tcPr>
          <w:p w14:paraId="745B9DE0"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g/d)</w:t>
            </w:r>
          </w:p>
        </w:tc>
        <w:tc>
          <w:tcPr>
            <w:tcW w:w="1937" w:type="dxa"/>
            <w:vAlign w:val="center"/>
          </w:tcPr>
          <w:p w14:paraId="79C4872B"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118 (92-149)</w:t>
            </w:r>
          </w:p>
        </w:tc>
        <w:tc>
          <w:tcPr>
            <w:tcW w:w="1470" w:type="dxa"/>
            <w:vAlign w:val="center"/>
          </w:tcPr>
          <w:p w14:paraId="038272F0"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0.25 (0.20-0.31)</w:t>
            </w:r>
          </w:p>
        </w:tc>
        <w:tc>
          <w:tcPr>
            <w:tcW w:w="1923" w:type="dxa"/>
            <w:vAlign w:val="center"/>
          </w:tcPr>
          <w:p w14:paraId="3E800D7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51919BD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5A1492D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118 (92-149)</w:t>
            </w:r>
          </w:p>
        </w:tc>
        <w:tc>
          <w:tcPr>
            <w:tcW w:w="1572" w:type="dxa"/>
            <w:vAlign w:val="center"/>
          </w:tcPr>
          <w:p w14:paraId="62525F74"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0.25 (0.20-0.31)</w:t>
            </w:r>
          </w:p>
        </w:tc>
      </w:tr>
      <w:tr w:rsidR="008A0FF8" w:rsidRPr="00EB30C6" w14:paraId="55ED7BF3" w14:textId="77777777" w:rsidTr="00604E20">
        <w:tc>
          <w:tcPr>
            <w:tcW w:w="3330" w:type="dxa"/>
            <w:vAlign w:val="center"/>
          </w:tcPr>
          <w:p w14:paraId="3356F4AE"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vAlign w:val="center"/>
          </w:tcPr>
          <w:p w14:paraId="29F58DD4" w14:textId="3041615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100 (79-124)</w:t>
            </w:r>
          </w:p>
        </w:tc>
        <w:tc>
          <w:tcPr>
            <w:tcW w:w="1470" w:type="dxa"/>
            <w:vAlign w:val="center"/>
          </w:tcPr>
          <w:p w14:paraId="4C4ED6F5" w14:textId="7155201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0.21 (0.17-0.26)</w:t>
            </w:r>
          </w:p>
        </w:tc>
        <w:tc>
          <w:tcPr>
            <w:tcW w:w="1923" w:type="dxa"/>
            <w:vAlign w:val="center"/>
          </w:tcPr>
          <w:p w14:paraId="07993FC9" w14:textId="7D42A0C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D30C023" w14:textId="3E35A4B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247C871" w14:textId="3FD20D0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100 (79-124)</w:t>
            </w:r>
          </w:p>
        </w:tc>
        <w:tc>
          <w:tcPr>
            <w:tcW w:w="1572" w:type="dxa"/>
            <w:vAlign w:val="center"/>
          </w:tcPr>
          <w:p w14:paraId="46E18D10" w14:textId="7F6D4F3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0.21 (0.17-0.26)</w:t>
            </w:r>
          </w:p>
        </w:tc>
      </w:tr>
      <w:tr w:rsidR="008A0FF8" w:rsidRPr="00EB30C6" w14:paraId="31370C8F" w14:textId="77777777" w:rsidTr="00604E20">
        <w:tc>
          <w:tcPr>
            <w:tcW w:w="3330" w:type="dxa"/>
            <w:vAlign w:val="center"/>
          </w:tcPr>
          <w:p w14:paraId="12B8EAA7"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5B0EC62F" w14:textId="6B05EF2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64 (50-80)</w:t>
            </w:r>
          </w:p>
        </w:tc>
        <w:tc>
          <w:tcPr>
            <w:tcW w:w="1470" w:type="dxa"/>
            <w:vAlign w:val="center"/>
          </w:tcPr>
          <w:p w14:paraId="60D5D7C8" w14:textId="750B654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0.14 (0.11-0.17)</w:t>
            </w:r>
          </w:p>
        </w:tc>
        <w:tc>
          <w:tcPr>
            <w:tcW w:w="1923" w:type="dxa"/>
            <w:vAlign w:val="center"/>
          </w:tcPr>
          <w:p w14:paraId="06C40447" w14:textId="7E4AAAD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8E4CB7F" w14:textId="7CF288E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6C5F8759" w14:textId="52C8996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64 (50-80)</w:t>
            </w:r>
          </w:p>
        </w:tc>
        <w:tc>
          <w:tcPr>
            <w:tcW w:w="1572" w:type="dxa"/>
            <w:vAlign w:val="center"/>
          </w:tcPr>
          <w:p w14:paraId="27D854B9" w14:textId="6749546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0.14 (0.11-0.17)</w:t>
            </w:r>
          </w:p>
        </w:tc>
      </w:tr>
      <w:tr w:rsidR="00EB30C6" w:rsidRPr="00EB30C6" w14:paraId="3D08A238" w14:textId="77777777" w:rsidTr="00AD218B">
        <w:tc>
          <w:tcPr>
            <w:tcW w:w="3330" w:type="dxa"/>
            <w:vAlign w:val="center"/>
          </w:tcPr>
          <w:p w14:paraId="0ACA2ADE"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08DB30D6"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52 (40-64)</w:t>
            </w:r>
          </w:p>
        </w:tc>
        <w:tc>
          <w:tcPr>
            <w:tcW w:w="1470" w:type="dxa"/>
            <w:vAlign w:val="center"/>
          </w:tcPr>
          <w:p w14:paraId="5BED3F5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(0.09-0.13)</w:t>
            </w:r>
          </w:p>
        </w:tc>
        <w:tc>
          <w:tcPr>
            <w:tcW w:w="1923" w:type="dxa"/>
            <w:vAlign w:val="center"/>
          </w:tcPr>
          <w:p w14:paraId="37A3858F"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7478516"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2DC9511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52 (40-64)</w:t>
            </w:r>
          </w:p>
        </w:tc>
        <w:tc>
          <w:tcPr>
            <w:tcW w:w="1572" w:type="dxa"/>
            <w:vAlign w:val="center"/>
          </w:tcPr>
          <w:p w14:paraId="1F37DC3C"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(0.09-0.13)</w:t>
            </w:r>
          </w:p>
        </w:tc>
      </w:tr>
      <w:tr w:rsidR="008A0FF8" w:rsidRPr="00EB30C6" w14:paraId="0180C2D1" w14:textId="77777777" w:rsidTr="00604E20">
        <w:tc>
          <w:tcPr>
            <w:tcW w:w="3330" w:type="dxa"/>
            <w:vAlign w:val="center"/>
          </w:tcPr>
          <w:p w14:paraId="27E98B23" w14:textId="03F91831"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vAlign w:val="center"/>
          </w:tcPr>
          <w:p w14:paraId="458B989A" w14:textId="14676DF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46 (37-54)</w:t>
            </w:r>
          </w:p>
        </w:tc>
        <w:tc>
          <w:tcPr>
            <w:tcW w:w="1470" w:type="dxa"/>
            <w:vAlign w:val="center"/>
          </w:tcPr>
          <w:p w14:paraId="176A3273" w14:textId="35128A4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0.10 (0.08-0.11)</w:t>
            </w:r>
          </w:p>
        </w:tc>
        <w:tc>
          <w:tcPr>
            <w:tcW w:w="1923" w:type="dxa"/>
            <w:vAlign w:val="center"/>
          </w:tcPr>
          <w:p w14:paraId="601E2BD5" w14:textId="3DC91CC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0848437" w14:textId="165B65A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6D0F2CA" w14:textId="7AC08B0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46 (37-54)</w:t>
            </w:r>
          </w:p>
        </w:tc>
        <w:tc>
          <w:tcPr>
            <w:tcW w:w="1572" w:type="dxa"/>
            <w:vAlign w:val="center"/>
          </w:tcPr>
          <w:p w14:paraId="48FF3428" w14:textId="39FEAA7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0.10 (0.08-0.11)</w:t>
            </w:r>
          </w:p>
        </w:tc>
      </w:tr>
      <w:tr w:rsidR="008A0FF8" w:rsidRPr="00EB30C6" w14:paraId="4EC8DEBB" w14:textId="77777777" w:rsidTr="00604E20">
        <w:tc>
          <w:tcPr>
            <w:tcW w:w="3330" w:type="dxa"/>
            <w:vAlign w:val="center"/>
          </w:tcPr>
          <w:p w14:paraId="7185F709"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3B62F740" w14:textId="529FD40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37 (29-46)</w:t>
            </w:r>
          </w:p>
        </w:tc>
        <w:tc>
          <w:tcPr>
            <w:tcW w:w="1470" w:type="dxa"/>
            <w:vAlign w:val="center"/>
          </w:tcPr>
          <w:p w14:paraId="5EB42A24" w14:textId="68420B6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0.08 (0.06-0.10)</w:t>
            </w:r>
          </w:p>
        </w:tc>
        <w:tc>
          <w:tcPr>
            <w:tcW w:w="1923" w:type="dxa"/>
            <w:vAlign w:val="center"/>
          </w:tcPr>
          <w:p w14:paraId="40C18364" w14:textId="672778B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5ADA64C6" w14:textId="2DB97D6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0758EAC8" w14:textId="42EE565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37 (29-46)</w:t>
            </w:r>
          </w:p>
        </w:tc>
        <w:tc>
          <w:tcPr>
            <w:tcW w:w="1572" w:type="dxa"/>
            <w:vAlign w:val="center"/>
          </w:tcPr>
          <w:p w14:paraId="7933AEE1" w14:textId="738CD57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0.08 (0.06-0.10)</w:t>
            </w:r>
          </w:p>
        </w:tc>
      </w:tr>
      <w:tr w:rsidR="008A0FF8" w:rsidRPr="00EB30C6" w14:paraId="26DC9BFF" w14:textId="77777777" w:rsidTr="00604E20">
        <w:tc>
          <w:tcPr>
            <w:tcW w:w="3330" w:type="dxa"/>
            <w:vAlign w:val="center"/>
          </w:tcPr>
          <w:p w14:paraId="5B5176D8"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b/>
                <w:color w:val="000000" w:themeColor="text1"/>
                <w:sz w:val="16"/>
                <w:szCs w:val="16"/>
              </w:rPr>
              <w:t xml:space="preserve">  Suboptimal diet</w:t>
            </w:r>
          </w:p>
        </w:tc>
        <w:tc>
          <w:tcPr>
            <w:tcW w:w="1937" w:type="dxa"/>
            <w:vAlign w:val="center"/>
          </w:tcPr>
          <w:p w14:paraId="5F491170" w14:textId="3B0C90B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417 (376-463)</w:t>
            </w:r>
          </w:p>
        </w:tc>
        <w:tc>
          <w:tcPr>
            <w:tcW w:w="1470" w:type="dxa"/>
            <w:vAlign w:val="center"/>
          </w:tcPr>
          <w:p w14:paraId="112ECEC8" w14:textId="7DD9FAB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0.88 (0.80-0.98)</w:t>
            </w:r>
          </w:p>
        </w:tc>
        <w:tc>
          <w:tcPr>
            <w:tcW w:w="1923" w:type="dxa"/>
            <w:vAlign w:val="center"/>
          </w:tcPr>
          <w:p w14:paraId="4BBF8102" w14:textId="3588628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CC505F7" w14:textId="44B9D79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D829F35" w14:textId="32B9372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417 (376-463)</w:t>
            </w:r>
          </w:p>
        </w:tc>
        <w:tc>
          <w:tcPr>
            <w:tcW w:w="1572" w:type="dxa"/>
            <w:vAlign w:val="center"/>
          </w:tcPr>
          <w:p w14:paraId="1722A33A" w14:textId="3FF1DF3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0.88 (0.80-0.98)</w:t>
            </w:r>
          </w:p>
        </w:tc>
      </w:tr>
      <w:tr w:rsidR="00570EC6" w:rsidRPr="00EB30C6" w14:paraId="64465D3D" w14:textId="77777777" w:rsidTr="00604E20">
        <w:tc>
          <w:tcPr>
            <w:tcW w:w="3330" w:type="dxa"/>
            <w:vAlign w:val="center"/>
          </w:tcPr>
          <w:p w14:paraId="78595AC1" w14:textId="77777777" w:rsidR="00570EC6" w:rsidRPr="00EB30C6" w:rsidRDefault="00570EC6" w:rsidP="00570EC6">
            <w:pPr>
              <w:rPr>
                <w:rFonts w:ascii="Times New Roman" w:eastAsia="DengXian" w:hAnsi="Times New Roman" w:cs="Times New Roman"/>
                <w:b/>
                <w:color w:val="000000" w:themeColor="text1"/>
                <w:sz w:val="16"/>
                <w:szCs w:val="16"/>
              </w:rPr>
            </w:pPr>
          </w:p>
        </w:tc>
        <w:tc>
          <w:tcPr>
            <w:tcW w:w="1937" w:type="dxa"/>
            <w:vAlign w:val="center"/>
          </w:tcPr>
          <w:p w14:paraId="16FB8524"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vAlign w:val="center"/>
          </w:tcPr>
          <w:p w14:paraId="4A2F86A0"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1C4C8C15"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3FA6C0F2"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7B44CA0B"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190808CD" w14:textId="77777777" w:rsidR="00570EC6" w:rsidRPr="00EB30C6" w:rsidRDefault="00570EC6" w:rsidP="00570EC6">
            <w:pPr>
              <w:jc w:val="center"/>
              <w:rPr>
                <w:rFonts w:ascii="Times New Roman" w:hAnsi="Times New Roman" w:cs="Times New Roman"/>
                <w:color w:val="000000" w:themeColor="text1"/>
                <w:sz w:val="20"/>
                <w:szCs w:val="20"/>
              </w:rPr>
            </w:pPr>
          </w:p>
        </w:tc>
      </w:tr>
      <w:tr w:rsidR="00570EC6" w:rsidRPr="00EB30C6" w14:paraId="06FB2A2A" w14:textId="77777777" w:rsidTr="00604E20">
        <w:trPr>
          <w:trHeight w:val="87"/>
        </w:trPr>
        <w:tc>
          <w:tcPr>
            <w:tcW w:w="3330" w:type="dxa"/>
            <w:vAlign w:val="center"/>
          </w:tcPr>
          <w:p w14:paraId="7A73D2E9"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Prostate (advanced)</w:t>
            </w:r>
          </w:p>
        </w:tc>
        <w:tc>
          <w:tcPr>
            <w:tcW w:w="1937" w:type="dxa"/>
            <w:vAlign w:val="center"/>
          </w:tcPr>
          <w:p w14:paraId="486F281C"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vAlign w:val="center"/>
          </w:tcPr>
          <w:p w14:paraId="6B629090"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3F50CEB6"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1A16F343"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7D7F0E54"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0E55A72D" w14:textId="77777777" w:rsidR="00570EC6" w:rsidRPr="00EB30C6" w:rsidRDefault="00570EC6" w:rsidP="00570EC6">
            <w:pPr>
              <w:jc w:val="center"/>
              <w:rPr>
                <w:rFonts w:ascii="Times New Roman" w:hAnsi="Times New Roman" w:cs="Times New Roman"/>
                <w:color w:val="000000" w:themeColor="text1"/>
                <w:sz w:val="20"/>
                <w:szCs w:val="20"/>
              </w:rPr>
            </w:pPr>
          </w:p>
        </w:tc>
      </w:tr>
      <w:tr w:rsidR="008A0FF8" w:rsidRPr="00EB30C6" w14:paraId="7227264A" w14:textId="77777777" w:rsidTr="00604E20">
        <w:tc>
          <w:tcPr>
            <w:tcW w:w="3330" w:type="dxa"/>
            <w:vAlign w:val="center"/>
          </w:tcPr>
          <w:p w14:paraId="6C8D454D"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vAlign w:val="center"/>
          </w:tcPr>
          <w:p w14:paraId="02A89615" w14:textId="48D0E6A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72 (37-112)</w:t>
            </w:r>
          </w:p>
        </w:tc>
        <w:tc>
          <w:tcPr>
            <w:tcW w:w="1470" w:type="dxa"/>
            <w:vAlign w:val="center"/>
          </w:tcPr>
          <w:p w14:paraId="189267E4" w14:textId="2B56782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0.24 (0.12-0.38)</w:t>
            </w:r>
          </w:p>
        </w:tc>
        <w:tc>
          <w:tcPr>
            <w:tcW w:w="1923" w:type="dxa"/>
            <w:vAlign w:val="center"/>
          </w:tcPr>
          <w:p w14:paraId="43A85B84" w14:textId="3998942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2CCB9E96" w14:textId="0CF3168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A8FACD9" w14:textId="06E75B8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72 (37-112)</w:t>
            </w:r>
          </w:p>
        </w:tc>
        <w:tc>
          <w:tcPr>
            <w:tcW w:w="1572" w:type="dxa"/>
            <w:vAlign w:val="center"/>
          </w:tcPr>
          <w:p w14:paraId="14E6B7D5" w14:textId="59572D0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0.24 (0.12-0.38)</w:t>
            </w:r>
          </w:p>
        </w:tc>
      </w:tr>
      <w:tr w:rsidR="00EB30C6" w:rsidRPr="00EB30C6" w14:paraId="04FDD5B7" w14:textId="77777777" w:rsidTr="00AD218B">
        <w:tc>
          <w:tcPr>
            <w:tcW w:w="3330" w:type="dxa"/>
            <w:vAlign w:val="center"/>
          </w:tcPr>
          <w:p w14:paraId="23E1673C"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g/d)</w:t>
            </w:r>
          </w:p>
        </w:tc>
        <w:tc>
          <w:tcPr>
            <w:tcW w:w="1937" w:type="dxa"/>
            <w:vAlign w:val="center"/>
          </w:tcPr>
          <w:p w14:paraId="194230F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60 (33-90)</w:t>
            </w:r>
          </w:p>
        </w:tc>
        <w:tc>
          <w:tcPr>
            <w:tcW w:w="1470" w:type="dxa"/>
            <w:vAlign w:val="center"/>
          </w:tcPr>
          <w:p w14:paraId="1B5CD769"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0.20 (0.11-0.30)</w:t>
            </w:r>
          </w:p>
        </w:tc>
        <w:tc>
          <w:tcPr>
            <w:tcW w:w="1923" w:type="dxa"/>
            <w:vAlign w:val="center"/>
          </w:tcPr>
          <w:p w14:paraId="53C097A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E86F0EF"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39D5BFB1"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60 (33-90)</w:t>
            </w:r>
          </w:p>
        </w:tc>
        <w:tc>
          <w:tcPr>
            <w:tcW w:w="1572" w:type="dxa"/>
            <w:vAlign w:val="center"/>
          </w:tcPr>
          <w:p w14:paraId="5827ABFC"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0.20 (0.11-0.30)</w:t>
            </w:r>
          </w:p>
        </w:tc>
      </w:tr>
      <w:tr w:rsidR="008A0FF8" w:rsidRPr="00EB30C6" w14:paraId="04D2D199" w14:textId="77777777" w:rsidTr="00604E20">
        <w:tc>
          <w:tcPr>
            <w:tcW w:w="3330" w:type="dxa"/>
            <w:vAlign w:val="center"/>
          </w:tcPr>
          <w:p w14:paraId="62F4E2C3"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67AC32AC" w14:textId="0C9F78D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50 (25-81)</w:t>
            </w:r>
          </w:p>
        </w:tc>
        <w:tc>
          <w:tcPr>
            <w:tcW w:w="1470" w:type="dxa"/>
            <w:vAlign w:val="center"/>
          </w:tcPr>
          <w:p w14:paraId="5420D689" w14:textId="6A87324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0.17 (0.08-0.27)</w:t>
            </w:r>
          </w:p>
        </w:tc>
        <w:tc>
          <w:tcPr>
            <w:tcW w:w="1923" w:type="dxa"/>
            <w:vAlign w:val="center"/>
          </w:tcPr>
          <w:p w14:paraId="0AD32EBF" w14:textId="37E037B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62B51B38" w14:textId="067CA89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58E21845" w14:textId="2C63452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50 (25-81)</w:t>
            </w:r>
          </w:p>
        </w:tc>
        <w:tc>
          <w:tcPr>
            <w:tcW w:w="1572" w:type="dxa"/>
            <w:vAlign w:val="center"/>
          </w:tcPr>
          <w:p w14:paraId="74CA029A" w14:textId="5ABAC0A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0.17 (0.08-0.27)</w:t>
            </w:r>
          </w:p>
        </w:tc>
      </w:tr>
      <w:tr w:rsidR="008A0FF8" w:rsidRPr="00EB30C6" w14:paraId="33CEBBB5" w14:textId="77777777" w:rsidTr="00604E20">
        <w:tc>
          <w:tcPr>
            <w:tcW w:w="3330" w:type="dxa"/>
            <w:vAlign w:val="center"/>
          </w:tcPr>
          <w:p w14:paraId="26BF939B" w14:textId="43A8E2BD"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vAlign w:val="center"/>
          </w:tcPr>
          <w:p w14:paraId="1E8E5D8E" w14:textId="57B62D1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37 (20-57)</w:t>
            </w:r>
          </w:p>
        </w:tc>
        <w:tc>
          <w:tcPr>
            <w:tcW w:w="1470" w:type="dxa"/>
            <w:vAlign w:val="center"/>
          </w:tcPr>
          <w:p w14:paraId="56A7C58F" w14:textId="6815381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0.12 (0.07-0.19)</w:t>
            </w:r>
          </w:p>
        </w:tc>
        <w:tc>
          <w:tcPr>
            <w:tcW w:w="1923" w:type="dxa"/>
            <w:vAlign w:val="center"/>
          </w:tcPr>
          <w:p w14:paraId="7D52E8E5" w14:textId="05D6000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0BD933F" w14:textId="7B9AF4E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33C6D40B" w14:textId="01E0614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37 (20-57)</w:t>
            </w:r>
          </w:p>
        </w:tc>
        <w:tc>
          <w:tcPr>
            <w:tcW w:w="1572" w:type="dxa"/>
            <w:vAlign w:val="center"/>
          </w:tcPr>
          <w:p w14:paraId="6DC18315" w14:textId="5A644F1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0.12 (0.07-0.19)</w:t>
            </w:r>
          </w:p>
        </w:tc>
      </w:tr>
      <w:tr w:rsidR="008A0FF8" w:rsidRPr="00EB30C6" w14:paraId="75FEC769" w14:textId="77777777" w:rsidTr="00604E20">
        <w:tc>
          <w:tcPr>
            <w:tcW w:w="3330" w:type="dxa"/>
            <w:vAlign w:val="center"/>
          </w:tcPr>
          <w:p w14:paraId="1D03EAFE"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3A5ADCC1" w14:textId="5876B01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34 (17-52)</w:t>
            </w:r>
          </w:p>
        </w:tc>
        <w:tc>
          <w:tcPr>
            <w:tcW w:w="1470" w:type="dxa"/>
            <w:vAlign w:val="center"/>
          </w:tcPr>
          <w:p w14:paraId="4AD3A0B8" w14:textId="2480FD3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(0.06-0.17)</w:t>
            </w:r>
          </w:p>
        </w:tc>
        <w:tc>
          <w:tcPr>
            <w:tcW w:w="1923" w:type="dxa"/>
            <w:vAlign w:val="center"/>
          </w:tcPr>
          <w:p w14:paraId="33C98D0F" w14:textId="342AF0B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56354699" w14:textId="1952F0C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54E246BB" w14:textId="0CC7D97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34 (17-52)</w:t>
            </w:r>
          </w:p>
        </w:tc>
        <w:tc>
          <w:tcPr>
            <w:tcW w:w="1572" w:type="dxa"/>
            <w:vAlign w:val="center"/>
          </w:tcPr>
          <w:p w14:paraId="07C04409" w14:textId="0069DFE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0.11 (0.06-0.17)</w:t>
            </w:r>
          </w:p>
        </w:tc>
      </w:tr>
      <w:tr w:rsidR="008A0FF8" w:rsidRPr="00EB30C6" w14:paraId="39EC7772" w14:textId="77777777" w:rsidTr="00604E20">
        <w:tc>
          <w:tcPr>
            <w:tcW w:w="3330" w:type="dxa"/>
            <w:vAlign w:val="center"/>
          </w:tcPr>
          <w:p w14:paraId="4A35058C"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6F22B62E" w14:textId="5DE4C61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20 (11-32)</w:t>
            </w:r>
          </w:p>
        </w:tc>
        <w:tc>
          <w:tcPr>
            <w:tcW w:w="1470" w:type="dxa"/>
            <w:vAlign w:val="center"/>
          </w:tcPr>
          <w:p w14:paraId="21B3F940" w14:textId="1BA67B4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0.07 (0.04-0.11)</w:t>
            </w:r>
          </w:p>
        </w:tc>
        <w:tc>
          <w:tcPr>
            <w:tcW w:w="1923" w:type="dxa"/>
            <w:vAlign w:val="center"/>
          </w:tcPr>
          <w:p w14:paraId="106DCD84" w14:textId="2901B55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5F71FC72" w14:textId="6461D8E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32EE83CC" w14:textId="197C88D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20 (11-32)</w:t>
            </w:r>
          </w:p>
        </w:tc>
        <w:tc>
          <w:tcPr>
            <w:tcW w:w="1572" w:type="dxa"/>
            <w:vAlign w:val="center"/>
          </w:tcPr>
          <w:p w14:paraId="0342EF8C" w14:textId="0E74649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0.07 (0.04-0.11)</w:t>
            </w:r>
          </w:p>
        </w:tc>
      </w:tr>
      <w:tr w:rsidR="008A0FF8" w:rsidRPr="00EB30C6" w14:paraId="015EC846" w14:textId="77777777" w:rsidTr="00604E20">
        <w:tc>
          <w:tcPr>
            <w:tcW w:w="3330" w:type="dxa"/>
            <w:vAlign w:val="center"/>
          </w:tcPr>
          <w:p w14:paraId="1F0D7C4F"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vAlign w:val="center"/>
          </w:tcPr>
          <w:p w14:paraId="6366A83B" w14:textId="2456955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275 (215-336)</w:t>
            </w:r>
          </w:p>
        </w:tc>
        <w:tc>
          <w:tcPr>
            <w:tcW w:w="1470" w:type="dxa"/>
            <w:vAlign w:val="center"/>
          </w:tcPr>
          <w:p w14:paraId="7450CED9" w14:textId="053763E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0.93 (0.73-1.14)</w:t>
            </w:r>
          </w:p>
        </w:tc>
        <w:tc>
          <w:tcPr>
            <w:tcW w:w="1923" w:type="dxa"/>
            <w:vAlign w:val="center"/>
          </w:tcPr>
          <w:p w14:paraId="5B1C5EDB" w14:textId="063229B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6A6FD37E" w14:textId="40749B7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5F11841B" w14:textId="35BEEDB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275 (215-336)</w:t>
            </w:r>
          </w:p>
        </w:tc>
        <w:tc>
          <w:tcPr>
            <w:tcW w:w="1572" w:type="dxa"/>
            <w:vAlign w:val="center"/>
          </w:tcPr>
          <w:p w14:paraId="3E05D8E6" w14:textId="18E9F02E"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0.93 (0.73-1.14)</w:t>
            </w:r>
          </w:p>
        </w:tc>
      </w:tr>
      <w:tr w:rsidR="00570EC6" w:rsidRPr="00EB30C6" w14:paraId="4137744B" w14:textId="77777777" w:rsidTr="00604E20">
        <w:tc>
          <w:tcPr>
            <w:tcW w:w="3330" w:type="dxa"/>
            <w:vAlign w:val="center"/>
          </w:tcPr>
          <w:p w14:paraId="2C35DB4E" w14:textId="77777777" w:rsidR="00570EC6" w:rsidRPr="00EB30C6" w:rsidRDefault="00570EC6" w:rsidP="00570EC6">
            <w:pPr>
              <w:rPr>
                <w:rFonts w:ascii="Times New Roman" w:eastAsia="DengXian" w:hAnsi="Times New Roman" w:cs="Times New Roman"/>
                <w:color w:val="000000" w:themeColor="text1"/>
                <w:sz w:val="16"/>
                <w:szCs w:val="16"/>
              </w:rPr>
            </w:pPr>
          </w:p>
        </w:tc>
        <w:tc>
          <w:tcPr>
            <w:tcW w:w="1937" w:type="dxa"/>
            <w:vAlign w:val="center"/>
          </w:tcPr>
          <w:p w14:paraId="292B09D1"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vAlign w:val="center"/>
          </w:tcPr>
          <w:p w14:paraId="73246B08"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572AFAC4"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26E3262B"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733C07D9"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610613EE" w14:textId="77777777" w:rsidR="00570EC6" w:rsidRPr="00EB30C6" w:rsidRDefault="00570EC6" w:rsidP="00570EC6">
            <w:pPr>
              <w:jc w:val="center"/>
              <w:rPr>
                <w:rFonts w:ascii="Times New Roman" w:hAnsi="Times New Roman" w:cs="Times New Roman"/>
                <w:color w:val="000000" w:themeColor="text1"/>
                <w:sz w:val="20"/>
                <w:szCs w:val="20"/>
              </w:rPr>
            </w:pPr>
          </w:p>
        </w:tc>
      </w:tr>
      <w:tr w:rsidR="00570EC6" w:rsidRPr="00EB30C6" w14:paraId="59FD7817" w14:textId="77777777" w:rsidTr="00604E20">
        <w:tc>
          <w:tcPr>
            <w:tcW w:w="3330" w:type="dxa"/>
            <w:vAlign w:val="center"/>
          </w:tcPr>
          <w:p w14:paraId="07752B21"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Multiple myeloma</w:t>
            </w:r>
          </w:p>
        </w:tc>
        <w:tc>
          <w:tcPr>
            <w:tcW w:w="1937" w:type="dxa"/>
            <w:vAlign w:val="center"/>
          </w:tcPr>
          <w:p w14:paraId="35044836"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vAlign w:val="center"/>
          </w:tcPr>
          <w:p w14:paraId="00531471"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0E43D7D8"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5BBC3410"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5E2633AA"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7A98FBB6" w14:textId="77777777" w:rsidR="00570EC6" w:rsidRPr="00EB30C6" w:rsidRDefault="00570EC6" w:rsidP="00570EC6">
            <w:pPr>
              <w:jc w:val="center"/>
              <w:rPr>
                <w:rFonts w:ascii="Times New Roman" w:hAnsi="Times New Roman" w:cs="Times New Roman"/>
                <w:color w:val="000000" w:themeColor="text1"/>
                <w:sz w:val="20"/>
                <w:szCs w:val="20"/>
              </w:rPr>
            </w:pPr>
          </w:p>
        </w:tc>
      </w:tr>
      <w:tr w:rsidR="008A0FF8" w:rsidRPr="00EB30C6" w14:paraId="2F2A7954" w14:textId="77777777" w:rsidTr="00604E20">
        <w:tc>
          <w:tcPr>
            <w:tcW w:w="3330" w:type="dxa"/>
            <w:vAlign w:val="center"/>
          </w:tcPr>
          <w:p w14:paraId="6BF4F7AC"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lastRenderedPageBreak/>
              <w:t xml:space="preserve">  Insufficient fruits (&lt;300 g/d)</w:t>
            </w:r>
          </w:p>
        </w:tc>
        <w:tc>
          <w:tcPr>
            <w:tcW w:w="1937" w:type="dxa"/>
            <w:vAlign w:val="center"/>
          </w:tcPr>
          <w:p w14:paraId="2FCE8236" w14:textId="2D3A7AC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61 (47-79)</w:t>
            </w:r>
          </w:p>
        </w:tc>
        <w:tc>
          <w:tcPr>
            <w:tcW w:w="1470" w:type="dxa"/>
            <w:vAlign w:val="center"/>
          </w:tcPr>
          <w:p w14:paraId="20662DDB" w14:textId="61ABDC6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0.28 (0.21-0.36)</w:t>
            </w:r>
          </w:p>
        </w:tc>
        <w:tc>
          <w:tcPr>
            <w:tcW w:w="1923" w:type="dxa"/>
            <w:vAlign w:val="center"/>
          </w:tcPr>
          <w:p w14:paraId="0AF9F50A" w14:textId="63AA84C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323A493D" w14:textId="7AE1263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01188361" w14:textId="46982AE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61 (47-79)</w:t>
            </w:r>
          </w:p>
        </w:tc>
        <w:tc>
          <w:tcPr>
            <w:tcW w:w="1572" w:type="dxa"/>
            <w:vAlign w:val="center"/>
          </w:tcPr>
          <w:p w14:paraId="2474C807" w14:textId="05557E2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0.28 (0.21-0.36)</w:t>
            </w:r>
          </w:p>
        </w:tc>
      </w:tr>
      <w:tr w:rsidR="00EB30C6" w:rsidRPr="00EB30C6" w14:paraId="02168007" w14:textId="77777777" w:rsidTr="00AD218B">
        <w:tc>
          <w:tcPr>
            <w:tcW w:w="3330" w:type="dxa"/>
            <w:vAlign w:val="center"/>
          </w:tcPr>
          <w:p w14:paraId="1233E914"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g/d)</w:t>
            </w:r>
          </w:p>
        </w:tc>
        <w:tc>
          <w:tcPr>
            <w:tcW w:w="1937" w:type="dxa"/>
            <w:vAlign w:val="center"/>
          </w:tcPr>
          <w:p w14:paraId="6C814F6C"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57 (44-70)</w:t>
            </w:r>
          </w:p>
        </w:tc>
        <w:tc>
          <w:tcPr>
            <w:tcW w:w="1470" w:type="dxa"/>
            <w:vAlign w:val="center"/>
          </w:tcPr>
          <w:p w14:paraId="37D0D40D"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0.26 (0.20-0.32)</w:t>
            </w:r>
          </w:p>
        </w:tc>
        <w:tc>
          <w:tcPr>
            <w:tcW w:w="1923" w:type="dxa"/>
            <w:vAlign w:val="center"/>
          </w:tcPr>
          <w:p w14:paraId="6163CD43"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4CC67BAD"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5836ABF"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57 (44-70)</w:t>
            </w:r>
          </w:p>
        </w:tc>
        <w:tc>
          <w:tcPr>
            <w:tcW w:w="1572" w:type="dxa"/>
            <w:vAlign w:val="center"/>
          </w:tcPr>
          <w:p w14:paraId="4DA3057E"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0.26 (0.20-0.32)</w:t>
            </w:r>
          </w:p>
        </w:tc>
      </w:tr>
      <w:tr w:rsidR="008A0FF8" w:rsidRPr="00EB30C6" w14:paraId="6BDFBE78" w14:textId="77777777" w:rsidTr="00604E20">
        <w:tc>
          <w:tcPr>
            <w:tcW w:w="3330" w:type="dxa"/>
            <w:vAlign w:val="center"/>
          </w:tcPr>
          <w:p w14:paraId="0B7D671E"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64E9B2B0" w14:textId="7B911ED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41 (30-54)</w:t>
            </w:r>
          </w:p>
        </w:tc>
        <w:tc>
          <w:tcPr>
            <w:tcW w:w="1470" w:type="dxa"/>
            <w:vAlign w:val="center"/>
          </w:tcPr>
          <w:p w14:paraId="747908C0" w14:textId="31419DD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0.19 (0.14-0.25)</w:t>
            </w:r>
          </w:p>
        </w:tc>
        <w:tc>
          <w:tcPr>
            <w:tcW w:w="1923" w:type="dxa"/>
            <w:vAlign w:val="center"/>
          </w:tcPr>
          <w:p w14:paraId="6251AB2E" w14:textId="1898A05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220E03F" w14:textId="2D23B06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247B73C" w14:textId="6F8AF46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41 (30-54)</w:t>
            </w:r>
          </w:p>
        </w:tc>
        <w:tc>
          <w:tcPr>
            <w:tcW w:w="1572" w:type="dxa"/>
            <w:vAlign w:val="center"/>
          </w:tcPr>
          <w:p w14:paraId="444D7DCB" w14:textId="5EC11F8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0.19 (0.14-0.25)</w:t>
            </w:r>
          </w:p>
        </w:tc>
      </w:tr>
      <w:tr w:rsidR="00EB30C6" w:rsidRPr="00EB30C6" w14:paraId="031373A3" w14:textId="77777777" w:rsidTr="00AD218B">
        <w:tc>
          <w:tcPr>
            <w:tcW w:w="3330" w:type="dxa"/>
            <w:vAlign w:val="center"/>
          </w:tcPr>
          <w:p w14:paraId="1DC174E3"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21ADF49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33 (24-42)</w:t>
            </w:r>
          </w:p>
        </w:tc>
        <w:tc>
          <w:tcPr>
            <w:tcW w:w="1470" w:type="dxa"/>
            <w:vAlign w:val="center"/>
          </w:tcPr>
          <w:p w14:paraId="298D4210"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0.15 (0.11-0.19)</w:t>
            </w:r>
          </w:p>
        </w:tc>
        <w:tc>
          <w:tcPr>
            <w:tcW w:w="1923" w:type="dxa"/>
            <w:vAlign w:val="center"/>
          </w:tcPr>
          <w:p w14:paraId="2B2C274C"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57EC4D06"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F53C4C9"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33 (24-42)</w:t>
            </w:r>
          </w:p>
        </w:tc>
        <w:tc>
          <w:tcPr>
            <w:tcW w:w="1572" w:type="dxa"/>
            <w:vAlign w:val="center"/>
          </w:tcPr>
          <w:p w14:paraId="6BB1122F"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0.15 (0.11-0.19)</w:t>
            </w:r>
          </w:p>
        </w:tc>
      </w:tr>
      <w:tr w:rsidR="008A0FF8" w:rsidRPr="00EB30C6" w14:paraId="3B5B3974" w14:textId="77777777" w:rsidTr="00604E20">
        <w:tc>
          <w:tcPr>
            <w:tcW w:w="3330" w:type="dxa"/>
            <w:vAlign w:val="center"/>
          </w:tcPr>
          <w:p w14:paraId="019AE6C0" w14:textId="2258E890" w:rsidR="008A0FF8" w:rsidRPr="00EB30C6" w:rsidRDefault="00EB30C6"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whole grains (&lt;125 g/d)</w:t>
            </w:r>
          </w:p>
        </w:tc>
        <w:tc>
          <w:tcPr>
            <w:tcW w:w="1937" w:type="dxa"/>
            <w:vAlign w:val="center"/>
          </w:tcPr>
          <w:p w14:paraId="2E930F9E" w14:textId="6ADA159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30 (22-38)</w:t>
            </w:r>
          </w:p>
        </w:tc>
        <w:tc>
          <w:tcPr>
            <w:tcW w:w="1470" w:type="dxa"/>
            <w:vAlign w:val="center"/>
          </w:tcPr>
          <w:p w14:paraId="5ACAFF42" w14:textId="6EC2A72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0.14 (0.10-0.17)</w:t>
            </w:r>
          </w:p>
        </w:tc>
        <w:tc>
          <w:tcPr>
            <w:tcW w:w="1923" w:type="dxa"/>
            <w:vAlign w:val="center"/>
          </w:tcPr>
          <w:p w14:paraId="38AF6AAB" w14:textId="074B09F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3C9C02A1" w14:textId="455EA54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481DB287" w14:textId="0C93FCC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30 (22-38)</w:t>
            </w:r>
          </w:p>
        </w:tc>
        <w:tc>
          <w:tcPr>
            <w:tcW w:w="1572" w:type="dxa"/>
            <w:vAlign w:val="center"/>
          </w:tcPr>
          <w:p w14:paraId="3656CF4B" w14:textId="4958D13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0.14 (0.10-0.17)</w:t>
            </w:r>
          </w:p>
        </w:tc>
      </w:tr>
      <w:tr w:rsidR="008A0FF8" w:rsidRPr="00EB30C6" w14:paraId="71379D1A" w14:textId="77777777" w:rsidTr="00604E20">
        <w:tc>
          <w:tcPr>
            <w:tcW w:w="3330" w:type="dxa"/>
            <w:vAlign w:val="center"/>
          </w:tcPr>
          <w:p w14:paraId="6A8AFF9E"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717D3446" w14:textId="6BC5147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21 (15-28)</w:t>
            </w:r>
          </w:p>
        </w:tc>
        <w:tc>
          <w:tcPr>
            <w:tcW w:w="1470" w:type="dxa"/>
            <w:vAlign w:val="center"/>
          </w:tcPr>
          <w:p w14:paraId="6B4B6680" w14:textId="67AD758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0.10 (0.07-0.12)</w:t>
            </w:r>
          </w:p>
        </w:tc>
        <w:tc>
          <w:tcPr>
            <w:tcW w:w="1923" w:type="dxa"/>
            <w:vAlign w:val="center"/>
          </w:tcPr>
          <w:p w14:paraId="46A82D1E" w14:textId="3911EF8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3CD7B20A" w14:textId="3C849CD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39D5F0D1" w14:textId="7E715E2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21 (15-28)</w:t>
            </w:r>
          </w:p>
        </w:tc>
        <w:tc>
          <w:tcPr>
            <w:tcW w:w="1572" w:type="dxa"/>
            <w:vAlign w:val="center"/>
          </w:tcPr>
          <w:p w14:paraId="5F844AD4" w14:textId="5849D5C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0.10 (0.07-0.12)</w:t>
            </w:r>
          </w:p>
        </w:tc>
      </w:tr>
      <w:tr w:rsidR="008A0FF8" w:rsidRPr="00EB30C6" w14:paraId="42318EDC" w14:textId="77777777" w:rsidTr="00604E20">
        <w:tc>
          <w:tcPr>
            <w:tcW w:w="3330" w:type="dxa"/>
            <w:vAlign w:val="center"/>
          </w:tcPr>
          <w:p w14:paraId="7037D3EA" w14:textId="77777777" w:rsidR="008A0FF8" w:rsidRPr="00EB30C6" w:rsidRDefault="008A0FF8" w:rsidP="008A0FF8">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Pr="00EB30C6">
              <w:rPr>
                <w:rFonts w:ascii="Times New Roman" w:eastAsia="DengXian" w:hAnsi="Times New Roman" w:cs="Times New Roman"/>
                <w:b/>
                <w:color w:val="000000" w:themeColor="text1"/>
                <w:sz w:val="16"/>
                <w:szCs w:val="16"/>
              </w:rPr>
              <w:t>Suboptimal diet</w:t>
            </w:r>
          </w:p>
        </w:tc>
        <w:tc>
          <w:tcPr>
            <w:tcW w:w="1937" w:type="dxa"/>
            <w:vAlign w:val="center"/>
          </w:tcPr>
          <w:p w14:paraId="28C9ABC6" w14:textId="624C0D1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241 (215-272)</w:t>
            </w:r>
          </w:p>
        </w:tc>
        <w:tc>
          <w:tcPr>
            <w:tcW w:w="1470" w:type="dxa"/>
            <w:vAlign w:val="center"/>
          </w:tcPr>
          <w:p w14:paraId="5BCF96D5" w14:textId="12A2EBF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1.10 (0.99-1.23)</w:t>
            </w:r>
          </w:p>
        </w:tc>
        <w:tc>
          <w:tcPr>
            <w:tcW w:w="1923" w:type="dxa"/>
            <w:vAlign w:val="center"/>
          </w:tcPr>
          <w:p w14:paraId="45DA434B" w14:textId="7DA5DB4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61546CE2" w14:textId="553613B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EE215BB" w14:textId="6052F28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241 (215-272)</w:t>
            </w:r>
          </w:p>
        </w:tc>
        <w:tc>
          <w:tcPr>
            <w:tcW w:w="1572" w:type="dxa"/>
            <w:vAlign w:val="center"/>
          </w:tcPr>
          <w:p w14:paraId="42689BE6" w14:textId="3671420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1.10 (0.99-1.23)</w:t>
            </w:r>
          </w:p>
        </w:tc>
      </w:tr>
      <w:tr w:rsidR="00570EC6" w:rsidRPr="00EB30C6" w14:paraId="1AAB158A" w14:textId="77777777" w:rsidTr="00604E20">
        <w:tc>
          <w:tcPr>
            <w:tcW w:w="3330" w:type="dxa"/>
            <w:vAlign w:val="center"/>
          </w:tcPr>
          <w:p w14:paraId="024272A1" w14:textId="77777777" w:rsidR="00570EC6" w:rsidRPr="00EB30C6" w:rsidRDefault="00570EC6" w:rsidP="00570EC6">
            <w:pPr>
              <w:rPr>
                <w:rFonts w:ascii="Times New Roman" w:eastAsia="DengXian" w:hAnsi="Times New Roman" w:cs="Times New Roman"/>
                <w:color w:val="000000" w:themeColor="text1"/>
                <w:sz w:val="16"/>
                <w:szCs w:val="16"/>
              </w:rPr>
            </w:pPr>
          </w:p>
        </w:tc>
        <w:tc>
          <w:tcPr>
            <w:tcW w:w="1937" w:type="dxa"/>
            <w:vAlign w:val="center"/>
          </w:tcPr>
          <w:p w14:paraId="4A3442C2"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vAlign w:val="center"/>
          </w:tcPr>
          <w:p w14:paraId="51F1F621"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4A7C1ED0"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16B6EEB4"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02F01A67"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50319EEF" w14:textId="77777777" w:rsidR="00570EC6" w:rsidRPr="00EB30C6" w:rsidRDefault="00570EC6" w:rsidP="00570EC6">
            <w:pPr>
              <w:jc w:val="center"/>
              <w:rPr>
                <w:rFonts w:ascii="Times New Roman" w:hAnsi="Times New Roman" w:cs="Times New Roman"/>
                <w:color w:val="000000" w:themeColor="text1"/>
                <w:sz w:val="20"/>
                <w:szCs w:val="20"/>
              </w:rPr>
            </w:pPr>
          </w:p>
        </w:tc>
      </w:tr>
      <w:tr w:rsidR="00570EC6" w:rsidRPr="00EB30C6" w14:paraId="1E2C75FB" w14:textId="77777777" w:rsidTr="00604E20">
        <w:tc>
          <w:tcPr>
            <w:tcW w:w="3330" w:type="dxa"/>
            <w:vAlign w:val="center"/>
          </w:tcPr>
          <w:p w14:paraId="30660A07"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Ovary</w:t>
            </w:r>
          </w:p>
        </w:tc>
        <w:tc>
          <w:tcPr>
            <w:tcW w:w="1937" w:type="dxa"/>
            <w:vAlign w:val="center"/>
          </w:tcPr>
          <w:p w14:paraId="559B7F8A"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vAlign w:val="center"/>
          </w:tcPr>
          <w:p w14:paraId="4978B889"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374C2CB9"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005C7D98"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774ACF29"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0BFA58C7" w14:textId="77777777" w:rsidR="00570EC6" w:rsidRPr="00EB30C6" w:rsidRDefault="00570EC6" w:rsidP="00570EC6">
            <w:pPr>
              <w:jc w:val="center"/>
              <w:rPr>
                <w:rFonts w:ascii="Times New Roman" w:hAnsi="Times New Roman" w:cs="Times New Roman"/>
                <w:color w:val="000000" w:themeColor="text1"/>
                <w:sz w:val="20"/>
                <w:szCs w:val="20"/>
              </w:rPr>
            </w:pPr>
          </w:p>
        </w:tc>
      </w:tr>
      <w:tr w:rsidR="00EB30C6" w:rsidRPr="00EB30C6" w14:paraId="5822998E" w14:textId="77777777" w:rsidTr="00AD218B">
        <w:tc>
          <w:tcPr>
            <w:tcW w:w="3330" w:type="dxa"/>
            <w:vAlign w:val="center"/>
          </w:tcPr>
          <w:p w14:paraId="57AB5298"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g/d)</w:t>
            </w:r>
          </w:p>
        </w:tc>
        <w:tc>
          <w:tcPr>
            <w:tcW w:w="1937" w:type="dxa"/>
            <w:vAlign w:val="center"/>
          </w:tcPr>
          <w:p w14:paraId="628C715A"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44 (31-60)</w:t>
            </w:r>
          </w:p>
        </w:tc>
        <w:tc>
          <w:tcPr>
            <w:tcW w:w="1470" w:type="dxa"/>
            <w:vAlign w:val="center"/>
          </w:tcPr>
          <w:p w14:paraId="40E5654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0.21 (0.15-0.29)</w:t>
            </w:r>
          </w:p>
        </w:tc>
        <w:tc>
          <w:tcPr>
            <w:tcW w:w="1923" w:type="dxa"/>
            <w:vAlign w:val="center"/>
          </w:tcPr>
          <w:p w14:paraId="3B6A6D7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CF65BEC"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23169F1"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44 (31-60)</w:t>
            </w:r>
          </w:p>
        </w:tc>
        <w:tc>
          <w:tcPr>
            <w:tcW w:w="1572" w:type="dxa"/>
            <w:vAlign w:val="center"/>
          </w:tcPr>
          <w:p w14:paraId="0CBA0A1C"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0.21 (0.15-0.29)</w:t>
            </w:r>
          </w:p>
        </w:tc>
      </w:tr>
      <w:tr w:rsidR="008A0FF8" w:rsidRPr="00EB30C6" w14:paraId="20E3BA59" w14:textId="77777777" w:rsidTr="00604E20">
        <w:tc>
          <w:tcPr>
            <w:tcW w:w="3330" w:type="dxa"/>
            <w:vAlign w:val="center"/>
          </w:tcPr>
          <w:p w14:paraId="2AB6CDB1"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vAlign w:val="center"/>
          </w:tcPr>
          <w:p w14:paraId="41FDB8EC" w14:textId="62C5E55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41 (27-57)</w:t>
            </w:r>
          </w:p>
        </w:tc>
        <w:tc>
          <w:tcPr>
            <w:tcW w:w="1470" w:type="dxa"/>
            <w:vAlign w:val="center"/>
          </w:tcPr>
          <w:p w14:paraId="3DAC035C" w14:textId="515520C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0.20 (0.13-0.28)</w:t>
            </w:r>
          </w:p>
        </w:tc>
        <w:tc>
          <w:tcPr>
            <w:tcW w:w="1923" w:type="dxa"/>
            <w:vAlign w:val="center"/>
          </w:tcPr>
          <w:p w14:paraId="0B09C128" w14:textId="7F83242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043E21E" w14:textId="63DA111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746506C" w14:textId="7D7FBE6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41 (27-57)</w:t>
            </w:r>
          </w:p>
        </w:tc>
        <w:tc>
          <w:tcPr>
            <w:tcW w:w="1572" w:type="dxa"/>
            <w:vAlign w:val="center"/>
          </w:tcPr>
          <w:p w14:paraId="7F88098F" w14:textId="34C1DE8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0.20 (0.13-0.28)</w:t>
            </w:r>
          </w:p>
        </w:tc>
      </w:tr>
      <w:tr w:rsidR="008A0FF8" w:rsidRPr="00EB30C6" w14:paraId="2BDC318B" w14:textId="77777777" w:rsidTr="00604E20">
        <w:tc>
          <w:tcPr>
            <w:tcW w:w="3330" w:type="dxa"/>
            <w:vAlign w:val="center"/>
          </w:tcPr>
          <w:p w14:paraId="5B70A480"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0B6396DF" w14:textId="1C993CE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27 (17-39)</w:t>
            </w:r>
          </w:p>
        </w:tc>
        <w:tc>
          <w:tcPr>
            <w:tcW w:w="1470" w:type="dxa"/>
            <w:vAlign w:val="center"/>
          </w:tcPr>
          <w:p w14:paraId="069FB0B9" w14:textId="4414E48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0.13 (0.08-0.19)</w:t>
            </w:r>
          </w:p>
        </w:tc>
        <w:tc>
          <w:tcPr>
            <w:tcW w:w="1923" w:type="dxa"/>
            <w:vAlign w:val="center"/>
          </w:tcPr>
          <w:p w14:paraId="374B562A" w14:textId="708C29F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6035627F" w14:textId="326A5CD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7B1088C9" w14:textId="7565E14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27 (17-39)</w:t>
            </w:r>
          </w:p>
        </w:tc>
        <w:tc>
          <w:tcPr>
            <w:tcW w:w="1572" w:type="dxa"/>
            <w:vAlign w:val="center"/>
          </w:tcPr>
          <w:p w14:paraId="445C8161" w14:textId="263E55F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0.13 (0.08-0.19)</w:t>
            </w:r>
          </w:p>
        </w:tc>
      </w:tr>
      <w:tr w:rsidR="00EB30C6" w:rsidRPr="00EB30C6" w14:paraId="7524F86A" w14:textId="77777777" w:rsidTr="00AD218B">
        <w:tc>
          <w:tcPr>
            <w:tcW w:w="3330" w:type="dxa"/>
            <w:vAlign w:val="center"/>
          </w:tcPr>
          <w:p w14:paraId="63B7F9E6"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23FAC68C"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25 (16-35)</w:t>
            </w:r>
          </w:p>
        </w:tc>
        <w:tc>
          <w:tcPr>
            <w:tcW w:w="1470" w:type="dxa"/>
            <w:vAlign w:val="center"/>
          </w:tcPr>
          <w:p w14:paraId="669FA21A"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0.12 (0.08-0.17)</w:t>
            </w:r>
          </w:p>
        </w:tc>
        <w:tc>
          <w:tcPr>
            <w:tcW w:w="1923" w:type="dxa"/>
            <w:vAlign w:val="center"/>
          </w:tcPr>
          <w:p w14:paraId="151AB6F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3CE9A3FB"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6A4498E4"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25 (16-35)</w:t>
            </w:r>
          </w:p>
        </w:tc>
        <w:tc>
          <w:tcPr>
            <w:tcW w:w="1572" w:type="dxa"/>
            <w:vAlign w:val="center"/>
          </w:tcPr>
          <w:p w14:paraId="64AA5252"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0.12 (0.08-0.17)</w:t>
            </w:r>
          </w:p>
        </w:tc>
      </w:tr>
      <w:tr w:rsidR="008A0FF8" w:rsidRPr="00EB30C6" w14:paraId="7F37527F" w14:textId="77777777" w:rsidTr="00604E20">
        <w:tc>
          <w:tcPr>
            <w:tcW w:w="3330" w:type="dxa"/>
            <w:vAlign w:val="center"/>
          </w:tcPr>
          <w:p w14:paraId="39656A07" w14:textId="4508076D"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Insufficient whole grains (&lt;125 g/d)</w:t>
            </w:r>
          </w:p>
        </w:tc>
        <w:tc>
          <w:tcPr>
            <w:tcW w:w="1937" w:type="dxa"/>
            <w:vAlign w:val="center"/>
          </w:tcPr>
          <w:p w14:paraId="02A161CB" w14:textId="4E825A2A"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19 (13-26)</w:t>
            </w:r>
          </w:p>
        </w:tc>
        <w:tc>
          <w:tcPr>
            <w:tcW w:w="1470" w:type="dxa"/>
            <w:vAlign w:val="center"/>
          </w:tcPr>
          <w:p w14:paraId="043154A8" w14:textId="5247697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0.09 (0.06-0.12)</w:t>
            </w:r>
          </w:p>
        </w:tc>
        <w:tc>
          <w:tcPr>
            <w:tcW w:w="1923" w:type="dxa"/>
            <w:vAlign w:val="center"/>
          </w:tcPr>
          <w:p w14:paraId="73897571" w14:textId="46C6DCB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B6B5AA9" w14:textId="5854058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60820898" w14:textId="29FFCCFD"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19 (13-26)</w:t>
            </w:r>
          </w:p>
        </w:tc>
        <w:tc>
          <w:tcPr>
            <w:tcW w:w="1572" w:type="dxa"/>
            <w:vAlign w:val="center"/>
          </w:tcPr>
          <w:p w14:paraId="77908B27" w14:textId="08CC8AC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0.09 (0.06-0.12)</w:t>
            </w:r>
          </w:p>
        </w:tc>
      </w:tr>
      <w:tr w:rsidR="008A0FF8" w:rsidRPr="00EB30C6" w14:paraId="002B0ADD" w14:textId="77777777" w:rsidTr="00604E20">
        <w:tc>
          <w:tcPr>
            <w:tcW w:w="3330" w:type="dxa"/>
            <w:vAlign w:val="center"/>
          </w:tcPr>
          <w:p w14:paraId="669D3D84"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394DCD1E" w14:textId="28B156D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 (11-24)</w:t>
            </w:r>
          </w:p>
        </w:tc>
        <w:tc>
          <w:tcPr>
            <w:tcW w:w="1470" w:type="dxa"/>
            <w:vAlign w:val="center"/>
          </w:tcPr>
          <w:p w14:paraId="78C2BB68" w14:textId="61B7E36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0.08 (0.05-0.12)</w:t>
            </w:r>
          </w:p>
        </w:tc>
        <w:tc>
          <w:tcPr>
            <w:tcW w:w="1923" w:type="dxa"/>
            <w:vAlign w:val="center"/>
          </w:tcPr>
          <w:p w14:paraId="619C77DF" w14:textId="0E03B63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4AAF7FDA" w14:textId="765FD6E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49C89FDE" w14:textId="6021A9B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 (11-24)</w:t>
            </w:r>
          </w:p>
        </w:tc>
        <w:tc>
          <w:tcPr>
            <w:tcW w:w="1572" w:type="dxa"/>
            <w:vAlign w:val="center"/>
          </w:tcPr>
          <w:p w14:paraId="30A9E10A" w14:textId="0E8B2F0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0.08 (0.05-0.12)</w:t>
            </w:r>
          </w:p>
        </w:tc>
      </w:tr>
      <w:tr w:rsidR="008A0FF8" w:rsidRPr="00EB30C6" w14:paraId="74E26B10" w14:textId="77777777" w:rsidTr="00604E20">
        <w:tc>
          <w:tcPr>
            <w:tcW w:w="3330" w:type="dxa"/>
            <w:vAlign w:val="center"/>
          </w:tcPr>
          <w:p w14:paraId="5689404D"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Suboptimal diet</w:t>
            </w:r>
          </w:p>
        </w:tc>
        <w:tc>
          <w:tcPr>
            <w:tcW w:w="1937" w:type="dxa"/>
            <w:vAlign w:val="center"/>
          </w:tcPr>
          <w:p w14:paraId="6A74BFC2" w14:textId="75FD153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174 (147-200)</w:t>
            </w:r>
          </w:p>
        </w:tc>
        <w:tc>
          <w:tcPr>
            <w:tcW w:w="1470" w:type="dxa"/>
            <w:vAlign w:val="center"/>
          </w:tcPr>
          <w:p w14:paraId="1BED6400" w14:textId="2865123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0.84 (0.71-0.97)</w:t>
            </w:r>
          </w:p>
        </w:tc>
        <w:tc>
          <w:tcPr>
            <w:tcW w:w="1923" w:type="dxa"/>
            <w:vAlign w:val="center"/>
          </w:tcPr>
          <w:p w14:paraId="7D220466" w14:textId="3B42A53C"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1D0FCA4C" w14:textId="026B71B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01D0883A" w14:textId="5B8ACBA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174 (147-200)</w:t>
            </w:r>
          </w:p>
        </w:tc>
        <w:tc>
          <w:tcPr>
            <w:tcW w:w="1572" w:type="dxa"/>
            <w:vAlign w:val="center"/>
          </w:tcPr>
          <w:p w14:paraId="3806B88A" w14:textId="7E865E2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0.84 (0.71-0.97)</w:t>
            </w:r>
          </w:p>
        </w:tc>
      </w:tr>
      <w:tr w:rsidR="00570EC6" w:rsidRPr="00EB30C6" w14:paraId="0A8A31A7" w14:textId="77777777" w:rsidTr="00604E20">
        <w:tc>
          <w:tcPr>
            <w:tcW w:w="3330" w:type="dxa"/>
            <w:vAlign w:val="center"/>
          </w:tcPr>
          <w:p w14:paraId="2D3228FE" w14:textId="77777777" w:rsidR="00570EC6" w:rsidRPr="00EB30C6" w:rsidRDefault="00570EC6" w:rsidP="00570EC6">
            <w:pPr>
              <w:rPr>
                <w:rFonts w:ascii="Times New Roman" w:eastAsia="DengXian" w:hAnsi="Times New Roman" w:cs="Times New Roman"/>
                <w:color w:val="000000" w:themeColor="text1"/>
                <w:sz w:val="16"/>
                <w:szCs w:val="16"/>
              </w:rPr>
            </w:pPr>
          </w:p>
        </w:tc>
        <w:tc>
          <w:tcPr>
            <w:tcW w:w="1937" w:type="dxa"/>
            <w:vAlign w:val="center"/>
          </w:tcPr>
          <w:p w14:paraId="785B6C91" w14:textId="77777777" w:rsidR="00570EC6" w:rsidRPr="00EB30C6" w:rsidRDefault="00570EC6" w:rsidP="00570EC6">
            <w:pPr>
              <w:jc w:val="center"/>
              <w:rPr>
                <w:rFonts w:ascii="Times New Roman" w:hAnsi="Times New Roman" w:cs="Times New Roman"/>
                <w:color w:val="000000" w:themeColor="text1"/>
                <w:sz w:val="16"/>
                <w:szCs w:val="16"/>
              </w:rPr>
            </w:pPr>
          </w:p>
        </w:tc>
        <w:tc>
          <w:tcPr>
            <w:tcW w:w="1470" w:type="dxa"/>
            <w:vAlign w:val="center"/>
          </w:tcPr>
          <w:p w14:paraId="6660DDC6"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2D28F2BC"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16F4EF2A"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4D87E211"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70F88EC6" w14:textId="77777777" w:rsidR="00570EC6" w:rsidRPr="00EB30C6" w:rsidRDefault="00570EC6" w:rsidP="00570EC6">
            <w:pPr>
              <w:jc w:val="center"/>
              <w:rPr>
                <w:rFonts w:ascii="Times New Roman" w:hAnsi="Times New Roman" w:cs="Times New Roman"/>
                <w:color w:val="000000" w:themeColor="text1"/>
                <w:sz w:val="20"/>
                <w:szCs w:val="20"/>
              </w:rPr>
            </w:pPr>
          </w:p>
        </w:tc>
      </w:tr>
      <w:tr w:rsidR="00570EC6" w:rsidRPr="00EB30C6" w14:paraId="45449A64" w14:textId="77777777" w:rsidTr="00604E20">
        <w:tc>
          <w:tcPr>
            <w:tcW w:w="3330" w:type="dxa"/>
            <w:vAlign w:val="center"/>
          </w:tcPr>
          <w:p w14:paraId="729F808C" w14:textId="77777777" w:rsidR="00570EC6" w:rsidRPr="00EB30C6" w:rsidRDefault="00570EC6" w:rsidP="00570EC6">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Gallbladder</w:t>
            </w:r>
          </w:p>
        </w:tc>
        <w:tc>
          <w:tcPr>
            <w:tcW w:w="1937" w:type="dxa"/>
            <w:vAlign w:val="center"/>
          </w:tcPr>
          <w:p w14:paraId="6C13737E" w14:textId="77777777" w:rsidR="00570EC6" w:rsidRPr="00EB30C6" w:rsidRDefault="00570EC6" w:rsidP="00570EC6">
            <w:pPr>
              <w:jc w:val="center"/>
              <w:rPr>
                <w:rFonts w:ascii="Times New Roman" w:hAnsi="Times New Roman" w:cs="Times New Roman"/>
                <w:color w:val="000000" w:themeColor="text1"/>
                <w:sz w:val="20"/>
                <w:szCs w:val="20"/>
              </w:rPr>
            </w:pPr>
          </w:p>
        </w:tc>
        <w:tc>
          <w:tcPr>
            <w:tcW w:w="1470" w:type="dxa"/>
            <w:vAlign w:val="center"/>
          </w:tcPr>
          <w:p w14:paraId="414293B2" w14:textId="77777777" w:rsidR="00570EC6" w:rsidRPr="00EB30C6" w:rsidRDefault="00570EC6" w:rsidP="00570EC6">
            <w:pPr>
              <w:jc w:val="center"/>
              <w:rPr>
                <w:rFonts w:ascii="Times New Roman" w:hAnsi="Times New Roman" w:cs="Times New Roman"/>
                <w:color w:val="000000" w:themeColor="text1"/>
                <w:sz w:val="20"/>
                <w:szCs w:val="20"/>
              </w:rPr>
            </w:pPr>
          </w:p>
        </w:tc>
        <w:tc>
          <w:tcPr>
            <w:tcW w:w="1923" w:type="dxa"/>
            <w:vAlign w:val="center"/>
          </w:tcPr>
          <w:p w14:paraId="3228F54C" w14:textId="77777777" w:rsidR="00570EC6" w:rsidRPr="00EB30C6" w:rsidRDefault="00570EC6" w:rsidP="00570EC6">
            <w:pPr>
              <w:jc w:val="center"/>
              <w:rPr>
                <w:rFonts w:ascii="Times New Roman" w:hAnsi="Times New Roman" w:cs="Times New Roman"/>
                <w:color w:val="000000" w:themeColor="text1"/>
                <w:sz w:val="20"/>
                <w:szCs w:val="20"/>
              </w:rPr>
            </w:pPr>
          </w:p>
        </w:tc>
        <w:tc>
          <w:tcPr>
            <w:tcW w:w="1491" w:type="dxa"/>
            <w:vAlign w:val="center"/>
          </w:tcPr>
          <w:p w14:paraId="68573215" w14:textId="77777777" w:rsidR="00570EC6" w:rsidRPr="00EB30C6" w:rsidRDefault="00570EC6" w:rsidP="00570EC6">
            <w:pPr>
              <w:jc w:val="center"/>
              <w:rPr>
                <w:rFonts w:ascii="Times New Roman" w:hAnsi="Times New Roman" w:cs="Times New Roman"/>
                <w:color w:val="000000" w:themeColor="text1"/>
                <w:sz w:val="20"/>
                <w:szCs w:val="20"/>
              </w:rPr>
            </w:pPr>
          </w:p>
        </w:tc>
        <w:tc>
          <w:tcPr>
            <w:tcW w:w="1524" w:type="dxa"/>
            <w:vAlign w:val="center"/>
          </w:tcPr>
          <w:p w14:paraId="742948C9" w14:textId="77777777" w:rsidR="00570EC6" w:rsidRPr="00EB30C6" w:rsidRDefault="00570EC6" w:rsidP="00570EC6">
            <w:pPr>
              <w:jc w:val="center"/>
              <w:rPr>
                <w:rFonts w:ascii="Times New Roman" w:hAnsi="Times New Roman" w:cs="Times New Roman"/>
                <w:color w:val="000000" w:themeColor="text1"/>
                <w:sz w:val="20"/>
                <w:szCs w:val="20"/>
              </w:rPr>
            </w:pPr>
          </w:p>
        </w:tc>
        <w:tc>
          <w:tcPr>
            <w:tcW w:w="1572" w:type="dxa"/>
            <w:vAlign w:val="center"/>
          </w:tcPr>
          <w:p w14:paraId="6EDA3C34" w14:textId="77777777" w:rsidR="00570EC6" w:rsidRPr="00EB30C6" w:rsidRDefault="00570EC6" w:rsidP="00570EC6">
            <w:pPr>
              <w:jc w:val="center"/>
              <w:rPr>
                <w:rFonts w:ascii="Times New Roman" w:hAnsi="Times New Roman" w:cs="Times New Roman"/>
                <w:color w:val="000000" w:themeColor="text1"/>
                <w:sz w:val="20"/>
                <w:szCs w:val="20"/>
              </w:rPr>
            </w:pPr>
          </w:p>
        </w:tc>
      </w:tr>
      <w:tr w:rsidR="008A0FF8" w:rsidRPr="00EB30C6" w14:paraId="50A63ACF" w14:textId="77777777" w:rsidTr="00604E20">
        <w:tc>
          <w:tcPr>
            <w:tcW w:w="3330" w:type="dxa"/>
            <w:vAlign w:val="center"/>
          </w:tcPr>
          <w:p w14:paraId="73E3BFC6"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fruits (&lt;300 g/d)</w:t>
            </w:r>
          </w:p>
        </w:tc>
        <w:tc>
          <w:tcPr>
            <w:tcW w:w="1937" w:type="dxa"/>
            <w:vAlign w:val="center"/>
          </w:tcPr>
          <w:p w14:paraId="0340F9C8" w14:textId="6EA38EE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26 (21-32)</w:t>
            </w:r>
          </w:p>
        </w:tc>
        <w:tc>
          <w:tcPr>
            <w:tcW w:w="1470" w:type="dxa"/>
            <w:vAlign w:val="center"/>
          </w:tcPr>
          <w:p w14:paraId="6EBB2207" w14:textId="0C239E0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0.69 (0.56-0.84)</w:t>
            </w:r>
          </w:p>
        </w:tc>
        <w:tc>
          <w:tcPr>
            <w:tcW w:w="1923" w:type="dxa"/>
            <w:vAlign w:val="center"/>
          </w:tcPr>
          <w:p w14:paraId="1C15657A" w14:textId="3B97705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BE2B855" w14:textId="5C39B229"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43C68BDD" w14:textId="128E251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26 (21-32)</w:t>
            </w:r>
          </w:p>
        </w:tc>
        <w:tc>
          <w:tcPr>
            <w:tcW w:w="1572" w:type="dxa"/>
            <w:vAlign w:val="center"/>
          </w:tcPr>
          <w:p w14:paraId="32F08835" w14:textId="525198B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0.69 (0.56-0.84)</w:t>
            </w:r>
          </w:p>
        </w:tc>
      </w:tr>
      <w:tr w:rsidR="00EB30C6" w:rsidRPr="00EB30C6" w14:paraId="2DC7DD0F" w14:textId="77777777" w:rsidTr="00AD218B">
        <w:tc>
          <w:tcPr>
            <w:tcW w:w="3330" w:type="dxa"/>
            <w:vAlign w:val="center"/>
          </w:tcPr>
          <w:p w14:paraId="68D97266" w14:textId="0A5343D5"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SSBs (&gt;0 serving/d)</w:t>
            </w:r>
          </w:p>
        </w:tc>
        <w:tc>
          <w:tcPr>
            <w:tcW w:w="1937" w:type="dxa"/>
            <w:vAlign w:val="center"/>
          </w:tcPr>
          <w:p w14:paraId="7906B17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24 (20-30)</w:t>
            </w:r>
          </w:p>
        </w:tc>
        <w:tc>
          <w:tcPr>
            <w:tcW w:w="1470" w:type="dxa"/>
            <w:vAlign w:val="center"/>
          </w:tcPr>
          <w:p w14:paraId="10D2BFC1"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0.65 (0.54-0.78)</w:t>
            </w:r>
          </w:p>
        </w:tc>
        <w:tc>
          <w:tcPr>
            <w:tcW w:w="1923" w:type="dxa"/>
            <w:vAlign w:val="center"/>
          </w:tcPr>
          <w:p w14:paraId="00131879"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779E86C3"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17A4D883"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24 (20-30)</w:t>
            </w:r>
          </w:p>
        </w:tc>
        <w:tc>
          <w:tcPr>
            <w:tcW w:w="1572" w:type="dxa"/>
            <w:vAlign w:val="center"/>
          </w:tcPr>
          <w:p w14:paraId="2A12C97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0.65 (0.54-0.78)</w:t>
            </w:r>
          </w:p>
        </w:tc>
      </w:tr>
      <w:tr w:rsidR="00EB30C6" w:rsidRPr="00EB30C6" w14:paraId="4D8438E5" w14:textId="77777777" w:rsidTr="00AD218B">
        <w:tc>
          <w:tcPr>
            <w:tcW w:w="3330" w:type="dxa"/>
            <w:vAlign w:val="center"/>
          </w:tcPr>
          <w:p w14:paraId="0677D985" w14:textId="77777777" w:rsidR="00EB30C6" w:rsidRPr="00EB30C6" w:rsidRDefault="00EB30C6" w:rsidP="00AD218B">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processed meat (&gt;0 g/d)</w:t>
            </w:r>
          </w:p>
        </w:tc>
        <w:tc>
          <w:tcPr>
            <w:tcW w:w="1937" w:type="dxa"/>
            <w:vAlign w:val="center"/>
          </w:tcPr>
          <w:p w14:paraId="3EE06A94"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15 (12-19)</w:t>
            </w:r>
          </w:p>
        </w:tc>
        <w:tc>
          <w:tcPr>
            <w:tcW w:w="1470" w:type="dxa"/>
            <w:vAlign w:val="center"/>
          </w:tcPr>
          <w:p w14:paraId="42659080"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0.41 (0.33-0.50)</w:t>
            </w:r>
          </w:p>
        </w:tc>
        <w:tc>
          <w:tcPr>
            <w:tcW w:w="1923" w:type="dxa"/>
            <w:vAlign w:val="center"/>
          </w:tcPr>
          <w:p w14:paraId="4D654515"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41181484"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53D7D648"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15 (12-19)</w:t>
            </w:r>
          </w:p>
        </w:tc>
        <w:tc>
          <w:tcPr>
            <w:tcW w:w="1572" w:type="dxa"/>
            <w:vAlign w:val="center"/>
          </w:tcPr>
          <w:p w14:paraId="1A446931" w14:textId="77777777" w:rsidR="00EB30C6" w:rsidRPr="00EB30C6" w:rsidRDefault="00EB30C6" w:rsidP="00AD218B">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0.41 (0.33-0.50)</w:t>
            </w:r>
          </w:p>
        </w:tc>
      </w:tr>
      <w:tr w:rsidR="008A0FF8" w:rsidRPr="00EB30C6" w14:paraId="5A659BB1" w14:textId="77777777" w:rsidTr="00604E20">
        <w:tc>
          <w:tcPr>
            <w:tcW w:w="3330" w:type="dxa"/>
            <w:vAlign w:val="center"/>
          </w:tcPr>
          <w:p w14:paraId="142B0413"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vegetables (&lt;400 g/d)</w:t>
            </w:r>
          </w:p>
        </w:tc>
        <w:tc>
          <w:tcPr>
            <w:tcW w:w="1937" w:type="dxa"/>
            <w:vAlign w:val="center"/>
          </w:tcPr>
          <w:p w14:paraId="5147FD75" w14:textId="17DCEF4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18 (14-23)</w:t>
            </w:r>
          </w:p>
        </w:tc>
        <w:tc>
          <w:tcPr>
            <w:tcW w:w="1470" w:type="dxa"/>
            <w:vAlign w:val="center"/>
          </w:tcPr>
          <w:p w14:paraId="51D33FF4" w14:textId="0A4E137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0.48 (0.38-0.60)</w:t>
            </w:r>
          </w:p>
        </w:tc>
        <w:tc>
          <w:tcPr>
            <w:tcW w:w="1923" w:type="dxa"/>
            <w:vAlign w:val="center"/>
          </w:tcPr>
          <w:p w14:paraId="3049544D" w14:textId="13C132B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0833CD97" w14:textId="5A2DD06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4662D580" w14:textId="7FE82C7F"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18 (14-23)</w:t>
            </w:r>
          </w:p>
        </w:tc>
        <w:tc>
          <w:tcPr>
            <w:tcW w:w="1572" w:type="dxa"/>
            <w:vAlign w:val="center"/>
          </w:tcPr>
          <w:p w14:paraId="58A55974" w14:textId="5F771D9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0.48 (0.38-0.60)</w:t>
            </w:r>
          </w:p>
        </w:tc>
      </w:tr>
      <w:tr w:rsidR="008A0FF8" w:rsidRPr="00EB30C6" w14:paraId="6906EEBC" w14:textId="77777777" w:rsidTr="00604E20">
        <w:tc>
          <w:tcPr>
            <w:tcW w:w="3330" w:type="dxa"/>
            <w:vAlign w:val="center"/>
          </w:tcPr>
          <w:p w14:paraId="0712CC5E" w14:textId="626733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Insufficient whole grains (&lt;</w:t>
            </w:r>
            <w:r w:rsidR="00EB30C6" w:rsidRPr="00EB30C6">
              <w:rPr>
                <w:rFonts w:ascii="Times New Roman" w:eastAsia="DengXian" w:hAnsi="Times New Roman" w:cs="Times New Roman"/>
                <w:color w:val="000000" w:themeColor="text1"/>
                <w:sz w:val="16"/>
                <w:szCs w:val="16"/>
              </w:rPr>
              <w:t>125</w:t>
            </w:r>
            <w:r w:rsidRPr="00EB30C6">
              <w:rPr>
                <w:rFonts w:ascii="Times New Roman" w:eastAsia="DengXian" w:hAnsi="Times New Roman" w:cs="Times New Roman"/>
                <w:color w:val="000000" w:themeColor="text1"/>
                <w:sz w:val="16"/>
                <w:szCs w:val="16"/>
              </w:rPr>
              <w:t xml:space="preserve"> </w:t>
            </w:r>
            <w:r w:rsidR="00EB30C6" w:rsidRPr="00EB30C6">
              <w:rPr>
                <w:rFonts w:ascii="Times New Roman" w:eastAsia="DengXian" w:hAnsi="Times New Roman" w:cs="Times New Roman"/>
                <w:color w:val="000000" w:themeColor="text1"/>
                <w:sz w:val="16"/>
                <w:szCs w:val="16"/>
              </w:rPr>
              <w:t>g</w:t>
            </w:r>
            <w:r w:rsidRPr="00EB30C6">
              <w:rPr>
                <w:rFonts w:ascii="Times New Roman" w:eastAsia="DengXian" w:hAnsi="Times New Roman" w:cs="Times New Roman"/>
                <w:color w:val="000000" w:themeColor="text1"/>
                <w:sz w:val="16"/>
                <w:szCs w:val="16"/>
              </w:rPr>
              <w:t>/d)</w:t>
            </w:r>
          </w:p>
        </w:tc>
        <w:tc>
          <w:tcPr>
            <w:tcW w:w="1937" w:type="dxa"/>
            <w:vAlign w:val="center"/>
          </w:tcPr>
          <w:p w14:paraId="7736D74F" w14:textId="31C23CE3"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13 (11-15)</w:t>
            </w:r>
          </w:p>
        </w:tc>
        <w:tc>
          <w:tcPr>
            <w:tcW w:w="1470" w:type="dxa"/>
            <w:vAlign w:val="center"/>
          </w:tcPr>
          <w:p w14:paraId="0DEEF580" w14:textId="2A64D515"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0.34 (0.29-0.40)</w:t>
            </w:r>
          </w:p>
        </w:tc>
        <w:tc>
          <w:tcPr>
            <w:tcW w:w="1923" w:type="dxa"/>
            <w:vAlign w:val="center"/>
          </w:tcPr>
          <w:p w14:paraId="234CF676" w14:textId="706C245B"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5A97C0DE" w14:textId="5E0267A4"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0ACEE0BD" w14:textId="745E57B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13 (11-15)</w:t>
            </w:r>
          </w:p>
        </w:tc>
        <w:tc>
          <w:tcPr>
            <w:tcW w:w="1572" w:type="dxa"/>
            <w:vAlign w:val="center"/>
          </w:tcPr>
          <w:p w14:paraId="3D906F34" w14:textId="620F85A7"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0.34 (0.29-0.40)</w:t>
            </w:r>
          </w:p>
        </w:tc>
      </w:tr>
      <w:tr w:rsidR="008A0FF8" w:rsidRPr="00EB30C6" w14:paraId="1B19BFCD" w14:textId="77777777" w:rsidTr="00604E20">
        <w:tc>
          <w:tcPr>
            <w:tcW w:w="3330" w:type="dxa"/>
            <w:vAlign w:val="center"/>
          </w:tcPr>
          <w:p w14:paraId="65761A57" w14:textId="77777777" w:rsidR="008A0FF8" w:rsidRPr="00EB30C6" w:rsidRDefault="008A0FF8" w:rsidP="008A0FF8">
            <w:pPr>
              <w:rPr>
                <w:rFonts w:ascii="Times New Roman" w:eastAsia="DengXian" w:hAnsi="Times New Roman" w:cs="Times New Roman"/>
                <w:color w:val="000000" w:themeColor="text1"/>
                <w:sz w:val="16"/>
                <w:szCs w:val="16"/>
              </w:rPr>
            </w:pPr>
            <w:r w:rsidRPr="00EB30C6">
              <w:rPr>
                <w:rFonts w:ascii="Times New Roman" w:eastAsia="DengXian" w:hAnsi="Times New Roman" w:cs="Times New Roman"/>
                <w:color w:val="000000" w:themeColor="text1"/>
                <w:sz w:val="16"/>
                <w:szCs w:val="16"/>
              </w:rPr>
              <w:t xml:space="preserve">  High red meat (&gt;14.3 g/d)</w:t>
            </w:r>
          </w:p>
        </w:tc>
        <w:tc>
          <w:tcPr>
            <w:tcW w:w="1937" w:type="dxa"/>
            <w:vAlign w:val="center"/>
          </w:tcPr>
          <w:p w14:paraId="7EDD5D89" w14:textId="0F0B6206"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 (8-13)</w:t>
            </w:r>
          </w:p>
        </w:tc>
        <w:tc>
          <w:tcPr>
            <w:tcW w:w="1470" w:type="dxa"/>
            <w:vAlign w:val="center"/>
          </w:tcPr>
          <w:p w14:paraId="0D5A3A1F" w14:textId="48A0AB01"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0.27 (0.22-0.33)</w:t>
            </w:r>
          </w:p>
        </w:tc>
        <w:tc>
          <w:tcPr>
            <w:tcW w:w="1923" w:type="dxa"/>
            <w:vAlign w:val="center"/>
          </w:tcPr>
          <w:p w14:paraId="597479B9" w14:textId="1874A592"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491" w:type="dxa"/>
            <w:vAlign w:val="center"/>
          </w:tcPr>
          <w:p w14:paraId="646E8C77" w14:textId="07567060"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w:t>
            </w:r>
          </w:p>
        </w:tc>
        <w:tc>
          <w:tcPr>
            <w:tcW w:w="1524" w:type="dxa"/>
            <w:vAlign w:val="center"/>
          </w:tcPr>
          <w:p w14:paraId="000F9E68" w14:textId="1DCE905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10 (8-13)</w:t>
            </w:r>
          </w:p>
        </w:tc>
        <w:tc>
          <w:tcPr>
            <w:tcW w:w="1572" w:type="dxa"/>
            <w:vAlign w:val="center"/>
          </w:tcPr>
          <w:p w14:paraId="723CA1D8" w14:textId="22B38E38" w:rsidR="008A0FF8" w:rsidRPr="00EB30C6" w:rsidRDefault="008A0FF8" w:rsidP="008A0FF8">
            <w:pPr>
              <w:jc w:val="center"/>
              <w:rPr>
                <w:rFonts w:ascii="Times New Roman" w:hAnsi="Times New Roman" w:cs="Times New Roman"/>
                <w:color w:val="000000" w:themeColor="text1"/>
                <w:sz w:val="16"/>
                <w:szCs w:val="16"/>
              </w:rPr>
            </w:pPr>
            <w:r w:rsidRPr="00EB30C6">
              <w:rPr>
                <w:rFonts w:ascii="Times New Roman" w:hAnsi="Times New Roman" w:cs="Times New Roman"/>
                <w:color w:val="000000"/>
                <w:sz w:val="16"/>
                <w:szCs w:val="16"/>
              </w:rPr>
              <w:t>0.27 (0.22-0.33)</w:t>
            </w:r>
          </w:p>
        </w:tc>
      </w:tr>
      <w:tr w:rsidR="008A0FF8" w:rsidRPr="00431C1F" w14:paraId="7D67DA50" w14:textId="77777777" w:rsidTr="00604E20">
        <w:tc>
          <w:tcPr>
            <w:tcW w:w="3330" w:type="dxa"/>
            <w:vAlign w:val="center"/>
          </w:tcPr>
          <w:p w14:paraId="1096BBAF" w14:textId="77777777" w:rsidR="008A0FF8" w:rsidRPr="00431C1F" w:rsidRDefault="008A0FF8" w:rsidP="008A0FF8">
            <w:pP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 xml:space="preserve">  </w:t>
            </w:r>
            <w:r w:rsidRPr="00431C1F">
              <w:rPr>
                <w:rFonts w:ascii="Times New Roman" w:eastAsia="DengXian" w:hAnsi="Times New Roman" w:cs="Times New Roman"/>
                <w:b/>
                <w:color w:val="000000" w:themeColor="text1"/>
                <w:sz w:val="16"/>
                <w:szCs w:val="16"/>
              </w:rPr>
              <w:t>Suboptimal diet</w:t>
            </w:r>
          </w:p>
        </w:tc>
        <w:tc>
          <w:tcPr>
            <w:tcW w:w="1937" w:type="dxa"/>
            <w:vAlign w:val="center"/>
          </w:tcPr>
          <w:p w14:paraId="01AAE6FE" w14:textId="5F6E3A43" w:rsidR="008A0FF8" w:rsidRPr="00431C1F" w:rsidRDefault="008A0FF8" w:rsidP="008A0FF8">
            <w:pPr>
              <w:jc w:val="center"/>
              <w:rPr>
                <w:rFonts w:ascii="Times New Roman" w:hAnsi="Times New Roman" w:cs="Times New Roman"/>
                <w:color w:val="000000" w:themeColor="text1"/>
                <w:sz w:val="16"/>
                <w:szCs w:val="16"/>
              </w:rPr>
            </w:pPr>
            <w:r w:rsidRPr="00431C1F">
              <w:rPr>
                <w:rFonts w:ascii="Times New Roman" w:hAnsi="Times New Roman" w:cs="Times New Roman"/>
                <w:color w:val="000000"/>
                <w:sz w:val="16"/>
                <w:szCs w:val="16"/>
              </w:rPr>
              <w:t>106 (96-117)</w:t>
            </w:r>
          </w:p>
        </w:tc>
        <w:tc>
          <w:tcPr>
            <w:tcW w:w="1470" w:type="dxa"/>
            <w:vAlign w:val="center"/>
          </w:tcPr>
          <w:p w14:paraId="146C5D84" w14:textId="6D0A2F56" w:rsidR="008A0FF8" w:rsidRPr="00431C1F" w:rsidRDefault="008A0FF8" w:rsidP="008A0FF8">
            <w:pPr>
              <w:jc w:val="center"/>
              <w:rPr>
                <w:rFonts w:ascii="Times New Roman" w:hAnsi="Times New Roman" w:cs="Times New Roman"/>
                <w:color w:val="000000" w:themeColor="text1"/>
                <w:sz w:val="16"/>
                <w:szCs w:val="16"/>
              </w:rPr>
            </w:pPr>
            <w:r w:rsidRPr="00431C1F">
              <w:rPr>
                <w:rFonts w:ascii="Times New Roman" w:hAnsi="Times New Roman" w:cs="Times New Roman"/>
                <w:color w:val="000000"/>
                <w:sz w:val="16"/>
                <w:szCs w:val="16"/>
              </w:rPr>
              <w:t>2.82 (2.60-3.09)</w:t>
            </w:r>
          </w:p>
        </w:tc>
        <w:tc>
          <w:tcPr>
            <w:tcW w:w="1923" w:type="dxa"/>
            <w:vAlign w:val="center"/>
          </w:tcPr>
          <w:p w14:paraId="1C4C501F" w14:textId="7CC13267" w:rsidR="008A0FF8" w:rsidRPr="00431C1F" w:rsidRDefault="008A0FF8" w:rsidP="008A0FF8">
            <w:pPr>
              <w:jc w:val="center"/>
              <w:rPr>
                <w:rFonts w:ascii="Times New Roman" w:hAnsi="Times New Roman" w:cs="Times New Roman"/>
                <w:color w:val="000000" w:themeColor="text1"/>
                <w:sz w:val="16"/>
                <w:szCs w:val="16"/>
              </w:rPr>
            </w:pPr>
            <w:r w:rsidRPr="00431C1F">
              <w:rPr>
                <w:rFonts w:ascii="Times New Roman" w:hAnsi="Times New Roman" w:cs="Times New Roman"/>
                <w:color w:val="000000"/>
                <w:sz w:val="16"/>
                <w:szCs w:val="16"/>
              </w:rPr>
              <w:t>0</w:t>
            </w:r>
          </w:p>
        </w:tc>
        <w:tc>
          <w:tcPr>
            <w:tcW w:w="1491" w:type="dxa"/>
            <w:vAlign w:val="center"/>
          </w:tcPr>
          <w:p w14:paraId="36AA8476" w14:textId="10DAD718" w:rsidR="008A0FF8" w:rsidRPr="00431C1F" w:rsidRDefault="008A0FF8" w:rsidP="008A0FF8">
            <w:pPr>
              <w:jc w:val="center"/>
              <w:rPr>
                <w:rFonts w:ascii="Times New Roman" w:hAnsi="Times New Roman" w:cs="Times New Roman"/>
                <w:color w:val="000000" w:themeColor="text1"/>
                <w:sz w:val="16"/>
                <w:szCs w:val="16"/>
              </w:rPr>
            </w:pPr>
            <w:r w:rsidRPr="00431C1F">
              <w:rPr>
                <w:rFonts w:ascii="Times New Roman" w:hAnsi="Times New Roman" w:cs="Times New Roman"/>
                <w:color w:val="000000"/>
                <w:sz w:val="16"/>
                <w:szCs w:val="16"/>
              </w:rPr>
              <w:t>0</w:t>
            </w:r>
          </w:p>
        </w:tc>
        <w:tc>
          <w:tcPr>
            <w:tcW w:w="1524" w:type="dxa"/>
            <w:vAlign w:val="center"/>
          </w:tcPr>
          <w:p w14:paraId="46A87C7B" w14:textId="136DBCF7" w:rsidR="008A0FF8" w:rsidRPr="00431C1F" w:rsidRDefault="008A0FF8" w:rsidP="008A0FF8">
            <w:pPr>
              <w:jc w:val="center"/>
              <w:rPr>
                <w:rFonts w:ascii="Times New Roman" w:hAnsi="Times New Roman" w:cs="Times New Roman"/>
                <w:color w:val="000000" w:themeColor="text1"/>
                <w:sz w:val="16"/>
                <w:szCs w:val="16"/>
              </w:rPr>
            </w:pPr>
            <w:r w:rsidRPr="00431C1F">
              <w:rPr>
                <w:rFonts w:ascii="Times New Roman" w:hAnsi="Times New Roman" w:cs="Times New Roman"/>
                <w:color w:val="000000"/>
                <w:sz w:val="16"/>
                <w:szCs w:val="16"/>
              </w:rPr>
              <w:t>106 (96-117)</w:t>
            </w:r>
          </w:p>
        </w:tc>
        <w:tc>
          <w:tcPr>
            <w:tcW w:w="1572" w:type="dxa"/>
            <w:vAlign w:val="center"/>
          </w:tcPr>
          <w:p w14:paraId="48BC5DD0" w14:textId="6742AE6A" w:rsidR="008A0FF8" w:rsidRPr="00431C1F" w:rsidRDefault="008A0FF8" w:rsidP="008A0FF8">
            <w:pPr>
              <w:jc w:val="center"/>
              <w:rPr>
                <w:rFonts w:ascii="Times New Roman" w:hAnsi="Times New Roman" w:cs="Times New Roman"/>
                <w:color w:val="000000" w:themeColor="text1"/>
                <w:sz w:val="16"/>
                <w:szCs w:val="16"/>
              </w:rPr>
            </w:pPr>
            <w:r w:rsidRPr="00431C1F">
              <w:rPr>
                <w:rFonts w:ascii="Times New Roman" w:hAnsi="Times New Roman" w:cs="Times New Roman"/>
                <w:color w:val="000000"/>
                <w:sz w:val="16"/>
                <w:szCs w:val="16"/>
              </w:rPr>
              <w:t>2.82 (2.60-3.09)</w:t>
            </w:r>
          </w:p>
        </w:tc>
      </w:tr>
    </w:tbl>
    <w:p w14:paraId="142F2288" w14:textId="77777777" w:rsidR="00604E20" w:rsidRPr="00431C1F" w:rsidRDefault="00604E20" w:rsidP="00604E20">
      <w:pPr>
        <w:spacing w:after="0"/>
        <w:rPr>
          <w:rFonts w:ascii="Times New Roman" w:eastAsia="DengXian" w:hAnsi="Times New Roman" w:cs="Times New Roman"/>
          <w:color w:val="000000" w:themeColor="text1"/>
          <w:sz w:val="16"/>
          <w:szCs w:val="16"/>
        </w:rPr>
      </w:pPr>
      <w:r w:rsidRPr="00431C1F">
        <w:rPr>
          <w:rFonts w:ascii="Times New Roman" w:eastAsia="DengXian" w:hAnsi="Times New Roman" w:cs="Times New Roman"/>
          <w:color w:val="000000" w:themeColor="text1"/>
          <w:sz w:val="16"/>
          <w:szCs w:val="16"/>
        </w:rPr>
        <w:t>PAF: Population Attributable Fraction; UI: Uncertainty Intervals</w:t>
      </w:r>
      <w:bookmarkStart w:id="47" w:name="_Hlk482703784"/>
    </w:p>
    <w:p w14:paraId="6F4C6B6F" w14:textId="77777777" w:rsidR="00604E20" w:rsidRPr="008B4827" w:rsidRDefault="00604E20" w:rsidP="00604E20">
      <w:pPr>
        <w:rPr>
          <w:rFonts w:ascii="Times New Roman" w:eastAsia="DengXian" w:hAnsi="Times New Roman" w:cs="Times New Roman"/>
          <w:b/>
          <w:sz w:val="24"/>
          <w:szCs w:val="24"/>
          <w:highlight w:val="yellow"/>
        </w:rPr>
        <w:sectPr w:rsidR="00604E20" w:rsidRPr="008B4827" w:rsidSect="00E277F8">
          <w:pgSz w:w="15840" w:h="12240" w:orient="landscape"/>
          <w:pgMar w:top="720" w:right="720" w:bottom="720" w:left="720" w:header="720" w:footer="720" w:gutter="0"/>
          <w:cols w:space="720"/>
          <w:docGrid w:linePitch="360"/>
        </w:sectPr>
      </w:pPr>
    </w:p>
    <w:p w14:paraId="0873BDE3" w14:textId="2C6B90FD" w:rsidR="008A0FF8" w:rsidRPr="00431C1F" w:rsidRDefault="00E5219C" w:rsidP="008A0FF8">
      <w:pPr>
        <w:pStyle w:val="Heading2"/>
        <w:ind w:left="90"/>
        <w:jc w:val="left"/>
        <w:rPr>
          <w:rFonts w:eastAsia="DengXian"/>
          <w:color w:val="000000" w:themeColor="text1"/>
        </w:rPr>
      </w:pPr>
      <w:bookmarkStart w:id="48" w:name="_Toc520209903"/>
      <w:r w:rsidRPr="00431C1F">
        <w:rPr>
          <w:rFonts w:eastAsia="DengXian"/>
          <w:color w:val="000000" w:themeColor="text1"/>
        </w:rPr>
        <w:lastRenderedPageBreak/>
        <w:t>Table 5</w:t>
      </w:r>
      <w:r w:rsidR="00604E20" w:rsidRPr="00431C1F">
        <w:rPr>
          <w:rFonts w:eastAsia="DengXian"/>
          <w:color w:val="000000" w:themeColor="text1"/>
        </w:rPr>
        <w:t>. Estimated Number and Proportion of New Cancer Cases Associated with Suboptimal Dietary Intake Amon</w:t>
      </w:r>
      <w:r w:rsidR="00EB018B" w:rsidRPr="00431C1F">
        <w:rPr>
          <w:rFonts w:eastAsia="DengXian"/>
          <w:color w:val="000000" w:themeColor="text1"/>
        </w:rPr>
        <w:t>g US Adults in 2015</w:t>
      </w:r>
      <w:r w:rsidR="004A007F" w:rsidRPr="00431C1F">
        <w:rPr>
          <w:rFonts w:eastAsia="DengXian"/>
          <w:color w:val="000000" w:themeColor="text1"/>
        </w:rPr>
        <w:t>, by Cancer Site</w:t>
      </w:r>
      <w:r w:rsidR="00604E20" w:rsidRPr="00431C1F">
        <w:rPr>
          <w:rFonts w:eastAsia="DengXian"/>
          <w:color w:val="000000" w:themeColor="text1"/>
        </w:rPr>
        <w:t xml:space="preserve"> and Population Subgroups</w:t>
      </w:r>
      <w:bookmarkEnd w:id="48"/>
    </w:p>
    <w:p w14:paraId="2B181A0E" w14:textId="77777777" w:rsidR="008A0FF8" w:rsidRPr="00EB30C6" w:rsidRDefault="008A0FF8" w:rsidP="008A0FF8">
      <w:pPr>
        <w:rPr>
          <w:sz w:val="8"/>
          <w:szCs w:val="8"/>
          <w:highlight w:val="yellow"/>
          <w:lang w:val="en-CA" w:eastAsia="en-CA"/>
        </w:rPr>
      </w:pPr>
    </w:p>
    <w:tbl>
      <w:tblPr>
        <w:tblW w:w="16108" w:type="dxa"/>
        <w:tblInd w:w="-1008" w:type="dxa"/>
        <w:tblLayout w:type="fixed"/>
        <w:tblLook w:val="04A0" w:firstRow="1" w:lastRow="0" w:firstColumn="1" w:lastColumn="0" w:noHBand="0" w:noVBand="1"/>
      </w:tblPr>
      <w:tblGrid>
        <w:gridCol w:w="628"/>
        <w:gridCol w:w="107"/>
        <w:gridCol w:w="971"/>
        <w:gridCol w:w="107"/>
        <w:gridCol w:w="379"/>
        <w:gridCol w:w="171"/>
        <w:gridCol w:w="108"/>
        <w:gridCol w:w="975"/>
        <w:gridCol w:w="82"/>
        <w:gridCol w:w="171"/>
        <w:gridCol w:w="1083"/>
        <w:gridCol w:w="82"/>
        <w:gridCol w:w="171"/>
        <w:gridCol w:w="108"/>
        <w:gridCol w:w="1095"/>
        <w:gridCol w:w="82"/>
        <w:gridCol w:w="171"/>
        <w:gridCol w:w="1083"/>
        <w:gridCol w:w="82"/>
        <w:gridCol w:w="371"/>
        <w:gridCol w:w="109"/>
        <w:gridCol w:w="1095"/>
        <w:gridCol w:w="82"/>
        <w:gridCol w:w="242"/>
        <w:gridCol w:w="1082"/>
        <w:gridCol w:w="82"/>
        <w:gridCol w:w="384"/>
        <w:gridCol w:w="111"/>
        <w:gridCol w:w="1120"/>
        <w:gridCol w:w="82"/>
        <w:gridCol w:w="231"/>
        <w:gridCol w:w="1230"/>
        <w:gridCol w:w="82"/>
        <w:gridCol w:w="294"/>
        <w:gridCol w:w="113"/>
        <w:gridCol w:w="1452"/>
        <w:gridCol w:w="165"/>
        <w:gridCol w:w="12"/>
        <w:gridCol w:w="12"/>
        <w:gridCol w:w="101"/>
      </w:tblGrid>
      <w:tr w:rsidR="00B34A21" w:rsidRPr="00EB30C6" w14:paraId="7A2483A0" w14:textId="77777777" w:rsidTr="00B34A21">
        <w:trPr>
          <w:gridBefore w:val="2"/>
          <w:wBefore w:w="735" w:type="dxa"/>
          <w:trHeight w:val="170"/>
          <w:tblHeader/>
        </w:trPr>
        <w:tc>
          <w:tcPr>
            <w:tcW w:w="1078" w:type="dxa"/>
            <w:gridSpan w:val="2"/>
            <w:tcBorders>
              <w:top w:val="single" w:sz="4" w:space="0" w:color="auto"/>
              <w:left w:val="nil"/>
              <w:right w:val="nil"/>
            </w:tcBorders>
            <w:shd w:val="clear" w:color="auto" w:fill="auto"/>
            <w:noWrap/>
            <w:vAlign w:val="center"/>
          </w:tcPr>
          <w:p w14:paraId="583E6FA0" w14:textId="77777777" w:rsidR="008A0FF8" w:rsidRPr="00EB30C6" w:rsidRDefault="008A0FF8" w:rsidP="008A0FF8">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 xml:space="preserve">Cancer type </w:t>
            </w:r>
          </w:p>
        </w:tc>
        <w:tc>
          <w:tcPr>
            <w:tcW w:w="658" w:type="dxa"/>
            <w:gridSpan w:val="3"/>
            <w:tcBorders>
              <w:top w:val="single" w:sz="4" w:space="0" w:color="auto"/>
              <w:left w:val="nil"/>
              <w:right w:val="nil"/>
            </w:tcBorders>
            <w:shd w:val="clear" w:color="auto" w:fill="auto"/>
            <w:noWrap/>
            <w:vAlign w:val="center"/>
          </w:tcPr>
          <w:p w14:paraId="6E4D29E2" w14:textId="784D2E6E"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Burden</w:t>
            </w:r>
          </w:p>
        </w:tc>
        <w:tc>
          <w:tcPr>
            <w:tcW w:w="2672" w:type="dxa"/>
            <w:gridSpan w:val="7"/>
            <w:tcBorders>
              <w:top w:val="single" w:sz="4" w:space="0" w:color="auto"/>
              <w:left w:val="nil"/>
              <w:bottom w:val="nil"/>
              <w:right w:val="nil"/>
            </w:tcBorders>
            <w:shd w:val="clear" w:color="auto" w:fill="auto"/>
            <w:noWrap/>
            <w:vAlign w:val="center"/>
          </w:tcPr>
          <w:p w14:paraId="214CBE5C" w14:textId="77777777" w:rsidR="008A0FF8" w:rsidRPr="00EB30C6" w:rsidRDefault="008A0FF8" w:rsidP="008A0FF8">
            <w:pPr>
              <w:spacing w:after="0" w:line="240" w:lineRule="auto"/>
              <w:jc w:val="cente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20-44 y</w:t>
            </w:r>
          </w:p>
        </w:tc>
        <w:tc>
          <w:tcPr>
            <w:tcW w:w="2993" w:type="dxa"/>
            <w:gridSpan w:val="7"/>
            <w:tcBorders>
              <w:top w:val="single" w:sz="4" w:space="0" w:color="auto"/>
              <w:left w:val="nil"/>
              <w:bottom w:val="nil"/>
              <w:right w:val="nil"/>
            </w:tcBorders>
            <w:shd w:val="clear" w:color="auto" w:fill="auto"/>
            <w:noWrap/>
            <w:vAlign w:val="center"/>
          </w:tcPr>
          <w:p w14:paraId="182FA19F" w14:textId="77777777" w:rsidR="008A0FF8" w:rsidRPr="00EB30C6" w:rsidRDefault="008A0FF8" w:rsidP="008A0FF8">
            <w:pPr>
              <w:spacing w:after="0" w:line="240" w:lineRule="auto"/>
              <w:jc w:val="cente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45-54 y</w:t>
            </w:r>
          </w:p>
        </w:tc>
        <w:tc>
          <w:tcPr>
            <w:tcW w:w="3078" w:type="dxa"/>
            <w:gridSpan w:val="7"/>
            <w:tcBorders>
              <w:top w:val="single" w:sz="4" w:space="0" w:color="auto"/>
              <w:left w:val="nil"/>
              <w:bottom w:val="nil"/>
              <w:right w:val="nil"/>
            </w:tcBorders>
            <w:shd w:val="clear" w:color="auto" w:fill="auto"/>
            <w:noWrap/>
            <w:vAlign w:val="center"/>
          </w:tcPr>
          <w:p w14:paraId="76580E33" w14:textId="77777777" w:rsidR="008A0FF8" w:rsidRPr="00EB30C6" w:rsidRDefault="008A0FF8" w:rsidP="008A0FF8">
            <w:pPr>
              <w:spacing w:after="0" w:line="240" w:lineRule="auto"/>
              <w:jc w:val="cente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55-64 y</w:t>
            </w:r>
          </w:p>
        </w:tc>
        <w:tc>
          <w:tcPr>
            <w:tcW w:w="3152" w:type="dxa"/>
            <w:gridSpan w:val="7"/>
            <w:tcBorders>
              <w:top w:val="single" w:sz="4" w:space="0" w:color="auto"/>
              <w:left w:val="nil"/>
              <w:bottom w:val="nil"/>
              <w:right w:val="nil"/>
            </w:tcBorders>
            <w:shd w:val="clear" w:color="auto" w:fill="auto"/>
            <w:noWrap/>
            <w:vAlign w:val="center"/>
          </w:tcPr>
          <w:p w14:paraId="2B25B8A2" w14:textId="77777777" w:rsidR="008A0FF8" w:rsidRPr="00EB30C6" w:rsidRDefault="008A0FF8" w:rsidP="008A0FF8">
            <w:pPr>
              <w:spacing w:after="0" w:line="240" w:lineRule="auto"/>
              <w:jc w:val="center"/>
              <w:rPr>
                <w:rFonts w:ascii="Times New Roman" w:eastAsia="DengXian" w:hAnsi="Times New Roman" w:cs="Times New Roman"/>
                <w:b/>
                <w:color w:val="000000" w:themeColor="text1"/>
                <w:sz w:val="16"/>
                <w:szCs w:val="16"/>
              </w:rPr>
            </w:pPr>
            <w:r w:rsidRPr="00EB30C6">
              <w:rPr>
                <w:rFonts w:ascii="Times New Roman" w:eastAsia="DengXian" w:hAnsi="Times New Roman" w:cs="Times New Roman"/>
                <w:b/>
                <w:color w:val="000000" w:themeColor="text1"/>
                <w:sz w:val="16"/>
                <w:szCs w:val="16"/>
              </w:rPr>
              <w:t>65+ y</w:t>
            </w:r>
          </w:p>
        </w:tc>
        <w:tc>
          <w:tcPr>
            <w:tcW w:w="1742" w:type="dxa"/>
            <w:gridSpan w:val="5"/>
            <w:tcBorders>
              <w:top w:val="single" w:sz="4" w:space="0" w:color="auto"/>
              <w:left w:val="nil"/>
              <w:right w:val="nil"/>
            </w:tcBorders>
            <w:shd w:val="clear" w:color="auto" w:fill="auto"/>
            <w:noWrap/>
            <w:vAlign w:val="center"/>
          </w:tcPr>
          <w:p w14:paraId="6128ED4D" w14:textId="77777777" w:rsidR="008A0FF8" w:rsidRPr="00EB30C6" w:rsidRDefault="008A0FF8" w:rsidP="008A0FF8">
            <w:pPr>
              <w:spacing w:after="0" w:line="240" w:lineRule="auto"/>
              <w:ind w:right="-108"/>
              <w:jc w:val="center"/>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Overall</w:t>
            </w:r>
          </w:p>
        </w:tc>
      </w:tr>
      <w:tr w:rsidR="00B34A21" w:rsidRPr="00EB30C6" w14:paraId="37971EE5" w14:textId="77777777" w:rsidTr="00B34A21">
        <w:trPr>
          <w:gridBefore w:val="1"/>
          <w:gridAfter w:val="2"/>
          <w:wBefore w:w="628" w:type="dxa"/>
          <w:wAfter w:w="113" w:type="dxa"/>
          <w:trHeight w:val="170"/>
          <w:tblHeader/>
        </w:trPr>
        <w:tc>
          <w:tcPr>
            <w:tcW w:w="1078" w:type="dxa"/>
            <w:gridSpan w:val="2"/>
            <w:tcBorders>
              <w:left w:val="nil"/>
              <w:bottom w:val="single" w:sz="4" w:space="0" w:color="auto"/>
              <w:right w:val="nil"/>
            </w:tcBorders>
            <w:shd w:val="clear" w:color="auto" w:fill="auto"/>
            <w:noWrap/>
            <w:vAlign w:val="bottom"/>
          </w:tcPr>
          <w:p w14:paraId="65DA9D7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left w:val="nil"/>
              <w:bottom w:val="single" w:sz="4" w:space="0" w:color="auto"/>
              <w:right w:val="nil"/>
            </w:tcBorders>
            <w:shd w:val="clear" w:color="auto" w:fill="auto"/>
            <w:noWrap/>
            <w:vAlign w:val="center"/>
          </w:tcPr>
          <w:p w14:paraId="0ED7C05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single" w:sz="4" w:space="0" w:color="auto"/>
              <w:right w:val="nil"/>
            </w:tcBorders>
            <w:shd w:val="clear" w:color="auto" w:fill="auto"/>
            <w:noWrap/>
            <w:vAlign w:val="center"/>
          </w:tcPr>
          <w:p w14:paraId="05F98DFD" w14:textId="77777777" w:rsidR="008A0FF8" w:rsidRPr="00EB30C6"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r w:rsidRPr="00EB30C6">
              <w:rPr>
                <w:rFonts w:ascii="Times New Roman" w:eastAsia="DengXian" w:hAnsi="Times New Roman" w:cs="Times New Roman"/>
                <w:b/>
                <w:color w:val="000000" w:themeColor="text1"/>
                <w:sz w:val="16"/>
                <w:szCs w:val="16"/>
              </w:rPr>
              <w:t>Men</w:t>
            </w:r>
          </w:p>
        </w:tc>
        <w:tc>
          <w:tcPr>
            <w:tcW w:w="1336" w:type="dxa"/>
            <w:gridSpan w:val="3"/>
            <w:tcBorders>
              <w:top w:val="nil"/>
              <w:left w:val="nil"/>
              <w:bottom w:val="single" w:sz="4" w:space="0" w:color="auto"/>
              <w:right w:val="nil"/>
            </w:tcBorders>
            <w:shd w:val="clear" w:color="auto" w:fill="auto"/>
            <w:vAlign w:val="center"/>
          </w:tcPr>
          <w:p w14:paraId="51C8DCFB" w14:textId="77777777" w:rsidR="008A0FF8" w:rsidRPr="00EB30C6"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r w:rsidRPr="00EB30C6">
              <w:rPr>
                <w:rFonts w:ascii="Times New Roman" w:eastAsia="DengXian" w:hAnsi="Times New Roman" w:cs="Times New Roman"/>
                <w:b/>
                <w:color w:val="000000" w:themeColor="text1"/>
                <w:sz w:val="16"/>
                <w:szCs w:val="16"/>
              </w:rPr>
              <w:t>Women</w:t>
            </w:r>
          </w:p>
        </w:tc>
        <w:tc>
          <w:tcPr>
            <w:tcW w:w="1456" w:type="dxa"/>
            <w:gridSpan w:val="4"/>
            <w:tcBorders>
              <w:top w:val="nil"/>
              <w:left w:val="nil"/>
              <w:bottom w:val="single" w:sz="4" w:space="0" w:color="auto"/>
              <w:right w:val="nil"/>
            </w:tcBorders>
            <w:shd w:val="clear" w:color="auto" w:fill="auto"/>
            <w:vAlign w:val="center"/>
          </w:tcPr>
          <w:p w14:paraId="21D25A42" w14:textId="77777777" w:rsidR="008A0FF8" w:rsidRPr="00EB30C6"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r w:rsidRPr="00EB30C6">
              <w:rPr>
                <w:rFonts w:ascii="Times New Roman" w:eastAsia="DengXian" w:hAnsi="Times New Roman" w:cs="Times New Roman"/>
                <w:b/>
                <w:color w:val="000000" w:themeColor="text1"/>
                <w:sz w:val="16"/>
                <w:szCs w:val="16"/>
              </w:rPr>
              <w:t>Men</w:t>
            </w:r>
          </w:p>
        </w:tc>
        <w:tc>
          <w:tcPr>
            <w:tcW w:w="1536" w:type="dxa"/>
            <w:gridSpan w:val="3"/>
            <w:tcBorders>
              <w:top w:val="nil"/>
              <w:left w:val="nil"/>
              <w:bottom w:val="single" w:sz="4" w:space="0" w:color="auto"/>
              <w:right w:val="nil"/>
            </w:tcBorders>
            <w:shd w:val="clear" w:color="auto" w:fill="auto"/>
            <w:vAlign w:val="center"/>
          </w:tcPr>
          <w:p w14:paraId="1DDD5DFC" w14:textId="77777777" w:rsidR="008A0FF8" w:rsidRPr="00EB30C6"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r w:rsidRPr="00EB30C6">
              <w:rPr>
                <w:rFonts w:ascii="Times New Roman" w:eastAsia="DengXian" w:hAnsi="Times New Roman" w:cs="Times New Roman"/>
                <w:b/>
                <w:color w:val="000000" w:themeColor="text1"/>
                <w:sz w:val="16"/>
                <w:szCs w:val="16"/>
              </w:rPr>
              <w:t>Women</w:t>
            </w:r>
          </w:p>
        </w:tc>
        <w:tc>
          <w:tcPr>
            <w:tcW w:w="1528" w:type="dxa"/>
            <w:gridSpan w:val="4"/>
            <w:tcBorders>
              <w:top w:val="nil"/>
              <w:left w:val="nil"/>
              <w:bottom w:val="single" w:sz="4" w:space="0" w:color="auto"/>
              <w:right w:val="nil"/>
            </w:tcBorders>
            <w:shd w:val="clear" w:color="auto" w:fill="auto"/>
            <w:vAlign w:val="center"/>
          </w:tcPr>
          <w:p w14:paraId="506B5560" w14:textId="77777777" w:rsidR="008A0FF8" w:rsidRPr="00EB30C6"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r w:rsidRPr="00EB30C6">
              <w:rPr>
                <w:rFonts w:ascii="Times New Roman" w:eastAsia="DengXian" w:hAnsi="Times New Roman" w:cs="Times New Roman"/>
                <w:b/>
                <w:color w:val="000000" w:themeColor="text1"/>
                <w:sz w:val="16"/>
                <w:szCs w:val="16"/>
              </w:rPr>
              <w:t>Men</w:t>
            </w:r>
          </w:p>
        </w:tc>
        <w:tc>
          <w:tcPr>
            <w:tcW w:w="1548" w:type="dxa"/>
            <w:gridSpan w:val="3"/>
            <w:tcBorders>
              <w:top w:val="nil"/>
              <w:left w:val="nil"/>
              <w:bottom w:val="single" w:sz="4" w:space="0" w:color="auto"/>
              <w:right w:val="nil"/>
            </w:tcBorders>
            <w:shd w:val="clear" w:color="auto" w:fill="auto"/>
            <w:vAlign w:val="center"/>
          </w:tcPr>
          <w:p w14:paraId="40B732FE" w14:textId="77777777" w:rsidR="008A0FF8" w:rsidRPr="00EB30C6"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r w:rsidRPr="00EB30C6">
              <w:rPr>
                <w:rFonts w:ascii="Times New Roman" w:eastAsia="DengXian" w:hAnsi="Times New Roman" w:cs="Times New Roman"/>
                <w:b/>
                <w:color w:val="000000" w:themeColor="text1"/>
                <w:sz w:val="16"/>
                <w:szCs w:val="16"/>
              </w:rPr>
              <w:t>Women</w:t>
            </w:r>
          </w:p>
        </w:tc>
        <w:tc>
          <w:tcPr>
            <w:tcW w:w="1544" w:type="dxa"/>
            <w:gridSpan w:val="4"/>
            <w:tcBorders>
              <w:top w:val="nil"/>
              <w:left w:val="nil"/>
              <w:bottom w:val="single" w:sz="4" w:space="0" w:color="auto"/>
              <w:right w:val="nil"/>
            </w:tcBorders>
            <w:shd w:val="clear" w:color="auto" w:fill="auto"/>
            <w:vAlign w:val="center"/>
          </w:tcPr>
          <w:p w14:paraId="4F2C226C" w14:textId="77777777" w:rsidR="008A0FF8" w:rsidRPr="00EB30C6"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r w:rsidRPr="00EB30C6">
              <w:rPr>
                <w:rFonts w:ascii="Times New Roman" w:eastAsia="DengXian" w:hAnsi="Times New Roman" w:cs="Times New Roman"/>
                <w:b/>
                <w:color w:val="000000" w:themeColor="text1"/>
                <w:sz w:val="16"/>
                <w:szCs w:val="16"/>
              </w:rPr>
              <w:t>Men</w:t>
            </w:r>
          </w:p>
        </w:tc>
        <w:tc>
          <w:tcPr>
            <w:tcW w:w="1606" w:type="dxa"/>
            <w:gridSpan w:val="3"/>
            <w:tcBorders>
              <w:top w:val="nil"/>
              <w:left w:val="nil"/>
              <w:bottom w:val="single" w:sz="4" w:space="0" w:color="auto"/>
              <w:right w:val="nil"/>
            </w:tcBorders>
            <w:shd w:val="clear" w:color="auto" w:fill="auto"/>
            <w:vAlign w:val="center"/>
          </w:tcPr>
          <w:p w14:paraId="6B317581" w14:textId="77777777" w:rsidR="008A0FF8" w:rsidRPr="00EB30C6"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r w:rsidRPr="00EB30C6">
              <w:rPr>
                <w:rFonts w:ascii="Times New Roman" w:eastAsia="DengXian" w:hAnsi="Times New Roman" w:cs="Times New Roman"/>
                <w:b/>
                <w:color w:val="000000" w:themeColor="text1"/>
                <w:sz w:val="16"/>
                <w:szCs w:val="16"/>
              </w:rPr>
              <w:t>Women</w:t>
            </w:r>
          </w:p>
        </w:tc>
        <w:tc>
          <w:tcPr>
            <w:tcW w:w="1742" w:type="dxa"/>
            <w:gridSpan w:val="4"/>
            <w:tcBorders>
              <w:left w:val="nil"/>
              <w:bottom w:val="single" w:sz="4" w:space="0" w:color="auto"/>
              <w:right w:val="nil"/>
            </w:tcBorders>
            <w:shd w:val="clear" w:color="auto" w:fill="auto"/>
            <w:noWrap/>
            <w:vAlign w:val="center"/>
          </w:tcPr>
          <w:p w14:paraId="6375C1C2" w14:textId="77777777" w:rsidR="008A0FF8" w:rsidRPr="00EB30C6" w:rsidRDefault="008A0FF8" w:rsidP="008A0FF8">
            <w:pPr>
              <w:spacing w:after="0" w:line="240" w:lineRule="auto"/>
              <w:ind w:right="-108"/>
              <w:jc w:val="center"/>
              <w:rPr>
                <w:rFonts w:ascii="Times New Roman" w:eastAsia="Times New Roman" w:hAnsi="Times New Roman" w:cs="Times New Roman"/>
                <w:color w:val="000000" w:themeColor="text1"/>
                <w:sz w:val="16"/>
                <w:szCs w:val="16"/>
                <w:lang w:val="en-GB" w:eastAsia="ja-JP"/>
              </w:rPr>
            </w:pPr>
          </w:p>
        </w:tc>
      </w:tr>
      <w:tr w:rsidR="00EB30C6" w:rsidRPr="00EB30C6" w14:paraId="488F7E24" w14:textId="77777777" w:rsidTr="00B0023A">
        <w:trPr>
          <w:gridBefore w:val="1"/>
          <w:gridAfter w:val="2"/>
          <w:wBefore w:w="628" w:type="dxa"/>
          <w:wAfter w:w="113" w:type="dxa"/>
          <w:trHeight w:val="170"/>
        </w:trPr>
        <w:tc>
          <w:tcPr>
            <w:tcW w:w="1078" w:type="dxa"/>
            <w:gridSpan w:val="2"/>
            <w:tcBorders>
              <w:top w:val="single" w:sz="4" w:space="0" w:color="auto"/>
              <w:left w:val="nil"/>
              <w:bottom w:val="nil"/>
              <w:right w:val="nil"/>
            </w:tcBorders>
            <w:shd w:val="clear" w:color="auto" w:fill="auto"/>
            <w:noWrap/>
            <w:vAlign w:val="bottom"/>
          </w:tcPr>
          <w:p w14:paraId="3B8914DA" w14:textId="77777777" w:rsidR="008A0FF8" w:rsidRPr="00EB30C6" w:rsidRDefault="008A0FF8" w:rsidP="008A0FF8">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Colorectal</w:t>
            </w:r>
          </w:p>
        </w:tc>
        <w:tc>
          <w:tcPr>
            <w:tcW w:w="657" w:type="dxa"/>
            <w:gridSpan w:val="3"/>
            <w:tcBorders>
              <w:top w:val="single" w:sz="4" w:space="0" w:color="auto"/>
              <w:left w:val="nil"/>
              <w:bottom w:val="nil"/>
              <w:right w:val="nil"/>
            </w:tcBorders>
            <w:shd w:val="clear" w:color="auto" w:fill="auto"/>
            <w:noWrap/>
            <w:vAlign w:val="bottom"/>
          </w:tcPr>
          <w:p w14:paraId="14F1CAF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2672" w:type="dxa"/>
            <w:gridSpan w:val="7"/>
            <w:tcBorders>
              <w:top w:val="single" w:sz="4" w:space="0" w:color="auto"/>
              <w:left w:val="nil"/>
              <w:bottom w:val="nil"/>
              <w:right w:val="nil"/>
            </w:tcBorders>
            <w:shd w:val="clear" w:color="auto" w:fill="auto"/>
            <w:noWrap/>
            <w:vAlign w:val="center"/>
          </w:tcPr>
          <w:p w14:paraId="1B04EC9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2992" w:type="dxa"/>
            <w:gridSpan w:val="7"/>
            <w:tcBorders>
              <w:top w:val="single" w:sz="4" w:space="0" w:color="auto"/>
              <w:left w:val="nil"/>
              <w:bottom w:val="nil"/>
              <w:right w:val="nil"/>
            </w:tcBorders>
            <w:shd w:val="clear" w:color="auto" w:fill="auto"/>
            <w:noWrap/>
            <w:vAlign w:val="center"/>
          </w:tcPr>
          <w:p w14:paraId="26F4CB1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3076" w:type="dxa"/>
            <w:gridSpan w:val="7"/>
            <w:tcBorders>
              <w:top w:val="single" w:sz="4" w:space="0" w:color="auto"/>
              <w:left w:val="nil"/>
              <w:bottom w:val="nil"/>
              <w:right w:val="nil"/>
            </w:tcBorders>
            <w:shd w:val="clear" w:color="auto" w:fill="auto"/>
            <w:noWrap/>
            <w:vAlign w:val="center"/>
          </w:tcPr>
          <w:p w14:paraId="1820560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3150" w:type="dxa"/>
            <w:gridSpan w:val="7"/>
            <w:tcBorders>
              <w:top w:val="single" w:sz="4" w:space="0" w:color="auto"/>
              <w:left w:val="nil"/>
              <w:bottom w:val="nil"/>
              <w:right w:val="nil"/>
            </w:tcBorders>
            <w:shd w:val="clear" w:color="auto" w:fill="auto"/>
            <w:noWrap/>
            <w:vAlign w:val="center"/>
          </w:tcPr>
          <w:p w14:paraId="2B91EDA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single" w:sz="4" w:space="0" w:color="auto"/>
              <w:left w:val="nil"/>
              <w:bottom w:val="nil"/>
              <w:right w:val="nil"/>
            </w:tcBorders>
            <w:shd w:val="clear" w:color="auto" w:fill="auto"/>
            <w:noWrap/>
            <w:vAlign w:val="center"/>
          </w:tcPr>
          <w:p w14:paraId="185679E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EB30C6" w:rsidRPr="00EB30C6" w14:paraId="75A41B87" w14:textId="77777777" w:rsidTr="00B0023A">
        <w:trPr>
          <w:gridBefore w:val="1"/>
          <w:gridAfter w:val="2"/>
          <w:wBefore w:w="628" w:type="dxa"/>
          <w:wAfter w:w="113" w:type="dxa"/>
          <w:trHeight w:val="80"/>
        </w:trPr>
        <w:tc>
          <w:tcPr>
            <w:tcW w:w="1078" w:type="dxa"/>
            <w:gridSpan w:val="2"/>
            <w:tcBorders>
              <w:top w:val="nil"/>
              <w:left w:val="nil"/>
              <w:bottom w:val="nil"/>
              <w:right w:val="nil"/>
            </w:tcBorders>
            <w:shd w:val="clear" w:color="auto" w:fill="auto"/>
            <w:noWrap/>
            <w:vAlign w:val="bottom"/>
            <w:hideMark/>
          </w:tcPr>
          <w:p w14:paraId="43E70225"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104A21D5"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07009A6F" w14:textId="33EA510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3287 (2995-3593)</w:t>
            </w:r>
          </w:p>
        </w:tc>
        <w:tc>
          <w:tcPr>
            <w:tcW w:w="2992" w:type="dxa"/>
            <w:gridSpan w:val="7"/>
            <w:tcBorders>
              <w:top w:val="nil"/>
              <w:left w:val="nil"/>
              <w:bottom w:val="nil"/>
              <w:right w:val="nil"/>
            </w:tcBorders>
            <w:shd w:val="clear" w:color="auto" w:fill="auto"/>
            <w:noWrap/>
            <w:vAlign w:val="center"/>
            <w:hideMark/>
          </w:tcPr>
          <w:p w14:paraId="3D3154B0" w14:textId="3795863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7723 (7047-8332)</w:t>
            </w:r>
          </w:p>
        </w:tc>
        <w:tc>
          <w:tcPr>
            <w:tcW w:w="3076" w:type="dxa"/>
            <w:gridSpan w:val="7"/>
            <w:tcBorders>
              <w:top w:val="nil"/>
              <w:left w:val="nil"/>
              <w:bottom w:val="nil"/>
              <w:right w:val="nil"/>
            </w:tcBorders>
            <w:shd w:val="clear" w:color="auto" w:fill="auto"/>
            <w:noWrap/>
            <w:vAlign w:val="center"/>
            <w:hideMark/>
          </w:tcPr>
          <w:p w14:paraId="288ABEE7" w14:textId="410DE63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12006 (10916-13073)</w:t>
            </w:r>
          </w:p>
        </w:tc>
        <w:tc>
          <w:tcPr>
            <w:tcW w:w="3150" w:type="dxa"/>
            <w:gridSpan w:val="7"/>
            <w:tcBorders>
              <w:top w:val="nil"/>
              <w:left w:val="nil"/>
              <w:bottom w:val="nil"/>
              <w:right w:val="nil"/>
            </w:tcBorders>
            <w:shd w:val="clear" w:color="auto" w:fill="auto"/>
            <w:noWrap/>
            <w:vAlign w:val="center"/>
            <w:hideMark/>
          </w:tcPr>
          <w:p w14:paraId="6DCA6B06" w14:textId="7E87F98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29277 (26451-31901)</w:t>
            </w:r>
          </w:p>
        </w:tc>
        <w:tc>
          <w:tcPr>
            <w:tcW w:w="1742" w:type="dxa"/>
            <w:gridSpan w:val="4"/>
            <w:tcBorders>
              <w:top w:val="nil"/>
              <w:left w:val="nil"/>
              <w:bottom w:val="nil"/>
              <w:right w:val="nil"/>
            </w:tcBorders>
            <w:shd w:val="clear" w:color="auto" w:fill="auto"/>
            <w:noWrap/>
            <w:vAlign w:val="center"/>
            <w:hideMark/>
          </w:tcPr>
          <w:p w14:paraId="0978AD7C" w14:textId="09E3E6A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52225 (49264-55302)</w:t>
            </w:r>
          </w:p>
        </w:tc>
      </w:tr>
      <w:tr w:rsidR="00EB30C6" w:rsidRPr="00EB30C6" w14:paraId="24B6B678" w14:textId="77777777" w:rsidTr="00B0023A">
        <w:trPr>
          <w:gridBefore w:val="1"/>
          <w:gridAfter w:val="2"/>
          <w:wBefore w:w="628" w:type="dxa"/>
          <w:wAfter w:w="113" w:type="dxa"/>
          <w:trHeight w:val="80"/>
        </w:trPr>
        <w:tc>
          <w:tcPr>
            <w:tcW w:w="1078" w:type="dxa"/>
            <w:gridSpan w:val="2"/>
            <w:tcBorders>
              <w:top w:val="nil"/>
              <w:left w:val="nil"/>
              <w:bottom w:val="nil"/>
              <w:right w:val="nil"/>
            </w:tcBorders>
            <w:shd w:val="clear" w:color="auto" w:fill="auto"/>
            <w:noWrap/>
            <w:vAlign w:val="bottom"/>
            <w:hideMark/>
          </w:tcPr>
          <w:p w14:paraId="33C0EDB3"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0B6BB5FC"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3E3142BD" w14:textId="20489B9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38.5 (35.4-41.5)</w:t>
            </w:r>
          </w:p>
        </w:tc>
        <w:tc>
          <w:tcPr>
            <w:tcW w:w="2992" w:type="dxa"/>
            <w:gridSpan w:val="7"/>
            <w:tcBorders>
              <w:top w:val="nil"/>
              <w:left w:val="nil"/>
              <w:bottom w:val="nil"/>
              <w:right w:val="nil"/>
            </w:tcBorders>
            <w:shd w:val="clear" w:color="auto" w:fill="auto"/>
            <w:noWrap/>
            <w:vAlign w:val="center"/>
            <w:hideMark/>
          </w:tcPr>
          <w:p w14:paraId="02DA1D5D" w14:textId="56D07E3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38.6 (35.3-41.7)</w:t>
            </w:r>
          </w:p>
        </w:tc>
        <w:tc>
          <w:tcPr>
            <w:tcW w:w="3076" w:type="dxa"/>
            <w:gridSpan w:val="7"/>
            <w:tcBorders>
              <w:top w:val="nil"/>
              <w:left w:val="nil"/>
              <w:bottom w:val="nil"/>
              <w:right w:val="nil"/>
            </w:tcBorders>
            <w:shd w:val="clear" w:color="auto" w:fill="auto"/>
            <w:noWrap/>
            <w:vAlign w:val="center"/>
            <w:hideMark/>
          </w:tcPr>
          <w:p w14:paraId="04A51DF4" w14:textId="32A1264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38.6 (35.2-41.9)</w:t>
            </w:r>
          </w:p>
        </w:tc>
        <w:tc>
          <w:tcPr>
            <w:tcW w:w="3150" w:type="dxa"/>
            <w:gridSpan w:val="7"/>
            <w:tcBorders>
              <w:top w:val="nil"/>
              <w:left w:val="nil"/>
              <w:bottom w:val="nil"/>
              <w:right w:val="nil"/>
            </w:tcBorders>
            <w:shd w:val="clear" w:color="auto" w:fill="auto"/>
            <w:noWrap/>
            <w:vAlign w:val="center"/>
            <w:hideMark/>
          </w:tcPr>
          <w:p w14:paraId="4D7AD0B7" w14:textId="78F768F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38.1 (34.6-41.6)</w:t>
            </w:r>
          </w:p>
        </w:tc>
        <w:tc>
          <w:tcPr>
            <w:tcW w:w="1742" w:type="dxa"/>
            <w:gridSpan w:val="4"/>
            <w:tcBorders>
              <w:top w:val="nil"/>
              <w:left w:val="nil"/>
              <w:bottom w:val="nil"/>
              <w:right w:val="nil"/>
            </w:tcBorders>
            <w:shd w:val="clear" w:color="auto" w:fill="auto"/>
            <w:noWrap/>
            <w:vAlign w:val="center"/>
            <w:hideMark/>
          </w:tcPr>
          <w:p w14:paraId="7BA5DA5A" w14:textId="7BBD63E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38.3 (36.1-40.4)</w:t>
            </w:r>
          </w:p>
        </w:tc>
      </w:tr>
      <w:tr w:rsidR="00EB30C6" w:rsidRPr="00EB30C6" w14:paraId="720AB5F2"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082D22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05C5746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030FFA9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170C9AB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59992D7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6472E34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268731C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2B8E791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13C8254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0049BD1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27E75DE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EB30C6" w:rsidRPr="00EB30C6" w14:paraId="1EB7F16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FF2E845"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44C57383"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5ED3743" w14:textId="3DD31FA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1052 (856-1256)</w:t>
            </w:r>
          </w:p>
        </w:tc>
        <w:tc>
          <w:tcPr>
            <w:tcW w:w="1336" w:type="dxa"/>
            <w:gridSpan w:val="3"/>
            <w:tcBorders>
              <w:top w:val="nil"/>
              <w:left w:val="nil"/>
              <w:bottom w:val="nil"/>
              <w:right w:val="nil"/>
            </w:tcBorders>
            <w:shd w:val="clear" w:color="auto" w:fill="auto"/>
            <w:noWrap/>
            <w:vAlign w:val="center"/>
            <w:hideMark/>
          </w:tcPr>
          <w:p w14:paraId="586DFAE7" w14:textId="10CBBC1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1041 (845-1225)</w:t>
            </w:r>
          </w:p>
        </w:tc>
        <w:tc>
          <w:tcPr>
            <w:tcW w:w="1456" w:type="dxa"/>
            <w:gridSpan w:val="4"/>
            <w:tcBorders>
              <w:top w:val="nil"/>
              <w:left w:val="nil"/>
              <w:bottom w:val="nil"/>
              <w:right w:val="nil"/>
            </w:tcBorders>
            <w:shd w:val="clear" w:color="auto" w:fill="auto"/>
            <w:noWrap/>
            <w:vAlign w:val="center"/>
            <w:hideMark/>
          </w:tcPr>
          <w:p w14:paraId="0E3F4989" w14:textId="0ACD5C6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2789 (2330-3236)</w:t>
            </w:r>
          </w:p>
        </w:tc>
        <w:tc>
          <w:tcPr>
            <w:tcW w:w="1536" w:type="dxa"/>
            <w:gridSpan w:val="3"/>
            <w:tcBorders>
              <w:top w:val="nil"/>
              <w:left w:val="nil"/>
              <w:bottom w:val="nil"/>
              <w:right w:val="nil"/>
            </w:tcBorders>
            <w:shd w:val="clear" w:color="auto" w:fill="auto"/>
            <w:noWrap/>
            <w:vAlign w:val="center"/>
            <w:hideMark/>
          </w:tcPr>
          <w:p w14:paraId="2CF4C98A" w14:textId="5FA2219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2355 (1940-2774)</w:t>
            </w:r>
          </w:p>
        </w:tc>
        <w:tc>
          <w:tcPr>
            <w:tcW w:w="1528" w:type="dxa"/>
            <w:gridSpan w:val="4"/>
            <w:tcBorders>
              <w:top w:val="nil"/>
              <w:left w:val="nil"/>
              <w:bottom w:val="nil"/>
              <w:right w:val="nil"/>
            </w:tcBorders>
            <w:shd w:val="clear" w:color="auto" w:fill="auto"/>
            <w:noWrap/>
            <w:vAlign w:val="center"/>
            <w:hideMark/>
          </w:tcPr>
          <w:p w14:paraId="45E47286" w14:textId="1B10529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4699 (3881-5540)</w:t>
            </w:r>
          </w:p>
        </w:tc>
        <w:tc>
          <w:tcPr>
            <w:tcW w:w="1548" w:type="dxa"/>
            <w:gridSpan w:val="3"/>
            <w:tcBorders>
              <w:top w:val="nil"/>
              <w:left w:val="nil"/>
              <w:bottom w:val="nil"/>
              <w:right w:val="nil"/>
            </w:tcBorders>
            <w:shd w:val="clear" w:color="auto" w:fill="auto"/>
            <w:noWrap/>
            <w:vAlign w:val="center"/>
            <w:hideMark/>
          </w:tcPr>
          <w:p w14:paraId="680A4BC7" w14:textId="1963762C"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3617 (2959-4185)</w:t>
            </w:r>
          </w:p>
        </w:tc>
        <w:tc>
          <w:tcPr>
            <w:tcW w:w="1544" w:type="dxa"/>
            <w:gridSpan w:val="4"/>
            <w:tcBorders>
              <w:top w:val="nil"/>
              <w:left w:val="nil"/>
              <w:bottom w:val="nil"/>
              <w:right w:val="nil"/>
            </w:tcBorders>
            <w:shd w:val="clear" w:color="auto" w:fill="auto"/>
            <w:noWrap/>
            <w:vAlign w:val="center"/>
            <w:hideMark/>
          </w:tcPr>
          <w:p w14:paraId="6E0A0DF9" w14:textId="3550275A"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11040 (8993-12833)</w:t>
            </w:r>
          </w:p>
        </w:tc>
        <w:tc>
          <w:tcPr>
            <w:tcW w:w="1606" w:type="dxa"/>
            <w:gridSpan w:val="3"/>
            <w:tcBorders>
              <w:top w:val="nil"/>
              <w:left w:val="nil"/>
              <w:bottom w:val="nil"/>
              <w:right w:val="nil"/>
            </w:tcBorders>
            <w:shd w:val="clear" w:color="auto" w:fill="auto"/>
            <w:noWrap/>
            <w:vAlign w:val="center"/>
            <w:hideMark/>
          </w:tcPr>
          <w:p w14:paraId="12C6ECE4" w14:textId="7B44D81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12076 (9888-13948)</w:t>
            </w:r>
          </w:p>
        </w:tc>
        <w:tc>
          <w:tcPr>
            <w:tcW w:w="1742" w:type="dxa"/>
            <w:gridSpan w:val="4"/>
            <w:tcBorders>
              <w:top w:val="nil"/>
              <w:left w:val="nil"/>
              <w:bottom w:val="nil"/>
              <w:right w:val="nil"/>
            </w:tcBorders>
            <w:shd w:val="clear" w:color="auto" w:fill="auto"/>
            <w:noWrap/>
            <w:vAlign w:val="center"/>
            <w:hideMark/>
          </w:tcPr>
          <w:p w14:paraId="747A9BCD" w14:textId="7CD656A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38545 (35424-41594)</w:t>
            </w:r>
          </w:p>
        </w:tc>
      </w:tr>
      <w:tr w:rsidR="00EB30C6" w:rsidRPr="00EB30C6" w14:paraId="2DD4196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1B59015"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D6532EB"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2E5F518A" w14:textId="6456F30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36.8 (30.2-42.7)</w:t>
            </w:r>
          </w:p>
        </w:tc>
        <w:tc>
          <w:tcPr>
            <w:tcW w:w="1336" w:type="dxa"/>
            <w:gridSpan w:val="3"/>
            <w:tcBorders>
              <w:top w:val="nil"/>
              <w:left w:val="nil"/>
              <w:bottom w:val="nil"/>
              <w:right w:val="nil"/>
            </w:tcBorders>
            <w:shd w:val="clear" w:color="auto" w:fill="auto"/>
            <w:noWrap/>
            <w:vAlign w:val="center"/>
            <w:hideMark/>
          </w:tcPr>
          <w:p w14:paraId="19C7F1D4" w14:textId="6B534C0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40.1 (32.4-46.2)</w:t>
            </w:r>
          </w:p>
        </w:tc>
        <w:tc>
          <w:tcPr>
            <w:tcW w:w="1456" w:type="dxa"/>
            <w:gridSpan w:val="4"/>
            <w:tcBorders>
              <w:top w:val="nil"/>
              <w:left w:val="nil"/>
              <w:bottom w:val="nil"/>
              <w:right w:val="nil"/>
            </w:tcBorders>
            <w:shd w:val="clear" w:color="auto" w:fill="auto"/>
            <w:noWrap/>
            <w:vAlign w:val="center"/>
            <w:hideMark/>
          </w:tcPr>
          <w:p w14:paraId="26950B90" w14:textId="57BFE11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36.7 (30.7-42.5)</w:t>
            </w:r>
          </w:p>
        </w:tc>
        <w:tc>
          <w:tcPr>
            <w:tcW w:w="1536" w:type="dxa"/>
            <w:gridSpan w:val="3"/>
            <w:tcBorders>
              <w:top w:val="nil"/>
              <w:left w:val="nil"/>
              <w:bottom w:val="nil"/>
              <w:right w:val="nil"/>
            </w:tcBorders>
            <w:shd w:val="clear" w:color="auto" w:fill="auto"/>
            <w:noWrap/>
            <w:vAlign w:val="center"/>
            <w:hideMark/>
          </w:tcPr>
          <w:p w14:paraId="3EE959F8" w14:textId="2289106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40.2 (33.1-46.9)</w:t>
            </w:r>
          </w:p>
        </w:tc>
        <w:tc>
          <w:tcPr>
            <w:tcW w:w="1528" w:type="dxa"/>
            <w:gridSpan w:val="4"/>
            <w:tcBorders>
              <w:top w:val="nil"/>
              <w:left w:val="nil"/>
              <w:bottom w:val="nil"/>
              <w:right w:val="nil"/>
            </w:tcBorders>
            <w:shd w:val="clear" w:color="auto" w:fill="auto"/>
            <w:noWrap/>
            <w:vAlign w:val="center"/>
            <w:hideMark/>
          </w:tcPr>
          <w:p w14:paraId="192D63F3" w14:textId="04EEE21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37.0 (30.6-43.3)</w:t>
            </w:r>
          </w:p>
        </w:tc>
        <w:tc>
          <w:tcPr>
            <w:tcW w:w="1548" w:type="dxa"/>
            <w:gridSpan w:val="3"/>
            <w:tcBorders>
              <w:top w:val="nil"/>
              <w:left w:val="nil"/>
              <w:bottom w:val="nil"/>
              <w:right w:val="nil"/>
            </w:tcBorders>
            <w:shd w:val="clear" w:color="auto" w:fill="auto"/>
            <w:noWrap/>
            <w:vAlign w:val="center"/>
            <w:hideMark/>
          </w:tcPr>
          <w:p w14:paraId="7D60277B" w14:textId="32D17EF2"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40.1 (32.8-46.0)</w:t>
            </w:r>
          </w:p>
        </w:tc>
        <w:tc>
          <w:tcPr>
            <w:tcW w:w="1544" w:type="dxa"/>
            <w:gridSpan w:val="4"/>
            <w:tcBorders>
              <w:top w:val="nil"/>
              <w:left w:val="nil"/>
              <w:bottom w:val="nil"/>
              <w:right w:val="nil"/>
            </w:tcBorders>
            <w:shd w:val="clear" w:color="auto" w:fill="auto"/>
            <w:noWrap/>
            <w:vAlign w:val="center"/>
            <w:hideMark/>
          </w:tcPr>
          <w:p w14:paraId="6CD7A174" w14:textId="55E016A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36.5 (30.0-42.7)</w:t>
            </w:r>
          </w:p>
        </w:tc>
        <w:tc>
          <w:tcPr>
            <w:tcW w:w="1606" w:type="dxa"/>
            <w:gridSpan w:val="3"/>
            <w:tcBorders>
              <w:top w:val="nil"/>
              <w:left w:val="nil"/>
              <w:bottom w:val="nil"/>
              <w:right w:val="nil"/>
            </w:tcBorders>
            <w:shd w:val="clear" w:color="auto" w:fill="auto"/>
            <w:noWrap/>
            <w:vAlign w:val="center"/>
            <w:hideMark/>
          </w:tcPr>
          <w:p w14:paraId="2759BE14" w14:textId="7614613E"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39.6 (32.7-45.4)</w:t>
            </w:r>
          </w:p>
        </w:tc>
        <w:tc>
          <w:tcPr>
            <w:tcW w:w="1742" w:type="dxa"/>
            <w:gridSpan w:val="4"/>
            <w:tcBorders>
              <w:top w:val="nil"/>
              <w:left w:val="nil"/>
              <w:bottom w:val="nil"/>
              <w:right w:val="nil"/>
            </w:tcBorders>
            <w:shd w:val="clear" w:color="auto" w:fill="auto"/>
            <w:noWrap/>
            <w:vAlign w:val="center"/>
            <w:hideMark/>
          </w:tcPr>
          <w:p w14:paraId="38DDBE23" w14:textId="6009114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38.1 (35.0-40.9)</w:t>
            </w:r>
          </w:p>
        </w:tc>
      </w:tr>
      <w:tr w:rsidR="00EB30C6" w:rsidRPr="00EB30C6" w14:paraId="133DF414"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CDEA82F"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44E6D5E9"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6A92661" w14:textId="28F1DB4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224 (171-282)</w:t>
            </w:r>
          </w:p>
        </w:tc>
        <w:tc>
          <w:tcPr>
            <w:tcW w:w="1336" w:type="dxa"/>
            <w:gridSpan w:val="3"/>
            <w:tcBorders>
              <w:top w:val="nil"/>
              <w:left w:val="nil"/>
              <w:bottom w:val="nil"/>
              <w:right w:val="nil"/>
            </w:tcBorders>
            <w:shd w:val="clear" w:color="auto" w:fill="auto"/>
            <w:noWrap/>
            <w:vAlign w:val="center"/>
            <w:hideMark/>
          </w:tcPr>
          <w:p w14:paraId="0232562C" w14:textId="0603B4B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249 (188-317)</w:t>
            </w:r>
          </w:p>
        </w:tc>
        <w:tc>
          <w:tcPr>
            <w:tcW w:w="1456" w:type="dxa"/>
            <w:gridSpan w:val="4"/>
            <w:tcBorders>
              <w:top w:val="nil"/>
              <w:left w:val="nil"/>
              <w:bottom w:val="nil"/>
              <w:right w:val="nil"/>
            </w:tcBorders>
            <w:shd w:val="clear" w:color="auto" w:fill="auto"/>
            <w:noWrap/>
            <w:vAlign w:val="center"/>
            <w:hideMark/>
          </w:tcPr>
          <w:p w14:paraId="60207DEB" w14:textId="43A6084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604 (497-711)</w:t>
            </w:r>
          </w:p>
        </w:tc>
        <w:tc>
          <w:tcPr>
            <w:tcW w:w="1536" w:type="dxa"/>
            <w:gridSpan w:val="3"/>
            <w:tcBorders>
              <w:top w:val="nil"/>
              <w:left w:val="nil"/>
              <w:bottom w:val="nil"/>
              <w:right w:val="nil"/>
            </w:tcBorders>
            <w:shd w:val="clear" w:color="auto" w:fill="auto"/>
            <w:noWrap/>
            <w:vAlign w:val="center"/>
            <w:hideMark/>
          </w:tcPr>
          <w:p w14:paraId="598B9975" w14:textId="15918B4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639 (536-752)</w:t>
            </w:r>
          </w:p>
        </w:tc>
        <w:tc>
          <w:tcPr>
            <w:tcW w:w="1528" w:type="dxa"/>
            <w:gridSpan w:val="4"/>
            <w:tcBorders>
              <w:top w:val="nil"/>
              <w:left w:val="nil"/>
              <w:bottom w:val="nil"/>
              <w:right w:val="nil"/>
            </w:tcBorders>
            <w:shd w:val="clear" w:color="auto" w:fill="auto"/>
            <w:noWrap/>
            <w:vAlign w:val="center"/>
            <w:hideMark/>
          </w:tcPr>
          <w:p w14:paraId="5B8AFC5D" w14:textId="074602D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1010 (835-1188)</w:t>
            </w:r>
          </w:p>
        </w:tc>
        <w:tc>
          <w:tcPr>
            <w:tcW w:w="1548" w:type="dxa"/>
            <w:gridSpan w:val="3"/>
            <w:tcBorders>
              <w:top w:val="nil"/>
              <w:left w:val="nil"/>
              <w:bottom w:val="nil"/>
              <w:right w:val="nil"/>
            </w:tcBorders>
            <w:shd w:val="clear" w:color="auto" w:fill="auto"/>
            <w:noWrap/>
            <w:vAlign w:val="center"/>
            <w:hideMark/>
          </w:tcPr>
          <w:p w14:paraId="7E0053F9" w14:textId="11EECD6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931 (763-1086)</w:t>
            </w:r>
          </w:p>
        </w:tc>
        <w:tc>
          <w:tcPr>
            <w:tcW w:w="1544" w:type="dxa"/>
            <w:gridSpan w:val="4"/>
            <w:tcBorders>
              <w:top w:val="nil"/>
              <w:left w:val="nil"/>
              <w:bottom w:val="nil"/>
              <w:right w:val="nil"/>
            </w:tcBorders>
            <w:shd w:val="clear" w:color="auto" w:fill="auto"/>
            <w:noWrap/>
            <w:vAlign w:val="center"/>
            <w:hideMark/>
          </w:tcPr>
          <w:p w14:paraId="6DA26FA4" w14:textId="78D234C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1438 (1195-1680)</w:t>
            </w:r>
          </w:p>
        </w:tc>
        <w:tc>
          <w:tcPr>
            <w:tcW w:w="1606" w:type="dxa"/>
            <w:gridSpan w:val="3"/>
            <w:tcBorders>
              <w:top w:val="nil"/>
              <w:left w:val="nil"/>
              <w:bottom w:val="nil"/>
              <w:right w:val="nil"/>
            </w:tcBorders>
            <w:shd w:val="clear" w:color="auto" w:fill="auto"/>
            <w:noWrap/>
            <w:vAlign w:val="center"/>
            <w:hideMark/>
          </w:tcPr>
          <w:p w14:paraId="0BA1CDE8" w14:textId="163EACD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1621 (1344-1904)</w:t>
            </w:r>
          </w:p>
        </w:tc>
        <w:tc>
          <w:tcPr>
            <w:tcW w:w="1742" w:type="dxa"/>
            <w:gridSpan w:val="4"/>
            <w:tcBorders>
              <w:top w:val="nil"/>
              <w:left w:val="nil"/>
              <w:bottom w:val="nil"/>
              <w:right w:val="nil"/>
            </w:tcBorders>
            <w:shd w:val="clear" w:color="auto" w:fill="auto"/>
            <w:noWrap/>
            <w:vAlign w:val="center"/>
            <w:hideMark/>
          </w:tcPr>
          <w:p w14:paraId="59650357" w14:textId="42FE15B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6722 (6238-7201)</w:t>
            </w:r>
          </w:p>
        </w:tc>
      </w:tr>
      <w:tr w:rsidR="00EB30C6" w:rsidRPr="00EB30C6" w14:paraId="4767588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AC96414"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B1131AD"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4DAB8E97" w14:textId="70B62C7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38.7 (32.2-45.1)</w:t>
            </w:r>
          </w:p>
        </w:tc>
        <w:tc>
          <w:tcPr>
            <w:tcW w:w="1336" w:type="dxa"/>
            <w:gridSpan w:val="3"/>
            <w:tcBorders>
              <w:top w:val="nil"/>
              <w:left w:val="nil"/>
              <w:bottom w:val="nil"/>
              <w:right w:val="nil"/>
            </w:tcBorders>
            <w:shd w:val="clear" w:color="auto" w:fill="auto"/>
            <w:noWrap/>
            <w:vAlign w:val="center"/>
            <w:hideMark/>
          </w:tcPr>
          <w:p w14:paraId="498A2167" w14:textId="0557F30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42.1 (34.7-47.9)</w:t>
            </w:r>
          </w:p>
        </w:tc>
        <w:tc>
          <w:tcPr>
            <w:tcW w:w="1456" w:type="dxa"/>
            <w:gridSpan w:val="4"/>
            <w:tcBorders>
              <w:top w:val="nil"/>
              <w:left w:val="nil"/>
              <w:bottom w:val="nil"/>
              <w:right w:val="nil"/>
            </w:tcBorders>
            <w:shd w:val="clear" w:color="auto" w:fill="auto"/>
            <w:noWrap/>
            <w:vAlign w:val="center"/>
            <w:hideMark/>
          </w:tcPr>
          <w:p w14:paraId="5330517F" w14:textId="08743B3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39.1 (32.4-44.7)</w:t>
            </w:r>
          </w:p>
        </w:tc>
        <w:tc>
          <w:tcPr>
            <w:tcW w:w="1536" w:type="dxa"/>
            <w:gridSpan w:val="3"/>
            <w:tcBorders>
              <w:top w:val="nil"/>
              <w:left w:val="nil"/>
              <w:bottom w:val="nil"/>
              <w:right w:val="nil"/>
            </w:tcBorders>
            <w:shd w:val="clear" w:color="auto" w:fill="auto"/>
            <w:noWrap/>
            <w:vAlign w:val="center"/>
            <w:hideMark/>
          </w:tcPr>
          <w:p w14:paraId="7FB3503F" w14:textId="1C3092BE"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42.4 (35.3-48.8)</w:t>
            </w:r>
          </w:p>
        </w:tc>
        <w:tc>
          <w:tcPr>
            <w:tcW w:w="1528" w:type="dxa"/>
            <w:gridSpan w:val="4"/>
            <w:tcBorders>
              <w:top w:val="nil"/>
              <w:left w:val="nil"/>
              <w:bottom w:val="nil"/>
              <w:right w:val="nil"/>
            </w:tcBorders>
            <w:shd w:val="clear" w:color="auto" w:fill="auto"/>
            <w:noWrap/>
            <w:vAlign w:val="center"/>
            <w:hideMark/>
          </w:tcPr>
          <w:p w14:paraId="1D1A7C4C" w14:textId="028692CC"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39.2 (32.2-45.5)</w:t>
            </w:r>
          </w:p>
        </w:tc>
        <w:tc>
          <w:tcPr>
            <w:tcW w:w="1548" w:type="dxa"/>
            <w:gridSpan w:val="3"/>
            <w:tcBorders>
              <w:top w:val="nil"/>
              <w:left w:val="nil"/>
              <w:bottom w:val="nil"/>
              <w:right w:val="nil"/>
            </w:tcBorders>
            <w:shd w:val="clear" w:color="auto" w:fill="auto"/>
            <w:noWrap/>
            <w:vAlign w:val="center"/>
            <w:hideMark/>
          </w:tcPr>
          <w:p w14:paraId="1C1F2962" w14:textId="26DFDDF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42.5 (35.3-49.0)</w:t>
            </w:r>
          </w:p>
        </w:tc>
        <w:tc>
          <w:tcPr>
            <w:tcW w:w="1544" w:type="dxa"/>
            <w:gridSpan w:val="4"/>
            <w:tcBorders>
              <w:top w:val="nil"/>
              <w:left w:val="nil"/>
              <w:bottom w:val="nil"/>
              <w:right w:val="nil"/>
            </w:tcBorders>
            <w:shd w:val="clear" w:color="auto" w:fill="auto"/>
            <w:noWrap/>
            <w:vAlign w:val="center"/>
            <w:hideMark/>
          </w:tcPr>
          <w:p w14:paraId="728349CC" w14:textId="7622C17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38.7 (32.4-44.4)</w:t>
            </w:r>
          </w:p>
        </w:tc>
        <w:tc>
          <w:tcPr>
            <w:tcW w:w="1606" w:type="dxa"/>
            <w:gridSpan w:val="3"/>
            <w:tcBorders>
              <w:top w:val="nil"/>
              <w:left w:val="nil"/>
              <w:bottom w:val="nil"/>
              <w:right w:val="nil"/>
            </w:tcBorders>
            <w:shd w:val="clear" w:color="auto" w:fill="auto"/>
            <w:noWrap/>
            <w:vAlign w:val="center"/>
            <w:hideMark/>
          </w:tcPr>
          <w:p w14:paraId="31B315F7" w14:textId="4601D56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40.8 (34.0-46.9)</w:t>
            </w:r>
          </w:p>
        </w:tc>
        <w:tc>
          <w:tcPr>
            <w:tcW w:w="1742" w:type="dxa"/>
            <w:gridSpan w:val="4"/>
            <w:tcBorders>
              <w:top w:val="nil"/>
              <w:left w:val="nil"/>
              <w:bottom w:val="nil"/>
              <w:right w:val="nil"/>
            </w:tcBorders>
            <w:shd w:val="clear" w:color="auto" w:fill="auto"/>
            <w:noWrap/>
            <w:vAlign w:val="center"/>
            <w:hideMark/>
          </w:tcPr>
          <w:p w14:paraId="3E5E6C23" w14:textId="6B1CC47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40.1 (37.7-42.6)</w:t>
            </w:r>
          </w:p>
        </w:tc>
      </w:tr>
      <w:tr w:rsidR="00EB30C6" w:rsidRPr="00EB30C6" w14:paraId="2652CA94"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2BBF667"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5FE8B292"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7D176D1E" w14:textId="3D3B914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255 (193-317)</w:t>
            </w:r>
          </w:p>
        </w:tc>
        <w:tc>
          <w:tcPr>
            <w:tcW w:w="1336" w:type="dxa"/>
            <w:gridSpan w:val="3"/>
            <w:tcBorders>
              <w:top w:val="nil"/>
              <w:left w:val="nil"/>
              <w:bottom w:val="nil"/>
              <w:right w:val="nil"/>
            </w:tcBorders>
            <w:shd w:val="clear" w:color="auto" w:fill="auto"/>
            <w:noWrap/>
            <w:vAlign w:val="center"/>
            <w:hideMark/>
          </w:tcPr>
          <w:p w14:paraId="06C20F30" w14:textId="1E4C18F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254 (197-321)</w:t>
            </w:r>
          </w:p>
        </w:tc>
        <w:tc>
          <w:tcPr>
            <w:tcW w:w="1456" w:type="dxa"/>
            <w:gridSpan w:val="4"/>
            <w:tcBorders>
              <w:top w:val="nil"/>
              <w:left w:val="nil"/>
              <w:bottom w:val="nil"/>
              <w:right w:val="nil"/>
            </w:tcBorders>
            <w:shd w:val="clear" w:color="auto" w:fill="auto"/>
            <w:noWrap/>
            <w:vAlign w:val="center"/>
            <w:hideMark/>
          </w:tcPr>
          <w:p w14:paraId="5DCD5E81" w14:textId="291BD86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453 (367-546)</w:t>
            </w:r>
          </w:p>
        </w:tc>
        <w:tc>
          <w:tcPr>
            <w:tcW w:w="1536" w:type="dxa"/>
            <w:gridSpan w:val="3"/>
            <w:tcBorders>
              <w:top w:val="nil"/>
              <w:left w:val="nil"/>
              <w:bottom w:val="nil"/>
              <w:right w:val="nil"/>
            </w:tcBorders>
            <w:shd w:val="clear" w:color="auto" w:fill="auto"/>
            <w:noWrap/>
            <w:vAlign w:val="center"/>
            <w:hideMark/>
          </w:tcPr>
          <w:p w14:paraId="2AAF724D" w14:textId="7CC53C9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436 (350-519)</w:t>
            </w:r>
          </w:p>
        </w:tc>
        <w:tc>
          <w:tcPr>
            <w:tcW w:w="1528" w:type="dxa"/>
            <w:gridSpan w:val="4"/>
            <w:tcBorders>
              <w:top w:val="nil"/>
              <w:left w:val="nil"/>
              <w:bottom w:val="nil"/>
              <w:right w:val="nil"/>
            </w:tcBorders>
            <w:shd w:val="clear" w:color="auto" w:fill="auto"/>
            <w:noWrap/>
            <w:vAlign w:val="center"/>
            <w:hideMark/>
          </w:tcPr>
          <w:p w14:paraId="27C0BBFB" w14:textId="156E33E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644 (523-767)</w:t>
            </w:r>
          </w:p>
        </w:tc>
        <w:tc>
          <w:tcPr>
            <w:tcW w:w="1548" w:type="dxa"/>
            <w:gridSpan w:val="3"/>
            <w:tcBorders>
              <w:top w:val="nil"/>
              <w:left w:val="nil"/>
              <w:bottom w:val="nil"/>
              <w:right w:val="nil"/>
            </w:tcBorders>
            <w:shd w:val="clear" w:color="auto" w:fill="auto"/>
            <w:noWrap/>
            <w:vAlign w:val="center"/>
            <w:hideMark/>
          </w:tcPr>
          <w:p w14:paraId="27F85504" w14:textId="35F0E36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507 (411-610)</w:t>
            </w:r>
          </w:p>
        </w:tc>
        <w:tc>
          <w:tcPr>
            <w:tcW w:w="1544" w:type="dxa"/>
            <w:gridSpan w:val="4"/>
            <w:tcBorders>
              <w:top w:val="nil"/>
              <w:left w:val="nil"/>
              <w:bottom w:val="nil"/>
              <w:right w:val="nil"/>
            </w:tcBorders>
            <w:shd w:val="clear" w:color="auto" w:fill="auto"/>
            <w:noWrap/>
            <w:vAlign w:val="center"/>
            <w:hideMark/>
          </w:tcPr>
          <w:p w14:paraId="7CE24335" w14:textId="31CD851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1073 (848-1280)</w:t>
            </w:r>
          </w:p>
        </w:tc>
        <w:tc>
          <w:tcPr>
            <w:tcW w:w="1606" w:type="dxa"/>
            <w:gridSpan w:val="3"/>
            <w:tcBorders>
              <w:top w:val="nil"/>
              <w:left w:val="nil"/>
              <w:bottom w:val="nil"/>
              <w:right w:val="nil"/>
            </w:tcBorders>
            <w:shd w:val="clear" w:color="auto" w:fill="auto"/>
            <w:noWrap/>
            <w:vAlign w:val="center"/>
            <w:hideMark/>
          </w:tcPr>
          <w:p w14:paraId="0F393068" w14:textId="0AF6725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990 (803-1173)</w:t>
            </w:r>
          </w:p>
        </w:tc>
        <w:tc>
          <w:tcPr>
            <w:tcW w:w="1742" w:type="dxa"/>
            <w:gridSpan w:val="4"/>
            <w:tcBorders>
              <w:top w:val="nil"/>
              <w:left w:val="nil"/>
              <w:bottom w:val="nil"/>
              <w:right w:val="nil"/>
            </w:tcBorders>
            <w:shd w:val="clear" w:color="auto" w:fill="auto"/>
            <w:noWrap/>
            <w:vAlign w:val="center"/>
            <w:hideMark/>
          </w:tcPr>
          <w:p w14:paraId="2002CBD7" w14:textId="6DDCCFA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4610 (4260-4978)</w:t>
            </w:r>
          </w:p>
        </w:tc>
      </w:tr>
      <w:tr w:rsidR="00EB30C6" w:rsidRPr="00EB30C6" w14:paraId="59B34FC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1325094"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124A1C2E"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4027BF18" w14:textId="44D1AD0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36.8 (30.1-42.9)</w:t>
            </w:r>
          </w:p>
        </w:tc>
        <w:tc>
          <w:tcPr>
            <w:tcW w:w="1336" w:type="dxa"/>
            <w:gridSpan w:val="3"/>
            <w:tcBorders>
              <w:top w:val="nil"/>
              <w:left w:val="nil"/>
              <w:bottom w:val="nil"/>
              <w:right w:val="nil"/>
            </w:tcBorders>
            <w:shd w:val="clear" w:color="auto" w:fill="auto"/>
            <w:noWrap/>
            <w:vAlign w:val="center"/>
            <w:hideMark/>
          </w:tcPr>
          <w:p w14:paraId="4FDABFE7" w14:textId="6045593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39.8 (32.4-46.3)</w:t>
            </w:r>
          </w:p>
        </w:tc>
        <w:tc>
          <w:tcPr>
            <w:tcW w:w="1456" w:type="dxa"/>
            <w:gridSpan w:val="4"/>
            <w:tcBorders>
              <w:top w:val="nil"/>
              <w:left w:val="nil"/>
              <w:bottom w:val="nil"/>
              <w:right w:val="nil"/>
            </w:tcBorders>
            <w:shd w:val="clear" w:color="auto" w:fill="auto"/>
            <w:noWrap/>
            <w:vAlign w:val="center"/>
            <w:hideMark/>
          </w:tcPr>
          <w:p w14:paraId="1600E600" w14:textId="6924B34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36.6 (30.4-42.4)</w:t>
            </w:r>
          </w:p>
        </w:tc>
        <w:tc>
          <w:tcPr>
            <w:tcW w:w="1536" w:type="dxa"/>
            <w:gridSpan w:val="3"/>
            <w:tcBorders>
              <w:top w:val="nil"/>
              <w:left w:val="nil"/>
              <w:bottom w:val="nil"/>
              <w:right w:val="nil"/>
            </w:tcBorders>
            <w:shd w:val="clear" w:color="auto" w:fill="auto"/>
            <w:noWrap/>
            <w:vAlign w:val="center"/>
            <w:hideMark/>
          </w:tcPr>
          <w:p w14:paraId="3B8442C0" w14:textId="3E9E653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40.2 (33.3-46.3)</w:t>
            </w:r>
          </w:p>
        </w:tc>
        <w:tc>
          <w:tcPr>
            <w:tcW w:w="1528" w:type="dxa"/>
            <w:gridSpan w:val="4"/>
            <w:tcBorders>
              <w:top w:val="nil"/>
              <w:left w:val="nil"/>
              <w:bottom w:val="nil"/>
              <w:right w:val="nil"/>
            </w:tcBorders>
            <w:shd w:val="clear" w:color="auto" w:fill="auto"/>
            <w:noWrap/>
            <w:vAlign w:val="center"/>
            <w:hideMark/>
          </w:tcPr>
          <w:p w14:paraId="5C0194CB" w14:textId="72C753F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36.9 (30.3-43.1)</w:t>
            </w:r>
          </w:p>
        </w:tc>
        <w:tc>
          <w:tcPr>
            <w:tcW w:w="1548" w:type="dxa"/>
            <w:gridSpan w:val="3"/>
            <w:tcBorders>
              <w:top w:val="nil"/>
              <w:left w:val="nil"/>
              <w:bottom w:val="nil"/>
              <w:right w:val="nil"/>
            </w:tcBorders>
            <w:shd w:val="clear" w:color="auto" w:fill="auto"/>
            <w:noWrap/>
            <w:vAlign w:val="center"/>
            <w:hideMark/>
          </w:tcPr>
          <w:p w14:paraId="43B60FCE" w14:textId="1887335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39.8 (32.4-46.1)</w:t>
            </w:r>
          </w:p>
        </w:tc>
        <w:tc>
          <w:tcPr>
            <w:tcW w:w="1544" w:type="dxa"/>
            <w:gridSpan w:val="4"/>
            <w:tcBorders>
              <w:top w:val="nil"/>
              <w:left w:val="nil"/>
              <w:bottom w:val="nil"/>
              <w:right w:val="nil"/>
            </w:tcBorders>
            <w:shd w:val="clear" w:color="auto" w:fill="auto"/>
            <w:noWrap/>
            <w:vAlign w:val="center"/>
            <w:hideMark/>
          </w:tcPr>
          <w:p w14:paraId="3A89266E" w14:textId="604684D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36.5 (29.8-42.4)</w:t>
            </w:r>
          </w:p>
        </w:tc>
        <w:tc>
          <w:tcPr>
            <w:tcW w:w="1606" w:type="dxa"/>
            <w:gridSpan w:val="3"/>
            <w:tcBorders>
              <w:top w:val="nil"/>
              <w:left w:val="nil"/>
              <w:bottom w:val="nil"/>
              <w:right w:val="nil"/>
            </w:tcBorders>
            <w:shd w:val="clear" w:color="auto" w:fill="auto"/>
            <w:noWrap/>
            <w:vAlign w:val="center"/>
            <w:hideMark/>
          </w:tcPr>
          <w:p w14:paraId="3A942693" w14:textId="5DF38DC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39.5 (33.0-45.6)</w:t>
            </w:r>
          </w:p>
        </w:tc>
        <w:tc>
          <w:tcPr>
            <w:tcW w:w="1742" w:type="dxa"/>
            <w:gridSpan w:val="4"/>
            <w:tcBorders>
              <w:top w:val="nil"/>
              <w:left w:val="nil"/>
              <w:bottom w:val="nil"/>
              <w:right w:val="nil"/>
            </w:tcBorders>
            <w:shd w:val="clear" w:color="auto" w:fill="auto"/>
            <w:noWrap/>
            <w:vAlign w:val="center"/>
            <w:hideMark/>
          </w:tcPr>
          <w:p w14:paraId="60989C5C" w14:textId="18331B1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38.0 (35.5-40.4)</w:t>
            </w:r>
          </w:p>
        </w:tc>
      </w:tr>
      <w:tr w:rsidR="00EB30C6" w:rsidRPr="00EB30C6" w14:paraId="0A78EF2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F08AE1B"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1B0C24B7"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3BE95154" w14:textId="2CB5A75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97 (68-128)</w:t>
            </w:r>
          </w:p>
        </w:tc>
        <w:tc>
          <w:tcPr>
            <w:tcW w:w="1336" w:type="dxa"/>
            <w:gridSpan w:val="3"/>
            <w:tcBorders>
              <w:top w:val="nil"/>
              <w:left w:val="nil"/>
              <w:bottom w:val="nil"/>
              <w:right w:val="nil"/>
            </w:tcBorders>
            <w:shd w:val="clear" w:color="auto" w:fill="auto"/>
            <w:noWrap/>
            <w:vAlign w:val="center"/>
            <w:hideMark/>
          </w:tcPr>
          <w:p w14:paraId="00E1DCFC" w14:textId="26687B3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114 (76-160)</w:t>
            </w:r>
          </w:p>
        </w:tc>
        <w:tc>
          <w:tcPr>
            <w:tcW w:w="1456" w:type="dxa"/>
            <w:gridSpan w:val="4"/>
            <w:tcBorders>
              <w:top w:val="nil"/>
              <w:left w:val="nil"/>
              <w:bottom w:val="nil"/>
              <w:right w:val="nil"/>
            </w:tcBorders>
            <w:shd w:val="clear" w:color="auto" w:fill="auto"/>
            <w:noWrap/>
            <w:vAlign w:val="center"/>
            <w:hideMark/>
          </w:tcPr>
          <w:p w14:paraId="73E75E60" w14:textId="4C1E9F6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215 (166-268)</w:t>
            </w:r>
          </w:p>
        </w:tc>
        <w:tc>
          <w:tcPr>
            <w:tcW w:w="1536" w:type="dxa"/>
            <w:gridSpan w:val="3"/>
            <w:tcBorders>
              <w:top w:val="nil"/>
              <w:left w:val="nil"/>
              <w:bottom w:val="nil"/>
              <w:right w:val="nil"/>
            </w:tcBorders>
            <w:shd w:val="clear" w:color="auto" w:fill="auto"/>
            <w:noWrap/>
            <w:vAlign w:val="center"/>
            <w:hideMark/>
          </w:tcPr>
          <w:p w14:paraId="0E1C76E0" w14:textId="2A52F29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218 (168-272)</w:t>
            </w:r>
          </w:p>
        </w:tc>
        <w:tc>
          <w:tcPr>
            <w:tcW w:w="1528" w:type="dxa"/>
            <w:gridSpan w:val="4"/>
            <w:tcBorders>
              <w:top w:val="nil"/>
              <w:left w:val="nil"/>
              <w:bottom w:val="nil"/>
              <w:right w:val="nil"/>
            </w:tcBorders>
            <w:shd w:val="clear" w:color="auto" w:fill="auto"/>
            <w:noWrap/>
            <w:vAlign w:val="center"/>
            <w:hideMark/>
          </w:tcPr>
          <w:p w14:paraId="750920E6" w14:textId="5EE0398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337 (266-408)</w:t>
            </w:r>
          </w:p>
        </w:tc>
        <w:tc>
          <w:tcPr>
            <w:tcW w:w="1548" w:type="dxa"/>
            <w:gridSpan w:val="3"/>
            <w:tcBorders>
              <w:top w:val="nil"/>
              <w:left w:val="nil"/>
              <w:bottom w:val="nil"/>
              <w:right w:val="nil"/>
            </w:tcBorders>
            <w:shd w:val="clear" w:color="auto" w:fill="auto"/>
            <w:noWrap/>
            <w:vAlign w:val="center"/>
            <w:hideMark/>
          </w:tcPr>
          <w:p w14:paraId="7A401A3A" w14:textId="14407FA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271 (209-333)</w:t>
            </w:r>
          </w:p>
        </w:tc>
        <w:tc>
          <w:tcPr>
            <w:tcW w:w="1544" w:type="dxa"/>
            <w:gridSpan w:val="4"/>
            <w:tcBorders>
              <w:top w:val="nil"/>
              <w:left w:val="nil"/>
              <w:bottom w:val="nil"/>
              <w:right w:val="nil"/>
            </w:tcBorders>
            <w:shd w:val="clear" w:color="auto" w:fill="auto"/>
            <w:noWrap/>
            <w:vAlign w:val="center"/>
            <w:hideMark/>
          </w:tcPr>
          <w:p w14:paraId="083B1AE2" w14:textId="5BF9AA5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553 (421-702)</w:t>
            </w:r>
          </w:p>
        </w:tc>
        <w:tc>
          <w:tcPr>
            <w:tcW w:w="1606" w:type="dxa"/>
            <w:gridSpan w:val="3"/>
            <w:tcBorders>
              <w:top w:val="nil"/>
              <w:left w:val="nil"/>
              <w:bottom w:val="nil"/>
              <w:right w:val="nil"/>
            </w:tcBorders>
            <w:shd w:val="clear" w:color="auto" w:fill="auto"/>
            <w:noWrap/>
            <w:vAlign w:val="center"/>
            <w:hideMark/>
          </w:tcPr>
          <w:p w14:paraId="5E8314A9" w14:textId="4F4F330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570 (436-709)</w:t>
            </w:r>
          </w:p>
        </w:tc>
        <w:tc>
          <w:tcPr>
            <w:tcW w:w="1742" w:type="dxa"/>
            <w:gridSpan w:val="4"/>
            <w:tcBorders>
              <w:top w:val="nil"/>
              <w:left w:val="nil"/>
              <w:bottom w:val="nil"/>
              <w:right w:val="nil"/>
            </w:tcBorders>
            <w:shd w:val="clear" w:color="auto" w:fill="auto"/>
            <w:noWrap/>
            <w:vAlign w:val="center"/>
            <w:hideMark/>
          </w:tcPr>
          <w:p w14:paraId="65BC78F3" w14:textId="232B9B0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2377 (2167-2621)</w:t>
            </w:r>
          </w:p>
        </w:tc>
      </w:tr>
      <w:tr w:rsidR="00EB30C6" w:rsidRPr="00EB30C6" w14:paraId="36644CD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C7B5BB8"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037A96A9"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0F28BB1" w14:textId="7CFBCEE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37.5 (31.1-43.3)</w:t>
            </w:r>
          </w:p>
        </w:tc>
        <w:tc>
          <w:tcPr>
            <w:tcW w:w="1336" w:type="dxa"/>
            <w:gridSpan w:val="3"/>
            <w:tcBorders>
              <w:top w:val="nil"/>
              <w:left w:val="nil"/>
              <w:bottom w:val="nil"/>
              <w:right w:val="nil"/>
            </w:tcBorders>
            <w:shd w:val="clear" w:color="auto" w:fill="auto"/>
            <w:noWrap/>
            <w:vAlign w:val="center"/>
            <w:hideMark/>
          </w:tcPr>
          <w:p w14:paraId="43E5C4EA" w14:textId="54134B7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40.6 (33.8-47.0)</w:t>
            </w:r>
          </w:p>
        </w:tc>
        <w:tc>
          <w:tcPr>
            <w:tcW w:w="1456" w:type="dxa"/>
            <w:gridSpan w:val="4"/>
            <w:tcBorders>
              <w:top w:val="nil"/>
              <w:left w:val="nil"/>
              <w:bottom w:val="nil"/>
              <w:right w:val="nil"/>
            </w:tcBorders>
            <w:shd w:val="clear" w:color="auto" w:fill="auto"/>
            <w:noWrap/>
            <w:vAlign w:val="center"/>
            <w:hideMark/>
          </w:tcPr>
          <w:p w14:paraId="60C02703" w14:textId="2DCFE32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37.4 (31.0-43.2)</w:t>
            </w:r>
          </w:p>
        </w:tc>
        <w:tc>
          <w:tcPr>
            <w:tcW w:w="1536" w:type="dxa"/>
            <w:gridSpan w:val="3"/>
            <w:tcBorders>
              <w:top w:val="nil"/>
              <w:left w:val="nil"/>
              <w:bottom w:val="nil"/>
              <w:right w:val="nil"/>
            </w:tcBorders>
            <w:shd w:val="clear" w:color="auto" w:fill="auto"/>
            <w:noWrap/>
            <w:vAlign w:val="center"/>
            <w:hideMark/>
          </w:tcPr>
          <w:p w14:paraId="46A58E68" w14:textId="1CA0423A"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40.2 (33.5-46.3)</w:t>
            </w:r>
          </w:p>
        </w:tc>
        <w:tc>
          <w:tcPr>
            <w:tcW w:w="1528" w:type="dxa"/>
            <w:gridSpan w:val="4"/>
            <w:tcBorders>
              <w:top w:val="nil"/>
              <w:left w:val="nil"/>
              <w:bottom w:val="nil"/>
              <w:right w:val="nil"/>
            </w:tcBorders>
            <w:shd w:val="clear" w:color="auto" w:fill="auto"/>
            <w:noWrap/>
            <w:vAlign w:val="center"/>
            <w:hideMark/>
          </w:tcPr>
          <w:p w14:paraId="58551055" w14:textId="2ACDCA2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37.9 (31.3-43.5)</w:t>
            </w:r>
          </w:p>
        </w:tc>
        <w:tc>
          <w:tcPr>
            <w:tcW w:w="1548" w:type="dxa"/>
            <w:gridSpan w:val="3"/>
            <w:tcBorders>
              <w:top w:val="nil"/>
              <w:left w:val="nil"/>
              <w:bottom w:val="nil"/>
              <w:right w:val="nil"/>
            </w:tcBorders>
            <w:shd w:val="clear" w:color="auto" w:fill="auto"/>
            <w:noWrap/>
            <w:vAlign w:val="center"/>
            <w:hideMark/>
          </w:tcPr>
          <w:p w14:paraId="526083F0" w14:textId="21EF339A"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40.5 (33.7-46.8)</w:t>
            </w:r>
          </w:p>
        </w:tc>
        <w:tc>
          <w:tcPr>
            <w:tcW w:w="1544" w:type="dxa"/>
            <w:gridSpan w:val="4"/>
            <w:tcBorders>
              <w:top w:val="nil"/>
              <w:left w:val="nil"/>
              <w:bottom w:val="nil"/>
              <w:right w:val="nil"/>
            </w:tcBorders>
            <w:shd w:val="clear" w:color="auto" w:fill="auto"/>
            <w:noWrap/>
            <w:vAlign w:val="center"/>
            <w:hideMark/>
          </w:tcPr>
          <w:p w14:paraId="5BB28014" w14:textId="1110D76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37.1 (30.6-43.4)</w:t>
            </w:r>
          </w:p>
        </w:tc>
        <w:tc>
          <w:tcPr>
            <w:tcW w:w="1606" w:type="dxa"/>
            <w:gridSpan w:val="3"/>
            <w:tcBorders>
              <w:top w:val="nil"/>
              <w:left w:val="nil"/>
              <w:bottom w:val="nil"/>
              <w:right w:val="nil"/>
            </w:tcBorders>
            <w:shd w:val="clear" w:color="auto" w:fill="auto"/>
            <w:noWrap/>
            <w:vAlign w:val="center"/>
            <w:hideMark/>
          </w:tcPr>
          <w:p w14:paraId="69E85CB3" w14:textId="0452A2A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39.4 (32.2-45.2)</w:t>
            </w:r>
          </w:p>
        </w:tc>
        <w:tc>
          <w:tcPr>
            <w:tcW w:w="1742" w:type="dxa"/>
            <w:gridSpan w:val="4"/>
            <w:tcBorders>
              <w:top w:val="nil"/>
              <w:left w:val="nil"/>
              <w:bottom w:val="nil"/>
              <w:right w:val="nil"/>
            </w:tcBorders>
            <w:shd w:val="clear" w:color="auto" w:fill="auto"/>
            <w:noWrap/>
            <w:vAlign w:val="center"/>
            <w:hideMark/>
          </w:tcPr>
          <w:p w14:paraId="12392C47" w14:textId="492273C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38.5 (35.7-40.9)</w:t>
            </w:r>
          </w:p>
        </w:tc>
      </w:tr>
      <w:tr w:rsidR="00EB30C6" w:rsidRPr="00EB30C6" w14:paraId="55DC83A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0E41ADC"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09E74C75"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096CD283" w14:textId="6A6EC262"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1629 (1417-1857)</w:t>
            </w:r>
          </w:p>
        </w:tc>
        <w:tc>
          <w:tcPr>
            <w:tcW w:w="1336" w:type="dxa"/>
            <w:gridSpan w:val="3"/>
            <w:tcBorders>
              <w:top w:val="nil"/>
              <w:left w:val="nil"/>
              <w:bottom w:val="nil"/>
              <w:right w:val="nil"/>
            </w:tcBorders>
            <w:shd w:val="clear" w:color="auto" w:fill="auto"/>
            <w:noWrap/>
            <w:vAlign w:val="center"/>
            <w:hideMark/>
          </w:tcPr>
          <w:p w14:paraId="2ED4B34C" w14:textId="22D7E75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1663 (1433-1881)</w:t>
            </w:r>
          </w:p>
        </w:tc>
        <w:tc>
          <w:tcPr>
            <w:tcW w:w="1456" w:type="dxa"/>
            <w:gridSpan w:val="4"/>
            <w:tcBorders>
              <w:top w:val="nil"/>
              <w:left w:val="nil"/>
              <w:bottom w:val="nil"/>
              <w:right w:val="nil"/>
            </w:tcBorders>
            <w:shd w:val="clear" w:color="auto" w:fill="auto"/>
            <w:noWrap/>
            <w:vAlign w:val="center"/>
            <w:hideMark/>
          </w:tcPr>
          <w:p w14:paraId="30EF3DEE" w14:textId="7B31C0A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4066 (3585-4511)</w:t>
            </w:r>
          </w:p>
        </w:tc>
        <w:tc>
          <w:tcPr>
            <w:tcW w:w="1536" w:type="dxa"/>
            <w:gridSpan w:val="3"/>
            <w:tcBorders>
              <w:top w:val="nil"/>
              <w:left w:val="nil"/>
              <w:bottom w:val="nil"/>
              <w:right w:val="nil"/>
            </w:tcBorders>
            <w:shd w:val="clear" w:color="auto" w:fill="auto"/>
            <w:noWrap/>
            <w:vAlign w:val="center"/>
            <w:hideMark/>
          </w:tcPr>
          <w:p w14:paraId="6527ACB3" w14:textId="3C6DDFB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3657 (3201-4085)</w:t>
            </w:r>
          </w:p>
        </w:tc>
        <w:tc>
          <w:tcPr>
            <w:tcW w:w="1528" w:type="dxa"/>
            <w:gridSpan w:val="4"/>
            <w:tcBorders>
              <w:top w:val="nil"/>
              <w:left w:val="nil"/>
              <w:bottom w:val="nil"/>
              <w:right w:val="nil"/>
            </w:tcBorders>
            <w:shd w:val="clear" w:color="auto" w:fill="auto"/>
            <w:noWrap/>
            <w:vAlign w:val="center"/>
            <w:hideMark/>
          </w:tcPr>
          <w:p w14:paraId="3E1935AE" w14:textId="50A15FCE"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6695 (5867-7535)</w:t>
            </w:r>
          </w:p>
        </w:tc>
        <w:tc>
          <w:tcPr>
            <w:tcW w:w="1548" w:type="dxa"/>
            <w:gridSpan w:val="3"/>
            <w:tcBorders>
              <w:top w:val="nil"/>
              <w:left w:val="nil"/>
              <w:bottom w:val="nil"/>
              <w:right w:val="nil"/>
            </w:tcBorders>
            <w:shd w:val="clear" w:color="auto" w:fill="auto"/>
            <w:noWrap/>
            <w:vAlign w:val="center"/>
            <w:hideMark/>
          </w:tcPr>
          <w:p w14:paraId="682D2834" w14:textId="4D17AC0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5320 (4648-5964)</w:t>
            </w:r>
          </w:p>
        </w:tc>
        <w:tc>
          <w:tcPr>
            <w:tcW w:w="1544" w:type="dxa"/>
            <w:gridSpan w:val="4"/>
            <w:tcBorders>
              <w:top w:val="nil"/>
              <w:left w:val="nil"/>
              <w:bottom w:val="nil"/>
              <w:right w:val="nil"/>
            </w:tcBorders>
            <w:shd w:val="clear" w:color="auto" w:fill="auto"/>
            <w:noWrap/>
            <w:vAlign w:val="center"/>
            <w:hideMark/>
          </w:tcPr>
          <w:p w14:paraId="276C447C" w14:textId="5012B27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14118 (12020-15968)</w:t>
            </w:r>
          </w:p>
        </w:tc>
        <w:tc>
          <w:tcPr>
            <w:tcW w:w="1606" w:type="dxa"/>
            <w:gridSpan w:val="3"/>
            <w:tcBorders>
              <w:top w:val="nil"/>
              <w:left w:val="nil"/>
              <w:bottom w:val="nil"/>
              <w:right w:val="nil"/>
            </w:tcBorders>
            <w:shd w:val="clear" w:color="auto" w:fill="auto"/>
            <w:noWrap/>
            <w:vAlign w:val="center"/>
            <w:hideMark/>
          </w:tcPr>
          <w:p w14:paraId="7F8C0A9B" w14:textId="2A72F0E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15243 (13096-17179)</w:t>
            </w:r>
          </w:p>
        </w:tc>
        <w:tc>
          <w:tcPr>
            <w:tcW w:w="1742" w:type="dxa"/>
            <w:gridSpan w:val="4"/>
            <w:tcBorders>
              <w:top w:val="nil"/>
              <w:left w:val="nil"/>
              <w:bottom w:val="nil"/>
              <w:right w:val="nil"/>
            </w:tcBorders>
            <w:shd w:val="clear" w:color="auto" w:fill="auto"/>
            <w:noWrap/>
            <w:vAlign w:val="center"/>
          </w:tcPr>
          <w:p w14:paraId="3A7FDA0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r>
      <w:tr w:rsidR="00A93306" w:rsidRPr="00EB30C6" w14:paraId="47B4FD10"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7B48015"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32A25F40"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A2CE7E1" w14:textId="7387488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37.0 (32.8-41.0)</w:t>
            </w:r>
          </w:p>
        </w:tc>
        <w:tc>
          <w:tcPr>
            <w:tcW w:w="1336" w:type="dxa"/>
            <w:gridSpan w:val="3"/>
            <w:tcBorders>
              <w:top w:val="nil"/>
              <w:left w:val="nil"/>
              <w:bottom w:val="nil"/>
              <w:right w:val="nil"/>
            </w:tcBorders>
            <w:shd w:val="clear" w:color="auto" w:fill="auto"/>
            <w:noWrap/>
            <w:vAlign w:val="center"/>
            <w:hideMark/>
          </w:tcPr>
          <w:p w14:paraId="47C85D1B" w14:textId="50565F8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40.2 (35.2-44.6)</w:t>
            </w:r>
          </w:p>
        </w:tc>
        <w:tc>
          <w:tcPr>
            <w:tcW w:w="1456" w:type="dxa"/>
            <w:gridSpan w:val="4"/>
            <w:tcBorders>
              <w:top w:val="nil"/>
              <w:left w:val="nil"/>
              <w:bottom w:val="nil"/>
              <w:right w:val="nil"/>
            </w:tcBorders>
            <w:shd w:val="clear" w:color="auto" w:fill="auto"/>
            <w:noWrap/>
            <w:vAlign w:val="center"/>
            <w:hideMark/>
          </w:tcPr>
          <w:p w14:paraId="6CA8C1C0" w14:textId="44702C5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37.1 (32.7-41.1)</w:t>
            </w:r>
          </w:p>
        </w:tc>
        <w:tc>
          <w:tcPr>
            <w:tcW w:w="1536" w:type="dxa"/>
            <w:gridSpan w:val="3"/>
            <w:tcBorders>
              <w:top w:val="nil"/>
              <w:left w:val="nil"/>
              <w:bottom w:val="nil"/>
              <w:right w:val="nil"/>
            </w:tcBorders>
            <w:shd w:val="clear" w:color="auto" w:fill="auto"/>
            <w:noWrap/>
            <w:vAlign w:val="center"/>
            <w:hideMark/>
          </w:tcPr>
          <w:p w14:paraId="211DE700" w14:textId="14BE535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40.4 (35.6-45.0)</w:t>
            </w:r>
          </w:p>
        </w:tc>
        <w:tc>
          <w:tcPr>
            <w:tcW w:w="1528" w:type="dxa"/>
            <w:gridSpan w:val="4"/>
            <w:tcBorders>
              <w:top w:val="nil"/>
              <w:left w:val="nil"/>
              <w:bottom w:val="nil"/>
              <w:right w:val="nil"/>
            </w:tcBorders>
            <w:shd w:val="clear" w:color="auto" w:fill="auto"/>
            <w:noWrap/>
            <w:vAlign w:val="center"/>
            <w:hideMark/>
          </w:tcPr>
          <w:p w14:paraId="1333B568" w14:textId="7B3718F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37.3 (32.7-42.0)</w:t>
            </w:r>
          </w:p>
        </w:tc>
        <w:tc>
          <w:tcPr>
            <w:tcW w:w="1548" w:type="dxa"/>
            <w:gridSpan w:val="3"/>
            <w:tcBorders>
              <w:top w:val="nil"/>
              <w:left w:val="nil"/>
              <w:bottom w:val="nil"/>
              <w:right w:val="nil"/>
            </w:tcBorders>
            <w:shd w:val="clear" w:color="auto" w:fill="auto"/>
            <w:noWrap/>
            <w:vAlign w:val="center"/>
            <w:hideMark/>
          </w:tcPr>
          <w:p w14:paraId="41C3186B" w14:textId="2441807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40.5 (35.2-44.7)</w:t>
            </w:r>
          </w:p>
        </w:tc>
        <w:tc>
          <w:tcPr>
            <w:tcW w:w="1544" w:type="dxa"/>
            <w:gridSpan w:val="4"/>
            <w:tcBorders>
              <w:top w:val="nil"/>
              <w:left w:val="nil"/>
              <w:bottom w:val="nil"/>
              <w:right w:val="nil"/>
            </w:tcBorders>
            <w:shd w:val="clear" w:color="auto" w:fill="auto"/>
            <w:noWrap/>
            <w:vAlign w:val="center"/>
            <w:hideMark/>
          </w:tcPr>
          <w:p w14:paraId="748C9F34" w14:textId="2855467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36.7 (31.4-41.6)</w:t>
            </w:r>
          </w:p>
        </w:tc>
        <w:tc>
          <w:tcPr>
            <w:tcW w:w="1606" w:type="dxa"/>
            <w:gridSpan w:val="3"/>
            <w:tcBorders>
              <w:top w:val="nil"/>
              <w:left w:val="nil"/>
              <w:bottom w:val="nil"/>
              <w:right w:val="nil"/>
            </w:tcBorders>
            <w:shd w:val="clear" w:color="auto" w:fill="auto"/>
            <w:noWrap/>
            <w:vAlign w:val="center"/>
            <w:hideMark/>
          </w:tcPr>
          <w:p w14:paraId="51C48207" w14:textId="6805CC2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39.6 (34.2-44.5)</w:t>
            </w:r>
          </w:p>
        </w:tc>
        <w:tc>
          <w:tcPr>
            <w:tcW w:w="1742" w:type="dxa"/>
            <w:gridSpan w:val="4"/>
            <w:tcBorders>
              <w:top w:val="nil"/>
              <w:left w:val="nil"/>
              <w:bottom w:val="nil"/>
              <w:right w:val="nil"/>
            </w:tcBorders>
            <w:shd w:val="clear" w:color="auto" w:fill="auto"/>
            <w:noWrap/>
            <w:vAlign w:val="center"/>
          </w:tcPr>
          <w:p w14:paraId="7ABD355C"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r>
      <w:tr w:rsidR="008A0FF8" w:rsidRPr="00EB30C6" w14:paraId="33D5BEE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55D255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16EE607"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767B8FC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7D48B5F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6978ABC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5563BBC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6E2889A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2434BD6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16520EA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6507E88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7B70DCD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2F627615" w14:textId="77777777" w:rsidTr="00B0023A">
        <w:trPr>
          <w:gridBefore w:val="1"/>
          <w:gridAfter w:val="3"/>
          <w:wBefore w:w="628" w:type="dxa"/>
          <w:wAfter w:w="125" w:type="dxa"/>
          <w:trHeight w:val="170"/>
        </w:trPr>
        <w:tc>
          <w:tcPr>
            <w:tcW w:w="15355" w:type="dxa"/>
            <w:gridSpan w:val="36"/>
            <w:tcBorders>
              <w:top w:val="nil"/>
              <w:left w:val="nil"/>
              <w:bottom w:val="nil"/>
              <w:right w:val="nil"/>
            </w:tcBorders>
            <w:shd w:val="clear" w:color="auto" w:fill="auto"/>
            <w:noWrap/>
            <w:vAlign w:val="bottom"/>
          </w:tcPr>
          <w:p w14:paraId="2A08D1B9" w14:textId="77777777" w:rsidR="008A0FF8" w:rsidRPr="00EB30C6" w:rsidRDefault="008A0FF8" w:rsidP="008A0FF8">
            <w:pPr>
              <w:spacing w:after="0" w:line="240" w:lineRule="auto"/>
              <w:ind w:left="-16" w:right="-13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Mouth, pharynx and larynx</w:t>
            </w:r>
          </w:p>
        </w:tc>
      </w:tr>
      <w:tr w:rsidR="008A0FF8" w:rsidRPr="00EB30C6" w14:paraId="26F008F0"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F58CF3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3D12EED7"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1A6170D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767 (621-913)</w:t>
            </w:r>
          </w:p>
        </w:tc>
        <w:tc>
          <w:tcPr>
            <w:tcW w:w="2992" w:type="dxa"/>
            <w:gridSpan w:val="7"/>
            <w:tcBorders>
              <w:top w:val="nil"/>
              <w:left w:val="nil"/>
              <w:bottom w:val="nil"/>
              <w:right w:val="nil"/>
            </w:tcBorders>
            <w:shd w:val="clear" w:color="auto" w:fill="auto"/>
            <w:noWrap/>
            <w:vAlign w:val="center"/>
            <w:hideMark/>
          </w:tcPr>
          <w:p w14:paraId="2733C86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2396 (1869-2830)</w:t>
            </w:r>
          </w:p>
        </w:tc>
        <w:tc>
          <w:tcPr>
            <w:tcW w:w="3076" w:type="dxa"/>
            <w:gridSpan w:val="7"/>
            <w:tcBorders>
              <w:top w:val="nil"/>
              <w:left w:val="nil"/>
              <w:bottom w:val="nil"/>
              <w:right w:val="nil"/>
            </w:tcBorders>
            <w:shd w:val="clear" w:color="auto" w:fill="auto"/>
            <w:noWrap/>
            <w:vAlign w:val="center"/>
            <w:hideMark/>
          </w:tcPr>
          <w:p w14:paraId="089C8D9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4768 (3722-5647)</w:t>
            </w:r>
          </w:p>
        </w:tc>
        <w:tc>
          <w:tcPr>
            <w:tcW w:w="3150" w:type="dxa"/>
            <w:gridSpan w:val="7"/>
            <w:tcBorders>
              <w:top w:val="nil"/>
              <w:left w:val="nil"/>
              <w:bottom w:val="nil"/>
              <w:right w:val="nil"/>
            </w:tcBorders>
            <w:shd w:val="clear" w:color="auto" w:fill="auto"/>
            <w:noWrap/>
            <w:vAlign w:val="center"/>
            <w:hideMark/>
          </w:tcPr>
          <w:p w14:paraId="78EF74D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6525 (5103-7918)</w:t>
            </w:r>
          </w:p>
        </w:tc>
        <w:tc>
          <w:tcPr>
            <w:tcW w:w="1742" w:type="dxa"/>
            <w:gridSpan w:val="4"/>
            <w:tcBorders>
              <w:top w:val="nil"/>
              <w:left w:val="nil"/>
              <w:bottom w:val="nil"/>
              <w:right w:val="nil"/>
            </w:tcBorders>
            <w:shd w:val="clear" w:color="auto" w:fill="auto"/>
            <w:noWrap/>
            <w:vAlign w:val="center"/>
            <w:hideMark/>
          </w:tcPr>
          <w:p w14:paraId="15638B9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14421 (12492-16146)</w:t>
            </w:r>
          </w:p>
        </w:tc>
      </w:tr>
      <w:tr w:rsidR="008A0FF8" w:rsidRPr="00EB30C6" w14:paraId="6B877982"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1939F2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74E5FD4"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14BF4A1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27.8 (22.7-32.6)</w:t>
            </w:r>
          </w:p>
        </w:tc>
        <w:tc>
          <w:tcPr>
            <w:tcW w:w="2992" w:type="dxa"/>
            <w:gridSpan w:val="7"/>
            <w:tcBorders>
              <w:top w:val="nil"/>
              <w:left w:val="nil"/>
              <w:bottom w:val="nil"/>
              <w:right w:val="nil"/>
            </w:tcBorders>
            <w:shd w:val="clear" w:color="auto" w:fill="auto"/>
            <w:noWrap/>
            <w:vAlign w:val="center"/>
            <w:hideMark/>
          </w:tcPr>
          <w:p w14:paraId="098A3AC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26.6 (20.9-31.5)</w:t>
            </w:r>
          </w:p>
        </w:tc>
        <w:tc>
          <w:tcPr>
            <w:tcW w:w="3076" w:type="dxa"/>
            <w:gridSpan w:val="7"/>
            <w:tcBorders>
              <w:top w:val="nil"/>
              <w:left w:val="nil"/>
              <w:bottom w:val="nil"/>
              <w:right w:val="nil"/>
            </w:tcBorders>
            <w:shd w:val="clear" w:color="auto" w:fill="auto"/>
            <w:noWrap/>
            <w:vAlign w:val="center"/>
            <w:hideMark/>
          </w:tcPr>
          <w:p w14:paraId="16FDF01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26.5 (20.6-31.4)</w:t>
            </w:r>
          </w:p>
        </w:tc>
        <w:tc>
          <w:tcPr>
            <w:tcW w:w="3150" w:type="dxa"/>
            <w:gridSpan w:val="7"/>
            <w:tcBorders>
              <w:top w:val="nil"/>
              <w:left w:val="nil"/>
              <w:bottom w:val="nil"/>
              <w:right w:val="nil"/>
            </w:tcBorders>
            <w:shd w:val="clear" w:color="auto" w:fill="auto"/>
            <w:noWrap/>
            <w:vAlign w:val="center"/>
            <w:hideMark/>
          </w:tcPr>
          <w:p w14:paraId="26F139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25.2 (19.6-30.3)</w:t>
            </w:r>
          </w:p>
        </w:tc>
        <w:tc>
          <w:tcPr>
            <w:tcW w:w="1742" w:type="dxa"/>
            <w:gridSpan w:val="4"/>
            <w:tcBorders>
              <w:top w:val="nil"/>
              <w:left w:val="nil"/>
              <w:bottom w:val="nil"/>
              <w:right w:val="nil"/>
            </w:tcBorders>
            <w:shd w:val="clear" w:color="auto" w:fill="auto"/>
            <w:noWrap/>
            <w:vAlign w:val="center"/>
            <w:hideMark/>
          </w:tcPr>
          <w:p w14:paraId="0F41D4A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25.9 (22.6-28.9)</w:t>
            </w:r>
          </w:p>
        </w:tc>
      </w:tr>
      <w:tr w:rsidR="008A0FF8" w:rsidRPr="00EB30C6" w14:paraId="07C9396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74D5993"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Race/ethnicity</w:t>
            </w:r>
          </w:p>
        </w:tc>
        <w:tc>
          <w:tcPr>
            <w:tcW w:w="657" w:type="dxa"/>
            <w:gridSpan w:val="3"/>
            <w:tcBorders>
              <w:top w:val="nil"/>
              <w:left w:val="nil"/>
              <w:bottom w:val="nil"/>
              <w:right w:val="nil"/>
            </w:tcBorders>
            <w:shd w:val="clear" w:color="auto" w:fill="auto"/>
            <w:noWrap/>
            <w:vAlign w:val="bottom"/>
            <w:hideMark/>
          </w:tcPr>
          <w:p w14:paraId="7D72453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23D6A05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7BD1A3D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3487231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3F5A9F0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129459D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604755B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2BB0015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1A2FE80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3AE53FB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611A3BA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DABDE9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5586125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137AF0F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303 (188-414)</w:t>
            </w:r>
          </w:p>
        </w:tc>
        <w:tc>
          <w:tcPr>
            <w:tcW w:w="1336" w:type="dxa"/>
            <w:gridSpan w:val="3"/>
            <w:tcBorders>
              <w:top w:val="nil"/>
              <w:left w:val="nil"/>
              <w:bottom w:val="nil"/>
              <w:right w:val="nil"/>
            </w:tcBorders>
            <w:shd w:val="clear" w:color="auto" w:fill="auto"/>
            <w:noWrap/>
            <w:vAlign w:val="center"/>
            <w:hideMark/>
          </w:tcPr>
          <w:p w14:paraId="6E7A3D1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194 (118-272)</w:t>
            </w:r>
          </w:p>
        </w:tc>
        <w:tc>
          <w:tcPr>
            <w:tcW w:w="1456" w:type="dxa"/>
            <w:gridSpan w:val="4"/>
            <w:tcBorders>
              <w:top w:val="nil"/>
              <w:left w:val="nil"/>
              <w:bottom w:val="nil"/>
              <w:right w:val="nil"/>
            </w:tcBorders>
            <w:shd w:val="clear" w:color="auto" w:fill="auto"/>
            <w:noWrap/>
            <w:vAlign w:val="center"/>
            <w:hideMark/>
          </w:tcPr>
          <w:p w14:paraId="6287937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1379 (909-1798)</w:t>
            </w:r>
          </w:p>
        </w:tc>
        <w:tc>
          <w:tcPr>
            <w:tcW w:w="1536" w:type="dxa"/>
            <w:gridSpan w:val="3"/>
            <w:tcBorders>
              <w:top w:val="nil"/>
              <w:left w:val="nil"/>
              <w:bottom w:val="nil"/>
              <w:right w:val="nil"/>
            </w:tcBorders>
            <w:shd w:val="clear" w:color="auto" w:fill="auto"/>
            <w:noWrap/>
            <w:vAlign w:val="center"/>
            <w:hideMark/>
          </w:tcPr>
          <w:p w14:paraId="063242B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473 (297-638)</w:t>
            </w:r>
          </w:p>
        </w:tc>
        <w:tc>
          <w:tcPr>
            <w:tcW w:w="1528" w:type="dxa"/>
            <w:gridSpan w:val="4"/>
            <w:tcBorders>
              <w:top w:val="nil"/>
              <w:left w:val="nil"/>
              <w:bottom w:val="nil"/>
              <w:right w:val="nil"/>
            </w:tcBorders>
            <w:shd w:val="clear" w:color="auto" w:fill="auto"/>
            <w:noWrap/>
            <w:vAlign w:val="center"/>
            <w:hideMark/>
          </w:tcPr>
          <w:p w14:paraId="5134FB5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2960 (1955-3810)</w:t>
            </w:r>
          </w:p>
        </w:tc>
        <w:tc>
          <w:tcPr>
            <w:tcW w:w="1548" w:type="dxa"/>
            <w:gridSpan w:val="3"/>
            <w:tcBorders>
              <w:top w:val="nil"/>
              <w:left w:val="nil"/>
              <w:bottom w:val="nil"/>
              <w:right w:val="nil"/>
            </w:tcBorders>
            <w:shd w:val="clear" w:color="auto" w:fill="auto"/>
            <w:noWrap/>
            <w:vAlign w:val="center"/>
            <w:hideMark/>
          </w:tcPr>
          <w:p w14:paraId="789BAC5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892 (598-1177)</w:t>
            </w:r>
          </w:p>
        </w:tc>
        <w:tc>
          <w:tcPr>
            <w:tcW w:w="1544" w:type="dxa"/>
            <w:gridSpan w:val="4"/>
            <w:tcBorders>
              <w:top w:val="nil"/>
              <w:left w:val="nil"/>
              <w:bottom w:val="nil"/>
              <w:right w:val="nil"/>
            </w:tcBorders>
            <w:shd w:val="clear" w:color="auto" w:fill="auto"/>
            <w:noWrap/>
            <w:vAlign w:val="center"/>
            <w:hideMark/>
          </w:tcPr>
          <w:p w14:paraId="072FA77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3811 (2555-4990)</w:t>
            </w:r>
          </w:p>
        </w:tc>
        <w:tc>
          <w:tcPr>
            <w:tcW w:w="1606" w:type="dxa"/>
            <w:gridSpan w:val="3"/>
            <w:tcBorders>
              <w:top w:val="nil"/>
              <w:left w:val="nil"/>
              <w:bottom w:val="nil"/>
              <w:right w:val="nil"/>
            </w:tcBorders>
            <w:shd w:val="clear" w:color="auto" w:fill="auto"/>
            <w:noWrap/>
            <w:vAlign w:val="center"/>
            <w:hideMark/>
          </w:tcPr>
          <w:p w14:paraId="4A37CDC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1646 (1059-2163)</w:t>
            </w:r>
          </w:p>
        </w:tc>
        <w:tc>
          <w:tcPr>
            <w:tcW w:w="1742" w:type="dxa"/>
            <w:gridSpan w:val="4"/>
            <w:tcBorders>
              <w:top w:val="nil"/>
              <w:left w:val="nil"/>
              <w:bottom w:val="nil"/>
              <w:right w:val="nil"/>
            </w:tcBorders>
            <w:shd w:val="clear" w:color="auto" w:fill="auto"/>
            <w:noWrap/>
            <w:vAlign w:val="center"/>
            <w:hideMark/>
          </w:tcPr>
          <w:p w14:paraId="59DF284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11595 (9756-13272)</w:t>
            </w:r>
          </w:p>
        </w:tc>
      </w:tr>
      <w:tr w:rsidR="008A0FF8" w:rsidRPr="00EB30C6" w14:paraId="172155C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670925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7AC32A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541F4ED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27.1 (17.3-36.4)</w:t>
            </w:r>
          </w:p>
        </w:tc>
        <w:tc>
          <w:tcPr>
            <w:tcW w:w="1336" w:type="dxa"/>
            <w:gridSpan w:val="3"/>
            <w:tcBorders>
              <w:top w:val="nil"/>
              <w:left w:val="nil"/>
              <w:bottom w:val="nil"/>
              <w:right w:val="nil"/>
            </w:tcBorders>
            <w:shd w:val="clear" w:color="auto" w:fill="auto"/>
            <w:noWrap/>
            <w:vAlign w:val="center"/>
            <w:hideMark/>
          </w:tcPr>
          <w:p w14:paraId="501F52D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29.2 (18.7-39.0)</w:t>
            </w:r>
          </w:p>
        </w:tc>
        <w:tc>
          <w:tcPr>
            <w:tcW w:w="1456" w:type="dxa"/>
            <w:gridSpan w:val="4"/>
            <w:tcBorders>
              <w:top w:val="nil"/>
              <w:left w:val="nil"/>
              <w:bottom w:val="nil"/>
              <w:right w:val="nil"/>
            </w:tcBorders>
            <w:shd w:val="clear" w:color="auto" w:fill="auto"/>
            <w:noWrap/>
            <w:vAlign w:val="center"/>
            <w:hideMark/>
          </w:tcPr>
          <w:p w14:paraId="5CBA9ED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26.4 (17.3-34.1)</w:t>
            </w:r>
          </w:p>
        </w:tc>
        <w:tc>
          <w:tcPr>
            <w:tcW w:w="1536" w:type="dxa"/>
            <w:gridSpan w:val="3"/>
            <w:tcBorders>
              <w:top w:val="nil"/>
              <w:left w:val="nil"/>
              <w:bottom w:val="nil"/>
              <w:right w:val="nil"/>
            </w:tcBorders>
            <w:shd w:val="clear" w:color="auto" w:fill="auto"/>
            <w:noWrap/>
            <w:vAlign w:val="center"/>
            <w:hideMark/>
          </w:tcPr>
          <w:p w14:paraId="7E6C343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27.6 (17.7-37.1)</w:t>
            </w:r>
          </w:p>
        </w:tc>
        <w:tc>
          <w:tcPr>
            <w:tcW w:w="1528" w:type="dxa"/>
            <w:gridSpan w:val="4"/>
            <w:tcBorders>
              <w:top w:val="nil"/>
              <w:left w:val="nil"/>
              <w:bottom w:val="nil"/>
              <w:right w:val="nil"/>
            </w:tcBorders>
            <w:shd w:val="clear" w:color="auto" w:fill="auto"/>
            <w:noWrap/>
            <w:vAlign w:val="center"/>
            <w:hideMark/>
          </w:tcPr>
          <w:p w14:paraId="181BC58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26.5 (17.5-34.2)</w:t>
            </w:r>
          </w:p>
        </w:tc>
        <w:tc>
          <w:tcPr>
            <w:tcW w:w="1548" w:type="dxa"/>
            <w:gridSpan w:val="3"/>
            <w:tcBorders>
              <w:top w:val="nil"/>
              <w:left w:val="nil"/>
              <w:bottom w:val="nil"/>
              <w:right w:val="nil"/>
            </w:tcBorders>
            <w:shd w:val="clear" w:color="auto" w:fill="auto"/>
            <w:noWrap/>
            <w:vAlign w:val="center"/>
            <w:hideMark/>
          </w:tcPr>
          <w:p w14:paraId="7C7476D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27.0 (18.1-34.9)</w:t>
            </w:r>
          </w:p>
        </w:tc>
        <w:tc>
          <w:tcPr>
            <w:tcW w:w="1544" w:type="dxa"/>
            <w:gridSpan w:val="4"/>
            <w:tcBorders>
              <w:top w:val="nil"/>
              <w:left w:val="nil"/>
              <w:bottom w:val="nil"/>
              <w:right w:val="nil"/>
            </w:tcBorders>
            <w:shd w:val="clear" w:color="auto" w:fill="auto"/>
            <w:noWrap/>
            <w:vAlign w:val="center"/>
            <w:hideMark/>
          </w:tcPr>
          <w:p w14:paraId="1B012BC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24.8 (16.5-32.8)</w:t>
            </w:r>
          </w:p>
        </w:tc>
        <w:tc>
          <w:tcPr>
            <w:tcW w:w="1606" w:type="dxa"/>
            <w:gridSpan w:val="3"/>
            <w:tcBorders>
              <w:top w:val="nil"/>
              <w:left w:val="nil"/>
              <w:bottom w:val="nil"/>
              <w:right w:val="nil"/>
            </w:tcBorders>
            <w:shd w:val="clear" w:color="auto" w:fill="auto"/>
            <w:noWrap/>
            <w:vAlign w:val="center"/>
            <w:hideMark/>
          </w:tcPr>
          <w:p w14:paraId="16F8E7A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26.8 (17.2-35.1)</w:t>
            </w:r>
          </w:p>
        </w:tc>
        <w:tc>
          <w:tcPr>
            <w:tcW w:w="1742" w:type="dxa"/>
            <w:gridSpan w:val="4"/>
            <w:tcBorders>
              <w:top w:val="nil"/>
              <w:left w:val="nil"/>
              <w:bottom w:val="nil"/>
              <w:right w:val="nil"/>
            </w:tcBorders>
            <w:shd w:val="clear" w:color="auto" w:fill="auto"/>
            <w:noWrap/>
            <w:vAlign w:val="center"/>
            <w:hideMark/>
          </w:tcPr>
          <w:p w14:paraId="65DAD4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25.9 (21.8-29.6)</w:t>
            </w:r>
          </w:p>
        </w:tc>
      </w:tr>
      <w:tr w:rsidR="008A0FF8" w:rsidRPr="00EB30C6" w14:paraId="1974258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4E435F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71F8196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55F467C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 (32-89)</w:t>
            </w:r>
          </w:p>
        </w:tc>
        <w:tc>
          <w:tcPr>
            <w:tcW w:w="1336" w:type="dxa"/>
            <w:gridSpan w:val="3"/>
            <w:tcBorders>
              <w:top w:val="nil"/>
              <w:left w:val="nil"/>
              <w:bottom w:val="nil"/>
              <w:right w:val="nil"/>
            </w:tcBorders>
            <w:shd w:val="clear" w:color="auto" w:fill="auto"/>
            <w:noWrap/>
            <w:vAlign w:val="center"/>
            <w:hideMark/>
          </w:tcPr>
          <w:p w14:paraId="1C3F116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 (20-61)</w:t>
            </w:r>
          </w:p>
        </w:tc>
        <w:tc>
          <w:tcPr>
            <w:tcW w:w="1456" w:type="dxa"/>
            <w:gridSpan w:val="4"/>
            <w:tcBorders>
              <w:top w:val="nil"/>
              <w:left w:val="nil"/>
              <w:bottom w:val="nil"/>
              <w:right w:val="nil"/>
            </w:tcBorders>
            <w:shd w:val="clear" w:color="auto" w:fill="auto"/>
            <w:noWrap/>
            <w:vAlign w:val="center"/>
            <w:hideMark/>
          </w:tcPr>
          <w:p w14:paraId="3A8B151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185 (128-238)</w:t>
            </w:r>
          </w:p>
        </w:tc>
        <w:tc>
          <w:tcPr>
            <w:tcW w:w="1536" w:type="dxa"/>
            <w:gridSpan w:val="3"/>
            <w:tcBorders>
              <w:top w:val="nil"/>
              <w:left w:val="nil"/>
              <w:bottom w:val="nil"/>
              <w:right w:val="nil"/>
            </w:tcBorders>
            <w:shd w:val="clear" w:color="auto" w:fill="auto"/>
            <w:noWrap/>
            <w:vAlign w:val="center"/>
            <w:hideMark/>
          </w:tcPr>
          <w:p w14:paraId="04B45B6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79 (51-109)</w:t>
            </w:r>
          </w:p>
        </w:tc>
        <w:tc>
          <w:tcPr>
            <w:tcW w:w="1528" w:type="dxa"/>
            <w:gridSpan w:val="4"/>
            <w:tcBorders>
              <w:top w:val="nil"/>
              <w:left w:val="nil"/>
              <w:bottom w:val="nil"/>
              <w:right w:val="nil"/>
            </w:tcBorders>
            <w:shd w:val="clear" w:color="auto" w:fill="auto"/>
            <w:noWrap/>
            <w:vAlign w:val="center"/>
            <w:hideMark/>
          </w:tcPr>
          <w:p w14:paraId="1622A48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393 (273-505)</w:t>
            </w:r>
          </w:p>
        </w:tc>
        <w:tc>
          <w:tcPr>
            <w:tcW w:w="1548" w:type="dxa"/>
            <w:gridSpan w:val="3"/>
            <w:tcBorders>
              <w:top w:val="nil"/>
              <w:left w:val="nil"/>
              <w:bottom w:val="nil"/>
              <w:right w:val="nil"/>
            </w:tcBorders>
            <w:shd w:val="clear" w:color="auto" w:fill="auto"/>
            <w:noWrap/>
            <w:vAlign w:val="center"/>
            <w:hideMark/>
          </w:tcPr>
          <w:p w14:paraId="4A0DC3E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148 (102-190)</w:t>
            </w:r>
          </w:p>
        </w:tc>
        <w:tc>
          <w:tcPr>
            <w:tcW w:w="1544" w:type="dxa"/>
            <w:gridSpan w:val="4"/>
            <w:tcBorders>
              <w:top w:val="nil"/>
              <w:left w:val="nil"/>
              <w:bottom w:val="nil"/>
              <w:right w:val="nil"/>
            </w:tcBorders>
            <w:shd w:val="clear" w:color="auto" w:fill="auto"/>
            <w:noWrap/>
            <w:vAlign w:val="center"/>
            <w:hideMark/>
          </w:tcPr>
          <w:p w14:paraId="0D2142F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373 (264-484)</w:t>
            </w:r>
          </w:p>
        </w:tc>
        <w:tc>
          <w:tcPr>
            <w:tcW w:w="1606" w:type="dxa"/>
            <w:gridSpan w:val="3"/>
            <w:tcBorders>
              <w:top w:val="nil"/>
              <w:left w:val="nil"/>
              <w:bottom w:val="nil"/>
              <w:right w:val="nil"/>
            </w:tcBorders>
            <w:shd w:val="clear" w:color="auto" w:fill="auto"/>
            <w:noWrap/>
            <w:vAlign w:val="center"/>
            <w:hideMark/>
          </w:tcPr>
          <w:p w14:paraId="5013EE7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146 (97-202)</w:t>
            </w:r>
          </w:p>
        </w:tc>
        <w:tc>
          <w:tcPr>
            <w:tcW w:w="1742" w:type="dxa"/>
            <w:gridSpan w:val="4"/>
            <w:tcBorders>
              <w:top w:val="nil"/>
              <w:left w:val="nil"/>
              <w:bottom w:val="nil"/>
              <w:right w:val="nil"/>
            </w:tcBorders>
            <w:shd w:val="clear" w:color="auto" w:fill="auto"/>
            <w:noWrap/>
            <w:vAlign w:val="center"/>
            <w:hideMark/>
          </w:tcPr>
          <w:p w14:paraId="27AFAC5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1422 (1235-1608)</w:t>
            </w:r>
          </w:p>
        </w:tc>
      </w:tr>
      <w:tr w:rsidR="008A0FF8" w:rsidRPr="00EB30C6" w14:paraId="7B2E526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7D1942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5E2D4E4B"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0B2180F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29.7 (18.4-39.5)</w:t>
            </w:r>
          </w:p>
        </w:tc>
        <w:tc>
          <w:tcPr>
            <w:tcW w:w="1336" w:type="dxa"/>
            <w:gridSpan w:val="3"/>
            <w:tcBorders>
              <w:top w:val="nil"/>
              <w:left w:val="nil"/>
              <w:bottom w:val="nil"/>
              <w:right w:val="nil"/>
            </w:tcBorders>
            <w:shd w:val="clear" w:color="auto" w:fill="auto"/>
            <w:noWrap/>
            <w:vAlign w:val="center"/>
            <w:hideMark/>
          </w:tcPr>
          <w:p w14:paraId="1F5C746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30.4 (19.7-40.7)</w:t>
            </w:r>
          </w:p>
        </w:tc>
        <w:tc>
          <w:tcPr>
            <w:tcW w:w="1456" w:type="dxa"/>
            <w:gridSpan w:val="4"/>
            <w:tcBorders>
              <w:top w:val="nil"/>
              <w:left w:val="nil"/>
              <w:bottom w:val="nil"/>
              <w:right w:val="nil"/>
            </w:tcBorders>
            <w:shd w:val="clear" w:color="auto" w:fill="auto"/>
            <w:noWrap/>
            <w:vAlign w:val="center"/>
            <w:hideMark/>
          </w:tcPr>
          <w:p w14:paraId="38EA0E2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28.3 (20.1-36.1)</w:t>
            </w:r>
          </w:p>
        </w:tc>
        <w:tc>
          <w:tcPr>
            <w:tcW w:w="1536" w:type="dxa"/>
            <w:gridSpan w:val="3"/>
            <w:tcBorders>
              <w:top w:val="nil"/>
              <w:left w:val="nil"/>
              <w:bottom w:val="nil"/>
              <w:right w:val="nil"/>
            </w:tcBorders>
            <w:shd w:val="clear" w:color="auto" w:fill="auto"/>
            <w:noWrap/>
            <w:vAlign w:val="center"/>
            <w:hideMark/>
          </w:tcPr>
          <w:p w14:paraId="062E92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29.4 (19.6-38.4)</w:t>
            </w:r>
          </w:p>
        </w:tc>
        <w:tc>
          <w:tcPr>
            <w:tcW w:w="1528" w:type="dxa"/>
            <w:gridSpan w:val="4"/>
            <w:tcBorders>
              <w:top w:val="nil"/>
              <w:left w:val="nil"/>
              <w:bottom w:val="nil"/>
              <w:right w:val="nil"/>
            </w:tcBorders>
            <w:shd w:val="clear" w:color="auto" w:fill="auto"/>
            <w:noWrap/>
            <w:vAlign w:val="center"/>
            <w:hideMark/>
          </w:tcPr>
          <w:p w14:paraId="43C1287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27.2 (18.7-34.3)</w:t>
            </w:r>
          </w:p>
        </w:tc>
        <w:tc>
          <w:tcPr>
            <w:tcW w:w="1548" w:type="dxa"/>
            <w:gridSpan w:val="3"/>
            <w:tcBorders>
              <w:top w:val="nil"/>
              <w:left w:val="nil"/>
              <w:bottom w:val="nil"/>
              <w:right w:val="nil"/>
            </w:tcBorders>
            <w:shd w:val="clear" w:color="auto" w:fill="auto"/>
            <w:noWrap/>
            <w:vAlign w:val="center"/>
            <w:hideMark/>
          </w:tcPr>
          <w:p w14:paraId="64395C9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29.1 (20.6-36.6)</w:t>
            </w:r>
          </w:p>
        </w:tc>
        <w:tc>
          <w:tcPr>
            <w:tcW w:w="1544" w:type="dxa"/>
            <w:gridSpan w:val="4"/>
            <w:tcBorders>
              <w:top w:val="nil"/>
              <w:left w:val="nil"/>
              <w:bottom w:val="nil"/>
              <w:right w:val="nil"/>
            </w:tcBorders>
            <w:shd w:val="clear" w:color="auto" w:fill="auto"/>
            <w:noWrap/>
            <w:vAlign w:val="center"/>
            <w:hideMark/>
          </w:tcPr>
          <w:p w14:paraId="07A1785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25.4 (18.6-32.1)</w:t>
            </w:r>
          </w:p>
        </w:tc>
        <w:tc>
          <w:tcPr>
            <w:tcW w:w="1606" w:type="dxa"/>
            <w:gridSpan w:val="3"/>
            <w:tcBorders>
              <w:top w:val="nil"/>
              <w:left w:val="nil"/>
              <w:bottom w:val="nil"/>
              <w:right w:val="nil"/>
            </w:tcBorders>
            <w:shd w:val="clear" w:color="auto" w:fill="auto"/>
            <w:noWrap/>
            <w:vAlign w:val="center"/>
            <w:hideMark/>
          </w:tcPr>
          <w:p w14:paraId="5891EAD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27.8 (19.0-35.8)</w:t>
            </w:r>
          </w:p>
        </w:tc>
        <w:tc>
          <w:tcPr>
            <w:tcW w:w="1742" w:type="dxa"/>
            <w:gridSpan w:val="4"/>
            <w:tcBorders>
              <w:top w:val="nil"/>
              <w:left w:val="nil"/>
              <w:bottom w:val="nil"/>
              <w:right w:val="nil"/>
            </w:tcBorders>
            <w:shd w:val="clear" w:color="auto" w:fill="auto"/>
            <w:noWrap/>
            <w:vAlign w:val="center"/>
            <w:hideMark/>
          </w:tcPr>
          <w:p w14:paraId="70EACFA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27.3 (23.8-30.6)</w:t>
            </w:r>
          </w:p>
        </w:tc>
      </w:tr>
      <w:tr w:rsidR="008A0FF8" w:rsidRPr="00EB30C6" w14:paraId="6C79D9B0"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B1C0D9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3E41268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470D5D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53 (32-80)</w:t>
            </w:r>
          </w:p>
        </w:tc>
        <w:tc>
          <w:tcPr>
            <w:tcW w:w="1336" w:type="dxa"/>
            <w:gridSpan w:val="3"/>
            <w:tcBorders>
              <w:top w:val="nil"/>
              <w:left w:val="nil"/>
              <w:bottom w:val="nil"/>
              <w:right w:val="nil"/>
            </w:tcBorders>
            <w:shd w:val="clear" w:color="auto" w:fill="auto"/>
            <w:noWrap/>
            <w:vAlign w:val="center"/>
            <w:hideMark/>
          </w:tcPr>
          <w:p w14:paraId="57C9C65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(24-72)</w:t>
            </w:r>
          </w:p>
        </w:tc>
        <w:tc>
          <w:tcPr>
            <w:tcW w:w="1456" w:type="dxa"/>
            <w:gridSpan w:val="4"/>
            <w:tcBorders>
              <w:top w:val="nil"/>
              <w:left w:val="nil"/>
              <w:bottom w:val="nil"/>
              <w:right w:val="nil"/>
            </w:tcBorders>
            <w:shd w:val="clear" w:color="auto" w:fill="auto"/>
            <w:noWrap/>
            <w:vAlign w:val="center"/>
            <w:hideMark/>
          </w:tcPr>
          <w:p w14:paraId="72CBF5B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120 (78-160)</w:t>
            </w:r>
          </w:p>
        </w:tc>
        <w:tc>
          <w:tcPr>
            <w:tcW w:w="1536" w:type="dxa"/>
            <w:gridSpan w:val="3"/>
            <w:tcBorders>
              <w:top w:val="nil"/>
              <w:left w:val="nil"/>
              <w:bottom w:val="nil"/>
              <w:right w:val="nil"/>
            </w:tcBorders>
            <w:shd w:val="clear" w:color="auto" w:fill="auto"/>
            <w:noWrap/>
            <w:vAlign w:val="center"/>
            <w:hideMark/>
          </w:tcPr>
          <w:p w14:paraId="159F3B9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(29-65)</w:t>
            </w:r>
          </w:p>
        </w:tc>
        <w:tc>
          <w:tcPr>
            <w:tcW w:w="1528" w:type="dxa"/>
            <w:gridSpan w:val="4"/>
            <w:tcBorders>
              <w:top w:val="nil"/>
              <w:left w:val="nil"/>
              <w:bottom w:val="nil"/>
              <w:right w:val="nil"/>
            </w:tcBorders>
            <w:shd w:val="clear" w:color="auto" w:fill="auto"/>
            <w:noWrap/>
            <w:vAlign w:val="center"/>
            <w:hideMark/>
          </w:tcPr>
          <w:p w14:paraId="18BDC0F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188 (129-249)</w:t>
            </w:r>
          </w:p>
        </w:tc>
        <w:tc>
          <w:tcPr>
            <w:tcW w:w="1548" w:type="dxa"/>
            <w:gridSpan w:val="3"/>
            <w:tcBorders>
              <w:top w:val="nil"/>
              <w:left w:val="nil"/>
              <w:bottom w:val="nil"/>
              <w:right w:val="nil"/>
            </w:tcBorders>
            <w:shd w:val="clear" w:color="auto" w:fill="auto"/>
            <w:noWrap/>
            <w:vAlign w:val="center"/>
            <w:hideMark/>
          </w:tcPr>
          <w:p w14:paraId="429F69B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61 (39-83)</w:t>
            </w:r>
          </w:p>
        </w:tc>
        <w:tc>
          <w:tcPr>
            <w:tcW w:w="1544" w:type="dxa"/>
            <w:gridSpan w:val="4"/>
            <w:tcBorders>
              <w:top w:val="nil"/>
              <w:left w:val="nil"/>
              <w:bottom w:val="nil"/>
              <w:right w:val="nil"/>
            </w:tcBorders>
            <w:shd w:val="clear" w:color="auto" w:fill="auto"/>
            <w:noWrap/>
            <w:vAlign w:val="center"/>
            <w:hideMark/>
          </w:tcPr>
          <w:p w14:paraId="78A66F1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256 (178-345)</w:t>
            </w:r>
          </w:p>
        </w:tc>
        <w:tc>
          <w:tcPr>
            <w:tcW w:w="1606" w:type="dxa"/>
            <w:gridSpan w:val="3"/>
            <w:tcBorders>
              <w:top w:val="nil"/>
              <w:left w:val="nil"/>
              <w:bottom w:val="nil"/>
              <w:right w:val="nil"/>
            </w:tcBorders>
            <w:shd w:val="clear" w:color="auto" w:fill="auto"/>
            <w:noWrap/>
            <w:vAlign w:val="center"/>
            <w:hideMark/>
          </w:tcPr>
          <w:p w14:paraId="24016DC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111 (66-159)</w:t>
            </w:r>
          </w:p>
        </w:tc>
        <w:tc>
          <w:tcPr>
            <w:tcW w:w="1742" w:type="dxa"/>
            <w:gridSpan w:val="4"/>
            <w:tcBorders>
              <w:top w:val="nil"/>
              <w:left w:val="nil"/>
              <w:bottom w:val="nil"/>
              <w:right w:val="nil"/>
            </w:tcBorders>
            <w:shd w:val="clear" w:color="auto" w:fill="auto"/>
            <w:noWrap/>
            <w:vAlign w:val="center"/>
            <w:hideMark/>
          </w:tcPr>
          <w:p w14:paraId="65DD0E4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882 (759-1010)</w:t>
            </w:r>
          </w:p>
        </w:tc>
      </w:tr>
      <w:tr w:rsidR="008A0FF8" w:rsidRPr="00EB30C6" w14:paraId="722069EA"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9A1269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5652D0E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42257B3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26.6 (17.7-35.2)</w:t>
            </w:r>
          </w:p>
        </w:tc>
        <w:tc>
          <w:tcPr>
            <w:tcW w:w="1336" w:type="dxa"/>
            <w:gridSpan w:val="3"/>
            <w:tcBorders>
              <w:top w:val="nil"/>
              <w:left w:val="nil"/>
              <w:bottom w:val="nil"/>
              <w:right w:val="nil"/>
            </w:tcBorders>
            <w:shd w:val="clear" w:color="auto" w:fill="auto"/>
            <w:noWrap/>
            <w:vAlign w:val="center"/>
            <w:hideMark/>
          </w:tcPr>
          <w:p w14:paraId="32F507D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27.6 (16.8-38.3)</w:t>
            </w:r>
          </w:p>
        </w:tc>
        <w:tc>
          <w:tcPr>
            <w:tcW w:w="1456" w:type="dxa"/>
            <w:gridSpan w:val="4"/>
            <w:tcBorders>
              <w:top w:val="nil"/>
              <w:left w:val="nil"/>
              <w:bottom w:val="nil"/>
              <w:right w:val="nil"/>
            </w:tcBorders>
            <w:shd w:val="clear" w:color="auto" w:fill="auto"/>
            <w:noWrap/>
            <w:vAlign w:val="center"/>
            <w:hideMark/>
          </w:tcPr>
          <w:p w14:paraId="7D3B47B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24.0 (16.1-31.5)</w:t>
            </w:r>
          </w:p>
        </w:tc>
        <w:tc>
          <w:tcPr>
            <w:tcW w:w="1536" w:type="dxa"/>
            <w:gridSpan w:val="3"/>
            <w:tcBorders>
              <w:top w:val="nil"/>
              <w:left w:val="nil"/>
              <w:bottom w:val="nil"/>
              <w:right w:val="nil"/>
            </w:tcBorders>
            <w:shd w:val="clear" w:color="auto" w:fill="auto"/>
            <w:noWrap/>
            <w:vAlign w:val="center"/>
            <w:hideMark/>
          </w:tcPr>
          <w:p w14:paraId="663ABAD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26.1 (16.8-33.4)</w:t>
            </w:r>
          </w:p>
        </w:tc>
        <w:tc>
          <w:tcPr>
            <w:tcW w:w="1528" w:type="dxa"/>
            <w:gridSpan w:val="4"/>
            <w:tcBorders>
              <w:top w:val="nil"/>
              <w:left w:val="nil"/>
              <w:bottom w:val="nil"/>
              <w:right w:val="nil"/>
            </w:tcBorders>
            <w:shd w:val="clear" w:color="auto" w:fill="auto"/>
            <w:noWrap/>
            <w:vAlign w:val="center"/>
            <w:hideMark/>
          </w:tcPr>
          <w:p w14:paraId="761F1DC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24.7 (16.7-31.7)</w:t>
            </w:r>
          </w:p>
        </w:tc>
        <w:tc>
          <w:tcPr>
            <w:tcW w:w="1548" w:type="dxa"/>
            <w:gridSpan w:val="3"/>
            <w:tcBorders>
              <w:top w:val="nil"/>
              <w:left w:val="nil"/>
              <w:bottom w:val="nil"/>
              <w:right w:val="nil"/>
            </w:tcBorders>
            <w:shd w:val="clear" w:color="auto" w:fill="auto"/>
            <w:noWrap/>
            <w:vAlign w:val="center"/>
            <w:hideMark/>
          </w:tcPr>
          <w:p w14:paraId="22C63A4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26.1 (17.2-33.8)</w:t>
            </w:r>
          </w:p>
        </w:tc>
        <w:tc>
          <w:tcPr>
            <w:tcW w:w="1544" w:type="dxa"/>
            <w:gridSpan w:val="4"/>
            <w:tcBorders>
              <w:top w:val="nil"/>
              <w:left w:val="nil"/>
              <w:bottom w:val="nil"/>
              <w:right w:val="nil"/>
            </w:tcBorders>
            <w:shd w:val="clear" w:color="auto" w:fill="auto"/>
            <w:noWrap/>
            <w:vAlign w:val="center"/>
            <w:hideMark/>
          </w:tcPr>
          <w:p w14:paraId="29B7821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23.9 (17.0-30.5)</w:t>
            </w:r>
          </w:p>
        </w:tc>
        <w:tc>
          <w:tcPr>
            <w:tcW w:w="1606" w:type="dxa"/>
            <w:gridSpan w:val="3"/>
            <w:tcBorders>
              <w:top w:val="nil"/>
              <w:left w:val="nil"/>
              <w:bottom w:val="nil"/>
              <w:right w:val="nil"/>
            </w:tcBorders>
            <w:shd w:val="clear" w:color="auto" w:fill="auto"/>
            <w:noWrap/>
            <w:vAlign w:val="center"/>
            <w:hideMark/>
          </w:tcPr>
          <w:p w14:paraId="0006E90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25.1 (15.9-32.8)</w:t>
            </w:r>
          </w:p>
        </w:tc>
        <w:tc>
          <w:tcPr>
            <w:tcW w:w="1742" w:type="dxa"/>
            <w:gridSpan w:val="4"/>
            <w:tcBorders>
              <w:top w:val="nil"/>
              <w:left w:val="nil"/>
              <w:bottom w:val="nil"/>
              <w:right w:val="nil"/>
            </w:tcBorders>
            <w:shd w:val="clear" w:color="auto" w:fill="auto"/>
            <w:noWrap/>
            <w:vAlign w:val="center"/>
            <w:hideMark/>
          </w:tcPr>
          <w:p w14:paraId="2426734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24.7 (21.5-27.9)</w:t>
            </w:r>
          </w:p>
        </w:tc>
      </w:tr>
      <w:tr w:rsidR="008A0FF8" w:rsidRPr="00EB30C6" w14:paraId="6B5733B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08C33A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7DA6CBC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02E3CAD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(25-69)</w:t>
            </w:r>
          </w:p>
        </w:tc>
        <w:tc>
          <w:tcPr>
            <w:tcW w:w="1336" w:type="dxa"/>
            <w:gridSpan w:val="3"/>
            <w:tcBorders>
              <w:top w:val="nil"/>
              <w:left w:val="nil"/>
              <w:bottom w:val="nil"/>
              <w:right w:val="nil"/>
            </w:tcBorders>
            <w:shd w:val="clear" w:color="auto" w:fill="auto"/>
            <w:noWrap/>
            <w:vAlign w:val="center"/>
            <w:hideMark/>
          </w:tcPr>
          <w:p w14:paraId="77EA3DA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 (12-40)</w:t>
            </w:r>
          </w:p>
        </w:tc>
        <w:tc>
          <w:tcPr>
            <w:tcW w:w="1456" w:type="dxa"/>
            <w:gridSpan w:val="4"/>
            <w:tcBorders>
              <w:top w:val="nil"/>
              <w:left w:val="nil"/>
              <w:bottom w:val="nil"/>
              <w:right w:val="nil"/>
            </w:tcBorders>
            <w:shd w:val="clear" w:color="auto" w:fill="auto"/>
            <w:noWrap/>
            <w:vAlign w:val="center"/>
            <w:hideMark/>
          </w:tcPr>
          <w:p w14:paraId="704C007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73 (44-105)</w:t>
            </w:r>
          </w:p>
        </w:tc>
        <w:tc>
          <w:tcPr>
            <w:tcW w:w="1536" w:type="dxa"/>
            <w:gridSpan w:val="3"/>
            <w:tcBorders>
              <w:top w:val="nil"/>
              <w:left w:val="nil"/>
              <w:bottom w:val="nil"/>
              <w:right w:val="nil"/>
            </w:tcBorders>
            <w:shd w:val="clear" w:color="auto" w:fill="auto"/>
            <w:noWrap/>
            <w:vAlign w:val="center"/>
            <w:hideMark/>
          </w:tcPr>
          <w:p w14:paraId="2EB9D8A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(25-58)</w:t>
            </w:r>
          </w:p>
        </w:tc>
        <w:tc>
          <w:tcPr>
            <w:tcW w:w="1528" w:type="dxa"/>
            <w:gridSpan w:val="4"/>
            <w:tcBorders>
              <w:top w:val="nil"/>
              <w:left w:val="nil"/>
              <w:bottom w:val="nil"/>
              <w:right w:val="nil"/>
            </w:tcBorders>
            <w:shd w:val="clear" w:color="auto" w:fill="auto"/>
            <w:noWrap/>
            <w:vAlign w:val="center"/>
            <w:hideMark/>
          </w:tcPr>
          <w:p w14:paraId="2AB8496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87 (55-127)</w:t>
            </w:r>
          </w:p>
        </w:tc>
        <w:tc>
          <w:tcPr>
            <w:tcW w:w="1548" w:type="dxa"/>
            <w:gridSpan w:val="3"/>
            <w:tcBorders>
              <w:top w:val="nil"/>
              <w:left w:val="nil"/>
              <w:bottom w:val="nil"/>
              <w:right w:val="nil"/>
            </w:tcBorders>
            <w:shd w:val="clear" w:color="auto" w:fill="auto"/>
            <w:noWrap/>
            <w:vAlign w:val="center"/>
            <w:hideMark/>
          </w:tcPr>
          <w:p w14:paraId="7AE558C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50 (31-69)</w:t>
            </w:r>
          </w:p>
        </w:tc>
        <w:tc>
          <w:tcPr>
            <w:tcW w:w="1544" w:type="dxa"/>
            <w:gridSpan w:val="4"/>
            <w:tcBorders>
              <w:top w:val="nil"/>
              <w:left w:val="nil"/>
              <w:bottom w:val="nil"/>
              <w:right w:val="nil"/>
            </w:tcBorders>
            <w:shd w:val="clear" w:color="auto" w:fill="auto"/>
            <w:noWrap/>
            <w:vAlign w:val="center"/>
            <w:hideMark/>
          </w:tcPr>
          <w:p w14:paraId="4B8C7C8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117 (75-165)</w:t>
            </w:r>
          </w:p>
        </w:tc>
        <w:tc>
          <w:tcPr>
            <w:tcW w:w="1606" w:type="dxa"/>
            <w:gridSpan w:val="3"/>
            <w:tcBorders>
              <w:top w:val="nil"/>
              <w:left w:val="nil"/>
              <w:bottom w:val="nil"/>
              <w:right w:val="nil"/>
            </w:tcBorders>
            <w:shd w:val="clear" w:color="auto" w:fill="auto"/>
            <w:noWrap/>
            <w:vAlign w:val="center"/>
            <w:hideMark/>
          </w:tcPr>
          <w:p w14:paraId="6792089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74 (45-107)</w:t>
            </w:r>
          </w:p>
        </w:tc>
        <w:tc>
          <w:tcPr>
            <w:tcW w:w="1742" w:type="dxa"/>
            <w:gridSpan w:val="4"/>
            <w:tcBorders>
              <w:top w:val="nil"/>
              <w:left w:val="nil"/>
              <w:bottom w:val="nil"/>
              <w:right w:val="nil"/>
            </w:tcBorders>
            <w:shd w:val="clear" w:color="auto" w:fill="auto"/>
            <w:noWrap/>
            <w:vAlign w:val="center"/>
            <w:hideMark/>
          </w:tcPr>
          <w:p w14:paraId="6860F9A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516 (438-605)</w:t>
            </w:r>
          </w:p>
        </w:tc>
      </w:tr>
      <w:tr w:rsidR="008A0FF8" w:rsidRPr="00EB30C6" w14:paraId="7221DEE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B68EE52"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538B81A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29F9B08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26.4 (15.6-35.0)</w:t>
            </w:r>
          </w:p>
        </w:tc>
        <w:tc>
          <w:tcPr>
            <w:tcW w:w="1336" w:type="dxa"/>
            <w:gridSpan w:val="3"/>
            <w:tcBorders>
              <w:top w:val="nil"/>
              <w:left w:val="nil"/>
              <w:bottom w:val="nil"/>
              <w:right w:val="nil"/>
            </w:tcBorders>
            <w:shd w:val="clear" w:color="auto" w:fill="auto"/>
            <w:noWrap/>
            <w:vAlign w:val="center"/>
            <w:hideMark/>
          </w:tcPr>
          <w:p w14:paraId="6AF6AC4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27.6 (16.8-37.4)</w:t>
            </w:r>
          </w:p>
        </w:tc>
        <w:tc>
          <w:tcPr>
            <w:tcW w:w="1456" w:type="dxa"/>
            <w:gridSpan w:val="4"/>
            <w:tcBorders>
              <w:top w:val="nil"/>
              <w:left w:val="nil"/>
              <w:bottom w:val="nil"/>
              <w:right w:val="nil"/>
            </w:tcBorders>
            <w:shd w:val="clear" w:color="auto" w:fill="auto"/>
            <w:noWrap/>
            <w:vAlign w:val="center"/>
            <w:hideMark/>
          </w:tcPr>
          <w:p w14:paraId="143BC2D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25.5 (16.1-33.9)</w:t>
            </w:r>
          </w:p>
        </w:tc>
        <w:tc>
          <w:tcPr>
            <w:tcW w:w="1536" w:type="dxa"/>
            <w:gridSpan w:val="3"/>
            <w:tcBorders>
              <w:top w:val="nil"/>
              <w:left w:val="nil"/>
              <w:bottom w:val="nil"/>
              <w:right w:val="nil"/>
            </w:tcBorders>
            <w:shd w:val="clear" w:color="auto" w:fill="auto"/>
            <w:noWrap/>
            <w:vAlign w:val="center"/>
            <w:hideMark/>
          </w:tcPr>
          <w:p w14:paraId="53AF4C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26.5 (17.1-34.3)</w:t>
            </w:r>
          </w:p>
        </w:tc>
        <w:tc>
          <w:tcPr>
            <w:tcW w:w="1528" w:type="dxa"/>
            <w:gridSpan w:val="4"/>
            <w:tcBorders>
              <w:top w:val="nil"/>
              <w:left w:val="nil"/>
              <w:bottom w:val="nil"/>
              <w:right w:val="nil"/>
            </w:tcBorders>
            <w:shd w:val="clear" w:color="auto" w:fill="auto"/>
            <w:noWrap/>
            <w:vAlign w:val="center"/>
            <w:hideMark/>
          </w:tcPr>
          <w:p w14:paraId="0705C90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23.7 (15.1-31.4)</w:t>
            </w:r>
          </w:p>
        </w:tc>
        <w:tc>
          <w:tcPr>
            <w:tcW w:w="1548" w:type="dxa"/>
            <w:gridSpan w:val="3"/>
            <w:tcBorders>
              <w:top w:val="nil"/>
              <w:left w:val="nil"/>
              <w:bottom w:val="nil"/>
              <w:right w:val="nil"/>
            </w:tcBorders>
            <w:shd w:val="clear" w:color="auto" w:fill="auto"/>
            <w:noWrap/>
            <w:vAlign w:val="center"/>
            <w:hideMark/>
          </w:tcPr>
          <w:p w14:paraId="03FCA78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25.9 (16.8-33.8)</w:t>
            </w:r>
          </w:p>
        </w:tc>
        <w:tc>
          <w:tcPr>
            <w:tcW w:w="1544" w:type="dxa"/>
            <w:gridSpan w:val="4"/>
            <w:tcBorders>
              <w:top w:val="nil"/>
              <w:left w:val="nil"/>
              <w:bottom w:val="nil"/>
              <w:right w:val="nil"/>
            </w:tcBorders>
            <w:shd w:val="clear" w:color="auto" w:fill="auto"/>
            <w:noWrap/>
            <w:vAlign w:val="center"/>
            <w:hideMark/>
          </w:tcPr>
          <w:p w14:paraId="0EB44F3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22.7 (15.5-29.7)</w:t>
            </w:r>
          </w:p>
        </w:tc>
        <w:tc>
          <w:tcPr>
            <w:tcW w:w="1606" w:type="dxa"/>
            <w:gridSpan w:val="3"/>
            <w:tcBorders>
              <w:top w:val="nil"/>
              <w:left w:val="nil"/>
              <w:bottom w:val="nil"/>
              <w:right w:val="nil"/>
            </w:tcBorders>
            <w:shd w:val="clear" w:color="auto" w:fill="auto"/>
            <w:noWrap/>
            <w:vAlign w:val="center"/>
            <w:hideMark/>
          </w:tcPr>
          <w:p w14:paraId="364FFB6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23.9 (14.6-31.4)</w:t>
            </w:r>
          </w:p>
        </w:tc>
        <w:tc>
          <w:tcPr>
            <w:tcW w:w="1742" w:type="dxa"/>
            <w:gridSpan w:val="4"/>
            <w:tcBorders>
              <w:top w:val="nil"/>
              <w:left w:val="nil"/>
              <w:bottom w:val="nil"/>
              <w:right w:val="nil"/>
            </w:tcBorders>
            <w:shd w:val="clear" w:color="auto" w:fill="auto"/>
            <w:noWrap/>
            <w:vAlign w:val="center"/>
            <w:hideMark/>
          </w:tcPr>
          <w:p w14:paraId="356B582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24.4 (21.3-27.4)</w:t>
            </w:r>
          </w:p>
        </w:tc>
      </w:tr>
      <w:tr w:rsidR="008A0FF8" w:rsidRPr="00EB30C6" w14:paraId="19790D0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871451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C74894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2DC24CC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464 (349-583)</w:t>
            </w:r>
          </w:p>
        </w:tc>
        <w:tc>
          <w:tcPr>
            <w:tcW w:w="1336" w:type="dxa"/>
            <w:gridSpan w:val="3"/>
            <w:tcBorders>
              <w:top w:val="nil"/>
              <w:left w:val="nil"/>
              <w:bottom w:val="nil"/>
              <w:right w:val="nil"/>
            </w:tcBorders>
            <w:shd w:val="clear" w:color="auto" w:fill="auto"/>
            <w:noWrap/>
            <w:vAlign w:val="center"/>
            <w:hideMark/>
          </w:tcPr>
          <w:p w14:paraId="1208DAD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303 (218-392)</w:t>
            </w:r>
          </w:p>
        </w:tc>
        <w:tc>
          <w:tcPr>
            <w:tcW w:w="1456" w:type="dxa"/>
            <w:gridSpan w:val="4"/>
            <w:tcBorders>
              <w:top w:val="nil"/>
              <w:left w:val="nil"/>
              <w:bottom w:val="nil"/>
              <w:right w:val="nil"/>
            </w:tcBorders>
            <w:shd w:val="clear" w:color="auto" w:fill="auto"/>
            <w:noWrap/>
            <w:vAlign w:val="center"/>
            <w:hideMark/>
          </w:tcPr>
          <w:p w14:paraId="78C054C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1756 (1259-2173)</w:t>
            </w:r>
          </w:p>
        </w:tc>
        <w:tc>
          <w:tcPr>
            <w:tcW w:w="1536" w:type="dxa"/>
            <w:gridSpan w:val="3"/>
            <w:tcBorders>
              <w:top w:val="nil"/>
              <w:left w:val="nil"/>
              <w:bottom w:val="nil"/>
              <w:right w:val="nil"/>
            </w:tcBorders>
            <w:shd w:val="clear" w:color="auto" w:fill="auto"/>
            <w:noWrap/>
            <w:vAlign w:val="center"/>
            <w:hideMark/>
          </w:tcPr>
          <w:p w14:paraId="05822F7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637 (466-795)</w:t>
            </w:r>
          </w:p>
        </w:tc>
        <w:tc>
          <w:tcPr>
            <w:tcW w:w="1528" w:type="dxa"/>
            <w:gridSpan w:val="4"/>
            <w:tcBorders>
              <w:top w:val="nil"/>
              <w:left w:val="nil"/>
              <w:bottom w:val="nil"/>
              <w:right w:val="nil"/>
            </w:tcBorders>
            <w:shd w:val="clear" w:color="auto" w:fill="auto"/>
            <w:noWrap/>
            <w:vAlign w:val="center"/>
            <w:hideMark/>
          </w:tcPr>
          <w:p w14:paraId="6E64A15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3613 (2620-4476)</w:t>
            </w:r>
          </w:p>
        </w:tc>
        <w:tc>
          <w:tcPr>
            <w:tcW w:w="1548" w:type="dxa"/>
            <w:gridSpan w:val="3"/>
            <w:tcBorders>
              <w:top w:val="nil"/>
              <w:left w:val="nil"/>
              <w:bottom w:val="nil"/>
              <w:right w:val="nil"/>
            </w:tcBorders>
            <w:shd w:val="clear" w:color="auto" w:fill="auto"/>
            <w:noWrap/>
            <w:vAlign w:val="center"/>
            <w:hideMark/>
          </w:tcPr>
          <w:p w14:paraId="258EFCD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1150 (850-1444)</w:t>
            </w:r>
          </w:p>
        </w:tc>
        <w:tc>
          <w:tcPr>
            <w:tcW w:w="1544" w:type="dxa"/>
            <w:gridSpan w:val="4"/>
            <w:tcBorders>
              <w:top w:val="nil"/>
              <w:left w:val="nil"/>
              <w:bottom w:val="nil"/>
              <w:right w:val="nil"/>
            </w:tcBorders>
            <w:shd w:val="clear" w:color="auto" w:fill="auto"/>
            <w:noWrap/>
            <w:vAlign w:val="center"/>
            <w:hideMark/>
          </w:tcPr>
          <w:p w14:paraId="7985D95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4568 (3262-5775)</w:t>
            </w:r>
          </w:p>
        </w:tc>
        <w:tc>
          <w:tcPr>
            <w:tcW w:w="1606" w:type="dxa"/>
            <w:gridSpan w:val="3"/>
            <w:tcBorders>
              <w:top w:val="nil"/>
              <w:left w:val="nil"/>
              <w:bottom w:val="nil"/>
              <w:right w:val="nil"/>
            </w:tcBorders>
            <w:shd w:val="clear" w:color="auto" w:fill="auto"/>
            <w:noWrap/>
            <w:vAlign w:val="center"/>
            <w:hideMark/>
          </w:tcPr>
          <w:p w14:paraId="1EEF71F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1977 (1387-2490)</w:t>
            </w:r>
          </w:p>
        </w:tc>
        <w:tc>
          <w:tcPr>
            <w:tcW w:w="1742" w:type="dxa"/>
            <w:gridSpan w:val="4"/>
            <w:tcBorders>
              <w:top w:val="nil"/>
              <w:left w:val="nil"/>
              <w:bottom w:val="nil"/>
              <w:right w:val="nil"/>
            </w:tcBorders>
            <w:shd w:val="clear" w:color="auto" w:fill="auto"/>
            <w:noWrap/>
            <w:vAlign w:val="center"/>
            <w:hideMark/>
          </w:tcPr>
          <w:p w14:paraId="62F2D8E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3B7FE1B2" w14:textId="77777777" w:rsidTr="00A93306">
        <w:trPr>
          <w:gridBefore w:val="1"/>
          <w:gridAfter w:val="2"/>
          <w:wBefore w:w="628" w:type="dxa"/>
          <w:wAfter w:w="113" w:type="dxa"/>
          <w:trHeight w:val="170"/>
        </w:trPr>
        <w:tc>
          <w:tcPr>
            <w:tcW w:w="1078" w:type="dxa"/>
            <w:gridSpan w:val="2"/>
            <w:tcBorders>
              <w:top w:val="nil"/>
              <w:left w:val="nil"/>
              <w:right w:val="nil"/>
            </w:tcBorders>
            <w:shd w:val="clear" w:color="auto" w:fill="auto"/>
            <w:noWrap/>
            <w:vAlign w:val="bottom"/>
            <w:hideMark/>
          </w:tcPr>
          <w:p w14:paraId="53F4EACE"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right w:val="nil"/>
            </w:tcBorders>
            <w:shd w:val="clear" w:color="auto" w:fill="auto"/>
            <w:noWrap/>
            <w:vAlign w:val="bottom"/>
            <w:hideMark/>
          </w:tcPr>
          <w:p w14:paraId="75E0BBF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right w:val="nil"/>
            </w:tcBorders>
            <w:shd w:val="clear" w:color="auto" w:fill="auto"/>
            <w:noWrap/>
            <w:vAlign w:val="center"/>
            <w:hideMark/>
          </w:tcPr>
          <w:p w14:paraId="49972E5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27.2 (20.7-33.7)</w:t>
            </w:r>
          </w:p>
        </w:tc>
        <w:tc>
          <w:tcPr>
            <w:tcW w:w="1336" w:type="dxa"/>
            <w:gridSpan w:val="3"/>
            <w:tcBorders>
              <w:top w:val="nil"/>
              <w:left w:val="nil"/>
              <w:right w:val="nil"/>
            </w:tcBorders>
            <w:shd w:val="clear" w:color="auto" w:fill="auto"/>
            <w:noWrap/>
            <w:vAlign w:val="center"/>
            <w:hideMark/>
          </w:tcPr>
          <w:p w14:paraId="47D8DFE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29.0 (21.5-35.9)</w:t>
            </w:r>
          </w:p>
        </w:tc>
        <w:tc>
          <w:tcPr>
            <w:tcW w:w="1456" w:type="dxa"/>
            <w:gridSpan w:val="4"/>
            <w:tcBorders>
              <w:top w:val="nil"/>
              <w:left w:val="nil"/>
              <w:right w:val="nil"/>
            </w:tcBorders>
            <w:shd w:val="clear" w:color="auto" w:fill="auto"/>
            <w:noWrap/>
            <w:vAlign w:val="center"/>
            <w:hideMark/>
          </w:tcPr>
          <w:p w14:paraId="66133C4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26.3 (19.0-32.4)</w:t>
            </w:r>
          </w:p>
        </w:tc>
        <w:tc>
          <w:tcPr>
            <w:tcW w:w="1536" w:type="dxa"/>
            <w:gridSpan w:val="3"/>
            <w:tcBorders>
              <w:top w:val="nil"/>
              <w:left w:val="nil"/>
              <w:right w:val="nil"/>
            </w:tcBorders>
            <w:shd w:val="clear" w:color="auto" w:fill="auto"/>
            <w:noWrap/>
            <w:vAlign w:val="center"/>
            <w:hideMark/>
          </w:tcPr>
          <w:p w14:paraId="0AFD081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27.6 (20.1-34.4)</w:t>
            </w:r>
          </w:p>
        </w:tc>
        <w:tc>
          <w:tcPr>
            <w:tcW w:w="1528" w:type="dxa"/>
            <w:gridSpan w:val="4"/>
            <w:tcBorders>
              <w:top w:val="nil"/>
              <w:left w:val="nil"/>
              <w:right w:val="nil"/>
            </w:tcBorders>
            <w:shd w:val="clear" w:color="auto" w:fill="auto"/>
            <w:noWrap/>
            <w:vAlign w:val="center"/>
            <w:hideMark/>
          </w:tcPr>
          <w:p w14:paraId="282C94C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26.3 (18.9-32.4)</w:t>
            </w:r>
          </w:p>
        </w:tc>
        <w:tc>
          <w:tcPr>
            <w:tcW w:w="1548" w:type="dxa"/>
            <w:gridSpan w:val="3"/>
            <w:tcBorders>
              <w:top w:val="nil"/>
              <w:left w:val="nil"/>
              <w:right w:val="nil"/>
            </w:tcBorders>
            <w:shd w:val="clear" w:color="auto" w:fill="auto"/>
            <w:noWrap/>
            <w:vAlign w:val="center"/>
            <w:hideMark/>
          </w:tcPr>
          <w:p w14:paraId="51546D2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27.1 (19.8-33.6)</w:t>
            </w:r>
          </w:p>
        </w:tc>
        <w:tc>
          <w:tcPr>
            <w:tcW w:w="1544" w:type="dxa"/>
            <w:gridSpan w:val="4"/>
            <w:tcBorders>
              <w:top w:val="nil"/>
              <w:left w:val="nil"/>
              <w:right w:val="nil"/>
            </w:tcBorders>
            <w:shd w:val="clear" w:color="auto" w:fill="auto"/>
            <w:noWrap/>
            <w:vAlign w:val="center"/>
            <w:hideMark/>
          </w:tcPr>
          <w:p w14:paraId="2EEB9F3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24.7 (17.9-31.4)</w:t>
            </w:r>
          </w:p>
        </w:tc>
        <w:tc>
          <w:tcPr>
            <w:tcW w:w="1606" w:type="dxa"/>
            <w:gridSpan w:val="3"/>
            <w:tcBorders>
              <w:top w:val="nil"/>
              <w:left w:val="nil"/>
              <w:right w:val="nil"/>
            </w:tcBorders>
            <w:shd w:val="clear" w:color="auto" w:fill="auto"/>
            <w:noWrap/>
            <w:vAlign w:val="center"/>
            <w:hideMark/>
          </w:tcPr>
          <w:p w14:paraId="204725F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26.6 (18.5-33.6)</w:t>
            </w:r>
          </w:p>
        </w:tc>
        <w:tc>
          <w:tcPr>
            <w:tcW w:w="1742" w:type="dxa"/>
            <w:gridSpan w:val="4"/>
            <w:tcBorders>
              <w:top w:val="nil"/>
              <w:left w:val="nil"/>
              <w:right w:val="nil"/>
            </w:tcBorders>
            <w:shd w:val="clear" w:color="auto" w:fill="auto"/>
            <w:noWrap/>
            <w:vAlign w:val="center"/>
            <w:hideMark/>
          </w:tcPr>
          <w:p w14:paraId="6487742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5AAA7AB7"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0940B27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120C0DC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shd w:val="clear" w:color="auto" w:fill="auto"/>
            <w:noWrap/>
            <w:vAlign w:val="center"/>
            <w:hideMark/>
          </w:tcPr>
          <w:p w14:paraId="737A214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shd w:val="clear" w:color="auto" w:fill="auto"/>
            <w:noWrap/>
            <w:vAlign w:val="center"/>
            <w:hideMark/>
          </w:tcPr>
          <w:p w14:paraId="2F5B764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shd w:val="clear" w:color="auto" w:fill="auto"/>
            <w:noWrap/>
            <w:vAlign w:val="center"/>
            <w:hideMark/>
          </w:tcPr>
          <w:p w14:paraId="62D5B21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shd w:val="clear" w:color="auto" w:fill="auto"/>
            <w:noWrap/>
            <w:vAlign w:val="center"/>
            <w:hideMark/>
          </w:tcPr>
          <w:p w14:paraId="3B1E524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shd w:val="clear" w:color="auto" w:fill="auto"/>
            <w:noWrap/>
            <w:vAlign w:val="center"/>
            <w:hideMark/>
          </w:tcPr>
          <w:p w14:paraId="15476EE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shd w:val="clear" w:color="auto" w:fill="auto"/>
            <w:noWrap/>
            <w:vAlign w:val="center"/>
            <w:hideMark/>
          </w:tcPr>
          <w:p w14:paraId="70761FC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shd w:val="clear" w:color="auto" w:fill="auto"/>
            <w:noWrap/>
            <w:vAlign w:val="center"/>
            <w:hideMark/>
          </w:tcPr>
          <w:p w14:paraId="7EAD23C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shd w:val="clear" w:color="auto" w:fill="auto"/>
            <w:noWrap/>
            <w:vAlign w:val="center"/>
            <w:hideMark/>
          </w:tcPr>
          <w:p w14:paraId="53425C1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shd w:val="clear" w:color="auto" w:fill="auto"/>
            <w:noWrap/>
            <w:vAlign w:val="center"/>
            <w:hideMark/>
          </w:tcPr>
          <w:p w14:paraId="33D3AD4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5567D27F" w14:textId="77777777" w:rsidTr="00A93306">
        <w:trPr>
          <w:gridBefore w:val="1"/>
          <w:gridAfter w:val="2"/>
          <w:wBefore w:w="628" w:type="dxa"/>
          <w:wAfter w:w="113" w:type="dxa"/>
          <w:trHeight w:val="170"/>
        </w:trPr>
        <w:tc>
          <w:tcPr>
            <w:tcW w:w="1078" w:type="dxa"/>
            <w:gridSpan w:val="2"/>
            <w:tcBorders>
              <w:left w:val="nil"/>
              <w:bottom w:val="nil"/>
              <w:right w:val="nil"/>
            </w:tcBorders>
            <w:shd w:val="clear" w:color="auto" w:fill="auto"/>
            <w:noWrap/>
            <w:vAlign w:val="bottom"/>
            <w:hideMark/>
          </w:tcPr>
          <w:p w14:paraId="5932B218" w14:textId="77777777" w:rsidR="008A0FF8" w:rsidRPr="00EB30C6" w:rsidRDefault="008A0FF8" w:rsidP="008A0FF8">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Corpus uteri</w:t>
            </w:r>
          </w:p>
        </w:tc>
        <w:tc>
          <w:tcPr>
            <w:tcW w:w="657" w:type="dxa"/>
            <w:gridSpan w:val="3"/>
            <w:tcBorders>
              <w:left w:val="nil"/>
              <w:bottom w:val="nil"/>
              <w:right w:val="nil"/>
            </w:tcBorders>
            <w:shd w:val="clear" w:color="auto" w:fill="auto"/>
            <w:noWrap/>
            <w:vAlign w:val="bottom"/>
            <w:hideMark/>
          </w:tcPr>
          <w:p w14:paraId="08E726F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left w:val="nil"/>
              <w:bottom w:val="nil"/>
              <w:right w:val="nil"/>
            </w:tcBorders>
            <w:shd w:val="clear" w:color="auto" w:fill="auto"/>
            <w:noWrap/>
            <w:vAlign w:val="center"/>
            <w:hideMark/>
          </w:tcPr>
          <w:p w14:paraId="26CEF9A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left w:val="nil"/>
              <w:bottom w:val="nil"/>
              <w:right w:val="nil"/>
            </w:tcBorders>
            <w:shd w:val="clear" w:color="auto" w:fill="auto"/>
            <w:noWrap/>
            <w:vAlign w:val="center"/>
            <w:hideMark/>
          </w:tcPr>
          <w:p w14:paraId="6D4C0AF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left w:val="nil"/>
              <w:bottom w:val="nil"/>
              <w:right w:val="nil"/>
            </w:tcBorders>
            <w:shd w:val="clear" w:color="auto" w:fill="auto"/>
            <w:noWrap/>
            <w:vAlign w:val="center"/>
            <w:hideMark/>
          </w:tcPr>
          <w:p w14:paraId="194D0E9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left w:val="nil"/>
              <w:bottom w:val="nil"/>
              <w:right w:val="nil"/>
            </w:tcBorders>
            <w:shd w:val="clear" w:color="auto" w:fill="auto"/>
            <w:noWrap/>
            <w:vAlign w:val="center"/>
            <w:hideMark/>
          </w:tcPr>
          <w:p w14:paraId="3C3518C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left w:val="nil"/>
              <w:bottom w:val="nil"/>
              <w:right w:val="nil"/>
            </w:tcBorders>
            <w:shd w:val="clear" w:color="auto" w:fill="auto"/>
            <w:noWrap/>
            <w:vAlign w:val="center"/>
            <w:hideMark/>
          </w:tcPr>
          <w:p w14:paraId="5C059D4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left w:val="nil"/>
              <w:bottom w:val="nil"/>
              <w:right w:val="nil"/>
            </w:tcBorders>
            <w:shd w:val="clear" w:color="auto" w:fill="auto"/>
            <w:noWrap/>
            <w:vAlign w:val="center"/>
            <w:hideMark/>
          </w:tcPr>
          <w:p w14:paraId="5E6EC19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left w:val="nil"/>
              <w:bottom w:val="nil"/>
              <w:right w:val="nil"/>
            </w:tcBorders>
            <w:shd w:val="clear" w:color="auto" w:fill="auto"/>
            <w:noWrap/>
            <w:vAlign w:val="center"/>
            <w:hideMark/>
          </w:tcPr>
          <w:p w14:paraId="5A04DAA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left w:val="nil"/>
              <w:bottom w:val="nil"/>
              <w:right w:val="nil"/>
            </w:tcBorders>
            <w:shd w:val="clear" w:color="auto" w:fill="auto"/>
            <w:noWrap/>
            <w:vAlign w:val="center"/>
            <w:hideMark/>
          </w:tcPr>
          <w:p w14:paraId="0744FFA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left w:val="nil"/>
              <w:bottom w:val="nil"/>
              <w:right w:val="nil"/>
            </w:tcBorders>
            <w:shd w:val="clear" w:color="auto" w:fill="auto"/>
            <w:noWrap/>
            <w:vAlign w:val="center"/>
            <w:hideMark/>
          </w:tcPr>
          <w:p w14:paraId="7D0F777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083D578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B03351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151997B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11DE1CD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255 (225-288)</w:t>
            </w:r>
          </w:p>
        </w:tc>
        <w:tc>
          <w:tcPr>
            <w:tcW w:w="2992" w:type="dxa"/>
            <w:gridSpan w:val="7"/>
            <w:tcBorders>
              <w:top w:val="nil"/>
              <w:left w:val="nil"/>
              <w:bottom w:val="nil"/>
              <w:right w:val="nil"/>
            </w:tcBorders>
            <w:shd w:val="clear" w:color="auto" w:fill="auto"/>
            <w:noWrap/>
            <w:vAlign w:val="center"/>
            <w:hideMark/>
          </w:tcPr>
          <w:p w14:paraId="1104A03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562 (490-636)</w:t>
            </w:r>
          </w:p>
        </w:tc>
        <w:tc>
          <w:tcPr>
            <w:tcW w:w="3076" w:type="dxa"/>
            <w:gridSpan w:val="7"/>
            <w:tcBorders>
              <w:top w:val="nil"/>
              <w:left w:val="nil"/>
              <w:bottom w:val="nil"/>
              <w:right w:val="nil"/>
            </w:tcBorders>
            <w:shd w:val="clear" w:color="auto" w:fill="auto"/>
            <w:noWrap/>
            <w:vAlign w:val="center"/>
            <w:hideMark/>
          </w:tcPr>
          <w:p w14:paraId="79836ED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1205 (1056-1367)</w:t>
            </w:r>
          </w:p>
        </w:tc>
        <w:tc>
          <w:tcPr>
            <w:tcW w:w="3150" w:type="dxa"/>
            <w:gridSpan w:val="7"/>
            <w:tcBorders>
              <w:top w:val="nil"/>
              <w:left w:val="nil"/>
              <w:bottom w:val="nil"/>
              <w:right w:val="nil"/>
            </w:tcBorders>
            <w:shd w:val="clear" w:color="auto" w:fill="auto"/>
            <w:noWrap/>
            <w:vAlign w:val="center"/>
            <w:hideMark/>
          </w:tcPr>
          <w:p w14:paraId="423F260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1158 (1034-1290)</w:t>
            </w:r>
          </w:p>
        </w:tc>
        <w:tc>
          <w:tcPr>
            <w:tcW w:w="1742" w:type="dxa"/>
            <w:gridSpan w:val="4"/>
            <w:tcBorders>
              <w:top w:val="nil"/>
              <w:left w:val="nil"/>
              <w:bottom w:val="nil"/>
              <w:right w:val="nil"/>
            </w:tcBorders>
            <w:shd w:val="clear" w:color="auto" w:fill="auto"/>
            <w:noWrap/>
            <w:vAlign w:val="center"/>
            <w:hideMark/>
          </w:tcPr>
          <w:p w14:paraId="0BA3068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3180 (2965-3421)</w:t>
            </w:r>
          </w:p>
        </w:tc>
      </w:tr>
      <w:tr w:rsidR="008A0FF8" w:rsidRPr="00EB30C6" w14:paraId="5864019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453DFF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10C4AFC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64970D1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7.3 (6.6-8.1)</w:t>
            </w:r>
          </w:p>
        </w:tc>
        <w:tc>
          <w:tcPr>
            <w:tcW w:w="2992" w:type="dxa"/>
            <w:gridSpan w:val="7"/>
            <w:tcBorders>
              <w:top w:val="nil"/>
              <w:left w:val="nil"/>
              <w:bottom w:val="nil"/>
              <w:right w:val="nil"/>
            </w:tcBorders>
            <w:shd w:val="clear" w:color="auto" w:fill="auto"/>
            <w:noWrap/>
            <w:vAlign w:val="center"/>
            <w:hideMark/>
          </w:tcPr>
          <w:p w14:paraId="11DF5D3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7.1 (6.3-8.1)</w:t>
            </w:r>
          </w:p>
        </w:tc>
        <w:tc>
          <w:tcPr>
            <w:tcW w:w="3076" w:type="dxa"/>
            <w:gridSpan w:val="7"/>
            <w:tcBorders>
              <w:top w:val="nil"/>
              <w:left w:val="nil"/>
              <w:bottom w:val="nil"/>
              <w:right w:val="nil"/>
            </w:tcBorders>
            <w:shd w:val="clear" w:color="auto" w:fill="auto"/>
            <w:noWrap/>
            <w:vAlign w:val="center"/>
            <w:hideMark/>
          </w:tcPr>
          <w:p w14:paraId="4106EF1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6.7 (5.9-7.6)</w:t>
            </w:r>
          </w:p>
        </w:tc>
        <w:tc>
          <w:tcPr>
            <w:tcW w:w="3150" w:type="dxa"/>
            <w:gridSpan w:val="7"/>
            <w:tcBorders>
              <w:top w:val="nil"/>
              <w:left w:val="nil"/>
              <w:bottom w:val="nil"/>
              <w:right w:val="nil"/>
            </w:tcBorders>
            <w:shd w:val="clear" w:color="auto" w:fill="auto"/>
            <w:noWrap/>
            <w:vAlign w:val="center"/>
            <w:hideMark/>
          </w:tcPr>
          <w:p w14:paraId="420F8B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 (4.6-5.7)</w:t>
            </w:r>
          </w:p>
        </w:tc>
        <w:tc>
          <w:tcPr>
            <w:tcW w:w="1742" w:type="dxa"/>
            <w:gridSpan w:val="4"/>
            <w:tcBorders>
              <w:top w:val="nil"/>
              <w:left w:val="nil"/>
              <w:bottom w:val="nil"/>
              <w:right w:val="nil"/>
            </w:tcBorders>
            <w:shd w:val="clear" w:color="auto" w:fill="auto"/>
            <w:noWrap/>
            <w:vAlign w:val="center"/>
            <w:hideMark/>
          </w:tcPr>
          <w:p w14:paraId="695AB87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6.1 (5.7-6.6)</w:t>
            </w:r>
          </w:p>
        </w:tc>
      </w:tr>
      <w:tr w:rsidR="008A0FF8" w:rsidRPr="00EB30C6" w14:paraId="010D3352"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F9D5BC4"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22D62F3E"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0DDF2A7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456D52B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0E0A88B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452B158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20E6392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3B2B8E3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10FAE5C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044D3C4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220DA8B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06DA3FFB"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27679E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4630483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454F90E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1876610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142 (117-168)</w:t>
            </w:r>
          </w:p>
        </w:tc>
        <w:tc>
          <w:tcPr>
            <w:tcW w:w="1456" w:type="dxa"/>
            <w:gridSpan w:val="4"/>
            <w:tcBorders>
              <w:top w:val="nil"/>
              <w:left w:val="nil"/>
              <w:bottom w:val="nil"/>
              <w:right w:val="nil"/>
            </w:tcBorders>
            <w:shd w:val="clear" w:color="auto" w:fill="auto"/>
            <w:noWrap/>
            <w:vAlign w:val="center"/>
            <w:hideMark/>
          </w:tcPr>
          <w:p w14:paraId="1075407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7D36861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390 (323-460)</w:t>
            </w:r>
          </w:p>
        </w:tc>
        <w:tc>
          <w:tcPr>
            <w:tcW w:w="1528" w:type="dxa"/>
            <w:gridSpan w:val="4"/>
            <w:tcBorders>
              <w:top w:val="nil"/>
              <w:left w:val="nil"/>
              <w:bottom w:val="nil"/>
              <w:right w:val="nil"/>
            </w:tcBorders>
            <w:shd w:val="clear" w:color="auto" w:fill="auto"/>
            <w:noWrap/>
            <w:vAlign w:val="center"/>
            <w:hideMark/>
          </w:tcPr>
          <w:p w14:paraId="2FC32C6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6D8B0B4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895 (753-1048)</w:t>
            </w:r>
          </w:p>
        </w:tc>
        <w:tc>
          <w:tcPr>
            <w:tcW w:w="1544" w:type="dxa"/>
            <w:gridSpan w:val="4"/>
            <w:tcBorders>
              <w:top w:val="nil"/>
              <w:left w:val="nil"/>
              <w:bottom w:val="nil"/>
              <w:right w:val="nil"/>
            </w:tcBorders>
            <w:shd w:val="clear" w:color="auto" w:fill="auto"/>
            <w:noWrap/>
            <w:vAlign w:val="center"/>
            <w:hideMark/>
          </w:tcPr>
          <w:p w14:paraId="0A3BEAC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37A9805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910 (788-1039)</w:t>
            </w:r>
          </w:p>
        </w:tc>
        <w:tc>
          <w:tcPr>
            <w:tcW w:w="1742" w:type="dxa"/>
            <w:gridSpan w:val="4"/>
            <w:tcBorders>
              <w:top w:val="nil"/>
              <w:left w:val="nil"/>
              <w:bottom w:val="nil"/>
              <w:right w:val="nil"/>
            </w:tcBorders>
            <w:shd w:val="clear" w:color="auto" w:fill="auto"/>
            <w:noWrap/>
            <w:vAlign w:val="center"/>
            <w:hideMark/>
          </w:tcPr>
          <w:p w14:paraId="7CACA8F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2337 (2123-2571)</w:t>
            </w:r>
          </w:p>
        </w:tc>
      </w:tr>
      <w:tr w:rsidR="008A0FF8" w:rsidRPr="00EB30C6" w14:paraId="17C86F9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DD54198"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942540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009DD13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41708BB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7.1 (6.0-8.2)</w:t>
            </w:r>
          </w:p>
        </w:tc>
        <w:tc>
          <w:tcPr>
            <w:tcW w:w="1456" w:type="dxa"/>
            <w:gridSpan w:val="4"/>
            <w:tcBorders>
              <w:top w:val="nil"/>
              <w:left w:val="nil"/>
              <w:bottom w:val="nil"/>
              <w:right w:val="nil"/>
            </w:tcBorders>
            <w:shd w:val="clear" w:color="auto" w:fill="auto"/>
            <w:noWrap/>
            <w:vAlign w:val="center"/>
            <w:hideMark/>
          </w:tcPr>
          <w:p w14:paraId="15ABD52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7C1DF66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7.1 (5.9-8.4)</w:t>
            </w:r>
          </w:p>
        </w:tc>
        <w:tc>
          <w:tcPr>
            <w:tcW w:w="1528" w:type="dxa"/>
            <w:gridSpan w:val="4"/>
            <w:tcBorders>
              <w:top w:val="nil"/>
              <w:left w:val="nil"/>
              <w:bottom w:val="nil"/>
              <w:right w:val="nil"/>
            </w:tcBorders>
            <w:shd w:val="clear" w:color="auto" w:fill="auto"/>
            <w:noWrap/>
            <w:vAlign w:val="center"/>
            <w:hideMark/>
          </w:tcPr>
          <w:p w14:paraId="24831CE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54F855A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6.6 (5.5-7.7)</w:t>
            </w:r>
          </w:p>
        </w:tc>
        <w:tc>
          <w:tcPr>
            <w:tcW w:w="1544" w:type="dxa"/>
            <w:gridSpan w:val="4"/>
            <w:tcBorders>
              <w:top w:val="nil"/>
              <w:left w:val="nil"/>
              <w:bottom w:val="nil"/>
              <w:right w:val="nil"/>
            </w:tcBorders>
            <w:shd w:val="clear" w:color="auto" w:fill="auto"/>
            <w:noWrap/>
            <w:vAlign w:val="center"/>
            <w:hideMark/>
          </w:tcPr>
          <w:p w14:paraId="55FBE1E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3B16582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 (4.4-5.8)</w:t>
            </w:r>
          </w:p>
        </w:tc>
        <w:tc>
          <w:tcPr>
            <w:tcW w:w="1742" w:type="dxa"/>
            <w:gridSpan w:val="4"/>
            <w:tcBorders>
              <w:top w:val="nil"/>
              <w:left w:val="nil"/>
              <w:bottom w:val="nil"/>
              <w:right w:val="nil"/>
            </w:tcBorders>
            <w:shd w:val="clear" w:color="auto" w:fill="auto"/>
            <w:noWrap/>
            <w:vAlign w:val="center"/>
            <w:hideMark/>
          </w:tcPr>
          <w:p w14:paraId="633F8B1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6.0 (5.5-6.6)</w:t>
            </w:r>
          </w:p>
        </w:tc>
      </w:tr>
      <w:tr w:rsidR="008A0FF8" w:rsidRPr="00EB30C6" w14:paraId="1356071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F6DB31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2E7C853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7A10A08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6AEAF7F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(23-39)</w:t>
            </w:r>
          </w:p>
        </w:tc>
        <w:tc>
          <w:tcPr>
            <w:tcW w:w="1456" w:type="dxa"/>
            <w:gridSpan w:val="4"/>
            <w:tcBorders>
              <w:top w:val="nil"/>
              <w:left w:val="nil"/>
              <w:bottom w:val="nil"/>
              <w:right w:val="nil"/>
            </w:tcBorders>
            <w:shd w:val="clear" w:color="auto" w:fill="auto"/>
            <w:noWrap/>
            <w:vAlign w:val="center"/>
            <w:hideMark/>
          </w:tcPr>
          <w:p w14:paraId="53379D1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1791630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 (46-71)</w:t>
            </w:r>
          </w:p>
        </w:tc>
        <w:tc>
          <w:tcPr>
            <w:tcW w:w="1528" w:type="dxa"/>
            <w:gridSpan w:val="4"/>
            <w:tcBorders>
              <w:top w:val="nil"/>
              <w:left w:val="nil"/>
              <w:bottom w:val="nil"/>
              <w:right w:val="nil"/>
            </w:tcBorders>
            <w:shd w:val="clear" w:color="auto" w:fill="auto"/>
            <w:noWrap/>
            <w:vAlign w:val="center"/>
            <w:hideMark/>
          </w:tcPr>
          <w:p w14:paraId="3F90D2D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31F47C8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159 (129-189)</w:t>
            </w:r>
          </w:p>
        </w:tc>
        <w:tc>
          <w:tcPr>
            <w:tcW w:w="1544" w:type="dxa"/>
            <w:gridSpan w:val="4"/>
            <w:tcBorders>
              <w:top w:val="nil"/>
              <w:left w:val="nil"/>
              <w:bottom w:val="nil"/>
              <w:right w:val="nil"/>
            </w:tcBorders>
            <w:shd w:val="clear" w:color="auto" w:fill="auto"/>
            <w:noWrap/>
            <w:vAlign w:val="center"/>
            <w:hideMark/>
          </w:tcPr>
          <w:p w14:paraId="0B59663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7FB3F1E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139 (117-162)</w:t>
            </w:r>
          </w:p>
        </w:tc>
        <w:tc>
          <w:tcPr>
            <w:tcW w:w="1742" w:type="dxa"/>
            <w:gridSpan w:val="4"/>
            <w:tcBorders>
              <w:top w:val="nil"/>
              <w:left w:val="nil"/>
              <w:bottom w:val="nil"/>
              <w:right w:val="nil"/>
            </w:tcBorders>
            <w:shd w:val="clear" w:color="auto" w:fill="auto"/>
            <w:noWrap/>
            <w:vAlign w:val="center"/>
            <w:hideMark/>
          </w:tcPr>
          <w:p w14:paraId="3554DAA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387 (346-428)</w:t>
            </w:r>
          </w:p>
        </w:tc>
      </w:tr>
      <w:tr w:rsidR="008A0FF8" w:rsidRPr="00EB30C6" w14:paraId="020608D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65A30C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D0E2A1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370BDF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6734AD3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7.8 (6.4-9.1)</w:t>
            </w:r>
          </w:p>
        </w:tc>
        <w:tc>
          <w:tcPr>
            <w:tcW w:w="1456" w:type="dxa"/>
            <w:gridSpan w:val="4"/>
            <w:tcBorders>
              <w:top w:val="nil"/>
              <w:left w:val="nil"/>
              <w:bottom w:val="nil"/>
              <w:right w:val="nil"/>
            </w:tcBorders>
            <w:shd w:val="clear" w:color="auto" w:fill="auto"/>
            <w:noWrap/>
            <w:vAlign w:val="center"/>
            <w:hideMark/>
          </w:tcPr>
          <w:p w14:paraId="6AE69DF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2C476F1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7.8 (6.4-9.3)</w:t>
            </w:r>
          </w:p>
        </w:tc>
        <w:tc>
          <w:tcPr>
            <w:tcW w:w="1528" w:type="dxa"/>
            <w:gridSpan w:val="4"/>
            <w:tcBorders>
              <w:top w:val="nil"/>
              <w:left w:val="nil"/>
              <w:bottom w:val="nil"/>
              <w:right w:val="nil"/>
            </w:tcBorders>
            <w:shd w:val="clear" w:color="auto" w:fill="auto"/>
            <w:noWrap/>
            <w:vAlign w:val="center"/>
            <w:hideMark/>
          </w:tcPr>
          <w:p w14:paraId="4B7D952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2BCFE4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7.5 (6.1-8.8)</w:t>
            </w:r>
          </w:p>
        </w:tc>
        <w:tc>
          <w:tcPr>
            <w:tcW w:w="1544" w:type="dxa"/>
            <w:gridSpan w:val="4"/>
            <w:tcBorders>
              <w:top w:val="nil"/>
              <w:left w:val="nil"/>
              <w:bottom w:val="nil"/>
              <w:right w:val="nil"/>
            </w:tcBorders>
            <w:shd w:val="clear" w:color="auto" w:fill="auto"/>
            <w:noWrap/>
            <w:vAlign w:val="center"/>
            <w:hideMark/>
          </w:tcPr>
          <w:p w14:paraId="617107C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48446C6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 (4.6-6.1)</w:t>
            </w:r>
          </w:p>
        </w:tc>
        <w:tc>
          <w:tcPr>
            <w:tcW w:w="1742" w:type="dxa"/>
            <w:gridSpan w:val="4"/>
            <w:tcBorders>
              <w:top w:val="nil"/>
              <w:left w:val="nil"/>
              <w:bottom w:val="nil"/>
              <w:right w:val="nil"/>
            </w:tcBorders>
            <w:shd w:val="clear" w:color="auto" w:fill="auto"/>
            <w:noWrap/>
            <w:vAlign w:val="center"/>
            <w:hideMark/>
          </w:tcPr>
          <w:p w14:paraId="03FFA91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6.6 (6.0-7.3)</w:t>
            </w:r>
          </w:p>
        </w:tc>
      </w:tr>
      <w:tr w:rsidR="008A0FF8" w:rsidRPr="00EB30C6" w14:paraId="47CF1BF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C8D9F6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202A26D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0C1FE0F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3E0630A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63 (49-79)</w:t>
            </w:r>
          </w:p>
        </w:tc>
        <w:tc>
          <w:tcPr>
            <w:tcW w:w="1456" w:type="dxa"/>
            <w:gridSpan w:val="4"/>
            <w:tcBorders>
              <w:top w:val="nil"/>
              <w:left w:val="nil"/>
              <w:bottom w:val="nil"/>
              <w:right w:val="nil"/>
            </w:tcBorders>
            <w:shd w:val="clear" w:color="auto" w:fill="auto"/>
            <w:noWrap/>
            <w:vAlign w:val="center"/>
            <w:hideMark/>
          </w:tcPr>
          <w:p w14:paraId="0E8671F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56CE895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77 (63-93)</w:t>
            </w:r>
          </w:p>
        </w:tc>
        <w:tc>
          <w:tcPr>
            <w:tcW w:w="1528" w:type="dxa"/>
            <w:gridSpan w:val="4"/>
            <w:tcBorders>
              <w:top w:val="nil"/>
              <w:left w:val="nil"/>
              <w:bottom w:val="nil"/>
              <w:right w:val="nil"/>
            </w:tcBorders>
            <w:shd w:val="clear" w:color="auto" w:fill="auto"/>
            <w:noWrap/>
            <w:vAlign w:val="center"/>
            <w:hideMark/>
          </w:tcPr>
          <w:p w14:paraId="4C769C9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7D619D6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107 (88-131)</w:t>
            </w:r>
          </w:p>
        </w:tc>
        <w:tc>
          <w:tcPr>
            <w:tcW w:w="1544" w:type="dxa"/>
            <w:gridSpan w:val="4"/>
            <w:tcBorders>
              <w:top w:val="nil"/>
              <w:left w:val="nil"/>
              <w:bottom w:val="nil"/>
              <w:right w:val="nil"/>
            </w:tcBorders>
            <w:shd w:val="clear" w:color="auto" w:fill="auto"/>
            <w:noWrap/>
            <w:vAlign w:val="center"/>
            <w:hideMark/>
          </w:tcPr>
          <w:p w14:paraId="24E1394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6F5E911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73 (61-88)</w:t>
            </w:r>
          </w:p>
        </w:tc>
        <w:tc>
          <w:tcPr>
            <w:tcW w:w="1742" w:type="dxa"/>
            <w:gridSpan w:val="4"/>
            <w:tcBorders>
              <w:top w:val="nil"/>
              <w:left w:val="nil"/>
              <w:bottom w:val="nil"/>
              <w:right w:val="nil"/>
            </w:tcBorders>
            <w:shd w:val="clear" w:color="auto" w:fill="auto"/>
            <w:noWrap/>
            <w:vAlign w:val="center"/>
            <w:hideMark/>
          </w:tcPr>
          <w:p w14:paraId="19F0D95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321 (289-357)</w:t>
            </w:r>
          </w:p>
        </w:tc>
      </w:tr>
      <w:tr w:rsidR="008A0FF8" w:rsidRPr="00EB30C6" w14:paraId="7BA25712"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F70135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39A2D72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3725F32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45EEDBA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8.0 (6.6-9.4)</w:t>
            </w:r>
          </w:p>
        </w:tc>
        <w:tc>
          <w:tcPr>
            <w:tcW w:w="1456" w:type="dxa"/>
            <w:gridSpan w:val="4"/>
            <w:tcBorders>
              <w:top w:val="nil"/>
              <w:left w:val="nil"/>
              <w:bottom w:val="nil"/>
              <w:right w:val="nil"/>
            </w:tcBorders>
            <w:shd w:val="clear" w:color="auto" w:fill="auto"/>
            <w:noWrap/>
            <w:vAlign w:val="center"/>
            <w:hideMark/>
          </w:tcPr>
          <w:p w14:paraId="776DEC2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4F0AC8B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7.1 (5.8-8.4)</w:t>
            </w:r>
          </w:p>
        </w:tc>
        <w:tc>
          <w:tcPr>
            <w:tcW w:w="1528" w:type="dxa"/>
            <w:gridSpan w:val="4"/>
            <w:tcBorders>
              <w:top w:val="nil"/>
              <w:left w:val="nil"/>
              <w:bottom w:val="nil"/>
              <w:right w:val="nil"/>
            </w:tcBorders>
            <w:shd w:val="clear" w:color="auto" w:fill="auto"/>
            <w:noWrap/>
            <w:vAlign w:val="center"/>
            <w:hideMark/>
          </w:tcPr>
          <w:p w14:paraId="6BC25E2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1AA30A4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 (5.8-8.1)</w:t>
            </w:r>
          </w:p>
        </w:tc>
        <w:tc>
          <w:tcPr>
            <w:tcW w:w="1544" w:type="dxa"/>
            <w:gridSpan w:val="4"/>
            <w:tcBorders>
              <w:top w:val="nil"/>
              <w:left w:val="nil"/>
              <w:bottom w:val="nil"/>
              <w:right w:val="nil"/>
            </w:tcBorders>
            <w:shd w:val="clear" w:color="auto" w:fill="auto"/>
            <w:noWrap/>
            <w:vAlign w:val="center"/>
            <w:hideMark/>
          </w:tcPr>
          <w:p w14:paraId="7BCE5F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373CECD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 (4.4-5.8)</w:t>
            </w:r>
          </w:p>
        </w:tc>
        <w:tc>
          <w:tcPr>
            <w:tcW w:w="1742" w:type="dxa"/>
            <w:gridSpan w:val="4"/>
            <w:tcBorders>
              <w:top w:val="nil"/>
              <w:left w:val="nil"/>
              <w:bottom w:val="nil"/>
              <w:right w:val="nil"/>
            </w:tcBorders>
            <w:shd w:val="clear" w:color="auto" w:fill="auto"/>
            <w:noWrap/>
            <w:vAlign w:val="center"/>
            <w:hideMark/>
          </w:tcPr>
          <w:p w14:paraId="37560FA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6.6 (6.0-7.2)</w:t>
            </w:r>
          </w:p>
        </w:tc>
      </w:tr>
      <w:tr w:rsidR="008A0FF8" w:rsidRPr="00EB30C6" w14:paraId="5B31670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DF3479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190E8E6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5E78D1E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5C18E99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 (13-27)</w:t>
            </w:r>
          </w:p>
        </w:tc>
        <w:tc>
          <w:tcPr>
            <w:tcW w:w="1456" w:type="dxa"/>
            <w:gridSpan w:val="4"/>
            <w:tcBorders>
              <w:top w:val="nil"/>
              <w:left w:val="nil"/>
              <w:bottom w:val="nil"/>
              <w:right w:val="nil"/>
            </w:tcBorders>
            <w:shd w:val="clear" w:color="auto" w:fill="auto"/>
            <w:noWrap/>
            <w:vAlign w:val="center"/>
            <w:hideMark/>
          </w:tcPr>
          <w:p w14:paraId="42C58CC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2FB5DEF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 (27-43)</w:t>
            </w:r>
          </w:p>
        </w:tc>
        <w:tc>
          <w:tcPr>
            <w:tcW w:w="1528" w:type="dxa"/>
            <w:gridSpan w:val="4"/>
            <w:tcBorders>
              <w:top w:val="nil"/>
              <w:left w:val="nil"/>
              <w:bottom w:val="nil"/>
              <w:right w:val="nil"/>
            </w:tcBorders>
            <w:shd w:val="clear" w:color="auto" w:fill="auto"/>
            <w:noWrap/>
            <w:vAlign w:val="center"/>
            <w:hideMark/>
          </w:tcPr>
          <w:p w14:paraId="6F36B60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20F28C7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43 (35-55)</w:t>
            </w:r>
          </w:p>
        </w:tc>
        <w:tc>
          <w:tcPr>
            <w:tcW w:w="1544" w:type="dxa"/>
            <w:gridSpan w:val="4"/>
            <w:tcBorders>
              <w:top w:val="nil"/>
              <w:left w:val="nil"/>
              <w:bottom w:val="nil"/>
              <w:right w:val="nil"/>
            </w:tcBorders>
            <w:shd w:val="clear" w:color="auto" w:fill="auto"/>
            <w:noWrap/>
            <w:vAlign w:val="center"/>
            <w:hideMark/>
          </w:tcPr>
          <w:p w14:paraId="14030A7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53B6612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(27-45)</w:t>
            </w:r>
          </w:p>
        </w:tc>
        <w:tc>
          <w:tcPr>
            <w:tcW w:w="1742" w:type="dxa"/>
            <w:gridSpan w:val="4"/>
            <w:tcBorders>
              <w:top w:val="nil"/>
              <w:left w:val="nil"/>
              <w:bottom w:val="nil"/>
              <w:right w:val="nil"/>
            </w:tcBorders>
            <w:shd w:val="clear" w:color="auto" w:fill="auto"/>
            <w:noWrap/>
            <w:vAlign w:val="center"/>
            <w:hideMark/>
          </w:tcPr>
          <w:p w14:paraId="16B93BA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134 (117-152)</w:t>
            </w:r>
          </w:p>
        </w:tc>
      </w:tr>
      <w:tr w:rsidR="008A0FF8" w:rsidRPr="00EB30C6" w14:paraId="29620E90"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1497133"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9887137"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26C33F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5C1203D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6.7 (5.6-7.8)</w:t>
            </w:r>
          </w:p>
        </w:tc>
        <w:tc>
          <w:tcPr>
            <w:tcW w:w="1456" w:type="dxa"/>
            <w:gridSpan w:val="4"/>
            <w:tcBorders>
              <w:top w:val="nil"/>
              <w:left w:val="nil"/>
              <w:bottom w:val="nil"/>
              <w:right w:val="nil"/>
            </w:tcBorders>
            <w:shd w:val="clear" w:color="auto" w:fill="auto"/>
            <w:noWrap/>
            <w:vAlign w:val="center"/>
            <w:hideMark/>
          </w:tcPr>
          <w:p w14:paraId="3A2A0DA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7A5B4CA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6.4 (5.2-7.5)</w:t>
            </w:r>
          </w:p>
        </w:tc>
        <w:tc>
          <w:tcPr>
            <w:tcW w:w="1528" w:type="dxa"/>
            <w:gridSpan w:val="4"/>
            <w:tcBorders>
              <w:top w:val="nil"/>
              <w:left w:val="nil"/>
              <w:bottom w:val="nil"/>
              <w:right w:val="nil"/>
            </w:tcBorders>
            <w:shd w:val="clear" w:color="auto" w:fill="auto"/>
            <w:noWrap/>
            <w:vAlign w:val="center"/>
            <w:hideMark/>
          </w:tcPr>
          <w:p w14:paraId="1B98CCA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4FF10E9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5.7 (4.8-6.8)</w:t>
            </w:r>
          </w:p>
        </w:tc>
        <w:tc>
          <w:tcPr>
            <w:tcW w:w="1544" w:type="dxa"/>
            <w:gridSpan w:val="4"/>
            <w:tcBorders>
              <w:top w:val="nil"/>
              <w:left w:val="nil"/>
              <w:bottom w:val="nil"/>
              <w:right w:val="nil"/>
            </w:tcBorders>
            <w:shd w:val="clear" w:color="auto" w:fill="auto"/>
            <w:noWrap/>
            <w:vAlign w:val="center"/>
            <w:hideMark/>
          </w:tcPr>
          <w:p w14:paraId="6DC9BFD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6FD0DCF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 (4.3-5.9)</w:t>
            </w:r>
          </w:p>
        </w:tc>
        <w:tc>
          <w:tcPr>
            <w:tcW w:w="1742" w:type="dxa"/>
            <w:gridSpan w:val="4"/>
            <w:tcBorders>
              <w:top w:val="nil"/>
              <w:left w:val="nil"/>
              <w:bottom w:val="nil"/>
              <w:right w:val="nil"/>
            </w:tcBorders>
            <w:shd w:val="clear" w:color="auto" w:fill="auto"/>
            <w:noWrap/>
            <w:vAlign w:val="center"/>
            <w:hideMark/>
          </w:tcPr>
          <w:p w14:paraId="3ABABFE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 (5.3-6.3)</w:t>
            </w:r>
          </w:p>
        </w:tc>
      </w:tr>
      <w:tr w:rsidR="008A0FF8" w:rsidRPr="00EB30C6" w14:paraId="764D9B7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1D582E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670AC00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2276125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26AAF4E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255 (225-288)</w:t>
            </w:r>
          </w:p>
        </w:tc>
        <w:tc>
          <w:tcPr>
            <w:tcW w:w="1456" w:type="dxa"/>
            <w:gridSpan w:val="4"/>
            <w:tcBorders>
              <w:top w:val="nil"/>
              <w:left w:val="nil"/>
              <w:bottom w:val="nil"/>
              <w:right w:val="nil"/>
            </w:tcBorders>
            <w:shd w:val="clear" w:color="auto" w:fill="auto"/>
            <w:noWrap/>
            <w:vAlign w:val="center"/>
            <w:hideMark/>
          </w:tcPr>
          <w:p w14:paraId="0782964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37CB7FB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562 (490-636)</w:t>
            </w:r>
          </w:p>
        </w:tc>
        <w:tc>
          <w:tcPr>
            <w:tcW w:w="1528" w:type="dxa"/>
            <w:gridSpan w:val="4"/>
            <w:tcBorders>
              <w:top w:val="nil"/>
              <w:left w:val="nil"/>
              <w:bottom w:val="nil"/>
              <w:right w:val="nil"/>
            </w:tcBorders>
            <w:shd w:val="clear" w:color="auto" w:fill="auto"/>
            <w:noWrap/>
            <w:vAlign w:val="center"/>
            <w:hideMark/>
          </w:tcPr>
          <w:p w14:paraId="14EEDD6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2AB191E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1205 (1056-1367)</w:t>
            </w:r>
          </w:p>
        </w:tc>
        <w:tc>
          <w:tcPr>
            <w:tcW w:w="1544" w:type="dxa"/>
            <w:gridSpan w:val="4"/>
            <w:tcBorders>
              <w:top w:val="nil"/>
              <w:left w:val="nil"/>
              <w:bottom w:val="nil"/>
              <w:right w:val="nil"/>
            </w:tcBorders>
            <w:shd w:val="clear" w:color="auto" w:fill="auto"/>
            <w:noWrap/>
            <w:vAlign w:val="center"/>
            <w:hideMark/>
          </w:tcPr>
          <w:p w14:paraId="7937866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622B6FA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1158 (1034-1290)</w:t>
            </w:r>
          </w:p>
        </w:tc>
        <w:tc>
          <w:tcPr>
            <w:tcW w:w="1742" w:type="dxa"/>
            <w:gridSpan w:val="4"/>
            <w:tcBorders>
              <w:top w:val="nil"/>
              <w:left w:val="nil"/>
              <w:bottom w:val="nil"/>
              <w:right w:val="nil"/>
            </w:tcBorders>
            <w:shd w:val="clear" w:color="auto" w:fill="auto"/>
            <w:noWrap/>
            <w:vAlign w:val="center"/>
            <w:hideMark/>
          </w:tcPr>
          <w:p w14:paraId="37669AC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1400CDED"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A51FAC6"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560E4FF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7E1EFFA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0643E2E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7.3 (6.6-8.1)</w:t>
            </w:r>
          </w:p>
        </w:tc>
        <w:tc>
          <w:tcPr>
            <w:tcW w:w="1456" w:type="dxa"/>
            <w:gridSpan w:val="4"/>
            <w:tcBorders>
              <w:top w:val="nil"/>
              <w:left w:val="nil"/>
              <w:bottom w:val="nil"/>
              <w:right w:val="nil"/>
            </w:tcBorders>
            <w:shd w:val="clear" w:color="auto" w:fill="auto"/>
            <w:noWrap/>
            <w:vAlign w:val="center"/>
            <w:hideMark/>
          </w:tcPr>
          <w:p w14:paraId="7565456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49259B0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7.1 (6.3-8.1)</w:t>
            </w:r>
          </w:p>
        </w:tc>
        <w:tc>
          <w:tcPr>
            <w:tcW w:w="1528" w:type="dxa"/>
            <w:gridSpan w:val="4"/>
            <w:tcBorders>
              <w:top w:val="nil"/>
              <w:left w:val="nil"/>
              <w:bottom w:val="nil"/>
              <w:right w:val="nil"/>
            </w:tcBorders>
            <w:shd w:val="clear" w:color="auto" w:fill="auto"/>
            <w:noWrap/>
            <w:vAlign w:val="center"/>
            <w:hideMark/>
          </w:tcPr>
          <w:p w14:paraId="42B91E0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52C0EA9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6.7 (5.9-7.6)</w:t>
            </w:r>
          </w:p>
        </w:tc>
        <w:tc>
          <w:tcPr>
            <w:tcW w:w="1544" w:type="dxa"/>
            <w:gridSpan w:val="4"/>
            <w:tcBorders>
              <w:top w:val="nil"/>
              <w:left w:val="nil"/>
              <w:bottom w:val="nil"/>
              <w:right w:val="nil"/>
            </w:tcBorders>
            <w:shd w:val="clear" w:color="auto" w:fill="auto"/>
            <w:noWrap/>
            <w:vAlign w:val="center"/>
            <w:hideMark/>
          </w:tcPr>
          <w:p w14:paraId="4DF5C2E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6844174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 (4.6-5.7)</w:t>
            </w:r>
          </w:p>
        </w:tc>
        <w:tc>
          <w:tcPr>
            <w:tcW w:w="1742" w:type="dxa"/>
            <w:gridSpan w:val="4"/>
            <w:tcBorders>
              <w:top w:val="nil"/>
              <w:left w:val="nil"/>
              <w:bottom w:val="nil"/>
              <w:right w:val="nil"/>
            </w:tcBorders>
            <w:shd w:val="clear" w:color="auto" w:fill="auto"/>
            <w:noWrap/>
            <w:vAlign w:val="center"/>
            <w:hideMark/>
          </w:tcPr>
          <w:p w14:paraId="173CD69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48C595A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7DE8AE9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62800C6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tcPr>
          <w:p w14:paraId="6569F62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2D14613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tcPr>
          <w:p w14:paraId="01E1BC1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tcPr>
          <w:p w14:paraId="4BFA958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tcPr>
          <w:p w14:paraId="6747329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tcPr>
          <w:p w14:paraId="316C8D7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tcPr>
          <w:p w14:paraId="2C7BFA6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tcPr>
          <w:p w14:paraId="2B430C8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tcPr>
          <w:p w14:paraId="4644643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EB30C6" w:rsidRPr="00EB30C6" w14:paraId="45E6D634"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43588DEA" w14:textId="77777777" w:rsidR="00EB30C6" w:rsidRPr="00EB30C6" w:rsidRDefault="00EB30C6"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37491131" w14:textId="77777777" w:rsidR="00EB30C6" w:rsidRPr="00EB30C6" w:rsidRDefault="00EB30C6"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tcPr>
          <w:p w14:paraId="09254DB6" w14:textId="77777777" w:rsidR="00EB30C6" w:rsidRPr="00EB30C6" w:rsidRDefault="00EB30C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7722E879" w14:textId="77777777" w:rsidR="00EB30C6" w:rsidRPr="00EB30C6" w:rsidRDefault="00EB30C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tcPr>
          <w:p w14:paraId="113D745A" w14:textId="77777777" w:rsidR="00EB30C6" w:rsidRPr="00EB30C6" w:rsidRDefault="00EB30C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tcPr>
          <w:p w14:paraId="7DA5670D" w14:textId="77777777" w:rsidR="00EB30C6" w:rsidRPr="00EB30C6" w:rsidRDefault="00EB30C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tcPr>
          <w:p w14:paraId="4D6F4D11" w14:textId="77777777" w:rsidR="00EB30C6" w:rsidRPr="00EB30C6" w:rsidRDefault="00EB30C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tcPr>
          <w:p w14:paraId="41EC5C05" w14:textId="77777777" w:rsidR="00EB30C6" w:rsidRPr="00EB30C6" w:rsidRDefault="00EB30C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tcPr>
          <w:p w14:paraId="2392F34D" w14:textId="77777777" w:rsidR="00EB30C6" w:rsidRPr="00EB30C6" w:rsidRDefault="00EB30C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tcPr>
          <w:p w14:paraId="578C8F63" w14:textId="77777777" w:rsidR="00EB30C6" w:rsidRPr="00EB30C6" w:rsidRDefault="00EB30C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tcPr>
          <w:p w14:paraId="4665AE91" w14:textId="77777777" w:rsidR="00EB30C6" w:rsidRPr="00EB30C6" w:rsidRDefault="00EB30C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A93306" w:rsidRPr="00EB30C6" w14:paraId="4DD932A7" w14:textId="77777777" w:rsidTr="00A93306">
        <w:trPr>
          <w:gridBefore w:val="1"/>
          <w:gridAfter w:val="2"/>
          <w:wBefore w:w="628" w:type="dxa"/>
          <w:wAfter w:w="113" w:type="dxa"/>
          <w:trHeight w:val="170"/>
        </w:trPr>
        <w:tc>
          <w:tcPr>
            <w:tcW w:w="3071" w:type="dxa"/>
            <w:gridSpan w:val="9"/>
            <w:tcBorders>
              <w:top w:val="nil"/>
              <w:left w:val="nil"/>
              <w:bottom w:val="nil"/>
              <w:right w:val="nil"/>
            </w:tcBorders>
            <w:shd w:val="clear" w:color="auto" w:fill="auto"/>
            <w:noWrap/>
            <w:vAlign w:val="bottom"/>
            <w:hideMark/>
          </w:tcPr>
          <w:p w14:paraId="64B137D8" w14:textId="0ACDA675" w:rsidR="00A93306" w:rsidRPr="00EB30C6" w:rsidRDefault="00A93306" w:rsidP="00A93306">
            <w:pPr>
              <w:spacing w:after="0" w:line="240" w:lineRule="auto"/>
              <w:ind w:left="-16" w:right="-13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lastRenderedPageBreak/>
              <w:t>Breast (post-menopausal)</w:t>
            </w:r>
          </w:p>
        </w:tc>
        <w:tc>
          <w:tcPr>
            <w:tcW w:w="1336" w:type="dxa"/>
            <w:gridSpan w:val="3"/>
            <w:tcBorders>
              <w:top w:val="nil"/>
              <w:left w:val="nil"/>
              <w:bottom w:val="nil"/>
              <w:right w:val="nil"/>
            </w:tcBorders>
            <w:shd w:val="clear" w:color="auto" w:fill="auto"/>
            <w:noWrap/>
            <w:vAlign w:val="center"/>
            <w:hideMark/>
          </w:tcPr>
          <w:p w14:paraId="7DB8430A"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20F0D437"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520A05F1"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6592BEB9"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49ABA6AF"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59265B7E"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2F90DB66"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633D9DBC"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247F4D9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079061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5DEB5687"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28635F6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2992" w:type="dxa"/>
            <w:gridSpan w:val="7"/>
            <w:tcBorders>
              <w:top w:val="nil"/>
              <w:left w:val="nil"/>
              <w:bottom w:val="nil"/>
              <w:right w:val="nil"/>
            </w:tcBorders>
            <w:shd w:val="clear" w:color="auto" w:fill="auto"/>
            <w:noWrap/>
            <w:vAlign w:val="center"/>
            <w:hideMark/>
          </w:tcPr>
          <w:p w14:paraId="074F842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484 (416-557)</w:t>
            </w:r>
          </w:p>
        </w:tc>
        <w:tc>
          <w:tcPr>
            <w:tcW w:w="3076" w:type="dxa"/>
            <w:gridSpan w:val="7"/>
            <w:tcBorders>
              <w:top w:val="nil"/>
              <w:left w:val="nil"/>
              <w:bottom w:val="nil"/>
              <w:right w:val="nil"/>
            </w:tcBorders>
            <w:shd w:val="clear" w:color="auto" w:fill="auto"/>
            <w:noWrap/>
            <w:vAlign w:val="center"/>
            <w:hideMark/>
          </w:tcPr>
          <w:p w14:paraId="108E8E1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1105 (943-1275)</w:t>
            </w:r>
          </w:p>
        </w:tc>
        <w:tc>
          <w:tcPr>
            <w:tcW w:w="3150" w:type="dxa"/>
            <w:gridSpan w:val="7"/>
            <w:tcBorders>
              <w:top w:val="nil"/>
              <w:left w:val="nil"/>
              <w:bottom w:val="nil"/>
              <w:right w:val="nil"/>
            </w:tcBorders>
            <w:shd w:val="clear" w:color="auto" w:fill="auto"/>
            <w:noWrap/>
            <w:vAlign w:val="center"/>
            <w:hideMark/>
          </w:tcPr>
          <w:p w14:paraId="47ECBBE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1476 (1270-1688)</w:t>
            </w:r>
          </w:p>
        </w:tc>
        <w:tc>
          <w:tcPr>
            <w:tcW w:w="1742" w:type="dxa"/>
            <w:gridSpan w:val="4"/>
            <w:tcBorders>
              <w:top w:val="nil"/>
              <w:left w:val="nil"/>
              <w:bottom w:val="nil"/>
              <w:right w:val="nil"/>
            </w:tcBorders>
            <w:shd w:val="clear" w:color="auto" w:fill="auto"/>
            <w:noWrap/>
            <w:vAlign w:val="center"/>
            <w:hideMark/>
          </w:tcPr>
          <w:p w14:paraId="5FF065D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3074 (2799-3351)</w:t>
            </w:r>
          </w:p>
        </w:tc>
      </w:tr>
      <w:tr w:rsidR="008A0FF8" w:rsidRPr="00EB30C6" w14:paraId="47FE85F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2D11A1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AE3861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359C7CC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2992" w:type="dxa"/>
            <w:gridSpan w:val="7"/>
            <w:tcBorders>
              <w:top w:val="nil"/>
              <w:left w:val="nil"/>
              <w:bottom w:val="nil"/>
              <w:right w:val="nil"/>
            </w:tcBorders>
            <w:shd w:val="clear" w:color="auto" w:fill="auto"/>
            <w:noWrap/>
            <w:vAlign w:val="center"/>
            <w:hideMark/>
          </w:tcPr>
          <w:p w14:paraId="4F6C609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(1.7-2.2)</w:t>
            </w:r>
          </w:p>
        </w:tc>
        <w:tc>
          <w:tcPr>
            <w:tcW w:w="3076" w:type="dxa"/>
            <w:gridSpan w:val="7"/>
            <w:tcBorders>
              <w:top w:val="nil"/>
              <w:left w:val="nil"/>
              <w:bottom w:val="nil"/>
              <w:right w:val="nil"/>
            </w:tcBorders>
            <w:shd w:val="clear" w:color="auto" w:fill="auto"/>
            <w:noWrap/>
            <w:vAlign w:val="center"/>
            <w:hideMark/>
          </w:tcPr>
          <w:p w14:paraId="0BC19F4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(1.5-2.1)</w:t>
            </w:r>
          </w:p>
        </w:tc>
        <w:tc>
          <w:tcPr>
            <w:tcW w:w="3150" w:type="dxa"/>
            <w:gridSpan w:val="7"/>
            <w:tcBorders>
              <w:top w:val="nil"/>
              <w:left w:val="nil"/>
              <w:bottom w:val="nil"/>
              <w:right w:val="nil"/>
            </w:tcBorders>
            <w:shd w:val="clear" w:color="auto" w:fill="auto"/>
            <w:noWrap/>
            <w:vAlign w:val="center"/>
            <w:hideMark/>
          </w:tcPr>
          <w:p w14:paraId="1E0913C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(1.2-1.6)</w:t>
            </w:r>
          </w:p>
        </w:tc>
        <w:tc>
          <w:tcPr>
            <w:tcW w:w="1742" w:type="dxa"/>
            <w:gridSpan w:val="4"/>
            <w:tcBorders>
              <w:top w:val="nil"/>
              <w:left w:val="nil"/>
              <w:bottom w:val="nil"/>
              <w:right w:val="nil"/>
            </w:tcBorders>
            <w:shd w:val="clear" w:color="auto" w:fill="auto"/>
            <w:noWrap/>
            <w:vAlign w:val="center"/>
            <w:hideMark/>
          </w:tcPr>
          <w:p w14:paraId="5D48AC1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(1.4-1.7)</w:t>
            </w:r>
          </w:p>
        </w:tc>
      </w:tr>
      <w:tr w:rsidR="008A0FF8" w:rsidRPr="00EB30C6" w14:paraId="11E8612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A65EA2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02D4FEC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403F415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55BA2B5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621D110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102224E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08EDE3E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294D84D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1DEDF71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4D2DC03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6F32FB8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4F90F74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AE4F45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5C7F2E4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1620721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75C539E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2A4AA46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0C914B9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340 (275-410)</w:t>
            </w:r>
          </w:p>
        </w:tc>
        <w:tc>
          <w:tcPr>
            <w:tcW w:w="1528" w:type="dxa"/>
            <w:gridSpan w:val="4"/>
            <w:tcBorders>
              <w:top w:val="nil"/>
              <w:left w:val="nil"/>
              <w:bottom w:val="nil"/>
              <w:right w:val="nil"/>
            </w:tcBorders>
            <w:shd w:val="clear" w:color="auto" w:fill="auto"/>
            <w:noWrap/>
            <w:vAlign w:val="center"/>
            <w:hideMark/>
          </w:tcPr>
          <w:p w14:paraId="3D0DFA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5C3EE43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814 (655-974)</w:t>
            </w:r>
          </w:p>
        </w:tc>
        <w:tc>
          <w:tcPr>
            <w:tcW w:w="1544" w:type="dxa"/>
            <w:gridSpan w:val="4"/>
            <w:tcBorders>
              <w:top w:val="nil"/>
              <w:left w:val="nil"/>
              <w:bottom w:val="nil"/>
              <w:right w:val="nil"/>
            </w:tcBorders>
            <w:shd w:val="clear" w:color="auto" w:fill="auto"/>
            <w:noWrap/>
            <w:vAlign w:val="center"/>
            <w:hideMark/>
          </w:tcPr>
          <w:p w14:paraId="73C713B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374C0A4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1199 (990-1411)</w:t>
            </w:r>
          </w:p>
        </w:tc>
        <w:tc>
          <w:tcPr>
            <w:tcW w:w="1742" w:type="dxa"/>
            <w:gridSpan w:val="4"/>
            <w:tcBorders>
              <w:top w:val="nil"/>
              <w:left w:val="nil"/>
              <w:bottom w:val="nil"/>
              <w:right w:val="nil"/>
            </w:tcBorders>
            <w:shd w:val="clear" w:color="auto" w:fill="auto"/>
            <w:noWrap/>
            <w:vAlign w:val="center"/>
            <w:hideMark/>
          </w:tcPr>
          <w:p w14:paraId="7B3231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2356 (2084-2631)</w:t>
            </w:r>
          </w:p>
        </w:tc>
      </w:tr>
      <w:tr w:rsidR="008A0FF8" w:rsidRPr="00EB30C6" w14:paraId="3652213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76BF95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5449A3E5"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28217CD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27BFB04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(1.5-2.3)</w:t>
            </w:r>
          </w:p>
        </w:tc>
        <w:tc>
          <w:tcPr>
            <w:tcW w:w="1456" w:type="dxa"/>
            <w:gridSpan w:val="4"/>
            <w:tcBorders>
              <w:top w:val="nil"/>
              <w:left w:val="nil"/>
              <w:bottom w:val="nil"/>
              <w:right w:val="nil"/>
            </w:tcBorders>
            <w:shd w:val="clear" w:color="auto" w:fill="auto"/>
            <w:noWrap/>
            <w:vAlign w:val="center"/>
            <w:hideMark/>
          </w:tcPr>
          <w:p w14:paraId="7FDA820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7CBA8E5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(1.6-2.3)</w:t>
            </w:r>
          </w:p>
        </w:tc>
        <w:tc>
          <w:tcPr>
            <w:tcW w:w="1528" w:type="dxa"/>
            <w:gridSpan w:val="4"/>
            <w:tcBorders>
              <w:top w:val="nil"/>
              <w:left w:val="nil"/>
              <w:bottom w:val="nil"/>
              <w:right w:val="nil"/>
            </w:tcBorders>
            <w:shd w:val="clear" w:color="auto" w:fill="auto"/>
            <w:noWrap/>
            <w:vAlign w:val="center"/>
            <w:hideMark/>
          </w:tcPr>
          <w:p w14:paraId="1BF3BD7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70B8E6B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(1.4-2.1)</w:t>
            </w:r>
          </w:p>
        </w:tc>
        <w:tc>
          <w:tcPr>
            <w:tcW w:w="1544" w:type="dxa"/>
            <w:gridSpan w:val="4"/>
            <w:tcBorders>
              <w:top w:val="nil"/>
              <w:left w:val="nil"/>
              <w:bottom w:val="nil"/>
              <w:right w:val="nil"/>
            </w:tcBorders>
            <w:shd w:val="clear" w:color="auto" w:fill="auto"/>
            <w:noWrap/>
            <w:vAlign w:val="center"/>
            <w:hideMark/>
          </w:tcPr>
          <w:p w14:paraId="007885F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2AB88CF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(1.1-1.6)</w:t>
            </w:r>
          </w:p>
        </w:tc>
        <w:tc>
          <w:tcPr>
            <w:tcW w:w="1742" w:type="dxa"/>
            <w:gridSpan w:val="4"/>
            <w:tcBorders>
              <w:top w:val="nil"/>
              <w:left w:val="nil"/>
              <w:bottom w:val="nil"/>
              <w:right w:val="nil"/>
            </w:tcBorders>
            <w:shd w:val="clear" w:color="auto" w:fill="auto"/>
            <w:noWrap/>
            <w:vAlign w:val="center"/>
            <w:hideMark/>
          </w:tcPr>
          <w:p w14:paraId="050545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(1.4-1.7)</w:t>
            </w:r>
          </w:p>
        </w:tc>
      </w:tr>
      <w:tr w:rsidR="008A0FF8" w:rsidRPr="00EB30C6" w14:paraId="734BFACA"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7D2301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258B950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76E03F7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13EFE55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753D1EA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44CED34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73 (58-90)</w:t>
            </w:r>
          </w:p>
        </w:tc>
        <w:tc>
          <w:tcPr>
            <w:tcW w:w="1528" w:type="dxa"/>
            <w:gridSpan w:val="4"/>
            <w:tcBorders>
              <w:top w:val="nil"/>
              <w:left w:val="nil"/>
              <w:bottom w:val="nil"/>
              <w:right w:val="nil"/>
            </w:tcBorders>
            <w:shd w:val="clear" w:color="auto" w:fill="auto"/>
            <w:noWrap/>
            <w:vAlign w:val="center"/>
            <w:hideMark/>
          </w:tcPr>
          <w:p w14:paraId="4D8C0B2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1094D87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157 (124-193)</w:t>
            </w:r>
          </w:p>
        </w:tc>
        <w:tc>
          <w:tcPr>
            <w:tcW w:w="1544" w:type="dxa"/>
            <w:gridSpan w:val="4"/>
            <w:tcBorders>
              <w:top w:val="nil"/>
              <w:left w:val="nil"/>
              <w:bottom w:val="nil"/>
              <w:right w:val="nil"/>
            </w:tcBorders>
            <w:shd w:val="clear" w:color="auto" w:fill="auto"/>
            <w:noWrap/>
            <w:vAlign w:val="center"/>
            <w:hideMark/>
          </w:tcPr>
          <w:p w14:paraId="3942473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3EB3FDD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146 (121-177)</w:t>
            </w:r>
          </w:p>
        </w:tc>
        <w:tc>
          <w:tcPr>
            <w:tcW w:w="1742" w:type="dxa"/>
            <w:gridSpan w:val="4"/>
            <w:tcBorders>
              <w:top w:val="nil"/>
              <w:left w:val="nil"/>
              <w:bottom w:val="nil"/>
              <w:right w:val="nil"/>
            </w:tcBorders>
            <w:shd w:val="clear" w:color="auto" w:fill="auto"/>
            <w:noWrap/>
            <w:vAlign w:val="center"/>
            <w:hideMark/>
          </w:tcPr>
          <w:p w14:paraId="1A1D5B8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377 (335-427)</w:t>
            </w:r>
          </w:p>
        </w:tc>
      </w:tr>
      <w:tr w:rsidR="008A0FF8" w:rsidRPr="00EB30C6" w14:paraId="12A749E2"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4E1078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07EB82EB"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710A2AE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2E1D400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 (1.7-2.5)</w:t>
            </w:r>
          </w:p>
        </w:tc>
        <w:tc>
          <w:tcPr>
            <w:tcW w:w="1456" w:type="dxa"/>
            <w:gridSpan w:val="4"/>
            <w:tcBorders>
              <w:top w:val="nil"/>
              <w:left w:val="nil"/>
              <w:bottom w:val="nil"/>
              <w:right w:val="nil"/>
            </w:tcBorders>
            <w:shd w:val="clear" w:color="auto" w:fill="auto"/>
            <w:noWrap/>
            <w:vAlign w:val="center"/>
            <w:hideMark/>
          </w:tcPr>
          <w:p w14:paraId="332E317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0E2CBC2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 (1.7-2.6)</w:t>
            </w:r>
          </w:p>
        </w:tc>
        <w:tc>
          <w:tcPr>
            <w:tcW w:w="1528" w:type="dxa"/>
            <w:gridSpan w:val="4"/>
            <w:tcBorders>
              <w:top w:val="nil"/>
              <w:left w:val="nil"/>
              <w:bottom w:val="nil"/>
              <w:right w:val="nil"/>
            </w:tcBorders>
            <w:shd w:val="clear" w:color="auto" w:fill="auto"/>
            <w:noWrap/>
            <w:vAlign w:val="center"/>
            <w:hideMark/>
          </w:tcPr>
          <w:p w14:paraId="653A41A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06F4E98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 (1.6-2.5)</w:t>
            </w:r>
          </w:p>
        </w:tc>
        <w:tc>
          <w:tcPr>
            <w:tcW w:w="1544" w:type="dxa"/>
            <w:gridSpan w:val="4"/>
            <w:tcBorders>
              <w:top w:val="nil"/>
              <w:left w:val="nil"/>
              <w:bottom w:val="nil"/>
              <w:right w:val="nil"/>
            </w:tcBorders>
            <w:shd w:val="clear" w:color="auto" w:fill="auto"/>
            <w:noWrap/>
            <w:vAlign w:val="center"/>
            <w:hideMark/>
          </w:tcPr>
          <w:p w14:paraId="7CAF955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770023E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(1.2-1.7)</w:t>
            </w:r>
          </w:p>
        </w:tc>
        <w:tc>
          <w:tcPr>
            <w:tcW w:w="1742" w:type="dxa"/>
            <w:gridSpan w:val="4"/>
            <w:tcBorders>
              <w:top w:val="nil"/>
              <w:left w:val="nil"/>
              <w:bottom w:val="nil"/>
              <w:right w:val="nil"/>
            </w:tcBorders>
            <w:shd w:val="clear" w:color="auto" w:fill="auto"/>
            <w:noWrap/>
            <w:vAlign w:val="center"/>
            <w:hideMark/>
          </w:tcPr>
          <w:p w14:paraId="5B6D7ED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(1.6-2.0)</w:t>
            </w:r>
          </w:p>
        </w:tc>
      </w:tr>
      <w:tr w:rsidR="008A0FF8" w:rsidRPr="00EB30C6" w14:paraId="1103DEA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6CA25C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0418833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3B6D82E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7342E5A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6871116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54B69A2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(37-59)</w:t>
            </w:r>
          </w:p>
        </w:tc>
        <w:tc>
          <w:tcPr>
            <w:tcW w:w="1528" w:type="dxa"/>
            <w:gridSpan w:val="4"/>
            <w:tcBorders>
              <w:top w:val="nil"/>
              <w:left w:val="nil"/>
              <w:bottom w:val="nil"/>
              <w:right w:val="nil"/>
            </w:tcBorders>
            <w:shd w:val="clear" w:color="auto" w:fill="auto"/>
            <w:noWrap/>
            <w:vAlign w:val="center"/>
            <w:hideMark/>
          </w:tcPr>
          <w:p w14:paraId="7C459BC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1576A6B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89 (71-110)</w:t>
            </w:r>
          </w:p>
        </w:tc>
        <w:tc>
          <w:tcPr>
            <w:tcW w:w="1544" w:type="dxa"/>
            <w:gridSpan w:val="4"/>
            <w:tcBorders>
              <w:top w:val="nil"/>
              <w:left w:val="nil"/>
              <w:bottom w:val="nil"/>
              <w:right w:val="nil"/>
            </w:tcBorders>
            <w:shd w:val="clear" w:color="auto" w:fill="auto"/>
            <w:noWrap/>
            <w:vAlign w:val="center"/>
            <w:hideMark/>
          </w:tcPr>
          <w:p w14:paraId="03E6B0F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441EEE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84 (69-101)</w:t>
            </w:r>
          </w:p>
        </w:tc>
        <w:tc>
          <w:tcPr>
            <w:tcW w:w="1742" w:type="dxa"/>
            <w:gridSpan w:val="4"/>
            <w:tcBorders>
              <w:top w:val="nil"/>
              <w:left w:val="nil"/>
              <w:bottom w:val="nil"/>
              <w:right w:val="nil"/>
            </w:tcBorders>
            <w:shd w:val="clear" w:color="auto" w:fill="auto"/>
            <w:noWrap/>
            <w:vAlign w:val="center"/>
            <w:hideMark/>
          </w:tcPr>
          <w:p w14:paraId="719F8D7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221 (195-248)</w:t>
            </w:r>
          </w:p>
        </w:tc>
      </w:tr>
      <w:tr w:rsidR="008A0FF8" w:rsidRPr="00EB30C6" w14:paraId="78B0634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C81C2B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91912EB"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51F7B30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269C4F3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 (1.7-2.6)</w:t>
            </w:r>
          </w:p>
        </w:tc>
        <w:tc>
          <w:tcPr>
            <w:tcW w:w="1456" w:type="dxa"/>
            <w:gridSpan w:val="4"/>
            <w:tcBorders>
              <w:top w:val="nil"/>
              <w:left w:val="nil"/>
              <w:bottom w:val="nil"/>
              <w:right w:val="nil"/>
            </w:tcBorders>
            <w:shd w:val="clear" w:color="auto" w:fill="auto"/>
            <w:noWrap/>
            <w:vAlign w:val="center"/>
            <w:hideMark/>
          </w:tcPr>
          <w:p w14:paraId="5598B15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5DD97E0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(1.5-2.3)</w:t>
            </w:r>
          </w:p>
        </w:tc>
        <w:tc>
          <w:tcPr>
            <w:tcW w:w="1528" w:type="dxa"/>
            <w:gridSpan w:val="4"/>
            <w:tcBorders>
              <w:top w:val="nil"/>
              <w:left w:val="nil"/>
              <w:bottom w:val="nil"/>
              <w:right w:val="nil"/>
            </w:tcBorders>
            <w:shd w:val="clear" w:color="auto" w:fill="auto"/>
            <w:noWrap/>
            <w:vAlign w:val="center"/>
            <w:hideMark/>
          </w:tcPr>
          <w:p w14:paraId="7BC4975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3FEE419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(1.5-2.2)</w:t>
            </w:r>
          </w:p>
        </w:tc>
        <w:tc>
          <w:tcPr>
            <w:tcW w:w="1544" w:type="dxa"/>
            <w:gridSpan w:val="4"/>
            <w:tcBorders>
              <w:top w:val="nil"/>
              <w:left w:val="nil"/>
              <w:bottom w:val="nil"/>
              <w:right w:val="nil"/>
            </w:tcBorders>
            <w:shd w:val="clear" w:color="auto" w:fill="auto"/>
            <w:noWrap/>
            <w:vAlign w:val="center"/>
            <w:hideMark/>
          </w:tcPr>
          <w:p w14:paraId="3258049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75B6006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(1.1-1.6)</w:t>
            </w:r>
          </w:p>
        </w:tc>
        <w:tc>
          <w:tcPr>
            <w:tcW w:w="1742" w:type="dxa"/>
            <w:gridSpan w:val="4"/>
            <w:tcBorders>
              <w:top w:val="nil"/>
              <w:left w:val="nil"/>
              <w:bottom w:val="nil"/>
              <w:right w:val="nil"/>
            </w:tcBorders>
            <w:shd w:val="clear" w:color="auto" w:fill="auto"/>
            <w:noWrap/>
            <w:vAlign w:val="center"/>
            <w:hideMark/>
          </w:tcPr>
          <w:p w14:paraId="623A7BE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(1.4-1.8)</w:t>
            </w:r>
          </w:p>
        </w:tc>
      </w:tr>
      <w:tr w:rsidR="008A0FF8" w:rsidRPr="00EB30C6" w14:paraId="408217C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1DE49A8"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67BC6CF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42AE70F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3930970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181E1B6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560E9CB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 (19-30)</w:t>
            </w:r>
          </w:p>
        </w:tc>
        <w:tc>
          <w:tcPr>
            <w:tcW w:w="1528" w:type="dxa"/>
            <w:gridSpan w:val="4"/>
            <w:tcBorders>
              <w:top w:val="nil"/>
              <w:left w:val="nil"/>
              <w:bottom w:val="nil"/>
              <w:right w:val="nil"/>
            </w:tcBorders>
            <w:shd w:val="clear" w:color="auto" w:fill="auto"/>
            <w:noWrap/>
            <w:vAlign w:val="center"/>
            <w:hideMark/>
          </w:tcPr>
          <w:p w14:paraId="099F890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4857A16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(37-56)</w:t>
            </w:r>
          </w:p>
        </w:tc>
        <w:tc>
          <w:tcPr>
            <w:tcW w:w="1544" w:type="dxa"/>
            <w:gridSpan w:val="4"/>
            <w:tcBorders>
              <w:top w:val="nil"/>
              <w:left w:val="nil"/>
              <w:bottom w:val="nil"/>
              <w:right w:val="nil"/>
            </w:tcBorders>
            <w:shd w:val="clear" w:color="auto" w:fill="auto"/>
            <w:noWrap/>
            <w:vAlign w:val="center"/>
            <w:hideMark/>
          </w:tcPr>
          <w:p w14:paraId="64D72B6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2DA80EF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 (38-60)</w:t>
            </w:r>
          </w:p>
        </w:tc>
        <w:tc>
          <w:tcPr>
            <w:tcW w:w="1742" w:type="dxa"/>
            <w:gridSpan w:val="4"/>
            <w:tcBorders>
              <w:top w:val="nil"/>
              <w:left w:val="nil"/>
              <w:bottom w:val="nil"/>
              <w:right w:val="nil"/>
            </w:tcBorders>
            <w:shd w:val="clear" w:color="auto" w:fill="auto"/>
            <w:noWrap/>
            <w:vAlign w:val="center"/>
            <w:hideMark/>
          </w:tcPr>
          <w:p w14:paraId="2352F4B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118 (103-134)</w:t>
            </w:r>
          </w:p>
        </w:tc>
      </w:tr>
      <w:tr w:rsidR="008A0FF8" w:rsidRPr="00EB30C6" w14:paraId="00A044B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9D6C8DE"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1FE4C07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25B9856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594096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(1.5-2.2)</w:t>
            </w:r>
          </w:p>
        </w:tc>
        <w:tc>
          <w:tcPr>
            <w:tcW w:w="1456" w:type="dxa"/>
            <w:gridSpan w:val="4"/>
            <w:tcBorders>
              <w:top w:val="nil"/>
              <w:left w:val="nil"/>
              <w:bottom w:val="nil"/>
              <w:right w:val="nil"/>
            </w:tcBorders>
            <w:shd w:val="clear" w:color="auto" w:fill="auto"/>
            <w:noWrap/>
            <w:vAlign w:val="center"/>
            <w:hideMark/>
          </w:tcPr>
          <w:p w14:paraId="1DE4B3D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69D3583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(1.4-2.1)</w:t>
            </w:r>
          </w:p>
        </w:tc>
        <w:tc>
          <w:tcPr>
            <w:tcW w:w="1528" w:type="dxa"/>
            <w:gridSpan w:val="4"/>
            <w:tcBorders>
              <w:top w:val="nil"/>
              <w:left w:val="nil"/>
              <w:bottom w:val="nil"/>
              <w:right w:val="nil"/>
            </w:tcBorders>
            <w:shd w:val="clear" w:color="auto" w:fill="auto"/>
            <w:noWrap/>
            <w:vAlign w:val="center"/>
            <w:hideMark/>
          </w:tcPr>
          <w:p w14:paraId="6BEC9A3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6EE4EE1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(1.2-1.9)</w:t>
            </w:r>
          </w:p>
        </w:tc>
        <w:tc>
          <w:tcPr>
            <w:tcW w:w="1544" w:type="dxa"/>
            <w:gridSpan w:val="4"/>
            <w:tcBorders>
              <w:top w:val="nil"/>
              <w:left w:val="nil"/>
              <w:bottom w:val="nil"/>
              <w:right w:val="nil"/>
            </w:tcBorders>
            <w:shd w:val="clear" w:color="auto" w:fill="auto"/>
            <w:noWrap/>
            <w:vAlign w:val="center"/>
            <w:hideMark/>
          </w:tcPr>
          <w:p w14:paraId="5F8EFEE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0BD5212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(1.1-1.6)</w:t>
            </w:r>
          </w:p>
        </w:tc>
        <w:tc>
          <w:tcPr>
            <w:tcW w:w="1742" w:type="dxa"/>
            <w:gridSpan w:val="4"/>
            <w:tcBorders>
              <w:top w:val="nil"/>
              <w:left w:val="nil"/>
              <w:bottom w:val="nil"/>
              <w:right w:val="nil"/>
            </w:tcBorders>
            <w:shd w:val="clear" w:color="auto" w:fill="auto"/>
            <w:noWrap/>
            <w:vAlign w:val="center"/>
            <w:hideMark/>
          </w:tcPr>
          <w:p w14:paraId="0A65DB7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(1.3-1.7)</w:t>
            </w:r>
          </w:p>
        </w:tc>
      </w:tr>
      <w:tr w:rsidR="008A0FF8" w:rsidRPr="00EB30C6" w14:paraId="24685EC2"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F78B89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754EFEE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7294EAA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55FAA98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0C47C94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3900E1E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484 (416-557)</w:t>
            </w:r>
          </w:p>
        </w:tc>
        <w:tc>
          <w:tcPr>
            <w:tcW w:w="1528" w:type="dxa"/>
            <w:gridSpan w:val="4"/>
            <w:tcBorders>
              <w:top w:val="nil"/>
              <w:left w:val="nil"/>
              <w:bottom w:val="nil"/>
              <w:right w:val="nil"/>
            </w:tcBorders>
            <w:shd w:val="clear" w:color="auto" w:fill="auto"/>
            <w:noWrap/>
            <w:vAlign w:val="center"/>
            <w:hideMark/>
          </w:tcPr>
          <w:p w14:paraId="71E787E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5A56789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1105 (943-1275)</w:t>
            </w:r>
          </w:p>
        </w:tc>
        <w:tc>
          <w:tcPr>
            <w:tcW w:w="1544" w:type="dxa"/>
            <w:gridSpan w:val="4"/>
            <w:tcBorders>
              <w:top w:val="nil"/>
              <w:left w:val="nil"/>
              <w:bottom w:val="nil"/>
              <w:right w:val="nil"/>
            </w:tcBorders>
            <w:shd w:val="clear" w:color="auto" w:fill="auto"/>
            <w:noWrap/>
            <w:vAlign w:val="center"/>
            <w:hideMark/>
          </w:tcPr>
          <w:p w14:paraId="425D55D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11B2947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1476 (1270-1688)</w:t>
            </w:r>
          </w:p>
        </w:tc>
        <w:tc>
          <w:tcPr>
            <w:tcW w:w="1742" w:type="dxa"/>
            <w:gridSpan w:val="4"/>
            <w:tcBorders>
              <w:top w:val="nil"/>
              <w:left w:val="nil"/>
              <w:bottom w:val="nil"/>
              <w:right w:val="nil"/>
            </w:tcBorders>
            <w:shd w:val="clear" w:color="auto" w:fill="auto"/>
            <w:noWrap/>
            <w:vAlign w:val="center"/>
            <w:hideMark/>
          </w:tcPr>
          <w:p w14:paraId="0AF642A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145841C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307FAA3"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42727F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D35060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1634DF3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0562E11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3D62397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(1.7-2.2)</w:t>
            </w:r>
          </w:p>
        </w:tc>
        <w:tc>
          <w:tcPr>
            <w:tcW w:w="1528" w:type="dxa"/>
            <w:gridSpan w:val="4"/>
            <w:tcBorders>
              <w:top w:val="nil"/>
              <w:left w:val="nil"/>
              <w:bottom w:val="nil"/>
              <w:right w:val="nil"/>
            </w:tcBorders>
            <w:shd w:val="clear" w:color="auto" w:fill="auto"/>
            <w:noWrap/>
            <w:vAlign w:val="center"/>
            <w:hideMark/>
          </w:tcPr>
          <w:p w14:paraId="7C42C18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280810B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(1.5-2.1)</w:t>
            </w:r>
          </w:p>
        </w:tc>
        <w:tc>
          <w:tcPr>
            <w:tcW w:w="1544" w:type="dxa"/>
            <w:gridSpan w:val="4"/>
            <w:tcBorders>
              <w:top w:val="nil"/>
              <w:left w:val="nil"/>
              <w:bottom w:val="nil"/>
              <w:right w:val="nil"/>
            </w:tcBorders>
            <w:shd w:val="clear" w:color="auto" w:fill="auto"/>
            <w:noWrap/>
            <w:vAlign w:val="center"/>
            <w:hideMark/>
          </w:tcPr>
          <w:p w14:paraId="58763C3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4AF1980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(1.2-1.6)</w:t>
            </w:r>
          </w:p>
        </w:tc>
        <w:tc>
          <w:tcPr>
            <w:tcW w:w="1742" w:type="dxa"/>
            <w:gridSpan w:val="4"/>
            <w:tcBorders>
              <w:top w:val="nil"/>
              <w:left w:val="nil"/>
              <w:bottom w:val="nil"/>
              <w:right w:val="nil"/>
            </w:tcBorders>
            <w:shd w:val="clear" w:color="auto" w:fill="auto"/>
            <w:noWrap/>
            <w:vAlign w:val="center"/>
            <w:hideMark/>
          </w:tcPr>
          <w:p w14:paraId="3161E9E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1EF5B97A" w14:textId="77777777" w:rsidTr="00A93306">
        <w:trPr>
          <w:gridBefore w:val="1"/>
          <w:gridAfter w:val="2"/>
          <w:wBefore w:w="628" w:type="dxa"/>
          <w:wAfter w:w="113" w:type="dxa"/>
          <w:trHeight w:val="170"/>
        </w:trPr>
        <w:tc>
          <w:tcPr>
            <w:tcW w:w="1078" w:type="dxa"/>
            <w:gridSpan w:val="2"/>
            <w:tcBorders>
              <w:top w:val="nil"/>
              <w:left w:val="nil"/>
              <w:right w:val="nil"/>
            </w:tcBorders>
            <w:shd w:val="clear" w:color="auto" w:fill="auto"/>
            <w:noWrap/>
            <w:vAlign w:val="bottom"/>
            <w:hideMark/>
          </w:tcPr>
          <w:p w14:paraId="18E1365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right w:val="nil"/>
            </w:tcBorders>
            <w:shd w:val="clear" w:color="auto" w:fill="auto"/>
            <w:noWrap/>
            <w:vAlign w:val="bottom"/>
            <w:hideMark/>
          </w:tcPr>
          <w:p w14:paraId="12EF1595"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right w:val="nil"/>
            </w:tcBorders>
            <w:shd w:val="clear" w:color="auto" w:fill="auto"/>
            <w:noWrap/>
            <w:vAlign w:val="center"/>
            <w:hideMark/>
          </w:tcPr>
          <w:p w14:paraId="791BA46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right w:val="nil"/>
            </w:tcBorders>
            <w:shd w:val="clear" w:color="auto" w:fill="auto"/>
            <w:noWrap/>
            <w:vAlign w:val="center"/>
            <w:hideMark/>
          </w:tcPr>
          <w:p w14:paraId="347F1B3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right w:val="nil"/>
            </w:tcBorders>
            <w:shd w:val="clear" w:color="auto" w:fill="auto"/>
            <w:noWrap/>
            <w:vAlign w:val="center"/>
            <w:hideMark/>
          </w:tcPr>
          <w:p w14:paraId="0B4433D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right w:val="nil"/>
            </w:tcBorders>
            <w:shd w:val="clear" w:color="auto" w:fill="auto"/>
            <w:noWrap/>
            <w:vAlign w:val="center"/>
            <w:hideMark/>
          </w:tcPr>
          <w:p w14:paraId="5285D30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right w:val="nil"/>
            </w:tcBorders>
            <w:shd w:val="clear" w:color="auto" w:fill="auto"/>
            <w:noWrap/>
            <w:vAlign w:val="center"/>
            <w:hideMark/>
          </w:tcPr>
          <w:p w14:paraId="72FD095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right w:val="nil"/>
            </w:tcBorders>
            <w:shd w:val="clear" w:color="auto" w:fill="auto"/>
            <w:noWrap/>
            <w:vAlign w:val="center"/>
            <w:hideMark/>
          </w:tcPr>
          <w:p w14:paraId="705CDE2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right w:val="nil"/>
            </w:tcBorders>
            <w:shd w:val="clear" w:color="auto" w:fill="auto"/>
            <w:noWrap/>
            <w:vAlign w:val="center"/>
            <w:hideMark/>
          </w:tcPr>
          <w:p w14:paraId="35C3157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right w:val="nil"/>
            </w:tcBorders>
            <w:shd w:val="clear" w:color="auto" w:fill="auto"/>
            <w:noWrap/>
            <w:vAlign w:val="center"/>
            <w:hideMark/>
          </w:tcPr>
          <w:p w14:paraId="181B895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right w:val="nil"/>
            </w:tcBorders>
            <w:shd w:val="clear" w:color="auto" w:fill="auto"/>
            <w:noWrap/>
            <w:vAlign w:val="center"/>
            <w:hideMark/>
          </w:tcPr>
          <w:p w14:paraId="736FB16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6DAB0106"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2905BD04" w14:textId="77777777" w:rsidR="008A0FF8" w:rsidRPr="00EB30C6" w:rsidRDefault="008A0FF8" w:rsidP="008A0FF8">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Kidney</w:t>
            </w:r>
          </w:p>
        </w:tc>
        <w:tc>
          <w:tcPr>
            <w:tcW w:w="657" w:type="dxa"/>
            <w:gridSpan w:val="3"/>
            <w:shd w:val="clear" w:color="auto" w:fill="auto"/>
            <w:noWrap/>
            <w:vAlign w:val="bottom"/>
            <w:hideMark/>
          </w:tcPr>
          <w:p w14:paraId="5C30FA4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shd w:val="clear" w:color="auto" w:fill="auto"/>
            <w:noWrap/>
            <w:vAlign w:val="center"/>
            <w:hideMark/>
          </w:tcPr>
          <w:p w14:paraId="5DFE35A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shd w:val="clear" w:color="auto" w:fill="auto"/>
            <w:noWrap/>
            <w:vAlign w:val="center"/>
            <w:hideMark/>
          </w:tcPr>
          <w:p w14:paraId="7C5C586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shd w:val="clear" w:color="auto" w:fill="auto"/>
            <w:noWrap/>
            <w:vAlign w:val="center"/>
            <w:hideMark/>
          </w:tcPr>
          <w:p w14:paraId="7DB8250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shd w:val="clear" w:color="auto" w:fill="auto"/>
            <w:noWrap/>
            <w:vAlign w:val="center"/>
            <w:hideMark/>
          </w:tcPr>
          <w:p w14:paraId="1C70A38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shd w:val="clear" w:color="auto" w:fill="auto"/>
            <w:noWrap/>
            <w:vAlign w:val="center"/>
            <w:hideMark/>
          </w:tcPr>
          <w:p w14:paraId="283F52B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shd w:val="clear" w:color="auto" w:fill="auto"/>
            <w:noWrap/>
            <w:vAlign w:val="center"/>
            <w:hideMark/>
          </w:tcPr>
          <w:p w14:paraId="2055A91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shd w:val="clear" w:color="auto" w:fill="auto"/>
            <w:noWrap/>
            <w:vAlign w:val="center"/>
            <w:hideMark/>
          </w:tcPr>
          <w:p w14:paraId="114503C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shd w:val="clear" w:color="auto" w:fill="auto"/>
            <w:noWrap/>
            <w:vAlign w:val="center"/>
            <w:hideMark/>
          </w:tcPr>
          <w:p w14:paraId="1FAE4E5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shd w:val="clear" w:color="auto" w:fill="auto"/>
            <w:noWrap/>
            <w:vAlign w:val="center"/>
            <w:hideMark/>
          </w:tcPr>
          <w:p w14:paraId="7CFF6AA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403BAB5C"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54532F4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shd w:val="clear" w:color="auto" w:fill="auto"/>
            <w:noWrap/>
            <w:vAlign w:val="bottom"/>
            <w:hideMark/>
          </w:tcPr>
          <w:p w14:paraId="164A7B0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shd w:val="clear" w:color="auto" w:fill="auto"/>
            <w:noWrap/>
            <w:vAlign w:val="center"/>
            <w:hideMark/>
          </w:tcPr>
          <w:p w14:paraId="425DD3F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200 (180-223)</w:t>
            </w:r>
          </w:p>
        </w:tc>
        <w:tc>
          <w:tcPr>
            <w:tcW w:w="2992" w:type="dxa"/>
            <w:gridSpan w:val="7"/>
            <w:shd w:val="clear" w:color="auto" w:fill="auto"/>
            <w:noWrap/>
            <w:vAlign w:val="center"/>
            <w:hideMark/>
          </w:tcPr>
          <w:p w14:paraId="249A901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351 (318-383)</w:t>
            </w:r>
          </w:p>
        </w:tc>
        <w:tc>
          <w:tcPr>
            <w:tcW w:w="3076" w:type="dxa"/>
            <w:gridSpan w:val="7"/>
            <w:shd w:val="clear" w:color="auto" w:fill="auto"/>
            <w:noWrap/>
            <w:vAlign w:val="center"/>
            <w:hideMark/>
          </w:tcPr>
          <w:p w14:paraId="5895990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607 (546-672)</w:t>
            </w:r>
          </w:p>
        </w:tc>
        <w:tc>
          <w:tcPr>
            <w:tcW w:w="3150" w:type="dxa"/>
            <w:gridSpan w:val="7"/>
            <w:shd w:val="clear" w:color="auto" w:fill="auto"/>
            <w:noWrap/>
            <w:vAlign w:val="center"/>
            <w:hideMark/>
          </w:tcPr>
          <w:p w14:paraId="7E1C1B2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869 (792-950)</w:t>
            </w:r>
          </w:p>
        </w:tc>
        <w:tc>
          <w:tcPr>
            <w:tcW w:w="1742" w:type="dxa"/>
            <w:gridSpan w:val="4"/>
            <w:shd w:val="clear" w:color="auto" w:fill="auto"/>
            <w:noWrap/>
            <w:vAlign w:val="center"/>
            <w:hideMark/>
          </w:tcPr>
          <w:p w14:paraId="174B565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2026 (1915-2140)</w:t>
            </w:r>
          </w:p>
        </w:tc>
      </w:tr>
      <w:tr w:rsidR="008A0FF8" w:rsidRPr="00EB30C6" w14:paraId="02D22B9E"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4C29AFE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764E15B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shd w:val="clear" w:color="auto" w:fill="auto"/>
            <w:noWrap/>
            <w:vAlign w:val="center"/>
            <w:hideMark/>
          </w:tcPr>
          <w:p w14:paraId="2CA3334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(3.8-4.5)</w:t>
            </w:r>
          </w:p>
        </w:tc>
        <w:tc>
          <w:tcPr>
            <w:tcW w:w="2992" w:type="dxa"/>
            <w:gridSpan w:val="7"/>
            <w:shd w:val="clear" w:color="auto" w:fill="auto"/>
            <w:noWrap/>
            <w:vAlign w:val="center"/>
            <w:hideMark/>
          </w:tcPr>
          <w:p w14:paraId="0BF29D3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 (3.5-4.2)</w:t>
            </w:r>
          </w:p>
        </w:tc>
        <w:tc>
          <w:tcPr>
            <w:tcW w:w="3076" w:type="dxa"/>
            <w:gridSpan w:val="7"/>
            <w:shd w:val="clear" w:color="auto" w:fill="auto"/>
            <w:noWrap/>
            <w:vAlign w:val="center"/>
            <w:hideMark/>
          </w:tcPr>
          <w:p w14:paraId="7586BEF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 (3.4-4.1)</w:t>
            </w:r>
          </w:p>
        </w:tc>
        <w:tc>
          <w:tcPr>
            <w:tcW w:w="3150" w:type="dxa"/>
            <w:gridSpan w:val="7"/>
            <w:shd w:val="clear" w:color="auto" w:fill="auto"/>
            <w:noWrap/>
            <w:vAlign w:val="center"/>
            <w:hideMark/>
          </w:tcPr>
          <w:p w14:paraId="4D59F8F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 (2.7-3.2)</w:t>
            </w:r>
          </w:p>
        </w:tc>
        <w:tc>
          <w:tcPr>
            <w:tcW w:w="1742" w:type="dxa"/>
            <w:gridSpan w:val="4"/>
            <w:shd w:val="clear" w:color="auto" w:fill="auto"/>
            <w:noWrap/>
            <w:vAlign w:val="center"/>
            <w:hideMark/>
          </w:tcPr>
          <w:p w14:paraId="0FB08B0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 (3.2-3.6)</w:t>
            </w:r>
          </w:p>
        </w:tc>
      </w:tr>
      <w:tr w:rsidR="008A0FF8" w:rsidRPr="00EB30C6" w14:paraId="696EC0E6"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53DFF5F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shd w:val="clear" w:color="auto" w:fill="auto"/>
            <w:noWrap/>
            <w:vAlign w:val="bottom"/>
            <w:hideMark/>
          </w:tcPr>
          <w:p w14:paraId="51EC971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shd w:val="clear" w:color="auto" w:fill="auto"/>
            <w:noWrap/>
            <w:vAlign w:val="center"/>
            <w:hideMark/>
          </w:tcPr>
          <w:p w14:paraId="7C6E512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shd w:val="clear" w:color="auto" w:fill="auto"/>
            <w:noWrap/>
            <w:vAlign w:val="center"/>
            <w:hideMark/>
          </w:tcPr>
          <w:p w14:paraId="2F2D588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shd w:val="clear" w:color="auto" w:fill="auto"/>
            <w:noWrap/>
            <w:vAlign w:val="center"/>
            <w:hideMark/>
          </w:tcPr>
          <w:p w14:paraId="79A9445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shd w:val="clear" w:color="auto" w:fill="auto"/>
            <w:noWrap/>
            <w:vAlign w:val="center"/>
            <w:hideMark/>
          </w:tcPr>
          <w:p w14:paraId="6DB0E5D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shd w:val="clear" w:color="auto" w:fill="auto"/>
            <w:noWrap/>
            <w:vAlign w:val="center"/>
            <w:hideMark/>
          </w:tcPr>
          <w:p w14:paraId="366EA10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shd w:val="clear" w:color="auto" w:fill="auto"/>
            <w:noWrap/>
            <w:vAlign w:val="center"/>
            <w:hideMark/>
          </w:tcPr>
          <w:p w14:paraId="4D256D3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shd w:val="clear" w:color="auto" w:fill="auto"/>
            <w:noWrap/>
            <w:vAlign w:val="center"/>
            <w:hideMark/>
          </w:tcPr>
          <w:p w14:paraId="2FDC2D6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shd w:val="clear" w:color="auto" w:fill="auto"/>
            <w:noWrap/>
            <w:vAlign w:val="center"/>
            <w:hideMark/>
          </w:tcPr>
          <w:p w14:paraId="2CC782E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shd w:val="clear" w:color="auto" w:fill="auto"/>
            <w:noWrap/>
            <w:vAlign w:val="center"/>
            <w:hideMark/>
          </w:tcPr>
          <w:p w14:paraId="7CF54BE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51A258A8"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58EB36D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shd w:val="clear" w:color="auto" w:fill="auto"/>
            <w:noWrap/>
            <w:vAlign w:val="bottom"/>
            <w:hideMark/>
          </w:tcPr>
          <w:p w14:paraId="52A460B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071E978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69 (55-83)</w:t>
            </w:r>
          </w:p>
        </w:tc>
        <w:tc>
          <w:tcPr>
            <w:tcW w:w="1336" w:type="dxa"/>
            <w:gridSpan w:val="3"/>
            <w:shd w:val="clear" w:color="auto" w:fill="auto"/>
            <w:noWrap/>
            <w:vAlign w:val="center"/>
            <w:hideMark/>
          </w:tcPr>
          <w:p w14:paraId="3BA71FF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 (41-63)</w:t>
            </w:r>
          </w:p>
        </w:tc>
        <w:tc>
          <w:tcPr>
            <w:tcW w:w="1456" w:type="dxa"/>
            <w:gridSpan w:val="4"/>
            <w:shd w:val="clear" w:color="auto" w:fill="auto"/>
            <w:noWrap/>
            <w:vAlign w:val="center"/>
            <w:hideMark/>
          </w:tcPr>
          <w:p w14:paraId="1581C9A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144 (118-171)</w:t>
            </w:r>
          </w:p>
        </w:tc>
        <w:tc>
          <w:tcPr>
            <w:tcW w:w="1536" w:type="dxa"/>
            <w:gridSpan w:val="3"/>
            <w:shd w:val="clear" w:color="auto" w:fill="auto"/>
            <w:noWrap/>
            <w:vAlign w:val="center"/>
            <w:hideMark/>
          </w:tcPr>
          <w:p w14:paraId="2F21E8B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88 (72-106)</w:t>
            </w:r>
          </w:p>
        </w:tc>
        <w:tc>
          <w:tcPr>
            <w:tcW w:w="1528" w:type="dxa"/>
            <w:gridSpan w:val="4"/>
            <w:shd w:val="clear" w:color="auto" w:fill="auto"/>
            <w:noWrap/>
            <w:vAlign w:val="center"/>
            <w:hideMark/>
          </w:tcPr>
          <w:p w14:paraId="42EA185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271 (221-326)</w:t>
            </w:r>
          </w:p>
        </w:tc>
        <w:tc>
          <w:tcPr>
            <w:tcW w:w="1548" w:type="dxa"/>
            <w:gridSpan w:val="3"/>
            <w:shd w:val="clear" w:color="auto" w:fill="auto"/>
            <w:noWrap/>
            <w:vAlign w:val="center"/>
            <w:hideMark/>
          </w:tcPr>
          <w:p w14:paraId="29B4833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159 (132-190)</w:t>
            </w:r>
          </w:p>
        </w:tc>
        <w:tc>
          <w:tcPr>
            <w:tcW w:w="1544" w:type="dxa"/>
            <w:gridSpan w:val="4"/>
            <w:shd w:val="clear" w:color="auto" w:fill="auto"/>
            <w:noWrap/>
            <w:vAlign w:val="center"/>
            <w:hideMark/>
          </w:tcPr>
          <w:p w14:paraId="0D1BBFD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409 (344-479)</w:t>
            </w:r>
          </w:p>
        </w:tc>
        <w:tc>
          <w:tcPr>
            <w:tcW w:w="1606" w:type="dxa"/>
            <w:gridSpan w:val="3"/>
            <w:shd w:val="clear" w:color="auto" w:fill="auto"/>
            <w:noWrap/>
            <w:vAlign w:val="center"/>
            <w:hideMark/>
          </w:tcPr>
          <w:p w14:paraId="7C9C28B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272 (233-318)</w:t>
            </w:r>
          </w:p>
        </w:tc>
        <w:tc>
          <w:tcPr>
            <w:tcW w:w="1742" w:type="dxa"/>
            <w:gridSpan w:val="4"/>
            <w:shd w:val="clear" w:color="auto" w:fill="auto"/>
            <w:noWrap/>
            <w:vAlign w:val="center"/>
            <w:hideMark/>
          </w:tcPr>
          <w:p w14:paraId="0DD2235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1465 (1355-1573)</w:t>
            </w:r>
          </w:p>
        </w:tc>
      </w:tr>
      <w:tr w:rsidR="008A0FF8" w:rsidRPr="00EB30C6" w14:paraId="2FBDA860"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5C300AA2"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3A14CE6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4B3E3DC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(3.1-4.4)</w:t>
            </w:r>
          </w:p>
        </w:tc>
        <w:tc>
          <w:tcPr>
            <w:tcW w:w="1336" w:type="dxa"/>
            <w:gridSpan w:val="3"/>
            <w:shd w:val="clear" w:color="auto" w:fill="auto"/>
            <w:noWrap/>
            <w:vAlign w:val="center"/>
            <w:hideMark/>
          </w:tcPr>
          <w:p w14:paraId="2DD59DC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(3.6-5.2)</w:t>
            </w:r>
          </w:p>
        </w:tc>
        <w:tc>
          <w:tcPr>
            <w:tcW w:w="1456" w:type="dxa"/>
            <w:gridSpan w:val="4"/>
            <w:shd w:val="clear" w:color="auto" w:fill="auto"/>
            <w:noWrap/>
            <w:vAlign w:val="center"/>
            <w:hideMark/>
          </w:tcPr>
          <w:p w14:paraId="771330B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(2.9-4.1)</w:t>
            </w:r>
          </w:p>
        </w:tc>
        <w:tc>
          <w:tcPr>
            <w:tcW w:w="1536" w:type="dxa"/>
            <w:gridSpan w:val="3"/>
            <w:shd w:val="clear" w:color="auto" w:fill="auto"/>
            <w:noWrap/>
            <w:vAlign w:val="center"/>
            <w:hideMark/>
          </w:tcPr>
          <w:p w14:paraId="363FB5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(3.6-5.2)</w:t>
            </w:r>
          </w:p>
        </w:tc>
        <w:tc>
          <w:tcPr>
            <w:tcW w:w="1528" w:type="dxa"/>
            <w:gridSpan w:val="4"/>
            <w:shd w:val="clear" w:color="auto" w:fill="auto"/>
            <w:noWrap/>
            <w:vAlign w:val="center"/>
            <w:hideMark/>
          </w:tcPr>
          <w:p w14:paraId="452CF45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(2.9-4.2)</w:t>
            </w:r>
          </w:p>
        </w:tc>
        <w:tc>
          <w:tcPr>
            <w:tcW w:w="1548" w:type="dxa"/>
            <w:gridSpan w:val="3"/>
            <w:shd w:val="clear" w:color="auto" w:fill="auto"/>
            <w:noWrap/>
            <w:vAlign w:val="center"/>
            <w:hideMark/>
          </w:tcPr>
          <w:p w14:paraId="68A6D37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 (3.4-4.8)</w:t>
            </w:r>
          </w:p>
        </w:tc>
        <w:tc>
          <w:tcPr>
            <w:tcW w:w="1544" w:type="dxa"/>
            <w:gridSpan w:val="4"/>
            <w:shd w:val="clear" w:color="auto" w:fill="auto"/>
            <w:noWrap/>
            <w:vAlign w:val="center"/>
            <w:hideMark/>
          </w:tcPr>
          <w:p w14:paraId="630C8ED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(2.3-3.2)</w:t>
            </w:r>
          </w:p>
        </w:tc>
        <w:tc>
          <w:tcPr>
            <w:tcW w:w="1606" w:type="dxa"/>
            <w:gridSpan w:val="3"/>
            <w:shd w:val="clear" w:color="auto" w:fill="auto"/>
            <w:noWrap/>
            <w:vAlign w:val="center"/>
            <w:hideMark/>
          </w:tcPr>
          <w:p w14:paraId="73CFE66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(2.7-3.6)</w:t>
            </w:r>
          </w:p>
        </w:tc>
        <w:tc>
          <w:tcPr>
            <w:tcW w:w="1742" w:type="dxa"/>
            <w:gridSpan w:val="4"/>
            <w:shd w:val="clear" w:color="auto" w:fill="auto"/>
            <w:noWrap/>
            <w:vAlign w:val="center"/>
            <w:hideMark/>
          </w:tcPr>
          <w:p w14:paraId="09C6EEA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 (3.1-3.5)</w:t>
            </w:r>
          </w:p>
        </w:tc>
      </w:tr>
      <w:tr w:rsidR="008A0FF8" w:rsidRPr="00EB30C6" w14:paraId="5A441A91"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19F13774"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shd w:val="clear" w:color="auto" w:fill="auto"/>
            <w:noWrap/>
            <w:vAlign w:val="bottom"/>
            <w:hideMark/>
          </w:tcPr>
          <w:p w14:paraId="55E9290B"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6CD864E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(14-25)</w:t>
            </w:r>
          </w:p>
        </w:tc>
        <w:tc>
          <w:tcPr>
            <w:tcW w:w="1336" w:type="dxa"/>
            <w:gridSpan w:val="3"/>
            <w:shd w:val="clear" w:color="auto" w:fill="auto"/>
            <w:noWrap/>
            <w:vAlign w:val="center"/>
            <w:hideMark/>
          </w:tcPr>
          <w:p w14:paraId="44A4174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(9-17)</w:t>
            </w:r>
          </w:p>
        </w:tc>
        <w:tc>
          <w:tcPr>
            <w:tcW w:w="1456" w:type="dxa"/>
            <w:gridSpan w:val="4"/>
            <w:shd w:val="clear" w:color="auto" w:fill="auto"/>
            <w:noWrap/>
            <w:vAlign w:val="center"/>
            <w:hideMark/>
          </w:tcPr>
          <w:p w14:paraId="661E20D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 (26-40)</w:t>
            </w:r>
          </w:p>
        </w:tc>
        <w:tc>
          <w:tcPr>
            <w:tcW w:w="1536" w:type="dxa"/>
            <w:gridSpan w:val="3"/>
            <w:shd w:val="clear" w:color="auto" w:fill="auto"/>
            <w:noWrap/>
            <w:vAlign w:val="center"/>
            <w:hideMark/>
          </w:tcPr>
          <w:p w14:paraId="2CDF93D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 (18-28)</w:t>
            </w:r>
          </w:p>
        </w:tc>
        <w:tc>
          <w:tcPr>
            <w:tcW w:w="1528" w:type="dxa"/>
            <w:gridSpan w:val="4"/>
            <w:shd w:val="clear" w:color="auto" w:fill="auto"/>
            <w:noWrap/>
            <w:vAlign w:val="center"/>
            <w:hideMark/>
          </w:tcPr>
          <w:p w14:paraId="1837FCA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(47-72)</w:t>
            </w:r>
          </w:p>
        </w:tc>
        <w:tc>
          <w:tcPr>
            <w:tcW w:w="1548" w:type="dxa"/>
            <w:gridSpan w:val="3"/>
            <w:shd w:val="clear" w:color="auto" w:fill="auto"/>
            <w:noWrap/>
            <w:vAlign w:val="center"/>
            <w:hideMark/>
          </w:tcPr>
          <w:p w14:paraId="36E50A3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(30-45)</w:t>
            </w:r>
          </w:p>
        </w:tc>
        <w:tc>
          <w:tcPr>
            <w:tcW w:w="1544" w:type="dxa"/>
            <w:gridSpan w:val="4"/>
            <w:shd w:val="clear" w:color="auto" w:fill="auto"/>
            <w:noWrap/>
            <w:vAlign w:val="center"/>
            <w:hideMark/>
          </w:tcPr>
          <w:p w14:paraId="0BC658A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50 (40-60)</w:t>
            </w:r>
          </w:p>
        </w:tc>
        <w:tc>
          <w:tcPr>
            <w:tcW w:w="1606" w:type="dxa"/>
            <w:gridSpan w:val="3"/>
            <w:shd w:val="clear" w:color="auto" w:fill="auto"/>
            <w:noWrap/>
            <w:vAlign w:val="center"/>
            <w:hideMark/>
          </w:tcPr>
          <w:p w14:paraId="53446CC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(35-51)</w:t>
            </w:r>
          </w:p>
        </w:tc>
        <w:tc>
          <w:tcPr>
            <w:tcW w:w="1742" w:type="dxa"/>
            <w:gridSpan w:val="4"/>
            <w:shd w:val="clear" w:color="auto" w:fill="auto"/>
            <w:noWrap/>
            <w:vAlign w:val="center"/>
            <w:hideMark/>
          </w:tcPr>
          <w:p w14:paraId="030E64F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276 (255-301)</w:t>
            </w:r>
          </w:p>
        </w:tc>
      </w:tr>
      <w:tr w:rsidR="008A0FF8" w:rsidRPr="00EB30C6" w14:paraId="1627DAF3"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01BC076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25755D14"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22808D8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(3.9-5.7)</w:t>
            </w:r>
          </w:p>
        </w:tc>
        <w:tc>
          <w:tcPr>
            <w:tcW w:w="1336" w:type="dxa"/>
            <w:gridSpan w:val="3"/>
            <w:shd w:val="clear" w:color="auto" w:fill="auto"/>
            <w:noWrap/>
            <w:vAlign w:val="center"/>
            <w:hideMark/>
          </w:tcPr>
          <w:p w14:paraId="38C1520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 (4.0-5.8)</w:t>
            </w:r>
          </w:p>
        </w:tc>
        <w:tc>
          <w:tcPr>
            <w:tcW w:w="1456" w:type="dxa"/>
            <w:gridSpan w:val="4"/>
            <w:shd w:val="clear" w:color="auto" w:fill="auto"/>
            <w:noWrap/>
            <w:vAlign w:val="center"/>
            <w:hideMark/>
          </w:tcPr>
          <w:p w14:paraId="6B757B6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 (3.2-4.7)</w:t>
            </w:r>
          </w:p>
        </w:tc>
        <w:tc>
          <w:tcPr>
            <w:tcW w:w="1536" w:type="dxa"/>
            <w:gridSpan w:val="3"/>
            <w:shd w:val="clear" w:color="auto" w:fill="auto"/>
            <w:noWrap/>
            <w:vAlign w:val="center"/>
            <w:hideMark/>
          </w:tcPr>
          <w:p w14:paraId="150D52C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4.9 (4.0-5.8)</w:t>
            </w:r>
          </w:p>
        </w:tc>
        <w:tc>
          <w:tcPr>
            <w:tcW w:w="1528" w:type="dxa"/>
            <w:gridSpan w:val="4"/>
            <w:shd w:val="clear" w:color="auto" w:fill="auto"/>
            <w:noWrap/>
            <w:vAlign w:val="center"/>
            <w:hideMark/>
          </w:tcPr>
          <w:p w14:paraId="3B2E578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 (3.2-4.8)</w:t>
            </w:r>
          </w:p>
        </w:tc>
        <w:tc>
          <w:tcPr>
            <w:tcW w:w="1548" w:type="dxa"/>
            <w:gridSpan w:val="3"/>
            <w:shd w:val="clear" w:color="auto" w:fill="auto"/>
            <w:noWrap/>
            <w:vAlign w:val="center"/>
            <w:hideMark/>
          </w:tcPr>
          <w:p w14:paraId="7BE0430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(3.8-5.5)</w:t>
            </w:r>
          </w:p>
        </w:tc>
        <w:tc>
          <w:tcPr>
            <w:tcW w:w="1544" w:type="dxa"/>
            <w:gridSpan w:val="4"/>
            <w:shd w:val="clear" w:color="auto" w:fill="auto"/>
            <w:noWrap/>
            <w:vAlign w:val="center"/>
            <w:hideMark/>
          </w:tcPr>
          <w:p w14:paraId="65779EA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(2.5-3.5)</w:t>
            </w:r>
          </w:p>
        </w:tc>
        <w:tc>
          <w:tcPr>
            <w:tcW w:w="1606" w:type="dxa"/>
            <w:gridSpan w:val="3"/>
            <w:shd w:val="clear" w:color="auto" w:fill="auto"/>
            <w:noWrap/>
            <w:vAlign w:val="center"/>
            <w:hideMark/>
          </w:tcPr>
          <w:p w14:paraId="390F7C4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 (2.8-3.8)</w:t>
            </w:r>
          </w:p>
        </w:tc>
        <w:tc>
          <w:tcPr>
            <w:tcW w:w="1742" w:type="dxa"/>
            <w:gridSpan w:val="4"/>
            <w:shd w:val="clear" w:color="auto" w:fill="auto"/>
            <w:noWrap/>
            <w:vAlign w:val="center"/>
            <w:hideMark/>
          </w:tcPr>
          <w:p w14:paraId="221EE44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 (3.6-4.1)</w:t>
            </w:r>
          </w:p>
        </w:tc>
      </w:tr>
      <w:tr w:rsidR="008A0FF8" w:rsidRPr="00EB30C6" w14:paraId="4041CBA1"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1207526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shd w:val="clear" w:color="auto" w:fill="auto"/>
            <w:noWrap/>
            <w:vAlign w:val="bottom"/>
            <w:hideMark/>
          </w:tcPr>
          <w:p w14:paraId="3DF00C4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3D13229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(15-25)</w:t>
            </w:r>
          </w:p>
        </w:tc>
        <w:tc>
          <w:tcPr>
            <w:tcW w:w="1336" w:type="dxa"/>
            <w:gridSpan w:val="3"/>
            <w:shd w:val="clear" w:color="auto" w:fill="auto"/>
            <w:noWrap/>
            <w:vAlign w:val="center"/>
            <w:hideMark/>
          </w:tcPr>
          <w:p w14:paraId="2222897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(14-25)</w:t>
            </w:r>
          </w:p>
        </w:tc>
        <w:tc>
          <w:tcPr>
            <w:tcW w:w="1456" w:type="dxa"/>
            <w:gridSpan w:val="4"/>
            <w:shd w:val="clear" w:color="auto" w:fill="auto"/>
            <w:noWrap/>
            <w:vAlign w:val="center"/>
            <w:hideMark/>
          </w:tcPr>
          <w:p w14:paraId="2200842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(23-35)</w:t>
            </w:r>
          </w:p>
        </w:tc>
        <w:tc>
          <w:tcPr>
            <w:tcW w:w="1536" w:type="dxa"/>
            <w:gridSpan w:val="3"/>
            <w:shd w:val="clear" w:color="auto" w:fill="auto"/>
            <w:noWrap/>
            <w:vAlign w:val="center"/>
            <w:hideMark/>
          </w:tcPr>
          <w:p w14:paraId="08DBAC6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 (18-28)</w:t>
            </w:r>
          </w:p>
        </w:tc>
        <w:tc>
          <w:tcPr>
            <w:tcW w:w="1528" w:type="dxa"/>
            <w:gridSpan w:val="4"/>
            <w:shd w:val="clear" w:color="auto" w:fill="auto"/>
            <w:noWrap/>
            <w:vAlign w:val="center"/>
            <w:hideMark/>
          </w:tcPr>
          <w:p w14:paraId="6E71E77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(29-45)</w:t>
            </w:r>
          </w:p>
        </w:tc>
        <w:tc>
          <w:tcPr>
            <w:tcW w:w="1548" w:type="dxa"/>
            <w:gridSpan w:val="3"/>
            <w:shd w:val="clear" w:color="auto" w:fill="auto"/>
            <w:noWrap/>
            <w:vAlign w:val="center"/>
            <w:hideMark/>
          </w:tcPr>
          <w:p w14:paraId="22CAEB8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(22-34)</w:t>
            </w:r>
          </w:p>
        </w:tc>
        <w:tc>
          <w:tcPr>
            <w:tcW w:w="1544" w:type="dxa"/>
            <w:gridSpan w:val="4"/>
            <w:shd w:val="clear" w:color="auto" w:fill="auto"/>
            <w:noWrap/>
            <w:vAlign w:val="center"/>
            <w:hideMark/>
          </w:tcPr>
          <w:p w14:paraId="5DBB2FC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 (32-48)</w:t>
            </w:r>
          </w:p>
        </w:tc>
        <w:tc>
          <w:tcPr>
            <w:tcW w:w="1606" w:type="dxa"/>
            <w:gridSpan w:val="3"/>
            <w:shd w:val="clear" w:color="auto" w:fill="auto"/>
            <w:noWrap/>
            <w:vAlign w:val="center"/>
            <w:hideMark/>
          </w:tcPr>
          <w:p w14:paraId="7125B26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(24-37)</w:t>
            </w:r>
          </w:p>
        </w:tc>
        <w:tc>
          <w:tcPr>
            <w:tcW w:w="1742" w:type="dxa"/>
            <w:gridSpan w:val="4"/>
            <w:shd w:val="clear" w:color="auto" w:fill="auto"/>
            <w:noWrap/>
            <w:vAlign w:val="center"/>
            <w:hideMark/>
          </w:tcPr>
          <w:p w14:paraId="4E3AC91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225 (207-244)</w:t>
            </w:r>
          </w:p>
        </w:tc>
      </w:tr>
      <w:tr w:rsidR="008A0FF8" w:rsidRPr="00EB30C6" w14:paraId="3FA5C985"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372DA985"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6DCD187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7030CCE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(3.4-4.9)</w:t>
            </w:r>
          </w:p>
        </w:tc>
        <w:tc>
          <w:tcPr>
            <w:tcW w:w="1336" w:type="dxa"/>
            <w:gridSpan w:val="3"/>
            <w:shd w:val="clear" w:color="auto" w:fill="auto"/>
            <w:noWrap/>
            <w:vAlign w:val="center"/>
            <w:hideMark/>
          </w:tcPr>
          <w:p w14:paraId="1B315F9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4.9 (4.0-5.8)</w:t>
            </w:r>
          </w:p>
        </w:tc>
        <w:tc>
          <w:tcPr>
            <w:tcW w:w="1456" w:type="dxa"/>
            <w:gridSpan w:val="4"/>
            <w:shd w:val="clear" w:color="auto" w:fill="auto"/>
            <w:noWrap/>
            <w:vAlign w:val="center"/>
            <w:hideMark/>
          </w:tcPr>
          <w:p w14:paraId="502DA53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(2.9-4.1)</w:t>
            </w:r>
          </w:p>
        </w:tc>
        <w:tc>
          <w:tcPr>
            <w:tcW w:w="1536" w:type="dxa"/>
            <w:gridSpan w:val="3"/>
            <w:shd w:val="clear" w:color="auto" w:fill="auto"/>
            <w:noWrap/>
            <w:vAlign w:val="center"/>
            <w:hideMark/>
          </w:tcPr>
          <w:p w14:paraId="0228C6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4.3 (3.6-5.1)</w:t>
            </w:r>
          </w:p>
        </w:tc>
        <w:tc>
          <w:tcPr>
            <w:tcW w:w="1528" w:type="dxa"/>
            <w:gridSpan w:val="4"/>
            <w:shd w:val="clear" w:color="auto" w:fill="auto"/>
            <w:noWrap/>
            <w:vAlign w:val="center"/>
            <w:hideMark/>
          </w:tcPr>
          <w:p w14:paraId="71470B2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(2.8-4.1)</w:t>
            </w:r>
          </w:p>
        </w:tc>
        <w:tc>
          <w:tcPr>
            <w:tcW w:w="1548" w:type="dxa"/>
            <w:gridSpan w:val="3"/>
            <w:shd w:val="clear" w:color="auto" w:fill="auto"/>
            <w:noWrap/>
            <w:vAlign w:val="center"/>
            <w:hideMark/>
          </w:tcPr>
          <w:p w14:paraId="4D83C57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(3.5-5.0)</w:t>
            </w:r>
          </w:p>
        </w:tc>
        <w:tc>
          <w:tcPr>
            <w:tcW w:w="1544" w:type="dxa"/>
            <w:gridSpan w:val="4"/>
            <w:shd w:val="clear" w:color="auto" w:fill="auto"/>
            <w:noWrap/>
            <w:vAlign w:val="center"/>
            <w:hideMark/>
          </w:tcPr>
          <w:p w14:paraId="533B3F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(2.4-3.3)</w:t>
            </w:r>
          </w:p>
        </w:tc>
        <w:tc>
          <w:tcPr>
            <w:tcW w:w="1606" w:type="dxa"/>
            <w:gridSpan w:val="3"/>
            <w:shd w:val="clear" w:color="auto" w:fill="auto"/>
            <w:noWrap/>
            <w:vAlign w:val="center"/>
            <w:hideMark/>
          </w:tcPr>
          <w:p w14:paraId="22F345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(2.6-3.6)</w:t>
            </w:r>
          </w:p>
        </w:tc>
        <w:tc>
          <w:tcPr>
            <w:tcW w:w="1742" w:type="dxa"/>
            <w:gridSpan w:val="4"/>
            <w:shd w:val="clear" w:color="auto" w:fill="auto"/>
            <w:noWrap/>
            <w:vAlign w:val="center"/>
            <w:hideMark/>
          </w:tcPr>
          <w:p w14:paraId="69C82E5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(3.3-3.8)</w:t>
            </w:r>
          </w:p>
        </w:tc>
      </w:tr>
      <w:tr w:rsidR="008A0FF8" w:rsidRPr="00EB30C6" w14:paraId="470ABEFC"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5630C2F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shd w:val="clear" w:color="auto" w:fill="auto"/>
            <w:noWrap/>
            <w:vAlign w:val="bottom"/>
            <w:hideMark/>
          </w:tcPr>
          <w:p w14:paraId="27B45ACB"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4D0BE82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(2-9)</w:t>
            </w:r>
          </w:p>
        </w:tc>
        <w:tc>
          <w:tcPr>
            <w:tcW w:w="1336" w:type="dxa"/>
            <w:gridSpan w:val="3"/>
            <w:shd w:val="clear" w:color="auto" w:fill="auto"/>
            <w:noWrap/>
            <w:vAlign w:val="center"/>
            <w:hideMark/>
          </w:tcPr>
          <w:p w14:paraId="5CD5E1C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(2-5)</w:t>
            </w:r>
          </w:p>
        </w:tc>
        <w:tc>
          <w:tcPr>
            <w:tcW w:w="1456" w:type="dxa"/>
            <w:gridSpan w:val="4"/>
            <w:shd w:val="clear" w:color="auto" w:fill="auto"/>
            <w:noWrap/>
            <w:vAlign w:val="center"/>
            <w:hideMark/>
          </w:tcPr>
          <w:p w14:paraId="14447A2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 (5-11)</w:t>
            </w:r>
          </w:p>
        </w:tc>
        <w:tc>
          <w:tcPr>
            <w:tcW w:w="1536" w:type="dxa"/>
            <w:gridSpan w:val="3"/>
            <w:shd w:val="clear" w:color="auto" w:fill="auto"/>
            <w:noWrap/>
            <w:vAlign w:val="center"/>
            <w:hideMark/>
          </w:tcPr>
          <w:p w14:paraId="220FB7C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(2-7)</w:t>
            </w:r>
          </w:p>
        </w:tc>
        <w:tc>
          <w:tcPr>
            <w:tcW w:w="1528" w:type="dxa"/>
            <w:gridSpan w:val="4"/>
            <w:shd w:val="clear" w:color="auto" w:fill="auto"/>
            <w:noWrap/>
            <w:vAlign w:val="center"/>
            <w:hideMark/>
          </w:tcPr>
          <w:p w14:paraId="50097C2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(7-13)</w:t>
            </w:r>
          </w:p>
        </w:tc>
        <w:tc>
          <w:tcPr>
            <w:tcW w:w="1548" w:type="dxa"/>
            <w:gridSpan w:val="3"/>
            <w:shd w:val="clear" w:color="auto" w:fill="auto"/>
            <w:noWrap/>
            <w:vAlign w:val="center"/>
            <w:hideMark/>
          </w:tcPr>
          <w:p w14:paraId="16EC7C2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 (4-9)</w:t>
            </w:r>
          </w:p>
        </w:tc>
        <w:tc>
          <w:tcPr>
            <w:tcW w:w="1544" w:type="dxa"/>
            <w:gridSpan w:val="4"/>
            <w:shd w:val="clear" w:color="auto" w:fill="auto"/>
            <w:noWrap/>
            <w:vAlign w:val="center"/>
            <w:hideMark/>
          </w:tcPr>
          <w:p w14:paraId="0963761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(10-18)</w:t>
            </w:r>
          </w:p>
        </w:tc>
        <w:tc>
          <w:tcPr>
            <w:tcW w:w="1606" w:type="dxa"/>
            <w:gridSpan w:val="3"/>
            <w:shd w:val="clear" w:color="auto" w:fill="auto"/>
            <w:noWrap/>
            <w:vAlign w:val="center"/>
            <w:hideMark/>
          </w:tcPr>
          <w:p w14:paraId="47B5A08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(7-15)</w:t>
            </w:r>
          </w:p>
        </w:tc>
        <w:tc>
          <w:tcPr>
            <w:tcW w:w="1742" w:type="dxa"/>
            <w:gridSpan w:val="4"/>
            <w:shd w:val="clear" w:color="auto" w:fill="auto"/>
            <w:noWrap/>
            <w:vAlign w:val="center"/>
            <w:hideMark/>
          </w:tcPr>
          <w:p w14:paraId="1DDD1F6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62 (53-70)</w:t>
            </w:r>
          </w:p>
        </w:tc>
      </w:tr>
      <w:tr w:rsidR="008A0FF8" w:rsidRPr="00EB30C6" w14:paraId="4EEF0D28"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024D9A1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761D6EA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622BA22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(2.9-4.3)</w:t>
            </w:r>
          </w:p>
        </w:tc>
        <w:tc>
          <w:tcPr>
            <w:tcW w:w="1336" w:type="dxa"/>
            <w:gridSpan w:val="3"/>
            <w:shd w:val="clear" w:color="auto" w:fill="auto"/>
            <w:noWrap/>
            <w:vAlign w:val="center"/>
            <w:hideMark/>
          </w:tcPr>
          <w:p w14:paraId="3EF9026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(3.4-4.9)</w:t>
            </w:r>
          </w:p>
        </w:tc>
        <w:tc>
          <w:tcPr>
            <w:tcW w:w="1456" w:type="dxa"/>
            <w:gridSpan w:val="4"/>
            <w:shd w:val="clear" w:color="auto" w:fill="auto"/>
            <w:noWrap/>
            <w:vAlign w:val="center"/>
            <w:hideMark/>
          </w:tcPr>
          <w:p w14:paraId="71DDAE1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 (2.6-3.8)</w:t>
            </w:r>
          </w:p>
        </w:tc>
        <w:tc>
          <w:tcPr>
            <w:tcW w:w="1536" w:type="dxa"/>
            <w:gridSpan w:val="3"/>
            <w:shd w:val="clear" w:color="auto" w:fill="auto"/>
            <w:noWrap/>
            <w:vAlign w:val="center"/>
            <w:hideMark/>
          </w:tcPr>
          <w:p w14:paraId="606B7FB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 (3.1-4.6)</w:t>
            </w:r>
          </w:p>
        </w:tc>
        <w:tc>
          <w:tcPr>
            <w:tcW w:w="1528" w:type="dxa"/>
            <w:gridSpan w:val="4"/>
            <w:shd w:val="clear" w:color="auto" w:fill="auto"/>
            <w:noWrap/>
            <w:vAlign w:val="center"/>
            <w:hideMark/>
          </w:tcPr>
          <w:p w14:paraId="170E881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 (2.6-3.9)</w:t>
            </w:r>
          </w:p>
        </w:tc>
        <w:tc>
          <w:tcPr>
            <w:tcW w:w="1548" w:type="dxa"/>
            <w:gridSpan w:val="3"/>
            <w:shd w:val="clear" w:color="auto" w:fill="auto"/>
            <w:noWrap/>
            <w:vAlign w:val="center"/>
            <w:hideMark/>
          </w:tcPr>
          <w:p w14:paraId="2387853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(2.9-4.2)</w:t>
            </w:r>
          </w:p>
        </w:tc>
        <w:tc>
          <w:tcPr>
            <w:tcW w:w="1544" w:type="dxa"/>
            <w:gridSpan w:val="4"/>
            <w:shd w:val="clear" w:color="auto" w:fill="auto"/>
            <w:noWrap/>
            <w:vAlign w:val="center"/>
            <w:hideMark/>
          </w:tcPr>
          <w:p w14:paraId="210E64E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 (2.0-2.8)</w:t>
            </w:r>
          </w:p>
        </w:tc>
        <w:tc>
          <w:tcPr>
            <w:tcW w:w="1606" w:type="dxa"/>
            <w:gridSpan w:val="3"/>
            <w:shd w:val="clear" w:color="auto" w:fill="auto"/>
            <w:noWrap/>
            <w:vAlign w:val="center"/>
            <w:hideMark/>
          </w:tcPr>
          <w:p w14:paraId="404298B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(2.6-3.6)</w:t>
            </w:r>
          </w:p>
        </w:tc>
        <w:tc>
          <w:tcPr>
            <w:tcW w:w="1742" w:type="dxa"/>
            <w:gridSpan w:val="4"/>
            <w:shd w:val="clear" w:color="auto" w:fill="auto"/>
            <w:noWrap/>
            <w:vAlign w:val="center"/>
            <w:hideMark/>
          </w:tcPr>
          <w:p w14:paraId="55E8617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(2.9-3.3)</w:t>
            </w:r>
          </w:p>
        </w:tc>
      </w:tr>
      <w:tr w:rsidR="008A0FF8" w:rsidRPr="00EB30C6" w14:paraId="437D2CA5"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43D8A0F5"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shd w:val="clear" w:color="auto" w:fill="auto"/>
            <w:noWrap/>
            <w:vAlign w:val="bottom"/>
            <w:hideMark/>
          </w:tcPr>
          <w:p w14:paraId="68A3A04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6848DCB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113 (97-130)</w:t>
            </w:r>
          </w:p>
        </w:tc>
        <w:tc>
          <w:tcPr>
            <w:tcW w:w="1336" w:type="dxa"/>
            <w:gridSpan w:val="3"/>
            <w:shd w:val="clear" w:color="auto" w:fill="auto"/>
            <w:noWrap/>
            <w:vAlign w:val="center"/>
            <w:hideMark/>
          </w:tcPr>
          <w:p w14:paraId="4E4874A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87 (75-101)</w:t>
            </w:r>
          </w:p>
        </w:tc>
        <w:tc>
          <w:tcPr>
            <w:tcW w:w="1456" w:type="dxa"/>
            <w:gridSpan w:val="4"/>
            <w:shd w:val="clear" w:color="auto" w:fill="auto"/>
            <w:noWrap/>
            <w:vAlign w:val="center"/>
            <w:hideMark/>
          </w:tcPr>
          <w:p w14:paraId="4CAF330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213 (185-242)</w:t>
            </w:r>
          </w:p>
        </w:tc>
        <w:tc>
          <w:tcPr>
            <w:tcW w:w="1536" w:type="dxa"/>
            <w:gridSpan w:val="3"/>
            <w:shd w:val="clear" w:color="auto" w:fill="auto"/>
            <w:noWrap/>
            <w:vAlign w:val="center"/>
            <w:hideMark/>
          </w:tcPr>
          <w:p w14:paraId="7844AA7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138 (120-156)</w:t>
            </w:r>
          </w:p>
        </w:tc>
        <w:tc>
          <w:tcPr>
            <w:tcW w:w="1528" w:type="dxa"/>
            <w:gridSpan w:val="4"/>
            <w:shd w:val="clear" w:color="auto" w:fill="auto"/>
            <w:noWrap/>
            <w:vAlign w:val="center"/>
            <w:hideMark/>
          </w:tcPr>
          <w:p w14:paraId="7D4D8AA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376 (325-431)</w:t>
            </w:r>
          </w:p>
        </w:tc>
        <w:tc>
          <w:tcPr>
            <w:tcW w:w="1548" w:type="dxa"/>
            <w:gridSpan w:val="3"/>
            <w:shd w:val="clear" w:color="auto" w:fill="auto"/>
            <w:noWrap/>
            <w:vAlign w:val="center"/>
            <w:hideMark/>
          </w:tcPr>
          <w:p w14:paraId="22CCEB4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230 (199-262)</w:t>
            </w:r>
          </w:p>
        </w:tc>
        <w:tc>
          <w:tcPr>
            <w:tcW w:w="1544" w:type="dxa"/>
            <w:gridSpan w:val="4"/>
            <w:shd w:val="clear" w:color="auto" w:fill="auto"/>
            <w:noWrap/>
            <w:vAlign w:val="center"/>
            <w:hideMark/>
          </w:tcPr>
          <w:p w14:paraId="2A6AEF1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513 (447-585)</w:t>
            </w:r>
          </w:p>
        </w:tc>
        <w:tc>
          <w:tcPr>
            <w:tcW w:w="1606" w:type="dxa"/>
            <w:gridSpan w:val="3"/>
            <w:shd w:val="clear" w:color="auto" w:fill="auto"/>
            <w:noWrap/>
            <w:vAlign w:val="center"/>
            <w:hideMark/>
          </w:tcPr>
          <w:p w14:paraId="636224B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356 (314-403)</w:t>
            </w:r>
          </w:p>
        </w:tc>
        <w:tc>
          <w:tcPr>
            <w:tcW w:w="1742" w:type="dxa"/>
            <w:gridSpan w:val="4"/>
            <w:shd w:val="clear" w:color="auto" w:fill="auto"/>
            <w:noWrap/>
            <w:vAlign w:val="center"/>
            <w:hideMark/>
          </w:tcPr>
          <w:p w14:paraId="4727232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0A714CD6"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342691B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46B179F7"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21A0DA1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 (3.5-4.4)</w:t>
            </w:r>
          </w:p>
        </w:tc>
        <w:tc>
          <w:tcPr>
            <w:tcW w:w="1336" w:type="dxa"/>
            <w:gridSpan w:val="3"/>
            <w:shd w:val="clear" w:color="auto" w:fill="auto"/>
            <w:noWrap/>
            <w:vAlign w:val="center"/>
            <w:hideMark/>
          </w:tcPr>
          <w:p w14:paraId="32DA6FC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4.5 (4.0-5.0)</w:t>
            </w:r>
          </w:p>
        </w:tc>
        <w:tc>
          <w:tcPr>
            <w:tcW w:w="1456" w:type="dxa"/>
            <w:gridSpan w:val="4"/>
            <w:shd w:val="clear" w:color="auto" w:fill="auto"/>
            <w:noWrap/>
            <w:vAlign w:val="center"/>
            <w:hideMark/>
          </w:tcPr>
          <w:p w14:paraId="00FF089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(3.1-4.0)</w:t>
            </w:r>
          </w:p>
        </w:tc>
        <w:tc>
          <w:tcPr>
            <w:tcW w:w="1536" w:type="dxa"/>
            <w:gridSpan w:val="3"/>
            <w:shd w:val="clear" w:color="auto" w:fill="auto"/>
            <w:noWrap/>
            <w:vAlign w:val="center"/>
            <w:hideMark/>
          </w:tcPr>
          <w:p w14:paraId="52F8BCB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(3.9-5.0)</w:t>
            </w:r>
          </w:p>
        </w:tc>
        <w:tc>
          <w:tcPr>
            <w:tcW w:w="1528" w:type="dxa"/>
            <w:gridSpan w:val="4"/>
            <w:shd w:val="clear" w:color="auto" w:fill="auto"/>
            <w:noWrap/>
            <w:vAlign w:val="center"/>
            <w:hideMark/>
          </w:tcPr>
          <w:p w14:paraId="2B6D16C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(3.1-4.0)</w:t>
            </w:r>
          </w:p>
        </w:tc>
        <w:tc>
          <w:tcPr>
            <w:tcW w:w="1548" w:type="dxa"/>
            <w:gridSpan w:val="3"/>
            <w:shd w:val="clear" w:color="auto" w:fill="auto"/>
            <w:noWrap/>
            <w:vAlign w:val="center"/>
            <w:hideMark/>
          </w:tcPr>
          <w:p w14:paraId="13104C4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(3.6-4.7)</w:t>
            </w:r>
          </w:p>
        </w:tc>
        <w:tc>
          <w:tcPr>
            <w:tcW w:w="1544" w:type="dxa"/>
            <w:gridSpan w:val="4"/>
            <w:shd w:val="clear" w:color="auto" w:fill="auto"/>
            <w:noWrap/>
            <w:vAlign w:val="center"/>
            <w:hideMark/>
          </w:tcPr>
          <w:p w14:paraId="734B142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(2.4-3.1)</w:t>
            </w:r>
          </w:p>
        </w:tc>
        <w:tc>
          <w:tcPr>
            <w:tcW w:w="1606" w:type="dxa"/>
            <w:gridSpan w:val="3"/>
            <w:shd w:val="clear" w:color="auto" w:fill="auto"/>
            <w:noWrap/>
            <w:vAlign w:val="center"/>
            <w:hideMark/>
          </w:tcPr>
          <w:p w14:paraId="225156F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(2.8-3.5)</w:t>
            </w:r>
          </w:p>
        </w:tc>
        <w:tc>
          <w:tcPr>
            <w:tcW w:w="1742" w:type="dxa"/>
            <w:gridSpan w:val="4"/>
            <w:shd w:val="clear" w:color="auto" w:fill="auto"/>
            <w:noWrap/>
            <w:vAlign w:val="center"/>
            <w:hideMark/>
          </w:tcPr>
          <w:p w14:paraId="2582152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A93306" w:rsidRPr="00EB30C6" w14:paraId="6FB6828F"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5A2A079D"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19730368"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shd w:val="clear" w:color="auto" w:fill="auto"/>
            <w:noWrap/>
            <w:vAlign w:val="center"/>
            <w:hideMark/>
          </w:tcPr>
          <w:p w14:paraId="6C565970"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shd w:val="clear" w:color="auto" w:fill="auto"/>
            <w:noWrap/>
            <w:vAlign w:val="center"/>
            <w:hideMark/>
          </w:tcPr>
          <w:p w14:paraId="47B2016B"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shd w:val="clear" w:color="auto" w:fill="auto"/>
            <w:noWrap/>
            <w:vAlign w:val="center"/>
            <w:hideMark/>
          </w:tcPr>
          <w:p w14:paraId="12ED36B9"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shd w:val="clear" w:color="auto" w:fill="auto"/>
            <w:noWrap/>
            <w:vAlign w:val="center"/>
            <w:hideMark/>
          </w:tcPr>
          <w:p w14:paraId="31590A4F"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shd w:val="clear" w:color="auto" w:fill="auto"/>
            <w:noWrap/>
            <w:vAlign w:val="center"/>
            <w:hideMark/>
          </w:tcPr>
          <w:p w14:paraId="3FED4DE5"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shd w:val="clear" w:color="auto" w:fill="auto"/>
            <w:noWrap/>
            <w:vAlign w:val="center"/>
            <w:hideMark/>
          </w:tcPr>
          <w:p w14:paraId="0DD211D4"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shd w:val="clear" w:color="auto" w:fill="auto"/>
            <w:noWrap/>
            <w:vAlign w:val="center"/>
            <w:hideMark/>
          </w:tcPr>
          <w:p w14:paraId="4F029801"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shd w:val="clear" w:color="auto" w:fill="auto"/>
            <w:noWrap/>
            <w:vAlign w:val="center"/>
            <w:hideMark/>
          </w:tcPr>
          <w:p w14:paraId="318E3BBA"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shd w:val="clear" w:color="auto" w:fill="auto"/>
            <w:noWrap/>
            <w:vAlign w:val="center"/>
            <w:hideMark/>
          </w:tcPr>
          <w:p w14:paraId="38960E7C"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A93306" w:rsidRPr="00EB30C6" w14:paraId="3F65E6FC"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47BBAE25" w14:textId="77777777" w:rsidR="00A93306" w:rsidRPr="00EB30C6" w:rsidRDefault="00A93306" w:rsidP="00A93306">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Stomach</w:t>
            </w:r>
          </w:p>
        </w:tc>
        <w:tc>
          <w:tcPr>
            <w:tcW w:w="657" w:type="dxa"/>
            <w:gridSpan w:val="3"/>
            <w:shd w:val="clear" w:color="auto" w:fill="auto"/>
            <w:noWrap/>
            <w:vAlign w:val="bottom"/>
            <w:hideMark/>
          </w:tcPr>
          <w:p w14:paraId="0614A793"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shd w:val="clear" w:color="auto" w:fill="auto"/>
            <w:noWrap/>
            <w:vAlign w:val="center"/>
            <w:hideMark/>
          </w:tcPr>
          <w:p w14:paraId="616D559E"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shd w:val="clear" w:color="auto" w:fill="auto"/>
            <w:noWrap/>
            <w:vAlign w:val="center"/>
            <w:hideMark/>
          </w:tcPr>
          <w:p w14:paraId="3A7A7679"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shd w:val="clear" w:color="auto" w:fill="auto"/>
            <w:noWrap/>
            <w:vAlign w:val="center"/>
            <w:hideMark/>
          </w:tcPr>
          <w:p w14:paraId="071FE544"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shd w:val="clear" w:color="auto" w:fill="auto"/>
            <w:noWrap/>
            <w:vAlign w:val="center"/>
            <w:hideMark/>
          </w:tcPr>
          <w:p w14:paraId="6DAB04FE"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shd w:val="clear" w:color="auto" w:fill="auto"/>
            <w:noWrap/>
            <w:vAlign w:val="center"/>
            <w:hideMark/>
          </w:tcPr>
          <w:p w14:paraId="54EB7351"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shd w:val="clear" w:color="auto" w:fill="auto"/>
            <w:noWrap/>
            <w:vAlign w:val="center"/>
            <w:hideMark/>
          </w:tcPr>
          <w:p w14:paraId="67B3CBC1"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shd w:val="clear" w:color="auto" w:fill="auto"/>
            <w:noWrap/>
            <w:vAlign w:val="center"/>
            <w:hideMark/>
          </w:tcPr>
          <w:p w14:paraId="779CA970"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shd w:val="clear" w:color="auto" w:fill="auto"/>
            <w:noWrap/>
            <w:vAlign w:val="center"/>
            <w:hideMark/>
          </w:tcPr>
          <w:p w14:paraId="501D3755"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shd w:val="clear" w:color="auto" w:fill="auto"/>
            <w:noWrap/>
            <w:vAlign w:val="center"/>
            <w:hideMark/>
          </w:tcPr>
          <w:p w14:paraId="0BE08549"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A93306" w:rsidRPr="00EB30C6" w14:paraId="15AC249B"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435B247E"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shd w:val="clear" w:color="auto" w:fill="auto"/>
            <w:noWrap/>
            <w:vAlign w:val="bottom"/>
            <w:hideMark/>
          </w:tcPr>
          <w:p w14:paraId="1A93D28A"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shd w:val="clear" w:color="auto" w:fill="auto"/>
            <w:noWrap/>
            <w:vAlign w:val="center"/>
            <w:hideMark/>
          </w:tcPr>
          <w:p w14:paraId="3400A6A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97 (64-129)</w:t>
            </w:r>
          </w:p>
        </w:tc>
        <w:tc>
          <w:tcPr>
            <w:tcW w:w="2992" w:type="dxa"/>
            <w:gridSpan w:val="7"/>
            <w:shd w:val="clear" w:color="auto" w:fill="auto"/>
            <w:noWrap/>
            <w:vAlign w:val="center"/>
            <w:hideMark/>
          </w:tcPr>
          <w:p w14:paraId="180699E2"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181 (125-242)</w:t>
            </w:r>
          </w:p>
        </w:tc>
        <w:tc>
          <w:tcPr>
            <w:tcW w:w="3076" w:type="dxa"/>
            <w:gridSpan w:val="7"/>
            <w:shd w:val="clear" w:color="auto" w:fill="auto"/>
            <w:noWrap/>
            <w:vAlign w:val="center"/>
            <w:hideMark/>
          </w:tcPr>
          <w:p w14:paraId="504A299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349 (236-462)</w:t>
            </w:r>
          </w:p>
        </w:tc>
        <w:tc>
          <w:tcPr>
            <w:tcW w:w="3150" w:type="dxa"/>
            <w:gridSpan w:val="7"/>
            <w:shd w:val="clear" w:color="auto" w:fill="auto"/>
            <w:noWrap/>
            <w:vAlign w:val="center"/>
            <w:hideMark/>
          </w:tcPr>
          <w:p w14:paraId="4829C844"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937 (577-1265)</w:t>
            </w:r>
          </w:p>
        </w:tc>
        <w:tc>
          <w:tcPr>
            <w:tcW w:w="1742" w:type="dxa"/>
            <w:gridSpan w:val="4"/>
            <w:shd w:val="clear" w:color="auto" w:fill="auto"/>
            <w:noWrap/>
            <w:vAlign w:val="center"/>
            <w:hideMark/>
          </w:tcPr>
          <w:p w14:paraId="05F4A6B5"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1564 (1179-1922)</w:t>
            </w:r>
          </w:p>
        </w:tc>
      </w:tr>
      <w:tr w:rsidR="00A93306" w:rsidRPr="00EB30C6" w14:paraId="462CD76F"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0805004A"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42E8D047"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shd w:val="clear" w:color="auto" w:fill="auto"/>
            <w:noWrap/>
            <w:vAlign w:val="center"/>
            <w:hideMark/>
          </w:tcPr>
          <w:p w14:paraId="788B12E0"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7.9 (5.1-11.0)</w:t>
            </w:r>
          </w:p>
        </w:tc>
        <w:tc>
          <w:tcPr>
            <w:tcW w:w="2992" w:type="dxa"/>
            <w:gridSpan w:val="7"/>
            <w:shd w:val="clear" w:color="auto" w:fill="auto"/>
            <w:noWrap/>
            <w:vAlign w:val="center"/>
            <w:hideMark/>
          </w:tcPr>
          <w:p w14:paraId="0A600879"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6.9 (4.8-9.3)</w:t>
            </w:r>
          </w:p>
        </w:tc>
        <w:tc>
          <w:tcPr>
            <w:tcW w:w="3076" w:type="dxa"/>
            <w:gridSpan w:val="7"/>
            <w:shd w:val="clear" w:color="auto" w:fill="auto"/>
            <w:noWrap/>
            <w:vAlign w:val="center"/>
            <w:hideMark/>
          </w:tcPr>
          <w:p w14:paraId="2131CF6B"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6.7 (4.5-8.9)</w:t>
            </w:r>
          </w:p>
        </w:tc>
        <w:tc>
          <w:tcPr>
            <w:tcW w:w="3150" w:type="dxa"/>
            <w:gridSpan w:val="7"/>
            <w:shd w:val="clear" w:color="auto" w:fill="auto"/>
            <w:noWrap/>
            <w:vAlign w:val="center"/>
            <w:hideMark/>
          </w:tcPr>
          <w:p w14:paraId="0EEEFDF6"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 (4.1-9.3)</w:t>
            </w:r>
          </w:p>
        </w:tc>
        <w:tc>
          <w:tcPr>
            <w:tcW w:w="1742" w:type="dxa"/>
            <w:gridSpan w:val="4"/>
            <w:shd w:val="clear" w:color="auto" w:fill="auto"/>
            <w:noWrap/>
            <w:vAlign w:val="center"/>
            <w:hideMark/>
          </w:tcPr>
          <w:p w14:paraId="019181C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 (5.2-8.4)</w:t>
            </w:r>
          </w:p>
        </w:tc>
      </w:tr>
      <w:tr w:rsidR="00A93306" w:rsidRPr="00EB30C6" w14:paraId="36A63A84"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415187E1"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shd w:val="clear" w:color="auto" w:fill="auto"/>
            <w:noWrap/>
            <w:vAlign w:val="bottom"/>
            <w:hideMark/>
          </w:tcPr>
          <w:p w14:paraId="6FD69DC6"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shd w:val="clear" w:color="auto" w:fill="auto"/>
            <w:noWrap/>
            <w:vAlign w:val="center"/>
            <w:hideMark/>
          </w:tcPr>
          <w:p w14:paraId="176FA95F"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shd w:val="clear" w:color="auto" w:fill="auto"/>
            <w:noWrap/>
            <w:vAlign w:val="center"/>
            <w:hideMark/>
          </w:tcPr>
          <w:p w14:paraId="31C15F7B"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shd w:val="clear" w:color="auto" w:fill="auto"/>
            <w:noWrap/>
            <w:vAlign w:val="center"/>
            <w:hideMark/>
          </w:tcPr>
          <w:p w14:paraId="6278AD79"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shd w:val="clear" w:color="auto" w:fill="auto"/>
            <w:noWrap/>
            <w:vAlign w:val="center"/>
            <w:hideMark/>
          </w:tcPr>
          <w:p w14:paraId="4AA3F936"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shd w:val="clear" w:color="auto" w:fill="auto"/>
            <w:noWrap/>
            <w:vAlign w:val="center"/>
            <w:hideMark/>
          </w:tcPr>
          <w:p w14:paraId="0F9C68EF"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shd w:val="clear" w:color="auto" w:fill="auto"/>
            <w:noWrap/>
            <w:vAlign w:val="center"/>
            <w:hideMark/>
          </w:tcPr>
          <w:p w14:paraId="7E7243E8"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shd w:val="clear" w:color="auto" w:fill="auto"/>
            <w:noWrap/>
            <w:vAlign w:val="center"/>
            <w:hideMark/>
          </w:tcPr>
          <w:p w14:paraId="00A40622"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shd w:val="clear" w:color="auto" w:fill="auto"/>
            <w:noWrap/>
            <w:vAlign w:val="center"/>
            <w:hideMark/>
          </w:tcPr>
          <w:p w14:paraId="2F8BFABA"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shd w:val="clear" w:color="auto" w:fill="auto"/>
            <w:noWrap/>
            <w:vAlign w:val="center"/>
            <w:hideMark/>
          </w:tcPr>
          <w:p w14:paraId="281E8A23" w14:textId="77777777" w:rsidR="00A93306" w:rsidRPr="00EB30C6" w:rsidRDefault="00A93306" w:rsidP="00A93306">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A93306" w:rsidRPr="00EB30C6" w14:paraId="013790A4"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221FBB53"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shd w:val="clear" w:color="auto" w:fill="auto"/>
            <w:noWrap/>
            <w:vAlign w:val="bottom"/>
            <w:hideMark/>
          </w:tcPr>
          <w:p w14:paraId="36622762"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6E8DB856"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(4-29)</w:t>
            </w:r>
          </w:p>
        </w:tc>
        <w:tc>
          <w:tcPr>
            <w:tcW w:w="1336" w:type="dxa"/>
            <w:gridSpan w:val="3"/>
            <w:shd w:val="clear" w:color="auto" w:fill="auto"/>
            <w:noWrap/>
            <w:vAlign w:val="center"/>
            <w:hideMark/>
          </w:tcPr>
          <w:p w14:paraId="4DE59DF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 (3-46)</w:t>
            </w:r>
          </w:p>
        </w:tc>
        <w:tc>
          <w:tcPr>
            <w:tcW w:w="1456" w:type="dxa"/>
            <w:gridSpan w:val="4"/>
            <w:shd w:val="clear" w:color="auto" w:fill="auto"/>
            <w:noWrap/>
            <w:vAlign w:val="center"/>
            <w:hideMark/>
          </w:tcPr>
          <w:p w14:paraId="7CEB290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(16-67)</w:t>
            </w:r>
          </w:p>
        </w:tc>
        <w:tc>
          <w:tcPr>
            <w:tcW w:w="1536" w:type="dxa"/>
            <w:gridSpan w:val="3"/>
            <w:shd w:val="clear" w:color="auto" w:fill="auto"/>
            <w:noWrap/>
            <w:vAlign w:val="center"/>
            <w:hideMark/>
          </w:tcPr>
          <w:p w14:paraId="64931417"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43 (5-76)</w:t>
            </w:r>
          </w:p>
        </w:tc>
        <w:tc>
          <w:tcPr>
            <w:tcW w:w="1528" w:type="dxa"/>
            <w:gridSpan w:val="4"/>
            <w:shd w:val="clear" w:color="auto" w:fill="auto"/>
            <w:noWrap/>
            <w:vAlign w:val="center"/>
            <w:hideMark/>
          </w:tcPr>
          <w:p w14:paraId="7976A911"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105 (40-167)</w:t>
            </w:r>
          </w:p>
        </w:tc>
        <w:tc>
          <w:tcPr>
            <w:tcW w:w="1548" w:type="dxa"/>
            <w:gridSpan w:val="3"/>
            <w:shd w:val="clear" w:color="auto" w:fill="auto"/>
            <w:noWrap/>
            <w:vAlign w:val="center"/>
            <w:hideMark/>
          </w:tcPr>
          <w:p w14:paraId="5840F4E6"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91 (13-164)</w:t>
            </w:r>
          </w:p>
        </w:tc>
        <w:tc>
          <w:tcPr>
            <w:tcW w:w="1544" w:type="dxa"/>
            <w:gridSpan w:val="4"/>
            <w:shd w:val="clear" w:color="auto" w:fill="auto"/>
            <w:noWrap/>
            <w:vAlign w:val="center"/>
            <w:hideMark/>
          </w:tcPr>
          <w:p w14:paraId="4F0001FB"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298 (107-496)</w:t>
            </w:r>
          </w:p>
        </w:tc>
        <w:tc>
          <w:tcPr>
            <w:tcW w:w="1606" w:type="dxa"/>
            <w:gridSpan w:val="3"/>
            <w:shd w:val="clear" w:color="auto" w:fill="auto"/>
            <w:noWrap/>
            <w:vAlign w:val="center"/>
            <w:hideMark/>
          </w:tcPr>
          <w:p w14:paraId="4E58DFA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279 (36-503)</w:t>
            </w:r>
          </w:p>
        </w:tc>
        <w:tc>
          <w:tcPr>
            <w:tcW w:w="1742" w:type="dxa"/>
            <w:gridSpan w:val="4"/>
            <w:shd w:val="clear" w:color="auto" w:fill="auto"/>
            <w:noWrap/>
            <w:vAlign w:val="center"/>
            <w:hideMark/>
          </w:tcPr>
          <w:p w14:paraId="428847CE"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894 (537-1220)</w:t>
            </w:r>
          </w:p>
        </w:tc>
      </w:tr>
      <w:tr w:rsidR="00A93306" w:rsidRPr="00EB30C6" w14:paraId="6CCFA147"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4BB49F25"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6B4A37CA"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194B3486"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5.7 (1.4-11.1)</w:t>
            </w:r>
          </w:p>
        </w:tc>
        <w:tc>
          <w:tcPr>
            <w:tcW w:w="1336" w:type="dxa"/>
            <w:gridSpan w:val="3"/>
            <w:shd w:val="clear" w:color="auto" w:fill="auto"/>
            <w:noWrap/>
            <w:vAlign w:val="center"/>
            <w:hideMark/>
          </w:tcPr>
          <w:p w14:paraId="752AC122"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9.7 (1.1-22.9)</w:t>
            </w:r>
          </w:p>
        </w:tc>
        <w:tc>
          <w:tcPr>
            <w:tcW w:w="1456" w:type="dxa"/>
            <w:gridSpan w:val="4"/>
            <w:shd w:val="clear" w:color="auto" w:fill="auto"/>
            <w:noWrap/>
            <w:vAlign w:val="center"/>
            <w:hideMark/>
          </w:tcPr>
          <w:p w14:paraId="044027F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 (1.9-7.6)</w:t>
            </w:r>
          </w:p>
        </w:tc>
        <w:tc>
          <w:tcPr>
            <w:tcW w:w="1536" w:type="dxa"/>
            <w:gridSpan w:val="3"/>
            <w:shd w:val="clear" w:color="auto" w:fill="auto"/>
            <w:noWrap/>
            <w:vAlign w:val="center"/>
            <w:hideMark/>
          </w:tcPr>
          <w:p w14:paraId="2C4B11D1"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8.7 (1.1-15.9)</w:t>
            </w:r>
          </w:p>
        </w:tc>
        <w:tc>
          <w:tcPr>
            <w:tcW w:w="1528" w:type="dxa"/>
            <w:gridSpan w:val="4"/>
            <w:shd w:val="clear" w:color="auto" w:fill="auto"/>
            <w:noWrap/>
            <w:vAlign w:val="center"/>
            <w:hideMark/>
          </w:tcPr>
          <w:p w14:paraId="56F750E5"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 (1.9-7.7)</w:t>
            </w:r>
          </w:p>
        </w:tc>
        <w:tc>
          <w:tcPr>
            <w:tcW w:w="1548" w:type="dxa"/>
            <w:gridSpan w:val="3"/>
            <w:shd w:val="clear" w:color="auto" w:fill="auto"/>
            <w:noWrap/>
            <w:vAlign w:val="center"/>
            <w:hideMark/>
          </w:tcPr>
          <w:p w14:paraId="68E75674"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9.0 (1.3-16.4)</w:t>
            </w:r>
          </w:p>
        </w:tc>
        <w:tc>
          <w:tcPr>
            <w:tcW w:w="1544" w:type="dxa"/>
            <w:gridSpan w:val="4"/>
            <w:shd w:val="clear" w:color="auto" w:fill="auto"/>
            <w:noWrap/>
            <w:vAlign w:val="center"/>
            <w:hideMark/>
          </w:tcPr>
          <w:p w14:paraId="0DEC8440"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4.9 (1.8-8.2)</w:t>
            </w:r>
          </w:p>
        </w:tc>
        <w:tc>
          <w:tcPr>
            <w:tcW w:w="1606" w:type="dxa"/>
            <w:gridSpan w:val="3"/>
            <w:shd w:val="clear" w:color="auto" w:fill="auto"/>
            <w:noWrap/>
            <w:vAlign w:val="center"/>
            <w:hideMark/>
          </w:tcPr>
          <w:p w14:paraId="459A322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8.7 (1.1-16.0)</w:t>
            </w:r>
          </w:p>
        </w:tc>
        <w:tc>
          <w:tcPr>
            <w:tcW w:w="1742" w:type="dxa"/>
            <w:gridSpan w:val="4"/>
            <w:shd w:val="clear" w:color="auto" w:fill="auto"/>
            <w:noWrap/>
            <w:vAlign w:val="center"/>
            <w:hideMark/>
          </w:tcPr>
          <w:p w14:paraId="47824CF8"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6.2 (3.7-8.5)</w:t>
            </w:r>
          </w:p>
        </w:tc>
      </w:tr>
      <w:tr w:rsidR="00A93306" w:rsidRPr="00EB30C6" w14:paraId="6F88B78A"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746B232A"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shd w:val="clear" w:color="auto" w:fill="auto"/>
            <w:noWrap/>
            <w:vAlign w:val="bottom"/>
            <w:hideMark/>
          </w:tcPr>
          <w:p w14:paraId="4D31048F"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6C88B6FE"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(2-15)</w:t>
            </w:r>
          </w:p>
        </w:tc>
        <w:tc>
          <w:tcPr>
            <w:tcW w:w="1336" w:type="dxa"/>
            <w:gridSpan w:val="3"/>
            <w:shd w:val="clear" w:color="auto" w:fill="auto"/>
            <w:noWrap/>
            <w:vAlign w:val="center"/>
            <w:hideMark/>
          </w:tcPr>
          <w:p w14:paraId="53E10E55"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(1-25)</w:t>
            </w:r>
          </w:p>
        </w:tc>
        <w:tc>
          <w:tcPr>
            <w:tcW w:w="1456" w:type="dxa"/>
            <w:gridSpan w:val="4"/>
            <w:shd w:val="clear" w:color="auto" w:fill="auto"/>
            <w:noWrap/>
            <w:vAlign w:val="center"/>
            <w:hideMark/>
          </w:tcPr>
          <w:p w14:paraId="7BEFA79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(2-36)</w:t>
            </w:r>
          </w:p>
        </w:tc>
        <w:tc>
          <w:tcPr>
            <w:tcW w:w="1536" w:type="dxa"/>
            <w:gridSpan w:val="3"/>
            <w:shd w:val="clear" w:color="auto" w:fill="auto"/>
            <w:noWrap/>
            <w:vAlign w:val="center"/>
            <w:hideMark/>
          </w:tcPr>
          <w:p w14:paraId="33FE6950"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 (3-45)</w:t>
            </w:r>
          </w:p>
        </w:tc>
        <w:tc>
          <w:tcPr>
            <w:tcW w:w="1528" w:type="dxa"/>
            <w:gridSpan w:val="4"/>
            <w:shd w:val="clear" w:color="auto" w:fill="auto"/>
            <w:noWrap/>
            <w:vAlign w:val="center"/>
            <w:hideMark/>
          </w:tcPr>
          <w:p w14:paraId="421AE0ED"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43 (8-79)</w:t>
            </w:r>
          </w:p>
        </w:tc>
        <w:tc>
          <w:tcPr>
            <w:tcW w:w="1548" w:type="dxa"/>
            <w:gridSpan w:val="3"/>
            <w:shd w:val="clear" w:color="auto" w:fill="auto"/>
            <w:noWrap/>
            <w:vAlign w:val="center"/>
            <w:hideMark/>
          </w:tcPr>
          <w:p w14:paraId="1C33CD26"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(7-58)</w:t>
            </w:r>
          </w:p>
        </w:tc>
        <w:tc>
          <w:tcPr>
            <w:tcW w:w="1544" w:type="dxa"/>
            <w:gridSpan w:val="4"/>
            <w:shd w:val="clear" w:color="auto" w:fill="auto"/>
            <w:noWrap/>
            <w:vAlign w:val="center"/>
            <w:hideMark/>
          </w:tcPr>
          <w:p w14:paraId="0A51F79C"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79 (5-147)</w:t>
            </w:r>
          </w:p>
        </w:tc>
        <w:tc>
          <w:tcPr>
            <w:tcW w:w="1606" w:type="dxa"/>
            <w:gridSpan w:val="3"/>
            <w:shd w:val="clear" w:color="auto" w:fill="auto"/>
            <w:noWrap/>
            <w:vAlign w:val="center"/>
            <w:hideMark/>
          </w:tcPr>
          <w:p w14:paraId="0594D61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87 (12-158)</w:t>
            </w:r>
          </w:p>
        </w:tc>
        <w:tc>
          <w:tcPr>
            <w:tcW w:w="1742" w:type="dxa"/>
            <w:gridSpan w:val="4"/>
            <w:shd w:val="clear" w:color="auto" w:fill="auto"/>
            <w:noWrap/>
            <w:vAlign w:val="center"/>
            <w:hideMark/>
          </w:tcPr>
          <w:p w14:paraId="39E70A7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302 (186-424)</w:t>
            </w:r>
          </w:p>
        </w:tc>
      </w:tr>
      <w:tr w:rsidR="00A93306" w:rsidRPr="00EB30C6" w14:paraId="032FDEB7"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6AF61A33"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7E57F41C"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0F3CD16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7.4 (1.7-18.7)</w:t>
            </w:r>
          </w:p>
        </w:tc>
        <w:tc>
          <w:tcPr>
            <w:tcW w:w="1336" w:type="dxa"/>
            <w:gridSpan w:val="3"/>
            <w:shd w:val="clear" w:color="auto" w:fill="auto"/>
            <w:noWrap/>
            <w:vAlign w:val="center"/>
            <w:hideMark/>
          </w:tcPr>
          <w:p w14:paraId="2B3B3B29"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10.3 (0.7-23.7)</w:t>
            </w:r>
          </w:p>
        </w:tc>
        <w:tc>
          <w:tcPr>
            <w:tcW w:w="1456" w:type="dxa"/>
            <w:gridSpan w:val="4"/>
            <w:shd w:val="clear" w:color="auto" w:fill="auto"/>
            <w:noWrap/>
            <w:vAlign w:val="center"/>
            <w:hideMark/>
          </w:tcPr>
          <w:p w14:paraId="1A595157"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7.3 (0.8-13.8)</w:t>
            </w:r>
          </w:p>
        </w:tc>
        <w:tc>
          <w:tcPr>
            <w:tcW w:w="1536" w:type="dxa"/>
            <w:gridSpan w:val="3"/>
            <w:shd w:val="clear" w:color="auto" w:fill="auto"/>
            <w:noWrap/>
            <w:vAlign w:val="center"/>
            <w:hideMark/>
          </w:tcPr>
          <w:p w14:paraId="6F9227FB"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10.5 (1.3-21.9)</w:t>
            </w:r>
          </w:p>
        </w:tc>
        <w:tc>
          <w:tcPr>
            <w:tcW w:w="1528" w:type="dxa"/>
            <w:gridSpan w:val="4"/>
            <w:shd w:val="clear" w:color="auto" w:fill="auto"/>
            <w:noWrap/>
            <w:vAlign w:val="center"/>
            <w:hideMark/>
          </w:tcPr>
          <w:p w14:paraId="5514BCEC"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7.0 (1.2-13.0)</w:t>
            </w:r>
          </w:p>
        </w:tc>
        <w:tc>
          <w:tcPr>
            <w:tcW w:w="1548" w:type="dxa"/>
            <w:gridSpan w:val="3"/>
            <w:shd w:val="clear" w:color="auto" w:fill="auto"/>
            <w:noWrap/>
            <w:vAlign w:val="center"/>
            <w:hideMark/>
          </w:tcPr>
          <w:p w14:paraId="17A08394"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10.1 (2.1-19.6)</w:t>
            </w:r>
          </w:p>
        </w:tc>
        <w:tc>
          <w:tcPr>
            <w:tcW w:w="1544" w:type="dxa"/>
            <w:gridSpan w:val="4"/>
            <w:shd w:val="clear" w:color="auto" w:fill="auto"/>
            <w:noWrap/>
            <w:vAlign w:val="center"/>
            <w:hideMark/>
          </w:tcPr>
          <w:p w14:paraId="03E47014"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7.5 (0.5-14.2)</w:t>
            </w:r>
          </w:p>
        </w:tc>
        <w:tc>
          <w:tcPr>
            <w:tcW w:w="1606" w:type="dxa"/>
            <w:gridSpan w:val="3"/>
            <w:shd w:val="clear" w:color="auto" w:fill="auto"/>
            <w:noWrap/>
            <w:vAlign w:val="center"/>
            <w:hideMark/>
          </w:tcPr>
          <w:p w14:paraId="6DAC624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10.2 (1.5-19.6)</w:t>
            </w:r>
          </w:p>
        </w:tc>
        <w:tc>
          <w:tcPr>
            <w:tcW w:w="1742" w:type="dxa"/>
            <w:gridSpan w:val="4"/>
            <w:shd w:val="clear" w:color="auto" w:fill="auto"/>
            <w:noWrap/>
            <w:vAlign w:val="center"/>
            <w:hideMark/>
          </w:tcPr>
          <w:p w14:paraId="0943A57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8.7 (5.3-12.1)</w:t>
            </w:r>
          </w:p>
        </w:tc>
      </w:tr>
      <w:tr w:rsidR="00A93306" w:rsidRPr="00EB30C6" w14:paraId="4E168104"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5E7FB818"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shd w:val="clear" w:color="auto" w:fill="auto"/>
            <w:noWrap/>
            <w:vAlign w:val="bottom"/>
            <w:hideMark/>
          </w:tcPr>
          <w:p w14:paraId="64C6519A"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27356C78"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(2-20)</w:t>
            </w:r>
          </w:p>
        </w:tc>
        <w:tc>
          <w:tcPr>
            <w:tcW w:w="1336" w:type="dxa"/>
            <w:gridSpan w:val="3"/>
            <w:shd w:val="clear" w:color="auto" w:fill="auto"/>
            <w:noWrap/>
            <w:vAlign w:val="center"/>
            <w:hideMark/>
          </w:tcPr>
          <w:p w14:paraId="478F042C"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(2-33)</w:t>
            </w:r>
          </w:p>
        </w:tc>
        <w:tc>
          <w:tcPr>
            <w:tcW w:w="1456" w:type="dxa"/>
            <w:gridSpan w:val="4"/>
            <w:shd w:val="clear" w:color="auto" w:fill="auto"/>
            <w:noWrap/>
            <w:vAlign w:val="center"/>
            <w:hideMark/>
          </w:tcPr>
          <w:p w14:paraId="549FD7E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(3-33)</w:t>
            </w:r>
          </w:p>
        </w:tc>
        <w:tc>
          <w:tcPr>
            <w:tcW w:w="1536" w:type="dxa"/>
            <w:gridSpan w:val="3"/>
            <w:shd w:val="clear" w:color="auto" w:fill="auto"/>
            <w:noWrap/>
            <w:vAlign w:val="center"/>
            <w:hideMark/>
          </w:tcPr>
          <w:p w14:paraId="1329F962"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 (3-38)</w:t>
            </w:r>
          </w:p>
        </w:tc>
        <w:tc>
          <w:tcPr>
            <w:tcW w:w="1528" w:type="dxa"/>
            <w:gridSpan w:val="4"/>
            <w:shd w:val="clear" w:color="auto" w:fill="auto"/>
            <w:noWrap/>
            <w:vAlign w:val="center"/>
            <w:hideMark/>
          </w:tcPr>
          <w:p w14:paraId="4C50D6E1"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 (4-46)</w:t>
            </w:r>
          </w:p>
        </w:tc>
        <w:tc>
          <w:tcPr>
            <w:tcW w:w="1548" w:type="dxa"/>
            <w:gridSpan w:val="3"/>
            <w:shd w:val="clear" w:color="auto" w:fill="auto"/>
            <w:noWrap/>
            <w:vAlign w:val="center"/>
            <w:hideMark/>
          </w:tcPr>
          <w:p w14:paraId="54504B01"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 (3-48)</w:t>
            </w:r>
          </w:p>
        </w:tc>
        <w:tc>
          <w:tcPr>
            <w:tcW w:w="1544" w:type="dxa"/>
            <w:gridSpan w:val="4"/>
            <w:shd w:val="clear" w:color="auto" w:fill="auto"/>
            <w:noWrap/>
            <w:vAlign w:val="center"/>
            <w:hideMark/>
          </w:tcPr>
          <w:p w14:paraId="275A5A54"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53 (7-101)</w:t>
            </w:r>
          </w:p>
        </w:tc>
        <w:tc>
          <w:tcPr>
            <w:tcW w:w="1606" w:type="dxa"/>
            <w:gridSpan w:val="3"/>
            <w:shd w:val="clear" w:color="auto" w:fill="auto"/>
            <w:noWrap/>
            <w:vAlign w:val="center"/>
            <w:hideMark/>
          </w:tcPr>
          <w:p w14:paraId="504810B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(6-110)</w:t>
            </w:r>
          </w:p>
        </w:tc>
        <w:tc>
          <w:tcPr>
            <w:tcW w:w="1742" w:type="dxa"/>
            <w:gridSpan w:val="4"/>
            <w:shd w:val="clear" w:color="auto" w:fill="auto"/>
            <w:noWrap/>
            <w:vAlign w:val="center"/>
            <w:hideMark/>
          </w:tcPr>
          <w:p w14:paraId="77B74D1E"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226 (146-310)</w:t>
            </w:r>
          </w:p>
        </w:tc>
      </w:tr>
      <w:tr w:rsidR="00A93306" w:rsidRPr="00EB30C6" w14:paraId="6F24388C"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50605FE0"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1C4B0405"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04E60006"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 (1.1-12.7)</w:t>
            </w:r>
          </w:p>
        </w:tc>
        <w:tc>
          <w:tcPr>
            <w:tcW w:w="1336" w:type="dxa"/>
            <w:gridSpan w:val="3"/>
            <w:shd w:val="clear" w:color="auto" w:fill="auto"/>
            <w:noWrap/>
            <w:vAlign w:val="center"/>
            <w:hideMark/>
          </w:tcPr>
          <w:p w14:paraId="069B8F3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8.9 (0.8-19.0)</w:t>
            </w:r>
          </w:p>
        </w:tc>
        <w:tc>
          <w:tcPr>
            <w:tcW w:w="1456" w:type="dxa"/>
            <w:gridSpan w:val="4"/>
            <w:shd w:val="clear" w:color="auto" w:fill="auto"/>
            <w:noWrap/>
            <w:vAlign w:val="center"/>
            <w:hideMark/>
          </w:tcPr>
          <w:p w14:paraId="18D305A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5.6 (1.1-11.1)</w:t>
            </w:r>
          </w:p>
        </w:tc>
        <w:tc>
          <w:tcPr>
            <w:tcW w:w="1536" w:type="dxa"/>
            <w:gridSpan w:val="3"/>
            <w:shd w:val="clear" w:color="auto" w:fill="auto"/>
            <w:noWrap/>
            <w:vAlign w:val="center"/>
            <w:hideMark/>
          </w:tcPr>
          <w:p w14:paraId="728DBAF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8.7 (1.3-16.2)</w:t>
            </w:r>
          </w:p>
        </w:tc>
        <w:tc>
          <w:tcPr>
            <w:tcW w:w="1528" w:type="dxa"/>
            <w:gridSpan w:val="4"/>
            <w:shd w:val="clear" w:color="auto" w:fill="auto"/>
            <w:noWrap/>
            <w:vAlign w:val="center"/>
            <w:hideMark/>
          </w:tcPr>
          <w:p w14:paraId="424AEFB2"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(1.0-11.3)</w:t>
            </w:r>
          </w:p>
        </w:tc>
        <w:tc>
          <w:tcPr>
            <w:tcW w:w="1548" w:type="dxa"/>
            <w:gridSpan w:val="3"/>
            <w:shd w:val="clear" w:color="auto" w:fill="auto"/>
            <w:noWrap/>
            <w:vAlign w:val="center"/>
            <w:hideMark/>
          </w:tcPr>
          <w:p w14:paraId="4FDA68A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8.5 (1.2-16.8)</w:t>
            </w:r>
          </w:p>
        </w:tc>
        <w:tc>
          <w:tcPr>
            <w:tcW w:w="1544" w:type="dxa"/>
            <w:gridSpan w:val="4"/>
            <w:shd w:val="clear" w:color="auto" w:fill="auto"/>
            <w:noWrap/>
            <w:vAlign w:val="center"/>
            <w:hideMark/>
          </w:tcPr>
          <w:p w14:paraId="08ED216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 (0.7-11.4)</w:t>
            </w:r>
          </w:p>
        </w:tc>
        <w:tc>
          <w:tcPr>
            <w:tcW w:w="1606" w:type="dxa"/>
            <w:gridSpan w:val="3"/>
            <w:shd w:val="clear" w:color="auto" w:fill="auto"/>
            <w:noWrap/>
            <w:vAlign w:val="center"/>
            <w:hideMark/>
          </w:tcPr>
          <w:p w14:paraId="0C279E14"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8.9 (0.8-17.0)</w:t>
            </w:r>
          </w:p>
        </w:tc>
        <w:tc>
          <w:tcPr>
            <w:tcW w:w="1742" w:type="dxa"/>
            <w:gridSpan w:val="4"/>
            <w:shd w:val="clear" w:color="auto" w:fill="auto"/>
            <w:noWrap/>
            <w:vAlign w:val="center"/>
            <w:hideMark/>
          </w:tcPr>
          <w:p w14:paraId="66E80C14"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7.1 (4.6-9.7)</w:t>
            </w:r>
          </w:p>
        </w:tc>
      </w:tr>
      <w:tr w:rsidR="00A93306" w:rsidRPr="00EB30C6" w14:paraId="67FF2C31"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5B9A5888"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shd w:val="clear" w:color="auto" w:fill="auto"/>
            <w:noWrap/>
            <w:vAlign w:val="bottom"/>
            <w:hideMark/>
          </w:tcPr>
          <w:p w14:paraId="4B43350B"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6C56C674"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(1-8)</w:t>
            </w:r>
          </w:p>
        </w:tc>
        <w:tc>
          <w:tcPr>
            <w:tcW w:w="1336" w:type="dxa"/>
            <w:gridSpan w:val="3"/>
            <w:shd w:val="clear" w:color="auto" w:fill="auto"/>
            <w:noWrap/>
            <w:vAlign w:val="center"/>
            <w:hideMark/>
          </w:tcPr>
          <w:p w14:paraId="580839B7"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 (0-14)</w:t>
            </w:r>
          </w:p>
        </w:tc>
        <w:tc>
          <w:tcPr>
            <w:tcW w:w="1456" w:type="dxa"/>
            <w:gridSpan w:val="4"/>
            <w:shd w:val="clear" w:color="auto" w:fill="auto"/>
            <w:noWrap/>
            <w:vAlign w:val="center"/>
            <w:hideMark/>
          </w:tcPr>
          <w:p w14:paraId="4E9AF8C5"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(1-13)</w:t>
            </w:r>
          </w:p>
        </w:tc>
        <w:tc>
          <w:tcPr>
            <w:tcW w:w="1536" w:type="dxa"/>
            <w:gridSpan w:val="3"/>
            <w:shd w:val="clear" w:color="auto" w:fill="auto"/>
            <w:noWrap/>
            <w:vAlign w:val="center"/>
            <w:hideMark/>
          </w:tcPr>
          <w:p w14:paraId="2A468EDC"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(1-19)</w:t>
            </w:r>
          </w:p>
        </w:tc>
        <w:tc>
          <w:tcPr>
            <w:tcW w:w="1528" w:type="dxa"/>
            <w:gridSpan w:val="4"/>
            <w:shd w:val="clear" w:color="auto" w:fill="auto"/>
            <w:noWrap/>
            <w:vAlign w:val="center"/>
            <w:hideMark/>
          </w:tcPr>
          <w:p w14:paraId="6FE359F9"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(3-28)</w:t>
            </w:r>
          </w:p>
        </w:tc>
        <w:tc>
          <w:tcPr>
            <w:tcW w:w="1548" w:type="dxa"/>
            <w:gridSpan w:val="3"/>
            <w:shd w:val="clear" w:color="auto" w:fill="auto"/>
            <w:noWrap/>
            <w:vAlign w:val="center"/>
            <w:hideMark/>
          </w:tcPr>
          <w:p w14:paraId="7FFF8D4E"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(1-30)</w:t>
            </w:r>
          </w:p>
        </w:tc>
        <w:tc>
          <w:tcPr>
            <w:tcW w:w="1544" w:type="dxa"/>
            <w:gridSpan w:val="4"/>
            <w:shd w:val="clear" w:color="auto" w:fill="auto"/>
            <w:noWrap/>
            <w:vAlign w:val="center"/>
            <w:hideMark/>
          </w:tcPr>
          <w:p w14:paraId="09DCE040"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(5-73)</w:t>
            </w:r>
          </w:p>
        </w:tc>
        <w:tc>
          <w:tcPr>
            <w:tcW w:w="1606" w:type="dxa"/>
            <w:gridSpan w:val="3"/>
            <w:shd w:val="clear" w:color="auto" w:fill="auto"/>
            <w:noWrap/>
            <w:vAlign w:val="center"/>
            <w:hideMark/>
          </w:tcPr>
          <w:p w14:paraId="7993B4E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(2-84)</w:t>
            </w:r>
          </w:p>
        </w:tc>
        <w:tc>
          <w:tcPr>
            <w:tcW w:w="1742" w:type="dxa"/>
            <w:gridSpan w:val="4"/>
            <w:shd w:val="clear" w:color="auto" w:fill="auto"/>
            <w:noWrap/>
            <w:vAlign w:val="center"/>
            <w:hideMark/>
          </w:tcPr>
          <w:p w14:paraId="329061A8"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136 (84-196)</w:t>
            </w:r>
          </w:p>
        </w:tc>
      </w:tr>
      <w:tr w:rsidR="00A93306" w:rsidRPr="00EB30C6" w14:paraId="341F9119"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434F3C8D"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51D2C483"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1DC9C6E2"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(1.1-16.0)</w:t>
            </w:r>
          </w:p>
        </w:tc>
        <w:tc>
          <w:tcPr>
            <w:tcW w:w="1336" w:type="dxa"/>
            <w:gridSpan w:val="3"/>
            <w:shd w:val="clear" w:color="auto" w:fill="auto"/>
            <w:noWrap/>
            <w:vAlign w:val="center"/>
            <w:hideMark/>
          </w:tcPr>
          <w:p w14:paraId="60DF9827"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9.2 (0.7-25.4)</w:t>
            </w:r>
          </w:p>
        </w:tc>
        <w:tc>
          <w:tcPr>
            <w:tcW w:w="1456" w:type="dxa"/>
            <w:gridSpan w:val="4"/>
            <w:shd w:val="clear" w:color="auto" w:fill="auto"/>
            <w:noWrap/>
            <w:vAlign w:val="center"/>
            <w:hideMark/>
          </w:tcPr>
          <w:p w14:paraId="7CDCF804"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5.7 (1.1-11.4)</w:t>
            </w:r>
          </w:p>
        </w:tc>
        <w:tc>
          <w:tcPr>
            <w:tcW w:w="1536" w:type="dxa"/>
            <w:gridSpan w:val="3"/>
            <w:shd w:val="clear" w:color="auto" w:fill="auto"/>
            <w:noWrap/>
            <w:vAlign w:val="center"/>
            <w:hideMark/>
          </w:tcPr>
          <w:p w14:paraId="4423A837"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9.4 (1.4-18.8)</w:t>
            </w:r>
          </w:p>
        </w:tc>
        <w:tc>
          <w:tcPr>
            <w:tcW w:w="1528" w:type="dxa"/>
            <w:gridSpan w:val="4"/>
            <w:shd w:val="clear" w:color="auto" w:fill="auto"/>
            <w:noWrap/>
            <w:vAlign w:val="center"/>
            <w:hideMark/>
          </w:tcPr>
          <w:p w14:paraId="26F91C1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6.3 (1.2-12.6)</w:t>
            </w:r>
          </w:p>
        </w:tc>
        <w:tc>
          <w:tcPr>
            <w:tcW w:w="1548" w:type="dxa"/>
            <w:gridSpan w:val="3"/>
            <w:shd w:val="clear" w:color="auto" w:fill="auto"/>
            <w:noWrap/>
            <w:vAlign w:val="center"/>
            <w:hideMark/>
          </w:tcPr>
          <w:p w14:paraId="3DB6D36D"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10.0 (0.7-20.5)</w:t>
            </w:r>
          </w:p>
        </w:tc>
        <w:tc>
          <w:tcPr>
            <w:tcW w:w="1544" w:type="dxa"/>
            <w:gridSpan w:val="4"/>
            <w:shd w:val="clear" w:color="auto" w:fill="auto"/>
            <w:noWrap/>
            <w:vAlign w:val="center"/>
            <w:hideMark/>
          </w:tcPr>
          <w:p w14:paraId="29D9E43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6.0 (1.0-11.9)</w:t>
            </w:r>
          </w:p>
        </w:tc>
        <w:tc>
          <w:tcPr>
            <w:tcW w:w="1606" w:type="dxa"/>
            <w:gridSpan w:val="3"/>
            <w:shd w:val="clear" w:color="auto" w:fill="auto"/>
            <w:noWrap/>
            <w:vAlign w:val="center"/>
            <w:hideMark/>
          </w:tcPr>
          <w:p w14:paraId="27154091"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9.6 (0.5-20.2)</w:t>
            </w:r>
          </w:p>
        </w:tc>
        <w:tc>
          <w:tcPr>
            <w:tcW w:w="1742" w:type="dxa"/>
            <w:gridSpan w:val="4"/>
            <w:shd w:val="clear" w:color="auto" w:fill="auto"/>
            <w:noWrap/>
            <w:vAlign w:val="center"/>
            <w:hideMark/>
          </w:tcPr>
          <w:p w14:paraId="755AB6B1"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7.6 (4.6-11.1)</w:t>
            </w:r>
          </w:p>
        </w:tc>
      </w:tr>
      <w:tr w:rsidR="00A93306" w:rsidRPr="00EB30C6" w14:paraId="5235C495"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3A0E3C08"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shd w:val="clear" w:color="auto" w:fill="auto"/>
            <w:noWrap/>
            <w:vAlign w:val="bottom"/>
            <w:hideMark/>
          </w:tcPr>
          <w:p w14:paraId="4F21D17A"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shd w:val="clear" w:color="auto" w:fill="auto"/>
            <w:noWrap/>
            <w:vAlign w:val="center"/>
            <w:hideMark/>
          </w:tcPr>
          <w:p w14:paraId="5F6E159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 (22-55)</w:t>
            </w:r>
          </w:p>
        </w:tc>
        <w:tc>
          <w:tcPr>
            <w:tcW w:w="1336" w:type="dxa"/>
            <w:gridSpan w:val="3"/>
            <w:shd w:val="clear" w:color="auto" w:fill="auto"/>
            <w:noWrap/>
            <w:vAlign w:val="center"/>
            <w:hideMark/>
          </w:tcPr>
          <w:p w14:paraId="1D3F9E72"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(30-88)</w:t>
            </w:r>
          </w:p>
        </w:tc>
        <w:tc>
          <w:tcPr>
            <w:tcW w:w="1456" w:type="dxa"/>
            <w:gridSpan w:val="4"/>
            <w:shd w:val="clear" w:color="auto" w:fill="auto"/>
            <w:noWrap/>
            <w:vAlign w:val="center"/>
            <w:hideMark/>
          </w:tcPr>
          <w:p w14:paraId="2CAE4BA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85 (52-124)</w:t>
            </w:r>
          </w:p>
        </w:tc>
        <w:tc>
          <w:tcPr>
            <w:tcW w:w="1536" w:type="dxa"/>
            <w:gridSpan w:val="3"/>
            <w:shd w:val="clear" w:color="auto" w:fill="auto"/>
            <w:noWrap/>
            <w:vAlign w:val="center"/>
            <w:hideMark/>
          </w:tcPr>
          <w:p w14:paraId="359980D7"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96 (52-144)</w:t>
            </w:r>
          </w:p>
        </w:tc>
        <w:tc>
          <w:tcPr>
            <w:tcW w:w="1528" w:type="dxa"/>
            <w:gridSpan w:val="4"/>
            <w:shd w:val="clear" w:color="auto" w:fill="auto"/>
            <w:noWrap/>
            <w:vAlign w:val="center"/>
            <w:hideMark/>
          </w:tcPr>
          <w:p w14:paraId="5CF087E7"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187 (111-263)</w:t>
            </w:r>
          </w:p>
        </w:tc>
        <w:tc>
          <w:tcPr>
            <w:tcW w:w="1548" w:type="dxa"/>
            <w:gridSpan w:val="3"/>
            <w:shd w:val="clear" w:color="auto" w:fill="auto"/>
            <w:noWrap/>
            <w:vAlign w:val="center"/>
            <w:hideMark/>
          </w:tcPr>
          <w:p w14:paraId="129A93EB"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162 (81-247)</w:t>
            </w:r>
          </w:p>
        </w:tc>
        <w:tc>
          <w:tcPr>
            <w:tcW w:w="1544" w:type="dxa"/>
            <w:gridSpan w:val="4"/>
            <w:shd w:val="clear" w:color="auto" w:fill="auto"/>
            <w:noWrap/>
            <w:vAlign w:val="center"/>
            <w:hideMark/>
          </w:tcPr>
          <w:p w14:paraId="4F296088"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470 (246-680)</w:t>
            </w:r>
          </w:p>
        </w:tc>
        <w:tc>
          <w:tcPr>
            <w:tcW w:w="1606" w:type="dxa"/>
            <w:gridSpan w:val="3"/>
            <w:shd w:val="clear" w:color="auto" w:fill="auto"/>
            <w:noWrap/>
            <w:vAlign w:val="center"/>
            <w:hideMark/>
          </w:tcPr>
          <w:p w14:paraId="01692A29"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465 (212-715)</w:t>
            </w:r>
          </w:p>
        </w:tc>
        <w:tc>
          <w:tcPr>
            <w:tcW w:w="1742" w:type="dxa"/>
            <w:gridSpan w:val="4"/>
            <w:shd w:val="clear" w:color="auto" w:fill="auto"/>
            <w:noWrap/>
            <w:vAlign w:val="center"/>
            <w:hideMark/>
          </w:tcPr>
          <w:p w14:paraId="3A8317D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r>
      <w:tr w:rsidR="00A93306" w:rsidRPr="00EB30C6" w14:paraId="585517D5" w14:textId="77777777" w:rsidTr="00A93306">
        <w:trPr>
          <w:gridBefore w:val="1"/>
          <w:gridAfter w:val="2"/>
          <w:wBefore w:w="628" w:type="dxa"/>
          <w:wAfter w:w="113" w:type="dxa"/>
          <w:trHeight w:val="170"/>
        </w:trPr>
        <w:tc>
          <w:tcPr>
            <w:tcW w:w="1078" w:type="dxa"/>
            <w:gridSpan w:val="2"/>
            <w:shd w:val="clear" w:color="auto" w:fill="auto"/>
            <w:noWrap/>
            <w:vAlign w:val="bottom"/>
            <w:hideMark/>
          </w:tcPr>
          <w:p w14:paraId="73C35FA4"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hideMark/>
          </w:tcPr>
          <w:p w14:paraId="29391CC7"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shd w:val="clear" w:color="auto" w:fill="auto"/>
            <w:noWrap/>
            <w:vAlign w:val="center"/>
            <w:hideMark/>
          </w:tcPr>
          <w:p w14:paraId="0F11BE0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6.1 (3.4-8.9)</w:t>
            </w:r>
          </w:p>
        </w:tc>
        <w:tc>
          <w:tcPr>
            <w:tcW w:w="1336" w:type="dxa"/>
            <w:gridSpan w:val="3"/>
            <w:shd w:val="clear" w:color="auto" w:fill="auto"/>
            <w:noWrap/>
            <w:vAlign w:val="center"/>
            <w:hideMark/>
          </w:tcPr>
          <w:p w14:paraId="36B50F08"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9.6 (4.8-15.3)</w:t>
            </w:r>
          </w:p>
        </w:tc>
        <w:tc>
          <w:tcPr>
            <w:tcW w:w="1456" w:type="dxa"/>
            <w:gridSpan w:val="4"/>
            <w:shd w:val="clear" w:color="auto" w:fill="auto"/>
            <w:noWrap/>
            <w:vAlign w:val="center"/>
            <w:hideMark/>
          </w:tcPr>
          <w:p w14:paraId="5B0E679E"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 (3.2-7.9)</w:t>
            </w:r>
          </w:p>
        </w:tc>
        <w:tc>
          <w:tcPr>
            <w:tcW w:w="1536" w:type="dxa"/>
            <w:gridSpan w:val="3"/>
            <w:shd w:val="clear" w:color="auto" w:fill="auto"/>
            <w:noWrap/>
            <w:vAlign w:val="center"/>
            <w:hideMark/>
          </w:tcPr>
          <w:p w14:paraId="52A9FDB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9.2 (5.0-13.9)</w:t>
            </w:r>
          </w:p>
        </w:tc>
        <w:tc>
          <w:tcPr>
            <w:tcW w:w="1528" w:type="dxa"/>
            <w:gridSpan w:val="4"/>
            <w:shd w:val="clear" w:color="auto" w:fill="auto"/>
            <w:noWrap/>
            <w:vAlign w:val="center"/>
            <w:hideMark/>
          </w:tcPr>
          <w:p w14:paraId="5E76AC0B"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 (3.2-7.6)</w:t>
            </w:r>
          </w:p>
        </w:tc>
        <w:tc>
          <w:tcPr>
            <w:tcW w:w="1548" w:type="dxa"/>
            <w:gridSpan w:val="3"/>
            <w:shd w:val="clear" w:color="auto" w:fill="auto"/>
            <w:noWrap/>
            <w:vAlign w:val="center"/>
            <w:hideMark/>
          </w:tcPr>
          <w:p w14:paraId="09B3110B"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9.2 (4.6-14.0)</w:t>
            </w:r>
          </w:p>
        </w:tc>
        <w:tc>
          <w:tcPr>
            <w:tcW w:w="1544" w:type="dxa"/>
            <w:gridSpan w:val="4"/>
            <w:shd w:val="clear" w:color="auto" w:fill="auto"/>
            <w:noWrap/>
            <w:vAlign w:val="center"/>
            <w:hideMark/>
          </w:tcPr>
          <w:p w14:paraId="35A18DD1"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 (2.8-7.9)</w:t>
            </w:r>
          </w:p>
        </w:tc>
        <w:tc>
          <w:tcPr>
            <w:tcW w:w="1606" w:type="dxa"/>
            <w:gridSpan w:val="3"/>
            <w:shd w:val="clear" w:color="auto" w:fill="auto"/>
            <w:noWrap/>
            <w:vAlign w:val="center"/>
            <w:hideMark/>
          </w:tcPr>
          <w:p w14:paraId="11CA54F5"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9.0 (4.1-13.8)</w:t>
            </w:r>
          </w:p>
        </w:tc>
        <w:tc>
          <w:tcPr>
            <w:tcW w:w="1742" w:type="dxa"/>
            <w:gridSpan w:val="4"/>
            <w:shd w:val="clear" w:color="auto" w:fill="auto"/>
            <w:noWrap/>
            <w:vAlign w:val="center"/>
            <w:hideMark/>
          </w:tcPr>
          <w:p w14:paraId="1A2A002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r>
      <w:tr w:rsidR="00A93306" w:rsidRPr="00EB30C6" w14:paraId="3C13279F" w14:textId="77777777" w:rsidTr="00A93306">
        <w:trPr>
          <w:gridBefore w:val="1"/>
          <w:gridAfter w:val="2"/>
          <w:wBefore w:w="628" w:type="dxa"/>
          <w:wAfter w:w="113" w:type="dxa"/>
          <w:trHeight w:val="170"/>
        </w:trPr>
        <w:tc>
          <w:tcPr>
            <w:tcW w:w="1078" w:type="dxa"/>
            <w:gridSpan w:val="2"/>
            <w:shd w:val="clear" w:color="auto" w:fill="auto"/>
            <w:noWrap/>
            <w:vAlign w:val="bottom"/>
          </w:tcPr>
          <w:p w14:paraId="2280EEB6"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shd w:val="clear" w:color="auto" w:fill="auto"/>
            <w:noWrap/>
            <w:vAlign w:val="bottom"/>
          </w:tcPr>
          <w:p w14:paraId="475289BE"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shd w:val="clear" w:color="auto" w:fill="auto"/>
            <w:noWrap/>
            <w:vAlign w:val="center"/>
          </w:tcPr>
          <w:p w14:paraId="447B1EC2"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c>
          <w:tcPr>
            <w:tcW w:w="1336" w:type="dxa"/>
            <w:gridSpan w:val="3"/>
            <w:shd w:val="clear" w:color="auto" w:fill="auto"/>
            <w:noWrap/>
            <w:vAlign w:val="center"/>
          </w:tcPr>
          <w:p w14:paraId="4257BF0F"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c>
          <w:tcPr>
            <w:tcW w:w="1456" w:type="dxa"/>
            <w:gridSpan w:val="4"/>
            <w:shd w:val="clear" w:color="auto" w:fill="auto"/>
            <w:noWrap/>
            <w:vAlign w:val="center"/>
          </w:tcPr>
          <w:p w14:paraId="3B498056"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c>
          <w:tcPr>
            <w:tcW w:w="1536" w:type="dxa"/>
            <w:gridSpan w:val="3"/>
            <w:shd w:val="clear" w:color="auto" w:fill="auto"/>
            <w:noWrap/>
            <w:vAlign w:val="center"/>
          </w:tcPr>
          <w:p w14:paraId="0DCD2D9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c>
          <w:tcPr>
            <w:tcW w:w="1528" w:type="dxa"/>
            <w:gridSpan w:val="4"/>
            <w:shd w:val="clear" w:color="auto" w:fill="auto"/>
            <w:noWrap/>
            <w:vAlign w:val="center"/>
          </w:tcPr>
          <w:p w14:paraId="135A1B13"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c>
          <w:tcPr>
            <w:tcW w:w="1548" w:type="dxa"/>
            <w:gridSpan w:val="3"/>
            <w:shd w:val="clear" w:color="auto" w:fill="auto"/>
            <w:noWrap/>
            <w:vAlign w:val="center"/>
          </w:tcPr>
          <w:p w14:paraId="02CD6400"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c>
          <w:tcPr>
            <w:tcW w:w="1544" w:type="dxa"/>
            <w:gridSpan w:val="4"/>
            <w:shd w:val="clear" w:color="auto" w:fill="auto"/>
            <w:noWrap/>
            <w:vAlign w:val="center"/>
          </w:tcPr>
          <w:p w14:paraId="1C81FB0A"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c>
          <w:tcPr>
            <w:tcW w:w="1606" w:type="dxa"/>
            <w:gridSpan w:val="3"/>
            <w:shd w:val="clear" w:color="auto" w:fill="auto"/>
            <w:noWrap/>
            <w:vAlign w:val="center"/>
          </w:tcPr>
          <w:p w14:paraId="41887A76"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c>
          <w:tcPr>
            <w:tcW w:w="1742" w:type="dxa"/>
            <w:gridSpan w:val="4"/>
            <w:shd w:val="clear" w:color="auto" w:fill="auto"/>
            <w:noWrap/>
            <w:vAlign w:val="center"/>
          </w:tcPr>
          <w:p w14:paraId="2BCEEAD1" w14:textId="7777777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r>
      <w:tr w:rsidR="008A0FF8" w:rsidRPr="00EB30C6" w14:paraId="3F9540A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2A6961D" w14:textId="77777777" w:rsidR="008A0FF8" w:rsidRPr="00EB30C6" w:rsidRDefault="008A0FF8" w:rsidP="008A0FF8">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Liver</w:t>
            </w:r>
          </w:p>
        </w:tc>
        <w:tc>
          <w:tcPr>
            <w:tcW w:w="657" w:type="dxa"/>
            <w:gridSpan w:val="3"/>
            <w:tcBorders>
              <w:top w:val="nil"/>
              <w:left w:val="nil"/>
              <w:bottom w:val="nil"/>
              <w:right w:val="nil"/>
            </w:tcBorders>
            <w:shd w:val="clear" w:color="auto" w:fill="auto"/>
            <w:noWrap/>
            <w:vAlign w:val="bottom"/>
            <w:hideMark/>
          </w:tcPr>
          <w:p w14:paraId="6BD9A36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175EDAE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2D01593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27C95A4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7298CC2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6ADBD74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0EDE3E6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7F0D6C4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4100D99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58A7FCA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0873EFD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BDD3AC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5124B96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08E9D82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 (26-38)</w:t>
            </w:r>
          </w:p>
        </w:tc>
        <w:tc>
          <w:tcPr>
            <w:tcW w:w="2992" w:type="dxa"/>
            <w:gridSpan w:val="7"/>
            <w:tcBorders>
              <w:top w:val="nil"/>
              <w:left w:val="nil"/>
              <w:bottom w:val="nil"/>
              <w:right w:val="nil"/>
            </w:tcBorders>
            <w:shd w:val="clear" w:color="auto" w:fill="auto"/>
            <w:noWrap/>
            <w:vAlign w:val="center"/>
            <w:hideMark/>
          </w:tcPr>
          <w:p w14:paraId="0E16E07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120 (105-137)</w:t>
            </w:r>
          </w:p>
        </w:tc>
        <w:tc>
          <w:tcPr>
            <w:tcW w:w="3076" w:type="dxa"/>
            <w:gridSpan w:val="7"/>
            <w:tcBorders>
              <w:top w:val="nil"/>
              <w:left w:val="nil"/>
              <w:bottom w:val="nil"/>
              <w:right w:val="nil"/>
            </w:tcBorders>
            <w:shd w:val="clear" w:color="auto" w:fill="auto"/>
            <w:noWrap/>
            <w:vAlign w:val="center"/>
            <w:hideMark/>
          </w:tcPr>
          <w:p w14:paraId="1EADC57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417 (364-481)</w:t>
            </w:r>
          </w:p>
        </w:tc>
        <w:tc>
          <w:tcPr>
            <w:tcW w:w="3150" w:type="dxa"/>
            <w:gridSpan w:val="7"/>
            <w:tcBorders>
              <w:top w:val="nil"/>
              <w:left w:val="nil"/>
              <w:bottom w:val="nil"/>
              <w:right w:val="nil"/>
            </w:tcBorders>
            <w:shd w:val="clear" w:color="auto" w:fill="auto"/>
            <w:noWrap/>
            <w:vAlign w:val="center"/>
            <w:hideMark/>
          </w:tcPr>
          <w:p w14:paraId="0B7E363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436 (381-490)</w:t>
            </w:r>
          </w:p>
        </w:tc>
        <w:tc>
          <w:tcPr>
            <w:tcW w:w="1742" w:type="dxa"/>
            <w:gridSpan w:val="4"/>
            <w:tcBorders>
              <w:top w:val="nil"/>
              <w:left w:val="nil"/>
              <w:bottom w:val="nil"/>
              <w:right w:val="nil"/>
            </w:tcBorders>
            <w:shd w:val="clear" w:color="auto" w:fill="auto"/>
            <w:noWrap/>
            <w:vAlign w:val="center"/>
            <w:hideMark/>
          </w:tcPr>
          <w:p w14:paraId="03F27B6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1004 (928-1085)</w:t>
            </w:r>
          </w:p>
        </w:tc>
      </w:tr>
      <w:tr w:rsidR="008A0FF8" w:rsidRPr="00EB30C6" w14:paraId="6568C96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2C4B60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F887A8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21D2095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(3.8-4.7)</w:t>
            </w:r>
          </w:p>
        </w:tc>
        <w:tc>
          <w:tcPr>
            <w:tcW w:w="2992" w:type="dxa"/>
            <w:gridSpan w:val="7"/>
            <w:tcBorders>
              <w:top w:val="nil"/>
              <w:left w:val="nil"/>
              <w:bottom w:val="nil"/>
              <w:right w:val="nil"/>
            </w:tcBorders>
            <w:shd w:val="clear" w:color="auto" w:fill="auto"/>
            <w:noWrap/>
            <w:vAlign w:val="center"/>
            <w:hideMark/>
          </w:tcPr>
          <w:p w14:paraId="11BCA56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(3.3-4.2)</w:t>
            </w:r>
          </w:p>
        </w:tc>
        <w:tc>
          <w:tcPr>
            <w:tcW w:w="3076" w:type="dxa"/>
            <w:gridSpan w:val="7"/>
            <w:tcBorders>
              <w:top w:val="nil"/>
              <w:left w:val="nil"/>
              <w:bottom w:val="nil"/>
              <w:right w:val="nil"/>
            </w:tcBorders>
            <w:shd w:val="clear" w:color="auto" w:fill="auto"/>
            <w:noWrap/>
            <w:vAlign w:val="center"/>
            <w:hideMark/>
          </w:tcPr>
          <w:p w14:paraId="0D21F14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(3.2-4.2)</w:t>
            </w:r>
          </w:p>
        </w:tc>
        <w:tc>
          <w:tcPr>
            <w:tcW w:w="3150" w:type="dxa"/>
            <w:gridSpan w:val="7"/>
            <w:tcBorders>
              <w:top w:val="nil"/>
              <w:left w:val="nil"/>
              <w:bottom w:val="nil"/>
              <w:right w:val="nil"/>
            </w:tcBorders>
            <w:shd w:val="clear" w:color="auto" w:fill="auto"/>
            <w:noWrap/>
            <w:vAlign w:val="center"/>
            <w:hideMark/>
          </w:tcPr>
          <w:p w14:paraId="6A32059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 (2.5-3.3)</w:t>
            </w:r>
          </w:p>
        </w:tc>
        <w:tc>
          <w:tcPr>
            <w:tcW w:w="1742" w:type="dxa"/>
            <w:gridSpan w:val="4"/>
            <w:tcBorders>
              <w:top w:val="nil"/>
              <w:left w:val="nil"/>
              <w:bottom w:val="nil"/>
              <w:right w:val="nil"/>
            </w:tcBorders>
            <w:shd w:val="clear" w:color="auto" w:fill="auto"/>
            <w:noWrap/>
            <w:vAlign w:val="center"/>
            <w:hideMark/>
          </w:tcPr>
          <w:p w14:paraId="1C0E233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 (3.1-3.6)</w:t>
            </w:r>
          </w:p>
        </w:tc>
      </w:tr>
      <w:tr w:rsidR="008A0FF8" w:rsidRPr="00EB30C6" w14:paraId="3904952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003032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0E9DCD3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56D7424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1B15758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214B210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5A3EC09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3470344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4F92818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4280DE6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64E2047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4DD32A2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BC53E2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FDAA61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0223F2DE"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3828EF0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(4-11)</w:t>
            </w:r>
          </w:p>
        </w:tc>
        <w:tc>
          <w:tcPr>
            <w:tcW w:w="1336" w:type="dxa"/>
            <w:gridSpan w:val="3"/>
            <w:tcBorders>
              <w:top w:val="nil"/>
              <w:left w:val="nil"/>
              <w:bottom w:val="nil"/>
              <w:right w:val="nil"/>
            </w:tcBorders>
            <w:shd w:val="clear" w:color="auto" w:fill="auto"/>
            <w:noWrap/>
            <w:vAlign w:val="center"/>
            <w:hideMark/>
          </w:tcPr>
          <w:p w14:paraId="156621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(5-10)</w:t>
            </w:r>
          </w:p>
        </w:tc>
        <w:tc>
          <w:tcPr>
            <w:tcW w:w="1456" w:type="dxa"/>
            <w:gridSpan w:val="4"/>
            <w:tcBorders>
              <w:top w:val="nil"/>
              <w:left w:val="nil"/>
              <w:bottom w:val="nil"/>
              <w:right w:val="nil"/>
            </w:tcBorders>
            <w:shd w:val="clear" w:color="auto" w:fill="auto"/>
            <w:noWrap/>
            <w:vAlign w:val="center"/>
            <w:hideMark/>
          </w:tcPr>
          <w:p w14:paraId="0A0EF43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(33-59)</w:t>
            </w:r>
          </w:p>
        </w:tc>
        <w:tc>
          <w:tcPr>
            <w:tcW w:w="1536" w:type="dxa"/>
            <w:gridSpan w:val="3"/>
            <w:tcBorders>
              <w:top w:val="nil"/>
              <w:left w:val="nil"/>
              <w:bottom w:val="nil"/>
              <w:right w:val="nil"/>
            </w:tcBorders>
            <w:shd w:val="clear" w:color="auto" w:fill="auto"/>
            <w:noWrap/>
            <w:vAlign w:val="center"/>
            <w:hideMark/>
          </w:tcPr>
          <w:p w14:paraId="7ABB016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(15-26)</w:t>
            </w:r>
          </w:p>
        </w:tc>
        <w:tc>
          <w:tcPr>
            <w:tcW w:w="1528" w:type="dxa"/>
            <w:gridSpan w:val="4"/>
            <w:tcBorders>
              <w:top w:val="nil"/>
              <w:left w:val="nil"/>
              <w:bottom w:val="nil"/>
              <w:right w:val="nil"/>
            </w:tcBorders>
            <w:shd w:val="clear" w:color="auto" w:fill="auto"/>
            <w:noWrap/>
            <w:vAlign w:val="center"/>
            <w:hideMark/>
          </w:tcPr>
          <w:p w14:paraId="73317AB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190 (141-244)</w:t>
            </w:r>
          </w:p>
        </w:tc>
        <w:tc>
          <w:tcPr>
            <w:tcW w:w="1548" w:type="dxa"/>
            <w:gridSpan w:val="3"/>
            <w:tcBorders>
              <w:top w:val="nil"/>
              <w:left w:val="nil"/>
              <w:bottom w:val="nil"/>
              <w:right w:val="nil"/>
            </w:tcBorders>
            <w:shd w:val="clear" w:color="auto" w:fill="auto"/>
            <w:noWrap/>
            <w:vAlign w:val="center"/>
            <w:hideMark/>
          </w:tcPr>
          <w:p w14:paraId="4C3DEEF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57 (44-72)</w:t>
            </w:r>
          </w:p>
        </w:tc>
        <w:tc>
          <w:tcPr>
            <w:tcW w:w="1544" w:type="dxa"/>
            <w:gridSpan w:val="4"/>
            <w:tcBorders>
              <w:top w:val="nil"/>
              <w:left w:val="nil"/>
              <w:bottom w:val="nil"/>
              <w:right w:val="nil"/>
            </w:tcBorders>
            <w:shd w:val="clear" w:color="auto" w:fill="auto"/>
            <w:noWrap/>
            <w:vAlign w:val="center"/>
            <w:hideMark/>
          </w:tcPr>
          <w:p w14:paraId="7F043E0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184 (140-235)</w:t>
            </w:r>
          </w:p>
        </w:tc>
        <w:tc>
          <w:tcPr>
            <w:tcW w:w="1606" w:type="dxa"/>
            <w:gridSpan w:val="3"/>
            <w:tcBorders>
              <w:top w:val="nil"/>
              <w:left w:val="nil"/>
              <w:bottom w:val="nil"/>
              <w:right w:val="nil"/>
            </w:tcBorders>
            <w:shd w:val="clear" w:color="auto" w:fill="auto"/>
            <w:noWrap/>
            <w:vAlign w:val="center"/>
            <w:hideMark/>
          </w:tcPr>
          <w:p w14:paraId="60CCB8B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100 (77-126)</w:t>
            </w:r>
          </w:p>
        </w:tc>
        <w:tc>
          <w:tcPr>
            <w:tcW w:w="1742" w:type="dxa"/>
            <w:gridSpan w:val="4"/>
            <w:tcBorders>
              <w:top w:val="nil"/>
              <w:left w:val="nil"/>
              <w:bottom w:val="nil"/>
              <w:right w:val="nil"/>
            </w:tcBorders>
            <w:shd w:val="clear" w:color="auto" w:fill="auto"/>
            <w:noWrap/>
            <w:vAlign w:val="center"/>
            <w:hideMark/>
          </w:tcPr>
          <w:p w14:paraId="28D7D9A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613 (544-692)</w:t>
            </w:r>
          </w:p>
        </w:tc>
      </w:tr>
      <w:tr w:rsidR="008A0FF8" w:rsidRPr="00EB30C6" w14:paraId="1B070A3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8EDFBE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3CE61E3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6321240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(2.8-4.6)</w:t>
            </w:r>
          </w:p>
        </w:tc>
        <w:tc>
          <w:tcPr>
            <w:tcW w:w="1336" w:type="dxa"/>
            <w:gridSpan w:val="3"/>
            <w:tcBorders>
              <w:top w:val="nil"/>
              <w:left w:val="nil"/>
              <w:bottom w:val="nil"/>
              <w:right w:val="nil"/>
            </w:tcBorders>
            <w:shd w:val="clear" w:color="auto" w:fill="auto"/>
            <w:noWrap/>
            <w:vAlign w:val="center"/>
            <w:hideMark/>
          </w:tcPr>
          <w:p w14:paraId="096F0AE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(3.3-5.5)</w:t>
            </w:r>
          </w:p>
        </w:tc>
        <w:tc>
          <w:tcPr>
            <w:tcW w:w="1456" w:type="dxa"/>
            <w:gridSpan w:val="4"/>
            <w:tcBorders>
              <w:top w:val="nil"/>
              <w:left w:val="nil"/>
              <w:bottom w:val="nil"/>
              <w:right w:val="nil"/>
            </w:tcBorders>
            <w:shd w:val="clear" w:color="auto" w:fill="auto"/>
            <w:noWrap/>
            <w:vAlign w:val="center"/>
            <w:hideMark/>
          </w:tcPr>
          <w:p w14:paraId="0402709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(2.6-4.5)</w:t>
            </w:r>
          </w:p>
        </w:tc>
        <w:tc>
          <w:tcPr>
            <w:tcW w:w="1536" w:type="dxa"/>
            <w:gridSpan w:val="3"/>
            <w:tcBorders>
              <w:top w:val="nil"/>
              <w:left w:val="nil"/>
              <w:bottom w:val="nil"/>
              <w:right w:val="nil"/>
            </w:tcBorders>
            <w:shd w:val="clear" w:color="auto" w:fill="auto"/>
            <w:noWrap/>
            <w:vAlign w:val="center"/>
            <w:hideMark/>
          </w:tcPr>
          <w:p w14:paraId="6CA6834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(3.3-5.6)</w:t>
            </w:r>
          </w:p>
        </w:tc>
        <w:tc>
          <w:tcPr>
            <w:tcW w:w="1528" w:type="dxa"/>
            <w:gridSpan w:val="4"/>
            <w:tcBorders>
              <w:top w:val="nil"/>
              <w:left w:val="nil"/>
              <w:bottom w:val="nil"/>
              <w:right w:val="nil"/>
            </w:tcBorders>
            <w:shd w:val="clear" w:color="auto" w:fill="auto"/>
            <w:noWrap/>
            <w:vAlign w:val="center"/>
            <w:hideMark/>
          </w:tcPr>
          <w:p w14:paraId="4B06677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(2.6-4.5)</w:t>
            </w:r>
          </w:p>
        </w:tc>
        <w:tc>
          <w:tcPr>
            <w:tcW w:w="1548" w:type="dxa"/>
            <w:gridSpan w:val="3"/>
            <w:tcBorders>
              <w:top w:val="nil"/>
              <w:left w:val="nil"/>
              <w:bottom w:val="nil"/>
              <w:right w:val="nil"/>
            </w:tcBorders>
            <w:shd w:val="clear" w:color="auto" w:fill="auto"/>
            <w:noWrap/>
            <w:vAlign w:val="center"/>
            <w:hideMark/>
          </w:tcPr>
          <w:p w14:paraId="4FBC676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 (3.1-5.0)</w:t>
            </w:r>
          </w:p>
        </w:tc>
        <w:tc>
          <w:tcPr>
            <w:tcW w:w="1544" w:type="dxa"/>
            <w:gridSpan w:val="4"/>
            <w:tcBorders>
              <w:top w:val="nil"/>
              <w:left w:val="nil"/>
              <w:bottom w:val="nil"/>
              <w:right w:val="nil"/>
            </w:tcBorders>
            <w:shd w:val="clear" w:color="auto" w:fill="auto"/>
            <w:noWrap/>
            <w:vAlign w:val="center"/>
            <w:hideMark/>
          </w:tcPr>
          <w:p w14:paraId="09D770C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 (2.1-3.5)</w:t>
            </w:r>
          </w:p>
        </w:tc>
        <w:tc>
          <w:tcPr>
            <w:tcW w:w="1606" w:type="dxa"/>
            <w:gridSpan w:val="3"/>
            <w:tcBorders>
              <w:top w:val="nil"/>
              <w:left w:val="nil"/>
              <w:bottom w:val="nil"/>
              <w:right w:val="nil"/>
            </w:tcBorders>
            <w:shd w:val="clear" w:color="auto" w:fill="auto"/>
            <w:noWrap/>
            <w:vAlign w:val="center"/>
            <w:hideMark/>
          </w:tcPr>
          <w:p w14:paraId="290D2E2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(2.5-3.9)</w:t>
            </w:r>
          </w:p>
        </w:tc>
        <w:tc>
          <w:tcPr>
            <w:tcW w:w="1742" w:type="dxa"/>
            <w:gridSpan w:val="4"/>
            <w:tcBorders>
              <w:top w:val="nil"/>
              <w:left w:val="nil"/>
              <w:bottom w:val="nil"/>
              <w:right w:val="nil"/>
            </w:tcBorders>
            <w:shd w:val="clear" w:color="auto" w:fill="auto"/>
            <w:noWrap/>
            <w:vAlign w:val="center"/>
            <w:hideMark/>
          </w:tcPr>
          <w:p w14:paraId="79B11F3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 (2.9-3.7)</w:t>
            </w:r>
          </w:p>
        </w:tc>
      </w:tr>
      <w:tr w:rsidR="008A0FF8" w:rsidRPr="00EB30C6" w14:paraId="1A3919C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81F073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5963B34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0E1619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(2-8)</w:t>
            </w:r>
          </w:p>
        </w:tc>
        <w:tc>
          <w:tcPr>
            <w:tcW w:w="1336" w:type="dxa"/>
            <w:gridSpan w:val="3"/>
            <w:tcBorders>
              <w:top w:val="nil"/>
              <w:left w:val="nil"/>
              <w:bottom w:val="nil"/>
              <w:right w:val="nil"/>
            </w:tcBorders>
            <w:shd w:val="clear" w:color="auto" w:fill="auto"/>
            <w:noWrap/>
            <w:vAlign w:val="center"/>
            <w:hideMark/>
          </w:tcPr>
          <w:p w14:paraId="4168C90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(1-4)</w:t>
            </w:r>
          </w:p>
        </w:tc>
        <w:tc>
          <w:tcPr>
            <w:tcW w:w="1456" w:type="dxa"/>
            <w:gridSpan w:val="4"/>
            <w:tcBorders>
              <w:top w:val="nil"/>
              <w:left w:val="nil"/>
              <w:bottom w:val="nil"/>
              <w:right w:val="nil"/>
            </w:tcBorders>
            <w:shd w:val="clear" w:color="auto" w:fill="auto"/>
            <w:noWrap/>
            <w:vAlign w:val="center"/>
            <w:hideMark/>
          </w:tcPr>
          <w:p w14:paraId="6BF5B53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(10-17)</w:t>
            </w:r>
          </w:p>
        </w:tc>
        <w:tc>
          <w:tcPr>
            <w:tcW w:w="1536" w:type="dxa"/>
            <w:gridSpan w:val="3"/>
            <w:tcBorders>
              <w:top w:val="nil"/>
              <w:left w:val="nil"/>
              <w:bottom w:val="nil"/>
              <w:right w:val="nil"/>
            </w:tcBorders>
            <w:shd w:val="clear" w:color="auto" w:fill="auto"/>
            <w:noWrap/>
            <w:vAlign w:val="center"/>
            <w:hideMark/>
          </w:tcPr>
          <w:p w14:paraId="4C36C3D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(5-10)</w:t>
            </w:r>
          </w:p>
        </w:tc>
        <w:tc>
          <w:tcPr>
            <w:tcW w:w="1528" w:type="dxa"/>
            <w:gridSpan w:val="4"/>
            <w:tcBorders>
              <w:top w:val="nil"/>
              <w:left w:val="nil"/>
              <w:bottom w:val="nil"/>
              <w:right w:val="nil"/>
            </w:tcBorders>
            <w:shd w:val="clear" w:color="auto" w:fill="auto"/>
            <w:noWrap/>
            <w:vAlign w:val="center"/>
            <w:hideMark/>
          </w:tcPr>
          <w:p w14:paraId="6C050C4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64 (47-84)</w:t>
            </w:r>
          </w:p>
        </w:tc>
        <w:tc>
          <w:tcPr>
            <w:tcW w:w="1548" w:type="dxa"/>
            <w:gridSpan w:val="3"/>
            <w:tcBorders>
              <w:top w:val="nil"/>
              <w:left w:val="nil"/>
              <w:bottom w:val="nil"/>
              <w:right w:val="nil"/>
            </w:tcBorders>
            <w:shd w:val="clear" w:color="auto" w:fill="auto"/>
            <w:noWrap/>
            <w:vAlign w:val="center"/>
            <w:hideMark/>
          </w:tcPr>
          <w:p w14:paraId="18B466C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 (16-28)</w:t>
            </w:r>
          </w:p>
        </w:tc>
        <w:tc>
          <w:tcPr>
            <w:tcW w:w="1544" w:type="dxa"/>
            <w:gridSpan w:val="4"/>
            <w:tcBorders>
              <w:top w:val="nil"/>
              <w:left w:val="nil"/>
              <w:bottom w:val="nil"/>
              <w:right w:val="nil"/>
            </w:tcBorders>
            <w:shd w:val="clear" w:color="auto" w:fill="auto"/>
            <w:noWrap/>
            <w:vAlign w:val="center"/>
            <w:hideMark/>
          </w:tcPr>
          <w:p w14:paraId="5BD753E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(26-46)</w:t>
            </w:r>
          </w:p>
        </w:tc>
        <w:tc>
          <w:tcPr>
            <w:tcW w:w="1606" w:type="dxa"/>
            <w:gridSpan w:val="3"/>
            <w:tcBorders>
              <w:top w:val="nil"/>
              <w:left w:val="nil"/>
              <w:bottom w:val="nil"/>
              <w:right w:val="nil"/>
            </w:tcBorders>
            <w:shd w:val="clear" w:color="auto" w:fill="auto"/>
            <w:noWrap/>
            <w:vAlign w:val="center"/>
            <w:hideMark/>
          </w:tcPr>
          <w:p w14:paraId="6EBBAC6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(13-23)</w:t>
            </w:r>
          </w:p>
        </w:tc>
        <w:tc>
          <w:tcPr>
            <w:tcW w:w="1742" w:type="dxa"/>
            <w:gridSpan w:val="4"/>
            <w:tcBorders>
              <w:top w:val="nil"/>
              <w:left w:val="nil"/>
              <w:bottom w:val="nil"/>
              <w:right w:val="nil"/>
            </w:tcBorders>
            <w:shd w:val="clear" w:color="auto" w:fill="auto"/>
            <w:noWrap/>
            <w:vAlign w:val="center"/>
            <w:hideMark/>
          </w:tcPr>
          <w:p w14:paraId="30D298B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166 (143-190)</w:t>
            </w:r>
          </w:p>
        </w:tc>
      </w:tr>
      <w:tr w:rsidR="008A0FF8" w:rsidRPr="00EB30C6" w14:paraId="766AE078"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B9E4F05"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34A2BF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6F86531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(3.4-6.0)</w:t>
            </w:r>
          </w:p>
        </w:tc>
        <w:tc>
          <w:tcPr>
            <w:tcW w:w="1336" w:type="dxa"/>
            <w:gridSpan w:val="3"/>
            <w:tcBorders>
              <w:top w:val="nil"/>
              <w:left w:val="nil"/>
              <w:bottom w:val="nil"/>
              <w:right w:val="nil"/>
            </w:tcBorders>
            <w:shd w:val="clear" w:color="auto" w:fill="auto"/>
            <w:noWrap/>
            <w:vAlign w:val="center"/>
            <w:hideMark/>
          </w:tcPr>
          <w:p w14:paraId="0F2E6C7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(3.6-6.2)</w:t>
            </w:r>
          </w:p>
        </w:tc>
        <w:tc>
          <w:tcPr>
            <w:tcW w:w="1456" w:type="dxa"/>
            <w:gridSpan w:val="4"/>
            <w:tcBorders>
              <w:top w:val="nil"/>
              <w:left w:val="nil"/>
              <w:bottom w:val="nil"/>
              <w:right w:val="nil"/>
            </w:tcBorders>
            <w:shd w:val="clear" w:color="auto" w:fill="auto"/>
            <w:noWrap/>
            <w:vAlign w:val="center"/>
            <w:hideMark/>
          </w:tcPr>
          <w:p w14:paraId="0303628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 (2.9-5.0)</w:t>
            </w:r>
          </w:p>
        </w:tc>
        <w:tc>
          <w:tcPr>
            <w:tcW w:w="1536" w:type="dxa"/>
            <w:gridSpan w:val="3"/>
            <w:tcBorders>
              <w:top w:val="nil"/>
              <w:left w:val="nil"/>
              <w:bottom w:val="nil"/>
              <w:right w:val="nil"/>
            </w:tcBorders>
            <w:shd w:val="clear" w:color="auto" w:fill="auto"/>
            <w:noWrap/>
            <w:vAlign w:val="center"/>
            <w:hideMark/>
          </w:tcPr>
          <w:p w14:paraId="33E88ED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4.9 (3.6-6.2)</w:t>
            </w:r>
          </w:p>
        </w:tc>
        <w:tc>
          <w:tcPr>
            <w:tcW w:w="1528" w:type="dxa"/>
            <w:gridSpan w:val="4"/>
            <w:tcBorders>
              <w:top w:val="nil"/>
              <w:left w:val="nil"/>
              <w:bottom w:val="nil"/>
              <w:right w:val="nil"/>
            </w:tcBorders>
            <w:shd w:val="clear" w:color="auto" w:fill="auto"/>
            <w:noWrap/>
            <w:vAlign w:val="center"/>
            <w:hideMark/>
          </w:tcPr>
          <w:p w14:paraId="7BBCC33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 (3.0-5.1)</w:t>
            </w:r>
          </w:p>
        </w:tc>
        <w:tc>
          <w:tcPr>
            <w:tcW w:w="1548" w:type="dxa"/>
            <w:gridSpan w:val="3"/>
            <w:tcBorders>
              <w:top w:val="nil"/>
              <w:left w:val="nil"/>
              <w:bottom w:val="nil"/>
              <w:right w:val="nil"/>
            </w:tcBorders>
            <w:shd w:val="clear" w:color="auto" w:fill="auto"/>
            <w:noWrap/>
            <w:vAlign w:val="center"/>
            <w:hideMark/>
          </w:tcPr>
          <w:p w14:paraId="139A288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(3.5-5.9)</w:t>
            </w:r>
          </w:p>
        </w:tc>
        <w:tc>
          <w:tcPr>
            <w:tcW w:w="1544" w:type="dxa"/>
            <w:gridSpan w:val="4"/>
            <w:tcBorders>
              <w:top w:val="nil"/>
              <w:left w:val="nil"/>
              <w:bottom w:val="nil"/>
              <w:right w:val="nil"/>
            </w:tcBorders>
            <w:shd w:val="clear" w:color="auto" w:fill="auto"/>
            <w:noWrap/>
            <w:vAlign w:val="center"/>
            <w:hideMark/>
          </w:tcPr>
          <w:p w14:paraId="1C111C7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(2.3-3.8)</w:t>
            </w:r>
          </w:p>
        </w:tc>
        <w:tc>
          <w:tcPr>
            <w:tcW w:w="1606" w:type="dxa"/>
            <w:gridSpan w:val="3"/>
            <w:tcBorders>
              <w:top w:val="nil"/>
              <w:left w:val="nil"/>
              <w:bottom w:val="nil"/>
              <w:right w:val="nil"/>
            </w:tcBorders>
            <w:shd w:val="clear" w:color="auto" w:fill="auto"/>
            <w:noWrap/>
            <w:vAlign w:val="center"/>
            <w:hideMark/>
          </w:tcPr>
          <w:p w14:paraId="577D797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 (2.6-4.2)</w:t>
            </w:r>
          </w:p>
        </w:tc>
        <w:tc>
          <w:tcPr>
            <w:tcW w:w="1742" w:type="dxa"/>
            <w:gridSpan w:val="4"/>
            <w:tcBorders>
              <w:top w:val="nil"/>
              <w:left w:val="nil"/>
              <w:bottom w:val="nil"/>
              <w:right w:val="nil"/>
            </w:tcBorders>
            <w:shd w:val="clear" w:color="auto" w:fill="auto"/>
            <w:noWrap/>
            <w:vAlign w:val="center"/>
            <w:hideMark/>
          </w:tcPr>
          <w:p w14:paraId="03A89BB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 (3.3-4.2)</w:t>
            </w:r>
          </w:p>
        </w:tc>
      </w:tr>
      <w:tr w:rsidR="008A0FF8" w:rsidRPr="00EB30C6" w14:paraId="019EAEE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D325ABE"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0FD034A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4181518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(2-7)</w:t>
            </w:r>
          </w:p>
        </w:tc>
        <w:tc>
          <w:tcPr>
            <w:tcW w:w="1336" w:type="dxa"/>
            <w:gridSpan w:val="3"/>
            <w:tcBorders>
              <w:top w:val="nil"/>
              <w:left w:val="nil"/>
              <w:bottom w:val="nil"/>
              <w:right w:val="nil"/>
            </w:tcBorders>
            <w:shd w:val="clear" w:color="auto" w:fill="auto"/>
            <w:noWrap/>
            <w:vAlign w:val="center"/>
            <w:hideMark/>
          </w:tcPr>
          <w:p w14:paraId="19214D8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(1-4)</w:t>
            </w:r>
          </w:p>
        </w:tc>
        <w:tc>
          <w:tcPr>
            <w:tcW w:w="1456" w:type="dxa"/>
            <w:gridSpan w:val="4"/>
            <w:tcBorders>
              <w:top w:val="nil"/>
              <w:left w:val="nil"/>
              <w:bottom w:val="nil"/>
              <w:right w:val="nil"/>
            </w:tcBorders>
            <w:shd w:val="clear" w:color="auto" w:fill="auto"/>
            <w:noWrap/>
            <w:vAlign w:val="center"/>
            <w:hideMark/>
          </w:tcPr>
          <w:p w14:paraId="2DA7472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(13-25)</w:t>
            </w:r>
          </w:p>
        </w:tc>
        <w:tc>
          <w:tcPr>
            <w:tcW w:w="1536" w:type="dxa"/>
            <w:gridSpan w:val="3"/>
            <w:tcBorders>
              <w:top w:val="nil"/>
              <w:left w:val="nil"/>
              <w:bottom w:val="nil"/>
              <w:right w:val="nil"/>
            </w:tcBorders>
            <w:shd w:val="clear" w:color="auto" w:fill="auto"/>
            <w:noWrap/>
            <w:vAlign w:val="center"/>
            <w:hideMark/>
          </w:tcPr>
          <w:p w14:paraId="05623FC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(3-7)</w:t>
            </w:r>
          </w:p>
        </w:tc>
        <w:tc>
          <w:tcPr>
            <w:tcW w:w="1528" w:type="dxa"/>
            <w:gridSpan w:val="4"/>
            <w:tcBorders>
              <w:top w:val="nil"/>
              <w:left w:val="nil"/>
              <w:bottom w:val="nil"/>
              <w:right w:val="nil"/>
            </w:tcBorders>
            <w:shd w:val="clear" w:color="auto" w:fill="auto"/>
            <w:noWrap/>
            <w:vAlign w:val="center"/>
            <w:hideMark/>
          </w:tcPr>
          <w:p w14:paraId="2534574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(33-59)</w:t>
            </w:r>
          </w:p>
        </w:tc>
        <w:tc>
          <w:tcPr>
            <w:tcW w:w="1548" w:type="dxa"/>
            <w:gridSpan w:val="3"/>
            <w:tcBorders>
              <w:top w:val="nil"/>
              <w:left w:val="nil"/>
              <w:bottom w:val="nil"/>
              <w:right w:val="nil"/>
            </w:tcBorders>
            <w:shd w:val="clear" w:color="auto" w:fill="auto"/>
            <w:noWrap/>
            <w:vAlign w:val="center"/>
            <w:hideMark/>
          </w:tcPr>
          <w:p w14:paraId="6405374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(11-21)</w:t>
            </w:r>
          </w:p>
        </w:tc>
        <w:tc>
          <w:tcPr>
            <w:tcW w:w="1544" w:type="dxa"/>
            <w:gridSpan w:val="4"/>
            <w:tcBorders>
              <w:top w:val="nil"/>
              <w:left w:val="nil"/>
              <w:bottom w:val="nil"/>
              <w:right w:val="nil"/>
            </w:tcBorders>
            <w:shd w:val="clear" w:color="auto" w:fill="auto"/>
            <w:noWrap/>
            <w:vAlign w:val="center"/>
            <w:hideMark/>
          </w:tcPr>
          <w:p w14:paraId="37267BA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(26-46)</w:t>
            </w:r>
          </w:p>
        </w:tc>
        <w:tc>
          <w:tcPr>
            <w:tcW w:w="1606" w:type="dxa"/>
            <w:gridSpan w:val="3"/>
            <w:tcBorders>
              <w:top w:val="nil"/>
              <w:left w:val="nil"/>
              <w:bottom w:val="nil"/>
              <w:right w:val="nil"/>
            </w:tcBorders>
            <w:shd w:val="clear" w:color="auto" w:fill="auto"/>
            <w:noWrap/>
            <w:vAlign w:val="center"/>
            <w:hideMark/>
          </w:tcPr>
          <w:p w14:paraId="5A61AB5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 (18-32)</w:t>
            </w:r>
          </w:p>
        </w:tc>
        <w:tc>
          <w:tcPr>
            <w:tcW w:w="1742" w:type="dxa"/>
            <w:gridSpan w:val="4"/>
            <w:tcBorders>
              <w:top w:val="nil"/>
              <w:left w:val="nil"/>
              <w:bottom w:val="nil"/>
              <w:right w:val="nil"/>
            </w:tcBorders>
            <w:shd w:val="clear" w:color="auto" w:fill="auto"/>
            <w:noWrap/>
            <w:vAlign w:val="center"/>
            <w:hideMark/>
          </w:tcPr>
          <w:p w14:paraId="6FF769B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152 (133-171)</w:t>
            </w:r>
          </w:p>
        </w:tc>
      </w:tr>
      <w:tr w:rsidR="008A0FF8" w:rsidRPr="00EB30C6" w14:paraId="58E49FD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FA79FB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1CA70F3E"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500081B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(3.0-5.3)</w:t>
            </w:r>
          </w:p>
        </w:tc>
        <w:tc>
          <w:tcPr>
            <w:tcW w:w="1336" w:type="dxa"/>
            <w:gridSpan w:val="3"/>
            <w:tcBorders>
              <w:top w:val="nil"/>
              <w:left w:val="nil"/>
              <w:bottom w:val="nil"/>
              <w:right w:val="nil"/>
            </w:tcBorders>
            <w:shd w:val="clear" w:color="auto" w:fill="auto"/>
            <w:noWrap/>
            <w:vAlign w:val="center"/>
            <w:hideMark/>
          </w:tcPr>
          <w:p w14:paraId="3E7CE1D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4.9 (3.6-6.3)</w:t>
            </w:r>
          </w:p>
        </w:tc>
        <w:tc>
          <w:tcPr>
            <w:tcW w:w="1456" w:type="dxa"/>
            <w:gridSpan w:val="4"/>
            <w:tcBorders>
              <w:top w:val="nil"/>
              <w:left w:val="nil"/>
              <w:bottom w:val="nil"/>
              <w:right w:val="nil"/>
            </w:tcBorders>
            <w:shd w:val="clear" w:color="auto" w:fill="auto"/>
            <w:noWrap/>
            <w:vAlign w:val="center"/>
            <w:hideMark/>
          </w:tcPr>
          <w:p w14:paraId="57F0837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(2.6-4.5)</w:t>
            </w:r>
          </w:p>
        </w:tc>
        <w:tc>
          <w:tcPr>
            <w:tcW w:w="1536" w:type="dxa"/>
            <w:gridSpan w:val="3"/>
            <w:tcBorders>
              <w:top w:val="nil"/>
              <w:left w:val="nil"/>
              <w:bottom w:val="nil"/>
              <w:right w:val="nil"/>
            </w:tcBorders>
            <w:shd w:val="clear" w:color="auto" w:fill="auto"/>
            <w:noWrap/>
            <w:vAlign w:val="center"/>
            <w:hideMark/>
          </w:tcPr>
          <w:p w14:paraId="40F14DD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4.3 (3.3-5.4)</w:t>
            </w:r>
          </w:p>
        </w:tc>
        <w:tc>
          <w:tcPr>
            <w:tcW w:w="1528" w:type="dxa"/>
            <w:gridSpan w:val="4"/>
            <w:tcBorders>
              <w:top w:val="nil"/>
              <w:left w:val="nil"/>
              <w:bottom w:val="nil"/>
              <w:right w:val="nil"/>
            </w:tcBorders>
            <w:shd w:val="clear" w:color="auto" w:fill="auto"/>
            <w:noWrap/>
            <w:vAlign w:val="center"/>
            <w:hideMark/>
          </w:tcPr>
          <w:p w14:paraId="04432AF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 (2.6-4.5)</w:t>
            </w:r>
          </w:p>
        </w:tc>
        <w:tc>
          <w:tcPr>
            <w:tcW w:w="1548" w:type="dxa"/>
            <w:gridSpan w:val="3"/>
            <w:tcBorders>
              <w:top w:val="nil"/>
              <w:left w:val="nil"/>
              <w:bottom w:val="nil"/>
              <w:right w:val="nil"/>
            </w:tcBorders>
            <w:shd w:val="clear" w:color="auto" w:fill="auto"/>
            <w:noWrap/>
            <w:vAlign w:val="center"/>
            <w:hideMark/>
          </w:tcPr>
          <w:p w14:paraId="1FD4DA2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(3.1-5.4)</w:t>
            </w:r>
          </w:p>
        </w:tc>
        <w:tc>
          <w:tcPr>
            <w:tcW w:w="1544" w:type="dxa"/>
            <w:gridSpan w:val="4"/>
            <w:tcBorders>
              <w:top w:val="nil"/>
              <w:left w:val="nil"/>
              <w:bottom w:val="nil"/>
              <w:right w:val="nil"/>
            </w:tcBorders>
            <w:shd w:val="clear" w:color="auto" w:fill="auto"/>
            <w:noWrap/>
            <w:vAlign w:val="center"/>
            <w:hideMark/>
          </w:tcPr>
          <w:p w14:paraId="43C173B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(2.1-3.5)</w:t>
            </w:r>
          </w:p>
        </w:tc>
        <w:tc>
          <w:tcPr>
            <w:tcW w:w="1606" w:type="dxa"/>
            <w:gridSpan w:val="3"/>
            <w:tcBorders>
              <w:top w:val="nil"/>
              <w:left w:val="nil"/>
              <w:bottom w:val="nil"/>
              <w:right w:val="nil"/>
            </w:tcBorders>
            <w:shd w:val="clear" w:color="auto" w:fill="auto"/>
            <w:noWrap/>
            <w:vAlign w:val="center"/>
            <w:hideMark/>
          </w:tcPr>
          <w:p w14:paraId="6F80144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(2.4-3.9)</w:t>
            </w:r>
          </w:p>
        </w:tc>
        <w:tc>
          <w:tcPr>
            <w:tcW w:w="1742" w:type="dxa"/>
            <w:gridSpan w:val="4"/>
            <w:tcBorders>
              <w:top w:val="nil"/>
              <w:left w:val="nil"/>
              <w:bottom w:val="nil"/>
              <w:right w:val="nil"/>
            </w:tcBorders>
            <w:shd w:val="clear" w:color="auto" w:fill="auto"/>
            <w:noWrap/>
            <w:vAlign w:val="center"/>
            <w:hideMark/>
          </w:tcPr>
          <w:p w14:paraId="1F96025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 (3.0-3.7)</w:t>
            </w:r>
          </w:p>
        </w:tc>
      </w:tr>
      <w:tr w:rsidR="008A0FF8" w:rsidRPr="00EB30C6" w14:paraId="3FB5B4BB"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5D4EBF2"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646C91E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3425655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(1-4)</w:t>
            </w:r>
          </w:p>
        </w:tc>
        <w:tc>
          <w:tcPr>
            <w:tcW w:w="1336" w:type="dxa"/>
            <w:gridSpan w:val="3"/>
            <w:tcBorders>
              <w:top w:val="nil"/>
              <w:left w:val="nil"/>
              <w:bottom w:val="nil"/>
              <w:right w:val="nil"/>
            </w:tcBorders>
            <w:shd w:val="clear" w:color="auto" w:fill="auto"/>
            <w:noWrap/>
            <w:vAlign w:val="center"/>
            <w:hideMark/>
          </w:tcPr>
          <w:p w14:paraId="19ACA29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(1-1)</w:t>
            </w:r>
          </w:p>
        </w:tc>
        <w:tc>
          <w:tcPr>
            <w:tcW w:w="1456" w:type="dxa"/>
            <w:gridSpan w:val="4"/>
            <w:tcBorders>
              <w:top w:val="nil"/>
              <w:left w:val="nil"/>
              <w:bottom w:val="nil"/>
              <w:right w:val="nil"/>
            </w:tcBorders>
            <w:shd w:val="clear" w:color="auto" w:fill="auto"/>
            <w:noWrap/>
            <w:vAlign w:val="center"/>
            <w:hideMark/>
          </w:tcPr>
          <w:p w14:paraId="0EE5CC8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 (6-11)</w:t>
            </w:r>
          </w:p>
        </w:tc>
        <w:tc>
          <w:tcPr>
            <w:tcW w:w="1536" w:type="dxa"/>
            <w:gridSpan w:val="3"/>
            <w:tcBorders>
              <w:top w:val="nil"/>
              <w:left w:val="nil"/>
              <w:bottom w:val="nil"/>
              <w:right w:val="nil"/>
            </w:tcBorders>
            <w:shd w:val="clear" w:color="auto" w:fill="auto"/>
            <w:noWrap/>
            <w:vAlign w:val="center"/>
            <w:hideMark/>
          </w:tcPr>
          <w:p w14:paraId="20E50D5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528" w:type="dxa"/>
            <w:gridSpan w:val="4"/>
            <w:tcBorders>
              <w:top w:val="nil"/>
              <w:left w:val="nil"/>
              <w:bottom w:val="nil"/>
              <w:right w:val="nil"/>
            </w:tcBorders>
            <w:shd w:val="clear" w:color="auto" w:fill="auto"/>
            <w:noWrap/>
            <w:vAlign w:val="center"/>
            <w:hideMark/>
          </w:tcPr>
          <w:p w14:paraId="0E3CE34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(13-25)</w:t>
            </w:r>
          </w:p>
        </w:tc>
        <w:tc>
          <w:tcPr>
            <w:tcW w:w="1548" w:type="dxa"/>
            <w:gridSpan w:val="3"/>
            <w:tcBorders>
              <w:top w:val="nil"/>
              <w:left w:val="nil"/>
              <w:bottom w:val="nil"/>
              <w:right w:val="nil"/>
            </w:tcBorders>
            <w:shd w:val="clear" w:color="auto" w:fill="auto"/>
            <w:noWrap/>
            <w:vAlign w:val="center"/>
            <w:hideMark/>
          </w:tcPr>
          <w:p w14:paraId="50E8B2A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 (4-8)</w:t>
            </w:r>
          </w:p>
        </w:tc>
        <w:tc>
          <w:tcPr>
            <w:tcW w:w="1544" w:type="dxa"/>
            <w:gridSpan w:val="4"/>
            <w:tcBorders>
              <w:top w:val="nil"/>
              <w:left w:val="nil"/>
              <w:bottom w:val="nil"/>
              <w:right w:val="nil"/>
            </w:tcBorders>
            <w:shd w:val="clear" w:color="auto" w:fill="auto"/>
            <w:noWrap/>
            <w:vAlign w:val="center"/>
            <w:hideMark/>
          </w:tcPr>
          <w:p w14:paraId="0A1A748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 (15-27)</w:t>
            </w:r>
          </w:p>
        </w:tc>
        <w:tc>
          <w:tcPr>
            <w:tcW w:w="1606" w:type="dxa"/>
            <w:gridSpan w:val="3"/>
            <w:tcBorders>
              <w:top w:val="nil"/>
              <w:left w:val="nil"/>
              <w:bottom w:val="nil"/>
              <w:right w:val="nil"/>
            </w:tcBorders>
            <w:shd w:val="clear" w:color="auto" w:fill="auto"/>
            <w:noWrap/>
            <w:vAlign w:val="center"/>
            <w:hideMark/>
          </w:tcPr>
          <w:p w14:paraId="33F634C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(10-21)</w:t>
            </w:r>
          </w:p>
        </w:tc>
        <w:tc>
          <w:tcPr>
            <w:tcW w:w="1742" w:type="dxa"/>
            <w:gridSpan w:val="4"/>
            <w:tcBorders>
              <w:top w:val="nil"/>
              <w:left w:val="nil"/>
              <w:bottom w:val="nil"/>
              <w:right w:val="nil"/>
            </w:tcBorders>
            <w:shd w:val="clear" w:color="auto" w:fill="auto"/>
            <w:noWrap/>
            <w:vAlign w:val="center"/>
            <w:hideMark/>
          </w:tcPr>
          <w:p w14:paraId="075414F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73 (63-84)</w:t>
            </w:r>
          </w:p>
        </w:tc>
      </w:tr>
      <w:tr w:rsidR="008A0FF8" w:rsidRPr="00EB30C6" w14:paraId="186DA1C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8E331B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EF713C4"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67BE41A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(2.7-4.6)</w:t>
            </w:r>
          </w:p>
        </w:tc>
        <w:tc>
          <w:tcPr>
            <w:tcW w:w="1336" w:type="dxa"/>
            <w:gridSpan w:val="3"/>
            <w:tcBorders>
              <w:top w:val="nil"/>
              <w:left w:val="nil"/>
              <w:bottom w:val="nil"/>
              <w:right w:val="nil"/>
            </w:tcBorders>
            <w:shd w:val="clear" w:color="auto" w:fill="auto"/>
            <w:noWrap/>
            <w:vAlign w:val="center"/>
            <w:hideMark/>
          </w:tcPr>
          <w:p w14:paraId="08EABD9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(3.1-5.3)</w:t>
            </w:r>
          </w:p>
        </w:tc>
        <w:tc>
          <w:tcPr>
            <w:tcW w:w="1456" w:type="dxa"/>
            <w:gridSpan w:val="4"/>
            <w:tcBorders>
              <w:top w:val="nil"/>
              <w:left w:val="nil"/>
              <w:bottom w:val="nil"/>
              <w:right w:val="nil"/>
            </w:tcBorders>
            <w:shd w:val="clear" w:color="auto" w:fill="auto"/>
            <w:noWrap/>
            <w:vAlign w:val="center"/>
            <w:hideMark/>
          </w:tcPr>
          <w:p w14:paraId="30788D6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(2.4-4.1)</w:t>
            </w:r>
          </w:p>
        </w:tc>
        <w:tc>
          <w:tcPr>
            <w:tcW w:w="1536" w:type="dxa"/>
            <w:gridSpan w:val="3"/>
            <w:tcBorders>
              <w:top w:val="nil"/>
              <w:left w:val="nil"/>
              <w:bottom w:val="nil"/>
              <w:right w:val="nil"/>
            </w:tcBorders>
            <w:shd w:val="clear" w:color="auto" w:fill="auto"/>
            <w:noWrap/>
            <w:vAlign w:val="center"/>
            <w:hideMark/>
          </w:tcPr>
          <w:p w14:paraId="1BD61ED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 (2.9-5.0)</w:t>
            </w:r>
          </w:p>
        </w:tc>
        <w:tc>
          <w:tcPr>
            <w:tcW w:w="1528" w:type="dxa"/>
            <w:gridSpan w:val="4"/>
            <w:tcBorders>
              <w:top w:val="nil"/>
              <w:left w:val="nil"/>
              <w:bottom w:val="nil"/>
              <w:right w:val="nil"/>
            </w:tcBorders>
            <w:shd w:val="clear" w:color="auto" w:fill="auto"/>
            <w:noWrap/>
            <w:vAlign w:val="center"/>
            <w:hideMark/>
          </w:tcPr>
          <w:p w14:paraId="006AA15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 (2.4-4.2)</w:t>
            </w:r>
          </w:p>
        </w:tc>
        <w:tc>
          <w:tcPr>
            <w:tcW w:w="1548" w:type="dxa"/>
            <w:gridSpan w:val="3"/>
            <w:tcBorders>
              <w:top w:val="nil"/>
              <w:left w:val="nil"/>
              <w:bottom w:val="nil"/>
              <w:right w:val="nil"/>
            </w:tcBorders>
            <w:shd w:val="clear" w:color="auto" w:fill="auto"/>
            <w:noWrap/>
            <w:vAlign w:val="center"/>
            <w:hideMark/>
          </w:tcPr>
          <w:p w14:paraId="15BD0C2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(2.7-4.5)</w:t>
            </w:r>
          </w:p>
        </w:tc>
        <w:tc>
          <w:tcPr>
            <w:tcW w:w="1544" w:type="dxa"/>
            <w:gridSpan w:val="4"/>
            <w:tcBorders>
              <w:top w:val="nil"/>
              <w:left w:val="nil"/>
              <w:bottom w:val="nil"/>
              <w:right w:val="nil"/>
            </w:tcBorders>
            <w:shd w:val="clear" w:color="auto" w:fill="auto"/>
            <w:noWrap/>
            <w:vAlign w:val="center"/>
            <w:hideMark/>
          </w:tcPr>
          <w:p w14:paraId="10891EA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 (1.9-3.0)</w:t>
            </w:r>
          </w:p>
        </w:tc>
        <w:tc>
          <w:tcPr>
            <w:tcW w:w="1606" w:type="dxa"/>
            <w:gridSpan w:val="3"/>
            <w:tcBorders>
              <w:top w:val="nil"/>
              <w:left w:val="nil"/>
              <w:bottom w:val="nil"/>
              <w:right w:val="nil"/>
            </w:tcBorders>
            <w:shd w:val="clear" w:color="auto" w:fill="auto"/>
            <w:noWrap/>
            <w:vAlign w:val="center"/>
            <w:hideMark/>
          </w:tcPr>
          <w:p w14:paraId="776A894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(2.4-4.0)</w:t>
            </w:r>
          </w:p>
        </w:tc>
        <w:tc>
          <w:tcPr>
            <w:tcW w:w="1742" w:type="dxa"/>
            <w:gridSpan w:val="4"/>
            <w:tcBorders>
              <w:top w:val="nil"/>
              <w:left w:val="nil"/>
              <w:bottom w:val="nil"/>
              <w:right w:val="nil"/>
            </w:tcBorders>
            <w:shd w:val="clear" w:color="auto" w:fill="auto"/>
            <w:noWrap/>
            <w:vAlign w:val="center"/>
            <w:hideMark/>
          </w:tcPr>
          <w:p w14:paraId="4D217AB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(2.7-3.4)</w:t>
            </w:r>
          </w:p>
        </w:tc>
      </w:tr>
      <w:tr w:rsidR="008A0FF8" w:rsidRPr="00EB30C6" w14:paraId="3E15D3D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0E3832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732BCD7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7276BEB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(14-24)</w:t>
            </w:r>
          </w:p>
        </w:tc>
        <w:tc>
          <w:tcPr>
            <w:tcW w:w="1336" w:type="dxa"/>
            <w:gridSpan w:val="3"/>
            <w:tcBorders>
              <w:top w:val="nil"/>
              <w:left w:val="nil"/>
              <w:bottom w:val="nil"/>
              <w:right w:val="nil"/>
            </w:tcBorders>
            <w:shd w:val="clear" w:color="auto" w:fill="auto"/>
            <w:noWrap/>
            <w:vAlign w:val="center"/>
            <w:hideMark/>
          </w:tcPr>
          <w:p w14:paraId="5080A84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(10-16)</w:t>
            </w:r>
          </w:p>
        </w:tc>
        <w:tc>
          <w:tcPr>
            <w:tcW w:w="1456" w:type="dxa"/>
            <w:gridSpan w:val="4"/>
            <w:tcBorders>
              <w:top w:val="nil"/>
              <w:left w:val="nil"/>
              <w:bottom w:val="nil"/>
              <w:right w:val="nil"/>
            </w:tcBorders>
            <w:shd w:val="clear" w:color="auto" w:fill="auto"/>
            <w:noWrap/>
            <w:vAlign w:val="center"/>
            <w:hideMark/>
          </w:tcPr>
          <w:p w14:paraId="72C4DEF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86 (73-101)</w:t>
            </w:r>
          </w:p>
        </w:tc>
        <w:tc>
          <w:tcPr>
            <w:tcW w:w="1536" w:type="dxa"/>
            <w:gridSpan w:val="3"/>
            <w:tcBorders>
              <w:top w:val="nil"/>
              <w:left w:val="nil"/>
              <w:bottom w:val="nil"/>
              <w:right w:val="nil"/>
            </w:tcBorders>
            <w:shd w:val="clear" w:color="auto" w:fill="auto"/>
            <w:noWrap/>
            <w:vAlign w:val="center"/>
            <w:hideMark/>
          </w:tcPr>
          <w:p w14:paraId="05A9CF5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 (28-41)</w:t>
            </w:r>
          </w:p>
        </w:tc>
        <w:tc>
          <w:tcPr>
            <w:tcW w:w="1528" w:type="dxa"/>
            <w:gridSpan w:val="4"/>
            <w:tcBorders>
              <w:top w:val="nil"/>
              <w:left w:val="nil"/>
              <w:bottom w:val="nil"/>
              <w:right w:val="nil"/>
            </w:tcBorders>
            <w:shd w:val="clear" w:color="auto" w:fill="auto"/>
            <w:noWrap/>
            <w:vAlign w:val="center"/>
            <w:hideMark/>
          </w:tcPr>
          <w:p w14:paraId="5E8520E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317 (265-376)</w:t>
            </w:r>
          </w:p>
        </w:tc>
        <w:tc>
          <w:tcPr>
            <w:tcW w:w="1548" w:type="dxa"/>
            <w:gridSpan w:val="3"/>
            <w:tcBorders>
              <w:top w:val="nil"/>
              <w:left w:val="nil"/>
              <w:bottom w:val="nil"/>
              <w:right w:val="nil"/>
            </w:tcBorders>
            <w:shd w:val="clear" w:color="auto" w:fill="auto"/>
            <w:noWrap/>
            <w:vAlign w:val="center"/>
            <w:hideMark/>
          </w:tcPr>
          <w:p w14:paraId="344B993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100 (85-117)</w:t>
            </w:r>
          </w:p>
        </w:tc>
        <w:tc>
          <w:tcPr>
            <w:tcW w:w="1544" w:type="dxa"/>
            <w:gridSpan w:val="4"/>
            <w:tcBorders>
              <w:top w:val="nil"/>
              <w:left w:val="nil"/>
              <w:bottom w:val="nil"/>
              <w:right w:val="nil"/>
            </w:tcBorders>
            <w:shd w:val="clear" w:color="auto" w:fill="auto"/>
            <w:noWrap/>
            <w:vAlign w:val="center"/>
            <w:hideMark/>
          </w:tcPr>
          <w:p w14:paraId="5341399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276 (228-327)</w:t>
            </w:r>
          </w:p>
        </w:tc>
        <w:tc>
          <w:tcPr>
            <w:tcW w:w="1606" w:type="dxa"/>
            <w:gridSpan w:val="3"/>
            <w:tcBorders>
              <w:top w:val="nil"/>
              <w:left w:val="nil"/>
              <w:bottom w:val="nil"/>
              <w:right w:val="nil"/>
            </w:tcBorders>
            <w:shd w:val="clear" w:color="auto" w:fill="auto"/>
            <w:noWrap/>
            <w:vAlign w:val="center"/>
            <w:hideMark/>
          </w:tcPr>
          <w:p w14:paraId="084ACCD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158 (132-186)</w:t>
            </w:r>
          </w:p>
        </w:tc>
        <w:tc>
          <w:tcPr>
            <w:tcW w:w="1742" w:type="dxa"/>
            <w:gridSpan w:val="4"/>
            <w:tcBorders>
              <w:top w:val="nil"/>
              <w:left w:val="nil"/>
              <w:bottom w:val="nil"/>
              <w:right w:val="nil"/>
            </w:tcBorders>
            <w:shd w:val="clear" w:color="auto" w:fill="auto"/>
            <w:noWrap/>
            <w:vAlign w:val="center"/>
            <w:hideMark/>
          </w:tcPr>
          <w:p w14:paraId="38A21BE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0CEA130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66CFEA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E71354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58171B3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 (3.4-4.6)</w:t>
            </w:r>
          </w:p>
        </w:tc>
        <w:tc>
          <w:tcPr>
            <w:tcW w:w="1336" w:type="dxa"/>
            <w:gridSpan w:val="3"/>
            <w:tcBorders>
              <w:top w:val="nil"/>
              <w:left w:val="nil"/>
              <w:bottom w:val="nil"/>
              <w:right w:val="nil"/>
            </w:tcBorders>
            <w:shd w:val="clear" w:color="auto" w:fill="auto"/>
            <w:noWrap/>
            <w:vAlign w:val="center"/>
            <w:hideMark/>
          </w:tcPr>
          <w:p w14:paraId="097B44F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4.5 (3.8-5.3)</w:t>
            </w:r>
          </w:p>
        </w:tc>
        <w:tc>
          <w:tcPr>
            <w:tcW w:w="1456" w:type="dxa"/>
            <w:gridSpan w:val="4"/>
            <w:tcBorders>
              <w:top w:val="nil"/>
              <w:left w:val="nil"/>
              <w:bottom w:val="nil"/>
              <w:right w:val="nil"/>
            </w:tcBorders>
            <w:shd w:val="clear" w:color="auto" w:fill="auto"/>
            <w:noWrap/>
            <w:vAlign w:val="center"/>
            <w:hideMark/>
          </w:tcPr>
          <w:p w14:paraId="5911EF4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(3.0-4.1)</w:t>
            </w:r>
          </w:p>
        </w:tc>
        <w:tc>
          <w:tcPr>
            <w:tcW w:w="1536" w:type="dxa"/>
            <w:gridSpan w:val="3"/>
            <w:tcBorders>
              <w:top w:val="nil"/>
              <w:left w:val="nil"/>
              <w:bottom w:val="nil"/>
              <w:right w:val="nil"/>
            </w:tcBorders>
            <w:shd w:val="clear" w:color="auto" w:fill="auto"/>
            <w:noWrap/>
            <w:vAlign w:val="center"/>
            <w:hideMark/>
          </w:tcPr>
          <w:p w14:paraId="20165DE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(3.8-5.2)</w:t>
            </w:r>
          </w:p>
        </w:tc>
        <w:tc>
          <w:tcPr>
            <w:tcW w:w="1528" w:type="dxa"/>
            <w:gridSpan w:val="4"/>
            <w:tcBorders>
              <w:top w:val="nil"/>
              <w:left w:val="nil"/>
              <w:bottom w:val="nil"/>
              <w:right w:val="nil"/>
            </w:tcBorders>
            <w:shd w:val="clear" w:color="auto" w:fill="auto"/>
            <w:noWrap/>
            <w:vAlign w:val="center"/>
            <w:hideMark/>
          </w:tcPr>
          <w:p w14:paraId="151E17B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(3.0-4.2)</w:t>
            </w:r>
          </w:p>
        </w:tc>
        <w:tc>
          <w:tcPr>
            <w:tcW w:w="1548" w:type="dxa"/>
            <w:gridSpan w:val="3"/>
            <w:tcBorders>
              <w:top w:val="nil"/>
              <w:left w:val="nil"/>
              <w:bottom w:val="nil"/>
              <w:right w:val="nil"/>
            </w:tcBorders>
            <w:shd w:val="clear" w:color="auto" w:fill="auto"/>
            <w:noWrap/>
            <w:vAlign w:val="center"/>
            <w:hideMark/>
          </w:tcPr>
          <w:p w14:paraId="3E81111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(3.5-4.8)</w:t>
            </w:r>
          </w:p>
        </w:tc>
        <w:tc>
          <w:tcPr>
            <w:tcW w:w="1544" w:type="dxa"/>
            <w:gridSpan w:val="4"/>
            <w:tcBorders>
              <w:top w:val="nil"/>
              <w:left w:val="nil"/>
              <w:bottom w:val="nil"/>
              <w:right w:val="nil"/>
            </w:tcBorders>
            <w:shd w:val="clear" w:color="auto" w:fill="auto"/>
            <w:noWrap/>
            <w:vAlign w:val="center"/>
            <w:hideMark/>
          </w:tcPr>
          <w:p w14:paraId="787A578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(2.3-3.2)</w:t>
            </w:r>
          </w:p>
        </w:tc>
        <w:tc>
          <w:tcPr>
            <w:tcW w:w="1606" w:type="dxa"/>
            <w:gridSpan w:val="3"/>
            <w:tcBorders>
              <w:top w:val="nil"/>
              <w:left w:val="nil"/>
              <w:bottom w:val="nil"/>
              <w:right w:val="nil"/>
            </w:tcBorders>
            <w:shd w:val="clear" w:color="auto" w:fill="auto"/>
            <w:noWrap/>
            <w:vAlign w:val="center"/>
            <w:hideMark/>
          </w:tcPr>
          <w:p w14:paraId="087BE52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(2.7-3.7)</w:t>
            </w:r>
          </w:p>
        </w:tc>
        <w:tc>
          <w:tcPr>
            <w:tcW w:w="1742" w:type="dxa"/>
            <w:gridSpan w:val="4"/>
            <w:tcBorders>
              <w:top w:val="nil"/>
              <w:left w:val="nil"/>
              <w:bottom w:val="nil"/>
              <w:right w:val="nil"/>
            </w:tcBorders>
            <w:shd w:val="clear" w:color="auto" w:fill="auto"/>
            <w:noWrap/>
            <w:vAlign w:val="center"/>
            <w:hideMark/>
          </w:tcPr>
          <w:p w14:paraId="1411E0C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2C99322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AE9E03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94B9FE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75425FC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0E60F64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38D43F2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4188B58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34A9ED5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7603EE6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0FDD317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33C08D6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7CFDB86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A93306" w:rsidRPr="00EB30C6" w14:paraId="3FEB3BD4" w14:textId="77777777" w:rsidTr="00A93306">
        <w:trPr>
          <w:gridBefore w:val="1"/>
          <w:gridAfter w:val="2"/>
          <w:wBefore w:w="628" w:type="dxa"/>
          <w:wAfter w:w="113" w:type="dxa"/>
          <w:trHeight w:val="170"/>
        </w:trPr>
        <w:tc>
          <w:tcPr>
            <w:tcW w:w="3071" w:type="dxa"/>
            <w:gridSpan w:val="9"/>
            <w:tcBorders>
              <w:top w:val="nil"/>
              <w:left w:val="nil"/>
              <w:bottom w:val="nil"/>
              <w:right w:val="nil"/>
            </w:tcBorders>
            <w:shd w:val="clear" w:color="auto" w:fill="auto"/>
            <w:noWrap/>
            <w:vAlign w:val="bottom"/>
            <w:hideMark/>
          </w:tcPr>
          <w:p w14:paraId="6A7ADE41" w14:textId="10179B5F" w:rsidR="00A93306" w:rsidRPr="00EB30C6" w:rsidRDefault="00A93306" w:rsidP="00A93306">
            <w:pPr>
              <w:spacing w:after="0" w:line="240" w:lineRule="auto"/>
              <w:ind w:left="-16" w:right="-139"/>
              <w:rPr>
                <w:rFonts w:ascii="Times New Roman" w:eastAsia="Times New Roman" w:hAnsi="Times New Roman" w:cs="Times New Roman"/>
                <w:color w:val="000000" w:themeColor="text1"/>
                <w:sz w:val="16"/>
                <w:szCs w:val="16"/>
                <w:lang w:val="en-GB" w:eastAsia="ja-JP"/>
              </w:rPr>
            </w:pPr>
            <w:proofErr w:type="spellStart"/>
            <w:r w:rsidRPr="00EB30C6">
              <w:rPr>
                <w:rFonts w:ascii="Times New Roman" w:eastAsia="Times New Roman" w:hAnsi="Times New Roman" w:cs="Times New Roman"/>
                <w:b/>
                <w:color w:val="000000" w:themeColor="text1"/>
                <w:sz w:val="16"/>
                <w:szCs w:val="16"/>
                <w:lang w:val="en-GB" w:eastAsia="ja-JP"/>
              </w:rPr>
              <w:t>Esophagus</w:t>
            </w:r>
            <w:proofErr w:type="spellEnd"/>
            <w:r w:rsidRPr="00EB30C6">
              <w:rPr>
                <w:rFonts w:ascii="Times New Roman" w:eastAsia="Times New Roman" w:hAnsi="Times New Roman" w:cs="Times New Roman"/>
                <w:b/>
                <w:color w:val="000000" w:themeColor="text1"/>
                <w:sz w:val="16"/>
                <w:szCs w:val="16"/>
                <w:lang w:val="en-GB" w:eastAsia="ja-JP"/>
              </w:rPr>
              <w:t xml:space="preserve"> (adenocarcinoma)</w:t>
            </w:r>
          </w:p>
        </w:tc>
        <w:tc>
          <w:tcPr>
            <w:tcW w:w="1336" w:type="dxa"/>
            <w:gridSpan w:val="3"/>
            <w:tcBorders>
              <w:top w:val="nil"/>
              <w:left w:val="nil"/>
              <w:bottom w:val="nil"/>
              <w:right w:val="nil"/>
            </w:tcBorders>
            <w:shd w:val="clear" w:color="auto" w:fill="auto"/>
            <w:noWrap/>
            <w:vAlign w:val="center"/>
            <w:hideMark/>
          </w:tcPr>
          <w:p w14:paraId="06AD49AB"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40EFE7BC"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4E99DD21"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7FC51FEA"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4866478C"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16D3A34C"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502C617E"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51A4F22B" w14:textId="77777777" w:rsidR="00A93306" w:rsidRPr="00EB30C6" w:rsidRDefault="00A93306"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139217D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E63168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7A64CD3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0822182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(9-16)</w:t>
            </w:r>
          </w:p>
        </w:tc>
        <w:tc>
          <w:tcPr>
            <w:tcW w:w="2992" w:type="dxa"/>
            <w:gridSpan w:val="7"/>
            <w:tcBorders>
              <w:top w:val="nil"/>
              <w:left w:val="nil"/>
              <w:bottom w:val="nil"/>
              <w:right w:val="nil"/>
            </w:tcBorders>
            <w:shd w:val="clear" w:color="auto" w:fill="auto"/>
            <w:noWrap/>
            <w:vAlign w:val="center"/>
            <w:hideMark/>
          </w:tcPr>
          <w:p w14:paraId="1F04F07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 (49-67)</w:t>
            </w:r>
          </w:p>
        </w:tc>
        <w:tc>
          <w:tcPr>
            <w:tcW w:w="3076" w:type="dxa"/>
            <w:gridSpan w:val="7"/>
            <w:tcBorders>
              <w:top w:val="nil"/>
              <w:left w:val="nil"/>
              <w:bottom w:val="nil"/>
              <w:right w:val="nil"/>
            </w:tcBorders>
            <w:shd w:val="clear" w:color="auto" w:fill="auto"/>
            <w:noWrap/>
            <w:vAlign w:val="center"/>
            <w:hideMark/>
          </w:tcPr>
          <w:p w14:paraId="1B8A32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150 (126-176)</w:t>
            </w:r>
          </w:p>
        </w:tc>
        <w:tc>
          <w:tcPr>
            <w:tcW w:w="3150" w:type="dxa"/>
            <w:gridSpan w:val="7"/>
            <w:tcBorders>
              <w:top w:val="nil"/>
              <w:left w:val="nil"/>
              <w:bottom w:val="nil"/>
              <w:right w:val="nil"/>
            </w:tcBorders>
            <w:shd w:val="clear" w:color="auto" w:fill="auto"/>
            <w:noWrap/>
            <w:vAlign w:val="center"/>
            <w:hideMark/>
          </w:tcPr>
          <w:p w14:paraId="1FB357C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259 (224-297)</w:t>
            </w:r>
          </w:p>
        </w:tc>
        <w:tc>
          <w:tcPr>
            <w:tcW w:w="1742" w:type="dxa"/>
            <w:gridSpan w:val="4"/>
            <w:tcBorders>
              <w:top w:val="nil"/>
              <w:left w:val="nil"/>
              <w:bottom w:val="nil"/>
              <w:right w:val="nil"/>
            </w:tcBorders>
            <w:shd w:val="clear" w:color="auto" w:fill="auto"/>
            <w:noWrap/>
            <w:vAlign w:val="center"/>
            <w:hideMark/>
          </w:tcPr>
          <w:p w14:paraId="3E3BB4C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477 (433-529)</w:t>
            </w:r>
          </w:p>
        </w:tc>
      </w:tr>
      <w:tr w:rsidR="008A0FF8" w:rsidRPr="00EB30C6" w14:paraId="37A17A8B"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6A8A69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F0C87E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4EC6DC4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 (5.1-6.5)</w:t>
            </w:r>
          </w:p>
        </w:tc>
        <w:tc>
          <w:tcPr>
            <w:tcW w:w="2992" w:type="dxa"/>
            <w:gridSpan w:val="7"/>
            <w:tcBorders>
              <w:top w:val="nil"/>
              <w:left w:val="nil"/>
              <w:bottom w:val="nil"/>
              <w:right w:val="nil"/>
            </w:tcBorders>
            <w:shd w:val="clear" w:color="auto" w:fill="auto"/>
            <w:noWrap/>
            <w:vAlign w:val="center"/>
            <w:hideMark/>
          </w:tcPr>
          <w:p w14:paraId="3DFE23C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 (4.7-6.2)</w:t>
            </w:r>
          </w:p>
        </w:tc>
        <w:tc>
          <w:tcPr>
            <w:tcW w:w="3076" w:type="dxa"/>
            <w:gridSpan w:val="7"/>
            <w:tcBorders>
              <w:top w:val="nil"/>
              <w:left w:val="nil"/>
              <w:bottom w:val="nil"/>
              <w:right w:val="nil"/>
            </w:tcBorders>
            <w:shd w:val="clear" w:color="auto" w:fill="auto"/>
            <w:noWrap/>
            <w:vAlign w:val="center"/>
            <w:hideMark/>
          </w:tcPr>
          <w:p w14:paraId="59AE7C4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5.3 (4.5-6.2)</w:t>
            </w:r>
          </w:p>
        </w:tc>
        <w:tc>
          <w:tcPr>
            <w:tcW w:w="3150" w:type="dxa"/>
            <w:gridSpan w:val="7"/>
            <w:tcBorders>
              <w:top w:val="nil"/>
              <w:left w:val="nil"/>
              <w:bottom w:val="nil"/>
              <w:right w:val="nil"/>
            </w:tcBorders>
            <w:shd w:val="clear" w:color="auto" w:fill="auto"/>
            <w:noWrap/>
            <w:vAlign w:val="center"/>
            <w:hideMark/>
          </w:tcPr>
          <w:p w14:paraId="15E28F7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(3.6-4.7)</w:t>
            </w:r>
          </w:p>
        </w:tc>
        <w:tc>
          <w:tcPr>
            <w:tcW w:w="1742" w:type="dxa"/>
            <w:gridSpan w:val="4"/>
            <w:tcBorders>
              <w:top w:val="nil"/>
              <w:left w:val="nil"/>
              <w:bottom w:val="nil"/>
              <w:right w:val="nil"/>
            </w:tcBorders>
            <w:shd w:val="clear" w:color="auto" w:fill="auto"/>
            <w:noWrap/>
            <w:vAlign w:val="center"/>
            <w:hideMark/>
          </w:tcPr>
          <w:p w14:paraId="2FA7137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(4.2-5.1)</w:t>
            </w:r>
          </w:p>
        </w:tc>
      </w:tr>
      <w:tr w:rsidR="008A0FF8" w:rsidRPr="00EB30C6" w14:paraId="768721A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8E6EB94"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5DE878B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3A6CBAA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7842A51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2FC525B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394407B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01E7C59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3394768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619484E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19BC14B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5F73BF8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2CD0DF6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9225FA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76BB6F3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0FA7698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(4-11)</w:t>
            </w:r>
          </w:p>
        </w:tc>
        <w:tc>
          <w:tcPr>
            <w:tcW w:w="1336" w:type="dxa"/>
            <w:gridSpan w:val="3"/>
            <w:tcBorders>
              <w:top w:val="nil"/>
              <w:left w:val="nil"/>
              <w:bottom w:val="nil"/>
              <w:right w:val="nil"/>
            </w:tcBorders>
            <w:shd w:val="clear" w:color="auto" w:fill="auto"/>
            <w:noWrap/>
            <w:vAlign w:val="center"/>
            <w:hideMark/>
          </w:tcPr>
          <w:p w14:paraId="2487348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(1-1)</w:t>
            </w:r>
          </w:p>
        </w:tc>
        <w:tc>
          <w:tcPr>
            <w:tcW w:w="1456" w:type="dxa"/>
            <w:gridSpan w:val="4"/>
            <w:tcBorders>
              <w:top w:val="nil"/>
              <w:left w:val="nil"/>
              <w:bottom w:val="nil"/>
              <w:right w:val="nil"/>
            </w:tcBorders>
            <w:shd w:val="clear" w:color="auto" w:fill="auto"/>
            <w:noWrap/>
            <w:vAlign w:val="center"/>
            <w:hideMark/>
          </w:tcPr>
          <w:p w14:paraId="71F727D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 (31-48)</w:t>
            </w:r>
          </w:p>
        </w:tc>
        <w:tc>
          <w:tcPr>
            <w:tcW w:w="1536" w:type="dxa"/>
            <w:gridSpan w:val="3"/>
            <w:tcBorders>
              <w:top w:val="nil"/>
              <w:left w:val="nil"/>
              <w:bottom w:val="nil"/>
              <w:right w:val="nil"/>
            </w:tcBorders>
            <w:shd w:val="clear" w:color="auto" w:fill="auto"/>
            <w:noWrap/>
            <w:vAlign w:val="center"/>
            <w:hideMark/>
          </w:tcPr>
          <w:p w14:paraId="31C116B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(5-10)</w:t>
            </w:r>
          </w:p>
        </w:tc>
        <w:tc>
          <w:tcPr>
            <w:tcW w:w="1528" w:type="dxa"/>
            <w:gridSpan w:val="4"/>
            <w:tcBorders>
              <w:top w:val="nil"/>
              <w:left w:val="nil"/>
              <w:bottom w:val="nil"/>
              <w:right w:val="nil"/>
            </w:tcBorders>
            <w:shd w:val="clear" w:color="auto" w:fill="auto"/>
            <w:noWrap/>
            <w:vAlign w:val="center"/>
            <w:hideMark/>
          </w:tcPr>
          <w:p w14:paraId="579029D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113 (90-139)</w:t>
            </w:r>
          </w:p>
        </w:tc>
        <w:tc>
          <w:tcPr>
            <w:tcW w:w="1548" w:type="dxa"/>
            <w:gridSpan w:val="3"/>
            <w:tcBorders>
              <w:top w:val="nil"/>
              <w:left w:val="nil"/>
              <w:bottom w:val="nil"/>
              <w:right w:val="nil"/>
            </w:tcBorders>
            <w:shd w:val="clear" w:color="auto" w:fill="auto"/>
            <w:noWrap/>
            <w:vAlign w:val="center"/>
            <w:hideMark/>
          </w:tcPr>
          <w:p w14:paraId="50A1F70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(13-22)</w:t>
            </w:r>
          </w:p>
        </w:tc>
        <w:tc>
          <w:tcPr>
            <w:tcW w:w="1544" w:type="dxa"/>
            <w:gridSpan w:val="4"/>
            <w:tcBorders>
              <w:top w:val="nil"/>
              <w:left w:val="nil"/>
              <w:bottom w:val="nil"/>
              <w:right w:val="nil"/>
            </w:tcBorders>
            <w:shd w:val="clear" w:color="auto" w:fill="auto"/>
            <w:noWrap/>
            <w:vAlign w:val="center"/>
            <w:hideMark/>
          </w:tcPr>
          <w:p w14:paraId="708E537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193 (158-230)</w:t>
            </w:r>
          </w:p>
        </w:tc>
        <w:tc>
          <w:tcPr>
            <w:tcW w:w="1606" w:type="dxa"/>
            <w:gridSpan w:val="3"/>
            <w:tcBorders>
              <w:top w:val="nil"/>
              <w:left w:val="nil"/>
              <w:bottom w:val="nil"/>
              <w:right w:val="nil"/>
            </w:tcBorders>
            <w:shd w:val="clear" w:color="auto" w:fill="auto"/>
            <w:noWrap/>
            <w:vAlign w:val="center"/>
            <w:hideMark/>
          </w:tcPr>
          <w:p w14:paraId="1F2484C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 (30-49)</w:t>
            </w:r>
          </w:p>
        </w:tc>
        <w:tc>
          <w:tcPr>
            <w:tcW w:w="1742" w:type="dxa"/>
            <w:gridSpan w:val="4"/>
            <w:tcBorders>
              <w:top w:val="nil"/>
              <w:left w:val="nil"/>
              <w:bottom w:val="nil"/>
              <w:right w:val="nil"/>
            </w:tcBorders>
            <w:shd w:val="clear" w:color="auto" w:fill="auto"/>
            <w:noWrap/>
            <w:vAlign w:val="center"/>
            <w:hideMark/>
          </w:tcPr>
          <w:p w14:paraId="57066EA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415 (373-466)</w:t>
            </w:r>
          </w:p>
        </w:tc>
      </w:tr>
      <w:tr w:rsidR="008A0FF8" w:rsidRPr="00EB30C6" w14:paraId="219EE3D8"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41661B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9B0267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05BF78E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5.5 (4.4-6.5)</w:t>
            </w:r>
          </w:p>
        </w:tc>
        <w:tc>
          <w:tcPr>
            <w:tcW w:w="1336" w:type="dxa"/>
            <w:gridSpan w:val="3"/>
            <w:tcBorders>
              <w:top w:val="nil"/>
              <w:left w:val="nil"/>
              <w:bottom w:val="nil"/>
              <w:right w:val="nil"/>
            </w:tcBorders>
            <w:shd w:val="clear" w:color="auto" w:fill="auto"/>
            <w:noWrap/>
            <w:vAlign w:val="center"/>
            <w:hideMark/>
          </w:tcPr>
          <w:p w14:paraId="1D8EAE3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6.5 (5.3-7.9)</w:t>
            </w:r>
          </w:p>
        </w:tc>
        <w:tc>
          <w:tcPr>
            <w:tcW w:w="1456" w:type="dxa"/>
            <w:gridSpan w:val="4"/>
            <w:tcBorders>
              <w:top w:val="nil"/>
              <w:left w:val="nil"/>
              <w:bottom w:val="nil"/>
              <w:right w:val="nil"/>
            </w:tcBorders>
            <w:shd w:val="clear" w:color="auto" w:fill="auto"/>
            <w:noWrap/>
            <w:vAlign w:val="center"/>
            <w:hideMark/>
          </w:tcPr>
          <w:p w14:paraId="05BEE5A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(4.2-6.2)</w:t>
            </w:r>
          </w:p>
        </w:tc>
        <w:tc>
          <w:tcPr>
            <w:tcW w:w="1536" w:type="dxa"/>
            <w:gridSpan w:val="3"/>
            <w:tcBorders>
              <w:top w:val="nil"/>
              <w:left w:val="nil"/>
              <w:bottom w:val="nil"/>
              <w:right w:val="nil"/>
            </w:tcBorders>
            <w:shd w:val="clear" w:color="auto" w:fill="auto"/>
            <w:noWrap/>
            <w:vAlign w:val="center"/>
            <w:hideMark/>
          </w:tcPr>
          <w:p w14:paraId="077BFCF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6.5 (5.3-7.8)</w:t>
            </w:r>
          </w:p>
        </w:tc>
        <w:tc>
          <w:tcPr>
            <w:tcW w:w="1528" w:type="dxa"/>
            <w:gridSpan w:val="4"/>
            <w:tcBorders>
              <w:top w:val="nil"/>
              <w:left w:val="nil"/>
              <w:bottom w:val="nil"/>
              <w:right w:val="nil"/>
            </w:tcBorders>
            <w:shd w:val="clear" w:color="auto" w:fill="auto"/>
            <w:noWrap/>
            <w:vAlign w:val="center"/>
            <w:hideMark/>
          </w:tcPr>
          <w:p w14:paraId="3AA3B73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(4.2-6.3)</w:t>
            </w:r>
          </w:p>
        </w:tc>
        <w:tc>
          <w:tcPr>
            <w:tcW w:w="1548" w:type="dxa"/>
            <w:gridSpan w:val="3"/>
            <w:tcBorders>
              <w:top w:val="nil"/>
              <w:left w:val="nil"/>
              <w:bottom w:val="nil"/>
              <w:right w:val="nil"/>
            </w:tcBorders>
            <w:shd w:val="clear" w:color="auto" w:fill="auto"/>
            <w:noWrap/>
            <w:vAlign w:val="center"/>
            <w:hideMark/>
          </w:tcPr>
          <w:p w14:paraId="35B98B8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(4.9-7.1)</w:t>
            </w:r>
          </w:p>
        </w:tc>
        <w:tc>
          <w:tcPr>
            <w:tcW w:w="1544" w:type="dxa"/>
            <w:gridSpan w:val="4"/>
            <w:tcBorders>
              <w:top w:val="nil"/>
              <w:left w:val="nil"/>
              <w:bottom w:val="nil"/>
              <w:right w:val="nil"/>
            </w:tcBorders>
            <w:shd w:val="clear" w:color="auto" w:fill="auto"/>
            <w:noWrap/>
            <w:vAlign w:val="center"/>
            <w:hideMark/>
          </w:tcPr>
          <w:p w14:paraId="2A29C6B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(3.4-4.8)</w:t>
            </w:r>
          </w:p>
        </w:tc>
        <w:tc>
          <w:tcPr>
            <w:tcW w:w="1606" w:type="dxa"/>
            <w:gridSpan w:val="3"/>
            <w:tcBorders>
              <w:top w:val="nil"/>
              <w:left w:val="nil"/>
              <w:bottom w:val="nil"/>
              <w:right w:val="nil"/>
            </w:tcBorders>
            <w:shd w:val="clear" w:color="auto" w:fill="auto"/>
            <w:noWrap/>
            <w:vAlign w:val="center"/>
            <w:hideMark/>
          </w:tcPr>
          <w:p w14:paraId="1FB9B8D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(3.9-5.4)</w:t>
            </w:r>
          </w:p>
        </w:tc>
        <w:tc>
          <w:tcPr>
            <w:tcW w:w="1742" w:type="dxa"/>
            <w:gridSpan w:val="4"/>
            <w:tcBorders>
              <w:top w:val="nil"/>
              <w:left w:val="nil"/>
              <w:bottom w:val="nil"/>
              <w:right w:val="nil"/>
            </w:tcBorders>
            <w:shd w:val="clear" w:color="auto" w:fill="auto"/>
            <w:noWrap/>
            <w:vAlign w:val="center"/>
            <w:hideMark/>
          </w:tcPr>
          <w:p w14:paraId="32F5FAA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(4.1-5.1)</w:t>
            </w:r>
          </w:p>
        </w:tc>
      </w:tr>
      <w:tr w:rsidR="008A0FF8" w:rsidRPr="00EB30C6" w14:paraId="4F2281E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79787E5"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3B453F6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A9DF26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336" w:type="dxa"/>
            <w:gridSpan w:val="3"/>
            <w:tcBorders>
              <w:top w:val="nil"/>
              <w:left w:val="nil"/>
              <w:bottom w:val="nil"/>
              <w:right w:val="nil"/>
            </w:tcBorders>
            <w:shd w:val="clear" w:color="auto" w:fill="auto"/>
            <w:noWrap/>
            <w:vAlign w:val="center"/>
            <w:hideMark/>
          </w:tcPr>
          <w:p w14:paraId="4869957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456" w:type="dxa"/>
            <w:gridSpan w:val="4"/>
            <w:tcBorders>
              <w:top w:val="nil"/>
              <w:left w:val="nil"/>
              <w:bottom w:val="nil"/>
              <w:right w:val="nil"/>
            </w:tcBorders>
            <w:shd w:val="clear" w:color="auto" w:fill="auto"/>
            <w:noWrap/>
            <w:vAlign w:val="center"/>
            <w:hideMark/>
          </w:tcPr>
          <w:p w14:paraId="1598B31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536" w:type="dxa"/>
            <w:gridSpan w:val="3"/>
            <w:tcBorders>
              <w:top w:val="nil"/>
              <w:left w:val="nil"/>
              <w:bottom w:val="nil"/>
              <w:right w:val="nil"/>
            </w:tcBorders>
            <w:shd w:val="clear" w:color="auto" w:fill="auto"/>
            <w:noWrap/>
            <w:vAlign w:val="center"/>
            <w:hideMark/>
          </w:tcPr>
          <w:p w14:paraId="1E1BCC5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528" w:type="dxa"/>
            <w:gridSpan w:val="4"/>
            <w:tcBorders>
              <w:top w:val="nil"/>
              <w:left w:val="nil"/>
              <w:bottom w:val="nil"/>
              <w:right w:val="nil"/>
            </w:tcBorders>
            <w:shd w:val="clear" w:color="auto" w:fill="auto"/>
            <w:noWrap/>
            <w:vAlign w:val="center"/>
            <w:hideMark/>
          </w:tcPr>
          <w:p w14:paraId="2B7B85B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(3-6)</w:t>
            </w:r>
          </w:p>
        </w:tc>
        <w:tc>
          <w:tcPr>
            <w:tcW w:w="1548" w:type="dxa"/>
            <w:gridSpan w:val="3"/>
            <w:tcBorders>
              <w:top w:val="nil"/>
              <w:left w:val="nil"/>
              <w:bottom w:val="nil"/>
              <w:right w:val="nil"/>
            </w:tcBorders>
            <w:shd w:val="clear" w:color="auto" w:fill="auto"/>
            <w:noWrap/>
            <w:vAlign w:val="center"/>
            <w:hideMark/>
          </w:tcPr>
          <w:p w14:paraId="3CC5A25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(2-3)</w:t>
            </w:r>
          </w:p>
        </w:tc>
        <w:tc>
          <w:tcPr>
            <w:tcW w:w="1544" w:type="dxa"/>
            <w:gridSpan w:val="4"/>
            <w:tcBorders>
              <w:top w:val="nil"/>
              <w:left w:val="nil"/>
              <w:bottom w:val="nil"/>
              <w:right w:val="nil"/>
            </w:tcBorders>
            <w:shd w:val="clear" w:color="auto" w:fill="auto"/>
            <w:noWrap/>
            <w:vAlign w:val="center"/>
            <w:hideMark/>
          </w:tcPr>
          <w:p w14:paraId="04F1837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(3-7)</w:t>
            </w:r>
          </w:p>
        </w:tc>
        <w:tc>
          <w:tcPr>
            <w:tcW w:w="1606" w:type="dxa"/>
            <w:gridSpan w:val="3"/>
            <w:tcBorders>
              <w:top w:val="nil"/>
              <w:left w:val="nil"/>
              <w:bottom w:val="nil"/>
              <w:right w:val="nil"/>
            </w:tcBorders>
            <w:shd w:val="clear" w:color="auto" w:fill="auto"/>
            <w:noWrap/>
            <w:vAlign w:val="center"/>
            <w:hideMark/>
          </w:tcPr>
          <w:p w14:paraId="404CB42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(3-5)</w:t>
            </w:r>
          </w:p>
        </w:tc>
        <w:tc>
          <w:tcPr>
            <w:tcW w:w="1742" w:type="dxa"/>
            <w:gridSpan w:val="4"/>
            <w:tcBorders>
              <w:top w:val="nil"/>
              <w:left w:val="nil"/>
              <w:bottom w:val="nil"/>
              <w:right w:val="nil"/>
            </w:tcBorders>
            <w:shd w:val="clear" w:color="auto" w:fill="auto"/>
            <w:noWrap/>
            <w:vAlign w:val="center"/>
            <w:hideMark/>
          </w:tcPr>
          <w:p w14:paraId="59A94E0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 (17-23)</w:t>
            </w:r>
          </w:p>
        </w:tc>
      </w:tr>
      <w:tr w:rsidR="008A0FF8" w:rsidRPr="00EB30C6" w14:paraId="3005441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9DDAF2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895C5F5"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34D830D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6.9 (5.4-8.6)</w:t>
            </w:r>
          </w:p>
        </w:tc>
        <w:tc>
          <w:tcPr>
            <w:tcW w:w="1336" w:type="dxa"/>
            <w:gridSpan w:val="3"/>
            <w:tcBorders>
              <w:top w:val="nil"/>
              <w:left w:val="nil"/>
              <w:bottom w:val="nil"/>
              <w:right w:val="nil"/>
            </w:tcBorders>
            <w:shd w:val="clear" w:color="auto" w:fill="auto"/>
            <w:noWrap/>
            <w:vAlign w:val="center"/>
            <w:hideMark/>
          </w:tcPr>
          <w:p w14:paraId="64D6134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7.1 (5.8-8.5)</w:t>
            </w:r>
          </w:p>
        </w:tc>
        <w:tc>
          <w:tcPr>
            <w:tcW w:w="1456" w:type="dxa"/>
            <w:gridSpan w:val="4"/>
            <w:tcBorders>
              <w:top w:val="nil"/>
              <w:left w:val="nil"/>
              <w:bottom w:val="nil"/>
              <w:right w:val="nil"/>
            </w:tcBorders>
            <w:shd w:val="clear" w:color="auto" w:fill="auto"/>
            <w:noWrap/>
            <w:vAlign w:val="center"/>
            <w:hideMark/>
          </w:tcPr>
          <w:p w14:paraId="03AE519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(4.7-7.2)</w:t>
            </w:r>
          </w:p>
        </w:tc>
        <w:tc>
          <w:tcPr>
            <w:tcW w:w="1536" w:type="dxa"/>
            <w:gridSpan w:val="3"/>
            <w:tcBorders>
              <w:top w:val="nil"/>
              <w:left w:val="nil"/>
              <w:bottom w:val="nil"/>
              <w:right w:val="nil"/>
            </w:tcBorders>
            <w:shd w:val="clear" w:color="auto" w:fill="auto"/>
            <w:noWrap/>
            <w:vAlign w:val="center"/>
            <w:hideMark/>
          </w:tcPr>
          <w:p w14:paraId="517D4D5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7.2 (5.6-8.7)</w:t>
            </w:r>
          </w:p>
        </w:tc>
        <w:tc>
          <w:tcPr>
            <w:tcW w:w="1528" w:type="dxa"/>
            <w:gridSpan w:val="4"/>
            <w:tcBorders>
              <w:top w:val="nil"/>
              <w:left w:val="nil"/>
              <w:bottom w:val="nil"/>
              <w:right w:val="nil"/>
            </w:tcBorders>
            <w:shd w:val="clear" w:color="auto" w:fill="auto"/>
            <w:noWrap/>
            <w:vAlign w:val="center"/>
            <w:hideMark/>
          </w:tcPr>
          <w:p w14:paraId="4F0E19D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(4.7-7.1)</w:t>
            </w:r>
          </w:p>
        </w:tc>
        <w:tc>
          <w:tcPr>
            <w:tcW w:w="1548" w:type="dxa"/>
            <w:gridSpan w:val="3"/>
            <w:tcBorders>
              <w:top w:val="nil"/>
              <w:left w:val="nil"/>
              <w:bottom w:val="nil"/>
              <w:right w:val="nil"/>
            </w:tcBorders>
            <w:shd w:val="clear" w:color="auto" w:fill="auto"/>
            <w:noWrap/>
            <w:vAlign w:val="center"/>
            <w:hideMark/>
          </w:tcPr>
          <w:p w14:paraId="6B022F4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 (5.5-8.2)</w:t>
            </w:r>
          </w:p>
        </w:tc>
        <w:tc>
          <w:tcPr>
            <w:tcW w:w="1544" w:type="dxa"/>
            <w:gridSpan w:val="4"/>
            <w:tcBorders>
              <w:top w:val="nil"/>
              <w:left w:val="nil"/>
              <w:bottom w:val="nil"/>
              <w:right w:val="nil"/>
            </w:tcBorders>
            <w:shd w:val="clear" w:color="auto" w:fill="auto"/>
            <w:noWrap/>
            <w:vAlign w:val="center"/>
            <w:hideMark/>
          </w:tcPr>
          <w:p w14:paraId="4DDBF53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(3.7-5.2)</w:t>
            </w:r>
          </w:p>
        </w:tc>
        <w:tc>
          <w:tcPr>
            <w:tcW w:w="1606" w:type="dxa"/>
            <w:gridSpan w:val="3"/>
            <w:tcBorders>
              <w:top w:val="nil"/>
              <w:left w:val="nil"/>
              <w:bottom w:val="nil"/>
              <w:right w:val="nil"/>
            </w:tcBorders>
            <w:shd w:val="clear" w:color="auto" w:fill="auto"/>
            <w:noWrap/>
            <w:vAlign w:val="center"/>
            <w:hideMark/>
          </w:tcPr>
          <w:p w14:paraId="0A5BB4D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4.9 (4.2-5.8)</w:t>
            </w:r>
          </w:p>
        </w:tc>
        <w:tc>
          <w:tcPr>
            <w:tcW w:w="1742" w:type="dxa"/>
            <w:gridSpan w:val="4"/>
            <w:tcBorders>
              <w:top w:val="nil"/>
              <w:left w:val="nil"/>
              <w:bottom w:val="nil"/>
              <w:right w:val="nil"/>
            </w:tcBorders>
            <w:shd w:val="clear" w:color="auto" w:fill="auto"/>
            <w:noWrap/>
            <w:vAlign w:val="center"/>
            <w:hideMark/>
          </w:tcPr>
          <w:p w14:paraId="7B34B4B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5.5 (5.0-5.9)</w:t>
            </w:r>
          </w:p>
        </w:tc>
      </w:tr>
      <w:tr w:rsidR="008A0FF8" w:rsidRPr="00EB30C6" w14:paraId="76B9B70B"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5130DE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570A7E4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489AB48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336" w:type="dxa"/>
            <w:gridSpan w:val="3"/>
            <w:tcBorders>
              <w:top w:val="nil"/>
              <w:left w:val="nil"/>
              <w:bottom w:val="nil"/>
              <w:right w:val="nil"/>
            </w:tcBorders>
            <w:shd w:val="clear" w:color="auto" w:fill="auto"/>
            <w:noWrap/>
            <w:vAlign w:val="center"/>
            <w:hideMark/>
          </w:tcPr>
          <w:p w14:paraId="720C268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456" w:type="dxa"/>
            <w:gridSpan w:val="4"/>
            <w:tcBorders>
              <w:top w:val="nil"/>
              <w:left w:val="nil"/>
              <w:bottom w:val="nil"/>
              <w:right w:val="nil"/>
            </w:tcBorders>
            <w:shd w:val="clear" w:color="auto" w:fill="auto"/>
            <w:noWrap/>
            <w:vAlign w:val="center"/>
            <w:hideMark/>
          </w:tcPr>
          <w:p w14:paraId="572F35E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(2-5)</w:t>
            </w:r>
          </w:p>
        </w:tc>
        <w:tc>
          <w:tcPr>
            <w:tcW w:w="1536" w:type="dxa"/>
            <w:gridSpan w:val="3"/>
            <w:tcBorders>
              <w:top w:val="nil"/>
              <w:left w:val="nil"/>
              <w:bottom w:val="nil"/>
              <w:right w:val="nil"/>
            </w:tcBorders>
            <w:shd w:val="clear" w:color="auto" w:fill="auto"/>
            <w:noWrap/>
            <w:vAlign w:val="center"/>
            <w:hideMark/>
          </w:tcPr>
          <w:p w14:paraId="4933BA8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528" w:type="dxa"/>
            <w:gridSpan w:val="4"/>
            <w:tcBorders>
              <w:top w:val="nil"/>
              <w:left w:val="nil"/>
              <w:bottom w:val="nil"/>
              <w:right w:val="nil"/>
            </w:tcBorders>
            <w:shd w:val="clear" w:color="auto" w:fill="auto"/>
            <w:noWrap/>
            <w:vAlign w:val="center"/>
            <w:hideMark/>
          </w:tcPr>
          <w:p w14:paraId="6088B90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(5-10)</w:t>
            </w:r>
          </w:p>
        </w:tc>
        <w:tc>
          <w:tcPr>
            <w:tcW w:w="1548" w:type="dxa"/>
            <w:gridSpan w:val="3"/>
            <w:tcBorders>
              <w:top w:val="nil"/>
              <w:left w:val="nil"/>
              <w:bottom w:val="nil"/>
              <w:right w:val="nil"/>
            </w:tcBorders>
            <w:shd w:val="clear" w:color="auto" w:fill="auto"/>
            <w:noWrap/>
            <w:vAlign w:val="center"/>
            <w:hideMark/>
          </w:tcPr>
          <w:p w14:paraId="782FC49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(2-3)</w:t>
            </w:r>
          </w:p>
        </w:tc>
        <w:tc>
          <w:tcPr>
            <w:tcW w:w="1544" w:type="dxa"/>
            <w:gridSpan w:val="4"/>
            <w:tcBorders>
              <w:top w:val="nil"/>
              <w:left w:val="nil"/>
              <w:bottom w:val="nil"/>
              <w:right w:val="nil"/>
            </w:tcBorders>
            <w:shd w:val="clear" w:color="auto" w:fill="auto"/>
            <w:noWrap/>
            <w:vAlign w:val="center"/>
            <w:hideMark/>
          </w:tcPr>
          <w:p w14:paraId="5B94EC4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 (6-13)</w:t>
            </w:r>
          </w:p>
        </w:tc>
        <w:tc>
          <w:tcPr>
            <w:tcW w:w="1606" w:type="dxa"/>
            <w:gridSpan w:val="3"/>
            <w:tcBorders>
              <w:top w:val="nil"/>
              <w:left w:val="nil"/>
              <w:bottom w:val="nil"/>
              <w:right w:val="nil"/>
            </w:tcBorders>
            <w:shd w:val="clear" w:color="auto" w:fill="auto"/>
            <w:noWrap/>
            <w:vAlign w:val="center"/>
            <w:hideMark/>
          </w:tcPr>
          <w:p w14:paraId="7B3863E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(3-4)</w:t>
            </w:r>
          </w:p>
        </w:tc>
        <w:tc>
          <w:tcPr>
            <w:tcW w:w="1742" w:type="dxa"/>
            <w:gridSpan w:val="4"/>
            <w:tcBorders>
              <w:top w:val="nil"/>
              <w:left w:val="nil"/>
              <w:bottom w:val="nil"/>
              <w:right w:val="nil"/>
            </w:tcBorders>
            <w:shd w:val="clear" w:color="auto" w:fill="auto"/>
            <w:noWrap/>
            <w:vAlign w:val="center"/>
            <w:hideMark/>
          </w:tcPr>
          <w:p w14:paraId="3D5EBE5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 (25-34)</w:t>
            </w:r>
          </w:p>
        </w:tc>
      </w:tr>
      <w:tr w:rsidR="008A0FF8" w:rsidRPr="00EB30C6" w14:paraId="77B1D374"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DB0293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A2A058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392246F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6.1 (4.9-7.4)</w:t>
            </w:r>
          </w:p>
        </w:tc>
        <w:tc>
          <w:tcPr>
            <w:tcW w:w="1336" w:type="dxa"/>
            <w:gridSpan w:val="3"/>
            <w:tcBorders>
              <w:top w:val="nil"/>
              <w:left w:val="nil"/>
              <w:bottom w:val="nil"/>
              <w:right w:val="nil"/>
            </w:tcBorders>
            <w:shd w:val="clear" w:color="auto" w:fill="auto"/>
            <w:noWrap/>
            <w:vAlign w:val="center"/>
            <w:hideMark/>
          </w:tcPr>
          <w:p w14:paraId="7309133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7.2 (5.8-8.7)</w:t>
            </w:r>
          </w:p>
        </w:tc>
        <w:tc>
          <w:tcPr>
            <w:tcW w:w="1456" w:type="dxa"/>
            <w:gridSpan w:val="4"/>
            <w:tcBorders>
              <w:top w:val="nil"/>
              <w:left w:val="nil"/>
              <w:bottom w:val="nil"/>
              <w:right w:val="nil"/>
            </w:tcBorders>
            <w:shd w:val="clear" w:color="auto" w:fill="auto"/>
            <w:noWrap/>
            <w:vAlign w:val="center"/>
            <w:hideMark/>
          </w:tcPr>
          <w:p w14:paraId="3E3352F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 (4.2-6.3)</w:t>
            </w:r>
          </w:p>
        </w:tc>
        <w:tc>
          <w:tcPr>
            <w:tcW w:w="1536" w:type="dxa"/>
            <w:gridSpan w:val="3"/>
            <w:tcBorders>
              <w:top w:val="nil"/>
              <w:left w:val="nil"/>
              <w:bottom w:val="nil"/>
              <w:right w:val="nil"/>
            </w:tcBorders>
            <w:shd w:val="clear" w:color="auto" w:fill="auto"/>
            <w:noWrap/>
            <w:vAlign w:val="center"/>
            <w:hideMark/>
          </w:tcPr>
          <w:p w14:paraId="52029EE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6.4 (5.2-7.7)</w:t>
            </w:r>
          </w:p>
        </w:tc>
        <w:tc>
          <w:tcPr>
            <w:tcW w:w="1528" w:type="dxa"/>
            <w:gridSpan w:val="4"/>
            <w:tcBorders>
              <w:top w:val="nil"/>
              <w:left w:val="nil"/>
              <w:bottom w:val="nil"/>
              <w:right w:val="nil"/>
            </w:tcBorders>
            <w:shd w:val="clear" w:color="auto" w:fill="auto"/>
            <w:noWrap/>
            <w:vAlign w:val="center"/>
            <w:hideMark/>
          </w:tcPr>
          <w:p w14:paraId="4995ECB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5.1 (4.2-6.2)</w:t>
            </w:r>
          </w:p>
        </w:tc>
        <w:tc>
          <w:tcPr>
            <w:tcW w:w="1548" w:type="dxa"/>
            <w:gridSpan w:val="3"/>
            <w:tcBorders>
              <w:top w:val="nil"/>
              <w:left w:val="nil"/>
              <w:bottom w:val="nil"/>
              <w:right w:val="nil"/>
            </w:tcBorders>
            <w:shd w:val="clear" w:color="auto" w:fill="auto"/>
            <w:noWrap/>
            <w:vAlign w:val="center"/>
            <w:hideMark/>
          </w:tcPr>
          <w:p w14:paraId="17A6ED3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6.3 (5.1-7.6)</w:t>
            </w:r>
          </w:p>
        </w:tc>
        <w:tc>
          <w:tcPr>
            <w:tcW w:w="1544" w:type="dxa"/>
            <w:gridSpan w:val="4"/>
            <w:tcBorders>
              <w:top w:val="nil"/>
              <w:left w:val="nil"/>
              <w:bottom w:val="nil"/>
              <w:right w:val="nil"/>
            </w:tcBorders>
            <w:shd w:val="clear" w:color="auto" w:fill="auto"/>
            <w:noWrap/>
            <w:vAlign w:val="center"/>
            <w:hideMark/>
          </w:tcPr>
          <w:p w14:paraId="79E639E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(3.5-5.0)</w:t>
            </w:r>
          </w:p>
        </w:tc>
        <w:tc>
          <w:tcPr>
            <w:tcW w:w="1606" w:type="dxa"/>
            <w:gridSpan w:val="3"/>
            <w:tcBorders>
              <w:top w:val="nil"/>
              <w:left w:val="nil"/>
              <w:bottom w:val="nil"/>
              <w:right w:val="nil"/>
            </w:tcBorders>
            <w:shd w:val="clear" w:color="auto" w:fill="auto"/>
            <w:noWrap/>
            <w:vAlign w:val="center"/>
            <w:hideMark/>
          </w:tcPr>
          <w:p w14:paraId="1049441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(3.9-5.4)</w:t>
            </w:r>
          </w:p>
        </w:tc>
        <w:tc>
          <w:tcPr>
            <w:tcW w:w="1742" w:type="dxa"/>
            <w:gridSpan w:val="4"/>
            <w:tcBorders>
              <w:top w:val="nil"/>
              <w:left w:val="nil"/>
              <w:bottom w:val="nil"/>
              <w:right w:val="nil"/>
            </w:tcBorders>
            <w:shd w:val="clear" w:color="auto" w:fill="auto"/>
            <w:noWrap/>
            <w:vAlign w:val="center"/>
            <w:hideMark/>
          </w:tcPr>
          <w:p w14:paraId="65C5FE1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4.9 (4.5-5.3)</w:t>
            </w:r>
          </w:p>
        </w:tc>
      </w:tr>
      <w:tr w:rsidR="008A0FF8" w:rsidRPr="00EB30C6" w14:paraId="2B8E37EB"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C0A093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280F86F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76B9E72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(0-1)</w:t>
            </w:r>
          </w:p>
        </w:tc>
        <w:tc>
          <w:tcPr>
            <w:tcW w:w="1336" w:type="dxa"/>
            <w:gridSpan w:val="3"/>
            <w:tcBorders>
              <w:top w:val="nil"/>
              <w:left w:val="nil"/>
              <w:bottom w:val="nil"/>
              <w:right w:val="nil"/>
            </w:tcBorders>
            <w:shd w:val="clear" w:color="auto" w:fill="auto"/>
            <w:noWrap/>
            <w:vAlign w:val="center"/>
            <w:hideMark/>
          </w:tcPr>
          <w:p w14:paraId="54E4D3A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456" w:type="dxa"/>
            <w:gridSpan w:val="4"/>
            <w:tcBorders>
              <w:top w:val="nil"/>
              <w:left w:val="nil"/>
              <w:bottom w:val="nil"/>
              <w:right w:val="nil"/>
            </w:tcBorders>
            <w:shd w:val="clear" w:color="auto" w:fill="auto"/>
            <w:noWrap/>
            <w:vAlign w:val="center"/>
            <w:hideMark/>
          </w:tcPr>
          <w:p w14:paraId="699962E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(1-2)</w:t>
            </w:r>
          </w:p>
        </w:tc>
        <w:tc>
          <w:tcPr>
            <w:tcW w:w="1536" w:type="dxa"/>
            <w:gridSpan w:val="3"/>
            <w:tcBorders>
              <w:top w:val="nil"/>
              <w:left w:val="nil"/>
              <w:bottom w:val="nil"/>
              <w:right w:val="nil"/>
            </w:tcBorders>
            <w:shd w:val="clear" w:color="auto" w:fill="auto"/>
            <w:noWrap/>
            <w:vAlign w:val="center"/>
            <w:hideMark/>
          </w:tcPr>
          <w:p w14:paraId="3C73DD3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(0-1)</w:t>
            </w:r>
          </w:p>
        </w:tc>
        <w:tc>
          <w:tcPr>
            <w:tcW w:w="1528" w:type="dxa"/>
            <w:gridSpan w:val="4"/>
            <w:tcBorders>
              <w:top w:val="nil"/>
              <w:left w:val="nil"/>
              <w:bottom w:val="nil"/>
              <w:right w:val="nil"/>
            </w:tcBorders>
            <w:shd w:val="clear" w:color="auto" w:fill="auto"/>
            <w:noWrap/>
            <w:vAlign w:val="center"/>
            <w:hideMark/>
          </w:tcPr>
          <w:p w14:paraId="43FB0BC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(2-3)</w:t>
            </w:r>
          </w:p>
        </w:tc>
        <w:tc>
          <w:tcPr>
            <w:tcW w:w="1548" w:type="dxa"/>
            <w:gridSpan w:val="3"/>
            <w:tcBorders>
              <w:top w:val="nil"/>
              <w:left w:val="nil"/>
              <w:bottom w:val="nil"/>
              <w:right w:val="nil"/>
            </w:tcBorders>
            <w:shd w:val="clear" w:color="auto" w:fill="auto"/>
            <w:noWrap/>
            <w:vAlign w:val="center"/>
            <w:hideMark/>
          </w:tcPr>
          <w:p w14:paraId="1100C2D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(1-1)</w:t>
            </w:r>
          </w:p>
        </w:tc>
        <w:tc>
          <w:tcPr>
            <w:tcW w:w="1544" w:type="dxa"/>
            <w:gridSpan w:val="4"/>
            <w:tcBorders>
              <w:top w:val="nil"/>
              <w:left w:val="nil"/>
              <w:bottom w:val="nil"/>
              <w:right w:val="nil"/>
            </w:tcBorders>
            <w:shd w:val="clear" w:color="auto" w:fill="auto"/>
            <w:noWrap/>
            <w:vAlign w:val="center"/>
            <w:hideMark/>
          </w:tcPr>
          <w:p w14:paraId="653F863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(3-5)</w:t>
            </w:r>
          </w:p>
        </w:tc>
        <w:tc>
          <w:tcPr>
            <w:tcW w:w="1606" w:type="dxa"/>
            <w:gridSpan w:val="3"/>
            <w:tcBorders>
              <w:top w:val="nil"/>
              <w:left w:val="nil"/>
              <w:bottom w:val="nil"/>
              <w:right w:val="nil"/>
            </w:tcBorders>
            <w:shd w:val="clear" w:color="auto" w:fill="auto"/>
            <w:noWrap/>
            <w:vAlign w:val="center"/>
            <w:hideMark/>
          </w:tcPr>
          <w:p w14:paraId="510E1E6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(2-3)</w:t>
            </w:r>
          </w:p>
        </w:tc>
        <w:tc>
          <w:tcPr>
            <w:tcW w:w="1742" w:type="dxa"/>
            <w:gridSpan w:val="4"/>
            <w:tcBorders>
              <w:top w:val="nil"/>
              <w:left w:val="nil"/>
              <w:bottom w:val="nil"/>
              <w:right w:val="nil"/>
            </w:tcBorders>
            <w:shd w:val="clear" w:color="auto" w:fill="auto"/>
            <w:noWrap/>
            <w:vAlign w:val="center"/>
            <w:hideMark/>
          </w:tcPr>
          <w:p w14:paraId="25B1A83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(11-14)</w:t>
            </w:r>
          </w:p>
        </w:tc>
      </w:tr>
      <w:tr w:rsidR="008A0FF8" w:rsidRPr="00EB30C6" w14:paraId="0374378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A03FD3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56165F27"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334D472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 (4.3-6.5)</w:t>
            </w:r>
          </w:p>
        </w:tc>
        <w:tc>
          <w:tcPr>
            <w:tcW w:w="1336" w:type="dxa"/>
            <w:gridSpan w:val="3"/>
            <w:tcBorders>
              <w:top w:val="nil"/>
              <w:left w:val="nil"/>
              <w:bottom w:val="nil"/>
              <w:right w:val="nil"/>
            </w:tcBorders>
            <w:shd w:val="clear" w:color="auto" w:fill="auto"/>
            <w:noWrap/>
            <w:vAlign w:val="center"/>
            <w:hideMark/>
          </w:tcPr>
          <w:p w14:paraId="36AF001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6.1 (5.0-7.3)</w:t>
            </w:r>
          </w:p>
        </w:tc>
        <w:tc>
          <w:tcPr>
            <w:tcW w:w="1456" w:type="dxa"/>
            <w:gridSpan w:val="4"/>
            <w:tcBorders>
              <w:top w:val="nil"/>
              <w:left w:val="nil"/>
              <w:bottom w:val="nil"/>
              <w:right w:val="nil"/>
            </w:tcBorders>
            <w:shd w:val="clear" w:color="auto" w:fill="auto"/>
            <w:noWrap/>
            <w:vAlign w:val="center"/>
            <w:hideMark/>
          </w:tcPr>
          <w:p w14:paraId="72A3BEF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(3.9-5.7)</w:t>
            </w:r>
          </w:p>
        </w:tc>
        <w:tc>
          <w:tcPr>
            <w:tcW w:w="1536" w:type="dxa"/>
            <w:gridSpan w:val="3"/>
            <w:tcBorders>
              <w:top w:val="nil"/>
              <w:left w:val="nil"/>
              <w:bottom w:val="nil"/>
              <w:right w:val="nil"/>
            </w:tcBorders>
            <w:shd w:val="clear" w:color="auto" w:fill="auto"/>
            <w:noWrap/>
            <w:vAlign w:val="center"/>
            <w:hideMark/>
          </w:tcPr>
          <w:p w14:paraId="0EE2A5B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5.7 (4.6-6.9)</w:t>
            </w:r>
          </w:p>
        </w:tc>
        <w:tc>
          <w:tcPr>
            <w:tcW w:w="1528" w:type="dxa"/>
            <w:gridSpan w:val="4"/>
            <w:tcBorders>
              <w:top w:val="nil"/>
              <w:left w:val="nil"/>
              <w:bottom w:val="nil"/>
              <w:right w:val="nil"/>
            </w:tcBorders>
            <w:shd w:val="clear" w:color="auto" w:fill="auto"/>
            <w:noWrap/>
            <w:vAlign w:val="center"/>
            <w:hideMark/>
          </w:tcPr>
          <w:p w14:paraId="27FBFAC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(3.8-5.8)</w:t>
            </w:r>
          </w:p>
        </w:tc>
        <w:tc>
          <w:tcPr>
            <w:tcW w:w="1548" w:type="dxa"/>
            <w:gridSpan w:val="3"/>
            <w:tcBorders>
              <w:top w:val="nil"/>
              <w:left w:val="nil"/>
              <w:bottom w:val="nil"/>
              <w:right w:val="nil"/>
            </w:tcBorders>
            <w:shd w:val="clear" w:color="auto" w:fill="auto"/>
            <w:noWrap/>
            <w:vAlign w:val="center"/>
            <w:hideMark/>
          </w:tcPr>
          <w:p w14:paraId="08D07EF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(4.3-6.4)</w:t>
            </w:r>
          </w:p>
        </w:tc>
        <w:tc>
          <w:tcPr>
            <w:tcW w:w="1544" w:type="dxa"/>
            <w:gridSpan w:val="4"/>
            <w:tcBorders>
              <w:top w:val="nil"/>
              <w:left w:val="nil"/>
              <w:bottom w:val="nil"/>
              <w:right w:val="nil"/>
            </w:tcBorders>
            <w:shd w:val="clear" w:color="auto" w:fill="auto"/>
            <w:noWrap/>
            <w:vAlign w:val="center"/>
            <w:hideMark/>
          </w:tcPr>
          <w:p w14:paraId="41A34E9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(3.0-4.3)</w:t>
            </w:r>
          </w:p>
        </w:tc>
        <w:tc>
          <w:tcPr>
            <w:tcW w:w="1606" w:type="dxa"/>
            <w:gridSpan w:val="3"/>
            <w:tcBorders>
              <w:top w:val="nil"/>
              <w:left w:val="nil"/>
              <w:bottom w:val="nil"/>
              <w:right w:val="nil"/>
            </w:tcBorders>
            <w:shd w:val="clear" w:color="auto" w:fill="auto"/>
            <w:noWrap/>
            <w:vAlign w:val="center"/>
            <w:hideMark/>
          </w:tcPr>
          <w:p w14:paraId="310B3C5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(3.8-5.4)</w:t>
            </w:r>
          </w:p>
        </w:tc>
        <w:tc>
          <w:tcPr>
            <w:tcW w:w="1742" w:type="dxa"/>
            <w:gridSpan w:val="4"/>
            <w:tcBorders>
              <w:top w:val="nil"/>
              <w:left w:val="nil"/>
              <w:bottom w:val="nil"/>
              <w:right w:val="nil"/>
            </w:tcBorders>
            <w:shd w:val="clear" w:color="auto" w:fill="auto"/>
            <w:noWrap/>
            <w:vAlign w:val="center"/>
            <w:hideMark/>
          </w:tcPr>
          <w:p w14:paraId="1717B47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(4.0-4.8)</w:t>
            </w:r>
          </w:p>
        </w:tc>
      </w:tr>
      <w:tr w:rsidR="008A0FF8" w:rsidRPr="00EB30C6" w14:paraId="72C6923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C829274"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58393B44"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26A3725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(7-15)</w:t>
            </w:r>
          </w:p>
        </w:tc>
        <w:tc>
          <w:tcPr>
            <w:tcW w:w="1336" w:type="dxa"/>
            <w:gridSpan w:val="3"/>
            <w:tcBorders>
              <w:top w:val="nil"/>
              <w:left w:val="nil"/>
              <w:bottom w:val="nil"/>
              <w:right w:val="nil"/>
            </w:tcBorders>
            <w:shd w:val="clear" w:color="auto" w:fill="auto"/>
            <w:noWrap/>
            <w:vAlign w:val="center"/>
            <w:hideMark/>
          </w:tcPr>
          <w:p w14:paraId="6766A79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456" w:type="dxa"/>
            <w:gridSpan w:val="4"/>
            <w:tcBorders>
              <w:top w:val="nil"/>
              <w:left w:val="nil"/>
              <w:bottom w:val="nil"/>
              <w:right w:val="nil"/>
            </w:tcBorders>
            <w:shd w:val="clear" w:color="auto" w:fill="auto"/>
            <w:noWrap/>
            <w:vAlign w:val="center"/>
            <w:hideMark/>
          </w:tcPr>
          <w:p w14:paraId="6837E48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(39-56)</w:t>
            </w:r>
          </w:p>
        </w:tc>
        <w:tc>
          <w:tcPr>
            <w:tcW w:w="1536" w:type="dxa"/>
            <w:gridSpan w:val="3"/>
            <w:tcBorders>
              <w:top w:val="nil"/>
              <w:left w:val="nil"/>
              <w:bottom w:val="nil"/>
              <w:right w:val="nil"/>
            </w:tcBorders>
            <w:shd w:val="clear" w:color="auto" w:fill="auto"/>
            <w:noWrap/>
            <w:vAlign w:val="center"/>
            <w:hideMark/>
          </w:tcPr>
          <w:p w14:paraId="43461FD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(8-13)</w:t>
            </w:r>
          </w:p>
        </w:tc>
        <w:tc>
          <w:tcPr>
            <w:tcW w:w="1528" w:type="dxa"/>
            <w:gridSpan w:val="4"/>
            <w:tcBorders>
              <w:top w:val="nil"/>
              <w:left w:val="nil"/>
              <w:bottom w:val="nil"/>
              <w:right w:val="nil"/>
            </w:tcBorders>
            <w:shd w:val="clear" w:color="auto" w:fill="auto"/>
            <w:noWrap/>
            <w:vAlign w:val="center"/>
            <w:hideMark/>
          </w:tcPr>
          <w:p w14:paraId="7440B2C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127 (104-153)</w:t>
            </w:r>
          </w:p>
        </w:tc>
        <w:tc>
          <w:tcPr>
            <w:tcW w:w="1548" w:type="dxa"/>
            <w:gridSpan w:val="3"/>
            <w:tcBorders>
              <w:top w:val="nil"/>
              <w:left w:val="nil"/>
              <w:bottom w:val="nil"/>
              <w:right w:val="nil"/>
            </w:tcBorders>
            <w:shd w:val="clear" w:color="auto" w:fill="auto"/>
            <w:noWrap/>
            <w:vAlign w:val="center"/>
            <w:hideMark/>
          </w:tcPr>
          <w:p w14:paraId="711677A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 (18-27)</w:t>
            </w:r>
          </w:p>
        </w:tc>
        <w:tc>
          <w:tcPr>
            <w:tcW w:w="1544" w:type="dxa"/>
            <w:gridSpan w:val="4"/>
            <w:tcBorders>
              <w:top w:val="nil"/>
              <w:left w:val="nil"/>
              <w:bottom w:val="nil"/>
              <w:right w:val="nil"/>
            </w:tcBorders>
            <w:shd w:val="clear" w:color="auto" w:fill="auto"/>
            <w:noWrap/>
            <w:vAlign w:val="center"/>
            <w:hideMark/>
          </w:tcPr>
          <w:p w14:paraId="05F9C82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211 (176-247)</w:t>
            </w:r>
          </w:p>
        </w:tc>
        <w:tc>
          <w:tcPr>
            <w:tcW w:w="1606" w:type="dxa"/>
            <w:gridSpan w:val="3"/>
            <w:tcBorders>
              <w:top w:val="nil"/>
              <w:left w:val="nil"/>
              <w:bottom w:val="nil"/>
              <w:right w:val="nil"/>
            </w:tcBorders>
            <w:shd w:val="clear" w:color="auto" w:fill="auto"/>
            <w:noWrap/>
            <w:vAlign w:val="center"/>
            <w:hideMark/>
          </w:tcPr>
          <w:p w14:paraId="5A7FF20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 (39-58)</w:t>
            </w:r>
          </w:p>
        </w:tc>
        <w:tc>
          <w:tcPr>
            <w:tcW w:w="1742" w:type="dxa"/>
            <w:gridSpan w:val="4"/>
            <w:tcBorders>
              <w:top w:val="nil"/>
              <w:left w:val="nil"/>
              <w:bottom w:val="nil"/>
              <w:right w:val="nil"/>
            </w:tcBorders>
            <w:shd w:val="clear" w:color="auto" w:fill="auto"/>
            <w:noWrap/>
            <w:vAlign w:val="center"/>
            <w:hideMark/>
          </w:tcPr>
          <w:p w14:paraId="797403E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220AB6A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6E3B446"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887C41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7B7B487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5.7 (5.0-6.5)</w:t>
            </w:r>
          </w:p>
        </w:tc>
        <w:tc>
          <w:tcPr>
            <w:tcW w:w="1336" w:type="dxa"/>
            <w:gridSpan w:val="3"/>
            <w:tcBorders>
              <w:top w:val="nil"/>
              <w:left w:val="nil"/>
              <w:bottom w:val="nil"/>
              <w:right w:val="nil"/>
            </w:tcBorders>
            <w:shd w:val="clear" w:color="auto" w:fill="auto"/>
            <w:noWrap/>
            <w:vAlign w:val="center"/>
            <w:hideMark/>
          </w:tcPr>
          <w:p w14:paraId="4398562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6.6 (5.9-7.5)</w:t>
            </w:r>
          </w:p>
        </w:tc>
        <w:tc>
          <w:tcPr>
            <w:tcW w:w="1456" w:type="dxa"/>
            <w:gridSpan w:val="4"/>
            <w:tcBorders>
              <w:top w:val="nil"/>
              <w:left w:val="nil"/>
              <w:bottom w:val="nil"/>
              <w:right w:val="nil"/>
            </w:tcBorders>
            <w:shd w:val="clear" w:color="auto" w:fill="auto"/>
            <w:noWrap/>
            <w:vAlign w:val="center"/>
            <w:hideMark/>
          </w:tcPr>
          <w:p w14:paraId="462DC3F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(4.4-6.1)</w:t>
            </w:r>
          </w:p>
        </w:tc>
        <w:tc>
          <w:tcPr>
            <w:tcW w:w="1536" w:type="dxa"/>
            <w:gridSpan w:val="3"/>
            <w:tcBorders>
              <w:top w:val="nil"/>
              <w:left w:val="nil"/>
              <w:bottom w:val="nil"/>
              <w:right w:val="nil"/>
            </w:tcBorders>
            <w:shd w:val="clear" w:color="auto" w:fill="auto"/>
            <w:noWrap/>
            <w:vAlign w:val="center"/>
            <w:hideMark/>
          </w:tcPr>
          <w:p w14:paraId="64C31A7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6.5 (5.6-7.5)</w:t>
            </w:r>
          </w:p>
        </w:tc>
        <w:tc>
          <w:tcPr>
            <w:tcW w:w="1528" w:type="dxa"/>
            <w:gridSpan w:val="4"/>
            <w:tcBorders>
              <w:top w:val="nil"/>
              <w:left w:val="nil"/>
              <w:bottom w:val="nil"/>
              <w:right w:val="nil"/>
            </w:tcBorders>
            <w:shd w:val="clear" w:color="auto" w:fill="auto"/>
            <w:noWrap/>
            <w:vAlign w:val="center"/>
            <w:hideMark/>
          </w:tcPr>
          <w:p w14:paraId="2BDA40B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(4.3-6.2)</w:t>
            </w:r>
          </w:p>
        </w:tc>
        <w:tc>
          <w:tcPr>
            <w:tcW w:w="1548" w:type="dxa"/>
            <w:gridSpan w:val="3"/>
            <w:tcBorders>
              <w:top w:val="nil"/>
              <w:left w:val="nil"/>
              <w:bottom w:val="nil"/>
              <w:right w:val="nil"/>
            </w:tcBorders>
            <w:shd w:val="clear" w:color="auto" w:fill="auto"/>
            <w:noWrap/>
            <w:vAlign w:val="center"/>
            <w:hideMark/>
          </w:tcPr>
          <w:p w14:paraId="6EF2446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6.0 (5.2-6.9)</w:t>
            </w:r>
          </w:p>
        </w:tc>
        <w:tc>
          <w:tcPr>
            <w:tcW w:w="1544" w:type="dxa"/>
            <w:gridSpan w:val="4"/>
            <w:tcBorders>
              <w:top w:val="nil"/>
              <w:left w:val="nil"/>
              <w:bottom w:val="nil"/>
              <w:right w:val="nil"/>
            </w:tcBorders>
            <w:shd w:val="clear" w:color="auto" w:fill="auto"/>
            <w:noWrap/>
            <w:vAlign w:val="center"/>
            <w:hideMark/>
          </w:tcPr>
          <w:p w14:paraId="5F37615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(3.5-4.7)</w:t>
            </w:r>
          </w:p>
        </w:tc>
        <w:tc>
          <w:tcPr>
            <w:tcW w:w="1606" w:type="dxa"/>
            <w:gridSpan w:val="3"/>
            <w:tcBorders>
              <w:top w:val="nil"/>
              <w:left w:val="nil"/>
              <w:bottom w:val="nil"/>
              <w:right w:val="nil"/>
            </w:tcBorders>
            <w:shd w:val="clear" w:color="auto" w:fill="auto"/>
            <w:noWrap/>
            <w:vAlign w:val="center"/>
            <w:hideMark/>
          </w:tcPr>
          <w:p w14:paraId="6A9EF1F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4.6 (4.0-5.3)</w:t>
            </w:r>
          </w:p>
        </w:tc>
        <w:tc>
          <w:tcPr>
            <w:tcW w:w="1742" w:type="dxa"/>
            <w:gridSpan w:val="4"/>
            <w:tcBorders>
              <w:top w:val="nil"/>
              <w:left w:val="nil"/>
              <w:bottom w:val="nil"/>
              <w:right w:val="nil"/>
            </w:tcBorders>
            <w:shd w:val="clear" w:color="auto" w:fill="auto"/>
            <w:noWrap/>
            <w:vAlign w:val="center"/>
            <w:hideMark/>
          </w:tcPr>
          <w:p w14:paraId="6EB49D7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5A6B136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00EE4D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66DC55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5C38DED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0CC9D37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35C1812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5B8371C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5CAFDDB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61DA99B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1A46E2B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2C74179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7CB8D90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0D94386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8D4F877" w14:textId="77777777" w:rsidR="008A0FF8" w:rsidRPr="00EB30C6" w:rsidRDefault="008A0FF8" w:rsidP="008A0FF8">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Pancreas</w:t>
            </w:r>
          </w:p>
        </w:tc>
        <w:tc>
          <w:tcPr>
            <w:tcW w:w="657" w:type="dxa"/>
            <w:gridSpan w:val="3"/>
            <w:tcBorders>
              <w:top w:val="nil"/>
              <w:left w:val="nil"/>
              <w:bottom w:val="nil"/>
              <w:right w:val="nil"/>
            </w:tcBorders>
            <w:shd w:val="clear" w:color="auto" w:fill="auto"/>
            <w:noWrap/>
            <w:vAlign w:val="bottom"/>
            <w:hideMark/>
          </w:tcPr>
          <w:p w14:paraId="7D4CCC1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063E668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22F0DAC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0D050C6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15B9DA0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15ED4B9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4B7A3AB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2B2B94A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41F20B5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7DAA693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23952E8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A45A3C3"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2CA8347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4BF1EE7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(13-18)</w:t>
            </w:r>
          </w:p>
        </w:tc>
        <w:tc>
          <w:tcPr>
            <w:tcW w:w="2992" w:type="dxa"/>
            <w:gridSpan w:val="7"/>
            <w:tcBorders>
              <w:top w:val="nil"/>
              <w:left w:val="nil"/>
              <w:bottom w:val="nil"/>
              <w:right w:val="nil"/>
            </w:tcBorders>
            <w:shd w:val="clear" w:color="auto" w:fill="auto"/>
            <w:noWrap/>
            <w:vAlign w:val="center"/>
            <w:hideMark/>
          </w:tcPr>
          <w:p w14:paraId="1B56CD7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56 (49-64)</w:t>
            </w:r>
          </w:p>
        </w:tc>
        <w:tc>
          <w:tcPr>
            <w:tcW w:w="3076" w:type="dxa"/>
            <w:gridSpan w:val="7"/>
            <w:tcBorders>
              <w:top w:val="nil"/>
              <w:left w:val="nil"/>
              <w:bottom w:val="nil"/>
              <w:right w:val="nil"/>
            </w:tcBorders>
            <w:shd w:val="clear" w:color="auto" w:fill="auto"/>
            <w:noWrap/>
            <w:vAlign w:val="center"/>
            <w:hideMark/>
          </w:tcPr>
          <w:p w14:paraId="6C13F29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146 (127-166)</w:t>
            </w:r>
          </w:p>
        </w:tc>
        <w:tc>
          <w:tcPr>
            <w:tcW w:w="3150" w:type="dxa"/>
            <w:gridSpan w:val="7"/>
            <w:tcBorders>
              <w:top w:val="nil"/>
              <w:left w:val="nil"/>
              <w:bottom w:val="nil"/>
              <w:right w:val="nil"/>
            </w:tcBorders>
            <w:shd w:val="clear" w:color="auto" w:fill="auto"/>
            <w:noWrap/>
            <w:vAlign w:val="center"/>
            <w:hideMark/>
          </w:tcPr>
          <w:p w14:paraId="544F625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322 (283-363)</w:t>
            </w:r>
          </w:p>
        </w:tc>
        <w:tc>
          <w:tcPr>
            <w:tcW w:w="1742" w:type="dxa"/>
            <w:gridSpan w:val="4"/>
            <w:tcBorders>
              <w:top w:val="nil"/>
              <w:left w:val="nil"/>
              <w:bottom w:val="nil"/>
              <w:right w:val="nil"/>
            </w:tcBorders>
            <w:shd w:val="clear" w:color="auto" w:fill="auto"/>
            <w:noWrap/>
            <w:vAlign w:val="center"/>
            <w:hideMark/>
          </w:tcPr>
          <w:p w14:paraId="047BFC9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540 (494-586)</w:t>
            </w:r>
          </w:p>
        </w:tc>
      </w:tr>
      <w:tr w:rsidR="008A0FF8" w:rsidRPr="00EB30C6" w14:paraId="3E9C140A"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D26C17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2D7E21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6F08941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(1.4-1.7)</w:t>
            </w:r>
          </w:p>
        </w:tc>
        <w:tc>
          <w:tcPr>
            <w:tcW w:w="2992" w:type="dxa"/>
            <w:gridSpan w:val="7"/>
            <w:tcBorders>
              <w:top w:val="nil"/>
              <w:left w:val="nil"/>
              <w:bottom w:val="nil"/>
              <w:right w:val="nil"/>
            </w:tcBorders>
            <w:shd w:val="clear" w:color="auto" w:fill="auto"/>
            <w:noWrap/>
            <w:vAlign w:val="center"/>
            <w:hideMark/>
          </w:tcPr>
          <w:p w14:paraId="3726487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(1.3-1.6)</w:t>
            </w:r>
          </w:p>
        </w:tc>
        <w:tc>
          <w:tcPr>
            <w:tcW w:w="3076" w:type="dxa"/>
            <w:gridSpan w:val="7"/>
            <w:tcBorders>
              <w:top w:val="nil"/>
              <w:left w:val="nil"/>
              <w:bottom w:val="nil"/>
              <w:right w:val="nil"/>
            </w:tcBorders>
            <w:shd w:val="clear" w:color="auto" w:fill="auto"/>
            <w:noWrap/>
            <w:vAlign w:val="center"/>
            <w:hideMark/>
          </w:tcPr>
          <w:p w14:paraId="52B6DED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(1.2-1.6)</w:t>
            </w:r>
          </w:p>
        </w:tc>
        <w:tc>
          <w:tcPr>
            <w:tcW w:w="3150" w:type="dxa"/>
            <w:gridSpan w:val="7"/>
            <w:tcBorders>
              <w:top w:val="nil"/>
              <w:left w:val="nil"/>
              <w:bottom w:val="nil"/>
              <w:right w:val="nil"/>
            </w:tcBorders>
            <w:shd w:val="clear" w:color="auto" w:fill="auto"/>
            <w:noWrap/>
            <w:vAlign w:val="center"/>
            <w:hideMark/>
          </w:tcPr>
          <w:p w14:paraId="4C9091C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(1.0-1.2)</w:t>
            </w:r>
          </w:p>
        </w:tc>
        <w:tc>
          <w:tcPr>
            <w:tcW w:w="1742" w:type="dxa"/>
            <w:gridSpan w:val="4"/>
            <w:tcBorders>
              <w:top w:val="nil"/>
              <w:left w:val="nil"/>
              <w:bottom w:val="nil"/>
              <w:right w:val="nil"/>
            </w:tcBorders>
            <w:shd w:val="clear" w:color="auto" w:fill="auto"/>
            <w:noWrap/>
            <w:vAlign w:val="center"/>
            <w:hideMark/>
          </w:tcPr>
          <w:p w14:paraId="6134B8A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(1.1-1.3)</w:t>
            </w:r>
          </w:p>
        </w:tc>
      </w:tr>
      <w:tr w:rsidR="008A0FF8" w:rsidRPr="00EB30C6" w14:paraId="0072BAF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4B9A0C6"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605976F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6334B91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78AC9FE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117E91B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3FA919F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55569FB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773A91D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1CF9B4D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329B0D0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01504BA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0C7DBC6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C7AFD74"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255A362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10DD1E3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(4-7)</w:t>
            </w:r>
          </w:p>
        </w:tc>
        <w:tc>
          <w:tcPr>
            <w:tcW w:w="1336" w:type="dxa"/>
            <w:gridSpan w:val="3"/>
            <w:tcBorders>
              <w:top w:val="nil"/>
              <w:left w:val="nil"/>
              <w:bottom w:val="nil"/>
              <w:right w:val="nil"/>
            </w:tcBorders>
            <w:shd w:val="clear" w:color="auto" w:fill="auto"/>
            <w:noWrap/>
            <w:vAlign w:val="center"/>
            <w:hideMark/>
          </w:tcPr>
          <w:p w14:paraId="0DDCCA7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(3-7)</w:t>
            </w:r>
          </w:p>
        </w:tc>
        <w:tc>
          <w:tcPr>
            <w:tcW w:w="1456" w:type="dxa"/>
            <w:gridSpan w:val="4"/>
            <w:tcBorders>
              <w:top w:val="nil"/>
              <w:left w:val="nil"/>
              <w:bottom w:val="nil"/>
              <w:right w:val="nil"/>
            </w:tcBorders>
            <w:shd w:val="clear" w:color="auto" w:fill="auto"/>
            <w:noWrap/>
            <w:vAlign w:val="center"/>
            <w:hideMark/>
          </w:tcPr>
          <w:p w14:paraId="6A512B8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(15-25)</w:t>
            </w:r>
          </w:p>
        </w:tc>
        <w:tc>
          <w:tcPr>
            <w:tcW w:w="1536" w:type="dxa"/>
            <w:gridSpan w:val="3"/>
            <w:tcBorders>
              <w:top w:val="nil"/>
              <w:left w:val="nil"/>
              <w:bottom w:val="nil"/>
              <w:right w:val="nil"/>
            </w:tcBorders>
            <w:shd w:val="clear" w:color="auto" w:fill="auto"/>
            <w:noWrap/>
            <w:vAlign w:val="center"/>
            <w:hideMark/>
          </w:tcPr>
          <w:p w14:paraId="470089A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(14-23)</w:t>
            </w:r>
          </w:p>
        </w:tc>
        <w:tc>
          <w:tcPr>
            <w:tcW w:w="1528" w:type="dxa"/>
            <w:gridSpan w:val="4"/>
            <w:tcBorders>
              <w:top w:val="nil"/>
              <w:left w:val="nil"/>
              <w:bottom w:val="nil"/>
              <w:right w:val="nil"/>
            </w:tcBorders>
            <w:shd w:val="clear" w:color="auto" w:fill="auto"/>
            <w:noWrap/>
            <w:vAlign w:val="center"/>
            <w:hideMark/>
          </w:tcPr>
          <w:p w14:paraId="7AADA5C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55 (41-70)</w:t>
            </w:r>
          </w:p>
        </w:tc>
        <w:tc>
          <w:tcPr>
            <w:tcW w:w="1548" w:type="dxa"/>
            <w:gridSpan w:val="3"/>
            <w:tcBorders>
              <w:top w:val="nil"/>
              <w:left w:val="nil"/>
              <w:bottom w:val="nil"/>
              <w:right w:val="nil"/>
            </w:tcBorders>
            <w:shd w:val="clear" w:color="auto" w:fill="auto"/>
            <w:noWrap/>
            <w:vAlign w:val="center"/>
            <w:hideMark/>
          </w:tcPr>
          <w:p w14:paraId="72BEBD6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49 (38-61)</w:t>
            </w:r>
          </w:p>
        </w:tc>
        <w:tc>
          <w:tcPr>
            <w:tcW w:w="1544" w:type="dxa"/>
            <w:gridSpan w:val="4"/>
            <w:tcBorders>
              <w:top w:val="nil"/>
              <w:left w:val="nil"/>
              <w:bottom w:val="nil"/>
              <w:right w:val="nil"/>
            </w:tcBorders>
            <w:shd w:val="clear" w:color="auto" w:fill="auto"/>
            <w:noWrap/>
            <w:vAlign w:val="center"/>
            <w:hideMark/>
          </w:tcPr>
          <w:p w14:paraId="1A7421A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121 (96-150)</w:t>
            </w:r>
          </w:p>
        </w:tc>
        <w:tc>
          <w:tcPr>
            <w:tcW w:w="1606" w:type="dxa"/>
            <w:gridSpan w:val="3"/>
            <w:tcBorders>
              <w:top w:val="nil"/>
              <w:left w:val="nil"/>
              <w:bottom w:val="nil"/>
              <w:right w:val="nil"/>
            </w:tcBorders>
            <w:shd w:val="clear" w:color="auto" w:fill="auto"/>
            <w:noWrap/>
            <w:vAlign w:val="center"/>
            <w:hideMark/>
          </w:tcPr>
          <w:p w14:paraId="743C07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130 (105-162)</w:t>
            </w:r>
          </w:p>
        </w:tc>
        <w:tc>
          <w:tcPr>
            <w:tcW w:w="1742" w:type="dxa"/>
            <w:gridSpan w:val="4"/>
            <w:tcBorders>
              <w:top w:val="nil"/>
              <w:left w:val="nil"/>
              <w:bottom w:val="nil"/>
              <w:right w:val="nil"/>
            </w:tcBorders>
            <w:shd w:val="clear" w:color="auto" w:fill="auto"/>
            <w:noWrap/>
            <w:vAlign w:val="center"/>
            <w:hideMark/>
          </w:tcPr>
          <w:p w14:paraId="3E02CCF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404 (359-450)</w:t>
            </w:r>
          </w:p>
        </w:tc>
      </w:tr>
      <w:tr w:rsidR="008A0FF8" w:rsidRPr="00EB30C6" w14:paraId="7A7529D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EB2913E"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337AC3B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07B3860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(1.0-1.7)</w:t>
            </w:r>
          </w:p>
        </w:tc>
        <w:tc>
          <w:tcPr>
            <w:tcW w:w="1336" w:type="dxa"/>
            <w:gridSpan w:val="3"/>
            <w:tcBorders>
              <w:top w:val="nil"/>
              <w:left w:val="nil"/>
              <w:bottom w:val="nil"/>
              <w:right w:val="nil"/>
            </w:tcBorders>
            <w:shd w:val="clear" w:color="auto" w:fill="auto"/>
            <w:noWrap/>
            <w:vAlign w:val="center"/>
            <w:hideMark/>
          </w:tcPr>
          <w:p w14:paraId="0D284FC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(1.3-2.0)</w:t>
            </w:r>
          </w:p>
        </w:tc>
        <w:tc>
          <w:tcPr>
            <w:tcW w:w="1456" w:type="dxa"/>
            <w:gridSpan w:val="4"/>
            <w:tcBorders>
              <w:top w:val="nil"/>
              <w:left w:val="nil"/>
              <w:bottom w:val="nil"/>
              <w:right w:val="nil"/>
            </w:tcBorders>
            <w:shd w:val="clear" w:color="auto" w:fill="auto"/>
            <w:noWrap/>
            <w:vAlign w:val="center"/>
            <w:hideMark/>
          </w:tcPr>
          <w:p w14:paraId="5E89F58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(1.0-1.6)</w:t>
            </w:r>
          </w:p>
        </w:tc>
        <w:tc>
          <w:tcPr>
            <w:tcW w:w="1536" w:type="dxa"/>
            <w:gridSpan w:val="3"/>
            <w:tcBorders>
              <w:top w:val="nil"/>
              <w:left w:val="nil"/>
              <w:bottom w:val="nil"/>
              <w:right w:val="nil"/>
            </w:tcBorders>
            <w:shd w:val="clear" w:color="auto" w:fill="auto"/>
            <w:noWrap/>
            <w:vAlign w:val="center"/>
            <w:hideMark/>
          </w:tcPr>
          <w:p w14:paraId="6D9C897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(1.2-2.0)</w:t>
            </w:r>
          </w:p>
        </w:tc>
        <w:tc>
          <w:tcPr>
            <w:tcW w:w="1528" w:type="dxa"/>
            <w:gridSpan w:val="4"/>
            <w:tcBorders>
              <w:top w:val="nil"/>
              <w:left w:val="nil"/>
              <w:bottom w:val="nil"/>
              <w:right w:val="nil"/>
            </w:tcBorders>
            <w:shd w:val="clear" w:color="auto" w:fill="auto"/>
            <w:noWrap/>
            <w:vAlign w:val="center"/>
            <w:hideMark/>
          </w:tcPr>
          <w:p w14:paraId="2952832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(1.0-1.6)</w:t>
            </w:r>
          </w:p>
        </w:tc>
        <w:tc>
          <w:tcPr>
            <w:tcW w:w="1548" w:type="dxa"/>
            <w:gridSpan w:val="3"/>
            <w:tcBorders>
              <w:top w:val="nil"/>
              <w:left w:val="nil"/>
              <w:bottom w:val="nil"/>
              <w:right w:val="nil"/>
            </w:tcBorders>
            <w:shd w:val="clear" w:color="auto" w:fill="auto"/>
            <w:noWrap/>
            <w:vAlign w:val="center"/>
            <w:hideMark/>
          </w:tcPr>
          <w:p w14:paraId="5D7D6E3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(1.2-1.9)</w:t>
            </w:r>
          </w:p>
        </w:tc>
        <w:tc>
          <w:tcPr>
            <w:tcW w:w="1544" w:type="dxa"/>
            <w:gridSpan w:val="4"/>
            <w:tcBorders>
              <w:top w:val="nil"/>
              <w:left w:val="nil"/>
              <w:bottom w:val="nil"/>
              <w:right w:val="nil"/>
            </w:tcBorders>
            <w:shd w:val="clear" w:color="auto" w:fill="auto"/>
            <w:noWrap/>
            <w:vAlign w:val="center"/>
            <w:hideMark/>
          </w:tcPr>
          <w:p w14:paraId="2FFA1D0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(0.8-1.2)</w:t>
            </w:r>
          </w:p>
        </w:tc>
        <w:tc>
          <w:tcPr>
            <w:tcW w:w="1606" w:type="dxa"/>
            <w:gridSpan w:val="3"/>
            <w:tcBorders>
              <w:top w:val="nil"/>
              <w:left w:val="nil"/>
              <w:bottom w:val="nil"/>
              <w:right w:val="nil"/>
            </w:tcBorders>
            <w:shd w:val="clear" w:color="auto" w:fill="auto"/>
            <w:noWrap/>
            <w:vAlign w:val="center"/>
            <w:hideMark/>
          </w:tcPr>
          <w:p w14:paraId="293888B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(0.9-1.4)</w:t>
            </w:r>
          </w:p>
        </w:tc>
        <w:tc>
          <w:tcPr>
            <w:tcW w:w="1742" w:type="dxa"/>
            <w:gridSpan w:val="4"/>
            <w:tcBorders>
              <w:top w:val="nil"/>
              <w:left w:val="nil"/>
              <w:bottom w:val="nil"/>
              <w:right w:val="nil"/>
            </w:tcBorders>
            <w:shd w:val="clear" w:color="auto" w:fill="auto"/>
            <w:noWrap/>
            <w:vAlign w:val="center"/>
            <w:hideMark/>
          </w:tcPr>
          <w:p w14:paraId="78E1688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(1.0-1.3)</w:t>
            </w:r>
          </w:p>
        </w:tc>
      </w:tr>
      <w:tr w:rsidR="008A0FF8" w:rsidRPr="00EB30C6" w14:paraId="27150E9D"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BD3DD1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09D6E66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1450AAF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(0-2)</w:t>
            </w:r>
          </w:p>
        </w:tc>
        <w:tc>
          <w:tcPr>
            <w:tcW w:w="1336" w:type="dxa"/>
            <w:gridSpan w:val="3"/>
            <w:tcBorders>
              <w:top w:val="nil"/>
              <w:left w:val="nil"/>
              <w:bottom w:val="nil"/>
              <w:right w:val="nil"/>
            </w:tcBorders>
            <w:shd w:val="clear" w:color="auto" w:fill="auto"/>
            <w:noWrap/>
            <w:vAlign w:val="center"/>
            <w:hideMark/>
          </w:tcPr>
          <w:p w14:paraId="75BAD6F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456" w:type="dxa"/>
            <w:gridSpan w:val="4"/>
            <w:tcBorders>
              <w:top w:val="nil"/>
              <w:left w:val="nil"/>
              <w:bottom w:val="nil"/>
              <w:right w:val="nil"/>
            </w:tcBorders>
            <w:shd w:val="clear" w:color="auto" w:fill="auto"/>
            <w:noWrap/>
            <w:vAlign w:val="center"/>
            <w:hideMark/>
          </w:tcPr>
          <w:p w14:paraId="1BD66FE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(4-7)</w:t>
            </w:r>
          </w:p>
        </w:tc>
        <w:tc>
          <w:tcPr>
            <w:tcW w:w="1536" w:type="dxa"/>
            <w:gridSpan w:val="3"/>
            <w:tcBorders>
              <w:top w:val="nil"/>
              <w:left w:val="nil"/>
              <w:bottom w:val="nil"/>
              <w:right w:val="nil"/>
            </w:tcBorders>
            <w:shd w:val="clear" w:color="auto" w:fill="auto"/>
            <w:noWrap/>
            <w:vAlign w:val="center"/>
            <w:hideMark/>
          </w:tcPr>
          <w:p w14:paraId="0C90534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 (4-7)</w:t>
            </w:r>
          </w:p>
        </w:tc>
        <w:tc>
          <w:tcPr>
            <w:tcW w:w="1528" w:type="dxa"/>
            <w:gridSpan w:val="4"/>
            <w:tcBorders>
              <w:top w:val="nil"/>
              <w:left w:val="nil"/>
              <w:bottom w:val="nil"/>
              <w:right w:val="nil"/>
            </w:tcBorders>
            <w:shd w:val="clear" w:color="auto" w:fill="auto"/>
            <w:noWrap/>
            <w:vAlign w:val="center"/>
            <w:hideMark/>
          </w:tcPr>
          <w:p w14:paraId="17D79A8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(9-16)</w:t>
            </w:r>
          </w:p>
        </w:tc>
        <w:tc>
          <w:tcPr>
            <w:tcW w:w="1548" w:type="dxa"/>
            <w:gridSpan w:val="3"/>
            <w:tcBorders>
              <w:top w:val="nil"/>
              <w:left w:val="nil"/>
              <w:bottom w:val="nil"/>
              <w:right w:val="nil"/>
            </w:tcBorders>
            <w:shd w:val="clear" w:color="auto" w:fill="auto"/>
            <w:noWrap/>
            <w:vAlign w:val="center"/>
            <w:hideMark/>
          </w:tcPr>
          <w:p w14:paraId="454F9DF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(10-17)</w:t>
            </w:r>
          </w:p>
        </w:tc>
        <w:tc>
          <w:tcPr>
            <w:tcW w:w="1544" w:type="dxa"/>
            <w:gridSpan w:val="4"/>
            <w:tcBorders>
              <w:top w:val="nil"/>
              <w:left w:val="nil"/>
              <w:bottom w:val="nil"/>
              <w:right w:val="nil"/>
            </w:tcBorders>
            <w:shd w:val="clear" w:color="auto" w:fill="auto"/>
            <w:noWrap/>
            <w:vAlign w:val="center"/>
            <w:hideMark/>
          </w:tcPr>
          <w:p w14:paraId="1A6C92D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(11-18)</w:t>
            </w:r>
          </w:p>
        </w:tc>
        <w:tc>
          <w:tcPr>
            <w:tcW w:w="1606" w:type="dxa"/>
            <w:gridSpan w:val="3"/>
            <w:tcBorders>
              <w:top w:val="nil"/>
              <w:left w:val="nil"/>
              <w:bottom w:val="nil"/>
              <w:right w:val="nil"/>
            </w:tcBorders>
            <w:shd w:val="clear" w:color="auto" w:fill="auto"/>
            <w:noWrap/>
            <w:vAlign w:val="center"/>
            <w:hideMark/>
          </w:tcPr>
          <w:p w14:paraId="5249B76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 (17-28)</w:t>
            </w:r>
          </w:p>
        </w:tc>
        <w:tc>
          <w:tcPr>
            <w:tcW w:w="1742" w:type="dxa"/>
            <w:gridSpan w:val="4"/>
            <w:tcBorders>
              <w:top w:val="nil"/>
              <w:left w:val="nil"/>
              <w:bottom w:val="nil"/>
              <w:right w:val="nil"/>
            </w:tcBorders>
            <w:shd w:val="clear" w:color="auto" w:fill="auto"/>
            <w:noWrap/>
            <w:vAlign w:val="center"/>
            <w:hideMark/>
          </w:tcPr>
          <w:p w14:paraId="710D522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76 (68-85)</w:t>
            </w:r>
          </w:p>
        </w:tc>
      </w:tr>
      <w:tr w:rsidR="008A0FF8" w:rsidRPr="00EB30C6" w14:paraId="3E10C918"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DDE674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082D5BF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4F2D39A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(1.3-2.2)</w:t>
            </w:r>
          </w:p>
        </w:tc>
        <w:tc>
          <w:tcPr>
            <w:tcW w:w="1336" w:type="dxa"/>
            <w:gridSpan w:val="3"/>
            <w:tcBorders>
              <w:top w:val="nil"/>
              <w:left w:val="nil"/>
              <w:bottom w:val="nil"/>
              <w:right w:val="nil"/>
            </w:tcBorders>
            <w:shd w:val="clear" w:color="auto" w:fill="auto"/>
            <w:noWrap/>
            <w:vAlign w:val="center"/>
            <w:hideMark/>
          </w:tcPr>
          <w:p w14:paraId="1509238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(1.3-2.2)</w:t>
            </w:r>
          </w:p>
        </w:tc>
        <w:tc>
          <w:tcPr>
            <w:tcW w:w="1456" w:type="dxa"/>
            <w:gridSpan w:val="4"/>
            <w:tcBorders>
              <w:top w:val="nil"/>
              <w:left w:val="nil"/>
              <w:bottom w:val="nil"/>
              <w:right w:val="nil"/>
            </w:tcBorders>
            <w:shd w:val="clear" w:color="auto" w:fill="auto"/>
            <w:noWrap/>
            <w:vAlign w:val="center"/>
            <w:hideMark/>
          </w:tcPr>
          <w:p w14:paraId="1AA5529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(1.1-1.9)</w:t>
            </w:r>
          </w:p>
        </w:tc>
        <w:tc>
          <w:tcPr>
            <w:tcW w:w="1536" w:type="dxa"/>
            <w:gridSpan w:val="3"/>
            <w:tcBorders>
              <w:top w:val="nil"/>
              <w:left w:val="nil"/>
              <w:bottom w:val="nil"/>
              <w:right w:val="nil"/>
            </w:tcBorders>
            <w:shd w:val="clear" w:color="auto" w:fill="auto"/>
            <w:noWrap/>
            <w:vAlign w:val="center"/>
            <w:hideMark/>
          </w:tcPr>
          <w:p w14:paraId="535EC63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(1.4-2.3)</w:t>
            </w:r>
          </w:p>
        </w:tc>
        <w:tc>
          <w:tcPr>
            <w:tcW w:w="1528" w:type="dxa"/>
            <w:gridSpan w:val="4"/>
            <w:tcBorders>
              <w:top w:val="nil"/>
              <w:left w:val="nil"/>
              <w:bottom w:val="nil"/>
              <w:right w:val="nil"/>
            </w:tcBorders>
            <w:shd w:val="clear" w:color="auto" w:fill="auto"/>
            <w:noWrap/>
            <w:vAlign w:val="center"/>
            <w:hideMark/>
          </w:tcPr>
          <w:p w14:paraId="75E832B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(1.1-1.9)</w:t>
            </w:r>
          </w:p>
        </w:tc>
        <w:tc>
          <w:tcPr>
            <w:tcW w:w="1548" w:type="dxa"/>
            <w:gridSpan w:val="3"/>
            <w:tcBorders>
              <w:top w:val="nil"/>
              <w:left w:val="nil"/>
              <w:bottom w:val="nil"/>
              <w:right w:val="nil"/>
            </w:tcBorders>
            <w:shd w:val="clear" w:color="auto" w:fill="auto"/>
            <w:noWrap/>
            <w:vAlign w:val="center"/>
            <w:hideMark/>
          </w:tcPr>
          <w:p w14:paraId="67EF139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(1.3-2.1)</w:t>
            </w:r>
          </w:p>
        </w:tc>
        <w:tc>
          <w:tcPr>
            <w:tcW w:w="1544" w:type="dxa"/>
            <w:gridSpan w:val="4"/>
            <w:tcBorders>
              <w:top w:val="nil"/>
              <w:left w:val="nil"/>
              <w:bottom w:val="nil"/>
              <w:right w:val="nil"/>
            </w:tcBorders>
            <w:shd w:val="clear" w:color="auto" w:fill="auto"/>
            <w:noWrap/>
            <w:vAlign w:val="center"/>
            <w:hideMark/>
          </w:tcPr>
          <w:p w14:paraId="59CF51C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(0.9-1.4)</w:t>
            </w:r>
          </w:p>
        </w:tc>
        <w:tc>
          <w:tcPr>
            <w:tcW w:w="1606" w:type="dxa"/>
            <w:gridSpan w:val="3"/>
            <w:tcBorders>
              <w:top w:val="nil"/>
              <w:left w:val="nil"/>
              <w:bottom w:val="nil"/>
              <w:right w:val="nil"/>
            </w:tcBorders>
            <w:shd w:val="clear" w:color="auto" w:fill="auto"/>
            <w:noWrap/>
            <w:vAlign w:val="center"/>
            <w:hideMark/>
          </w:tcPr>
          <w:p w14:paraId="018256C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(1.0-1.5)</w:t>
            </w:r>
          </w:p>
        </w:tc>
        <w:tc>
          <w:tcPr>
            <w:tcW w:w="1742" w:type="dxa"/>
            <w:gridSpan w:val="4"/>
            <w:tcBorders>
              <w:top w:val="nil"/>
              <w:left w:val="nil"/>
              <w:bottom w:val="nil"/>
              <w:right w:val="nil"/>
            </w:tcBorders>
            <w:shd w:val="clear" w:color="auto" w:fill="auto"/>
            <w:noWrap/>
            <w:vAlign w:val="center"/>
            <w:hideMark/>
          </w:tcPr>
          <w:p w14:paraId="0046FAD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(1.2-1.5)</w:t>
            </w:r>
          </w:p>
        </w:tc>
      </w:tr>
      <w:tr w:rsidR="008A0FF8" w:rsidRPr="00EB30C6" w14:paraId="30B3F01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4FF604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741DDEA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38F3C2D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(0-2)</w:t>
            </w:r>
          </w:p>
        </w:tc>
        <w:tc>
          <w:tcPr>
            <w:tcW w:w="1336" w:type="dxa"/>
            <w:gridSpan w:val="3"/>
            <w:tcBorders>
              <w:top w:val="nil"/>
              <w:left w:val="nil"/>
              <w:bottom w:val="nil"/>
              <w:right w:val="nil"/>
            </w:tcBorders>
            <w:shd w:val="clear" w:color="auto" w:fill="auto"/>
            <w:noWrap/>
            <w:vAlign w:val="center"/>
            <w:hideMark/>
          </w:tcPr>
          <w:p w14:paraId="7A85F2C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456" w:type="dxa"/>
            <w:gridSpan w:val="4"/>
            <w:tcBorders>
              <w:top w:val="nil"/>
              <w:left w:val="nil"/>
              <w:bottom w:val="nil"/>
              <w:right w:val="nil"/>
            </w:tcBorders>
            <w:shd w:val="clear" w:color="auto" w:fill="auto"/>
            <w:noWrap/>
            <w:vAlign w:val="center"/>
            <w:hideMark/>
          </w:tcPr>
          <w:p w14:paraId="7FC01CE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(2-4)</w:t>
            </w:r>
          </w:p>
        </w:tc>
        <w:tc>
          <w:tcPr>
            <w:tcW w:w="1536" w:type="dxa"/>
            <w:gridSpan w:val="3"/>
            <w:tcBorders>
              <w:top w:val="nil"/>
              <w:left w:val="nil"/>
              <w:bottom w:val="nil"/>
              <w:right w:val="nil"/>
            </w:tcBorders>
            <w:shd w:val="clear" w:color="auto" w:fill="auto"/>
            <w:noWrap/>
            <w:vAlign w:val="center"/>
            <w:hideMark/>
          </w:tcPr>
          <w:p w14:paraId="08229F8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(2-4)</w:t>
            </w:r>
          </w:p>
        </w:tc>
        <w:tc>
          <w:tcPr>
            <w:tcW w:w="1528" w:type="dxa"/>
            <w:gridSpan w:val="4"/>
            <w:tcBorders>
              <w:top w:val="nil"/>
              <w:left w:val="nil"/>
              <w:bottom w:val="nil"/>
              <w:right w:val="nil"/>
            </w:tcBorders>
            <w:shd w:val="clear" w:color="auto" w:fill="auto"/>
            <w:noWrap/>
            <w:vAlign w:val="center"/>
            <w:hideMark/>
          </w:tcPr>
          <w:p w14:paraId="334E68B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 (4-8)</w:t>
            </w:r>
          </w:p>
        </w:tc>
        <w:tc>
          <w:tcPr>
            <w:tcW w:w="1548" w:type="dxa"/>
            <w:gridSpan w:val="3"/>
            <w:tcBorders>
              <w:top w:val="nil"/>
              <w:left w:val="nil"/>
              <w:bottom w:val="nil"/>
              <w:right w:val="nil"/>
            </w:tcBorders>
            <w:shd w:val="clear" w:color="auto" w:fill="auto"/>
            <w:noWrap/>
            <w:vAlign w:val="center"/>
            <w:hideMark/>
          </w:tcPr>
          <w:p w14:paraId="62130AB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(4-7)</w:t>
            </w:r>
          </w:p>
        </w:tc>
        <w:tc>
          <w:tcPr>
            <w:tcW w:w="1544" w:type="dxa"/>
            <w:gridSpan w:val="4"/>
            <w:tcBorders>
              <w:top w:val="nil"/>
              <w:left w:val="nil"/>
              <w:bottom w:val="nil"/>
              <w:right w:val="nil"/>
            </w:tcBorders>
            <w:shd w:val="clear" w:color="auto" w:fill="auto"/>
            <w:noWrap/>
            <w:vAlign w:val="center"/>
            <w:hideMark/>
          </w:tcPr>
          <w:p w14:paraId="0F8E119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(8-13)</w:t>
            </w:r>
          </w:p>
        </w:tc>
        <w:tc>
          <w:tcPr>
            <w:tcW w:w="1606" w:type="dxa"/>
            <w:gridSpan w:val="3"/>
            <w:tcBorders>
              <w:top w:val="nil"/>
              <w:left w:val="nil"/>
              <w:bottom w:val="nil"/>
              <w:right w:val="nil"/>
            </w:tcBorders>
            <w:shd w:val="clear" w:color="auto" w:fill="auto"/>
            <w:noWrap/>
            <w:vAlign w:val="center"/>
            <w:hideMark/>
          </w:tcPr>
          <w:p w14:paraId="5845161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(9-15)</w:t>
            </w:r>
          </w:p>
        </w:tc>
        <w:tc>
          <w:tcPr>
            <w:tcW w:w="1742" w:type="dxa"/>
            <w:gridSpan w:val="4"/>
            <w:tcBorders>
              <w:top w:val="nil"/>
              <w:left w:val="nil"/>
              <w:bottom w:val="nil"/>
              <w:right w:val="nil"/>
            </w:tcBorders>
            <w:shd w:val="clear" w:color="auto" w:fill="auto"/>
            <w:noWrap/>
            <w:vAlign w:val="center"/>
            <w:hideMark/>
          </w:tcPr>
          <w:p w14:paraId="6D6E049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(37-47)</w:t>
            </w:r>
          </w:p>
        </w:tc>
      </w:tr>
      <w:tr w:rsidR="008A0FF8" w:rsidRPr="00EB30C6" w14:paraId="5B44642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20DD84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82DF6C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4661F15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(1.2-1.9)</w:t>
            </w:r>
          </w:p>
        </w:tc>
        <w:tc>
          <w:tcPr>
            <w:tcW w:w="1336" w:type="dxa"/>
            <w:gridSpan w:val="3"/>
            <w:tcBorders>
              <w:top w:val="nil"/>
              <w:left w:val="nil"/>
              <w:bottom w:val="nil"/>
              <w:right w:val="nil"/>
            </w:tcBorders>
            <w:shd w:val="clear" w:color="auto" w:fill="auto"/>
            <w:noWrap/>
            <w:vAlign w:val="center"/>
            <w:hideMark/>
          </w:tcPr>
          <w:p w14:paraId="367553E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(1.4-2.3)</w:t>
            </w:r>
          </w:p>
        </w:tc>
        <w:tc>
          <w:tcPr>
            <w:tcW w:w="1456" w:type="dxa"/>
            <w:gridSpan w:val="4"/>
            <w:tcBorders>
              <w:top w:val="nil"/>
              <w:left w:val="nil"/>
              <w:bottom w:val="nil"/>
              <w:right w:val="nil"/>
            </w:tcBorders>
            <w:shd w:val="clear" w:color="auto" w:fill="auto"/>
            <w:noWrap/>
            <w:vAlign w:val="center"/>
            <w:hideMark/>
          </w:tcPr>
          <w:p w14:paraId="4E218E7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(1.0-1.6)</w:t>
            </w:r>
          </w:p>
        </w:tc>
        <w:tc>
          <w:tcPr>
            <w:tcW w:w="1536" w:type="dxa"/>
            <w:gridSpan w:val="3"/>
            <w:tcBorders>
              <w:top w:val="nil"/>
              <w:left w:val="nil"/>
              <w:bottom w:val="nil"/>
              <w:right w:val="nil"/>
            </w:tcBorders>
            <w:shd w:val="clear" w:color="auto" w:fill="auto"/>
            <w:noWrap/>
            <w:vAlign w:val="center"/>
            <w:hideMark/>
          </w:tcPr>
          <w:p w14:paraId="7862CC6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(1.2-2.0)</w:t>
            </w:r>
          </w:p>
        </w:tc>
        <w:tc>
          <w:tcPr>
            <w:tcW w:w="1528" w:type="dxa"/>
            <w:gridSpan w:val="4"/>
            <w:tcBorders>
              <w:top w:val="nil"/>
              <w:left w:val="nil"/>
              <w:bottom w:val="nil"/>
              <w:right w:val="nil"/>
            </w:tcBorders>
            <w:shd w:val="clear" w:color="auto" w:fill="auto"/>
            <w:noWrap/>
            <w:vAlign w:val="center"/>
            <w:hideMark/>
          </w:tcPr>
          <w:p w14:paraId="0149A56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(1.0-1.6)</w:t>
            </w:r>
          </w:p>
        </w:tc>
        <w:tc>
          <w:tcPr>
            <w:tcW w:w="1548" w:type="dxa"/>
            <w:gridSpan w:val="3"/>
            <w:tcBorders>
              <w:top w:val="nil"/>
              <w:left w:val="nil"/>
              <w:bottom w:val="nil"/>
              <w:right w:val="nil"/>
            </w:tcBorders>
            <w:shd w:val="clear" w:color="auto" w:fill="auto"/>
            <w:noWrap/>
            <w:vAlign w:val="center"/>
            <w:hideMark/>
          </w:tcPr>
          <w:p w14:paraId="015C1E0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(1.2-2.0)</w:t>
            </w:r>
          </w:p>
        </w:tc>
        <w:tc>
          <w:tcPr>
            <w:tcW w:w="1544" w:type="dxa"/>
            <w:gridSpan w:val="4"/>
            <w:tcBorders>
              <w:top w:val="nil"/>
              <w:left w:val="nil"/>
              <w:bottom w:val="nil"/>
              <w:right w:val="nil"/>
            </w:tcBorders>
            <w:shd w:val="clear" w:color="auto" w:fill="auto"/>
            <w:noWrap/>
            <w:vAlign w:val="center"/>
            <w:hideMark/>
          </w:tcPr>
          <w:p w14:paraId="45F93E8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(0.8-1.3)</w:t>
            </w:r>
          </w:p>
        </w:tc>
        <w:tc>
          <w:tcPr>
            <w:tcW w:w="1606" w:type="dxa"/>
            <w:gridSpan w:val="3"/>
            <w:tcBorders>
              <w:top w:val="nil"/>
              <w:left w:val="nil"/>
              <w:bottom w:val="nil"/>
              <w:right w:val="nil"/>
            </w:tcBorders>
            <w:shd w:val="clear" w:color="auto" w:fill="auto"/>
            <w:noWrap/>
            <w:vAlign w:val="center"/>
            <w:hideMark/>
          </w:tcPr>
          <w:p w14:paraId="05DF83D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(0.9-1.4)</w:t>
            </w:r>
          </w:p>
        </w:tc>
        <w:tc>
          <w:tcPr>
            <w:tcW w:w="1742" w:type="dxa"/>
            <w:gridSpan w:val="4"/>
            <w:tcBorders>
              <w:top w:val="nil"/>
              <w:left w:val="nil"/>
              <w:bottom w:val="nil"/>
              <w:right w:val="nil"/>
            </w:tcBorders>
            <w:shd w:val="clear" w:color="auto" w:fill="auto"/>
            <w:noWrap/>
            <w:vAlign w:val="center"/>
            <w:hideMark/>
          </w:tcPr>
          <w:p w14:paraId="6AD07C7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(1.1-1.4)</w:t>
            </w:r>
          </w:p>
        </w:tc>
      </w:tr>
      <w:tr w:rsidR="008A0FF8" w:rsidRPr="00EB30C6" w14:paraId="73CE32EA"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9C42F52"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26584B3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244B0C9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336" w:type="dxa"/>
            <w:gridSpan w:val="3"/>
            <w:tcBorders>
              <w:top w:val="nil"/>
              <w:left w:val="nil"/>
              <w:bottom w:val="nil"/>
              <w:right w:val="nil"/>
            </w:tcBorders>
            <w:shd w:val="clear" w:color="auto" w:fill="auto"/>
            <w:noWrap/>
            <w:vAlign w:val="center"/>
            <w:hideMark/>
          </w:tcPr>
          <w:p w14:paraId="6E2F0E3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456" w:type="dxa"/>
            <w:gridSpan w:val="4"/>
            <w:tcBorders>
              <w:top w:val="nil"/>
              <w:left w:val="nil"/>
              <w:bottom w:val="nil"/>
              <w:right w:val="nil"/>
            </w:tcBorders>
            <w:shd w:val="clear" w:color="auto" w:fill="auto"/>
            <w:noWrap/>
            <w:vAlign w:val="center"/>
            <w:hideMark/>
          </w:tcPr>
          <w:p w14:paraId="1E413C8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536" w:type="dxa"/>
            <w:gridSpan w:val="3"/>
            <w:tcBorders>
              <w:top w:val="nil"/>
              <w:left w:val="nil"/>
              <w:bottom w:val="nil"/>
              <w:right w:val="nil"/>
            </w:tcBorders>
            <w:shd w:val="clear" w:color="auto" w:fill="auto"/>
            <w:noWrap/>
            <w:vAlign w:val="center"/>
            <w:hideMark/>
          </w:tcPr>
          <w:p w14:paraId="47BB09B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(1-1)</w:t>
            </w:r>
          </w:p>
        </w:tc>
        <w:tc>
          <w:tcPr>
            <w:tcW w:w="1528" w:type="dxa"/>
            <w:gridSpan w:val="4"/>
            <w:tcBorders>
              <w:top w:val="nil"/>
              <w:left w:val="nil"/>
              <w:bottom w:val="nil"/>
              <w:right w:val="nil"/>
            </w:tcBorders>
            <w:shd w:val="clear" w:color="auto" w:fill="auto"/>
            <w:noWrap/>
            <w:vAlign w:val="center"/>
            <w:hideMark/>
          </w:tcPr>
          <w:p w14:paraId="6D6F833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(2-3)</w:t>
            </w:r>
          </w:p>
        </w:tc>
        <w:tc>
          <w:tcPr>
            <w:tcW w:w="1548" w:type="dxa"/>
            <w:gridSpan w:val="3"/>
            <w:tcBorders>
              <w:top w:val="nil"/>
              <w:left w:val="nil"/>
              <w:bottom w:val="nil"/>
              <w:right w:val="nil"/>
            </w:tcBorders>
            <w:shd w:val="clear" w:color="auto" w:fill="auto"/>
            <w:noWrap/>
            <w:vAlign w:val="center"/>
            <w:hideMark/>
          </w:tcPr>
          <w:p w14:paraId="6A09025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544" w:type="dxa"/>
            <w:gridSpan w:val="4"/>
            <w:tcBorders>
              <w:top w:val="nil"/>
              <w:left w:val="nil"/>
              <w:bottom w:val="nil"/>
              <w:right w:val="nil"/>
            </w:tcBorders>
            <w:shd w:val="clear" w:color="auto" w:fill="auto"/>
            <w:noWrap/>
            <w:vAlign w:val="center"/>
            <w:hideMark/>
          </w:tcPr>
          <w:p w14:paraId="76AB69B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(3-6)</w:t>
            </w:r>
          </w:p>
        </w:tc>
        <w:tc>
          <w:tcPr>
            <w:tcW w:w="1606" w:type="dxa"/>
            <w:gridSpan w:val="3"/>
            <w:tcBorders>
              <w:top w:val="nil"/>
              <w:left w:val="nil"/>
              <w:bottom w:val="nil"/>
              <w:right w:val="nil"/>
            </w:tcBorders>
            <w:shd w:val="clear" w:color="auto" w:fill="auto"/>
            <w:noWrap/>
            <w:vAlign w:val="center"/>
            <w:hideMark/>
          </w:tcPr>
          <w:p w14:paraId="2904895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(5-9)</w:t>
            </w:r>
          </w:p>
        </w:tc>
        <w:tc>
          <w:tcPr>
            <w:tcW w:w="1742" w:type="dxa"/>
            <w:gridSpan w:val="4"/>
            <w:tcBorders>
              <w:top w:val="nil"/>
              <w:left w:val="nil"/>
              <w:bottom w:val="nil"/>
              <w:right w:val="nil"/>
            </w:tcBorders>
            <w:shd w:val="clear" w:color="auto" w:fill="auto"/>
            <w:noWrap/>
            <w:vAlign w:val="center"/>
            <w:hideMark/>
          </w:tcPr>
          <w:p w14:paraId="2E14ECD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(15-21)</w:t>
            </w:r>
          </w:p>
        </w:tc>
      </w:tr>
      <w:tr w:rsidR="008A0FF8" w:rsidRPr="00EB30C6" w14:paraId="49EA6AB8"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8843A2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13B81A2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8D0FDA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(1.0-1.7)</w:t>
            </w:r>
          </w:p>
        </w:tc>
        <w:tc>
          <w:tcPr>
            <w:tcW w:w="1336" w:type="dxa"/>
            <w:gridSpan w:val="3"/>
            <w:tcBorders>
              <w:top w:val="nil"/>
              <w:left w:val="nil"/>
              <w:bottom w:val="nil"/>
              <w:right w:val="nil"/>
            </w:tcBorders>
            <w:shd w:val="clear" w:color="auto" w:fill="auto"/>
            <w:noWrap/>
            <w:vAlign w:val="center"/>
            <w:hideMark/>
          </w:tcPr>
          <w:p w14:paraId="24A09AB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(1.2-1.9)</w:t>
            </w:r>
          </w:p>
        </w:tc>
        <w:tc>
          <w:tcPr>
            <w:tcW w:w="1456" w:type="dxa"/>
            <w:gridSpan w:val="4"/>
            <w:tcBorders>
              <w:top w:val="nil"/>
              <w:left w:val="nil"/>
              <w:bottom w:val="nil"/>
              <w:right w:val="nil"/>
            </w:tcBorders>
            <w:shd w:val="clear" w:color="auto" w:fill="auto"/>
            <w:noWrap/>
            <w:vAlign w:val="center"/>
            <w:hideMark/>
          </w:tcPr>
          <w:p w14:paraId="405BE8D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(0.9-1.5)</w:t>
            </w:r>
          </w:p>
        </w:tc>
        <w:tc>
          <w:tcPr>
            <w:tcW w:w="1536" w:type="dxa"/>
            <w:gridSpan w:val="3"/>
            <w:tcBorders>
              <w:top w:val="nil"/>
              <w:left w:val="nil"/>
              <w:bottom w:val="nil"/>
              <w:right w:val="nil"/>
            </w:tcBorders>
            <w:shd w:val="clear" w:color="auto" w:fill="auto"/>
            <w:noWrap/>
            <w:vAlign w:val="center"/>
            <w:hideMark/>
          </w:tcPr>
          <w:p w14:paraId="20FF9CA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(1.1-1.8)</w:t>
            </w:r>
          </w:p>
        </w:tc>
        <w:tc>
          <w:tcPr>
            <w:tcW w:w="1528" w:type="dxa"/>
            <w:gridSpan w:val="4"/>
            <w:tcBorders>
              <w:top w:val="nil"/>
              <w:left w:val="nil"/>
              <w:bottom w:val="nil"/>
              <w:right w:val="nil"/>
            </w:tcBorders>
            <w:shd w:val="clear" w:color="auto" w:fill="auto"/>
            <w:noWrap/>
            <w:vAlign w:val="center"/>
            <w:hideMark/>
          </w:tcPr>
          <w:p w14:paraId="092A714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(0.9-1.5)</w:t>
            </w:r>
          </w:p>
        </w:tc>
        <w:tc>
          <w:tcPr>
            <w:tcW w:w="1548" w:type="dxa"/>
            <w:gridSpan w:val="3"/>
            <w:tcBorders>
              <w:top w:val="nil"/>
              <w:left w:val="nil"/>
              <w:bottom w:val="nil"/>
              <w:right w:val="nil"/>
            </w:tcBorders>
            <w:shd w:val="clear" w:color="auto" w:fill="auto"/>
            <w:noWrap/>
            <w:vAlign w:val="center"/>
            <w:hideMark/>
          </w:tcPr>
          <w:p w14:paraId="3C47FE1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(1.0-1.6)</w:t>
            </w:r>
          </w:p>
        </w:tc>
        <w:tc>
          <w:tcPr>
            <w:tcW w:w="1544" w:type="dxa"/>
            <w:gridSpan w:val="4"/>
            <w:tcBorders>
              <w:top w:val="nil"/>
              <w:left w:val="nil"/>
              <w:bottom w:val="nil"/>
              <w:right w:val="nil"/>
            </w:tcBorders>
            <w:shd w:val="clear" w:color="auto" w:fill="auto"/>
            <w:noWrap/>
            <w:vAlign w:val="center"/>
            <w:hideMark/>
          </w:tcPr>
          <w:p w14:paraId="30EAAD2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(0.7-1.1)</w:t>
            </w:r>
          </w:p>
        </w:tc>
        <w:tc>
          <w:tcPr>
            <w:tcW w:w="1606" w:type="dxa"/>
            <w:gridSpan w:val="3"/>
            <w:tcBorders>
              <w:top w:val="nil"/>
              <w:left w:val="nil"/>
              <w:bottom w:val="nil"/>
              <w:right w:val="nil"/>
            </w:tcBorders>
            <w:shd w:val="clear" w:color="auto" w:fill="auto"/>
            <w:noWrap/>
            <w:vAlign w:val="center"/>
            <w:hideMark/>
          </w:tcPr>
          <w:p w14:paraId="3601053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(0.9-1.4)</w:t>
            </w:r>
          </w:p>
        </w:tc>
        <w:tc>
          <w:tcPr>
            <w:tcW w:w="1742" w:type="dxa"/>
            <w:gridSpan w:val="4"/>
            <w:tcBorders>
              <w:top w:val="nil"/>
              <w:left w:val="nil"/>
              <w:bottom w:val="nil"/>
              <w:right w:val="nil"/>
            </w:tcBorders>
            <w:shd w:val="clear" w:color="auto" w:fill="auto"/>
            <w:noWrap/>
            <w:vAlign w:val="center"/>
            <w:hideMark/>
          </w:tcPr>
          <w:p w14:paraId="6030C45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(1.0-1.2)</w:t>
            </w:r>
          </w:p>
        </w:tc>
      </w:tr>
      <w:tr w:rsidR="008A0FF8" w:rsidRPr="00EB30C6" w14:paraId="33C7764D"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10CF88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29A6104E"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2CC56F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(6-10)</w:t>
            </w:r>
          </w:p>
        </w:tc>
        <w:tc>
          <w:tcPr>
            <w:tcW w:w="1336" w:type="dxa"/>
            <w:gridSpan w:val="3"/>
            <w:tcBorders>
              <w:top w:val="nil"/>
              <w:left w:val="nil"/>
              <w:bottom w:val="nil"/>
              <w:right w:val="nil"/>
            </w:tcBorders>
            <w:shd w:val="clear" w:color="auto" w:fill="auto"/>
            <w:noWrap/>
            <w:vAlign w:val="center"/>
            <w:hideMark/>
          </w:tcPr>
          <w:p w14:paraId="5430A79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 (6-10)</w:t>
            </w:r>
          </w:p>
        </w:tc>
        <w:tc>
          <w:tcPr>
            <w:tcW w:w="1456" w:type="dxa"/>
            <w:gridSpan w:val="4"/>
            <w:tcBorders>
              <w:top w:val="nil"/>
              <w:left w:val="nil"/>
              <w:bottom w:val="nil"/>
              <w:right w:val="nil"/>
            </w:tcBorders>
            <w:shd w:val="clear" w:color="auto" w:fill="auto"/>
            <w:noWrap/>
            <w:vAlign w:val="center"/>
            <w:hideMark/>
          </w:tcPr>
          <w:p w14:paraId="6999C9E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 (24-35)</w:t>
            </w:r>
          </w:p>
        </w:tc>
        <w:tc>
          <w:tcPr>
            <w:tcW w:w="1536" w:type="dxa"/>
            <w:gridSpan w:val="3"/>
            <w:tcBorders>
              <w:top w:val="nil"/>
              <w:left w:val="nil"/>
              <w:bottom w:val="nil"/>
              <w:right w:val="nil"/>
            </w:tcBorders>
            <w:shd w:val="clear" w:color="auto" w:fill="auto"/>
            <w:noWrap/>
            <w:vAlign w:val="center"/>
            <w:hideMark/>
          </w:tcPr>
          <w:p w14:paraId="4BE3ADC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 (22-32)</w:t>
            </w:r>
          </w:p>
        </w:tc>
        <w:tc>
          <w:tcPr>
            <w:tcW w:w="1528" w:type="dxa"/>
            <w:gridSpan w:val="4"/>
            <w:tcBorders>
              <w:top w:val="nil"/>
              <w:left w:val="nil"/>
              <w:bottom w:val="nil"/>
              <w:right w:val="nil"/>
            </w:tcBorders>
            <w:shd w:val="clear" w:color="auto" w:fill="auto"/>
            <w:noWrap/>
            <w:vAlign w:val="center"/>
            <w:hideMark/>
          </w:tcPr>
          <w:p w14:paraId="788DDB9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76 (62-92)</w:t>
            </w:r>
          </w:p>
        </w:tc>
        <w:tc>
          <w:tcPr>
            <w:tcW w:w="1548" w:type="dxa"/>
            <w:gridSpan w:val="3"/>
            <w:tcBorders>
              <w:top w:val="nil"/>
              <w:left w:val="nil"/>
              <w:bottom w:val="nil"/>
              <w:right w:val="nil"/>
            </w:tcBorders>
            <w:shd w:val="clear" w:color="auto" w:fill="auto"/>
            <w:noWrap/>
            <w:vAlign w:val="center"/>
            <w:hideMark/>
          </w:tcPr>
          <w:p w14:paraId="752D3FA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69 (58-83)</w:t>
            </w:r>
          </w:p>
        </w:tc>
        <w:tc>
          <w:tcPr>
            <w:tcW w:w="1544" w:type="dxa"/>
            <w:gridSpan w:val="4"/>
            <w:tcBorders>
              <w:top w:val="nil"/>
              <w:left w:val="nil"/>
              <w:bottom w:val="nil"/>
              <w:right w:val="nil"/>
            </w:tcBorders>
            <w:shd w:val="clear" w:color="auto" w:fill="auto"/>
            <w:noWrap/>
            <w:vAlign w:val="center"/>
            <w:hideMark/>
          </w:tcPr>
          <w:p w14:paraId="63F1201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150 (124-179)</w:t>
            </w:r>
          </w:p>
        </w:tc>
        <w:tc>
          <w:tcPr>
            <w:tcW w:w="1606" w:type="dxa"/>
            <w:gridSpan w:val="3"/>
            <w:tcBorders>
              <w:top w:val="nil"/>
              <w:left w:val="nil"/>
              <w:bottom w:val="nil"/>
              <w:right w:val="nil"/>
            </w:tcBorders>
            <w:shd w:val="clear" w:color="auto" w:fill="auto"/>
            <w:noWrap/>
            <w:vAlign w:val="center"/>
            <w:hideMark/>
          </w:tcPr>
          <w:p w14:paraId="34684A5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171 (145-203)</w:t>
            </w:r>
          </w:p>
        </w:tc>
        <w:tc>
          <w:tcPr>
            <w:tcW w:w="1742" w:type="dxa"/>
            <w:gridSpan w:val="4"/>
            <w:tcBorders>
              <w:top w:val="nil"/>
              <w:left w:val="nil"/>
              <w:bottom w:val="nil"/>
              <w:right w:val="nil"/>
            </w:tcBorders>
            <w:shd w:val="clear" w:color="auto" w:fill="auto"/>
            <w:noWrap/>
            <w:vAlign w:val="center"/>
            <w:hideMark/>
          </w:tcPr>
          <w:p w14:paraId="1FF9232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199DEA6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612329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032C147E"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4D1AD16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(1.2-1.7)</w:t>
            </w:r>
          </w:p>
        </w:tc>
        <w:tc>
          <w:tcPr>
            <w:tcW w:w="1336" w:type="dxa"/>
            <w:gridSpan w:val="3"/>
            <w:tcBorders>
              <w:top w:val="nil"/>
              <w:left w:val="nil"/>
              <w:bottom w:val="nil"/>
              <w:right w:val="nil"/>
            </w:tcBorders>
            <w:shd w:val="clear" w:color="auto" w:fill="auto"/>
            <w:noWrap/>
            <w:vAlign w:val="center"/>
            <w:hideMark/>
          </w:tcPr>
          <w:p w14:paraId="18DF6B8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(1.4-2.0)</w:t>
            </w:r>
          </w:p>
        </w:tc>
        <w:tc>
          <w:tcPr>
            <w:tcW w:w="1456" w:type="dxa"/>
            <w:gridSpan w:val="4"/>
            <w:tcBorders>
              <w:top w:val="nil"/>
              <w:left w:val="nil"/>
              <w:bottom w:val="nil"/>
              <w:right w:val="nil"/>
            </w:tcBorders>
            <w:shd w:val="clear" w:color="auto" w:fill="auto"/>
            <w:noWrap/>
            <w:vAlign w:val="center"/>
            <w:hideMark/>
          </w:tcPr>
          <w:p w14:paraId="4E2C089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(1.1-1.6)</w:t>
            </w:r>
          </w:p>
        </w:tc>
        <w:tc>
          <w:tcPr>
            <w:tcW w:w="1536" w:type="dxa"/>
            <w:gridSpan w:val="3"/>
            <w:tcBorders>
              <w:top w:val="nil"/>
              <w:left w:val="nil"/>
              <w:bottom w:val="nil"/>
              <w:right w:val="nil"/>
            </w:tcBorders>
            <w:shd w:val="clear" w:color="auto" w:fill="auto"/>
            <w:noWrap/>
            <w:vAlign w:val="center"/>
            <w:hideMark/>
          </w:tcPr>
          <w:p w14:paraId="0A530CD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(1.4-1.9)</w:t>
            </w:r>
          </w:p>
        </w:tc>
        <w:tc>
          <w:tcPr>
            <w:tcW w:w="1528" w:type="dxa"/>
            <w:gridSpan w:val="4"/>
            <w:tcBorders>
              <w:top w:val="nil"/>
              <w:left w:val="nil"/>
              <w:bottom w:val="nil"/>
              <w:right w:val="nil"/>
            </w:tcBorders>
            <w:shd w:val="clear" w:color="auto" w:fill="auto"/>
            <w:noWrap/>
            <w:vAlign w:val="center"/>
            <w:hideMark/>
          </w:tcPr>
          <w:p w14:paraId="2F2112A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(1.1-1.6)</w:t>
            </w:r>
          </w:p>
        </w:tc>
        <w:tc>
          <w:tcPr>
            <w:tcW w:w="1548" w:type="dxa"/>
            <w:gridSpan w:val="3"/>
            <w:tcBorders>
              <w:top w:val="nil"/>
              <w:left w:val="nil"/>
              <w:bottom w:val="nil"/>
              <w:right w:val="nil"/>
            </w:tcBorders>
            <w:shd w:val="clear" w:color="auto" w:fill="auto"/>
            <w:noWrap/>
            <w:vAlign w:val="center"/>
            <w:hideMark/>
          </w:tcPr>
          <w:p w14:paraId="22D4D25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(1.3-1.8)</w:t>
            </w:r>
          </w:p>
        </w:tc>
        <w:tc>
          <w:tcPr>
            <w:tcW w:w="1544" w:type="dxa"/>
            <w:gridSpan w:val="4"/>
            <w:tcBorders>
              <w:top w:val="nil"/>
              <w:left w:val="nil"/>
              <w:bottom w:val="nil"/>
              <w:right w:val="nil"/>
            </w:tcBorders>
            <w:shd w:val="clear" w:color="auto" w:fill="auto"/>
            <w:noWrap/>
            <w:vAlign w:val="center"/>
            <w:hideMark/>
          </w:tcPr>
          <w:p w14:paraId="5995B58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(0.8-1.2)</w:t>
            </w:r>
          </w:p>
        </w:tc>
        <w:tc>
          <w:tcPr>
            <w:tcW w:w="1606" w:type="dxa"/>
            <w:gridSpan w:val="3"/>
            <w:tcBorders>
              <w:top w:val="nil"/>
              <w:left w:val="nil"/>
              <w:bottom w:val="nil"/>
              <w:right w:val="nil"/>
            </w:tcBorders>
            <w:shd w:val="clear" w:color="auto" w:fill="auto"/>
            <w:noWrap/>
            <w:vAlign w:val="center"/>
            <w:hideMark/>
          </w:tcPr>
          <w:p w14:paraId="5F630F0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(1.0-1.4)</w:t>
            </w:r>
          </w:p>
        </w:tc>
        <w:tc>
          <w:tcPr>
            <w:tcW w:w="1742" w:type="dxa"/>
            <w:gridSpan w:val="4"/>
            <w:tcBorders>
              <w:top w:val="nil"/>
              <w:left w:val="nil"/>
              <w:bottom w:val="nil"/>
              <w:right w:val="nil"/>
            </w:tcBorders>
            <w:shd w:val="clear" w:color="auto" w:fill="auto"/>
            <w:noWrap/>
            <w:vAlign w:val="center"/>
            <w:hideMark/>
          </w:tcPr>
          <w:p w14:paraId="7643945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7A5E339A" w14:textId="77777777" w:rsidTr="00A93306">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5A363860" w14:textId="0E7A6F66"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6D1D953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tcPr>
          <w:p w14:paraId="22F3214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644F50D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tcPr>
          <w:p w14:paraId="51DE2C7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tcPr>
          <w:p w14:paraId="535CA69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tcPr>
          <w:p w14:paraId="246F2AF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tcPr>
          <w:p w14:paraId="57D0569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tcPr>
          <w:p w14:paraId="6E95D6C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tcPr>
          <w:p w14:paraId="055DBC4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tcPr>
          <w:p w14:paraId="780BDE5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B46119A"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AEEA68A" w14:textId="77777777" w:rsidR="008A0FF8" w:rsidRPr="00EB30C6" w:rsidRDefault="008A0FF8" w:rsidP="008A0FF8">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Thyroid</w:t>
            </w:r>
          </w:p>
        </w:tc>
        <w:tc>
          <w:tcPr>
            <w:tcW w:w="657" w:type="dxa"/>
            <w:gridSpan w:val="3"/>
            <w:tcBorders>
              <w:top w:val="nil"/>
              <w:left w:val="nil"/>
              <w:bottom w:val="nil"/>
              <w:right w:val="nil"/>
            </w:tcBorders>
            <w:shd w:val="clear" w:color="auto" w:fill="auto"/>
            <w:noWrap/>
            <w:vAlign w:val="bottom"/>
            <w:hideMark/>
          </w:tcPr>
          <w:p w14:paraId="0077BEE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0CE32AF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01F3FC0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08197E8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55174C7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79DDFE8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547B416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178A33D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2BF383E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381791E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5F25A964"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A1E3F5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057123A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6071B43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159 (131-192)</w:t>
            </w:r>
          </w:p>
        </w:tc>
        <w:tc>
          <w:tcPr>
            <w:tcW w:w="2992" w:type="dxa"/>
            <w:gridSpan w:val="7"/>
            <w:tcBorders>
              <w:top w:val="nil"/>
              <w:left w:val="nil"/>
              <w:bottom w:val="nil"/>
              <w:right w:val="nil"/>
            </w:tcBorders>
            <w:shd w:val="clear" w:color="auto" w:fill="auto"/>
            <w:noWrap/>
            <w:vAlign w:val="center"/>
            <w:hideMark/>
          </w:tcPr>
          <w:p w14:paraId="051B165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97 (80-118)</w:t>
            </w:r>
          </w:p>
        </w:tc>
        <w:tc>
          <w:tcPr>
            <w:tcW w:w="3076" w:type="dxa"/>
            <w:gridSpan w:val="7"/>
            <w:tcBorders>
              <w:top w:val="nil"/>
              <w:left w:val="nil"/>
              <w:bottom w:val="nil"/>
              <w:right w:val="nil"/>
            </w:tcBorders>
            <w:shd w:val="clear" w:color="auto" w:fill="auto"/>
            <w:noWrap/>
            <w:vAlign w:val="center"/>
            <w:hideMark/>
          </w:tcPr>
          <w:p w14:paraId="7B35E81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90 (74-109)</w:t>
            </w:r>
          </w:p>
        </w:tc>
        <w:tc>
          <w:tcPr>
            <w:tcW w:w="3150" w:type="dxa"/>
            <w:gridSpan w:val="7"/>
            <w:tcBorders>
              <w:top w:val="nil"/>
              <w:left w:val="nil"/>
              <w:bottom w:val="nil"/>
              <w:right w:val="nil"/>
            </w:tcBorders>
            <w:shd w:val="clear" w:color="auto" w:fill="auto"/>
            <w:noWrap/>
            <w:vAlign w:val="center"/>
            <w:hideMark/>
          </w:tcPr>
          <w:p w14:paraId="5E14BEC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 (56-82)</w:t>
            </w:r>
          </w:p>
        </w:tc>
        <w:tc>
          <w:tcPr>
            <w:tcW w:w="1742" w:type="dxa"/>
            <w:gridSpan w:val="4"/>
            <w:tcBorders>
              <w:top w:val="nil"/>
              <w:left w:val="nil"/>
              <w:bottom w:val="nil"/>
              <w:right w:val="nil"/>
            </w:tcBorders>
            <w:shd w:val="clear" w:color="auto" w:fill="auto"/>
            <w:noWrap/>
            <w:vAlign w:val="center"/>
            <w:hideMark/>
          </w:tcPr>
          <w:p w14:paraId="5CE8843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417 (376-463)</w:t>
            </w:r>
          </w:p>
        </w:tc>
      </w:tr>
      <w:tr w:rsidR="008A0FF8" w:rsidRPr="00EB30C6" w14:paraId="33762454"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2E058F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33C2BED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511F611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(0.8-1.2)</w:t>
            </w:r>
          </w:p>
        </w:tc>
        <w:tc>
          <w:tcPr>
            <w:tcW w:w="2992" w:type="dxa"/>
            <w:gridSpan w:val="7"/>
            <w:tcBorders>
              <w:top w:val="nil"/>
              <w:left w:val="nil"/>
              <w:bottom w:val="nil"/>
              <w:right w:val="nil"/>
            </w:tcBorders>
            <w:shd w:val="clear" w:color="auto" w:fill="auto"/>
            <w:noWrap/>
            <w:vAlign w:val="center"/>
            <w:hideMark/>
          </w:tcPr>
          <w:p w14:paraId="3BDDAC2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(0.8-1.1)</w:t>
            </w:r>
          </w:p>
        </w:tc>
        <w:tc>
          <w:tcPr>
            <w:tcW w:w="3076" w:type="dxa"/>
            <w:gridSpan w:val="7"/>
            <w:tcBorders>
              <w:top w:val="nil"/>
              <w:left w:val="nil"/>
              <w:bottom w:val="nil"/>
              <w:right w:val="nil"/>
            </w:tcBorders>
            <w:shd w:val="clear" w:color="auto" w:fill="auto"/>
            <w:noWrap/>
            <w:vAlign w:val="center"/>
            <w:hideMark/>
          </w:tcPr>
          <w:p w14:paraId="4221BEA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(0.7-1.1)</w:t>
            </w:r>
          </w:p>
        </w:tc>
        <w:tc>
          <w:tcPr>
            <w:tcW w:w="3150" w:type="dxa"/>
            <w:gridSpan w:val="7"/>
            <w:tcBorders>
              <w:top w:val="nil"/>
              <w:left w:val="nil"/>
              <w:bottom w:val="nil"/>
              <w:right w:val="nil"/>
            </w:tcBorders>
            <w:shd w:val="clear" w:color="auto" w:fill="auto"/>
            <w:noWrap/>
            <w:vAlign w:val="center"/>
            <w:hideMark/>
          </w:tcPr>
          <w:p w14:paraId="239C549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(0.6-0.8)</w:t>
            </w:r>
          </w:p>
        </w:tc>
        <w:tc>
          <w:tcPr>
            <w:tcW w:w="1742" w:type="dxa"/>
            <w:gridSpan w:val="4"/>
            <w:tcBorders>
              <w:top w:val="nil"/>
              <w:left w:val="nil"/>
              <w:bottom w:val="nil"/>
              <w:right w:val="nil"/>
            </w:tcBorders>
            <w:shd w:val="clear" w:color="auto" w:fill="auto"/>
            <w:noWrap/>
            <w:vAlign w:val="center"/>
            <w:hideMark/>
          </w:tcPr>
          <w:p w14:paraId="3F657CE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(0.8-1.0)</w:t>
            </w:r>
          </w:p>
        </w:tc>
      </w:tr>
      <w:tr w:rsidR="008A0FF8" w:rsidRPr="00EB30C6" w14:paraId="6937ECA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65C860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368DA5E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7321C0E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70F2CDD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2DCF7C4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0BDED10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7E051C2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2517047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7F13883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2B5DCC9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487FC86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19992AD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17FEA8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4355785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40F7658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(12-23)</w:t>
            </w:r>
          </w:p>
        </w:tc>
        <w:tc>
          <w:tcPr>
            <w:tcW w:w="1336" w:type="dxa"/>
            <w:gridSpan w:val="3"/>
            <w:tcBorders>
              <w:top w:val="nil"/>
              <w:left w:val="nil"/>
              <w:bottom w:val="nil"/>
              <w:right w:val="nil"/>
            </w:tcBorders>
            <w:shd w:val="clear" w:color="auto" w:fill="auto"/>
            <w:noWrap/>
            <w:vAlign w:val="center"/>
            <w:hideMark/>
          </w:tcPr>
          <w:p w14:paraId="6DFE821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87 (62-117)</w:t>
            </w:r>
          </w:p>
        </w:tc>
        <w:tc>
          <w:tcPr>
            <w:tcW w:w="1456" w:type="dxa"/>
            <w:gridSpan w:val="4"/>
            <w:tcBorders>
              <w:top w:val="nil"/>
              <w:left w:val="nil"/>
              <w:bottom w:val="nil"/>
              <w:right w:val="nil"/>
            </w:tcBorders>
            <w:shd w:val="clear" w:color="auto" w:fill="auto"/>
            <w:noWrap/>
            <w:vAlign w:val="center"/>
            <w:hideMark/>
          </w:tcPr>
          <w:p w14:paraId="57D0D5D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(10-20)</w:t>
            </w:r>
          </w:p>
        </w:tc>
        <w:tc>
          <w:tcPr>
            <w:tcW w:w="1536" w:type="dxa"/>
            <w:gridSpan w:val="3"/>
            <w:tcBorders>
              <w:top w:val="nil"/>
              <w:left w:val="nil"/>
              <w:bottom w:val="nil"/>
              <w:right w:val="nil"/>
            </w:tcBorders>
            <w:shd w:val="clear" w:color="auto" w:fill="auto"/>
            <w:noWrap/>
            <w:vAlign w:val="center"/>
            <w:hideMark/>
          </w:tcPr>
          <w:p w14:paraId="01A76E5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(35-72)</w:t>
            </w:r>
          </w:p>
        </w:tc>
        <w:tc>
          <w:tcPr>
            <w:tcW w:w="1528" w:type="dxa"/>
            <w:gridSpan w:val="4"/>
            <w:tcBorders>
              <w:top w:val="nil"/>
              <w:left w:val="nil"/>
              <w:bottom w:val="nil"/>
              <w:right w:val="nil"/>
            </w:tcBorders>
            <w:shd w:val="clear" w:color="auto" w:fill="auto"/>
            <w:noWrap/>
            <w:vAlign w:val="center"/>
            <w:hideMark/>
          </w:tcPr>
          <w:p w14:paraId="0F41016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(12-25)</w:t>
            </w:r>
          </w:p>
        </w:tc>
        <w:tc>
          <w:tcPr>
            <w:tcW w:w="1548" w:type="dxa"/>
            <w:gridSpan w:val="3"/>
            <w:tcBorders>
              <w:top w:val="nil"/>
              <w:left w:val="nil"/>
              <w:bottom w:val="nil"/>
              <w:right w:val="nil"/>
            </w:tcBorders>
            <w:shd w:val="clear" w:color="auto" w:fill="auto"/>
            <w:noWrap/>
            <w:vAlign w:val="center"/>
            <w:hideMark/>
          </w:tcPr>
          <w:p w14:paraId="4BDED72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(32-64)</w:t>
            </w:r>
          </w:p>
        </w:tc>
        <w:tc>
          <w:tcPr>
            <w:tcW w:w="1544" w:type="dxa"/>
            <w:gridSpan w:val="4"/>
            <w:tcBorders>
              <w:top w:val="nil"/>
              <w:left w:val="nil"/>
              <w:bottom w:val="nil"/>
              <w:right w:val="nil"/>
            </w:tcBorders>
            <w:shd w:val="clear" w:color="auto" w:fill="auto"/>
            <w:noWrap/>
            <w:vAlign w:val="center"/>
            <w:hideMark/>
          </w:tcPr>
          <w:p w14:paraId="3EF0F49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(12-24)</w:t>
            </w:r>
          </w:p>
        </w:tc>
        <w:tc>
          <w:tcPr>
            <w:tcW w:w="1606" w:type="dxa"/>
            <w:gridSpan w:val="3"/>
            <w:tcBorders>
              <w:top w:val="nil"/>
              <w:left w:val="nil"/>
              <w:bottom w:val="nil"/>
              <w:right w:val="nil"/>
            </w:tcBorders>
            <w:shd w:val="clear" w:color="auto" w:fill="auto"/>
            <w:noWrap/>
            <w:vAlign w:val="center"/>
            <w:hideMark/>
          </w:tcPr>
          <w:p w14:paraId="3CE4C30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(25-46)</w:t>
            </w:r>
          </w:p>
        </w:tc>
        <w:tc>
          <w:tcPr>
            <w:tcW w:w="1742" w:type="dxa"/>
            <w:gridSpan w:val="4"/>
            <w:tcBorders>
              <w:top w:val="nil"/>
              <w:left w:val="nil"/>
              <w:bottom w:val="nil"/>
              <w:right w:val="nil"/>
            </w:tcBorders>
            <w:shd w:val="clear" w:color="auto" w:fill="auto"/>
            <w:noWrap/>
            <w:vAlign w:val="center"/>
            <w:hideMark/>
          </w:tcPr>
          <w:p w14:paraId="2F1A28B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292 (253-335)</w:t>
            </w:r>
          </w:p>
        </w:tc>
      </w:tr>
      <w:tr w:rsidR="008A0FF8" w:rsidRPr="00EB30C6" w14:paraId="5CD63DED"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40DF1B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5FFEC3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06163D9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(0.5-1.1)</w:t>
            </w:r>
          </w:p>
        </w:tc>
        <w:tc>
          <w:tcPr>
            <w:tcW w:w="1336" w:type="dxa"/>
            <w:gridSpan w:val="3"/>
            <w:tcBorders>
              <w:top w:val="nil"/>
              <w:left w:val="nil"/>
              <w:bottom w:val="nil"/>
              <w:right w:val="nil"/>
            </w:tcBorders>
            <w:shd w:val="clear" w:color="auto" w:fill="auto"/>
            <w:noWrap/>
            <w:vAlign w:val="center"/>
            <w:hideMark/>
          </w:tcPr>
          <w:p w14:paraId="1E46BA5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(0.7-1.3)</w:t>
            </w:r>
          </w:p>
        </w:tc>
        <w:tc>
          <w:tcPr>
            <w:tcW w:w="1456" w:type="dxa"/>
            <w:gridSpan w:val="4"/>
            <w:tcBorders>
              <w:top w:val="nil"/>
              <w:left w:val="nil"/>
              <w:bottom w:val="nil"/>
              <w:right w:val="nil"/>
            </w:tcBorders>
            <w:shd w:val="clear" w:color="auto" w:fill="auto"/>
            <w:noWrap/>
            <w:vAlign w:val="center"/>
            <w:hideMark/>
          </w:tcPr>
          <w:p w14:paraId="1A67F46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(0.5-1.1)</w:t>
            </w:r>
          </w:p>
        </w:tc>
        <w:tc>
          <w:tcPr>
            <w:tcW w:w="1536" w:type="dxa"/>
            <w:gridSpan w:val="3"/>
            <w:tcBorders>
              <w:top w:val="nil"/>
              <w:left w:val="nil"/>
              <w:bottom w:val="nil"/>
              <w:right w:val="nil"/>
            </w:tcBorders>
            <w:shd w:val="clear" w:color="auto" w:fill="auto"/>
            <w:noWrap/>
            <w:vAlign w:val="center"/>
            <w:hideMark/>
          </w:tcPr>
          <w:p w14:paraId="2116CD0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(0.7-1.3)</w:t>
            </w:r>
          </w:p>
        </w:tc>
        <w:tc>
          <w:tcPr>
            <w:tcW w:w="1528" w:type="dxa"/>
            <w:gridSpan w:val="4"/>
            <w:tcBorders>
              <w:top w:val="nil"/>
              <w:left w:val="nil"/>
              <w:bottom w:val="nil"/>
              <w:right w:val="nil"/>
            </w:tcBorders>
            <w:shd w:val="clear" w:color="auto" w:fill="auto"/>
            <w:noWrap/>
            <w:vAlign w:val="center"/>
            <w:hideMark/>
          </w:tcPr>
          <w:p w14:paraId="02C3A0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(0.5-1.1)</w:t>
            </w:r>
          </w:p>
        </w:tc>
        <w:tc>
          <w:tcPr>
            <w:tcW w:w="1548" w:type="dxa"/>
            <w:gridSpan w:val="3"/>
            <w:tcBorders>
              <w:top w:val="nil"/>
              <w:left w:val="nil"/>
              <w:bottom w:val="nil"/>
              <w:right w:val="nil"/>
            </w:tcBorders>
            <w:shd w:val="clear" w:color="auto" w:fill="auto"/>
            <w:noWrap/>
            <w:vAlign w:val="center"/>
            <w:hideMark/>
          </w:tcPr>
          <w:p w14:paraId="25E44E5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(0.6-1.2)</w:t>
            </w:r>
          </w:p>
        </w:tc>
        <w:tc>
          <w:tcPr>
            <w:tcW w:w="1544" w:type="dxa"/>
            <w:gridSpan w:val="4"/>
            <w:tcBorders>
              <w:top w:val="nil"/>
              <w:left w:val="nil"/>
              <w:bottom w:val="nil"/>
              <w:right w:val="nil"/>
            </w:tcBorders>
            <w:shd w:val="clear" w:color="auto" w:fill="auto"/>
            <w:noWrap/>
            <w:vAlign w:val="center"/>
            <w:hideMark/>
          </w:tcPr>
          <w:p w14:paraId="429D31D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0.6 (0.4-0.8)</w:t>
            </w:r>
          </w:p>
        </w:tc>
        <w:tc>
          <w:tcPr>
            <w:tcW w:w="1606" w:type="dxa"/>
            <w:gridSpan w:val="3"/>
            <w:tcBorders>
              <w:top w:val="nil"/>
              <w:left w:val="nil"/>
              <w:bottom w:val="nil"/>
              <w:right w:val="nil"/>
            </w:tcBorders>
            <w:shd w:val="clear" w:color="auto" w:fill="auto"/>
            <w:noWrap/>
            <w:vAlign w:val="center"/>
            <w:hideMark/>
          </w:tcPr>
          <w:p w14:paraId="238E3A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(0.5-0.9)</w:t>
            </w:r>
          </w:p>
        </w:tc>
        <w:tc>
          <w:tcPr>
            <w:tcW w:w="1742" w:type="dxa"/>
            <w:gridSpan w:val="4"/>
            <w:tcBorders>
              <w:top w:val="nil"/>
              <w:left w:val="nil"/>
              <w:bottom w:val="nil"/>
              <w:right w:val="nil"/>
            </w:tcBorders>
            <w:shd w:val="clear" w:color="auto" w:fill="auto"/>
            <w:noWrap/>
            <w:vAlign w:val="center"/>
            <w:hideMark/>
          </w:tcPr>
          <w:p w14:paraId="22561E5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(0.7-1.0)</w:t>
            </w:r>
          </w:p>
        </w:tc>
      </w:tr>
      <w:tr w:rsidR="008A0FF8" w:rsidRPr="00EB30C6" w14:paraId="603475F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2129CE5"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3F19B0F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57A6E14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336" w:type="dxa"/>
            <w:gridSpan w:val="3"/>
            <w:tcBorders>
              <w:top w:val="nil"/>
              <w:left w:val="nil"/>
              <w:bottom w:val="nil"/>
              <w:right w:val="nil"/>
            </w:tcBorders>
            <w:shd w:val="clear" w:color="auto" w:fill="auto"/>
            <w:noWrap/>
            <w:vAlign w:val="center"/>
            <w:hideMark/>
          </w:tcPr>
          <w:p w14:paraId="381D29B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(7-15)</w:t>
            </w:r>
          </w:p>
        </w:tc>
        <w:tc>
          <w:tcPr>
            <w:tcW w:w="1456" w:type="dxa"/>
            <w:gridSpan w:val="4"/>
            <w:tcBorders>
              <w:top w:val="nil"/>
              <w:left w:val="nil"/>
              <w:bottom w:val="nil"/>
              <w:right w:val="nil"/>
            </w:tcBorders>
            <w:shd w:val="clear" w:color="auto" w:fill="auto"/>
            <w:noWrap/>
            <w:vAlign w:val="center"/>
            <w:hideMark/>
          </w:tcPr>
          <w:p w14:paraId="51D587C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536" w:type="dxa"/>
            <w:gridSpan w:val="3"/>
            <w:tcBorders>
              <w:top w:val="nil"/>
              <w:left w:val="nil"/>
              <w:bottom w:val="nil"/>
              <w:right w:val="nil"/>
            </w:tcBorders>
            <w:shd w:val="clear" w:color="auto" w:fill="auto"/>
            <w:noWrap/>
            <w:vAlign w:val="center"/>
            <w:hideMark/>
          </w:tcPr>
          <w:p w14:paraId="07C5B4C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 (5-11)</w:t>
            </w:r>
          </w:p>
        </w:tc>
        <w:tc>
          <w:tcPr>
            <w:tcW w:w="1528" w:type="dxa"/>
            <w:gridSpan w:val="4"/>
            <w:tcBorders>
              <w:top w:val="nil"/>
              <w:left w:val="nil"/>
              <w:bottom w:val="nil"/>
              <w:right w:val="nil"/>
            </w:tcBorders>
            <w:shd w:val="clear" w:color="auto" w:fill="auto"/>
            <w:noWrap/>
            <w:vAlign w:val="center"/>
            <w:hideMark/>
          </w:tcPr>
          <w:p w14:paraId="46B522F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(1-2)</w:t>
            </w:r>
          </w:p>
        </w:tc>
        <w:tc>
          <w:tcPr>
            <w:tcW w:w="1548" w:type="dxa"/>
            <w:gridSpan w:val="3"/>
            <w:tcBorders>
              <w:top w:val="nil"/>
              <w:left w:val="nil"/>
              <w:bottom w:val="nil"/>
              <w:right w:val="nil"/>
            </w:tcBorders>
            <w:shd w:val="clear" w:color="auto" w:fill="auto"/>
            <w:noWrap/>
            <w:vAlign w:val="center"/>
            <w:hideMark/>
          </w:tcPr>
          <w:p w14:paraId="2E0A399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(5-10)</w:t>
            </w:r>
          </w:p>
        </w:tc>
        <w:tc>
          <w:tcPr>
            <w:tcW w:w="1544" w:type="dxa"/>
            <w:gridSpan w:val="4"/>
            <w:tcBorders>
              <w:top w:val="nil"/>
              <w:left w:val="nil"/>
              <w:bottom w:val="nil"/>
              <w:right w:val="nil"/>
            </w:tcBorders>
            <w:shd w:val="clear" w:color="auto" w:fill="auto"/>
            <w:noWrap/>
            <w:vAlign w:val="center"/>
            <w:hideMark/>
          </w:tcPr>
          <w:p w14:paraId="594F242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606" w:type="dxa"/>
            <w:gridSpan w:val="3"/>
            <w:tcBorders>
              <w:top w:val="nil"/>
              <w:left w:val="nil"/>
              <w:bottom w:val="nil"/>
              <w:right w:val="nil"/>
            </w:tcBorders>
            <w:shd w:val="clear" w:color="auto" w:fill="auto"/>
            <w:noWrap/>
            <w:vAlign w:val="center"/>
            <w:hideMark/>
          </w:tcPr>
          <w:p w14:paraId="4C29BF2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(3-6)</w:t>
            </w:r>
          </w:p>
        </w:tc>
        <w:tc>
          <w:tcPr>
            <w:tcW w:w="1742" w:type="dxa"/>
            <w:gridSpan w:val="4"/>
            <w:tcBorders>
              <w:top w:val="nil"/>
              <w:left w:val="nil"/>
              <w:bottom w:val="nil"/>
              <w:right w:val="nil"/>
            </w:tcBorders>
            <w:shd w:val="clear" w:color="auto" w:fill="auto"/>
            <w:noWrap/>
            <w:vAlign w:val="center"/>
            <w:hideMark/>
          </w:tcPr>
          <w:p w14:paraId="7897521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(32-43)</w:t>
            </w:r>
          </w:p>
        </w:tc>
      </w:tr>
      <w:tr w:rsidR="008A0FF8" w:rsidRPr="00EB30C6" w14:paraId="4D4E690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79FA26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22669C4"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36B452F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(0.7-1.5)</w:t>
            </w:r>
          </w:p>
        </w:tc>
        <w:tc>
          <w:tcPr>
            <w:tcW w:w="1336" w:type="dxa"/>
            <w:gridSpan w:val="3"/>
            <w:tcBorders>
              <w:top w:val="nil"/>
              <w:left w:val="nil"/>
              <w:bottom w:val="nil"/>
              <w:right w:val="nil"/>
            </w:tcBorders>
            <w:shd w:val="clear" w:color="auto" w:fill="auto"/>
            <w:noWrap/>
            <w:vAlign w:val="center"/>
            <w:hideMark/>
          </w:tcPr>
          <w:p w14:paraId="3EDF30C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(0.7-1.5)</w:t>
            </w:r>
          </w:p>
        </w:tc>
        <w:tc>
          <w:tcPr>
            <w:tcW w:w="1456" w:type="dxa"/>
            <w:gridSpan w:val="4"/>
            <w:tcBorders>
              <w:top w:val="nil"/>
              <w:left w:val="nil"/>
              <w:bottom w:val="nil"/>
              <w:right w:val="nil"/>
            </w:tcBorders>
            <w:shd w:val="clear" w:color="auto" w:fill="auto"/>
            <w:noWrap/>
            <w:vAlign w:val="center"/>
            <w:hideMark/>
          </w:tcPr>
          <w:p w14:paraId="13604AB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(0.6-1.2)</w:t>
            </w:r>
          </w:p>
        </w:tc>
        <w:tc>
          <w:tcPr>
            <w:tcW w:w="1536" w:type="dxa"/>
            <w:gridSpan w:val="3"/>
            <w:tcBorders>
              <w:top w:val="nil"/>
              <w:left w:val="nil"/>
              <w:bottom w:val="nil"/>
              <w:right w:val="nil"/>
            </w:tcBorders>
            <w:shd w:val="clear" w:color="auto" w:fill="auto"/>
            <w:noWrap/>
            <w:vAlign w:val="center"/>
            <w:hideMark/>
          </w:tcPr>
          <w:p w14:paraId="701E4BC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(0.7-1.5)</w:t>
            </w:r>
          </w:p>
        </w:tc>
        <w:tc>
          <w:tcPr>
            <w:tcW w:w="1528" w:type="dxa"/>
            <w:gridSpan w:val="4"/>
            <w:tcBorders>
              <w:top w:val="nil"/>
              <w:left w:val="nil"/>
              <w:bottom w:val="nil"/>
              <w:right w:val="nil"/>
            </w:tcBorders>
            <w:shd w:val="clear" w:color="auto" w:fill="auto"/>
            <w:noWrap/>
            <w:vAlign w:val="center"/>
            <w:hideMark/>
          </w:tcPr>
          <w:p w14:paraId="554F001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(0.6-1.2)</w:t>
            </w:r>
          </w:p>
        </w:tc>
        <w:tc>
          <w:tcPr>
            <w:tcW w:w="1548" w:type="dxa"/>
            <w:gridSpan w:val="3"/>
            <w:tcBorders>
              <w:top w:val="nil"/>
              <w:left w:val="nil"/>
              <w:bottom w:val="nil"/>
              <w:right w:val="nil"/>
            </w:tcBorders>
            <w:shd w:val="clear" w:color="auto" w:fill="auto"/>
            <w:noWrap/>
            <w:vAlign w:val="center"/>
            <w:hideMark/>
          </w:tcPr>
          <w:p w14:paraId="52C26B1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(0.7-1.4)</w:t>
            </w:r>
          </w:p>
        </w:tc>
        <w:tc>
          <w:tcPr>
            <w:tcW w:w="1544" w:type="dxa"/>
            <w:gridSpan w:val="4"/>
            <w:tcBorders>
              <w:top w:val="nil"/>
              <w:left w:val="nil"/>
              <w:bottom w:val="nil"/>
              <w:right w:val="nil"/>
            </w:tcBorders>
            <w:shd w:val="clear" w:color="auto" w:fill="auto"/>
            <w:noWrap/>
            <w:vAlign w:val="center"/>
            <w:hideMark/>
          </w:tcPr>
          <w:p w14:paraId="0793F05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(0.5-0.9)</w:t>
            </w:r>
          </w:p>
        </w:tc>
        <w:tc>
          <w:tcPr>
            <w:tcW w:w="1606" w:type="dxa"/>
            <w:gridSpan w:val="3"/>
            <w:tcBorders>
              <w:top w:val="nil"/>
              <w:left w:val="nil"/>
              <w:bottom w:val="nil"/>
              <w:right w:val="nil"/>
            </w:tcBorders>
            <w:shd w:val="clear" w:color="auto" w:fill="auto"/>
            <w:noWrap/>
            <w:vAlign w:val="center"/>
            <w:hideMark/>
          </w:tcPr>
          <w:p w14:paraId="5177BA9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(0.5-1.0)</w:t>
            </w:r>
          </w:p>
        </w:tc>
        <w:tc>
          <w:tcPr>
            <w:tcW w:w="1742" w:type="dxa"/>
            <w:gridSpan w:val="4"/>
            <w:tcBorders>
              <w:top w:val="nil"/>
              <w:left w:val="nil"/>
              <w:bottom w:val="nil"/>
              <w:right w:val="nil"/>
            </w:tcBorders>
            <w:shd w:val="clear" w:color="auto" w:fill="auto"/>
            <w:noWrap/>
            <w:vAlign w:val="center"/>
            <w:hideMark/>
          </w:tcPr>
          <w:p w14:paraId="793DA77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(0.8-1.1)</w:t>
            </w:r>
          </w:p>
        </w:tc>
      </w:tr>
      <w:tr w:rsidR="008A0FF8" w:rsidRPr="00EB30C6" w14:paraId="68999912"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4211C6B"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154C290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25CE206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(3-6)</w:t>
            </w:r>
          </w:p>
        </w:tc>
        <w:tc>
          <w:tcPr>
            <w:tcW w:w="1336" w:type="dxa"/>
            <w:gridSpan w:val="3"/>
            <w:tcBorders>
              <w:top w:val="nil"/>
              <w:left w:val="nil"/>
              <w:bottom w:val="nil"/>
              <w:right w:val="nil"/>
            </w:tcBorders>
            <w:shd w:val="clear" w:color="auto" w:fill="auto"/>
            <w:noWrap/>
            <w:vAlign w:val="center"/>
            <w:hideMark/>
          </w:tcPr>
          <w:p w14:paraId="6FBDA76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 (16-36)</w:t>
            </w:r>
          </w:p>
        </w:tc>
        <w:tc>
          <w:tcPr>
            <w:tcW w:w="1456" w:type="dxa"/>
            <w:gridSpan w:val="4"/>
            <w:tcBorders>
              <w:top w:val="nil"/>
              <w:left w:val="nil"/>
              <w:bottom w:val="nil"/>
              <w:right w:val="nil"/>
            </w:tcBorders>
            <w:shd w:val="clear" w:color="auto" w:fill="auto"/>
            <w:noWrap/>
            <w:vAlign w:val="center"/>
            <w:hideMark/>
          </w:tcPr>
          <w:p w14:paraId="59CBAC5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536" w:type="dxa"/>
            <w:gridSpan w:val="3"/>
            <w:tcBorders>
              <w:top w:val="nil"/>
              <w:left w:val="nil"/>
              <w:bottom w:val="nil"/>
              <w:right w:val="nil"/>
            </w:tcBorders>
            <w:shd w:val="clear" w:color="auto" w:fill="auto"/>
            <w:noWrap/>
            <w:vAlign w:val="center"/>
            <w:hideMark/>
          </w:tcPr>
          <w:p w14:paraId="759ED5E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(8-17)</w:t>
            </w:r>
          </w:p>
        </w:tc>
        <w:tc>
          <w:tcPr>
            <w:tcW w:w="1528" w:type="dxa"/>
            <w:gridSpan w:val="4"/>
            <w:tcBorders>
              <w:top w:val="nil"/>
              <w:left w:val="nil"/>
              <w:bottom w:val="nil"/>
              <w:right w:val="nil"/>
            </w:tcBorders>
            <w:shd w:val="clear" w:color="auto" w:fill="auto"/>
            <w:noWrap/>
            <w:vAlign w:val="center"/>
            <w:hideMark/>
          </w:tcPr>
          <w:p w14:paraId="697FD78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548" w:type="dxa"/>
            <w:gridSpan w:val="3"/>
            <w:tcBorders>
              <w:top w:val="nil"/>
              <w:left w:val="nil"/>
              <w:bottom w:val="nil"/>
              <w:right w:val="nil"/>
            </w:tcBorders>
            <w:shd w:val="clear" w:color="auto" w:fill="auto"/>
            <w:noWrap/>
            <w:vAlign w:val="center"/>
            <w:hideMark/>
          </w:tcPr>
          <w:p w14:paraId="687C384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 (6-11)</w:t>
            </w:r>
          </w:p>
        </w:tc>
        <w:tc>
          <w:tcPr>
            <w:tcW w:w="1544" w:type="dxa"/>
            <w:gridSpan w:val="4"/>
            <w:tcBorders>
              <w:top w:val="nil"/>
              <w:left w:val="nil"/>
              <w:bottom w:val="nil"/>
              <w:right w:val="nil"/>
            </w:tcBorders>
            <w:shd w:val="clear" w:color="auto" w:fill="auto"/>
            <w:noWrap/>
            <w:vAlign w:val="center"/>
            <w:hideMark/>
          </w:tcPr>
          <w:p w14:paraId="0087B44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(1-2)</w:t>
            </w:r>
          </w:p>
        </w:tc>
        <w:tc>
          <w:tcPr>
            <w:tcW w:w="1606" w:type="dxa"/>
            <w:gridSpan w:val="3"/>
            <w:tcBorders>
              <w:top w:val="nil"/>
              <w:left w:val="nil"/>
              <w:bottom w:val="nil"/>
              <w:right w:val="nil"/>
            </w:tcBorders>
            <w:shd w:val="clear" w:color="auto" w:fill="auto"/>
            <w:noWrap/>
            <w:vAlign w:val="center"/>
            <w:hideMark/>
          </w:tcPr>
          <w:p w14:paraId="711C531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(3-6)</w:t>
            </w:r>
          </w:p>
        </w:tc>
        <w:tc>
          <w:tcPr>
            <w:tcW w:w="1742" w:type="dxa"/>
            <w:gridSpan w:val="4"/>
            <w:tcBorders>
              <w:top w:val="nil"/>
              <w:left w:val="nil"/>
              <w:bottom w:val="nil"/>
              <w:right w:val="nil"/>
            </w:tcBorders>
            <w:shd w:val="clear" w:color="auto" w:fill="auto"/>
            <w:noWrap/>
            <w:vAlign w:val="center"/>
            <w:hideMark/>
          </w:tcPr>
          <w:p w14:paraId="66ABD1B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(49-71)</w:t>
            </w:r>
          </w:p>
        </w:tc>
      </w:tr>
      <w:tr w:rsidR="008A0FF8" w:rsidRPr="00EB30C6" w14:paraId="08391ACD"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79232D6"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EB519C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34AABF8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(0.6-1.3)</w:t>
            </w:r>
          </w:p>
        </w:tc>
        <w:tc>
          <w:tcPr>
            <w:tcW w:w="1336" w:type="dxa"/>
            <w:gridSpan w:val="3"/>
            <w:tcBorders>
              <w:top w:val="nil"/>
              <w:left w:val="nil"/>
              <w:bottom w:val="nil"/>
              <w:right w:val="nil"/>
            </w:tcBorders>
            <w:shd w:val="clear" w:color="auto" w:fill="auto"/>
            <w:noWrap/>
            <w:vAlign w:val="center"/>
            <w:hideMark/>
          </w:tcPr>
          <w:p w14:paraId="1583A9E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(0.7-1.6)</w:t>
            </w:r>
          </w:p>
        </w:tc>
        <w:tc>
          <w:tcPr>
            <w:tcW w:w="1456" w:type="dxa"/>
            <w:gridSpan w:val="4"/>
            <w:tcBorders>
              <w:top w:val="nil"/>
              <w:left w:val="nil"/>
              <w:bottom w:val="nil"/>
              <w:right w:val="nil"/>
            </w:tcBorders>
            <w:shd w:val="clear" w:color="auto" w:fill="auto"/>
            <w:noWrap/>
            <w:vAlign w:val="center"/>
            <w:hideMark/>
          </w:tcPr>
          <w:p w14:paraId="77195A9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(0.5-1.1)</w:t>
            </w:r>
          </w:p>
        </w:tc>
        <w:tc>
          <w:tcPr>
            <w:tcW w:w="1536" w:type="dxa"/>
            <w:gridSpan w:val="3"/>
            <w:tcBorders>
              <w:top w:val="nil"/>
              <w:left w:val="nil"/>
              <w:bottom w:val="nil"/>
              <w:right w:val="nil"/>
            </w:tcBorders>
            <w:shd w:val="clear" w:color="auto" w:fill="auto"/>
            <w:noWrap/>
            <w:vAlign w:val="center"/>
            <w:hideMark/>
          </w:tcPr>
          <w:p w14:paraId="22B5D0C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(0.7-1.3)</w:t>
            </w:r>
          </w:p>
        </w:tc>
        <w:tc>
          <w:tcPr>
            <w:tcW w:w="1528" w:type="dxa"/>
            <w:gridSpan w:val="4"/>
            <w:tcBorders>
              <w:top w:val="nil"/>
              <w:left w:val="nil"/>
              <w:bottom w:val="nil"/>
              <w:right w:val="nil"/>
            </w:tcBorders>
            <w:shd w:val="clear" w:color="auto" w:fill="auto"/>
            <w:noWrap/>
            <w:vAlign w:val="center"/>
            <w:hideMark/>
          </w:tcPr>
          <w:p w14:paraId="34179F3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(0.5-1.1)</w:t>
            </w:r>
          </w:p>
        </w:tc>
        <w:tc>
          <w:tcPr>
            <w:tcW w:w="1548" w:type="dxa"/>
            <w:gridSpan w:val="3"/>
            <w:tcBorders>
              <w:top w:val="nil"/>
              <w:left w:val="nil"/>
              <w:bottom w:val="nil"/>
              <w:right w:val="nil"/>
            </w:tcBorders>
            <w:shd w:val="clear" w:color="auto" w:fill="auto"/>
            <w:noWrap/>
            <w:vAlign w:val="center"/>
            <w:hideMark/>
          </w:tcPr>
          <w:p w14:paraId="0942CB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(0.6-1.3)</w:t>
            </w:r>
          </w:p>
        </w:tc>
        <w:tc>
          <w:tcPr>
            <w:tcW w:w="1544" w:type="dxa"/>
            <w:gridSpan w:val="4"/>
            <w:tcBorders>
              <w:top w:val="nil"/>
              <w:left w:val="nil"/>
              <w:bottom w:val="nil"/>
              <w:right w:val="nil"/>
            </w:tcBorders>
            <w:shd w:val="clear" w:color="auto" w:fill="auto"/>
            <w:noWrap/>
            <w:vAlign w:val="center"/>
            <w:hideMark/>
          </w:tcPr>
          <w:p w14:paraId="6274B10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0.6 (0.4-0.8)</w:t>
            </w:r>
          </w:p>
        </w:tc>
        <w:tc>
          <w:tcPr>
            <w:tcW w:w="1606" w:type="dxa"/>
            <w:gridSpan w:val="3"/>
            <w:tcBorders>
              <w:top w:val="nil"/>
              <w:left w:val="nil"/>
              <w:bottom w:val="nil"/>
              <w:right w:val="nil"/>
            </w:tcBorders>
            <w:shd w:val="clear" w:color="auto" w:fill="auto"/>
            <w:noWrap/>
            <w:vAlign w:val="center"/>
            <w:hideMark/>
          </w:tcPr>
          <w:p w14:paraId="31B8245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(0.5-0.9)</w:t>
            </w:r>
          </w:p>
        </w:tc>
        <w:tc>
          <w:tcPr>
            <w:tcW w:w="1742" w:type="dxa"/>
            <w:gridSpan w:val="4"/>
            <w:tcBorders>
              <w:top w:val="nil"/>
              <w:left w:val="nil"/>
              <w:bottom w:val="nil"/>
              <w:right w:val="nil"/>
            </w:tcBorders>
            <w:shd w:val="clear" w:color="auto" w:fill="auto"/>
            <w:noWrap/>
            <w:vAlign w:val="center"/>
            <w:hideMark/>
          </w:tcPr>
          <w:p w14:paraId="0056424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(0.8-1.1)</w:t>
            </w:r>
          </w:p>
        </w:tc>
      </w:tr>
      <w:tr w:rsidR="008A0FF8" w:rsidRPr="00EB30C6" w14:paraId="71386F5A"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1C5D3C3"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lastRenderedPageBreak/>
              <w:t xml:space="preserve">    Other</w:t>
            </w:r>
          </w:p>
        </w:tc>
        <w:tc>
          <w:tcPr>
            <w:tcW w:w="657" w:type="dxa"/>
            <w:gridSpan w:val="3"/>
            <w:tcBorders>
              <w:top w:val="nil"/>
              <w:left w:val="nil"/>
              <w:bottom w:val="nil"/>
              <w:right w:val="nil"/>
            </w:tcBorders>
            <w:shd w:val="clear" w:color="auto" w:fill="auto"/>
            <w:noWrap/>
            <w:vAlign w:val="bottom"/>
            <w:hideMark/>
          </w:tcPr>
          <w:p w14:paraId="6D59A4E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231881B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336" w:type="dxa"/>
            <w:gridSpan w:val="3"/>
            <w:tcBorders>
              <w:top w:val="nil"/>
              <w:left w:val="nil"/>
              <w:bottom w:val="nil"/>
              <w:right w:val="nil"/>
            </w:tcBorders>
            <w:shd w:val="clear" w:color="auto" w:fill="auto"/>
            <w:noWrap/>
            <w:vAlign w:val="center"/>
            <w:hideMark/>
          </w:tcPr>
          <w:p w14:paraId="7E35C78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(7-14)</w:t>
            </w:r>
          </w:p>
        </w:tc>
        <w:tc>
          <w:tcPr>
            <w:tcW w:w="1456" w:type="dxa"/>
            <w:gridSpan w:val="4"/>
            <w:tcBorders>
              <w:top w:val="nil"/>
              <w:left w:val="nil"/>
              <w:bottom w:val="nil"/>
              <w:right w:val="nil"/>
            </w:tcBorders>
            <w:shd w:val="clear" w:color="auto" w:fill="auto"/>
            <w:noWrap/>
            <w:vAlign w:val="center"/>
            <w:hideMark/>
          </w:tcPr>
          <w:p w14:paraId="7035B6F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536" w:type="dxa"/>
            <w:gridSpan w:val="3"/>
            <w:tcBorders>
              <w:top w:val="nil"/>
              <w:left w:val="nil"/>
              <w:bottom w:val="nil"/>
              <w:right w:val="nil"/>
            </w:tcBorders>
            <w:shd w:val="clear" w:color="auto" w:fill="auto"/>
            <w:noWrap/>
            <w:vAlign w:val="center"/>
            <w:hideMark/>
          </w:tcPr>
          <w:p w14:paraId="57B982B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(3-7)</w:t>
            </w:r>
          </w:p>
        </w:tc>
        <w:tc>
          <w:tcPr>
            <w:tcW w:w="1528" w:type="dxa"/>
            <w:gridSpan w:val="4"/>
            <w:tcBorders>
              <w:top w:val="nil"/>
              <w:left w:val="nil"/>
              <w:bottom w:val="nil"/>
              <w:right w:val="nil"/>
            </w:tcBorders>
            <w:shd w:val="clear" w:color="auto" w:fill="auto"/>
            <w:noWrap/>
            <w:vAlign w:val="center"/>
            <w:hideMark/>
          </w:tcPr>
          <w:p w14:paraId="02D9787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548" w:type="dxa"/>
            <w:gridSpan w:val="3"/>
            <w:tcBorders>
              <w:top w:val="nil"/>
              <w:left w:val="nil"/>
              <w:bottom w:val="nil"/>
              <w:right w:val="nil"/>
            </w:tcBorders>
            <w:shd w:val="clear" w:color="auto" w:fill="auto"/>
            <w:noWrap/>
            <w:vAlign w:val="center"/>
            <w:hideMark/>
          </w:tcPr>
          <w:p w14:paraId="6BEFEF2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(3-6)</w:t>
            </w:r>
          </w:p>
        </w:tc>
        <w:tc>
          <w:tcPr>
            <w:tcW w:w="1544" w:type="dxa"/>
            <w:gridSpan w:val="4"/>
            <w:tcBorders>
              <w:top w:val="nil"/>
              <w:left w:val="nil"/>
              <w:bottom w:val="nil"/>
              <w:right w:val="nil"/>
            </w:tcBorders>
            <w:shd w:val="clear" w:color="auto" w:fill="auto"/>
            <w:noWrap/>
            <w:vAlign w:val="center"/>
            <w:hideMark/>
          </w:tcPr>
          <w:p w14:paraId="6EB5CD2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(1-1)</w:t>
            </w:r>
          </w:p>
        </w:tc>
        <w:tc>
          <w:tcPr>
            <w:tcW w:w="1606" w:type="dxa"/>
            <w:gridSpan w:val="3"/>
            <w:tcBorders>
              <w:top w:val="nil"/>
              <w:left w:val="nil"/>
              <w:bottom w:val="nil"/>
              <w:right w:val="nil"/>
            </w:tcBorders>
            <w:shd w:val="clear" w:color="auto" w:fill="auto"/>
            <w:noWrap/>
            <w:vAlign w:val="center"/>
            <w:hideMark/>
          </w:tcPr>
          <w:p w14:paraId="4F8B83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(2-4)</w:t>
            </w:r>
          </w:p>
        </w:tc>
        <w:tc>
          <w:tcPr>
            <w:tcW w:w="1742" w:type="dxa"/>
            <w:gridSpan w:val="4"/>
            <w:tcBorders>
              <w:top w:val="nil"/>
              <w:left w:val="nil"/>
              <w:bottom w:val="nil"/>
              <w:right w:val="nil"/>
            </w:tcBorders>
            <w:shd w:val="clear" w:color="auto" w:fill="auto"/>
            <w:noWrap/>
            <w:vAlign w:val="center"/>
            <w:hideMark/>
          </w:tcPr>
          <w:p w14:paraId="364ADE2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 (23-33)</w:t>
            </w:r>
          </w:p>
        </w:tc>
      </w:tr>
      <w:tr w:rsidR="008A0FF8" w:rsidRPr="00EB30C6" w14:paraId="188C026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D14C7F5"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147CA0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7A1D9DE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(0.5-1.1)</w:t>
            </w:r>
          </w:p>
        </w:tc>
        <w:tc>
          <w:tcPr>
            <w:tcW w:w="1336" w:type="dxa"/>
            <w:gridSpan w:val="3"/>
            <w:tcBorders>
              <w:top w:val="nil"/>
              <w:left w:val="nil"/>
              <w:bottom w:val="nil"/>
              <w:right w:val="nil"/>
            </w:tcBorders>
            <w:shd w:val="clear" w:color="auto" w:fill="auto"/>
            <w:noWrap/>
            <w:vAlign w:val="center"/>
            <w:hideMark/>
          </w:tcPr>
          <w:p w14:paraId="5D402F7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(0.7-1.2)</w:t>
            </w:r>
          </w:p>
        </w:tc>
        <w:tc>
          <w:tcPr>
            <w:tcW w:w="1456" w:type="dxa"/>
            <w:gridSpan w:val="4"/>
            <w:tcBorders>
              <w:top w:val="nil"/>
              <w:left w:val="nil"/>
              <w:bottom w:val="nil"/>
              <w:right w:val="nil"/>
            </w:tcBorders>
            <w:shd w:val="clear" w:color="auto" w:fill="auto"/>
            <w:noWrap/>
            <w:vAlign w:val="center"/>
            <w:hideMark/>
          </w:tcPr>
          <w:p w14:paraId="026AB6A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(0.5-1.0)</w:t>
            </w:r>
          </w:p>
        </w:tc>
        <w:tc>
          <w:tcPr>
            <w:tcW w:w="1536" w:type="dxa"/>
            <w:gridSpan w:val="3"/>
            <w:tcBorders>
              <w:top w:val="nil"/>
              <w:left w:val="nil"/>
              <w:bottom w:val="nil"/>
              <w:right w:val="nil"/>
            </w:tcBorders>
            <w:shd w:val="clear" w:color="auto" w:fill="auto"/>
            <w:noWrap/>
            <w:vAlign w:val="center"/>
            <w:hideMark/>
          </w:tcPr>
          <w:p w14:paraId="52ED581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(0.6-1.2)</w:t>
            </w:r>
          </w:p>
        </w:tc>
        <w:tc>
          <w:tcPr>
            <w:tcW w:w="1528" w:type="dxa"/>
            <w:gridSpan w:val="4"/>
            <w:tcBorders>
              <w:top w:val="nil"/>
              <w:left w:val="nil"/>
              <w:bottom w:val="nil"/>
              <w:right w:val="nil"/>
            </w:tcBorders>
            <w:shd w:val="clear" w:color="auto" w:fill="auto"/>
            <w:noWrap/>
            <w:vAlign w:val="center"/>
            <w:hideMark/>
          </w:tcPr>
          <w:p w14:paraId="7659522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(0.5-1.0)</w:t>
            </w:r>
          </w:p>
        </w:tc>
        <w:tc>
          <w:tcPr>
            <w:tcW w:w="1548" w:type="dxa"/>
            <w:gridSpan w:val="3"/>
            <w:tcBorders>
              <w:top w:val="nil"/>
              <w:left w:val="nil"/>
              <w:bottom w:val="nil"/>
              <w:right w:val="nil"/>
            </w:tcBorders>
            <w:shd w:val="clear" w:color="auto" w:fill="auto"/>
            <w:noWrap/>
            <w:vAlign w:val="center"/>
            <w:hideMark/>
          </w:tcPr>
          <w:p w14:paraId="5BB0C2C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(0.5-1.1)</w:t>
            </w:r>
          </w:p>
        </w:tc>
        <w:tc>
          <w:tcPr>
            <w:tcW w:w="1544" w:type="dxa"/>
            <w:gridSpan w:val="4"/>
            <w:tcBorders>
              <w:top w:val="nil"/>
              <w:left w:val="nil"/>
              <w:bottom w:val="nil"/>
              <w:right w:val="nil"/>
            </w:tcBorders>
            <w:shd w:val="clear" w:color="auto" w:fill="auto"/>
            <w:noWrap/>
            <w:vAlign w:val="center"/>
            <w:hideMark/>
          </w:tcPr>
          <w:p w14:paraId="272D6A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0.5 (0.4-0.7)</w:t>
            </w:r>
          </w:p>
        </w:tc>
        <w:tc>
          <w:tcPr>
            <w:tcW w:w="1606" w:type="dxa"/>
            <w:gridSpan w:val="3"/>
            <w:tcBorders>
              <w:top w:val="nil"/>
              <w:left w:val="nil"/>
              <w:bottom w:val="nil"/>
              <w:right w:val="nil"/>
            </w:tcBorders>
            <w:shd w:val="clear" w:color="auto" w:fill="auto"/>
            <w:noWrap/>
            <w:vAlign w:val="center"/>
            <w:hideMark/>
          </w:tcPr>
          <w:p w14:paraId="144EC29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(0.5-0.9)</w:t>
            </w:r>
          </w:p>
        </w:tc>
        <w:tc>
          <w:tcPr>
            <w:tcW w:w="1742" w:type="dxa"/>
            <w:gridSpan w:val="4"/>
            <w:tcBorders>
              <w:top w:val="nil"/>
              <w:left w:val="nil"/>
              <w:bottom w:val="nil"/>
              <w:right w:val="nil"/>
            </w:tcBorders>
            <w:shd w:val="clear" w:color="auto" w:fill="auto"/>
            <w:noWrap/>
            <w:vAlign w:val="center"/>
            <w:hideMark/>
          </w:tcPr>
          <w:p w14:paraId="2C8C2C4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(0.7-1.0)</w:t>
            </w:r>
          </w:p>
        </w:tc>
      </w:tr>
      <w:tr w:rsidR="008A0FF8" w:rsidRPr="00EB30C6" w14:paraId="5DDDE44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E44018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21FA898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237AEDD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 (19-32)</w:t>
            </w:r>
          </w:p>
        </w:tc>
        <w:tc>
          <w:tcPr>
            <w:tcW w:w="1336" w:type="dxa"/>
            <w:gridSpan w:val="3"/>
            <w:tcBorders>
              <w:top w:val="nil"/>
              <w:left w:val="nil"/>
              <w:bottom w:val="nil"/>
              <w:right w:val="nil"/>
            </w:tcBorders>
            <w:shd w:val="clear" w:color="auto" w:fill="auto"/>
            <w:noWrap/>
            <w:vAlign w:val="center"/>
            <w:hideMark/>
          </w:tcPr>
          <w:p w14:paraId="3E02226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133 (106-166)</w:t>
            </w:r>
          </w:p>
        </w:tc>
        <w:tc>
          <w:tcPr>
            <w:tcW w:w="1456" w:type="dxa"/>
            <w:gridSpan w:val="4"/>
            <w:tcBorders>
              <w:top w:val="nil"/>
              <w:left w:val="nil"/>
              <w:bottom w:val="nil"/>
              <w:right w:val="nil"/>
            </w:tcBorders>
            <w:shd w:val="clear" w:color="auto" w:fill="auto"/>
            <w:noWrap/>
            <w:vAlign w:val="center"/>
            <w:hideMark/>
          </w:tcPr>
          <w:p w14:paraId="72ED803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 (15-26)</w:t>
            </w:r>
          </w:p>
        </w:tc>
        <w:tc>
          <w:tcPr>
            <w:tcW w:w="1536" w:type="dxa"/>
            <w:gridSpan w:val="3"/>
            <w:tcBorders>
              <w:top w:val="nil"/>
              <w:left w:val="nil"/>
              <w:bottom w:val="nil"/>
              <w:right w:val="nil"/>
            </w:tcBorders>
            <w:shd w:val="clear" w:color="auto" w:fill="auto"/>
            <w:noWrap/>
            <w:vAlign w:val="center"/>
            <w:hideMark/>
          </w:tcPr>
          <w:p w14:paraId="1C5D62F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77 (61-98)</w:t>
            </w:r>
          </w:p>
        </w:tc>
        <w:tc>
          <w:tcPr>
            <w:tcW w:w="1528" w:type="dxa"/>
            <w:gridSpan w:val="4"/>
            <w:tcBorders>
              <w:top w:val="nil"/>
              <w:left w:val="nil"/>
              <w:bottom w:val="nil"/>
              <w:right w:val="nil"/>
            </w:tcBorders>
            <w:shd w:val="clear" w:color="auto" w:fill="auto"/>
            <w:noWrap/>
            <w:vAlign w:val="center"/>
            <w:hideMark/>
          </w:tcPr>
          <w:p w14:paraId="45A9E68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 (17-30)</w:t>
            </w:r>
          </w:p>
        </w:tc>
        <w:tc>
          <w:tcPr>
            <w:tcW w:w="1548" w:type="dxa"/>
            <w:gridSpan w:val="3"/>
            <w:tcBorders>
              <w:top w:val="nil"/>
              <w:left w:val="nil"/>
              <w:bottom w:val="nil"/>
              <w:right w:val="nil"/>
            </w:tcBorders>
            <w:shd w:val="clear" w:color="auto" w:fill="auto"/>
            <w:noWrap/>
            <w:vAlign w:val="center"/>
            <w:hideMark/>
          </w:tcPr>
          <w:p w14:paraId="21FCE81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67 (52-84)</w:t>
            </w:r>
          </w:p>
        </w:tc>
        <w:tc>
          <w:tcPr>
            <w:tcW w:w="1544" w:type="dxa"/>
            <w:gridSpan w:val="4"/>
            <w:tcBorders>
              <w:top w:val="nil"/>
              <w:left w:val="nil"/>
              <w:bottom w:val="nil"/>
              <w:right w:val="nil"/>
            </w:tcBorders>
            <w:shd w:val="clear" w:color="auto" w:fill="auto"/>
            <w:noWrap/>
            <w:vAlign w:val="center"/>
            <w:hideMark/>
          </w:tcPr>
          <w:p w14:paraId="7E606C2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 (16-28)</w:t>
            </w:r>
          </w:p>
        </w:tc>
        <w:tc>
          <w:tcPr>
            <w:tcW w:w="1606" w:type="dxa"/>
            <w:gridSpan w:val="3"/>
            <w:tcBorders>
              <w:top w:val="nil"/>
              <w:left w:val="nil"/>
              <w:bottom w:val="nil"/>
              <w:right w:val="nil"/>
            </w:tcBorders>
            <w:shd w:val="clear" w:color="auto" w:fill="auto"/>
            <w:noWrap/>
            <w:vAlign w:val="center"/>
            <w:hideMark/>
          </w:tcPr>
          <w:p w14:paraId="542318E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(36-58)</w:t>
            </w:r>
          </w:p>
        </w:tc>
        <w:tc>
          <w:tcPr>
            <w:tcW w:w="1742" w:type="dxa"/>
            <w:gridSpan w:val="4"/>
            <w:tcBorders>
              <w:top w:val="nil"/>
              <w:left w:val="nil"/>
              <w:bottom w:val="nil"/>
              <w:right w:val="nil"/>
            </w:tcBorders>
            <w:shd w:val="clear" w:color="auto" w:fill="auto"/>
            <w:noWrap/>
            <w:vAlign w:val="center"/>
            <w:hideMark/>
          </w:tcPr>
          <w:p w14:paraId="617EF08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08F74A0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48C2A7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30464F4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45B4EA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(0.6-1.0)</w:t>
            </w:r>
          </w:p>
        </w:tc>
        <w:tc>
          <w:tcPr>
            <w:tcW w:w="1336" w:type="dxa"/>
            <w:gridSpan w:val="3"/>
            <w:tcBorders>
              <w:top w:val="nil"/>
              <w:left w:val="nil"/>
              <w:bottom w:val="nil"/>
              <w:right w:val="nil"/>
            </w:tcBorders>
            <w:shd w:val="clear" w:color="auto" w:fill="auto"/>
            <w:noWrap/>
            <w:vAlign w:val="center"/>
            <w:hideMark/>
          </w:tcPr>
          <w:p w14:paraId="0DE50E9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(0.8-1.2)</w:t>
            </w:r>
          </w:p>
        </w:tc>
        <w:tc>
          <w:tcPr>
            <w:tcW w:w="1456" w:type="dxa"/>
            <w:gridSpan w:val="4"/>
            <w:tcBorders>
              <w:top w:val="nil"/>
              <w:left w:val="nil"/>
              <w:bottom w:val="nil"/>
              <w:right w:val="nil"/>
            </w:tcBorders>
            <w:shd w:val="clear" w:color="auto" w:fill="auto"/>
            <w:noWrap/>
            <w:vAlign w:val="center"/>
            <w:hideMark/>
          </w:tcPr>
          <w:p w14:paraId="276CCFD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(0.6-1.0)</w:t>
            </w:r>
          </w:p>
        </w:tc>
        <w:tc>
          <w:tcPr>
            <w:tcW w:w="1536" w:type="dxa"/>
            <w:gridSpan w:val="3"/>
            <w:tcBorders>
              <w:top w:val="nil"/>
              <w:left w:val="nil"/>
              <w:bottom w:val="nil"/>
              <w:right w:val="nil"/>
            </w:tcBorders>
            <w:shd w:val="clear" w:color="auto" w:fill="auto"/>
            <w:noWrap/>
            <w:vAlign w:val="center"/>
            <w:hideMark/>
          </w:tcPr>
          <w:p w14:paraId="146DDB3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(0.8-1.2)</w:t>
            </w:r>
          </w:p>
        </w:tc>
        <w:tc>
          <w:tcPr>
            <w:tcW w:w="1528" w:type="dxa"/>
            <w:gridSpan w:val="4"/>
            <w:tcBorders>
              <w:top w:val="nil"/>
              <w:left w:val="nil"/>
              <w:bottom w:val="nil"/>
              <w:right w:val="nil"/>
            </w:tcBorders>
            <w:shd w:val="clear" w:color="auto" w:fill="auto"/>
            <w:noWrap/>
            <w:vAlign w:val="center"/>
            <w:hideMark/>
          </w:tcPr>
          <w:p w14:paraId="557FE01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(0.6-1.0)</w:t>
            </w:r>
          </w:p>
        </w:tc>
        <w:tc>
          <w:tcPr>
            <w:tcW w:w="1548" w:type="dxa"/>
            <w:gridSpan w:val="3"/>
            <w:tcBorders>
              <w:top w:val="nil"/>
              <w:left w:val="nil"/>
              <w:bottom w:val="nil"/>
              <w:right w:val="nil"/>
            </w:tcBorders>
            <w:shd w:val="clear" w:color="auto" w:fill="auto"/>
            <w:noWrap/>
            <w:vAlign w:val="center"/>
            <w:hideMark/>
          </w:tcPr>
          <w:p w14:paraId="25C3B52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(0.7-1.1)</w:t>
            </w:r>
          </w:p>
        </w:tc>
        <w:tc>
          <w:tcPr>
            <w:tcW w:w="1544" w:type="dxa"/>
            <w:gridSpan w:val="4"/>
            <w:tcBorders>
              <w:top w:val="nil"/>
              <w:left w:val="nil"/>
              <w:bottom w:val="nil"/>
              <w:right w:val="nil"/>
            </w:tcBorders>
            <w:shd w:val="clear" w:color="auto" w:fill="auto"/>
            <w:noWrap/>
            <w:vAlign w:val="center"/>
            <w:hideMark/>
          </w:tcPr>
          <w:p w14:paraId="6009963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0.6 (0.5-0.8)</w:t>
            </w:r>
          </w:p>
        </w:tc>
        <w:tc>
          <w:tcPr>
            <w:tcW w:w="1606" w:type="dxa"/>
            <w:gridSpan w:val="3"/>
            <w:tcBorders>
              <w:top w:val="nil"/>
              <w:left w:val="nil"/>
              <w:bottom w:val="nil"/>
              <w:right w:val="nil"/>
            </w:tcBorders>
            <w:shd w:val="clear" w:color="auto" w:fill="auto"/>
            <w:noWrap/>
            <w:vAlign w:val="center"/>
            <w:hideMark/>
          </w:tcPr>
          <w:p w14:paraId="6AD4E89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(0.5-0.9)</w:t>
            </w:r>
          </w:p>
        </w:tc>
        <w:tc>
          <w:tcPr>
            <w:tcW w:w="1742" w:type="dxa"/>
            <w:gridSpan w:val="4"/>
            <w:tcBorders>
              <w:top w:val="nil"/>
              <w:left w:val="nil"/>
              <w:bottom w:val="nil"/>
              <w:right w:val="nil"/>
            </w:tcBorders>
            <w:shd w:val="clear" w:color="auto" w:fill="auto"/>
            <w:noWrap/>
            <w:vAlign w:val="center"/>
            <w:hideMark/>
          </w:tcPr>
          <w:p w14:paraId="04ECBC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14A3199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11DF48A2"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3DF225C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tcPr>
          <w:p w14:paraId="0D9FFC3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4D9C8BC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tcPr>
          <w:p w14:paraId="09ABF09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tcPr>
          <w:p w14:paraId="2438D44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tcPr>
          <w:p w14:paraId="3333727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tcPr>
          <w:p w14:paraId="57BB298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tcPr>
          <w:p w14:paraId="4235FCC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tcPr>
          <w:p w14:paraId="2C2E85F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tcPr>
          <w:p w14:paraId="0FD5B59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FB7850F" w14:textId="77777777" w:rsidTr="00B0023A">
        <w:trPr>
          <w:gridBefore w:val="1"/>
          <w:gridAfter w:val="2"/>
          <w:wBefore w:w="628" w:type="dxa"/>
          <w:wAfter w:w="113" w:type="dxa"/>
          <w:trHeight w:val="170"/>
        </w:trPr>
        <w:tc>
          <w:tcPr>
            <w:tcW w:w="2818" w:type="dxa"/>
            <w:gridSpan w:val="7"/>
            <w:tcBorders>
              <w:top w:val="nil"/>
              <w:left w:val="nil"/>
              <w:bottom w:val="nil"/>
              <w:right w:val="nil"/>
            </w:tcBorders>
            <w:shd w:val="clear" w:color="auto" w:fill="auto"/>
            <w:noWrap/>
            <w:vAlign w:val="bottom"/>
          </w:tcPr>
          <w:p w14:paraId="5018E216" w14:textId="77777777" w:rsidR="008A0FF8" w:rsidRPr="00EB30C6" w:rsidRDefault="008A0FF8" w:rsidP="008A0FF8">
            <w:pPr>
              <w:spacing w:after="0" w:line="240" w:lineRule="auto"/>
              <w:ind w:left="-16" w:right="-13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Prostate (advanced)</w:t>
            </w:r>
          </w:p>
        </w:tc>
        <w:tc>
          <w:tcPr>
            <w:tcW w:w="1336" w:type="dxa"/>
            <w:gridSpan w:val="3"/>
            <w:tcBorders>
              <w:top w:val="nil"/>
              <w:left w:val="nil"/>
              <w:bottom w:val="nil"/>
              <w:right w:val="nil"/>
            </w:tcBorders>
            <w:shd w:val="clear" w:color="auto" w:fill="auto"/>
            <w:noWrap/>
            <w:vAlign w:val="center"/>
          </w:tcPr>
          <w:p w14:paraId="65A63CF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tcPr>
          <w:p w14:paraId="357E64F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4CF4344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57" w:type="dxa"/>
            <w:gridSpan w:val="4"/>
            <w:tcBorders>
              <w:top w:val="nil"/>
              <w:left w:val="nil"/>
              <w:bottom w:val="nil"/>
              <w:right w:val="nil"/>
            </w:tcBorders>
            <w:shd w:val="clear" w:color="auto" w:fill="auto"/>
            <w:noWrap/>
            <w:vAlign w:val="center"/>
          </w:tcPr>
          <w:p w14:paraId="4F85FB0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06" w:type="dxa"/>
            <w:gridSpan w:val="3"/>
            <w:tcBorders>
              <w:top w:val="nil"/>
              <w:left w:val="nil"/>
              <w:bottom w:val="nil"/>
              <w:right w:val="nil"/>
            </w:tcBorders>
            <w:shd w:val="clear" w:color="auto" w:fill="auto"/>
            <w:noWrap/>
            <w:vAlign w:val="center"/>
          </w:tcPr>
          <w:p w14:paraId="61FD269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97" w:type="dxa"/>
            <w:gridSpan w:val="4"/>
            <w:tcBorders>
              <w:top w:val="nil"/>
              <w:left w:val="nil"/>
              <w:bottom w:val="nil"/>
              <w:right w:val="nil"/>
            </w:tcBorders>
            <w:shd w:val="clear" w:color="auto" w:fill="auto"/>
            <w:noWrap/>
            <w:vAlign w:val="center"/>
          </w:tcPr>
          <w:p w14:paraId="47BD8AC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3" w:type="dxa"/>
            <w:gridSpan w:val="3"/>
            <w:tcBorders>
              <w:top w:val="nil"/>
              <w:left w:val="nil"/>
              <w:bottom w:val="nil"/>
              <w:right w:val="nil"/>
            </w:tcBorders>
            <w:shd w:val="clear" w:color="auto" w:fill="auto"/>
            <w:noWrap/>
            <w:vAlign w:val="center"/>
          </w:tcPr>
          <w:p w14:paraId="4D80CE2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2118" w:type="dxa"/>
            <w:gridSpan w:val="6"/>
            <w:tcBorders>
              <w:top w:val="nil"/>
              <w:left w:val="nil"/>
              <w:bottom w:val="nil"/>
              <w:right w:val="nil"/>
            </w:tcBorders>
            <w:shd w:val="clear" w:color="auto" w:fill="auto"/>
            <w:noWrap/>
            <w:vAlign w:val="center"/>
          </w:tcPr>
          <w:p w14:paraId="617279C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A8F6FC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E789D9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344371F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1A77FA1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 3)</w:t>
            </w:r>
          </w:p>
        </w:tc>
        <w:tc>
          <w:tcPr>
            <w:tcW w:w="2992" w:type="dxa"/>
            <w:gridSpan w:val="7"/>
            <w:tcBorders>
              <w:top w:val="nil"/>
              <w:left w:val="nil"/>
              <w:bottom w:val="nil"/>
              <w:right w:val="nil"/>
            </w:tcBorders>
            <w:shd w:val="clear" w:color="auto" w:fill="auto"/>
            <w:noWrap/>
            <w:vAlign w:val="center"/>
            <w:hideMark/>
          </w:tcPr>
          <w:p w14:paraId="07C1B9F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 (22 42)</w:t>
            </w:r>
          </w:p>
        </w:tc>
        <w:tc>
          <w:tcPr>
            <w:tcW w:w="3076" w:type="dxa"/>
            <w:gridSpan w:val="7"/>
            <w:tcBorders>
              <w:top w:val="nil"/>
              <w:left w:val="nil"/>
              <w:bottom w:val="nil"/>
              <w:right w:val="nil"/>
            </w:tcBorders>
            <w:shd w:val="clear" w:color="auto" w:fill="auto"/>
            <w:noWrap/>
            <w:vAlign w:val="center"/>
            <w:hideMark/>
          </w:tcPr>
          <w:p w14:paraId="2E0722E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115 (79 153)</w:t>
            </w:r>
          </w:p>
        </w:tc>
        <w:tc>
          <w:tcPr>
            <w:tcW w:w="3150" w:type="dxa"/>
            <w:gridSpan w:val="7"/>
            <w:tcBorders>
              <w:top w:val="nil"/>
              <w:left w:val="nil"/>
              <w:bottom w:val="nil"/>
              <w:right w:val="nil"/>
            </w:tcBorders>
            <w:shd w:val="clear" w:color="auto" w:fill="auto"/>
            <w:noWrap/>
            <w:vAlign w:val="center"/>
            <w:hideMark/>
          </w:tcPr>
          <w:p w14:paraId="62D1BA6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172 (115 237)</w:t>
            </w:r>
          </w:p>
        </w:tc>
        <w:tc>
          <w:tcPr>
            <w:tcW w:w="1742" w:type="dxa"/>
            <w:gridSpan w:val="4"/>
            <w:tcBorders>
              <w:top w:val="nil"/>
              <w:left w:val="nil"/>
              <w:bottom w:val="nil"/>
              <w:right w:val="nil"/>
            </w:tcBorders>
            <w:shd w:val="clear" w:color="auto" w:fill="auto"/>
            <w:noWrap/>
            <w:vAlign w:val="center"/>
            <w:hideMark/>
          </w:tcPr>
          <w:p w14:paraId="22E9B34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322 (251 397)</w:t>
            </w:r>
          </w:p>
        </w:tc>
      </w:tr>
      <w:tr w:rsidR="008A0FF8" w:rsidRPr="00EB30C6" w14:paraId="280C956B"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BC0F07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3D64C77"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2F404A7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(1.1 2.0)</w:t>
            </w:r>
          </w:p>
        </w:tc>
        <w:tc>
          <w:tcPr>
            <w:tcW w:w="2992" w:type="dxa"/>
            <w:gridSpan w:val="7"/>
            <w:tcBorders>
              <w:top w:val="nil"/>
              <w:left w:val="nil"/>
              <w:bottom w:val="nil"/>
              <w:right w:val="nil"/>
            </w:tcBorders>
            <w:shd w:val="clear" w:color="auto" w:fill="auto"/>
            <w:noWrap/>
            <w:vAlign w:val="center"/>
            <w:hideMark/>
          </w:tcPr>
          <w:p w14:paraId="5075C43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(0.9 1.7)</w:t>
            </w:r>
          </w:p>
        </w:tc>
        <w:tc>
          <w:tcPr>
            <w:tcW w:w="3076" w:type="dxa"/>
            <w:gridSpan w:val="7"/>
            <w:tcBorders>
              <w:top w:val="nil"/>
              <w:left w:val="nil"/>
              <w:bottom w:val="nil"/>
              <w:right w:val="nil"/>
            </w:tcBorders>
            <w:shd w:val="clear" w:color="auto" w:fill="auto"/>
            <w:noWrap/>
            <w:vAlign w:val="center"/>
            <w:hideMark/>
          </w:tcPr>
          <w:p w14:paraId="50F678E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(0.8 1.6)</w:t>
            </w:r>
          </w:p>
        </w:tc>
        <w:tc>
          <w:tcPr>
            <w:tcW w:w="3150" w:type="dxa"/>
            <w:gridSpan w:val="7"/>
            <w:tcBorders>
              <w:top w:val="nil"/>
              <w:left w:val="nil"/>
              <w:bottom w:val="nil"/>
              <w:right w:val="nil"/>
            </w:tcBorders>
            <w:shd w:val="clear" w:color="auto" w:fill="auto"/>
            <w:noWrap/>
            <w:vAlign w:val="center"/>
            <w:hideMark/>
          </w:tcPr>
          <w:p w14:paraId="1A88415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 1.4)</w:t>
            </w:r>
          </w:p>
        </w:tc>
        <w:tc>
          <w:tcPr>
            <w:tcW w:w="1742" w:type="dxa"/>
            <w:gridSpan w:val="4"/>
            <w:tcBorders>
              <w:top w:val="nil"/>
              <w:left w:val="nil"/>
              <w:bottom w:val="nil"/>
              <w:right w:val="nil"/>
            </w:tcBorders>
            <w:shd w:val="clear" w:color="auto" w:fill="auto"/>
            <w:noWrap/>
            <w:vAlign w:val="center"/>
            <w:hideMark/>
          </w:tcPr>
          <w:p w14:paraId="783F1B7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(0.8 1.3)</w:t>
            </w:r>
          </w:p>
        </w:tc>
      </w:tr>
      <w:tr w:rsidR="008A0FF8" w:rsidRPr="00EB30C6" w14:paraId="1BB6356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5CCFBE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23E93C3E"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45B8D02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 2)</w:t>
            </w:r>
          </w:p>
        </w:tc>
        <w:tc>
          <w:tcPr>
            <w:tcW w:w="1336" w:type="dxa"/>
            <w:gridSpan w:val="3"/>
            <w:tcBorders>
              <w:top w:val="nil"/>
              <w:left w:val="nil"/>
              <w:bottom w:val="nil"/>
              <w:right w:val="nil"/>
            </w:tcBorders>
            <w:shd w:val="clear" w:color="auto" w:fill="auto"/>
            <w:noWrap/>
            <w:vAlign w:val="center"/>
            <w:hideMark/>
          </w:tcPr>
          <w:p w14:paraId="5E15E91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099B11E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(11 28)</w:t>
            </w:r>
          </w:p>
        </w:tc>
        <w:tc>
          <w:tcPr>
            <w:tcW w:w="1536" w:type="dxa"/>
            <w:gridSpan w:val="3"/>
            <w:tcBorders>
              <w:top w:val="nil"/>
              <w:left w:val="nil"/>
              <w:bottom w:val="nil"/>
              <w:right w:val="nil"/>
            </w:tcBorders>
            <w:shd w:val="clear" w:color="auto" w:fill="auto"/>
            <w:noWrap/>
            <w:vAlign w:val="center"/>
            <w:hideMark/>
          </w:tcPr>
          <w:p w14:paraId="1D0ADE3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44FC34F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76 (44 113)</w:t>
            </w:r>
          </w:p>
        </w:tc>
        <w:tc>
          <w:tcPr>
            <w:tcW w:w="1548" w:type="dxa"/>
            <w:gridSpan w:val="3"/>
            <w:tcBorders>
              <w:top w:val="nil"/>
              <w:left w:val="nil"/>
              <w:bottom w:val="nil"/>
              <w:right w:val="nil"/>
            </w:tcBorders>
            <w:shd w:val="clear" w:color="auto" w:fill="auto"/>
            <w:noWrap/>
            <w:vAlign w:val="center"/>
            <w:hideMark/>
          </w:tcPr>
          <w:p w14:paraId="1A88655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7DA44EE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134 (78 198)</w:t>
            </w:r>
          </w:p>
        </w:tc>
        <w:tc>
          <w:tcPr>
            <w:tcW w:w="1606" w:type="dxa"/>
            <w:gridSpan w:val="3"/>
            <w:tcBorders>
              <w:top w:val="nil"/>
              <w:left w:val="nil"/>
              <w:bottom w:val="nil"/>
              <w:right w:val="nil"/>
            </w:tcBorders>
            <w:shd w:val="clear" w:color="auto" w:fill="auto"/>
            <w:noWrap/>
            <w:vAlign w:val="center"/>
            <w:hideMark/>
          </w:tcPr>
          <w:p w14:paraId="2374231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397369F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233 (164 308)</w:t>
            </w:r>
          </w:p>
        </w:tc>
      </w:tr>
      <w:tr w:rsidR="008A0FF8" w:rsidRPr="00EB30C6" w14:paraId="79B3401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82B7B1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771F31C5"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02C546C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(0.8 2.2)</w:t>
            </w:r>
          </w:p>
        </w:tc>
        <w:tc>
          <w:tcPr>
            <w:tcW w:w="1336" w:type="dxa"/>
            <w:gridSpan w:val="3"/>
            <w:tcBorders>
              <w:top w:val="nil"/>
              <w:left w:val="nil"/>
              <w:bottom w:val="nil"/>
              <w:right w:val="nil"/>
            </w:tcBorders>
            <w:shd w:val="clear" w:color="auto" w:fill="auto"/>
            <w:noWrap/>
            <w:vAlign w:val="center"/>
            <w:hideMark/>
          </w:tcPr>
          <w:p w14:paraId="6539360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5ED9ABE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(0.7 1.8)</w:t>
            </w:r>
          </w:p>
        </w:tc>
        <w:tc>
          <w:tcPr>
            <w:tcW w:w="1536" w:type="dxa"/>
            <w:gridSpan w:val="3"/>
            <w:tcBorders>
              <w:top w:val="nil"/>
              <w:left w:val="nil"/>
              <w:bottom w:val="nil"/>
              <w:right w:val="nil"/>
            </w:tcBorders>
            <w:shd w:val="clear" w:color="auto" w:fill="auto"/>
            <w:noWrap/>
            <w:vAlign w:val="center"/>
            <w:hideMark/>
          </w:tcPr>
          <w:p w14:paraId="5FA521E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5D1251F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(0.6 1.7)</w:t>
            </w:r>
          </w:p>
        </w:tc>
        <w:tc>
          <w:tcPr>
            <w:tcW w:w="1548" w:type="dxa"/>
            <w:gridSpan w:val="3"/>
            <w:tcBorders>
              <w:top w:val="nil"/>
              <w:left w:val="nil"/>
              <w:bottom w:val="nil"/>
              <w:right w:val="nil"/>
            </w:tcBorders>
            <w:shd w:val="clear" w:color="auto" w:fill="auto"/>
            <w:noWrap/>
            <w:vAlign w:val="center"/>
            <w:hideMark/>
          </w:tcPr>
          <w:p w14:paraId="22E0442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10A385E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(0.6 1.5)</w:t>
            </w:r>
          </w:p>
        </w:tc>
        <w:tc>
          <w:tcPr>
            <w:tcW w:w="1606" w:type="dxa"/>
            <w:gridSpan w:val="3"/>
            <w:tcBorders>
              <w:top w:val="nil"/>
              <w:left w:val="nil"/>
              <w:bottom w:val="nil"/>
              <w:right w:val="nil"/>
            </w:tcBorders>
            <w:shd w:val="clear" w:color="auto" w:fill="auto"/>
            <w:noWrap/>
            <w:vAlign w:val="center"/>
            <w:hideMark/>
          </w:tcPr>
          <w:p w14:paraId="6C55B54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2F1953D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(0.8 1.4)</w:t>
            </w:r>
          </w:p>
        </w:tc>
      </w:tr>
      <w:tr w:rsidR="008A0FF8" w:rsidRPr="00EB30C6" w14:paraId="4BF2FCF8"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CAEA764"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03589D0B"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798D704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 1)</w:t>
            </w:r>
          </w:p>
        </w:tc>
        <w:tc>
          <w:tcPr>
            <w:tcW w:w="1336" w:type="dxa"/>
            <w:gridSpan w:val="3"/>
            <w:tcBorders>
              <w:top w:val="nil"/>
              <w:left w:val="nil"/>
              <w:bottom w:val="nil"/>
              <w:right w:val="nil"/>
            </w:tcBorders>
            <w:shd w:val="clear" w:color="auto" w:fill="auto"/>
            <w:noWrap/>
            <w:vAlign w:val="center"/>
            <w:hideMark/>
          </w:tcPr>
          <w:p w14:paraId="421875D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3F6D4EE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 (5 14)</w:t>
            </w:r>
          </w:p>
        </w:tc>
        <w:tc>
          <w:tcPr>
            <w:tcW w:w="1536" w:type="dxa"/>
            <w:gridSpan w:val="3"/>
            <w:tcBorders>
              <w:top w:val="nil"/>
              <w:left w:val="nil"/>
              <w:bottom w:val="nil"/>
              <w:right w:val="nil"/>
            </w:tcBorders>
            <w:shd w:val="clear" w:color="auto" w:fill="auto"/>
            <w:noWrap/>
            <w:vAlign w:val="center"/>
            <w:hideMark/>
          </w:tcPr>
          <w:p w14:paraId="5F79150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4328022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 (15 41)</w:t>
            </w:r>
          </w:p>
        </w:tc>
        <w:tc>
          <w:tcPr>
            <w:tcW w:w="1548" w:type="dxa"/>
            <w:gridSpan w:val="3"/>
            <w:tcBorders>
              <w:top w:val="nil"/>
              <w:left w:val="nil"/>
              <w:bottom w:val="nil"/>
              <w:right w:val="nil"/>
            </w:tcBorders>
            <w:shd w:val="clear" w:color="auto" w:fill="auto"/>
            <w:noWrap/>
            <w:vAlign w:val="center"/>
            <w:hideMark/>
          </w:tcPr>
          <w:p w14:paraId="70E7B23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03ACC13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 (14 35)</w:t>
            </w:r>
          </w:p>
        </w:tc>
        <w:tc>
          <w:tcPr>
            <w:tcW w:w="1606" w:type="dxa"/>
            <w:gridSpan w:val="3"/>
            <w:tcBorders>
              <w:top w:val="nil"/>
              <w:left w:val="nil"/>
              <w:bottom w:val="nil"/>
              <w:right w:val="nil"/>
            </w:tcBorders>
            <w:shd w:val="clear" w:color="auto" w:fill="auto"/>
            <w:noWrap/>
            <w:vAlign w:val="center"/>
            <w:hideMark/>
          </w:tcPr>
          <w:p w14:paraId="157D681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070E558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61 (44 79)</w:t>
            </w:r>
          </w:p>
        </w:tc>
      </w:tr>
      <w:tr w:rsidR="008A0FF8" w:rsidRPr="00EB30C6" w14:paraId="72B917E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3DF9E65"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74CC5C8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5F06D76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(0.9 2.7)</w:t>
            </w:r>
          </w:p>
        </w:tc>
        <w:tc>
          <w:tcPr>
            <w:tcW w:w="1336" w:type="dxa"/>
            <w:gridSpan w:val="3"/>
            <w:tcBorders>
              <w:top w:val="nil"/>
              <w:left w:val="nil"/>
              <w:bottom w:val="nil"/>
              <w:right w:val="nil"/>
            </w:tcBorders>
            <w:shd w:val="clear" w:color="auto" w:fill="auto"/>
            <w:noWrap/>
            <w:vAlign w:val="center"/>
            <w:hideMark/>
          </w:tcPr>
          <w:p w14:paraId="24833A8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596A17C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(0.8 2.2)</w:t>
            </w:r>
          </w:p>
        </w:tc>
        <w:tc>
          <w:tcPr>
            <w:tcW w:w="1536" w:type="dxa"/>
            <w:gridSpan w:val="3"/>
            <w:tcBorders>
              <w:top w:val="nil"/>
              <w:left w:val="nil"/>
              <w:bottom w:val="nil"/>
              <w:right w:val="nil"/>
            </w:tcBorders>
            <w:shd w:val="clear" w:color="auto" w:fill="auto"/>
            <w:noWrap/>
            <w:vAlign w:val="center"/>
            <w:hideMark/>
          </w:tcPr>
          <w:p w14:paraId="561EFDF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7E02C4C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(0.8 2.1)</w:t>
            </w:r>
          </w:p>
        </w:tc>
        <w:tc>
          <w:tcPr>
            <w:tcW w:w="1548" w:type="dxa"/>
            <w:gridSpan w:val="3"/>
            <w:tcBorders>
              <w:top w:val="nil"/>
              <w:left w:val="nil"/>
              <w:bottom w:val="nil"/>
              <w:right w:val="nil"/>
            </w:tcBorders>
            <w:shd w:val="clear" w:color="auto" w:fill="auto"/>
            <w:noWrap/>
            <w:vAlign w:val="center"/>
            <w:hideMark/>
          </w:tcPr>
          <w:p w14:paraId="4B44C9E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2902B69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(0.6 1.6)</w:t>
            </w:r>
          </w:p>
        </w:tc>
        <w:tc>
          <w:tcPr>
            <w:tcW w:w="1606" w:type="dxa"/>
            <w:gridSpan w:val="3"/>
            <w:tcBorders>
              <w:top w:val="nil"/>
              <w:left w:val="nil"/>
              <w:bottom w:val="nil"/>
              <w:right w:val="nil"/>
            </w:tcBorders>
            <w:shd w:val="clear" w:color="auto" w:fill="auto"/>
            <w:noWrap/>
            <w:vAlign w:val="center"/>
            <w:hideMark/>
          </w:tcPr>
          <w:p w14:paraId="68240C4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49F90EC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(0.9 1.6)</w:t>
            </w:r>
          </w:p>
        </w:tc>
      </w:tr>
      <w:tr w:rsidR="008A0FF8" w:rsidRPr="00EB30C6" w14:paraId="6E4C47B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1D7AFF2"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0A85B075"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45CF2E4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 0)</w:t>
            </w:r>
          </w:p>
        </w:tc>
        <w:tc>
          <w:tcPr>
            <w:tcW w:w="1336" w:type="dxa"/>
            <w:gridSpan w:val="3"/>
            <w:tcBorders>
              <w:top w:val="nil"/>
              <w:left w:val="nil"/>
              <w:bottom w:val="nil"/>
              <w:right w:val="nil"/>
            </w:tcBorders>
            <w:shd w:val="clear" w:color="auto" w:fill="auto"/>
            <w:noWrap/>
            <w:vAlign w:val="center"/>
            <w:hideMark/>
          </w:tcPr>
          <w:p w14:paraId="383029D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2AC2368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 4)</w:t>
            </w:r>
          </w:p>
        </w:tc>
        <w:tc>
          <w:tcPr>
            <w:tcW w:w="1536" w:type="dxa"/>
            <w:gridSpan w:val="3"/>
            <w:tcBorders>
              <w:top w:val="nil"/>
              <w:left w:val="nil"/>
              <w:bottom w:val="nil"/>
              <w:right w:val="nil"/>
            </w:tcBorders>
            <w:shd w:val="clear" w:color="auto" w:fill="auto"/>
            <w:noWrap/>
            <w:vAlign w:val="center"/>
            <w:hideMark/>
          </w:tcPr>
          <w:p w14:paraId="77B3E5C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4B83480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 (5 13)</w:t>
            </w:r>
          </w:p>
        </w:tc>
        <w:tc>
          <w:tcPr>
            <w:tcW w:w="1548" w:type="dxa"/>
            <w:gridSpan w:val="3"/>
            <w:tcBorders>
              <w:top w:val="nil"/>
              <w:left w:val="nil"/>
              <w:bottom w:val="nil"/>
              <w:right w:val="nil"/>
            </w:tcBorders>
            <w:shd w:val="clear" w:color="auto" w:fill="auto"/>
            <w:noWrap/>
            <w:vAlign w:val="center"/>
            <w:hideMark/>
          </w:tcPr>
          <w:p w14:paraId="06701AA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15BA484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(6 15)</w:t>
            </w:r>
          </w:p>
        </w:tc>
        <w:tc>
          <w:tcPr>
            <w:tcW w:w="1606" w:type="dxa"/>
            <w:gridSpan w:val="3"/>
            <w:tcBorders>
              <w:top w:val="nil"/>
              <w:left w:val="nil"/>
              <w:bottom w:val="nil"/>
              <w:right w:val="nil"/>
            </w:tcBorders>
            <w:shd w:val="clear" w:color="auto" w:fill="auto"/>
            <w:noWrap/>
            <w:vAlign w:val="center"/>
            <w:hideMark/>
          </w:tcPr>
          <w:p w14:paraId="2674026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4B8CA96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 (15 28)</w:t>
            </w:r>
          </w:p>
        </w:tc>
      </w:tr>
      <w:tr w:rsidR="008A0FF8" w:rsidRPr="00EB30C6" w14:paraId="058646A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F67E2C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4F7438E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38B891F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(0.8 2.4)</w:t>
            </w:r>
          </w:p>
        </w:tc>
        <w:tc>
          <w:tcPr>
            <w:tcW w:w="1336" w:type="dxa"/>
            <w:gridSpan w:val="3"/>
            <w:tcBorders>
              <w:top w:val="nil"/>
              <w:left w:val="nil"/>
              <w:bottom w:val="nil"/>
              <w:right w:val="nil"/>
            </w:tcBorders>
            <w:shd w:val="clear" w:color="auto" w:fill="auto"/>
            <w:noWrap/>
            <w:vAlign w:val="center"/>
            <w:hideMark/>
          </w:tcPr>
          <w:p w14:paraId="1BC4C7F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67370AC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(0.7 1.9)</w:t>
            </w:r>
          </w:p>
        </w:tc>
        <w:tc>
          <w:tcPr>
            <w:tcW w:w="1536" w:type="dxa"/>
            <w:gridSpan w:val="3"/>
            <w:tcBorders>
              <w:top w:val="nil"/>
              <w:left w:val="nil"/>
              <w:bottom w:val="nil"/>
              <w:right w:val="nil"/>
            </w:tcBorders>
            <w:shd w:val="clear" w:color="auto" w:fill="auto"/>
            <w:noWrap/>
            <w:vAlign w:val="center"/>
            <w:hideMark/>
          </w:tcPr>
          <w:p w14:paraId="45A5E7F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08C0968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(0.7 1.8)</w:t>
            </w:r>
          </w:p>
        </w:tc>
        <w:tc>
          <w:tcPr>
            <w:tcW w:w="1548" w:type="dxa"/>
            <w:gridSpan w:val="3"/>
            <w:tcBorders>
              <w:top w:val="nil"/>
              <w:left w:val="nil"/>
              <w:bottom w:val="nil"/>
              <w:right w:val="nil"/>
            </w:tcBorders>
            <w:shd w:val="clear" w:color="auto" w:fill="auto"/>
            <w:noWrap/>
            <w:vAlign w:val="center"/>
            <w:hideMark/>
          </w:tcPr>
          <w:p w14:paraId="5F5B311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4877828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(0.5 1.3)</w:t>
            </w:r>
          </w:p>
        </w:tc>
        <w:tc>
          <w:tcPr>
            <w:tcW w:w="1606" w:type="dxa"/>
            <w:gridSpan w:val="3"/>
            <w:tcBorders>
              <w:top w:val="nil"/>
              <w:left w:val="nil"/>
              <w:bottom w:val="nil"/>
              <w:right w:val="nil"/>
            </w:tcBorders>
            <w:shd w:val="clear" w:color="auto" w:fill="auto"/>
            <w:noWrap/>
            <w:vAlign w:val="center"/>
            <w:hideMark/>
          </w:tcPr>
          <w:p w14:paraId="2BD7EF0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15F8D16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 1.4)</w:t>
            </w:r>
          </w:p>
        </w:tc>
      </w:tr>
      <w:tr w:rsidR="008A0FF8" w:rsidRPr="00EB30C6" w14:paraId="7310915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B51D754"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5DBE76B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6EDE774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 0)</w:t>
            </w:r>
          </w:p>
        </w:tc>
        <w:tc>
          <w:tcPr>
            <w:tcW w:w="1336" w:type="dxa"/>
            <w:gridSpan w:val="3"/>
            <w:tcBorders>
              <w:top w:val="nil"/>
              <w:left w:val="nil"/>
              <w:bottom w:val="nil"/>
              <w:right w:val="nil"/>
            </w:tcBorders>
            <w:shd w:val="clear" w:color="auto" w:fill="auto"/>
            <w:noWrap/>
            <w:vAlign w:val="center"/>
            <w:hideMark/>
          </w:tcPr>
          <w:p w14:paraId="6793666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1CCBE4C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 1)</w:t>
            </w:r>
          </w:p>
        </w:tc>
        <w:tc>
          <w:tcPr>
            <w:tcW w:w="1536" w:type="dxa"/>
            <w:gridSpan w:val="3"/>
            <w:tcBorders>
              <w:top w:val="nil"/>
              <w:left w:val="nil"/>
              <w:bottom w:val="nil"/>
              <w:right w:val="nil"/>
            </w:tcBorders>
            <w:shd w:val="clear" w:color="auto" w:fill="auto"/>
            <w:noWrap/>
            <w:vAlign w:val="center"/>
            <w:hideMark/>
          </w:tcPr>
          <w:p w14:paraId="5514164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7EA6C0C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 4)</w:t>
            </w:r>
          </w:p>
        </w:tc>
        <w:tc>
          <w:tcPr>
            <w:tcW w:w="1548" w:type="dxa"/>
            <w:gridSpan w:val="3"/>
            <w:tcBorders>
              <w:top w:val="nil"/>
              <w:left w:val="nil"/>
              <w:bottom w:val="nil"/>
              <w:right w:val="nil"/>
            </w:tcBorders>
            <w:shd w:val="clear" w:color="auto" w:fill="auto"/>
            <w:noWrap/>
            <w:vAlign w:val="center"/>
            <w:hideMark/>
          </w:tcPr>
          <w:p w14:paraId="5E3DCA1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037D9DC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(2 6)</w:t>
            </w:r>
          </w:p>
        </w:tc>
        <w:tc>
          <w:tcPr>
            <w:tcW w:w="1606" w:type="dxa"/>
            <w:gridSpan w:val="3"/>
            <w:tcBorders>
              <w:top w:val="nil"/>
              <w:left w:val="nil"/>
              <w:bottom w:val="nil"/>
              <w:right w:val="nil"/>
            </w:tcBorders>
            <w:shd w:val="clear" w:color="auto" w:fill="auto"/>
            <w:noWrap/>
            <w:vAlign w:val="center"/>
            <w:hideMark/>
          </w:tcPr>
          <w:p w14:paraId="0519DC1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4C1C41A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 10)</w:t>
            </w:r>
          </w:p>
        </w:tc>
      </w:tr>
      <w:tr w:rsidR="008A0FF8" w:rsidRPr="00EB30C6" w14:paraId="3A5F51B8"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DA3B9D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6D1DA98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25FE596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(0.7 2.0)</w:t>
            </w:r>
          </w:p>
        </w:tc>
        <w:tc>
          <w:tcPr>
            <w:tcW w:w="1336" w:type="dxa"/>
            <w:gridSpan w:val="3"/>
            <w:tcBorders>
              <w:top w:val="nil"/>
              <w:left w:val="nil"/>
              <w:bottom w:val="nil"/>
              <w:right w:val="nil"/>
            </w:tcBorders>
            <w:shd w:val="clear" w:color="auto" w:fill="auto"/>
            <w:noWrap/>
            <w:vAlign w:val="center"/>
            <w:hideMark/>
          </w:tcPr>
          <w:p w14:paraId="29B8432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1CF4B8E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(0.5 1.4)</w:t>
            </w:r>
          </w:p>
        </w:tc>
        <w:tc>
          <w:tcPr>
            <w:tcW w:w="1536" w:type="dxa"/>
            <w:gridSpan w:val="3"/>
            <w:tcBorders>
              <w:top w:val="nil"/>
              <w:left w:val="nil"/>
              <w:bottom w:val="nil"/>
              <w:right w:val="nil"/>
            </w:tcBorders>
            <w:shd w:val="clear" w:color="auto" w:fill="auto"/>
            <w:noWrap/>
            <w:vAlign w:val="center"/>
            <w:hideMark/>
          </w:tcPr>
          <w:p w14:paraId="73668DA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4054EC5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(0.5 1.6)</w:t>
            </w:r>
          </w:p>
        </w:tc>
        <w:tc>
          <w:tcPr>
            <w:tcW w:w="1548" w:type="dxa"/>
            <w:gridSpan w:val="3"/>
            <w:tcBorders>
              <w:top w:val="nil"/>
              <w:left w:val="nil"/>
              <w:bottom w:val="nil"/>
              <w:right w:val="nil"/>
            </w:tcBorders>
            <w:shd w:val="clear" w:color="auto" w:fill="auto"/>
            <w:noWrap/>
            <w:vAlign w:val="center"/>
            <w:hideMark/>
          </w:tcPr>
          <w:p w14:paraId="14FB0FE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7E9D21D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(0.4 1.1)</w:t>
            </w:r>
          </w:p>
        </w:tc>
        <w:tc>
          <w:tcPr>
            <w:tcW w:w="1606" w:type="dxa"/>
            <w:gridSpan w:val="3"/>
            <w:tcBorders>
              <w:top w:val="nil"/>
              <w:left w:val="nil"/>
              <w:bottom w:val="nil"/>
              <w:right w:val="nil"/>
            </w:tcBorders>
            <w:shd w:val="clear" w:color="auto" w:fill="auto"/>
            <w:noWrap/>
            <w:vAlign w:val="center"/>
            <w:hideMark/>
          </w:tcPr>
          <w:p w14:paraId="6D2960D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6776246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 1.1)</w:t>
            </w:r>
          </w:p>
        </w:tc>
      </w:tr>
      <w:tr w:rsidR="008A0FF8" w:rsidRPr="00EB30C6" w14:paraId="11F980A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5CED29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1A70CC8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74635EB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 3)</w:t>
            </w:r>
          </w:p>
        </w:tc>
        <w:tc>
          <w:tcPr>
            <w:tcW w:w="1336" w:type="dxa"/>
            <w:gridSpan w:val="3"/>
            <w:tcBorders>
              <w:top w:val="nil"/>
              <w:left w:val="nil"/>
              <w:bottom w:val="nil"/>
              <w:right w:val="nil"/>
            </w:tcBorders>
            <w:shd w:val="clear" w:color="auto" w:fill="auto"/>
            <w:noWrap/>
            <w:vAlign w:val="center"/>
            <w:hideMark/>
          </w:tcPr>
          <w:p w14:paraId="233650A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75BFED8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 (22 42)</w:t>
            </w:r>
          </w:p>
        </w:tc>
        <w:tc>
          <w:tcPr>
            <w:tcW w:w="1536" w:type="dxa"/>
            <w:gridSpan w:val="3"/>
            <w:tcBorders>
              <w:top w:val="nil"/>
              <w:left w:val="nil"/>
              <w:bottom w:val="nil"/>
              <w:right w:val="nil"/>
            </w:tcBorders>
            <w:shd w:val="clear" w:color="auto" w:fill="auto"/>
            <w:noWrap/>
            <w:vAlign w:val="center"/>
            <w:hideMark/>
          </w:tcPr>
          <w:p w14:paraId="5F093BD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0049D6F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115 (79 153)</w:t>
            </w:r>
          </w:p>
        </w:tc>
        <w:tc>
          <w:tcPr>
            <w:tcW w:w="1548" w:type="dxa"/>
            <w:gridSpan w:val="3"/>
            <w:tcBorders>
              <w:top w:val="nil"/>
              <w:left w:val="nil"/>
              <w:bottom w:val="nil"/>
              <w:right w:val="nil"/>
            </w:tcBorders>
            <w:shd w:val="clear" w:color="auto" w:fill="auto"/>
            <w:noWrap/>
            <w:vAlign w:val="center"/>
            <w:hideMark/>
          </w:tcPr>
          <w:p w14:paraId="2BC8811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460E4F5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172 (115 237)</w:t>
            </w:r>
          </w:p>
        </w:tc>
        <w:tc>
          <w:tcPr>
            <w:tcW w:w="1606" w:type="dxa"/>
            <w:gridSpan w:val="3"/>
            <w:tcBorders>
              <w:top w:val="nil"/>
              <w:left w:val="nil"/>
              <w:bottom w:val="nil"/>
              <w:right w:val="nil"/>
            </w:tcBorders>
            <w:shd w:val="clear" w:color="auto" w:fill="auto"/>
            <w:noWrap/>
            <w:vAlign w:val="center"/>
            <w:hideMark/>
          </w:tcPr>
          <w:p w14:paraId="2E07877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71E5A50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7803146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BC9184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5CB5299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2D088E5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(1.1 2.0)</w:t>
            </w:r>
          </w:p>
        </w:tc>
        <w:tc>
          <w:tcPr>
            <w:tcW w:w="1336" w:type="dxa"/>
            <w:gridSpan w:val="3"/>
            <w:tcBorders>
              <w:top w:val="nil"/>
              <w:left w:val="nil"/>
              <w:bottom w:val="nil"/>
              <w:right w:val="nil"/>
            </w:tcBorders>
            <w:shd w:val="clear" w:color="auto" w:fill="auto"/>
            <w:noWrap/>
            <w:vAlign w:val="center"/>
            <w:hideMark/>
          </w:tcPr>
          <w:p w14:paraId="3C49AAA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7125671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(0.9 1.7)</w:t>
            </w:r>
          </w:p>
        </w:tc>
        <w:tc>
          <w:tcPr>
            <w:tcW w:w="1536" w:type="dxa"/>
            <w:gridSpan w:val="3"/>
            <w:tcBorders>
              <w:top w:val="nil"/>
              <w:left w:val="nil"/>
              <w:bottom w:val="nil"/>
              <w:right w:val="nil"/>
            </w:tcBorders>
            <w:shd w:val="clear" w:color="auto" w:fill="auto"/>
            <w:noWrap/>
            <w:vAlign w:val="center"/>
            <w:hideMark/>
          </w:tcPr>
          <w:p w14:paraId="42F1D38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524D803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(0.8 1.6)</w:t>
            </w:r>
          </w:p>
        </w:tc>
        <w:tc>
          <w:tcPr>
            <w:tcW w:w="1548" w:type="dxa"/>
            <w:gridSpan w:val="3"/>
            <w:tcBorders>
              <w:top w:val="nil"/>
              <w:left w:val="nil"/>
              <w:bottom w:val="nil"/>
              <w:right w:val="nil"/>
            </w:tcBorders>
            <w:shd w:val="clear" w:color="auto" w:fill="auto"/>
            <w:noWrap/>
            <w:vAlign w:val="center"/>
            <w:hideMark/>
          </w:tcPr>
          <w:p w14:paraId="023BCBF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4B0BA4D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 1.4)</w:t>
            </w:r>
          </w:p>
        </w:tc>
        <w:tc>
          <w:tcPr>
            <w:tcW w:w="1606" w:type="dxa"/>
            <w:gridSpan w:val="3"/>
            <w:tcBorders>
              <w:top w:val="nil"/>
              <w:left w:val="nil"/>
              <w:bottom w:val="nil"/>
              <w:right w:val="nil"/>
            </w:tcBorders>
            <w:shd w:val="clear" w:color="auto" w:fill="auto"/>
            <w:noWrap/>
            <w:vAlign w:val="center"/>
            <w:hideMark/>
          </w:tcPr>
          <w:p w14:paraId="18C04A4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23EDE1F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1A597EFD"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932926E"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142845B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6807BA2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 2)</w:t>
            </w:r>
          </w:p>
        </w:tc>
        <w:tc>
          <w:tcPr>
            <w:tcW w:w="1336" w:type="dxa"/>
            <w:gridSpan w:val="3"/>
            <w:tcBorders>
              <w:top w:val="nil"/>
              <w:left w:val="nil"/>
              <w:bottom w:val="nil"/>
              <w:right w:val="nil"/>
            </w:tcBorders>
            <w:shd w:val="clear" w:color="auto" w:fill="auto"/>
            <w:noWrap/>
            <w:vAlign w:val="center"/>
            <w:hideMark/>
          </w:tcPr>
          <w:p w14:paraId="0B7D2BE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456" w:type="dxa"/>
            <w:gridSpan w:val="4"/>
            <w:tcBorders>
              <w:top w:val="nil"/>
              <w:left w:val="nil"/>
              <w:bottom w:val="nil"/>
              <w:right w:val="nil"/>
            </w:tcBorders>
            <w:shd w:val="clear" w:color="auto" w:fill="auto"/>
            <w:noWrap/>
            <w:vAlign w:val="center"/>
            <w:hideMark/>
          </w:tcPr>
          <w:p w14:paraId="5C093C0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(11 28)</w:t>
            </w:r>
          </w:p>
        </w:tc>
        <w:tc>
          <w:tcPr>
            <w:tcW w:w="1536" w:type="dxa"/>
            <w:gridSpan w:val="3"/>
            <w:tcBorders>
              <w:top w:val="nil"/>
              <w:left w:val="nil"/>
              <w:bottom w:val="nil"/>
              <w:right w:val="nil"/>
            </w:tcBorders>
            <w:shd w:val="clear" w:color="auto" w:fill="auto"/>
            <w:noWrap/>
            <w:vAlign w:val="center"/>
            <w:hideMark/>
          </w:tcPr>
          <w:p w14:paraId="69513BA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28" w:type="dxa"/>
            <w:gridSpan w:val="4"/>
            <w:tcBorders>
              <w:top w:val="nil"/>
              <w:left w:val="nil"/>
              <w:bottom w:val="nil"/>
              <w:right w:val="nil"/>
            </w:tcBorders>
            <w:shd w:val="clear" w:color="auto" w:fill="auto"/>
            <w:noWrap/>
            <w:vAlign w:val="center"/>
            <w:hideMark/>
          </w:tcPr>
          <w:p w14:paraId="6C6A3E5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76 (44 113)</w:t>
            </w:r>
          </w:p>
        </w:tc>
        <w:tc>
          <w:tcPr>
            <w:tcW w:w="1548" w:type="dxa"/>
            <w:gridSpan w:val="3"/>
            <w:tcBorders>
              <w:top w:val="nil"/>
              <w:left w:val="nil"/>
              <w:bottom w:val="nil"/>
              <w:right w:val="nil"/>
            </w:tcBorders>
            <w:shd w:val="clear" w:color="auto" w:fill="auto"/>
            <w:noWrap/>
            <w:vAlign w:val="center"/>
            <w:hideMark/>
          </w:tcPr>
          <w:p w14:paraId="42E6BD8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4" w:type="dxa"/>
            <w:gridSpan w:val="4"/>
            <w:tcBorders>
              <w:top w:val="nil"/>
              <w:left w:val="nil"/>
              <w:bottom w:val="nil"/>
              <w:right w:val="nil"/>
            </w:tcBorders>
            <w:shd w:val="clear" w:color="auto" w:fill="auto"/>
            <w:noWrap/>
            <w:vAlign w:val="center"/>
            <w:hideMark/>
          </w:tcPr>
          <w:p w14:paraId="29013B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134 (78 198)</w:t>
            </w:r>
          </w:p>
        </w:tc>
        <w:tc>
          <w:tcPr>
            <w:tcW w:w="1606" w:type="dxa"/>
            <w:gridSpan w:val="3"/>
            <w:tcBorders>
              <w:top w:val="nil"/>
              <w:left w:val="nil"/>
              <w:bottom w:val="nil"/>
              <w:right w:val="nil"/>
            </w:tcBorders>
            <w:shd w:val="clear" w:color="auto" w:fill="auto"/>
            <w:noWrap/>
            <w:vAlign w:val="center"/>
            <w:hideMark/>
          </w:tcPr>
          <w:p w14:paraId="2F437A9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742" w:type="dxa"/>
            <w:gridSpan w:val="4"/>
            <w:tcBorders>
              <w:top w:val="nil"/>
              <w:left w:val="nil"/>
              <w:bottom w:val="nil"/>
              <w:right w:val="nil"/>
            </w:tcBorders>
            <w:shd w:val="clear" w:color="auto" w:fill="auto"/>
            <w:noWrap/>
            <w:vAlign w:val="center"/>
            <w:hideMark/>
          </w:tcPr>
          <w:p w14:paraId="4AC2483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233 (164 308)</w:t>
            </w:r>
          </w:p>
        </w:tc>
      </w:tr>
      <w:tr w:rsidR="008A0FF8" w:rsidRPr="00EB30C6" w14:paraId="30FDDD18"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76695FF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4392649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tcPr>
          <w:p w14:paraId="6229A5A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72C41B3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tcPr>
          <w:p w14:paraId="6854948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tcPr>
          <w:p w14:paraId="0FD3A60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tcPr>
          <w:p w14:paraId="459585A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tcPr>
          <w:p w14:paraId="143638F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tcPr>
          <w:p w14:paraId="7F33D32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tcPr>
          <w:p w14:paraId="0239BD8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tcPr>
          <w:p w14:paraId="7C284C2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95A3DD3" w14:textId="77777777" w:rsidTr="00B0023A">
        <w:trPr>
          <w:gridAfter w:val="1"/>
          <w:wAfter w:w="101" w:type="dxa"/>
          <w:trHeight w:val="170"/>
        </w:trPr>
        <w:tc>
          <w:tcPr>
            <w:tcW w:w="3528" w:type="dxa"/>
            <w:gridSpan w:val="9"/>
            <w:tcBorders>
              <w:top w:val="nil"/>
              <w:left w:val="nil"/>
              <w:bottom w:val="nil"/>
              <w:right w:val="nil"/>
            </w:tcBorders>
            <w:shd w:val="clear" w:color="auto" w:fill="auto"/>
            <w:noWrap/>
            <w:vAlign w:val="bottom"/>
          </w:tcPr>
          <w:p w14:paraId="1617AE60" w14:textId="77777777" w:rsidR="008A0FF8" w:rsidRPr="00EB30C6" w:rsidRDefault="008A0FF8" w:rsidP="008A0FF8">
            <w:pPr>
              <w:spacing w:after="0" w:line="240" w:lineRule="auto"/>
              <w:ind w:left="650" w:right="-13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Multiple myeloma</w:t>
            </w:r>
          </w:p>
        </w:tc>
        <w:tc>
          <w:tcPr>
            <w:tcW w:w="1336" w:type="dxa"/>
            <w:gridSpan w:val="3"/>
            <w:tcBorders>
              <w:top w:val="nil"/>
              <w:left w:val="nil"/>
              <w:bottom w:val="nil"/>
              <w:right w:val="nil"/>
            </w:tcBorders>
            <w:shd w:val="clear" w:color="auto" w:fill="auto"/>
            <w:noWrap/>
            <w:vAlign w:val="center"/>
          </w:tcPr>
          <w:p w14:paraId="2589456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tcPr>
          <w:p w14:paraId="1E37966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559179B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57" w:type="dxa"/>
            <w:gridSpan w:val="4"/>
            <w:tcBorders>
              <w:top w:val="nil"/>
              <w:left w:val="nil"/>
              <w:bottom w:val="nil"/>
              <w:right w:val="nil"/>
            </w:tcBorders>
            <w:shd w:val="clear" w:color="auto" w:fill="auto"/>
            <w:noWrap/>
            <w:vAlign w:val="center"/>
          </w:tcPr>
          <w:p w14:paraId="48F6E68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06" w:type="dxa"/>
            <w:gridSpan w:val="3"/>
            <w:tcBorders>
              <w:top w:val="nil"/>
              <w:left w:val="nil"/>
              <w:bottom w:val="nil"/>
              <w:right w:val="nil"/>
            </w:tcBorders>
            <w:shd w:val="clear" w:color="auto" w:fill="auto"/>
            <w:noWrap/>
            <w:vAlign w:val="center"/>
          </w:tcPr>
          <w:p w14:paraId="42F59CD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97" w:type="dxa"/>
            <w:gridSpan w:val="4"/>
            <w:tcBorders>
              <w:top w:val="nil"/>
              <w:left w:val="nil"/>
              <w:bottom w:val="nil"/>
              <w:right w:val="nil"/>
            </w:tcBorders>
            <w:shd w:val="clear" w:color="auto" w:fill="auto"/>
            <w:noWrap/>
            <w:vAlign w:val="center"/>
          </w:tcPr>
          <w:p w14:paraId="638F6E0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3" w:type="dxa"/>
            <w:gridSpan w:val="3"/>
            <w:tcBorders>
              <w:top w:val="nil"/>
              <w:left w:val="nil"/>
              <w:bottom w:val="nil"/>
              <w:right w:val="nil"/>
            </w:tcBorders>
            <w:shd w:val="clear" w:color="auto" w:fill="auto"/>
            <w:noWrap/>
            <w:vAlign w:val="center"/>
          </w:tcPr>
          <w:p w14:paraId="107CCEA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2048" w:type="dxa"/>
            <w:gridSpan w:val="6"/>
            <w:tcBorders>
              <w:top w:val="nil"/>
              <w:left w:val="nil"/>
              <w:bottom w:val="nil"/>
              <w:right w:val="nil"/>
            </w:tcBorders>
            <w:shd w:val="clear" w:color="auto" w:fill="auto"/>
            <w:noWrap/>
            <w:vAlign w:val="center"/>
          </w:tcPr>
          <w:p w14:paraId="1F1164F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71F034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602C46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0335B44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3E50FFB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 (7-11)</w:t>
            </w:r>
          </w:p>
        </w:tc>
        <w:tc>
          <w:tcPr>
            <w:tcW w:w="2992" w:type="dxa"/>
            <w:gridSpan w:val="7"/>
            <w:tcBorders>
              <w:top w:val="nil"/>
              <w:left w:val="nil"/>
              <w:bottom w:val="nil"/>
              <w:right w:val="nil"/>
            </w:tcBorders>
            <w:shd w:val="clear" w:color="auto" w:fill="auto"/>
            <w:noWrap/>
            <w:vAlign w:val="center"/>
            <w:hideMark/>
          </w:tcPr>
          <w:p w14:paraId="446F3B7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(26-36)</w:t>
            </w:r>
          </w:p>
        </w:tc>
        <w:tc>
          <w:tcPr>
            <w:tcW w:w="3076" w:type="dxa"/>
            <w:gridSpan w:val="7"/>
            <w:tcBorders>
              <w:top w:val="nil"/>
              <w:left w:val="nil"/>
              <w:bottom w:val="nil"/>
              <w:right w:val="nil"/>
            </w:tcBorders>
            <w:shd w:val="clear" w:color="auto" w:fill="auto"/>
            <w:noWrap/>
            <w:vAlign w:val="center"/>
            <w:hideMark/>
          </w:tcPr>
          <w:p w14:paraId="7A4849B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66 (55-79)</w:t>
            </w:r>
          </w:p>
        </w:tc>
        <w:tc>
          <w:tcPr>
            <w:tcW w:w="3150" w:type="dxa"/>
            <w:gridSpan w:val="7"/>
            <w:tcBorders>
              <w:top w:val="nil"/>
              <w:left w:val="nil"/>
              <w:bottom w:val="nil"/>
              <w:right w:val="nil"/>
            </w:tcBorders>
            <w:shd w:val="clear" w:color="auto" w:fill="auto"/>
            <w:noWrap/>
            <w:vAlign w:val="center"/>
            <w:hideMark/>
          </w:tcPr>
          <w:p w14:paraId="424118B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136 (114-163)</w:t>
            </w:r>
          </w:p>
        </w:tc>
        <w:tc>
          <w:tcPr>
            <w:tcW w:w="1742" w:type="dxa"/>
            <w:gridSpan w:val="4"/>
            <w:tcBorders>
              <w:top w:val="nil"/>
              <w:left w:val="nil"/>
              <w:bottom w:val="nil"/>
              <w:right w:val="nil"/>
            </w:tcBorders>
            <w:shd w:val="clear" w:color="auto" w:fill="auto"/>
            <w:noWrap/>
            <w:vAlign w:val="center"/>
            <w:hideMark/>
          </w:tcPr>
          <w:p w14:paraId="565E34D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241 (215-272)</w:t>
            </w:r>
          </w:p>
        </w:tc>
      </w:tr>
      <w:tr w:rsidR="008A0FF8" w:rsidRPr="00EB30C6" w14:paraId="5292AFE0"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BCEE5A8"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B4D56E4"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710B423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(1.2-1.6)</w:t>
            </w:r>
          </w:p>
        </w:tc>
        <w:tc>
          <w:tcPr>
            <w:tcW w:w="2992" w:type="dxa"/>
            <w:gridSpan w:val="7"/>
            <w:tcBorders>
              <w:top w:val="nil"/>
              <w:left w:val="nil"/>
              <w:bottom w:val="nil"/>
              <w:right w:val="nil"/>
            </w:tcBorders>
            <w:shd w:val="clear" w:color="auto" w:fill="auto"/>
            <w:noWrap/>
            <w:vAlign w:val="center"/>
            <w:hideMark/>
          </w:tcPr>
          <w:p w14:paraId="57F82C9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(1.1-1.6)</w:t>
            </w:r>
          </w:p>
        </w:tc>
        <w:tc>
          <w:tcPr>
            <w:tcW w:w="3076" w:type="dxa"/>
            <w:gridSpan w:val="7"/>
            <w:tcBorders>
              <w:top w:val="nil"/>
              <w:left w:val="nil"/>
              <w:bottom w:val="nil"/>
              <w:right w:val="nil"/>
            </w:tcBorders>
            <w:shd w:val="clear" w:color="auto" w:fill="auto"/>
            <w:noWrap/>
            <w:vAlign w:val="center"/>
            <w:hideMark/>
          </w:tcPr>
          <w:p w14:paraId="66D2A8C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(1.1-1.5)</w:t>
            </w:r>
          </w:p>
        </w:tc>
        <w:tc>
          <w:tcPr>
            <w:tcW w:w="3150" w:type="dxa"/>
            <w:gridSpan w:val="7"/>
            <w:tcBorders>
              <w:top w:val="nil"/>
              <w:left w:val="nil"/>
              <w:bottom w:val="nil"/>
              <w:right w:val="nil"/>
            </w:tcBorders>
            <w:shd w:val="clear" w:color="auto" w:fill="auto"/>
            <w:noWrap/>
            <w:vAlign w:val="center"/>
            <w:hideMark/>
          </w:tcPr>
          <w:p w14:paraId="3AA23FB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(0.8-1.2)</w:t>
            </w:r>
          </w:p>
        </w:tc>
        <w:tc>
          <w:tcPr>
            <w:tcW w:w="1742" w:type="dxa"/>
            <w:gridSpan w:val="4"/>
            <w:tcBorders>
              <w:top w:val="nil"/>
              <w:left w:val="nil"/>
              <w:bottom w:val="nil"/>
              <w:right w:val="nil"/>
            </w:tcBorders>
            <w:shd w:val="clear" w:color="auto" w:fill="auto"/>
            <w:noWrap/>
            <w:vAlign w:val="center"/>
            <w:hideMark/>
          </w:tcPr>
          <w:p w14:paraId="7D737D1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(1.0-1.2)</w:t>
            </w:r>
          </w:p>
        </w:tc>
      </w:tr>
      <w:tr w:rsidR="008A0FF8" w:rsidRPr="00EB30C6" w14:paraId="0FFEB65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071FA04"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0F915CE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56A5972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29A59F5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51DDDDF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47980F2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2F8A82F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6FCF2D3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7A06C85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714062F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4E222BF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593ECF2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9A72118"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5BAD739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2838CBA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336" w:type="dxa"/>
            <w:gridSpan w:val="3"/>
            <w:tcBorders>
              <w:top w:val="nil"/>
              <w:left w:val="nil"/>
              <w:bottom w:val="nil"/>
              <w:right w:val="nil"/>
            </w:tcBorders>
            <w:shd w:val="clear" w:color="auto" w:fill="auto"/>
            <w:noWrap/>
            <w:vAlign w:val="center"/>
            <w:hideMark/>
          </w:tcPr>
          <w:p w14:paraId="25E90D4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456" w:type="dxa"/>
            <w:gridSpan w:val="4"/>
            <w:tcBorders>
              <w:top w:val="nil"/>
              <w:left w:val="nil"/>
              <w:bottom w:val="nil"/>
              <w:right w:val="nil"/>
            </w:tcBorders>
            <w:shd w:val="clear" w:color="auto" w:fill="auto"/>
            <w:noWrap/>
            <w:vAlign w:val="center"/>
            <w:hideMark/>
          </w:tcPr>
          <w:p w14:paraId="78AE0C5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 (5-12)</w:t>
            </w:r>
          </w:p>
        </w:tc>
        <w:tc>
          <w:tcPr>
            <w:tcW w:w="1536" w:type="dxa"/>
            <w:gridSpan w:val="3"/>
            <w:tcBorders>
              <w:top w:val="nil"/>
              <w:left w:val="nil"/>
              <w:bottom w:val="nil"/>
              <w:right w:val="nil"/>
            </w:tcBorders>
            <w:shd w:val="clear" w:color="auto" w:fill="auto"/>
            <w:noWrap/>
            <w:vAlign w:val="center"/>
            <w:hideMark/>
          </w:tcPr>
          <w:p w14:paraId="481C595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(5-10)</w:t>
            </w:r>
          </w:p>
        </w:tc>
        <w:tc>
          <w:tcPr>
            <w:tcW w:w="1528" w:type="dxa"/>
            <w:gridSpan w:val="4"/>
            <w:tcBorders>
              <w:top w:val="nil"/>
              <w:left w:val="nil"/>
              <w:bottom w:val="nil"/>
              <w:right w:val="nil"/>
            </w:tcBorders>
            <w:shd w:val="clear" w:color="auto" w:fill="auto"/>
            <w:noWrap/>
            <w:vAlign w:val="center"/>
            <w:hideMark/>
          </w:tcPr>
          <w:p w14:paraId="029D5D6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 (14-31)</w:t>
            </w:r>
          </w:p>
        </w:tc>
        <w:tc>
          <w:tcPr>
            <w:tcW w:w="1548" w:type="dxa"/>
            <w:gridSpan w:val="3"/>
            <w:tcBorders>
              <w:top w:val="nil"/>
              <w:left w:val="nil"/>
              <w:bottom w:val="nil"/>
              <w:right w:val="nil"/>
            </w:tcBorders>
            <w:shd w:val="clear" w:color="auto" w:fill="auto"/>
            <w:noWrap/>
            <w:vAlign w:val="center"/>
            <w:hideMark/>
          </w:tcPr>
          <w:p w14:paraId="6A15856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(12-25)</w:t>
            </w:r>
          </w:p>
        </w:tc>
        <w:tc>
          <w:tcPr>
            <w:tcW w:w="1544" w:type="dxa"/>
            <w:gridSpan w:val="4"/>
            <w:tcBorders>
              <w:top w:val="nil"/>
              <w:left w:val="nil"/>
              <w:bottom w:val="nil"/>
              <w:right w:val="nil"/>
            </w:tcBorders>
            <w:shd w:val="clear" w:color="auto" w:fill="auto"/>
            <w:noWrap/>
            <w:vAlign w:val="center"/>
            <w:hideMark/>
          </w:tcPr>
          <w:p w14:paraId="56AC58E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(35-72)</w:t>
            </w:r>
          </w:p>
        </w:tc>
        <w:tc>
          <w:tcPr>
            <w:tcW w:w="1606" w:type="dxa"/>
            <w:gridSpan w:val="3"/>
            <w:tcBorders>
              <w:top w:val="nil"/>
              <w:left w:val="nil"/>
              <w:bottom w:val="nil"/>
              <w:right w:val="nil"/>
            </w:tcBorders>
            <w:shd w:val="clear" w:color="auto" w:fill="auto"/>
            <w:noWrap/>
            <w:vAlign w:val="center"/>
            <w:hideMark/>
          </w:tcPr>
          <w:p w14:paraId="2CDA75A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44 (30-60)</w:t>
            </w:r>
          </w:p>
        </w:tc>
        <w:tc>
          <w:tcPr>
            <w:tcW w:w="1742" w:type="dxa"/>
            <w:gridSpan w:val="4"/>
            <w:tcBorders>
              <w:top w:val="nil"/>
              <w:left w:val="nil"/>
              <w:bottom w:val="nil"/>
              <w:right w:val="nil"/>
            </w:tcBorders>
            <w:shd w:val="clear" w:color="auto" w:fill="auto"/>
            <w:noWrap/>
            <w:vAlign w:val="center"/>
            <w:hideMark/>
          </w:tcPr>
          <w:p w14:paraId="53E026D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155 (131-185)</w:t>
            </w:r>
          </w:p>
        </w:tc>
      </w:tr>
      <w:tr w:rsidR="008A0FF8" w:rsidRPr="00EB30C6" w14:paraId="19D044FB"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99E358E"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579646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3D0C7DE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(0.8-1.7)</w:t>
            </w:r>
          </w:p>
        </w:tc>
        <w:tc>
          <w:tcPr>
            <w:tcW w:w="1336" w:type="dxa"/>
            <w:gridSpan w:val="3"/>
            <w:tcBorders>
              <w:top w:val="nil"/>
              <w:left w:val="nil"/>
              <w:bottom w:val="nil"/>
              <w:right w:val="nil"/>
            </w:tcBorders>
            <w:shd w:val="clear" w:color="auto" w:fill="auto"/>
            <w:noWrap/>
            <w:vAlign w:val="center"/>
            <w:hideMark/>
          </w:tcPr>
          <w:p w14:paraId="23470E9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(0.9-2.0)</w:t>
            </w:r>
          </w:p>
        </w:tc>
        <w:tc>
          <w:tcPr>
            <w:tcW w:w="1456" w:type="dxa"/>
            <w:gridSpan w:val="4"/>
            <w:tcBorders>
              <w:top w:val="nil"/>
              <w:left w:val="nil"/>
              <w:bottom w:val="nil"/>
              <w:right w:val="nil"/>
            </w:tcBorders>
            <w:shd w:val="clear" w:color="auto" w:fill="auto"/>
            <w:noWrap/>
            <w:vAlign w:val="center"/>
            <w:hideMark/>
          </w:tcPr>
          <w:p w14:paraId="780874F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(0.8-1.6)</w:t>
            </w:r>
          </w:p>
        </w:tc>
        <w:tc>
          <w:tcPr>
            <w:tcW w:w="1536" w:type="dxa"/>
            <w:gridSpan w:val="3"/>
            <w:tcBorders>
              <w:top w:val="nil"/>
              <w:left w:val="nil"/>
              <w:bottom w:val="nil"/>
              <w:right w:val="nil"/>
            </w:tcBorders>
            <w:shd w:val="clear" w:color="auto" w:fill="auto"/>
            <w:noWrap/>
            <w:vAlign w:val="center"/>
            <w:hideMark/>
          </w:tcPr>
          <w:p w14:paraId="777D644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(1.0-2.0)</w:t>
            </w:r>
          </w:p>
        </w:tc>
        <w:tc>
          <w:tcPr>
            <w:tcW w:w="1528" w:type="dxa"/>
            <w:gridSpan w:val="4"/>
            <w:tcBorders>
              <w:top w:val="nil"/>
              <w:left w:val="nil"/>
              <w:bottom w:val="nil"/>
              <w:right w:val="nil"/>
            </w:tcBorders>
            <w:shd w:val="clear" w:color="auto" w:fill="auto"/>
            <w:noWrap/>
            <w:vAlign w:val="center"/>
            <w:hideMark/>
          </w:tcPr>
          <w:p w14:paraId="207CEB8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(0.7-1.6)</w:t>
            </w:r>
          </w:p>
        </w:tc>
        <w:tc>
          <w:tcPr>
            <w:tcW w:w="1548" w:type="dxa"/>
            <w:gridSpan w:val="3"/>
            <w:tcBorders>
              <w:top w:val="nil"/>
              <w:left w:val="nil"/>
              <w:bottom w:val="nil"/>
              <w:right w:val="nil"/>
            </w:tcBorders>
            <w:shd w:val="clear" w:color="auto" w:fill="auto"/>
            <w:noWrap/>
            <w:vAlign w:val="center"/>
            <w:hideMark/>
          </w:tcPr>
          <w:p w14:paraId="736598D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(0.9-1.9)</w:t>
            </w:r>
          </w:p>
        </w:tc>
        <w:tc>
          <w:tcPr>
            <w:tcW w:w="1544" w:type="dxa"/>
            <w:gridSpan w:val="4"/>
            <w:tcBorders>
              <w:top w:val="nil"/>
              <w:left w:val="nil"/>
              <w:bottom w:val="nil"/>
              <w:right w:val="nil"/>
            </w:tcBorders>
            <w:shd w:val="clear" w:color="auto" w:fill="auto"/>
            <w:noWrap/>
            <w:vAlign w:val="center"/>
            <w:hideMark/>
          </w:tcPr>
          <w:p w14:paraId="1BA5BD1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(0.6-1.2)</w:t>
            </w:r>
          </w:p>
        </w:tc>
        <w:tc>
          <w:tcPr>
            <w:tcW w:w="1606" w:type="dxa"/>
            <w:gridSpan w:val="3"/>
            <w:tcBorders>
              <w:top w:val="nil"/>
              <w:left w:val="nil"/>
              <w:bottom w:val="nil"/>
              <w:right w:val="nil"/>
            </w:tcBorders>
            <w:shd w:val="clear" w:color="auto" w:fill="auto"/>
            <w:noWrap/>
            <w:vAlign w:val="center"/>
            <w:hideMark/>
          </w:tcPr>
          <w:p w14:paraId="4054B3D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(0.7-1.4)</w:t>
            </w:r>
          </w:p>
        </w:tc>
        <w:tc>
          <w:tcPr>
            <w:tcW w:w="1742" w:type="dxa"/>
            <w:gridSpan w:val="4"/>
            <w:tcBorders>
              <w:top w:val="nil"/>
              <w:left w:val="nil"/>
              <w:bottom w:val="nil"/>
              <w:right w:val="nil"/>
            </w:tcBorders>
            <w:shd w:val="clear" w:color="auto" w:fill="auto"/>
            <w:noWrap/>
            <w:vAlign w:val="center"/>
            <w:hideMark/>
          </w:tcPr>
          <w:p w14:paraId="0C8307D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(0.9-1.3)</w:t>
            </w:r>
          </w:p>
        </w:tc>
      </w:tr>
      <w:tr w:rsidR="008A0FF8" w:rsidRPr="00EB30C6" w14:paraId="23E8B7A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5F3196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3A22D53E"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55B8E4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336" w:type="dxa"/>
            <w:gridSpan w:val="3"/>
            <w:tcBorders>
              <w:top w:val="nil"/>
              <w:left w:val="nil"/>
              <w:bottom w:val="nil"/>
              <w:right w:val="nil"/>
            </w:tcBorders>
            <w:shd w:val="clear" w:color="auto" w:fill="auto"/>
            <w:noWrap/>
            <w:vAlign w:val="center"/>
            <w:hideMark/>
          </w:tcPr>
          <w:p w14:paraId="046E231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456" w:type="dxa"/>
            <w:gridSpan w:val="4"/>
            <w:tcBorders>
              <w:top w:val="nil"/>
              <w:left w:val="nil"/>
              <w:bottom w:val="nil"/>
              <w:right w:val="nil"/>
            </w:tcBorders>
            <w:shd w:val="clear" w:color="auto" w:fill="auto"/>
            <w:noWrap/>
            <w:vAlign w:val="center"/>
            <w:hideMark/>
          </w:tcPr>
          <w:p w14:paraId="104424E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(3-6)</w:t>
            </w:r>
          </w:p>
        </w:tc>
        <w:tc>
          <w:tcPr>
            <w:tcW w:w="1536" w:type="dxa"/>
            <w:gridSpan w:val="3"/>
            <w:tcBorders>
              <w:top w:val="nil"/>
              <w:left w:val="nil"/>
              <w:bottom w:val="nil"/>
              <w:right w:val="nil"/>
            </w:tcBorders>
            <w:shd w:val="clear" w:color="auto" w:fill="auto"/>
            <w:noWrap/>
            <w:vAlign w:val="center"/>
            <w:hideMark/>
          </w:tcPr>
          <w:p w14:paraId="2147C68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(3-8)</w:t>
            </w:r>
          </w:p>
        </w:tc>
        <w:tc>
          <w:tcPr>
            <w:tcW w:w="1528" w:type="dxa"/>
            <w:gridSpan w:val="4"/>
            <w:tcBorders>
              <w:top w:val="nil"/>
              <w:left w:val="nil"/>
              <w:bottom w:val="nil"/>
              <w:right w:val="nil"/>
            </w:tcBorders>
            <w:shd w:val="clear" w:color="auto" w:fill="auto"/>
            <w:noWrap/>
            <w:vAlign w:val="center"/>
            <w:hideMark/>
          </w:tcPr>
          <w:p w14:paraId="5998B78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 (5-12)</w:t>
            </w:r>
          </w:p>
        </w:tc>
        <w:tc>
          <w:tcPr>
            <w:tcW w:w="1548" w:type="dxa"/>
            <w:gridSpan w:val="3"/>
            <w:tcBorders>
              <w:top w:val="nil"/>
              <w:left w:val="nil"/>
              <w:bottom w:val="nil"/>
              <w:right w:val="nil"/>
            </w:tcBorders>
            <w:shd w:val="clear" w:color="auto" w:fill="auto"/>
            <w:noWrap/>
            <w:vAlign w:val="center"/>
            <w:hideMark/>
          </w:tcPr>
          <w:p w14:paraId="52C5D1F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 (6-13)</w:t>
            </w:r>
          </w:p>
        </w:tc>
        <w:tc>
          <w:tcPr>
            <w:tcW w:w="1544" w:type="dxa"/>
            <w:gridSpan w:val="4"/>
            <w:tcBorders>
              <w:top w:val="nil"/>
              <w:left w:val="nil"/>
              <w:bottom w:val="nil"/>
              <w:right w:val="nil"/>
            </w:tcBorders>
            <w:shd w:val="clear" w:color="auto" w:fill="auto"/>
            <w:noWrap/>
            <w:vAlign w:val="center"/>
            <w:hideMark/>
          </w:tcPr>
          <w:p w14:paraId="0A14F0B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(8-16)</w:t>
            </w:r>
          </w:p>
        </w:tc>
        <w:tc>
          <w:tcPr>
            <w:tcW w:w="1606" w:type="dxa"/>
            <w:gridSpan w:val="3"/>
            <w:tcBorders>
              <w:top w:val="nil"/>
              <w:left w:val="nil"/>
              <w:bottom w:val="nil"/>
              <w:right w:val="nil"/>
            </w:tcBorders>
            <w:shd w:val="clear" w:color="auto" w:fill="auto"/>
            <w:noWrap/>
            <w:vAlign w:val="center"/>
            <w:hideMark/>
          </w:tcPr>
          <w:p w14:paraId="606332E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(9-20)</w:t>
            </w:r>
          </w:p>
        </w:tc>
        <w:tc>
          <w:tcPr>
            <w:tcW w:w="1742" w:type="dxa"/>
            <w:gridSpan w:val="4"/>
            <w:tcBorders>
              <w:top w:val="nil"/>
              <w:left w:val="nil"/>
              <w:bottom w:val="nil"/>
              <w:right w:val="nil"/>
            </w:tcBorders>
            <w:shd w:val="clear" w:color="auto" w:fill="auto"/>
            <w:noWrap/>
            <w:vAlign w:val="center"/>
            <w:hideMark/>
          </w:tcPr>
          <w:p w14:paraId="58A3EDD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56 (47-65)</w:t>
            </w:r>
          </w:p>
        </w:tc>
      </w:tr>
      <w:tr w:rsidR="008A0FF8" w:rsidRPr="00EB30C6" w14:paraId="5E3626C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1DAA4B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BEDBD8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5A8D7F1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(1.0-2.2)</w:t>
            </w:r>
          </w:p>
        </w:tc>
        <w:tc>
          <w:tcPr>
            <w:tcW w:w="1336" w:type="dxa"/>
            <w:gridSpan w:val="3"/>
            <w:tcBorders>
              <w:top w:val="nil"/>
              <w:left w:val="nil"/>
              <w:bottom w:val="nil"/>
              <w:right w:val="nil"/>
            </w:tcBorders>
            <w:shd w:val="clear" w:color="auto" w:fill="auto"/>
            <w:noWrap/>
            <w:vAlign w:val="center"/>
            <w:hideMark/>
          </w:tcPr>
          <w:p w14:paraId="0152AB3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(1.0-2.2)</w:t>
            </w:r>
          </w:p>
        </w:tc>
        <w:tc>
          <w:tcPr>
            <w:tcW w:w="1456" w:type="dxa"/>
            <w:gridSpan w:val="4"/>
            <w:tcBorders>
              <w:top w:val="nil"/>
              <w:left w:val="nil"/>
              <w:bottom w:val="nil"/>
              <w:right w:val="nil"/>
            </w:tcBorders>
            <w:shd w:val="clear" w:color="auto" w:fill="auto"/>
            <w:noWrap/>
            <w:vAlign w:val="center"/>
            <w:hideMark/>
          </w:tcPr>
          <w:p w14:paraId="5B80415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(0.9-1.9)</w:t>
            </w:r>
          </w:p>
        </w:tc>
        <w:tc>
          <w:tcPr>
            <w:tcW w:w="1536" w:type="dxa"/>
            <w:gridSpan w:val="3"/>
            <w:tcBorders>
              <w:top w:val="nil"/>
              <w:left w:val="nil"/>
              <w:bottom w:val="nil"/>
              <w:right w:val="nil"/>
            </w:tcBorders>
            <w:shd w:val="clear" w:color="auto" w:fill="auto"/>
            <w:noWrap/>
            <w:vAlign w:val="center"/>
            <w:hideMark/>
          </w:tcPr>
          <w:p w14:paraId="62577BF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(1.1-2.3)</w:t>
            </w:r>
          </w:p>
        </w:tc>
        <w:tc>
          <w:tcPr>
            <w:tcW w:w="1528" w:type="dxa"/>
            <w:gridSpan w:val="4"/>
            <w:tcBorders>
              <w:top w:val="nil"/>
              <w:left w:val="nil"/>
              <w:bottom w:val="nil"/>
              <w:right w:val="nil"/>
            </w:tcBorders>
            <w:shd w:val="clear" w:color="auto" w:fill="auto"/>
            <w:noWrap/>
            <w:vAlign w:val="center"/>
            <w:hideMark/>
          </w:tcPr>
          <w:p w14:paraId="513AFA4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(0.9-1.8)</w:t>
            </w:r>
          </w:p>
        </w:tc>
        <w:tc>
          <w:tcPr>
            <w:tcW w:w="1548" w:type="dxa"/>
            <w:gridSpan w:val="3"/>
            <w:tcBorders>
              <w:top w:val="nil"/>
              <w:left w:val="nil"/>
              <w:bottom w:val="nil"/>
              <w:right w:val="nil"/>
            </w:tcBorders>
            <w:shd w:val="clear" w:color="auto" w:fill="auto"/>
            <w:noWrap/>
            <w:vAlign w:val="center"/>
            <w:hideMark/>
          </w:tcPr>
          <w:p w14:paraId="5EA18B2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(0.9-2.1)</w:t>
            </w:r>
          </w:p>
        </w:tc>
        <w:tc>
          <w:tcPr>
            <w:tcW w:w="1544" w:type="dxa"/>
            <w:gridSpan w:val="4"/>
            <w:tcBorders>
              <w:top w:val="nil"/>
              <w:left w:val="nil"/>
              <w:bottom w:val="nil"/>
              <w:right w:val="nil"/>
            </w:tcBorders>
            <w:shd w:val="clear" w:color="auto" w:fill="auto"/>
            <w:noWrap/>
            <w:vAlign w:val="center"/>
            <w:hideMark/>
          </w:tcPr>
          <w:p w14:paraId="76644AE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(0.7-1.4)</w:t>
            </w:r>
          </w:p>
        </w:tc>
        <w:tc>
          <w:tcPr>
            <w:tcW w:w="1606" w:type="dxa"/>
            <w:gridSpan w:val="3"/>
            <w:tcBorders>
              <w:top w:val="nil"/>
              <w:left w:val="nil"/>
              <w:bottom w:val="nil"/>
              <w:right w:val="nil"/>
            </w:tcBorders>
            <w:shd w:val="clear" w:color="auto" w:fill="auto"/>
            <w:noWrap/>
            <w:vAlign w:val="center"/>
            <w:hideMark/>
          </w:tcPr>
          <w:p w14:paraId="009B7EA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(0.7-1.5)</w:t>
            </w:r>
          </w:p>
        </w:tc>
        <w:tc>
          <w:tcPr>
            <w:tcW w:w="1742" w:type="dxa"/>
            <w:gridSpan w:val="4"/>
            <w:tcBorders>
              <w:top w:val="nil"/>
              <w:left w:val="nil"/>
              <w:bottom w:val="nil"/>
              <w:right w:val="nil"/>
            </w:tcBorders>
            <w:shd w:val="clear" w:color="auto" w:fill="auto"/>
            <w:noWrap/>
            <w:vAlign w:val="center"/>
            <w:hideMark/>
          </w:tcPr>
          <w:p w14:paraId="68569F9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(1.0-1.4)</w:t>
            </w:r>
          </w:p>
        </w:tc>
      </w:tr>
      <w:tr w:rsidR="008A0FF8" w:rsidRPr="00EB30C6" w14:paraId="104A1C00"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E7B407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396505B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7398702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(0-2)</w:t>
            </w:r>
          </w:p>
        </w:tc>
        <w:tc>
          <w:tcPr>
            <w:tcW w:w="1336" w:type="dxa"/>
            <w:gridSpan w:val="3"/>
            <w:tcBorders>
              <w:top w:val="nil"/>
              <w:left w:val="nil"/>
              <w:bottom w:val="nil"/>
              <w:right w:val="nil"/>
            </w:tcBorders>
            <w:shd w:val="clear" w:color="auto" w:fill="auto"/>
            <w:noWrap/>
            <w:vAlign w:val="center"/>
            <w:hideMark/>
          </w:tcPr>
          <w:p w14:paraId="3A1376F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(0-1)</w:t>
            </w:r>
          </w:p>
        </w:tc>
        <w:tc>
          <w:tcPr>
            <w:tcW w:w="1456" w:type="dxa"/>
            <w:gridSpan w:val="4"/>
            <w:tcBorders>
              <w:top w:val="nil"/>
              <w:left w:val="nil"/>
              <w:bottom w:val="nil"/>
              <w:right w:val="nil"/>
            </w:tcBorders>
            <w:shd w:val="clear" w:color="auto" w:fill="auto"/>
            <w:noWrap/>
            <w:vAlign w:val="center"/>
            <w:hideMark/>
          </w:tcPr>
          <w:p w14:paraId="17C8944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536" w:type="dxa"/>
            <w:gridSpan w:val="3"/>
            <w:tcBorders>
              <w:top w:val="nil"/>
              <w:left w:val="nil"/>
              <w:bottom w:val="nil"/>
              <w:right w:val="nil"/>
            </w:tcBorders>
            <w:shd w:val="clear" w:color="auto" w:fill="auto"/>
            <w:noWrap/>
            <w:vAlign w:val="center"/>
            <w:hideMark/>
          </w:tcPr>
          <w:p w14:paraId="04ECABB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528" w:type="dxa"/>
            <w:gridSpan w:val="4"/>
            <w:tcBorders>
              <w:top w:val="nil"/>
              <w:left w:val="nil"/>
              <w:bottom w:val="nil"/>
              <w:right w:val="nil"/>
            </w:tcBorders>
            <w:shd w:val="clear" w:color="auto" w:fill="auto"/>
            <w:noWrap/>
            <w:vAlign w:val="center"/>
            <w:hideMark/>
          </w:tcPr>
          <w:p w14:paraId="0683D84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(2-5)</w:t>
            </w:r>
          </w:p>
        </w:tc>
        <w:tc>
          <w:tcPr>
            <w:tcW w:w="1548" w:type="dxa"/>
            <w:gridSpan w:val="3"/>
            <w:tcBorders>
              <w:top w:val="nil"/>
              <w:left w:val="nil"/>
              <w:bottom w:val="nil"/>
              <w:right w:val="nil"/>
            </w:tcBorders>
            <w:shd w:val="clear" w:color="auto" w:fill="auto"/>
            <w:noWrap/>
            <w:vAlign w:val="center"/>
            <w:hideMark/>
          </w:tcPr>
          <w:p w14:paraId="0B0DFFD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(2-4)</w:t>
            </w:r>
          </w:p>
        </w:tc>
        <w:tc>
          <w:tcPr>
            <w:tcW w:w="1544" w:type="dxa"/>
            <w:gridSpan w:val="4"/>
            <w:tcBorders>
              <w:top w:val="nil"/>
              <w:left w:val="nil"/>
              <w:bottom w:val="nil"/>
              <w:right w:val="nil"/>
            </w:tcBorders>
            <w:shd w:val="clear" w:color="auto" w:fill="auto"/>
            <w:noWrap/>
            <w:vAlign w:val="center"/>
            <w:hideMark/>
          </w:tcPr>
          <w:p w14:paraId="331D2E0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(3-7)</w:t>
            </w:r>
          </w:p>
        </w:tc>
        <w:tc>
          <w:tcPr>
            <w:tcW w:w="1606" w:type="dxa"/>
            <w:gridSpan w:val="3"/>
            <w:tcBorders>
              <w:top w:val="nil"/>
              <w:left w:val="nil"/>
              <w:bottom w:val="nil"/>
              <w:right w:val="nil"/>
            </w:tcBorders>
            <w:shd w:val="clear" w:color="auto" w:fill="auto"/>
            <w:noWrap/>
            <w:vAlign w:val="center"/>
            <w:hideMark/>
          </w:tcPr>
          <w:p w14:paraId="017BA89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(3-8)</w:t>
            </w:r>
          </w:p>
        </w:tc>
        <w:tc>
          <w:tcPr>
            <w:tcW w:w="1742" w:type="dxa"/>
            <w:gridSpan w:val="4"/>
            <w:tcBorders>
              <w:top w:val="nil"/>
              <w:left w:val="nil"/>
              <w:bottom w:val="nil"/>
              <w:right w:val="nil"/>
            </w:tcBorders>
            <w:shd w:val="clear" w:color="auto" w:fill="auto"/>
            <w:noWrap/>
            <w:vAlign w:val="center"/>
            <w:hideMark/>
          </w:tcPr>
          <w:p w14:paraId="7FFFB83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 (18-26)</w:t>
            </w:r>
          </w:p>
        </w:tc>
      </w:tr>
      <w:tr w:rsidR="008A0FF8" w:rsidRPr="00EB30C6" w14:paraId="4F700C28"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620F61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398E35F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FB800A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(0.9-1.9)</w:t>
            </w:r>
          </w:p>
        </w:tc>
        <w:tc>
          <w:tcPr>
            <w:tcW w:w="1336" w:type="dxa"/>
            <w:gridSpan w:val="3"/>
            <w:tcBorders>
              <w:top w:val="nil"/>
              <w:left w:val="nil"/>
              <w:bottom w:val="nil"/>
              <w:right w:val="nil"/>
            </w:tcBorders>
            <w:shd w:val="clear" w:color="auto" w:fill="auto"/>
            <w:noWrap/>
            <w:vAlign w:val="center"/>
            <w:hideMark/>
          </w:tcPr>
          <w:p w14:paraId="70FD863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 (1.0-2.3)</w:t>
            </w:r>
          </w:p>
        </w:tc>
        <w:tc>
          <w:tcPr>
            <w:tcW w:w="1456" w:type="dxa"/>
            <w:gridSpan w:val="4"/>
            <w:tcBorders>
              <w:top w:val="nil"/>
              <w:left w:val="nil"/>
              <w:bottom w:val="nil"/>
              <w:right w:val="nil"/>
            </w:tcBorders>
            <w:shd w:val="clear" w:color="auto" w:fill="auto"/>
            <w:noWrap/>
            <w:vAlign w:val="center"/>
            <w:hideMark/>
          </w:tcPr>
          <w:p w14:paraId="4912E8B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(0.7-1.6)</w:t>
            </w:r>
          </w:p>
        </w:tc>
        <w:tc>
          <w:tcPr>
            <w:tcW w:w="1536" w:type="dxa"/>
            <w:gridSpan w:val="3"/>
            <w:tcBorders>
              <w:top w:val="nil"/>
              <w:left w:val="nil"/>
              <w:bottom w:val="nil"/>
              <w:right w:val="nil"/>
            </w:tcBorders>
            <w:shd w:val="clear" w:color="auto" w:fill="auto"/>
            <w:noWrap/>
            <w:vAlign w:val="center"/>
            <w:hideMark/>
          </w:tcPr>
          <w:p w14:paraId="75775E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(1.0-2.0)</w:t>
            </w:r>
          </w:p>
        </w:tc>
        <w:tc>
          <w:tcPr>
            <w:tcW w:w="1528" w:type="dxa"/>
            <w:gridSpan w:val="4"/>
            <w:tcBorders>
              <w:top w:val="nil"/>
              <w:left w:val="nil"/>
              <w:bottom w:val="nil"/>
              <w:right w:val="nil"/>
            </w:tcBorders>
            <w:shd w:val="clear" w:color="auto" w:fill="auto"/>
            <w:noWrap/>
            <w:vAlign w:val="center"/>
            <w:hideMark/>
          </w:tcPr>
          <w:p w14:paraId="7F7B89A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(0.7-1.6)</w:t>
            </w:r>
          </w:p>
        </w:tc>
        <w:tc>
          <w:tcPr>
            <w:tcW w:w="1548" w:type="dxa"/>
            <w:gridSpan w:val="3"/>
            <w:tcBorders>
              <w:top w:val="nil"/>
              <w:left w:val="nil"/>
              <w:bottom w:val="nil"/>
              <w:right w:val="nil"/>
            </w:tcBorders>
            <w:shd w:val="clear" w:color="auto" w:fill="auto"/>
            <w:noWrap/>
            <w:vAlign w:val="center"/>
            <w:hideMark/>
          </w:tcPr>
          <w:p w14:paraId="415D911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(0.9-2.0)</w:t>
            </w:r>
          </w:p>
        </w:tc>
        <w:tc>
          <w:tcPr>
            <w:tcW w:w="1544" w:type="dxa"/>
            <w:gridSpan w:val="4"/>
            <w:tcBorders>
              <w:top w:val="nil"/>
              <w:left w:val="nil"/>
              <w:bottom w:val="nil"/>
              <w:right w:val="nil"/>
            </w:tcBorders>
            <w:shd w:val="clear" w:color="auto" w:fill="auto"/>
            <w:noWrap/>
            <w:vAlign w:val="center"/>
            <w:hideMark/>
          </w:tcPr>
          <w:p w14:paraId="3D93A76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(0.6-1.3)</w:t>
            </w:r>
          </w:p>
        </w:tc>
        <w:tc>
          <w:tcPr>
            <w:tcW w:w="1606" w:type="dxa"/>
            <w:gridSpan w:val="3"/>
            <w:tcBorders>
              <w:top w:val="nil"/>
              <w:left w:val="nil"/>
              <w:bottom w:val="nil"/>
              <w:right w:val="nil"/>
            </w:tcBorders>
            <w:shd w:val="clear" w:color="auto" w:fill="auto"/>
            <w:noWrap/>
            <w:vAlign w:val="center"/>
            <w:hideMark/>
          </w:tcPr>
          <w:p w14:paraId="6488D20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(0.7-1.4)</w:t>
            </w:r>
          </w:p>
        </w:tc>
        <w:tc>
          <w:tcPr>
            <w:tcW w:w="1742" w:type="dxa"/>
            <w:gridSpan w:val="4"/>
            <w:tcBorders>
              <w:top w:val="nil"/>
              <w:left w:val="nil"/>
              <w:bottom w:val="nil"/>
              <w:right w:val="nil"/>
            </w:tcBorders>
            <w:shd w:val="clear" w:color="auto" w:fill="auto"/>
            <w:noWrap/>
            <w:vAlign w:val="center"/>
            <w:hideMark/>
          </w:tcPr>
          <w:p w14:paraId="6FEF6E8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(1.0-1.3)</w:t>
            </w:r>
          </w:p>
        </w:tc>
      </w:tr>
      <w:tr w:rsidR="008A0FF8" w:rsidRPr="00EB30C6" w14:paraId="4188EE1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88F2F94"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4820FA7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3435557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336" w:type="dxa"/>
            <w:gridSpan w:val="3"/>
            <w:tcBorders>
              <w:top w:val="nil"/>
              <w:left w:val="nil"/>
              <w:bottom w:val="nil"/>
              <w:right w:val="nil"/>
            </w:tcBorders>
            <w:shd w:val="clear" w:color="auto" w:fill="auto"/>
            <w:noWrap/>
            <w:vAlign w:val="center"/>
            <w:hideMark/>
          </w:tcPr>
          <w:p w14:paraId="7D1C6C7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456" w:type="dxa"/>
            <w:gridSpan w:val="4"/>
            <w:tcBorders>
              <w:top w:val="nil"/>
              <w:left w:val="nil"/>
              <w:bottom w:val="nil"/>
              <w:right w:val="nil"/>
            </w:tcBorders>
            <w:shd w:val="clear" w:color="auto" w:fill="auto"/>
            <w:noWrap/>
            <w:vAlign w:val="center"/>
            <w:hideMark/>
          </w:tcPr>
          <w:p w14:paraId="467A71A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(0-1)</w:t>
            </w:r>
          </w:p>
        </w:tc>
        <w:tc>
          <w:tcPr>
            <w:tcW w:w="1536" w:type="dxa"/>
            <w:gridSpan w:val="3"/>
            <w:tcBorders>
              <w:top w:val="nil"/>
              <w:left w:val="nil"/>
              <w:bottom w:val="nil"/>
              <w:right w:val="nil"/>
            </w:tcBorders>
            <w:shd w:val="clear" w:color="auto" w:fill="auto"/>
            <w:noWrap/>
            <w:vAlign w:val="center"/>
            <w:hideMark/>
          </w:tcPr>
          <w:p w14:paraId="62667B0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(0-1)</w:t>
            </w:r>
          </w:p>
        </w:tc>
        <w:tc>
          <w:tcPr>
            <w:tcW w:w="1528" w:type="dxa"/>
            <w:gridSpan w:val="4"/>
            <w:tcBorders>
              <w:top w:val="nil"/>
              <w:left w:val="nil"/>
              <w:bottom w:val="nil"/>
              <w:right w:val="nil"/>
            </w:tcBorders>
            <w:shd w:val="clear" w:color="auto" w:fill="auto"/>
            <w:noWrap/>
            <w:vAlign w:val="center"/>
            <w:hideMark/>
          </w:tcPr>
          <w:p w14:paraId="108A2B8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548" w:type="dxa"/>
            <w:gridSpan w:val="3"/>
            <w:tcBorders>
              <w:top w:val="nil"/>
              <w:left w:val="nil"/>
              <w:bottom w:val="nil"/>
              <w:right w:val="nil"/>
            </w:tcBorders>
            <w:shd w:val="clear" w:color="auto" w:fill="auto"/>
            <w:noWrap/>
            <w:vAlign w:val="center"/>
            <w:hideMark/>
          </w:tcPr>
          <w:p w14:paraId="1FB3F90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(1-1)</w:t>
            </w:r>
          </w:p>
        </w:tc>
        <w:tc>
          <w:tcPr>
            <w:tcW w:w="1544" w:type="dxa"/>
            <w:gridSpan w:val="4"/>
            <w:tcBorders>
              <w:top w:val="nil"/>
              <w:left w:val="nil"/>
              <w:bottom w:val="nil"/>
              <w:right w:val="nil"/>
            </w:tcBorders>
            <w:shd w:val="clear" w:color="auto" w:fill="auto"/>
            <w:noWrap/>
            <w:vAlign w:val="center"/>
            <w:hideMark/>
          </w:tcPr>
          <w:p w14:paraId="5664B95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606" w:type="dxa"/>
            <w:gridSpan w:val="3"/>
            <w:tcBorders>
              <w:top w:val="nil"/>
              <w:left w:val="nil"/>
              <w:bottom w:val="nil"/>
              <w:right w:val="nil"/>
            </w:tcBorders>
            <w:shd w:val="clear" w:color="auto" w:fill="auto"/>
            <w:noWrap/>
            <w:vAlign w:val="center"/>
            <w:hideMark/>
          </w:tcPr>
          <w:p w14:paraId="7126080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742" w:type="dxa"/>
            <w:gridSpan w:val="4"/>
            <w:tcBorders>
              <w:top w:val="nil"/>
              <w:left w:val="nil"/>
              <w:bottom w:val="nil"/>
              <w:right w:val="nil"/>
            </w:tcBorders>
            <w:shd w:val="clear" w:color="auto" w:fill="auto"/>
            <w:noWrap/>
            <w:vAlign w:val="center"/>
            <w:hideMark/>
          </w:tcPr>
          <w:p w14:paraId="5B0DF55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 (6-9)</w:t>
            </w:r>
          </w:p>
        </w:tc>
      </w:tr>
      <w:tr w:rsidR="008A0FF8" w:rsidRPr="00EB30C6" w14:paraId="1E3CB85A"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D22644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B6F0BE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E27A72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(0.8-1.7)</w:t>
            </w:r>
          </w:p>
        </w:tc>
        <w:tc>
          <w:tcPr>
            <w:tcW w:w="1336" w:type="dxa"/>
            <w:gridSpan w:val="3"/>
            <w:tcBorders>
              <w:top w:val="nil"/>
              <w:left w:val="nil"/>
              <w:bottom w:val="nil"/>
              <w:right w:val="nil"/>
            </w:tcBorders>
            <w:shd w:val="clear" w:color="auto" w:fill="auto"/>
            <w:noWrap/>
            <w:vAlign w:val="center"/>
            <w:hideMark/>
          </w:tcPr>
          <w:p w14:paraId="7243888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(0.8-1.9)</w:t>
            </w:r>
          </w:p>
        </w:tc>
        <w:tc>
          <w:tcPr>
            <w:tcW w:w="1456" w:type="dxa"/>
            <w:gridSpan w:val="4"/>
            <w:tcBorders>
              <w:top w:val="nil"/>
              <w:left w:val="nil"/>
              <w:bottom w:val="nil"/>
              <w:right w:val="nil"/>
            </w:tcBorders>
            <w:shd w:val="clear" w:color="auto" w:fill="auto"/>
            <w:noWrap/>
            <w:vAlign w:val="center"/>
            <w:hideMark/>
          </w:tcPr>
          <w:p w14:paraId="23D8D6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(0.7-1.5)</w:t>
            </w:r>
          </w:p>
        </w:tc>
        <w:tc>
          <w:tcPr>
            <w:tcW w:w="1536" w:type="dxa"/>
            <w:gridSpan w:val="3"/>
            <w:tcBorders>
              <w:top w:val="nil"/>
              <w:left w:val="nil"/>
              <w:bottom w:val="nil"/>
              <w:right w:val="nil"/>
            </w:tcBorders>
            <w:shd w:val="clear" w:color="auto" w:fill="auto"/>
            <w:noWrap/>
            <w:vAlign w:val="center"/>
            <w:hideMark/>
          </w:tcPr>
          <w:p w14:paraId="509CFBA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(0.8-1.8)</w:t>
            </w:r>
          </w:p>
        </w:tc>
        <w:tc>
          <w:tcPr>
            <w:tcW w:w="1528" w:type="dxa"/>
            <w:gridSpan w:val="4"/>
            <w:tcBorders>
              <w:top w:val="nil"/>
              <w:left w:val="nil"/>
              <w:bottom w:val="nil"/>
              <w:right w:val="nil"/>
            </w:tcBorders>
            <w:shd w:val="clear" w:color="auto" w:fill="auto"/>
            <w:noWrap/>
            <w:vAlign w:val="center"/>
            <w:hideMark/>
          </w:tcPr>
          <w:p w14:paraId="316FDD5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(0.7-1.5)</w:t>
            </w:r>
          </w:p>
        </w:tc>
        <w:tc>
          <w:tcPr>
            <w:tcW w:w="1548" w:type="dxa"/>
            <w:gridSpan w:val="3"/>
            <w:tcBorders>
              <w:top w:val="nil"/>
              <w:left w:val="nil"/>
              <w:bottom w:val="nil"/>
              <w:right w:val="nil"/>
            </w:tcBorders>
            <w:shd w:val="clear" w:color="auto" w:fill="auto"/>
            <w:noWrap/>
            <w:vAlign w:val="center"/>
            <w:hideMark/>
          </w:tcPr>
          <w:p w14:paraId="2B8AFCA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(0.8-1.6)</w:t>
            </w:r>
          </w:p>
        </w:tc>
        <w:tc>
          <w:tcPr>
            <w:tcW w:w="1544" w:type="dxa"/>
            <w:gridSpan w:val="4"/>
            <w:tcBorders>
              <w:top w:val="nil"/>
              <w:left w:val="nil"/>
              <w:bottom w:val="nil"/>
              <w:right w:val="nil"/>
            </w:tcBorders>
            <w:shd w:val="clear" w:color="auto" w:fill="auto"/>
            <w:noWrap/>
            <w:vAlign w:val="center"/>
            <w:hideMark/>
          </w:tcPr>
          <w:p w14:paraId="0E0AF59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(0.5-1.1)</w:t>
            </w:r>
          </w:p>
        </w:tc>
        <w:tc>
          <w:tcPr>
            <w:tcW w:w="1606" w:type="dxa"/>
            <w:gridSpan w:val="3"/>
            <w:tcBorders>
              <w:top w:val="nil"/>
              <w:left w:val="nil"/>
              <w:bottom w:val="nil"/>
              <w:right w:val="nil"/>
            </w:tcBorders>
            <w:shd w:val="clear" w:color="auto" w:fill="auto"/>
            <w:noWrap/>
            <w:vAlign w:val="center"/>
            <w:hideMark/>
          </w:tcPr>
          <w:p w14:paraId="557CB62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(0.7-1.4)</w:t>
            </w:r>
          </w:p>
        </w:tc>
        <w:tc>
          <w:tcPr>
            <w:tcW w:w="1742" w:type="dxa"/>
            <w:gridSpan w:val="4"/>
            <w:tcBorders>
              <w:top w:val="nil"/>
              <w:left w:val="nil"/>
              <w:bottom w:val="nil"/>
              <w:right w:val="nil"/>
            </w:tcBorders>
            <w:shd w:val="clear" w:color="auto" w:fill="auto"/>
            <w:noWrap/>
            <w:vAlign w:val="center"/>
            <w:hideMark/>
          </w:tcPr>
          <w:p w14:paraId="2C64487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(0.9-1.2)</w:t>
            </w:r>
          </w:p>
        </w:tc>
      </w:tr>
      <w:tr w:rsidR="008A0FF8" w:rsidRPr="00EB30C6" w14:paraId="5C01E9CA"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A79143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320A1CD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49010BD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(3-6)</w:t>
            </w:r>
          </w:p>
        </w:tc>
        <w:tc>
          <w:tcPr>
            <w:tcW w:w="1336" w:type="dxa"/>
            <w:gridSpan w:val="3"/>
            <w:tcBorders>
              <w:top w:val="nil"/>
              <w:left w:val="nil"/>
              <w:bottom w:val="nil"/>
              <w:right w:val="nil"/>
            </w:tcBorders>
            <w:shd w:val="clear" w:color="auto" w:fill="auto"/>
            <w:noWrap/>
            <w:vAlign w:val="center"/>
            <w:hideMark/>
          </w:tcPr>
          <w:p w14:paraId="482F351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(3-5)</w:t>
            </w:r>
          </w:p>
        </w:tc>
        <w:tc>
          <w:tcPr>
            <w:tcW w:w="1456" w:type="dxa"/>
            <w:gridSpan w:val="4"/>
            <w:tcBorders>
              <w:top w:val="nil"/>
              <w:left w:val="nil"/>
              <w:bottom w:val="nil"/>
              <w:right w:val="nil"/>
            </w:tcBorders>
            <w:shd w:val="clear" w:color="auto" w:fill="auto"/>
            <w:noWrap/>
            <w:vAlign w:val="center"/>
            <w:hideMark/>
          </w:tcPr>
          <w:p w14:paraId="5615210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(12-19)</w:t>
            </w:r>
          </w:p>
        </w:tc>
        <w:tc>
          <w:tcPr>
            <w:tcW w:w="1536" w:type="dxa"/>
            <w:gridSpan w:val="3"/>
            <w:tcBorders>
              <w:top w:val="nil"/>
              <w:left w:val="nil"/>
              <w:bottom w:val="nil"/>
              <w:right w:val="nil"/>
            </w:tcBorders>
            <w:shd w:val="clear" w:color="auto" w:fill="auto"/>
            <w:noWrap/>
            <w:vAlign w:val="center"/>
            <w:hideMark/>
          </w:tcPr>
          <w:p w14:paraId="03A0E9A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(12-20)</w:t>
            </w:r>
          </w:p>
        </w:tc>
        <w:tc>
          <w:tcPr>
            <w:tcW w:w="1528" w:type="dxa"/>
            <w:gridSpan w:val="4"/>
            <w:tcBorders>
              <w:top w:val="nil"/>
              <w:left w:val="nil"/>
              <w:bottom w:val="nil"/>
              <w:right w:val="nil"/>
            </w:tcBorders>
            <w:shd w:val="clear" w:color="auto" w:fill="auto"/>
            <w:noWrap/>
            <w:vAlign w:val="center"/>
            <w:hideMark/>
          </w:tcPr>
          <w:p w14:paraId="4F316D6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(26-45)</w:t>
            </w:r>
          </w:p>
        </w:tc>
        <w:tc>
          <w:tcPr>
            <w:tcW w:w="1548" w:type="dxa"/>
            <w:gridSpan w:val="3"/>
            <w:tcBorders>
              <w:top w:val="nil"/>
              <w:left w:val="nil"/>
              <w:bottom w:val="nil"/>
              <w:right w:val="nil"/>
            </w:tcBorders>
            <w:shd w:val="clear" w:color="auto" w:fill="auto"/>
            <w:noWrap/>
            <w:vAlign w:val="center"/>
            <w:hideMark/>
          </w:tcPr>
          <w:p w14:paraId="363F2DA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(23-39)</w:t>
            </w:r>
          </w:p>
        </w:tc>
        <w:tc>
          <w:tcPr>
            <w:tcW w:w="1544" w:type="dxa"/>
            <w:gridSpan w:val="4"/>
            <w:tcBorders>
              <w:top w:val="nil"/>
              <w:left w:val="nil"/>
              <w:bottom w:val="nil"/>
              <w:right w:val="nil"/>
            </w:tcBorders>
            <w:shd w:val="clear" w:color="auto" w:fill="auto"/>
            <w:noWrap/>
            <w:vAlign w:val="center"/>
            <w:hideMark/>
          </w:tcPr>
          <w:p w14:paraId="30C68D8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70 (54-91)</w:t>
            </w:r>
          </w:p>
        </w:tc>
        <w:tc>
          <w:tcPr>
            <w:tcW w:w="1606" w:type="dxa"/>
            <w:gridSpan w:val="3"/>
            <w:tcBorders>
              <w:top w:val="nil"/>
              <w:left w:val="nil"/>
              <w:bottom w:val="nil"/>
              <w:right w:val="nil"/>
            </w:tcBorders>
            <w:shd w:val="clear" w:color="auto" w:fill="auto"/>
            <w:noWrap/>
            <w:vAlign w:val="center"/>
            <w:hideMark/>
          </w:tcPr>
          <w:p w14:paraId="4C310AB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66 (51-82)</w:t>
            </w:r>
          </w:p>
        </w:tc>
        <w:tc>
          <w:tcPr>
            <w:tcW w:w="1742" w:type="dxa"/>
            <w:gridSpan w:val="4"/>
            <w:tcBorders>
              <w:top w:val="nil"/>
              <w:left w:val="nil"/>
              <w:bottom w:val="nil"/>
              <w:right w:val="nil"/>
            </w:tcBorders>
            <w:shd w:val="clear" w:color="auto" w:fill="auto"/>
            <w:noWrap/>
            <w:vAlign w:val="center"/>
            <w:hideMark/>
          </w:tcPr>
          <w:p w14:paraId="107462E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11E4D94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072CFF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5FA1DC13"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5F84A37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(1.1-1.7)</w:t>
            </w:r>
          </w:p>
        </w:tc>
        <w:tc>
          <w:tcPr>
            <w:tcW w:w="1336" w:type="dxa"/>
            <w:gridSpan w:val="3"/>
            <w:tcBorders>
              <w:top w:val="nil"/>
              <w:left w:val="nil"/>
              <w:bottom w:val="nil"/>
              <w:right w:val="nil"/>
            </w:tcBorders>
            <w:shd w:val="clear" w:color="auto" w:fill="auto"/>
            <w:noWrap/>
            <w:vAlign w:val="center"/>
            <w:hideMark/>
          </w:tcPr>
          <w:p w14:paraId="7E7FC88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(1.2-1.9)</w:t>
            </w:r>
          </w:p>
        </w:tc>
        <w:tc>
          <w:tcPr>
            <w:tcW w:w="1456" w:type="dxa"/>
            <w:gridSpan w:val="4"/>
            <w:tcBorders>
              <w:top w:val="nil"/>
              <w:left w:val="nil"/>
              <w:bottom w:val="nil"/>
              <w:right w:val="nil"/>
            </w:tcBorders>
            <w:shd w:val="clear" w:color="auto" w:fill="auto"/>
            <w:noWrap/>
            <w:vAlign w:val="center"/>
            <w:hideMark/>
          </w:tcPr>
          <w:p w14:paraId="073D85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(0.9-1.5)</w:t>
            </w:r>
          </w:p>
        </w:tc>
        <w:tc>
          <w:tcPr>
            <w:tcW w:w="1536" w:type="dxa"/>
            <w:gridSpan w:val="3"/>
            <w:tcBorders>
              <w:top w:val="nil"/>
              <w:left w:val="nil"/>
              <w:bottom w:val="nil"/>
              <w:right w:val="nil"/>
            </w:tcBorders>
            <w:shd w:val="clear" w:color="auto" w:fill="auto"/>
            <w:noWrap/>
            <w:vAlign w:val="center"/>
            <w:hideMark/>
          </w:tcPr>
          <w:p w14:paraId="5E2A821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 (1.2-1.8)</w:t>
            </w:r>
          </w:p>
        </w:tc>
        <w:tc>
          <w:tcPr>
            <w:tcW w:w="1528" w:type="dxa"/>
            <w:gridSpan w:val="4"/>
            <w:tcBorders>
              <w:top w:val="nil"/>
              <w:left w:val="nil"/>
              <w:bottom w:val="nil"/>
              <w:right w:val="nil"/>
            </w:tcBorders>
            <w:shd w:val="clear" w:color="auto" w:fill="auto"/>
            <w:noWrap/>
            <w:vAlign w:val="center"/>
            <w:hideMark/>
          </w:tcPr>
          <w:p w14:paraId="1FCD5A1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(0.9-1.5)</w:t>
            </w:r>
          </w:p>
        </w:tc>
        <w:tc>
          <w:tcPr>
            <w:tcW w:w="1548" w:type="dxa"/>
            <w:gridSpan w:val="3"/>
            <w:tcBorders>
              <w:top w:val="nil"/>
              <w:left w:val="nil"/>
              <w:bottom w:val="nil"/>
              <w:right w:val="nil"/>
            </w:tcBorders>
            <w:shd w:val="clear" w:color="auto" w:fill="auto"/>
            <w:noWrap/>
            <w:vAlign w:val="center"/>
            <w:hideMark/>
          </w:tcPr>
          <w:p w14:paraId="2404EA0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(1.1-1.8)</w:t>
            </w:r>
          </w:p>
        </w:tc>
        <w:tc>
          <w:tcPr>
            <w:tcW w:w="1544" w:type="dxa"/>
            <w:gridSpan w:val="4"/>
            <w:tcBorders>
              <w:top w:val="nil"/>
              <w:left w:val="nil"/>
              <w:bottom w:val="nil"/>
              <w:right w:val="nil"/>
            </w:tcBorders>
            <w:shd w:val="clear" w:color="auto" w:fill="auto"/>
            <w:noWrap/>
            <w:vAlign w:val="center"/>
            <w:hideMark/>
          </w:tcPr>
          <w:p w14:paraId="6B92328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(0.7-1.2)</w:t>
            </w:r>
          </w:p>
        </w:tc>
        <w:tc>
          <w:tcPr>
            <w:tcW w:w="1606" w:type="dxa"/>
            <w:gridSpan w:val="3"/>
            <w:tcBorders>
              <w:top w:val="nil"/>
              <w:left w:val="nil"/>
              <w:bottom w:val="nil"/>
              <w:right w:val="nil"/>
            </w:tcBorders>
            <w:shd w:val="clear" w:color="auto" w:fill="auto"/>
            <w:noWrap/>
            <w:vAlign w:val="center"/>
            <w:hideMark/>
          </w:tcPr>
          <w:p w14:paraId="62A9632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(0.8-1.3)</w:t>
            </w:r>
          </w:p>
        </w:tc>
        <w:tc>
          <w:tcPr>
            <w:tcW w:w="1742" w:type="dxa"/>
            <w:gridSpan w:val="4"/>
            <w:tcBorders>
              <w:top w:val="nil"/>
              <w:left w:val="nil"/>
              <w:bottom w:val="nil"/>
              <w:right w:val="nil"/>
            </w:tcBorders>
            <w:shd w:val="clear" w:color="auto" w:fill="auto"/>
            <w:noWrap/>
            <w:vAlign w:val="center"/>
            <w:hideMark/>
          </w:tcPr>
          <w:p w14:paraId="174D774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74DBFBAF" w14:textId="77777777" w:rsidTr="00A93306">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1370120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4D711200" w14:textId="4EDC200B"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tcPr>
          <w:p w14:paraId="05CC7A5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107D59F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tcPr>
          <w:p w14:paraId="33F1C2E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tcPr>
          <w:p w14:paraId="5CCE23A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tcPr>
          <w:p w14:paraId="6B39B4E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tcPr>
          <w:p w14:paraId="1FDEAEF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tcPr>
          <w:p w14:paraId="3CEBA6B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tcPr>
          <w:p w14:paraId="37681BB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tcPr>
          <w:p w14:paraId="2FFC15C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0B84CED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6534F9A" w14:textId="77777777" w:rsidR="008A0FF8" w:rsidRPr="00EB30C6" w:rsidRDefault="008A0FF8" w:rsidP="008A0FF8">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Ovary</w:t>
            </w:r>
          </w:p>
        </w:tc>
        <w:tc>
          <w:tcPr>
            <w:tcW w:w="657" w:type="dxa"/>
            <w:gridSpan w:val="3"/>
            <w:tcBorders>
              <w:top w:val="nil"/>
              <w:left w:val="nil"/>
              <w:bottom w:val="nil"/>
              <w:right w:val="nil"/>
            </w:tcBorders>
            <w:shd w:val="clear" w:color="auto" w:fill="auto"/>
            <w:noWrap/>
            <w:vAlign w:val="bottom"/>
            <w:hideMark/>
          </w:tcPr>
          <w:p w14:paraId="3521977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64BDA0B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59CBE53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7E268E6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2831200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7FA702C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4521D89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3E7F0C7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2B0E3BD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5C1ACF0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04BF9A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0FF76F5"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6383439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3DC590C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 (16-29)</w:t>
            </w:r>
          </w:p>
        </w:tc>
        <w:tc>
          <w:tcPr>
            <w:tcW w:w="2992" w:type="dxa"/>
            <w:gridSpan w:val="7"/>
            <w:tcBorders>
              <w:top w:val="nil"/>
              <w:left w:val="nil"/>
              <w:bottom w:val="nil"/>
              <w:right w:val="nil"/>
            </w:tcBorders>
            <w:shd w:val="clear" w:color="auto" w:fill="auto"/>
            <w:noWrap/>
            <w:vAlign w:val="center"/>
            <w:hideMark/>
          </w:tcPr>
          <w:p w14:paraId="5F4F6D0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(26-45)</w:t>
            </w:r>
          </w:p>
        </w:tc>
        <w:tc>
          <w:tcPr>
            <w:tcW w:w="3076" w:type="dxa"/>
            <w:gridSpan w:val="7"/>
            <w:tcBorders>
              <w:top w:val="nil"/>
              <w:left w:val="nil"/>
              <w:bottom w:val="nil"/>
              <w:right w:val="nil"/>
            </w:tcBorders>
            <w:shd w:val="clear" w:color="auto" w:fill="auto"/>
            <w:noWrap/>
            <w:vAlign w:val="center"/>
            <w:hideMark/>
          </w:tcPr>
          <w:p w14:paraId="05162D0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 (34-64)</w:t>
            </w:r>
          </w:p>
        </w:tc>
        <w:tc>
          <w:tcPr>
            <w:tcW w:w="3150" w:type="dxa"/>
            <w:gridSpan w:val="7"/>
            <w:tcBorders>
              <w:top w:val="nil"/>
              <w:left w:val="nil"/>
              <w:bottom w:val="nil"/>
              <w:right w:val="nil"/>
            </w:tcBorders>
            <w:shd w:val="clear" w:color="auto" w:fill="auto"/>
            <w:noWrap/>
            <w:vAlign w:val="center"/>
            <w:hideMark/>
          </w:tcPr>
          <w:p w14:paraId="3ECA926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 (49-88)</w:t>
            </w:r>
          </w:p>
        </w:tc>
        <w:tc>
          <w:tcPr>
            <w:tcW w:w="1742" w:type="dxa"/>
            <w:gridSpan w:val="4"/>
            <w:tcBorders>
              <w:top w:val="nil"/>
              <w:left w:val="nil"/>
              <w:bottom w:val="nil"/>
              <w:right w:val="nil"/>
            </w:tcBorders>
            <w:shd w:val="clear" w:color="auto" w:fill="auto"/>
            <w:noWrap/>
            <w:vAlign w:val="center"/>
            <w:hideMark/>
          </w:tcPr>
          <w:p w14:paraId="7C5F54F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174 (147-200)</w:t>
            </w:r>
          </w:p>
        </w:tc>
      </w:tr>
      <w:tr w:rsidR="008A0FF8" w:rsidRPr="00EB30C6" w14:paraId="3852F7EA"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DB6294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059808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44A378D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(0.8-1.3)</w:t>
            </w:r>
          </w:p>
        </w:tc>
        <w:tc>
          <w:tcPr>
            <w:tcW w:w="2992" w:type="dxa"/>
            <w:gridSpan w:val="7"/>
            <w:tcBorders>
              <w:top w:val="nil"/>
              <w:left w:val="nil"/>
              <w:bottom w:val="nil"/>
              <w:right w:val="nil"/>
            </w:tcBorders>
            <w:shd w:val="clear" w:color="auto" w:fill="auto"/>
            <w:noWrap/>
            <w:vAlign w:val="center"/>
            <w:hideMark/>
          </w:tcPr>
          <w:p w14:paraId="4E5F3E0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(0.7-1.3)</w:t>
            </w:r>
          </w:p>
        </w:tc>
        <w:tc>
          <w:tcPr>
            <w:tcW w:w="3076" w:type="dxa"/>
            <w:gridSpan w:val="7"/>
            <w:tcBorders>
              <w:top w:val="nil"/>
              <w:left w:val="nil"/>
              <w:bottom w:val="nil"/>
              <w:right w:val="nil"/>
            </w:tcBorders>
            <w:shd w:val="clear" w:color="auto" w:fill="auto"/>
            <w:noWrap/>
            <w:vAlign w:val="center"/>
            <w:hideMark/>
          </w:tcPr>
          <w:p w14:paraId="36DC34D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(0.6-1.2)</w:t>
            </w:r>
          </w:p>
        </w:tc>
        <w:tc>
          <w:tcPr>
            <w:tcW w:w="3150" w:type="dxa"/>
            <w:gridSpan w:val="7"/>
            <w:tcBorders>
              <w:top w:val="nil"/>
              <w:left w:val="nil"/>
              <w:bottom w:val="nil"/>
              <w:right w:val="nil"/>
            </w:tcBorders>
            <w:shd w:val="clear" w:color="auto" w:fill="auto"/>
            <w:noWrap/>
            <w:vAlign w:val="center"/>
            <w:hideMark/>
          </w:tcPr>
          <w:p w14:paraId="38E3035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(0.5-0.9)</w:t>
            </w:r>
          </w:p>
        </w:tc>
        <w:tc>
          <w:tcPr>
            <w:tcW w:w="1742" w:type="dxa"/>
            <w:gridSpan w:val="4"/>
            <w:tcBorders>
              <w:top w:val="nil"/>
              <w:left w:val="nil"/>
              <w:bottom w:val="nil"/>
              <w:right w:val="nil"/>
            </w:tcBorders>
            <w:shd w:val="clear" w:color="auto" w:fill="auto"/>
            <w:noWrap/>
            <w:vAlign w:val="center"/>
            <w:hideMark/>
          </w:tcPr>
          <w:p w14:paraId="7803795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(0.7-1.0)</w:t>
            </w:r>
          </w:p>
        </w:tc>
      </w:tr>
      <w:tr w:rsidR="008A0FF8" w:rsidRPr="00EB30C6" w14:paraId="7236E2E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1FDA8D8"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5B434254"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3E5484E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4B7A88F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36E4AA9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7D724F2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2553909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11DFC43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5076F1A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7E22848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0D43844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446584D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EAC61F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7637C9E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5549761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7E441BC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13 (8-19)</w:t>
            </w:r>
          </w:p>
        </w:tc>
        <w:tc>
          <w:tcPr>
            <w:tcW w:w="1456" w:type="dxa"/>
            <w:gridSpan w:val="4"/>
            <w:tcBorders>
              <w:top w:val="nil"/>
              <w:left w:val="nil"/>
              <w:bottom w:val="nil"/>
              <w:right w:val="nil"/>
            </w:tcBorders>
            <w:shd w:val="clear" w:color="auto" w:fill="auto"/>
            <w:noWrap/>
            <w:vAlign w:val="center"/>
            <w:hideMark/>
          </w:tcPr>
          <w:p w14:paraId="15EBAAA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0CFF2D4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 (15-34)</w:t>
            </w:r>
          </w:p>
        </w:tc>
        <w:tc>
          <w:tcPr>
            <w:tcW w:w="1528" w:type="dxa"/>
            <w:gridSpan w:val="4"/>
            <w:tcBorders>
              <w:top w:val="nil"/>
              <w:left w:val="nil"/>
              <w:bottom w:val="nil"/>
              <w:right w:val="nil"/>
            </w:tcBorders>
            <w:shd w:val="clear" w:color="auto" w:fill="auto"/>
            <w:noWrap/>
            <w:vAlign w:val="center"/>
            <w:hideMark/>
          </w:tcPr>
          <w:p w14:paraId="3478B76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16202C7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(23-51)</w:t>
            </w:r>
          </w:p>
        </w:tc>
        <w:tc>
          <w:tcPr>
            <w:tcW w:w="1544" w:type="dxa"/>
            <w:gridSpan w:val="4"/>
            <w:tcBorders>
              <w:top w:val="nil"/>
              <w:left w:val="nil"/>
              <w:bottom w:val="nil"/>
              <w:right w:val="nil"/>
            </w:tcBorders>
            <w:shd w:val="clear" w:color="auto" w:fill="auto"/>
            <w:noWrap/>
            <w:vAlign w:val="center"/>
            <w:hideMark/>
          </w:tcPr>
          <w:p w14:paraId="6B562FA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646F583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55 (36-76)</w:t>
            </w:r>
          </w:p>
        </w:tc>
        <w:tc>
          <w:tcPr>
            <w:tcW w:w="1742" w:type="dxa"/>
            <w:gridSpan w:val="4"/>
            <w:tcBorders>
              <w:top w:val="nil"/>
              <w:left w:val="nil"/>
              <w:bottom w:val="nil"/>
              <w:right w:val="nil"/>
            </w:tcBorders>
            <w:shd w:val="clear" w:color="auto" w:fill="auto"/>
            <w:noWrap/>
            <w:vAlign w:val="center"/>
            <w:hideMark/>
          </w:tcPr>
          <w:p w14:paraId="1E97E62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129 (102-155)</w:t>
            </w:r>
          </w:p>
        </w:tc>
      </w:tr>
      <w:tr w:rsidR="008A0FF8" w:rsidRPr="00EB30C6" w14:paraId="7336CF1B"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5A7078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3D969F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76C2F5F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3063828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(0.6-1.4)</w:t>
            </w:r>
          </w:p>
        </w:tc>
        <w:tc>
          <w:tcPr>
            <w:tcW w:w="1456" w:type="dxa"/>
            <w:gridSpan w:val="4"/>
            <w:tcBorders>
              <w:top w:val="nil"/>
              <w:left w:val="nil"/>
              <w:bottom w:val="nil"/>
              <w:right w:val="nil"/>
            </w:tcBorders>
            <w:shd w:val="clear" w:color="auto" w:fill="auto"/>
            <w:noWrap/>
            <w:vAlign w:val="center"/>
            <w:hideMark/>
          </w:tcPr>
          <w:p w14:paraId="7492BDD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3C89002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(0.6-1.4)</w:t>
            </w:r>
          </w:p>
        </w:tc>
        <w:tc>
          <w:tcPr>
            <w:tcW w:w="1528" w:type="dxa"/>
            <w:gridSpan w:val="4"/>
            <w:tcBorders>
              <w:top w:val="nil"/>
              <w:left w:val="nil"/>
              <w:bottom w:val="nil"/>
              <w:right w:val="nil"/>
            </w:tcBorders>
            <w:shd w:val="clear" w:color="auto" w:fill="auto"/>
            <w:noWrap/>
            <w:vAlign w:val="center"/>
            <w:hideMark/>
          </w:tcPr>
          <w:p w14:paraId="6ED78A2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5DDB8D3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(0.6-1.3)</w:t>
            </w:r>
          </w:p>
        </w:tc>
        <w:tc>
          <w:tcPr>
            <w:tcW w:w="1544" w:type="dxa"/>
            <w:gridSpan w:val="4"/>
            <w:tcBorders>
              <w:top w:val="nil"/>
              <w:left w:val="nil"/>
              <w:bottom w:val="nil"/>
              <w:right w:val="nil"/>
            </w:tcBorders>
            <w:shd w:val="clear" w:color="auto" w:fill="auto"/>
            <w:noWrap/>
            <w:vAlign w:val="center"/>
            <w:hideMark/>
          </w:tcPr>
          <w:p w14:paraId="4AC4BCC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788A598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(0.5-0.9)</w:t>
            </w:r>
          </w:p>
        </w:tc>
        <w:tc>
          <w:tcPr>
            <w:tcW w:w="1742" w:type="dxa"/>
            <w:gridSpan w:val="4"/>
            <w:tcBorders>
              <w:top w:val="nil"/>
              <w:left w:val="nil"/>
              <w:bottom w:val="nil"/>
              <w:right w:val="nil"/>
            </w:tcBorders>
            <w:shd w:val="clear" w:color="auto" w:fill="auto"/>
            <w:noWrap/>
            <w:vAlign w:val="center"/>
            <w:hideMark/>
          </w:tcPr>
          <w:p w14:paraId="6E98B3C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(0.7-1.0)</w:t>
            </w:r>
          </w:p>
        </w:tc>
      </w:tr>
      <w:tr w:rsidR="008A0FF8" w:rsidRPr="00EB30C6" w14:paraId="1DEEB8B3"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8B446F5"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5712DA21"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0946F58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02456E0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(1-4)</w:t>
            </w:r>
          </w:p>
        </w:tc>
        <w:tc>
          <w:tcPr>
            <w:tcW w:w="1456" w:type="dxa"/>
            <w:gridSpan w:val="4"/>
            <w:tcBorders>
              <w:top w:val="nil"/>
              <w:left w:val="nil"/>
              <w:bottom w:val="nil"/>
              <w:right w:val="nil"/>
            </w:tcBorders>
            <w:shd w:val="clear" w:color="auto" w:fill="auto"/>
            <w:noWrap/>
            <w:vAlign w:val="center"/>
            <w:hideMark/>
          </w:tcPr>
          <w:p w14:paraId="3C9B727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32830A3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(2-5)</w:t>
            </w:r>
          </w:p>
        </w:tc>
        <w:tc>
          <w:tcPr>
            <w:tcW w:w="1528" w:type="dxa"/>
            <w:gridSpan w:val="4"/>
            <w:tcBorders>
              <w:top w:val="nil"/>
              <w:left w:val="nil"/>
              <w:bottom w:val="nil"/>
              <w:right w:val="nil"/>
            </w:tcBorders>
            <w:shd w:val="clear" w:color="auto" w:fill="auto"/>
            <w:noWrap/>
            <w:vAlign w:val="center"/>
            <w:hideMark/>
          </w:tcPr>
          <w:p w14:paraId="682C89D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0FB017F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(3-8)</w:t>
            </w:r>
          </w:p>
        </w:tc>
        <w:tc>
          <w:tcPr>
            <w:tcW w:w="1544" w:type="dxa"/>
            <w:gridSpan w:val="4"/>
            <w:tcBorders>
              <w:top w:val="nil"/>
              <w:left w:val="nil"/>
              <w:bottom w:val="nil"/>
              <w:right w:val="nil"/>
            </w:tcBorders>
            <w:shd w:val="clear" w:color="auto" w:fill="auto"/>
            <w:noWrap/>
            <w:vAlign w:val="center"/>
            <w:hideMark/>
          </w:tcPr>
          <w:p w14:paraId="7193BD3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4BCF9F9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 (4-8)</w:t>
            </w:r>
          </w:p>
        </w:tc>
        <w:tc>
          <w:tcPr>
            <w:tcW w:w="1742" w:type="dxa"/>
            <w:gridSpan w:val="4"/>
            <w:tcBorders>
              <w:top w:val="nil"/>
              <w:left w:val="nil"/>
              <w:bottom w:val="nil"/>
              <w:right w:val="nil"/>
            </w:tcBorders>
            <w:shd w:val="clear" w:color="auto" w:fill="auto"/>
            <w:noWrap/>
            <w:vAlign w:val="center"/>
            <w:hideMark/>
          </w:tcPr>
          <w:p w14:paraId="7729E97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(13-21)</w:t>
            </w:r>
          </w:p>
        </w:tc>
      </w:tr>
      <w:tr w:rsidR="008A0FF8" w:rsidRPr="00EB30C6" w14:paraId="24392AE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A307AA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0DF1BE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6A3E840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7B5CA85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(0.7-1.6)</w:t>
            </w:r>
          </w:p>
        </w:tc>
        <w:tc>
          <w:tcPr>
            <w:tcW w:w="1456" w:type="dxa"/>
            <w:gridSpan w:val="4"/>
            <w:tcBorders>
              <w:top w:val="nil"/>
              <w:left w:val="nil"/>
              <w:bottom w:val="nil"/>
              <w:right w:val="nil"/>
            </w:tcBorders>
            <w:shd w:val="clear" w:color="auto" w:fill="auto"/>
            <w:noWrap/>
            <w:vAlign w:val="center"/>
            <w:hideMark/>
          </w:tcPr>
          <w:p w14:paraId="2CB3AFC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046A735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(0.7-1.6)</w:t>
            </w:r>
          </w:p>
        </w:tc>
        <w:tc>
          <w:tcPr>
            <w:tcW w:w="1528" w:type="dxa"/>
            <w:gridSpan w:val="4"/>
            <w:tcBorders>
              <w:top w:val="nil"/>
              <w:left w:val="nil"/>
              <w:bottom w:val="nil"/>
              <w:right w:val="nil"/>
            </w:tcBorders>
            <w:shd w:val="clear" w:color="auto" w:fill="auto"/>
            <w:noWrap/>
            <w:vAlign w:val="center"/>
            <w:hideMark/>
          </w:tcPr>
          <w:p w14:paraId="02D72CC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13DE21F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(0.6-1.5)</w:t>
            </w:r>
          </w:p>
        </w:tc>
        <w:tc>
          <w:tcPr>
            <w:tcW w:w="1544" w:type="dxa"/>
            <w:gridSpan w:val="4"/>
            <w:tcBorders>
              <w:top w:val="nil"/>
              <w:left w:val="nil"/>
              <w:bottom w:val="nil"/>
              <w:right w:val="nil"/>
            </w:tcBorders>
            <w:shd w:val="clear" w:color="auto" w:fill="auto"/>
            <w:noWrap/>
            <w:vAlign w:val="center"/>
            <w:hideMark/>
          </w:tcPr>
          <w:p w14:paraId="4BC9DFB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1A9952C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(0.5-1.1)</w:t>
            </w:r>
          </w:p>
        </w:tc>
        <w:tc>
          <w:tcPr>
            <w:tcW w:w="1742" w:type="dxa"/>
            <w:gridSpan w:val="4"/>
            <w:tcBorders>
              <w:top w:val="nil"/>
              <w:left w:val="nil"/>
              <w:bottom w:val="nil"/>
              <w:right w:val="nil"/>
            </w:tcBorders>
            <w:shd w:val="clear" w:color="auto" w:fill="auto"/>
            <w:noWrap/>
            <w:vAlign w:val="center"/>
            <w:hideMark/>
          </w:tcPr>
          <w:p w14:paraId="0709F64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(0.7-1.1)</w:t>
            </w:r>
          </w:p>
        </w:tc>
      </w:tr>
      <w:tr w:rsidR="008A0FF8" w:rsidRPr="00EB30C6" w14:paraId="51C6D7AB"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02EB89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5B6CD4FE"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7934076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5C0E347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(3-7)</w:t>
            </w:r>
          </w:p>
        </w:tc>
        <w:tc>
          <w:tcPr>
            <w:tcW w:w="1456" w:type="dxa"/>
            <w:gridSpan w:val="4"/>
            <w:tcBorders>
              <w:top w:val="nil"/>
              <w:left w:val="nil"/>
              <w:bottom w:val="nil"/>
              <w:right w:val="nil"/>
            </w:tcBorders>
            <w:shd w:val="clear" w:color="auto" w:fill="auto"/>
            <w:noWrap/>
            <w:vAlign w:val="center"/>
            <w:hideMark/>
          </w:tcPr>
          <w:p w14:paraId="2800B9B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3EE06EB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(3-7)</w:t>
            </w:r>
          </w:p>
        </w:tc>
        <w:tc>
          <w:tcPr>
            <w:tcW w:w="1528" w:type="dxa"/>
            <w:gridSpan w:val="4"/>
            <w:tcBorders>
              <w:top w:val="nil"/>
              <w:left w:val="nil"/>
              <w:bottom w:val="nil"/>
              <w:right w:val="nil"/>
            </w:tcBorders>
            <w:shd w:val="clear" w:color="auto" w:fill="auto"/>
            <w:noWrap/>
            <w:vAlign w:val="center"/>
            <w:hideMark/>
          </w:tcPr>
          <w:p w14:paraId="4303BA1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0107083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(3-7)</w:t>
            </w:r>
          </w:p>
        </w:tc>
        <w:tc>
          <w:tcPr>
            <w:tcW w:w="1544" w:type="dxa"/>
            <w:gridSpan w:val="4"/>
            <w:tcBorders>
              <w:top w:val="nil"/>
              <w:left w:val="nil"/>
              <w:bottom w:val="nil"/>
              <w:right w:val="nil"/>
            </w:tcBorders>
            <w:shd w:val="clear" w:color="auto" w:fill="auto"/>
            <w:noWrap/>
            <w:vAlign w:val="center"/>
            <w:hideMark/>
          </w:tcPr>
          <w:p w14:paraId="05D38D4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1FDFF8C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 (3-7)</w:t>
            </w:r>
          </w:p>
        </w:tc>
        <w:tc>
          <w:tcPr>
            <w:tcW w:w="1742" w:type="dxa"/>
            <w:gridSpan w:val="4"/>
            <w:tcBorders>
              <w:top w:val="nil"/>
              <w:left w:val="nil"/>
              <w:bottom w:val="nil"/>
              <w:right w:val="nil"/>
            </w:tcBorders>
            <w:shd w:val="clear" w:color="auto" w:fill="auto"/>
            <w:noWrap/>
            <w:vAlign w:val="center"/>
            <w:hideMark/>
          </w:tcPr>
          <w:p w14:paraId="6E586FD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19 (15-23)</w:t>
            </w:r>
          </w:p>
        </w:tc>
      </w:tr>
      <w:tr w:rsidR="008A0FF8" w:rsidRPr="00EB30C6" w14:paraId="5310E312"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44C8D7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17DBFFF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6DF7C2F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54FF002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 (0.7-1.6)</w:t>
            </w:r>
          </w:p>
        </w:tc>
        <w:tc>
          <w:tcPr>
            <w:tcW w:w="1456" w:type="dxa"/>
            <w:gridSpan w:val="4"/>
            <w:tcBorders>
              <w:top w:val="nil"/>
              <w:left w:val="nil"/>
              <w:bottom w:val="nil"/>
              <w:right w:val="nil"/>
            </w:tcBorders>
            <w:shd w:val="clear" w:color="auto" w:fill="auto"/>
            <w:noWrap/>
            <w:vAlign w:val="center"/>
            <w:hideMark/>
          </w:tcPr>
          <w:p w14:paraId="55B4C4A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12E8621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(0.6-1.4)</w:t>
            </w:r>
          </w:p>
        </w:tc>
        <w:tc>
          <w:tcPr>
            <w:tcW w:w="1528" w:type="dxa"/>
            <w:gridSpan w:val="4"/>
            <w:tcBorders>
              <w:top w:val="nil"/>
              <w:left w:val="nil"/>
              <w:bottom w:val="nil"/>
              <w:right w:val="nil"/>
            </w:tcBorders>
            <w:shd w:val="clear" w:color="auto" w:fill="auto"/>
            <w:noWrap/>
            <w:vAlign w:val="center"/>
            <w:hideMark/>
          </w:tcPr>
          <w:p w14:paraId="780864D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7510C34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(0.6-1.4)</w:t>
            </w:r>
          </w:p>
        </w:tc>
        <w:tc>
          <w:tcPr>
            <w:tcW w:w="1544" w:type="dxa"/>
            <w:gridSpan w:val="4"/>
            <w:tcBorders>
              <w:top w:val="nil"/>
              <w:left w:val="nil"/>
              <w:bottom w:val="nil"/>
              <w:right w:val="nil"/>
            </w:tcBorders>
            <w:shd w:val="clear" w:color="auto" w:fill="auto"/>
            <w:noWrap/>
            <w:vAlign w:val="center"/>
            <w:hideMark/>
          </w:tcPr>
          <w:p w14:paraId="1F203F5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332B415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(0.4-1.0)</w:t>
            </w:r>
          </w:p>
        </w:tc>
        <w:tc>
          <w:tcPr>
            <w:tcW w:w="1742" w:type="dxa"/>
            <w:gridSpan w:val="4"/>
            <w:tcBorders>
              <w:top w:val="nil"/>
              <w:left w:val="nil"/>
              <w:bottom w:val="nil"/>
              <w:right w:val="nil"/>
            </w:tcBorders>
            <w:shd w:val="clear" w:color="auto" w:fill="auto"/>
            <w:noWrap/>
            <w:vAlign w:val="center"/>
            <w:hideMark/>
          </w:tcPr>
          <w:p w14:paraId="1D7600F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(0.7-1.1)</w:t>
            </w:r>
          </w:p>
        </w:tc>
      </w:tr>
      <w:tr w:rsidR="008A0FF8" w:rsidRPr="00EB30C6" w14:paraId="05B101B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9E3F85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49BBE4EC"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484A031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5A6606B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456" w:type="dxa"/>
            <w:gridSpan w:val="4"/>
            <w:tcBorders>
              <w:top w:val="nil"/>
              <w:left w:val="nil"/>
              <w:bottom w:val="nil"/>
              <w:right w:val="nil"/>
            </w:tcBorders>
            <w:shd w:val="clear" w:color="auto" w:fill="auto"/>
            <w:noWrap/>
            <w:vAlign w:val="center"/>
            <w:hideMark/>
          </w:tcPr>
          <w:p w14:paraId="171B6CA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1223E69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528" w:type="dxa"/>
            <w:gridSpan w:val="4"/>
            <w:tcBorders>
              <w:top w:val="nil"/>
              <w:left w:val="nil"/>
              <w:bottom w:val="nil"/>
              <w:right w:val="nil"/>
            </w:tcBorders>
            <w:shd w:val="clear" w:color="auto" w:fill="auto"/>
            <w:noWrap/>
            <w:vAlign w:val="center"/>
            <w:hideMark/>
          </w:tcPr>
          <w:p w14:paraId="0650D60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662F17A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(1-4)</w:t>
            </w:r>
          </w:p>
        </w:tc>
        <w:tc>
          <w:tcPr>
            <w:tcW w:w="1544" w:type="dxa"/>
            <w:gridSpan w:val="4"/>
            <w:tcBorders>
              <w:top w:val="nil"/>
              <w:left w:val="nil"/>
              <w:bottom w:val="nil"/>
              <w:right w:val="nil"/>
            </w:tcBorders>
            <w:shd w:val="clear" w:color="auto" w:fill="auto"/>
            <w:noWrap/>
            <w:vAlign w:val="center"/>
            <w:hideMark/>
          </w:tcPr>
          <w:p w14:paraId="37ABC82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542A292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742" w:type="dxa"/>
            <w:gridSpan w:val="4"/>
            <w:tcBorders>
              <w:top w:val="nil"/>
              <w:left w:val="nil"/>
              <w:bottom w:val="nil"/>
              <w:right w:val="nil"/>
            </w:tcBorders>
            <w:shd w:val="clear" w:color="auto" w:fill="auto"/>
            <w:noWrap/>
            <w:vAlign w:val="center"/>
            <w:hideMark/>
          </w:tcPr>
          <w:p w14:paraId="7079A4B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 (7-11)</w:t>
            </w:r>
          </w:p>
        </w:tc>
      </w:tr>
      <w:tr w:rsidR="008A0FF8" w:rsidRPr="00EB30C6" w14:paraId="3258750D"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29C4982"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0BCF39D"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BDAC3C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32945E0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(0.6-1.3)</w:t>
            </w:r>
          </w:p>
        </w:tc>
        <w:tc>
          <w:tcPr>
            <w:tcW w:w="1456" w:type="dxa"/>
            <w:gridSpan w:val="4"/>
            <w:tcBorders>
              <w:top w:val="nil"/>
              <w:left w:val="nil"/>
              <w:bottom w:val="nil"/>
              <w:right w:val="nil"/>
            </w:tcBorders>
            <w:shd w:val="clear" w:color="auto" w:fill="auto"/>
            <w:noWrap/>
            <w:vAlign w:val="center"/>
            <w:hideMark/>
          </w:tcPr>
          <w:p w14:paraId="00E77AF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4B64784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(0.6-1.3)</w:t>
            </w:r>
          </w:p>
        </w:tc>
        <w:tc>
          <w:tcPr>
            <w:tcW w:w="1528" w:type="dxa"/>
            <w:gridSpan w:val="4"/>
            <w:tcBorders>
              <w:top w:val="nil"/>
              <w:left w:val="nil"/>
              <w:bottom w:val="nil"/>
              <w:right w:val="nil"/>
            </w:tcBorders>
            <w:shd w:val="clear" w:color="auto" w:fill="auto"/>
            <w:noWrap/>
            <w:vAlign w:val="center"/>
            <w:hideMark/>
          </w:tcPr>
          <w:p w14:paraId="6867C20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6F8BFB6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(0.5-1.1)</w:t>
            </w:r>
          </w:p>
        </w:tc>
        <w:tc>
          <w:tcPr>
            <w:tcW w:w="1544" w:type="dxa"/>
            <w:gridSpan w:val="4"/>
            <w:tcBorders>
              <w:top w:val="nil"/>
              <w:left w:val="nil"/>
              <w:bottom w:val="nil"/>
              <w:right w:val="nil"/>
            </w:tcBorders>
            <w:shd w:val="clear" w:color="auto" w:fill="auto"/>
            <w:noWrap/>
            <w:vAlign w:val="center"/>
            <w:hideMark/>
          </w:tcPr>
          <w:p w14:paraId="6838B5B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629F63A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(0.5-1.0)</w:t>
            </w:r>
          </w:p>
        </w:tc>
        <w:tc>
          <w:tcPr>
            <w:tcW w:w="1742" w:type="dxa"/>
            <w:gridSpan w:val="4"/>
            <w:tcBorders>
              <w:top w:val="nil"/>
              <w:left w:val="nil"/>
              <w:bottom w:val="nil"/>
              <w:right w:val="nil"/>
            </w:tcBorders>
            <w:shd w:val="clear" w:color="auto" w:fill="auto"/>
            <w:noWrap/>
            <w:vAlign w:val="center"/>
            <w:hideMark/>
          </w:tcPr>
          <w:p w14:paraId="17BFC0E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0.8 (0.7-1.0)</w:t>
            </w:r>
          </w:p>
        </w:tc>
      </w:tr>
      <w:tr w:rsidR="00B34A21" w:rsidRPr="00EB30C6" w14:paraId="45F7AFE3" w14:textId="77777777" w:rsidTr="00B34A21">
        <w:trPr>
          <w:gridBefore w:val="1"/>
          <w:gridAfter w:val="2"/>
          <w:wBefore w:w="628" w:type="dxa"/>
          <w:wAfter w:w="113" w:type="dxa"/>
          <w:trHeight w:val="60"/>
        </w:trPr>
        <w:tc>
          <w:tcPr>
            <w:tcW w:w="1078" w:type="dxa"/>
            <w:gridSpan w:val="2"/>
            <w:tcBorders>
              <w:top w:val="nil"/>
              <w:left w:val="nil"/>
              <w:bottom w:val="nil"/>
              <w:right w:val="nil"/>
            </w:tcBorders>
            <w:shd w:val="clear" w:color="auto" w:fill="auto"/>
            <w:noWrap/>
            <w:vAlign w:val="bottom"/>
            <w:hideMark/>
          </w:tcPr>
          <w:p w14:paraId="068F355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3EFEE8C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5434284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6FF90DE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 (16-29)</w:t>
            </w:r>
          </w:p>
        </w:tc>
        <w:tc>
          <w:tcPr>
            <w:tcW w:w="1456" w:type="dxa"/>
            <w:gridSpan w:val="4"/>
            <w:tcBorders>
              <w:top w:val="nil"/>
              <w:left w:val="nil"/>
              <w:bottom w:val="nil"/>
              <w:right w:val="nil"/>
            </w:tcBorders>
            <w:shd w:val="clear" w:color="auto" w:fill="auto"/>
            <w:noWrap/>
            <w:vAlign w:val="center"/>
            <w:hideMark/>
          </w:tcPr>
          <w:p w14:paraId="4097D51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1BD6188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(26-45)</w:t>
            </w:r>
          </w:p>
        </w:tc>
        <w:tc>
          <w:tcPr>
            <w:tcW w:w="1528" w:type="dxa"/>
            <w:gridSpan w:val="4"/>
            <w:tcBorders>
              <w:top w:val="nil"/>
              <w:left w:val="nil"/>
              <w:bottom w:val="nil"/>
              <w:right w:val="nil"/>
            </w:tcBorders>
            <w:shd w:val="clear" w:color="auto" w:fill="auto"/>
            <w:noWrap/>
            <w:vAlign w:val="center"/>
            <w:hideMark/>
          </w:tcPr>
          <w:p w14:paraId="7F78296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3FD9CC0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 (34-64)</w:t>
            </w:r>
          </w:p>
        </w:tc>
        <w:tc>
          <w:tcPr>
            <w:tcW w:w="1544" w:type="dxa"/>
            <w:gridSpan w:val="4"/>
            <w:tcBorders>
              <w:top w:val="nil"/>
              <w:left w:val="nil"/>
              <w:bottom w:val="nil"/>
              <w:right w:val="nil"/>
            </w:tcBorders>
            <w:shd w:val="clear" w:color="auto" w:fill="auto"/>
            <w:noWrap/>
            <w:vAlign w:val="center"/>
            <w:hideMark/>
          </w:tcPr>
          <w:p w14:paraId="21761B5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4B04964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 (49-88)</w:t>
            </w:r>
          </w:p>
        </w:tc>
        <w:tc>
          <w:tcPr>
            <w:tcW w:w="1742" w:type="dxa"/>
            <w:gridSpan w:val="4"/>
            <w:tcBorders>
              <w:top w:val="nil"/>
              <w:left w:val="nil"/>
              <w:bottom w:val="nil"/>
              <w:right w:val="nil"/>
            </w:tcBorders>
            <w:shd w:val="clear" w:color="auto" w:fill="auto"/>
            <w:noWrap/>
            <w:vAlign w:val="center"/>
            <w:hideMark/>
          </w:tcPr>
          <w:p w14:paraId="0A06E7C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4A9F9F1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A23807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F0334E2"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4910A70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336" w:type="dxa"/>
            <w:gridSpan w:val="3"/>
            <w:tcBorders>
              <w:top w:val="nil"/>
              <w:left w:val="nil"/>
              <w:bottom w:val="nil"/>
              <w:right w:val="nil"/>
            </w:tcBorders>
            <w:shd w:val="clear" w:color="auto" w:fill="auto"/>
            <w:noWrap/>
            <w:vAlign w:val="center"/>
            <w:hideMark/>
          </w:tcPr>
          <w:p w14:paraId="1EE4AB1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(0.8-1.3)</w:t>
            </w:r>
          </w:p>
        </w:tc>
        <w:tc>
          <w:tcPr>
            <w:tcW w:w="1456" w:type="dxa"/>
            <w:gridSpan w:val="4"/>
            <w:tcBorders>
              <w:top w:val="nil"/>
              <w:left w:val="nil"/>
              <w:bottom w:val="nil"/>
              <w:right w:val="nil"/>
            </w:tcBorders>
            <w:shd w:val="clear" w:color="auto" w:fill="auto"/>
            <w:noWrap/>
            <w:vAlign w:val="center"/>
            <w:hideMark/>
          </w:tcPr>
          <w:p w14:paraId="458421E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36" w:type="dxa"/>
            <w:gridSpan w:val="3"/>
            <w:tcBorders>
              <w:top w:val="nil"/>
              <w:left w:val="nil"/>
              <w:bottom w:val="nil"/>
              <w:right w:val="nil"/>
            </w:tcBorders>
            <w:shd w:val="clear" w:color="auto" w:fill="auto"/>
            <w:noWrap/>
            <w:vAlign w:val="center"/>
            <w:hideMark/>
          </w:tcPr>
          <w:p w14:paraId="7915ED5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 (0.7-1.3)</w:t>
            </w:r>
          </w:p>
        </w:tc>
        <w:tc>
          <w:tcPr>
            <w:tcW w:w="1528" w:type="dxa"/>
            <w:gridSpan w:val="4"/>
            <w:tcBorders>
              <w:top w:val="nil"/>
              <w:left w:val="nil"/>
              <w:bottom w:val="nil"/>
              <w:right w:val="nil"/>
            </w:tcBorders>
            <w:shd w:val="clear" w:color="auto" w:fill="auto"/>
            <w:noWrap/>
            <w:vAlign w:val="center"/>
            <w:hideMark/>
          </w:tcPr>
          <w:p w14:paraId="593E181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548" w:type="dxa"/>
            <w:gridSpan w:val="3"/>
            <w:tcBorders>
              <w:top w:val="nil"/>
              <w:left w:val="nil"/>
              <w:bottom w:val="nil"/>
              <w:right w:val="nil"/>
            </w:tcBorders>
            <w:shd w:val="clear" w:color="auto" w:fill="auto"/>
            <w:noWrap/>
            <w:vAlign w:val="center"/>
            <w:hideMark/>
          </w:tcPr>
          <w:p w14:paraId="3E2DFD5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0.9 (0.6-1.2)</w:t>
            </w:r>
          </w:p>
        </w:tc>
        <w:tc>
          <w:tcPr>
            <w:tcW w:w="1544" w:type="dxa"/>
            <w:gridSpan w:val="4"/>
            <w:tcBorders>
              <w:top w:val="nil"/>
              <w:left w:val="nil"/>
              <w:bottom w:val="nil"/>
              <w:right w:val="nil"/>
            </w:tcBorders>
            <w:shd w:val="clear" w:color="auto" w:fill="auto"/>
            <w:noWrap/>
            <w:vAlign w:val="center"/>
            <w:hideMark/>
          </w:tcPr>
          <w:p w14:paraId="055D098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w:t>
            </w:r>
          </w:p>
        </w:tc>
        <w:tc>
          <w:tcPr>
            <w:tcW w:w="1606" w:type="dxa"/>
            <w:gridSpan w:val="3"/>
            <w:tcBorders>
              <w:top w:val="nil"/>
              <w:left w:val="nil"/>
              <w:bottom w:val="nil"/>
              <w:right w:val="nil"/>
            </w:tcBorders>
            <w:shd w:val="clear" w:color="auto" w:fill="auto"/>
            <w:noWrap/>
            <w:vAlign w:val="center"/>
            <w:hideMark/>
          </w:tcPr>
          <w:p w14:paraId="5D42B9A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0.7 (0.5-0.9)</w:t>
            </w:r>
          </w:p>
        </w:tc>
        <w:tc>
          <w:tcPr>
            <w:tcW w:w="1742" w:type="dxa"/>
            <w:gridSpan w:val="4"/>
            <w:tcBorders>
              <w:top w:val="nil"/>
              <w:left w:val="nil"/>
              <w:bottom w:val="nil"/>
              <w:right w:val="nil"/>
            </w:tcBorders>
            <w:shd w:val="clear" w:color="auto" w:fill="auto"/>
            <w:noWrap/>
            <w:vAlign w:val="center"/>
            <w:hideMark/>
          </w:tcPr>
          <w:p w14:paraId="63DA594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29DE3930"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8A6BB7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5F73F34B"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7E495D4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5F8BA51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0B491D6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0EFAAFA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4232217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183BA79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4399AE1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79B783F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104E60A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0613B3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D44B676" w14:textId="77777777" w:rsidR="008A0FF8" w:rsidRPr="00EB30C6" w:rsidRDefault="008A0FF8" w:rsidP="008A0FF8">
            <w:pPr>
              <w:spacing w:after="0" w:line="240" w:lineRule="auto"/>
              <w:ind w:right="-108"/>
              <w:rPr>
                <w:rFonts w:ascii="Times New Roman" w:eastAsia="Times New Roman" w:hAnsi="Times New Roman" w:cs="Times New Roman"/>
                <w:b/>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lastRenderedPageBreak/>
              <w:t>Gallbladder</w:t>
            </w:r>
          </w:p>
        </w:tc>
        <w:tc>
          <w:tcPr>
            <w:tcW w:w="657" w:type="dxa"/>
            <w:gridSpan w:val="3"/>
            <w:tcBorders>
              <w:top w:val="nil"/>
              <w:left w:val="nil"/>
              <w:bottom w:val="nil"/>
              <w:right w:val="nil"/>
            </w:tcBorders>
            <w:shd w:val="clear" w:color="auto" w:fill="auto"/>
            <w:noWrap/>
            <w:vAlign w:val="bottom"/>
            <w:hideMark/>
          </w:tcPr>
          <w:p w14:paraId="6018A66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2CB4BFF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2D346A6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4EE3A45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0E23DDF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11082AF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01645F4F"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02A9019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28ADBD1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2C3B0CA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AEB7C6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D28CB29"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0106CBF9"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7CCBCE6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2992" w:type="dxa"/>
            <w:gridSpan w:val="7"/>
            <w:tcBorders>
              <w:top w:val="nil"/>
              <w:left w:val="nil"/>
              <w:bottom w:val="nil"/>
              <w:right w:val="nil"/>
            </w:tcBorders>
            <w:shd w:val="clear" w:color="auto" w:fill="auto"/>
            <w:noWrap/>
            <w:vAlign w:val="center"/>
            <w:hideMark/>
          </w:tcPr>
          <w:p w14:paraId="31B9E8B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 (9-14)</w:t>
            </w:r>
          </w:p>
        </w:tc>
        <w:tc>
          <w:tcPr>
            <w:tcW w:w="3076" w:type="dxa"/>
            <w:gridSpan w:val="7"/>
            <w:tcBorders>
              <w:top w:val="nil"/>
              <w:left w:val="nil"/>
              <w:bottom w:val="nil"/>
              <w:right w:val="nil"/>
            </w:tcBorders>
            <w:shd w:val="clear" w:color="auto" w:fill="auto"/>
            <w:noWrap/>
            <w:vAlign w:val="center"/>
            <w:hideMark/>
          </w:tcPr>
          <w:p w14:paraId="4421626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 (21-28)</w:t>
            </w:r>
          </w:p>
        </w:tc>
        <w:tc>
          <w:tcPr>
            <w:tcW w:w="3150" w:type="dxa"/>
            <w:gridSpan w:val="7"/>
            <w:tcBorders>
              <w:top w:val="nil"/>
              <w:left w:val="nil"/>
              <w:bottom w:val="nil"/>
              <w:right w:val="nil"/>
            </w:tcBorders>
            <w:shd w:val="clear" w:color="auto" w:fill="auto"/>
            <w:noWrap/>
            <w:vAlign w:val="center"/>
            <w:hideMark/>
          </w:tcPr>
          <w:p w14:paraId="4FC93D3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 (59-78)</w:t>
            </w:r>
          </w:p>
        </w:tc>
        <w:tc>
          <w:tcPr>
            <w:tcW w:w="1742" w:type="dxa"/>
            <w:gridSpan w:val="4"/>
            <w:tcBorders>
              <w:top w:val="nil"/>
              <w:left w:val="nil"/>
              <w:bottom w:val="nil"/>
              <w:right w:val="nil"/>
            </w:tcBorders>
            <w:shd w:val="clear" w:color="auto" w:fill="auto"/>
            <w:noWrap/>
            <w:vAlign w:val="center"/>
            <w:hideMark/>
          </w:tcPr>
          <w:p w14:paraId="763F715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106 (96-117)</w:t>
            </w:r>
          </w:p>
        </w:tc>
      </w:tr>
      <w:tr w:rsidR="008A0FF8" w:rsidRPr="00EB30C6" w14:paraId="5F55218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70F7F9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689D878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hideMark/>
          </w:tcPr>
          <w:p w14:paraId="7E66676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(3.1-4.1)</w:t>
            </w:r>
          </w:p>
        </w:tc>
        <w:tc>
          <w:tcPr>
            <w:tcW w:w="2992" w:type="dxa"/>
            <w:gridSpan w:val="7"/>
            <w:tcBorders>
              <w:top w:val="nil"/>
              <w:left w:val="nil"/>
              <w:bottom w:val="nil"/>
              <w:right w:val="nil"/>
            </w:tcBorders>
            <w:shd w:val="clear" w:color="auto" w:fill="auto"/>
            <w:noWrap/>
            <w:vAlign w:val="center"/>
            <w:hideMark/>
          </w:tcPr>
          <w:p w14:paraId="39995D7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(3.2-4.0)</w:t>
            </w:r>
          </w:p>
        </w:tc>
        <w:tc>
          <w:tcPr>
            <w:tcW w:w="3076" w:type="dxa"/>
            <w:gridSpan w:val="7"/>
            <w:tcBorders>
              <w:top w:val="nil"/>
              <w:left w:val="nil"/>
              <w:bottom w:val="nil"/>
              <w:right w:val="nil"/>
            </w:tcBorders>
            <w:shd w:val="clear" w:color="auto" w:fill="auto"/>
            <w:noWrap/>
            <w:vAlign w:val="center"/>
            <w:hideMark/>
          </w:tcPr>
          <w:p w14:paraId="4BA46F7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 (3.0-3.8)</w:t>
            </w:r>
          </w:p>
        </w:tc>
        <w:tc>
          <w:tcPr>
            <w:tcW w:w="3150" w:type="dxa"/>
            <w:gridSpan w:val="7"/>
            <w:tcBorders>
              <w:top w:val="nil"/>
              <w:left w:val="nil"/>
              <w:bottom w:val="nil"/>
              <w:right w:val="nil"/>
            </w:tcBorders>
            <w:shd w:val="clear" w:color="auto" w:fill="auto"/>
            <w:noWrap/>
            <w:vAlign w:val="center"/>
            <w:hideMark/>
          </w:tcPr>
          <w:p w14:paraId="7E55B12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 (2.3-2.9)</w:t>
            </w:r>
          </w:p>
        </w:tc>
        <w:tc>
          <w:tcPr>
            <w:tcW w:w="1742" w:type="dxa"/>
            <w:gridSpan w:val="4"/>
            <w:tcBorders>
              <w:top w:val="nil"/>
              <w:left w:val="nil"/>
              <w:bottom w:val="nil"/>
              <w:right w:val="nil"/>
            </w:tcBorders>
            <w:shd w:val="clear" w:color="auto" w:fill="auto"/>
            <w:noWrap/>
            <w:vAlign w:val="center"/>
            <w:hideMark/>
          </w:tcPr>
          <w:p w14:paraId="387AEFF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(2.6-3.1)</w:t>
            </w:r>
          </w:p>
        </w:tc>
      </w:tr>
      <w:tr w:rsidR="008A0FF8" w:rsidRPr="00EB30C6" w14:paraId="2573BF6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FF55FB0"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6364BCA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2AA5303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1E37DC5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600CC314"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64A4CF6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21B6576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6B44A75E"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43D5B8E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79229A21"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3F7FD0A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7AF646D7"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481AE9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5E15076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7CA5EC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336" w:type="dxa"/>
            <w:gridSpan w:val="3"/>
            <w:tcBorders>
              <w:top w:val="nil"/>
              <w:left w:val="nil"/>
              <w:bottom w:val="nil"/>
              <w:right w:val="nil"/>
            </w:tcBorders>
            <w:shd w:val="clear" w:color="auto" w:fill="auto"/>
            <w:noWrap/>
            <w:vAlign w:val="center"/>
            <w:hideMark/>
          </w:tcPr>
          <w:p w14:paraId="59A3AA8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(0-2)</w:t>
            </w:r>
          </w:p>
        </w:tc>
        <w:tc>
          <w:tcPr>
            <w:tcW w:w="1456" w:type="dxa"/>
            <w:gridSpan w:val="4"/>
            <w:tcBorders>
              <w:top w:val="nil"/>
              <w:left w:val="nil"/>
              <w:bottom w:val="nil"/>
              <w:right w:val="nil"/>
            </w:tcBorders>
            <w:shd w:val="clear" w:color="auto" w:fill="auto"/>
            <w:noWrap/>
            <w:vAlign w:val="center"/>
            <w:hideMark/>
          </w:tcPr>
          <w:p w14:paraId="76D1BE8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(1-3)</w:t>
            </w:r>
          </w:p>
        </w:tc>
        <w:tc>
          <w:tcPr>
            <w:tcW w:w="1536" w:type="dxa"/>
            <w:gridSpan w:val="3"/>
            <w:tcBorders>
              <w:top w:val="nil"/>
              <w:left w:val="nil"/>
              <w:bottom w:val="nil"/>
              <w:right w:val="nil"/>
            </w:tcBorders>
            <w:shd w:val="clear" w:color="auto" w:fill="auto"/>
            <w:noWrap/>
            <w:vAlign w:val="center"/>
            <w:hideMark/>
          </w:tcPr>
          <w:p w14:paraId="678737C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(2-5)</w:t>
            </w:r>
          </w:p>
        </w:tc>
        <w:tc>
          <w:tcPr>
            <w:tcW w:w="1528" w:type="dxa"/>
            <w:gridSpan w:val="4"/>
            <w:tcBorders>
              <w:top w:val="nil"/>
              <w:left w:val="nil"/>
              <w:bottom w:val="nil"/>
              <w:right w:val="nil"/>
            </w:tcBorders>
            <w:shd w:val="clear" w:color="auto" w:fill="auto"/>
            <w:noWrap/>
            <w:vAlign w:val="center"/>
            <w:hideMark/>
          </w:tcPr>
          <w:p w14:paraId="4974AFE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(3-5)</w:t>
            </w:r>
          </w:p>
        </w:tc>
        <w:tc>
          <w:tcPr>
            <w:tcW w:w="1548" w:type="dxa"/>
            <w:gridSpan w:val="3"/>
            <w:tcBorders>
              <w:top w:val="nil"/>
              <w:left w:val="nil"/>
              <w:bottom w:val="nil"/>
              <w:right w:val="nil"/>
            </w:tcBorders>
            <w:shd w:val="clear" w:color="auto" w:fill="auto"/>
            <w:noWrap/>
            <w:vAlign w:val="center"/>
            <w:hideMark/>
          </w:tcPr>
          <w:p w14:paraId="1C8E0BF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 (7-12)</w:t>
            </w:r>
          </w:p>
        </w:tc>
        <w:tc>
          <w:tcPr>
            <w:tcW w:w="1544" w:type="dxa"/>
            <w:gridSpan w:val="4"/>
            <w:tcBorders>
              <w:top w:val="nil"/>
              <w:left w:val="nil"/>
              <w:bottom w:val="nil"/>
              <w:right w:val="nil"/>
            </w:tcBorders>
            <w:shd w:val="clear" w:color="auto" w:fill="auto"/>
            <w:noWrap/>
            <w:vAlign w:val="center"/>
            <w:hideMark/>
          </w:tcPr>
          <w:p w14:paraId="106EAA2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 (10-18)</w:t>
            </w:r>
          </w:p>
        </w:tc>
        <w:tc>
          <w:tcPr>
            <w:tcW w:w="1606" w:type="dxa"/>
            <w:gridSpan w:val="3"/>
            <w:tcBorders>
              <w:top w:val="nil"/>
              <w:left w:val="nil"/>
              <w:bottom w:val="nil"/>
              <w:right w:val="nil"/>
            </w:tcBorders>
            <w:shd w:val="clear" w:color="auto" w:fill="auto"/>
            <w:noWrap/>
            <w:vAlign w:val="center"/>
            <w:hideMark/>
          </w:tcPr>
          <w:p w14:paraId="00833BD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 (25-41)</w:t>
            </w:r>
          </w:p>
        </w:tc>
        <w:tc>
          <w:tcPr>
            <w:tcW w:w="1742" w:type="dxa"/>
            <w:gridSpan w:val="4"/>
            <w:tcBorders>
              <w:top w:val="nil"/>
              <w:left w:val="nil"/>
              <w:bottom w:val="nil"/>
              <w:right w:val="nil"/>
            </w:tcBorders>
            <w:shd w:val="clear" w:color="auto" w:fill="auto"/>
            <w:noWrap/>
            <w:vAlign w:val="center"/>
            <w:hideMark/>
          </w:tcPr>
          <w:p w14:paraId="459B897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65 (56-76)</w:t>
            </w:r>
          </w:p>
        </w:tc>
      </w:tr>
      <w:tr w:rsidR="008A0FF8" w:rsidRPr="00EB30C6" w14:paraId="5F6289C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508A7E1"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481D53A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281F239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(2.4-4.0)</w:t>
            </w:r>
          </w:p>
        </w:tc>
        <w:tc>
          <w:tcPr>
            <w:tcW w:w="1336" w:type="dxa"/>
            <w:gridSpan w:val="3"/>
            <w:tcBorders>
              <w:top w:val="nil"/>
              <w:left w:val="nil"/>
              <w:bottom w:val="nil"/>
              <w:right w:val="nil"/>
            </w:tcBorders>
            <w:shd w:val="clear" w:color="auto" w:fill="auto"/>
            <w:noWrap/>
            <w:vAlign w:val="center"/>
            <w:hideMark/>
          </w:tcPr>
          <w:p w14:paraId="4DA5C76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(2.8-4.7)</w:t>
            </w:r>
          </w:p>
        </w:tc>
        <w:tc>
          <w:tcPr>
            <w:tcW w:w="1456" w:type="dxa"/>
            <w:gridSpan w:val="4"/>
            <w:tcBorders>
              <w:top w:val="nil"/>
              <w:left w:val="nil"/>
              <w:bottom w:val="nil"/>
              <w:right w:val="nil"/>
            </w:tcBorders>
            <w:shd w:val="clear" w:color="auto" w:fill="auto"/>
            <w:noWrap/>
            <w:vAlign w:val="center"/>
            <w:hideMark/>
          </w:tcPr>
          <w:p w14:paraId="6BDF88F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(2.3-3.8)</w:t>
            </w:r>
          </w:p>
        </w:tc>
        <w:tc>
          <w:tcPr>
            <w:tcW w:w="1536" w:type="dxa"/>
            <w:gridSpan w:val="3"/>
            <w:tcBorders>
              <w:top w:val="nil"/>
              <w:left w:val="nil"/>
              <w:bottom w:val="nil"/>
              <w:right w:val="nil"/>
            </w:tcBorders>
            <w:shd w:val="clear" w:color="auto" w:fill="auto"/>
            <w:noWrap/>
            <w:vAlign w:val="center"/>
            <w:hideMark/>
          </w:tcPr>
          <w:p w14:paraId="79956D2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(2.8-4.6)</w:t>
            </w:r>
          </w:p>
        </w:tc>
        <w:tc>
          <w:tcPr>
            <w:tcW w:w="1528" w:type="dxa"/>
            <w:gridSpan w:val="4"/>
            <w:tcBorders>
              <w:top w:val="nil"/>
              <w:left w:val="nil"/>
              <w:bottom w:val="nil"/>
              <w:right w:val="nil"/>
            </w:tcBorders>
            <w:shd w:val="clear" w:color="auto" w:fill="auto"/>
            <w:noWrap/>
            <w:vAlign w:val="center"/>
            <w:hideMark/>
          </w:tcPr>
          <w:p w14:paraId="748A394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(2.3-3.8)</w:t>
            </w:r>
          </w:p>
        </w:tc>
        <w:tc>
          <w:tcPr>
            <w:tcW w:w="1548" w:type="dxa"/>
            <w:gridSpan w:val="3"/>
            <w:tcBorders>
              <w:top w:val="nil"/>
              <w:left w:val="nil"/>
              <w:bottom w:val="nil"/>
              <w:right w:val="nil"/>
            </w:tcBorders>
            <w:shd w:val="clear" w:color="auto" w:fill="auto"/>
            <w:noWrap/>
            <w:vAlign w:val="center"/>
            <w:hideMark/>
          </w:tcPr>
          <w:p w14:paraId="75C4423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(2.7-4.3)</w:t>
            </w:r>
          </w:p>
        </w:tc>
        <w:tc>
          <w:tcPr>
            <w:tcW w:w="1544" w:type="dxa"/>
            <w:gridSpan w:val="4"/>
            <w:tcBorders>
              <w:top w:val="nil"/>
              <w:left w:val="nil"/>
              <w:bottom w:val="nil"/>
              <w:right w:val="nil"/>
            </w:tcBorders>
            <w:shd w:val="clear" w:color="auto" w:fill="auto"/>
            <w:noWrap/>
            <w:vAlign w:val="center"/>
            <w:hideMark/>
          </w:tcPr>
          <w:p w14:paraId="052D27B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 (1.8-2.9)</w:t>
            </w:r>
          </w:p>
        </w:tc>
        <w:tc>
          <w:tcPr>
            <w:tcW w:w="1606" w:type="dxa"/>
            <w:gridSpan w:val="3"/>
            <w:tcBorders>
              <w:top w:val="nil"/>
              <w:left w:val="nil"/>
              <w:bottom w:val="nil"/>
              <w:right w:val="nil"/>
            </w:tcBorders>
            <w:shd w:val="clear" w:color="auto" w:fill="auto"/>
            <w:noWrap/>
            <w:vAlign w:val="center"/>
            <w:hideMark/>
          </w:tcPr>
          <w:p w14:paraId="3058D14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 (2.1-3.3)</w:t>
            </w:r>
          </w:p>
        </w:tc>
        <w:tc>
          <w:tcPr>
            <w:tcW w:w="1742" w:type="dxa"/>
            <w:gridSpan w:val="4"/>
            <w:tcBorders>
              <w:top w:val="nil"/>
              <w:left w:val="nil"/>
              <w:bottom w:val="nil"/>
              <w:right w:val="nil"/>
            </w:tcBorders>
            <w:shd w:val="clear" w:color="auto" w:fill="auto"/>
            <w:noWrap/>
            <w:vAlign w:val="center"/>
            <w:hideMark/>
          </w:tcPr>
          <w:p w14:paraId="5A613CB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 (2.4-3.1)</w:t>
            </w:r>
          </w:p>
        </w:tc>
      </w:tr>
      <w:tr w:rsidR="008A0FF8" w:rsidRPr="00EB30C6" w14:paraId="5EDE877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24D5117"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4B2CD478"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11DFD5C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336" w:type="dxa"/>
            <w:gridSpan w:val="3"/>
            <w:tcBorders>
              <w:top w:val="nil"/>
              <w:left w:val="nil"/>
              <w:bottom w:val="nil"/>
              <w:right w:val="nil"/>
            </w:tcBorders>
            <w:shd w:val="clear" w:color="auto" w:fill="auto"/>
            <w:noWrap/>
            <w:vAlign w:val="center"/>
            <w:hideMark/>
          </w:tcPr>
          <w:p w14:paraId="53186F5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456" w:type="dxa"/>
            <w:gridSpan w:val="4"/>
            <w:tcBorders>
              <w:top w:val="nil"/>
              <w:left w:val="nil"/>
              <w:bottom w:val="nil"/>
              <w:right w:val="nil"/>
            </w:tcBorders>
            <w:shd w:val="clear" w:color="auto" w:fill="auto"/>
            <w:noWrap/>
            <w:vAlign w:val="center"/>
            <w:hideMark/>
          </w:tcPr>
          <w:p w14:paraId="6B73F36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(0-1)</w:t>
            </w:r>
          </w:p>
        </w:tc>
        <w:tc>
          <w:tcPr>
            <w:tcW w:w="1536" w:type="dxa"/>
            <w:gridSpan w:val="3"/>
            <w:tcBorders>
              <w:top w:val="nil"/>
              <w:left w:val="nil"/>
              <w:bottom w:val="nil"/>
              <w:right w:val="nil"/>
            </w:tcBorders>
            <w:shd w:val="clear" w:color="auto" w:fill="auto"/>
            <w:noWrap/>
            <w:vAlign w:val="center"/>
            <w:hideMark/>
          </w:tcPr>
          <w:p w14:paraId="5A4CD8D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 (1-3)</w:t>
            </w:r>
          </w:p>
        </w:tc>
        <w:tc>
          <w:tcPr>
            <w:tcW w:w="1528" w:type="dxa"/>
            <w:gridSpan w:val="4"/>
            <w:tcBorders>
              <w:top w:val="nil"/>
              <w:left w:val="nil"/>
              <w:bottom w:val="nil"/>
              <w:right w:val="nil"/>
            </w:tcBorders>
            <w:shd w:val="clear" w:color="auto" w:fill="auto"/>
            <w:noWrap/>
            <w:vAlign w:val="center"/>
            <w:hideMark/>
          </w:tcPr>
          <w:p w14:paraId="5127425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548" w:type="dxa"/>
            <w:gridSpan w:val="3"/>
            <w:tcBorders>
              <w:top w:val="nil"/>
              <w:left w:val="nil"/>
              <w:bottom w:val="nil"/>
              <w:right w:val="nil"/>
            </w:tcBorders>
            <w:shd w:val="clear" w:color="auto" w:fill="auto"/>
            <w:noWrap/>
            <w:vAlign w:val="center"/>
            <w:hideMark/>
          </w:tcPr>
          <w:p w14:paraId="6A27D638"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(3-5)</w:t>
            </w:r>
          </w:p>
        </w:tc>
        <w:tc>
          <w:tcPr>
            <w:tcW w:w="1544" w:type="dxa"/>
            <w:gridSpan w:val="4"/>
            <w:tcBorders>
              <w:top w:val="nil"/>
              <w:left w:val="nil"/>
              <w:bottom w:val="nil"/>
              <w:right w:val="nil"/>
            </w:tcBorders>
            <w:shd w:val="clear" w:color="auto" w:fill="auto"/>
            <w:noWrap/>
            <w:vAlign w:val="center"/>
            <w:hideMark/>
          </w:tcPr>
          <w:p w14:paraId="1552166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(2-4)</w:t>
            </w:r>
          </w:p>
        </w:tc>
        <w:tc>
          <w:tcPr>
            <w:tcW w:w="1606" w:type="dxa"/>
            <w:gridSpan w:val="3"/>
            <w:tcBorders>
              <w:top w:val="nil"/>
              <w:left w:val="nil"/>
              <w:bottom w:val="nil"/>
              <w:right w:val="nil"/>
            </w:tcBorders>
            <w:shd w:val="clear" w:color="auto" w:fill="auto"/>
            <w:noWrap/>
            <w:vAlign w:val="center"/>
            <w:hideMark/>
          </w:tcPr>
          <w:p w14:paraId="09327B7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(5-10)</w:t>
            </w:r>
          </w:p>
        </w:tc>
        <w:tc>
          <w:tcPr>
            <w:tcW w:w="1742" w:type="dxa"/>
            <w:gridSpan w:val="4"/>
            <w:tcBorders>
              <w:top w:val="nil"/>
              <w:left w:val="nil"/>
              <w:bottom w:val="nil"/>
              <w:right w:val="nil"/>
            </w:tcBorders>
            <w:shd w:val="clear" w:color="auto" w:fill="auto"/>
            <w:noWrap/>
            <w:vAlign w:val="center"/>
            <w:hideMark/>
          </w:tcPr>
          <w:p w14:paraId="70B8068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(15-21)</w:t>
            </w:r>
          </w:p>
        </w:tc>
      </w:tr>
      <w:tr w:rsidR="008A0FF8" w:rsidRPr="00EB30C6" w14:paraId="45D7B0A6"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1A008D5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23C2984"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791162A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(3.0-5.1)</w:t>
            </w:r>
          </w:p>
        </w:tc>
        <w:tc>
          <w:tcPr>
            <w:tcW w:w="1336" w:type="dxa"/>
            <w:gridSpan w:val="3"/>
            <w:tcBorders>
              <w:top w:val="nil"/>
              <w:left w:val="nil"/>
              <w:bottom w:val="nil"/>
              <w:right w:val="nil"/>
            </w:tcBorders>
            <w:shd w:val="clear" w:color="auto" w:fill="auto"/>
            <w:noWrap/>
            <w:vAlign w:val="center"/>
            <w:hideMark/>
          </w:tcPr>
          <w:p w14:paraId="2B0369C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(3.1-5.1)</w:t>
            </w:r>
          </w:p>
        </w:tc>
        <w:tc>
          <w:tcPr>
            <w:tcW w:w="1456" w:type="dxa"/>
            <w:gridSpan w:val="4"/>
            <w:tcBorders>
              <w:top w:val="nil"/>
              <w:left w:val="nil"/>
              <w:bottom w:val="nil"/>
              <w:right w:val="nil"/>
            </w:tcBorders>
            <w:shd w:val="clear" w:color="auto" w:fill="auto"/>
            <w:noWrap/>
            <w:vAlign w:val="center"/>
            <w:hideMark/>
          </w:tcPr>
          <w:p w14:paraId="3CFCE1F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 (2.6-4.3)</w:t>
            </w:r>
          </w:p>
        </w:tc>
        <w:tc>
          <w:tcPr>
            <w:tcW w:w="1536" w:type="dxa"/>
            <w:gridSpan w:val="3"/>
            <w:tcBorders>
              <w:top w:val="nil"/>
              <w:left w:val="nil"/>
              <w:bottom w:val="nil"/>
              <w:right w:val="nil"/>
            </w:tcBorders>
            <w:shd w:val="clear" w:color="auto" w:fill="auto"/>
            <w:noWrap/>
            <w:vAlign w:val="center"/>
            <w:hideMark/>
          </w:tcPr>
          <w:p w14:paraId="4C7573D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 (3.2-5.2)</w:t>
            </w:r>
          </w:p>
        </w:tc>
        <w:tc>
          <w:tcPr>
            <w:tcW w:w="1528" w:type="dxa"/>
            <w:gridSpan w:val="4"/>
            <w:tcBorders>
              <w:top w:val="nil"/>
              <w:left w:val="nil"/>
              <w:bottom w:val="nil"/>
              <w:right w:val="nil"/>
            </w:tcBorders>
            <w:shd w:val="clear" w:color="auto" w:fill="auto"/>
            <w:noWrap/>
            <w:vAlign w:val="center"/>
            <w:hideMark/>
          </w:tcPr>
          <w:p w14:paraId="50E9879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 (2.5-4.4)</w:t>
            </w:r>
          </w:p>
        </w:tc>
        <w:tc>
          <w:tcPr>
            <w:tcW w:w="1548" w:type="dxa"/>
            <w:gridSpan w:val="3"/>
            <w:tcBorders>
              <w:top w:val="nil"/>
              <w:left w:val="nil"/>
              <w:bottom w:val="nil"/>
              <w:right w:val="nil"/>
            </w:tcBorders>
            <w:shd w:val="clear" w:color="auto" w:fill="auto"/>
            <w:noWrap/>
            <w:vAlign w:val="center"/>
            <w:hideMark/>
          </w:tcPr>
          <w:p w14:paraId="2A02DA0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 (2.9-5.0)</w:t>
            </w:r>
          </w:p>
        </w:tc>
        <w:tc>
          <w:tcPr>
            <w:tcW w:w="1544" w:type="dxa"/>
            <w:gridSpan w:val="4"/>
            <w:tcBorders>
              <w:top w:val="nil"/>
              <w:left w:val="nil"/>
              <w:bottom w:val="nil"/>
              <w:right w:val="nil"/>
            </w:tcBorders>
            <w:shd w:val="clear" w:color="auto" w:fill="auto"/>
            <w:noWrap/>
            <w:vAlign w:val="center"/>
            <w:hideMark/>
          </w:tcPr>
          <w:p w14:paraId="4A73579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 (2.0-3.2)</w:t>
            </w:r>
          </w:p>
        </w:tc>
        <w:tc>
          <w:tcPr>
            <w:tcW w:w="1606" w:type="dxa"/>
            <w:gridSpan w:val="3"/>
            <w:tcBorders>
              <w:top w:val="nil"/>
              <w:left w:val="nil"/>
              <w:bottom w:val="nil"/>
              <w:right w:val="nil"/>
            </w:tcBorders>
            <w:shd w:val="clear" w:color="auto" w:fill="auto"/>
            <w:noWrap/>
            <w:vAlign w:val="center"/>
            <w:hideMark/>
          </w:tcPr>
          <w:p w14:paraId="45F54C1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(2.2-3.5)</w:t>
            </w:r>
          </w:p>
        </w:tc>
        <w:tc>
          <w:tcPr>
            <w:tcW w:w="1742" w:type="dxa"/>
            <w:gridSpan w:val="4"/>
            <w:tcBorders>
              <w:top w:val="nil"/>
              <w:left w:val="nil"/>
              <w:bottom w:val="nil"/>
              <w:right w:val="nil"/>
            </w:tcBorders>
            <w:shd w:val="clear" w:color="auto" w:fill="auto"/>
            <w:noWrap/>
            <w:vAlign w:val="center"/>
            <w:hideMark/>
          </w:tcPr>
          <w:p w14:paraId="6E76278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(2.8-3.5)</w:t>
            </w:r>
          </w:p>
        </w:tc>
      </w:tr>
      <w:tr w:rsidR="008A0FF8" w:rsidRPr="00EB30C6" w14:paraId="729A2FAF"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EA0B022"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759214C4"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00338C5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336" w:type="dxa"/>
            <w:gridSpan w:val="3"/>
            <w:tcBorders>
              <w:top w:val="nil"/>
              <w:left w:val="nil"/>
              <w:bottom w:val="nil"/>
              <w:right w:val="nil"/>
            </w:tcBorders>
            <w:shd w:val="clear" w:color="auto" w:fill="auto"/>
            <w:noWrap/>
            <w:vAlign w:val="center"/>
            <w:hideMark/>
          </w:tcPr>
          <w:p w14:paraId="549B465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(0-1)</w:t>
            </w:r>
          </w:p>
        </w:tc>
        <w:tc>
          <w:tcPr>
            <w:tcW w:w="1456" w:type="dxa"/>
            <w:gridSpan w:val="4"/>
            <w:tcBorders>
              <w:top w:val="nil"/>
              <w:left w:val="nil"/>
              <w:bottom w:val="nil"/>
              <w:right w:val="nil"/>
            </w:tcBorders>
            <w:shd w:val="clear" w:color="auto" w:fill="auto"/>
            <w:noWrap/>
            <w:vAlign w:val="center"/>
            <w:hideMark/>
          </w:tcPr>
          <w:p w14:paraId="63E71B1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(0-1)</w:t>
            </w:r>
          </w:p>
        </w:tc>
        <w:tc>
          <w:tcPr>
            <w:tcW w:w="1536" w:type="dxa"/>
            <w:gridSpan w:val="3"/>
            <w:tcBorders>
              <w:top w:val="nil"/>
              <w:left w:val="nil"/>
              <w:bottom w:val="nil"/>
              <w:right w:val="nil"/>
            </w:tcBorders>
            <w:shd w:val="clear" w:color="auto" w:fill="auto"/>
            <w:noWrap/>
            <w:vAlign w:val="center"/>
            <w:hideMark/>
          </w:tcPr>
          <w:p w14:paraId="3406A67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(2-4)</w:t>
            </w:r>
          </w:p>
        </w:tc>
        <w:tc>
          <w:tcPr>
            <w:tcW w:w="1528" w:type="dxa"/>
            <w:gridSpan w:val="4"/>
            <w:tcBorders>
              <w:top w:val="nil"/>
              <w:left w:val="nil"/>
              <w:bottom w:val="nil"/>
              <w:right w:val="nil"/>
            </w:tcBorders>
            <w:shd w:val="clear" w:color="auto" w:fill="auto"/>
            <w:noWrap/>
            <w:vAlign w:val="center"/>
            <w:hideMark/>
          </w:tcPr>
          <w:p w14:paraId="7E2CA852"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(0-1)</w:t>
            </w:r>
          </w:p>
        </w:tc>
        <w:tc>
          <w:tcPr>
            <w:tcW w:w="1548" w:type="dxa"/>
            <w:gridSpan w:val="3"/>
            <w:tcBorders>
              <w:top w:val="nil"/>
              <w:left w:val="nil"/>
              <w:bottom w:val="nil"/>
              <w:right w:val="nil"/>
            </w:tcBorders>
            <w:shd w:val="clear" w:color="auto" w:fill="auto"/>
            <w:noWrap/>
            <w:vAlign w:val="center"/>
            <w:hideMark/>
          </w:tcPr>
          <w:p w14:paraId="12425F7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 (2-5)</w:t>
            </w:r>
          </w:p>
        </w:tc>
        <w:tc>
          <w:tcPr>
            <w:tcW w:w="1544" w:type="dxa"/>
            <w:gridSpan w:val="4"/>
            <w:tcBorders>
              <w:top w:val="nil"/>
              <w:left w:val="nil"/>
              <w:bottom w:val="nil"/>
              <w:right w:val="nil"/>
            </w:tcBorders>
            <w:shd w:val="clear" w:color="auto" w:fill="auto"/>
            <w:noWrap/>
            <w:vAlign w:val="center"/>
            <w:hideMark/>
          </w:tcPr>
          <w:p w14:paraId="1755B7B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(1-4)</w:t>
            </w:r>
          </w:p>
        </w:tc>
        <w:tc>
          <w:tcPr>
            <w:tcW w:w="1606" w:type="dxa"/>
            <w:gridSpan w:val="3"/>
            <w:tcBorders>
              <w:top w:val="nil"/>
              <w:left w:val="nil"/>
              <w:bottom w:val="nil"/>
              <w:right w:val="nil"/>
            </w:tcBorders>
            <w:shd w:val="clear" w:color="auto" w:fill="auto"/>
            <w:noWrap/>
            <w:vAlign w:val="center"/>
            <w:hideMark/>
          </w:tcPr>
          <w:p w14:paraId="4E76C77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 (4-9)</w:t>
            </w:r>
          </w:p>
        </w:tc>
        <w:tc>
          <w:tcPr>
            <w:tcW w:w="1742" w:type="dxa"/>
            <w:gridSpan w:val="4"/>
            <w:tcBorders>
              <w:top w:val="nil"/>
              <w:left w:val="nil"/>
              <w:bottom w:val="nil"/>
              <w:right w:val="nil"/>
            </w:tcBorders>
            <w:shd w:val="clear" w:color="auto" w:fill="auto"/>
            <w:noWrap/>
            <w:vAlign w:val="center"/>
            <w:hideMark/>
          </w:tcPr>
          <w:p w14:paraId="3DD013F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17 (14-20)</w:t>
            </w:r>
          </w:p>
        </w:tc>
      </w:tr>
      <w:tr w:rsidR="008A0FF8" w:rsidRPr="00EB30C6" w14:paraId="3A57008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02447AF"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ADEC8D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3FCB7F6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(2.7-4.4)</w:t>
            </w:r>
          </w:p>
        </w:tc>
        <w:tc>
          <w:tcPr>
            <w:tcW w:w="1336" w:type="dxa"/>
            <w:gridSpan w:val="3"/>
            <w:tcBorders>
              <w:top w:val="nil"/>
              <w:left w:val="nil"/>
              <w:bottom w:val="nil"/>
              <w:right w:val="nil"/>
            </w:tcBorders>
            <w:shd w:val="clear" w:color="auto" w:fill="auto"/>
            <w:noWrap/>
            <w:vAlign w:val="center"/>
            <w:hideMark/>
          </w:tcPr>
          <w:p w14:paraId="7CE44F9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4.2 (3.2-5.4)</w:t>
            </w:r>
          </w:p>
        </w:tc>
        <w:tc>
          <w:tcPr>
            <w:tcW w:w="1456" w:type="dxa"/>
            <w:gridSpan w:val="4"/>
            <w:tcBorders>
              <w:top w:val="nil"/>
              <w:left w:val="nil"/>
              <w:bottom w:val="nil"/>
              <w:right w:val="nil"/>
            </w:tcBorders>
            <w:shd w:val="clear" w:color="auto" w:fill="auto"/>
            <w:noWrap/>
            <w:vAlign w:val="center"/>
            <w:hideMark/>
          </w:tcPr>
          <w:p w14:paraId="5DCE294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(2.3-3.7)</w:t>
            </w:r>
          </w:p>
        </w:tc>
        <w:tc>
          <w:tcPr>
            <w:tcW w:w="1536" w:type="dxa"/>
            <w:gridSpan w:val="3"/>
            <w:tcBorders>
              <w:top w:val="nil"/>
              <w:left w:val="nil"/>
              <w:bottom w:val="nil"/>
              <w:right w:val="nil"/>
            </w:tcBorders>
            <w:shd w:val="clear" w:color="auto" w:fill="auto"/>
            <w:noWrap/>
            <w:vAlign w:val="center"/>
            <w:hideMark/>
          </w:tcPr>
          <w:p w14:paraId="49123EF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3.7 (2.8-4.7)</w:t>
            </w:r>
          </w:p>
        </w:tc>
        <w:tc>
          <w:tcPr>
            <w:tcW w:w="1528" w:type="dxa"/>
            <w:gridSpan w:val="4"/>
            <w:tcBorders>
              <w:top w:val="nil"/>
              <w:left w:val="nil"/>
              <w:bottom w:val="nil"/>
              <w:right w:val="nil"/>
            </w:tcBorders>
            <w:shd w:val="clear" w:color="auto" w:fill="auto"/>
            <w:noWrap/>
            <w:vAlign w:val="center"/>
            <w:hideMark/>
          </w:tcPr>
          <w:p w14:paraId="5C06701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(2.3-3.7)</w:t>
            </w:r>
          </w:p>
        </w:tc>
        <w:tc>
          <w:tcPr>
            <w:tcW w:w="1548" w:type="dxa"/>
            <w:gridSpan w:val="3"/>
            <w:tcBorders>
              <w:top w:val="nil"/>
              <w:left w:val="nil"/>
              <w:bottom w:val="nil"/>
              <w:right w:val="nil"/>
            </w:tcBorders>
            <w:shd w:val="clear" w:color="auto" w:fill="auto"/>
            <w:noWrap/>
            <w:vAlign w:val="center"/>
            <w:hideMark/>
          </w:tcPr>
          <w:p w14:paraId="7E06B41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 (2.8-4.6)</w:t>
            </w:r>
          </w:p>
        </w:tc>
        <w:tc>
          <w:tcPr>
            <w:tcW w:w="1544" w:type="dxa"/>
            <w:gridSpan w:val="4"/>
            <w:tcBorders>
              <w:top w:val="nil"/>
              <w:left w:val="nil"/>
              <w:bottom w:val="nil"/>
              <w:right w:val="nil"/>
            </w:tcBorders>
            <w:shd w:val="clear" w:color="auto" w:fill="auto"/>
            <w:noWrap/>
            <w:vAlign w:val="center"/>
            <w:hideMark/>
          </w:tcPr>
          <w:p w14:paraId="6238983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 (1.9-3.0)</w:t>
            </w:r>
          </w:p>
        </w:tc>
        <w:tc>
          <w:tcPr>
            <w:tcW w:w="1606" w:type="dxa"/>
            <w:gridSpan w:val="3"/>
            <w:tcBorders>
              <w:top w:val="nil"/>
              <w:left w:val="nil"/>
              <w:bottom w:val="nil"/>
              <w:right w:val="nil"/>
            </w:tcBorders>
            <w:shd w:val="clear" w:color="auto" w:fill="auto"/>
            <w:noWrap/>
            <w:vAlign w:val="center"/>
            <w:hideMark/>
          </w:tcPr>
          <w:p w14:paraId="30358F5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 (2.1-3.2)</w:t>
            </w:r>
          </w:p>
        </w:tc>
        <w:tc>
          <w:tcPr>
            <w:tcW w:w="1742" w:type="dxa"/>
            <w:gridSpan w:val="4"/>
            <w:tcBorders>
              <w:top w:val="nil"/>
              <w:left w:val="nil"/>
              <w:bottom w:val="nil"/>
              <w:right w:val="nil"/>
            </w:tcBorders>
            <w:shd w:val="clear" w:color="auto" w:fill="auto"/>
            <w:noWrap/>
            <w:vAlign w:val="center"/>
            <w:hideMark/>
          </w:tcPr>
          <w:p w14:paraId="11C7D58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2.9 (2.6-3.3)</w:t>
            </w:r>
          </w:p>
        </w:tc>
      </w:tr>
      <w:tr w:rsidR="008A0FF8" w:rsidRPr="00EB30C6" w14:paraId="77219CC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36BCBB4C"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016A348B"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26E7B7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336" w:type="dxa"/>
            <w:gridSpan w:val="3"/>
            <w:tcBorders>
              <w:top w:val="nil"/>
              <w:left w:val="nil"/>
              <w:bottom w:val="nil"/>
              <w:right w:val="nil"/>
            </w:tcBorders>
            <w:shd w:val="clear" w:color="auto" w:fill="auto"/>
            <w:noWrap/>
            <w:vAlign w:val="center"/>
            <w:hideMark/>
          </w:tcPr>
          <w:p w14:paraId="4384065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456" w:type="dxa"/>
            <w:gridSpan w:val="4"/>
            <w:tcBorders>
              <w:top w:val="nil"/>
              <w:left w:val="nil"/>
              <w:bottom w:val="nil"/>
              <w:right w:val="nil"/>
            </w:tcBorders>
            <w:shd w:val="clear" w:color="auto" w:fill="auto"/>
            <w:noWrap/>
            <w:vAlign w:val="center"/>
            <w:hideMark/>
          </w:tcPr>
          <w:p w14:paraId="3AF4D33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536" w:type="dxa"/>
            <w:gridSpan w:val="3"/>
            <w:tcBorders>
              <w:top w:val="nil"/>
              <w:left w:val="nil"/>
              <w:bottom w:val="nil"/>
              <w:right w:val="nil"/>
            </w:tcBorders>
            <w:shd w:val="clear" w:color="auto" w:fill="auto"/>
            <w:noWrap/>
            <w:vAlign w:val="center"/>
            <w:hideMark/>
          </w:tcPr>
          <w:p w14:paraId="5D5785A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(0-1)</w:t>
            </w:r>
          </w:p>
        </w:tc>
        <w:tc>
          <w:tcPr>
            <w:tcW w:w="1528" w:type="dxa"/>
            <w:gridSpan w:val="4"/>
            <w:tcBorders>
              <w:top w:val="nil"/>
              <w:left w:val="nil"/>
              <w:bottom w:val="nil"/>
              <w:right w:val="nil"/>
            </w:tcBorders>
            <w:shd w:val="clear" w:color="auto" w:fill="auto"/>
            <w:noWrap/>
            <w:vAlign w:val="center"/>
            <w:hideMark/>
          </w:tcPr>
          <w:p w14:paraId="01AF12A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0 (0-0)</w:t>
            </w:r>
          </w:p>
        </w:tc>
        <w:tc>
          <w:tcPr>
            <w:tcW w:w="1548" w:type="dxa"/>
            <w:gridSpan w:val="3"/>
            <w:tcBorders>
              <w:top w:val="nil"/>
              <w:left w:val="nil"/>
              <w:bottom w:val="nil"/>
              <w:right w:val="nil"/>
            </w:tcBorders>
            <w:shd w:val="clear" w:color="auto" w:fill="auto"/>
            <w:noWrap/>
            <w:vAlign w:val="center"/>
            <w:hideMark/>
          </w:tcPr>
          <w:p w14:paraId="346ACF2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(1-1)</w:t>
            </w:r>
          </w:p>
        </w:tc>
        <w:tc>
          <w:tcPr>
            <w:tcW w:w="1544" w:type="dxa"/>
            <w:gridSpan w:val="4"/>
            <w:tcBorders>
              <w:top w:val="nil"/>
              <w:left w:val="nil"/>
              <w:bottom w:val="nil"/>
              <w:right w:val="nil"/>
            </w:tcBorders>
            <w:shd w:val="clear" w:color="auto" w:fill="auto"/>
            <w:noWrap/>
            <w:vAlign w:val="center"/>
            <w:hideMark/>
          </w:tcPr>
          <w:p w14:paraId="009AFAF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(1-2)</w:t>
            </w:r>
          </w:p>
        </w:tc>
        <w:tc>
          <w:tcPr>
            <w:tcW w:w="1606" w:type="dxa"/>
            <w:gridSpan w:val="3"/>
            <w:tcBorders>
              <w:top w:val="nil"/>
              <w:left w:val="nil"/>
              <w:bottom w:val="nil"/>
              <w:right w:val="nil"/>
            </w:tcBorders>
            <w:shd w:val="clear" w:color="auto" w:fill="auto"/>
            <w:noWrap/>
            <w:vAlign w:val="center"/>
            <w:hideMark/>
          </w:tcPr>
          <w:p w14:paraId="549BC69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(1-4)</w:t>
            </w:r>
          </w:p>
        </w:tc>
        <w:tc>
          <w:tcPr>
            <w:tcW w:w="1742" w:type="dxa"/>
            <w:gridSpan w:val="4"/>
            <w:tcBorders>
              <w:top w:val="nil"/>
              <w:left w:val="nil"/>
              <w:bottom w:val="nil"/>
              <w:right w:val="nil"/>
            </w:tcBorders>
            <w:shd w:val="clear" w:color="auto" w:fill="auto"/>
            <w:noWrap/>
            <w:vAlign w:val="center"/>
            <w:hideMark/>
          </w:tcPr>
          <w:p w14:paraId="771EE419"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 (5-8)</w:t>
            </w:r>
          </w:p>
        </w:tc>
      </w:tr>
      <w:tr w:rsidR="008A0FF8" w:rsidRPr="00EB30C6" w14:paraId="7595595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F8938EA"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2E595E1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357CA16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(2.3-3.9)</w:t>
            </w:r>
          </w:p>
        </w:tc>
        <w:tc>
          <w:tcPr>
            <w:tcW w:w="1336" w:type="dxa"/>
            <w:gridSpan w:val="3"/>
            <w:tcBorders>
              <w:top w:val="nil"/>
              <w:left w:val="nil"/>
              <w:bottom w:val="nil"/>
              <w:right w:val="nil"/>
            </w:tcBorders>
            <w:shd w:val="clear" w:color="auto" w:fill="auto"/>
            <w:noWrap/>
            <w:vAlign w:val="center"/>
            <w:hideMark/>
          </w:tcPr>
          <w:p w14:paraId="0949CE7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(2.7-4.4)</w:t>
            </w:r>
          </w:p>
        </w:tc>
        <w:tc>
          <w:tcPr>
            <w:tcW w:w="1456" w:type="dxa"/>
            <w:gridSpan w:val="4"/>
            <w:tcBorders>
              <w:top w:val="nil"/>
              <w:left w:val="nil"/>
              <w:bottom w:val="nil"/>
              <w:right w:val="nil"/>
            </w:tcBorders>
            <w:shd w:val="clear" w:color="auto" w:fill="auto"/>
            <w:noWrap/>
            <w:vAlign w:val="center"/>
            <w:hideMark/>
          </w:tcPr>
          <w:p w14:paraId="6F821BA5"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 (2.0-3.5)</w:t>
            </w:r>
          </w:p>
        </w:tc>
        <w:tc>
          <w:tcPr>
            <w:tcW w:w="1536" w:type="dxa"/>
            <w:gridSpan w:val="3"/>
            <w:tcBorders>
              <w:top w:val="nil"/>
              <w:left w:val="nil"/>
              <w:bottom w:val="nil"/>
              <w:right w:val="nil"/>
            </w:tcBorders>
            <w:shd w:val="clear" w:color="auto" w:fill="auto"/>
            <w:noWrap/>
            <w:vAlign w:val="center"/>
            <w:hideMark/>
          </w:tcPr>
          <w:p w14:paraId="6D6B6B2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 (2.5-4.2)</w:t>
            </w:r>
          </w:p>
        </w:tc>
        <w:tc>
          <w:tcPr>
            <w:tcW w:w="1528" w:type="dxa"/>
            <w:gridSpan w:val="4"/>
            <w:tcBorders>
              <w:top w:val="nil"/>
              <w:left w:val="nil"/>
              <w:bottom w:val="nil"/>
              <w:right w:val="nil"/>
            </w:tcBorders>
            <w:shd w:val="clear" w:color="auto" w:fill="auto"/>
            <w:noWrap/>
            <w:vAlign w:val="center"/>
            <w:hideMark/>
          </w:tcPr>
          <w:p w14:paraId="4CFB55E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2.8 (2.0-3.5)</w:t>
            </w:r>
          </w:p>
        </w:tc>
        <w:tc>
          <w:tcPr>
            <w:tcW w:w="1548" w:type="dxa"/>
            <w:gridSpan w:val="3"/>
            <w:tcBorders>
              <w:top w:val="nil"/>
              <w:left w:val="nil"/>
              <w:bottom w:val="nil"/>
              <w:right w:val="nil"/>
            </w:tcBorders>
            <w:shd w:val="clear" w:color="auto" w:fill="auto"/>
            <w:noWrap/>
            <w:vAlign w:val="center"/>
            <w:hideMark/>
          </w:tcPr>
          <w:p w14:paraId="611BF79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(2.3-3.8)</w:t>
            </w:r>
          </w:p>
        </w:tc>
        <w:tc>
          <w:tcPr>
            <w:tcW w:w="1544" w:type="dxa"/>
            <w:gridSpan w:val="4"/>
            <w:tcBorders>
              <w:top w:val="nil"/>
              <w:left w:val="nil"/>
              <w:bottom w:val="nil"/>
              <w:right w:val="nil"/>
            </w:tcBorders>
            <w:shd w:val="clear" w:color="auto" w:fill="auto"/>
            <w:noWrap/>
            <w:vAlign w:val="center"/>
            <w:hideMark/>
          </w:tcPr>
          <w:p w14:paraId="08F6C9F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 (1.6-2.6)</w:t>
            </w:r>
          </w:p>
        </w:tc>
        <w:tc>
          <w:tcPr>
            <w:tcW w:w="1606" w:type="dxa"/>
            <w:gridSpan w:val="3"/>
            <w:tcBorders>
              <w:top w:val="nil"/>
              <w:left w:val="nil"/>
              <w:bottom w:val="nil"/>
              <w:right w:val="nil"/>
            </w:tcBorders>
            <w:shd w:val="clear" w:color="auto" w:fill="auto"/>
            <w:noWrap/>
            <w:vAlign w:val="center"/>
            <w:hideMark/>
          </w:tcPr>
          <w:p w14:paraId="7EAF5F66"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2.6 (2.1-3.3)</w:t>
            </w:r>
          </w:p>
        </w:tc>
        <w:tc>
          <w:tcPr>
            <w:tcW w:w="1742" w:type="dxa"/>
            <w:gridSpan w:val="4"/>
            <w:tcBorders>
              <w:top w:val="nil"/>
              <w:left w:val="nil"/>
              <w:bottom w:val="nil"/>
              <w:right w:val="nil"/>
            </w:tcBorders>
            <w:shd w:val="clear" w:color="auto" w:fill="auto"/>
            <w:noWrap/>
            <w:vAlign w:val="center"/>
            <w:hideMark/>
          </w:tcPr>
          <w:p w14:paraId="28EBB54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 (2.3-3.0)</w:t>
            </w:r>
          </w:p>
        </w:tc>
      </w:tr>
      <w:tr w:rsidR="008A0FF8" w:rsidRPr="00EB30C6" w14:paraId="03F7716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D91AA42"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bottom w:val="nil"/>
              <w:right w:val="nil"/>
            </w:tcBorders>
            <w:shd w:val="clear" w:color="auto" w:fill="auto"/>
            <w:noWrap/>
            <w:vAlign w:val="bottom"/>
            <w:hideMark/>
          </w:tcPr>
          <w:p w14:paraId="583D9ACA"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4E68181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(1-1)</w:t>
            </w:r>
          </w:p>
        </w:tc>
        <w:tc>
          <w:tcPr>
            <w:tcW w:w="1336" w:type="dxa"/>
            <w:gridSpan w:val="3"/>
            <w:tcBorders>
              <w:top w:val="nil"/>
              <w:left w:val="nil"/>
              <w:bottom w:val="nil"/>
              <w:right w:val="nil"/>
            </w:tcBorders>
            <w:shd w:val="clear" w:color="auto" w:fill="auto"/>
            <w:noWrap/>
            <w:vAlign w:val="center"/>
            <w:hideMark/>
          </w:tcPr>
          <w:p w14:paraId="0A71FD7C"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 (0-2)</w:t>
            </w:r>
          </w:p>
        </w:tc>
        <w:tc>
          <w:tcPr>
            <w:tcW w:w="1456" w:type="dxa"/>
            <w:gridSpan w:val="4"/>
            <w:tcBorders>
              <w:top w:val="nil"/>
              <w:left w:val="nil"/>
              <w:bottom w:val="nil"/>
              <w:right w:val="nil"/>
            </w:tcBorders>
            <w:shd w:val="clear" w:color="auto" w:fill="auto"/>
            <w:noWrap/>
            <w:vAlign w:val="center"/>
            <w:hideMark/>
          </w:tcPr>
          <w:p w14:paraId="52163591"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 (2-4)</w:t>
            </w:r>
          </w:p>
        </w:tc>
        <w:tc>
          <w:tcPr>
            <w:tcW w:w="1536" w:type="dxa"/>
            <w:gridSpan w:val="3"/>
            <w:tcBorders>
              <w:top w:val="nil"/>
              <w:left w:val="nil"/>
              <w:bottom w:val="nil"/>
              <w:right w:val="nil"/>
            </w:tcBorders>
            <w:shd w:val="clear" w:color="auto" w:fill="auto"/>
            <w:noWrap/>
            <w:vAlign w:val="center"/>
            <w:hideMark/>
          </w:tcPr>
          <w:p w14:paraId="3911EC5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 (7-11)</w:t>
            </w:r>
          </w:p>
        </w:tc>
        <w:tc>
          <w:tcPr>
            <w:tcW w:w="1528" w:type="dxa"/>
            <w:gridSpan w:val="4"/>
            <w:tcBorders>
              <w:top w:val="nil"/>
              <w:left w:val="nil"/>
              <w:bottom w:val="nil"/>
              <w:right w:val="nil"/>
            </w:tcBorders>
            <w:shd w:val="clear" w:color="auto" w:fill="auto"/>
            <w:noWrap/>
            <w:vAlign w:val="center"/>
            <w:hideMark/>
          </w:tcPr>
          <w:p w14:paraId="7FA5B32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 (5-8)</w:t>
            </w:r>
          </w:p>
        </w:tc>
        <w:tc>
          <w:tcPr>
            <w:tcW w:w="1548" w:type="dxa"/>
            <w:gridSpan w:val="3"/>
            <w:tcBorders>
              <w:top w:val="nil"/>
              <w:left w:val="nil"/>
              <w:bottom w:val="nil"/>
              <w:right w:val="nil"/>
            </w:tcBorders>
            <w:shd w:val="clear" w:color="auto" w:fill="auto"/>
            <w:noWrap/>
            <w:vAlign w:val="center"/>
            <w:hideMark/>
          </w:tcPr>
          <w:p w14:paraId="12D7CE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 (14-21)</w:t>
            </w:r>
          </w:p>
        </w:tc>
        <w:tc>
          <w:tcPr>
            <w:tcW w:w="1544" w:type="dxa"/>
            <w:gridSpan w:val="4"/>
            <w:tcBorders>
              <w:top w:val="nil"/>
              <w:left w:val="nil"/>
              <w:bottom w:val="nil"/>
              <w:right w:val="nil"/>
            </w:tcBorders>
            <w:shd w:val="clear" w:color="auto" w:fill="auto"/>
            <w:noWrap/>
            <w:vAlign w:val="center"/>
            <w:hideMark/>
          </w:tcPr>
          <w:p w14:paraId="7C0D15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 (16-25)</w:t>
            </w:r>
          </w:p>
        </w:tc>
        <w:tc>
          <w:tcPr>
            <w:tcW w:w="1606" w:type="dxa"/>
            <w:gridSpan w:val="3"/>
            <w:tcBorders>
              <w:top w:val="nil"/>
              <w:left w:val="nil"/>
              <w:bottom w:val="nil"/>
              <w:right w:val="nil"/>
            </w:tcBorders>
            <w:shd w:val="clear" w:color="auto" w:fill="auto"/>
            <w:noWrap/>
            <w:vAlign w:val="center"/>
            <w:hideMark/>
          </w:tcPr>
          <w:p w14:paraId="1CF212C0"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(39-57)</w:t>
            </w:r>
          </w:p>
        </w:tc>
        <w:tc>
          <w:tcPr>
            <w:tcW w:w="1742" w:type="dxa"/>
            <w:gridSpan w:val="4"/>
            <w:tcBorders>
              <w:top w:val="nil"/>
              <w:left w:val="nil"/>
              <w:bottom w:val="nil"/>
              <w:right w:val="nil"/>
            </w:tcBorders>
            <w:shd w:val="clear" w:color="auto" w:fill="auto"/>
            <w:noWrap/>
            <w:vAlign w:val="center"/>
            <w:hideMark/>
          </w:tcPr>
          <w:p w14:paraId="0DC61A9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10F0DDE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6C5F54D"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33605AFF"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1336" w:type="dxa"/>
            <w:gridSpan w:val="4"/>
            <w:tcBorders>
              <w:top w:val="nil"/>
              <w:left w:val="nil"/>
              <w:bottom w:val="nil"/>
              <w:right w:val="nil"/>
            </w:tcBorders>
            <w:shd w:val="clear" w:color="auto" w:fill="auto"/>
            <w:noWrap/>
            <w:vAlign w:val="center"/>
            <w:hideMark/>
          </w:tcPr>
          <w:p w14:paraId="128FC22E"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 (2.8-3.9)</w:t>
            </w:r>
          </w:p>
        </w:tc>
        <w:tc>
          <w:tcPr>
            <w:tcW w:w="1336" w:type="dxa"/>
            <w:gridSpan w:val="3"/>
            <w:tcBorders>
              <w:top w:val="nil"/>
              <w:left w:val="nil"/>
              <w:bottom w:val="nil"/>
              <w:right w:val="nil"/>
            </w:tcBorders>
            <w:shd w:val="clear" w:color="auto" w:fill="auto"/>
            <w:noWrap/>
            <w:vAlign w:val="center"/>
            <w:hideMark/>
          </w:tcPr>
          <w:p w14:paraId="30191483"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 (3.2-4.5)</w:t>
            </w:r>
          </w:p>
        </w:tc>
        <w:tc>
          <w:tcPr>
            <w:tcW w:w="1456" w:type="dxa"/>
            <w:gridSpan w:val="4"/>
            <w:tcBorders>
              <w:top w:val="nil"/>
              <w:left w:val="nil"/>
              <w:bottom w:val="nil"/>
              <w:right w:val="nil"/>
            </w:tcBorders>
            <w:shd w:val="clear" w:color="auto" w:fill="auto"/>
            <w:noWrap/>
            <w:vAlign w:val="center"/>
            <w:hideMark/>
          </w:tcPr>
          <w:p w14:paraId="4D34A91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3.0 (2.6-3.6)</w:t>
            </w:r>
          </w:p>
        </w:tc>
        <w:tc>
          <w:tcPr>
            <w:tcW w:w="1536" w:type="dxa"/>
            <w:gridSpan w:val="3"/>
            <w:tcBorders>
              <w:top w:val="nil"/>
              <w:left w:val="nil"/>
              <w:bottom w:val="nil"/>
              <w:right w:val="nil"/>
            </w:tcBorders>
            <w:shd w:val="clear" w:color="auto" w:fill="auto"/>
            <w:noWrap/>
            <w:vAlign w:val="center"/>
            <w:hideMark/>
          </w:tcPr>
          <w:p w14:paraId="7848172B"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 (3.3-4.3)</w:t>
            </w:r>
          </w:p>
        </w:tc>
        <w:tc>
          <w:tcPr>
            <w:tcW w:w="1528" w:type="dxa"/>
            <w:gridSpan w:val="4"/>
            <w:tcBorders>
              <w:top w:val="nil"/>
              <w:left w:val="nil"/>
              <w:bottom w:val="nil"/>
              <w:right w:val="nil"/>
            </w:tcBorders>
            <w:shd w:val="clear" w:color="auto" w:fill="auto"/>
            <w:noWrap/>
            <w:vAlign w:val="center"/>
            <w:hideMark/>
          </w:tcPr>
          <w:p w14:paraId="00ADCCD4"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 (2.6-3.6)</w:t>
            </w:r>
          </w:p>
        </w:tc>
        <w:tc>
          <w:tcPr>
            <w:tcW w:w="1548" w:type="dxa"/>
            <w:gridSpan w:val="3"/>
            <w:tcBorders>
              <w:top w:val="nil"/>
              <w:left w:val="nil"/>
              <w:bottom w:val="nil"/>
              <w:right w:val="nil"/>
            </w:tcBorders>
            <w:shd w:val="clear" w:color="auto" w:fill="auto"/>
            <w:noWrap/>
            <w:vAlign w:val="center"/>
            <w:hideMark/>
          </w:tcPr>
          <w:p w14:paraId="26978C67"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(3.0-4.1)</w:t>
            </w:r>
          </w:p>
        </w:tc>
        <w:tc>
          <w:tcPr>
            <w:tcW w:w="1544" w:type="dxa"/>
            <w:gridSpan w:val="4"/>
            <w:tcBorders>
              <w:top w:val="nil"/>
              <w:left w:val="nil"/>
              <w:bottom w:val="nil"/>
              <w:right w:val="nil"/>
            </w:tcBorders>
            <w:shd w:val="clear" w:color="auto" w:fill="auto"/>
            <w:noWrap/>
            <w:vAlign w:val="center"/>
            <w:hideMark/>
          </w:tcPr>
          <w:p w14:paraId="1EF2056A"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2.4 (2.0-2.8)</w:t>
            </w:r>
          </w:p>
        </w:tc>
        <w:tc>
          <w:tcPr>
            <w:tcW w:w="1606" w:type="dxa"/>
            <w:gridSpan w:val="3"/>
            <w:tcBorders>
              <w:top w:val="nil"/>
              <w:left w:val="nil"/>
              <w:bottom w:val="nil"/>
              <w:right w:val="nil"/>
            </w:tcBorders>
            <w:shd w:val="clear" w:color="auto" w:fill="auto"/>
            <w:noWrap/>
            <w:vAlign w:val="center"/>
            <w:hideMark/>
          </w:tcPr>
          <w:p w14:paraId="45C6891D"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2.7 (2.3-3.1)</w:t>
            </w:r>
          </w:p>
        </w:tc>
        <w:tc>
          <w:tcPr>
            <w:tcW w:w="1742" w:type="dxa"/>
            <w:gridSpan w:val="4"/>
            <w:tcBorders>
              <w:top w:val="nil"/>
              <w:left w:val="nil"/>
              <w:bottom w:val="nil"/>
              <w:right w:val="nil"/>
            </w:tcBorders>
            <w:shd w:val="clear" w:color="auto" w:fill="auto"/>
            <w:noWrap/>
            <w:vAlign w:val="center"/>
            <w:hideMark/>
          </w:tcPr>
          <w:p w14:paraId="6C86F84F" w14:textId="77777777" w:rsidR="008A0FF8" w:rsidRPr="00EB30C6" w:rsidRDefault="008A0FF8" w:rsidP="008A0FF8">
            <w:pPr>
              <w:spacing w:after="0"/>
              <w:ind w:left="-16" w:right="-139"/>
              <w:jc w:val="center"/>
              <w:rPr>
                <w:rFonts w:ascii="Times New Roman" w:hAnsi="Times New Roman" w:cs="Times New Roman"/>
                <w:color w:val="000000" w:themeColor="text1"/>
                <w:sz w:val="16"/>
                <w:szCs w:val="16"/>
              </w:rPr>
            </w:pPr>
          </w:p>
        </w:tc>
      </w:tr>
      <w:tr w:rsidR="008A0FF8" w:rsidRPr="00EB30C6" w14:paraId="3CDC7A2C"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37D62F3"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hideMark/>
          </w:tcPr>
          <w:p w14:paraId="7C49C610"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3540401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7CE75199"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513250F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125913A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7E530A0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52B3FEF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5E49168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34F24037"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4C964B8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8A0FF8" w:rsidRPr="00EB30C6" w14:paraId="246F2964" w14:textId="77777777" w:rsidTr="00B0023A">
        <w:trPr>
          <w:gridAfter w:val="4"/>
          <w:wAfter w:w="290" w:type="dxa"/>
          <w:trHeight w:val="170"/>
        </w:trPr>
        <w:tc>
          <w:tcPr>
            <w:tcW w:w="2192" w:type="dxa"/>
            <w:gridSpan w:val="5"/>
            <w:tcBorders>
              <w:top w:val="nil"/>
              <w:left w:val="nil"/>
              <w:bottom w:val="nil"/>
              <w:right w:val="nil"/>
            </w:tcBorders>
            <w:shd w:val="clear" w:color="auto" w:fill="auto"/>
            <w:noWrap/>
            <w:vAlign w:val="bottom"/>
          </w:tcPr>
          <w:p w14:paraId="7147B4AF" w14:textId="77777777" w:rsidR="008A0FF8" w:rsidRPr="00EB30C6" w:rsidRDefault="008A0FF8" w:rsidP="008A0FF8">
            <w:pPr>
              <w:spacing w:after="0" w:line="240" w:lineRule="auto"/>
              <w:ind w:left="615"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b/>
                <w:color w:val="000000" w:themeColor="text1"/>
                <w:sz w:val="16"/>
                <w:szCs w:val="16"/>
                <w:lang w:val="en-GB" w:eastAsia="ja-JP"/>
              </w:rPr>
              <w:t>All Cancers</w:t>
            </w:r>
          </w:p>
        </w:tc>
        <w:tc>
          <w:tcPr>
            <w:tcW w:w="1336" w:type="dxa"/>
            <w:gridSpan w:val="4"/>
            <w:tcBorders>
              <w:top w:val="nil"/>
              <w:left w:val="nil"/>
              <w:bottom w:val="nil"/>
              <w:right w:val="nil"/>
            </w:tcBorders>
            <w:shd w:val="clear" w:color="auto" w:fill="auto"/>
            <w:noWrap/>
            <w:vAlign w:val="center"/>
          </w:tcPr>
          <w:p w14:paraId="66EBA17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789D86A0"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tcPr>
          <w:p w14:paraId="4E429DC3"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tcPr>
          <w:p w14:paraId="6CAB229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57" w:type="dxa"/>
            <w:gridSpan w:val="4"/>
            <w:tcBorders>
              <w:top w:val="nil"/>
              <w:left w:val="nil"/>
              <w:bottom w:val="nil"/>
              <w:right w:val="nil"/>
            </w:tcBorders>
            <w:shd w:val="clear" w:color="auto" w:fill="auto"/>
            <w:noWrap/>
            <w:vAlign w:val="center"/>
          </w:tcPr>
          <w:p w14:paraId="7C5A27F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06" w:type="dxa"/>
            <w:gridSpan w:val="3"/>
            <w:tcBorders>
              <w:top w:val="nil"/>
              <w:left w:val="nil"/>
              <w:bottom w:val="nil"/>
              <w:right w:val="nil"/>
            </w:tcBorders>
            <w:shd w:val="clear" w:color="auto" w:fill="auto"/>
            <w:noWrap/>
            <w:vAlign w:val="center"/>
          </w:tcPr>
          <w:p w14:paraId="29BCCC9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97" w:type="dxa"/>
            <w:gridSpan w:val="4"/>
            <w:tcBorders>
              <w:top w:val="nil"/>
              <w:left w:val="nil"/>
              <w:bottom w:val="nil"/>
              <w:right w:val="nil"/>
            </w:tcBorders>
            <w:shd w:val="clear" w:color="auto" w:fill="auto"/>
            <w:noWrap/>
            <w:vAlign w:val="center"/>
          </w:tcPr>
          <w:p w14:paraId="4B01487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3" w:type="dxa"/>
            <w:gridSpan w:val="3"/>
            <w:tcBorders>
              <w:top w:val="nil"/>
              <w:left w:val="nil"/>
              <w:bottom w:val="nil"/>
              <w:right w:val="nil"/>
            </w:tcBorders>
            <w:shd w:val="clear" w:color="auto" w:fill="auto"/>
            <w:noWrap/>
            <w:vAlign w:val="center"/>
          </w:tcPr>
          <w:p w14:paraId="0B46035B"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859" w:type="dxa"/>
            <w:gridSpan w:val="3"/>
            <w:tcBorders>
              <w:top w:val="nil"/>
              <w:left w:val="nil"/>
              <w:bottom w:val="nil"/>
              <w:right w:val="nil"/>
            </w:tcBorders>
            <w:shd w:val="clear" w:color="auto" w:fill="auto"/>
            <w:noWrap/>
            <w:vAlign w:val="center"/>
          </w:tcPr>
          <w:p w14:paraId="17FB72C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A93306" w:rsidRPr="00EB30C6" w14:paraId="57A911D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5793A6C9"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Age</w:t>
            </w:r>
          </w:p>
        </w:tc>
        <w:tc>
          <w:tcPr>
            <w:tcW w:w="657" w:type="dxa"/>
            <w:gridSpan w:val="3"/>
            <w:tcBorders>
              <w:top w:val="nil"/>
              <w:left w:val="nil"/>
              <w:bottom w:val="nil"/>
              <w:right w:val="nil"/>
            </w:tcBorders>
            <w:shd w:val="clear" w:color="auto" w:fill="auto"/>
            <w:noWrap/>
            <w:vAlign w:val="bottom"/>
            <w:hideMark/>
          </w:tcPr>
          <w:p w14:paraId="56725578"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2672" w:type="dxa"/>
            <w:gridSpan w:val="7"/>
            <w:tcBorders>
              <w:top w:val="nil"/>
              <w:left w:val="nil"/>
              <w:bottom w:val="nil"/>
              <w:right w:val="nil"/>
            </w:tcBorders>
            <w:shd w:val="clear" w:color="auto" w:fill="auto"/>
            <w:noWrap/>
            <w:vAlign w:val="center"/>
            <w:hideMark/>
          </w:tcPr>
          <w:p w14:paraId="7B45BE5F" w14:textId="6D37753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4885 (4544-5244)</w:t>
            </w:r>
          </w:p>
        </w:tc>
        <w:tc>
          <w:tcPr>
            <w:tcW w:w="2992" w:type="dxa"/>
            <w:gridSpan w:val="7"/>
            <w:tcBorders>
              <w:top w:val="nil"/>
              <w:left w:val="nil"/>
              <w:bottom w:val="nil"/>
              <w:right w:val="nil"/>
            </w:tcBorders>
            <w:shd w:val="clear" w:color="auto" w:fill="auto"/>
            <w:noWrap/>
            <w:vAlign w:val="center"/>
            <w:hideMark/>
          </w:tcPr>
          <w:p w14:paraId="3DA5444A" w14:textId="10707EE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12143 (11307-12959)</w:t>
            </w:r>
          </w:p>
        </w:tc>
        <w:tc>
          <w:tcPr>
            <w:tcW w:w="3076" w:type="dxa"/>
            <w:gridSpan w:val="7"/>
            <w:tcBorders>
              <w:top w:val="nil"/>
              <w:left w:val="nil"/>
              <w:bottom w:val="nil"/>
              <w:right w:val="nil"/>
            </w:tcBorders>
            <w:shd w:val="clear" w:color="auto" w:fill="auto"/>
            <w:noWrap/>
            <w:vAlign w:val="center"/>
            <w:hideMark/>
          </w:tcPr>
          <w:p w14:paraId="08399571" w14:textId="2A10367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21147 (19670-22554)</w:t>
            </w:r>
          </w:p>
        </w:tc>
        <w:tc>
          <w:tcPr>
            <w:tcW w:w="3150" w:type="dxa"/>
            <w:gridSpan w:val="7"/>
            <w:tcBorders>
              <w:top w:val="nil"/>
              <w:left w:val="nil"/>
              <w:bottom w:val="nil"/>
              <w:right w:val="nil"/>
            </w:tcBorders>
            <w:shd w:val="clear" w:color="auto" w:fill="auto"/>
            <w:noWrap/>
            <w:vAlign w:val="center"/>
            <w:hideMark/>
          </w:tcPr>
          <w:p w14:paraId="2426B943" w14:textId="42CEC48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41874 (38684-44959)</w:t>
            </w:r>
          </w:p>
        </w:tc>
        <w:tc>
          <w:tcPr>
            <w:tcW w:w="1742" w:type="dxa"/>
            <w:gridSpan w:val="4"/>
            <w:tcBorders>
              <w:top w:val="nil"/>
              <w:left w:val="nil"/>
              <w:bottom w:val="nil"/>
              <w:right w:val="nil"/>
            </w:tcBorders>
            <w:shd w:val="clear" w:color="auto" w:fill="auto"/>
            <w:noWrap/>
            <w:vAlign w:val="center"/>
            <w:hideMark/>
          </w:tcPr>
          <w:p w14:paraId="7C9E156E" w14:textId="4C2A7AF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80110 (76316-83657)</w:t>
            </w:r>
          </w:p>
        </w:tc>
      </w:tr>
      <w:tr w:rsidR="00A93306" w:rsidRPr="00EB30C6" w14:paraId="09194A22"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0C1E9976"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0CF1FF5D"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p>
        </w:tc>
        <w:tc>
          <w:tcPr>
            <w:tcW w:w="2672" w:type="dxa"/>
            <w:gridSpan w:val="7"/>
            <w:tcBorders>
              <w:top w:val="nil"/>
              <w:left w:val="nil"/>
              <w:bottom w:val="nil"/>
              <w:right w:val="nil"/>
            </w:tcBorders>
            <w:shd w:val="clear" w:color="auto" w:fill="auto"/>
            <w:noWrap/>
            <w:vAlign w:val="center"/>
          </w:tcPr>
          <w:p w14:paraId="3ADE4ECE" w14:textId="6FDBB46C"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4.3 (4.0-4.6)</w:t>
            </w:r>
          </w:p>
        </w:tc>
        <w:tc>
          <w:tcPr>
            <w:tcW w:w="2992" w:type="dxa"/>
            <w:gridSpan w:val="7"/>
            <w:tcBorders>
              <w:top w:val="nil"/>
              <w:left w:val="nil"/>
              <w:bottom w:val="nil"/>
              <w:right w:val="nil"/>
            </w:tcBorders>
            <w:shd w:val="clear" w:color="auto" w:fill="auto"/>
            <w:noWrap/>
            <w:vAlign w:val="center"/>
          </w:tcPr>
          <w:p w14:paraId="7D81FB44" w14:textId="1850587A"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6.3 (5.9-6.7)</w:t>
            </w:r>
          </w:p>
        </w:tc>
        <w:tc>
          <w:tcPr>
            <w:tcW w:w="3076" w:type="dxa"/>
            <w:gridSpan w:val="7"/>
            <w:tcBorders>
              <w:top w:val="nil"/>
              <w:left w:val="nil"/>
              <w:bottom w:val="nil"/>
              <w:right w:val="nil"/>
            </w:tcBorders>
            <w:shd w:val="clear" w:color="auto" w:fill="auto"/>
            <w:noWrap/>
            <w:vAlign w:val="center"/>
          </w:tcPr>
          <w:p w14:paraId="7E915603" w14:textId="1EC44A6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5.5 (5.1-5.8)</w:t>
            </w:r>
          </w:p>
        </w:tc>
        <w:tc>
          <w:tcPr>
            <w:tcW w:w="3150" w:type="dxa"/>
            <w:gridSpan w:val="7"/>
            <w:tcBorders>
              <w:top w:val="nil"/>
              <w:left w:val="nil"/>
              <w:bottom w:val="nil"/>
              <w:right w:val="nil"/>
            </w:tcBorders>
            <w:shd w:val="clear" w:color="auto" w:fill="auto"/>
            <w:noWrap/>
            <w:vAlign w:val="center"/>
          </w:tcPr>
          <w:p w14:paraId="289DAA1A" w14:textId="62884F3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5.0 (4.6-5.3)</w:t>
            </w:r>
          </w:p>
        </w:tc>
        <w:tc>
          <w:tcPr>
            <w:tcW w:w="1742" w:type="dxa"/>
            <w:gridSpan w:val="4"/>
            <w:tcBorders>
              <w:top w:val="nil"/>
              <w:left w:val="nil"/>
              <w:bottom w:val="nil"/>
              <w:right w:val="nil"/>
            </w:tcBorders>
            <w:shd w:val="clear" w:color="auto" w:fill="auto"/>
            <w:noWrap/>
            <w:vAlign w:val="center"/>
          </w:tcPr>
          <w:p w14:paraId="43936869" w14:textId="632B217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(5.0-5.5)</w:t>
            </w:r>
          </w:p>
        </w:tc>
      </w:tr>
      <w:tr w:rsidR="008A0FF8" w:rsidRPr="00EB30C6" w14:paraId="16C7648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2A3DA07E" w14:textId="77777777" w:rsidR="008A0FF8" w:rsidRPr="00EB30C6" w:rsidRDefault="008A0FF8" w:rsidP="008A0FF8">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Race/ethnicity</w:t>
            </w:r>
          </w:p>
        </w:tc>
        <w:tc>
          <w:tcPr>
            <w:tcW w:w="657" w:type="dxa"/>
            <w:gridSpan w:val="3"/>
            <w:tcBorders>
              <w:top w:val="nil"/>
              <w:left w:val="nil"/>
              <w:bottom w:val="nil"/>
              <w:right w:val="nil"/>
            </w:tcBorders>
            <w:shd w:val="clear" w:color="auto" w:fill="auto"/>
            <w:noWrap/>
            <w:vAlign w:val="bottom"/>
            <w:hideMark/>
          </w:tcPr>
          <w:p w14:paraId="1942C6B6" w14:textId="77777777" w:rsidR="008A0FF8" w:rsidRPr="00EB30C6" w:rsidRDefault="008A0FF8" w:rsidP="008A0FF8">
            <w:pPr>
              <w:spacing w:after="0" w:line="240" w:lineRule="auto"/>
              <w:ind w:right="-129"/>
              <w:rPr>
                <w:rFonts w:ascii="Times New Roman" w:eastAsia="Times New Roman" w:hAnsi="Times New Roman" w:cs="Times New Roman"/>
                <w:color w:val="000000" w:themeColor="text1"/>
                <w:sz w:val="16"/>
                <w:szCs w:val="16"/>
                <w:lang w:val="en-GB" w:eastAsia="ja-JP"/>
              </w:rPr>
            </w:pPr>
          </w:p>
        </w:tc>
        <w:tc>
          <w:tcPr>
            <w:tcW w:w="1336" w:type="dxa"/>
            <w:gridSpan w:val="4"/>
            <w:tcBorders>
              <w:top w:val="nil"/>
              <w:left w:val="nil"/>
              <w:bottom w:val="nil"/>
              <w:right w:val="nil"/>
            </w:tcBorders>
            <w:shd w:val="clear" w:color="auto" w:fill="auto"/>
            <w:noWrap/>
            <w:vAlign w:val="center"/>
            <w:hideMark/>
          </w:tcPr>
          <w:p w14:paraId="31CDEBCA"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336" w:type="dxa"/>
            <w:gridSpan w:val="3"/>
            <w:tcBorders>
              <w:top w:val="nil"/>
              <w:left w:val="nil"/>
              <w:bottom w:val="nil"/>
              <w:right w:val="nil"/>
            </w:tcBorders>
            <w:shd w:val="clear" w:color="auto" w:fill="auto"/>
            <w:noWrap/>
            <w:vAlign w:val="center"/>
            <w:hideMark/>
          </w:tcPr>
          <w:p w14:paraId="43DB7CA6"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456" w:type="dxa"/>
            <w:gridSpan w:val="4"/>
            <w:tcBorders>
              <w:top w:val="nil"/>
              <w:left w:val="nil"/>
              <w:bottom w:val="nil"/>
              <w:right w:val="nil"/>
            </w:tcBorders>
            <w:shd w:val="clear" w:color="auto" w:fill="auto"/>
            <w:noWrap/>
            <w:vAlign w:val="center"/>
            <w:hideMark/>
          </w:tcPr>
          <w:p w14:paraId="5649C518"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36" w:type="dxa"/>
            <w:gridSpan w:val="3"/>
            <w:tcBorders>
              <w:top w:val="nil"/>
              <w:left w:val="nil"/>
              <w:bottom w:val="nil"/>
              <w:right w:val="nil"/>
            </w:tcBorders>
            <w:shd w:val="clear" w:color="auto" w:fill="auto"/>
            <w:noWrap/>
            <w:vAlign w:val="center"/>
            <w:hideMark/>
          </w:tcPr>
          <w:p w14:paraId="671B0CEC"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28" w:type="dxa"/>
            <w:gridSpan w:val="4"/>
            <w:tcBorders>
              <w:top w:val="nil"/>
              <w:left w:val="nil"/>
              <w:bottom w:val="nil"/>
              <w:right w:val="nil"/>
            </w:tcBorders>
            <w:shd w:val="clear" w:color="auto" w:fill="auto"/>
            <w:noWrap/>
            <w:vAlign w:val="center"/>
            <w:hideMark/>
          </w:tcPr>
          <w:p w14:paraId="13CBA675"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8" w:type="dxa"/>
            <w:gridSpan w:val="3"/>
            <w:tcBorders>
              <w:top w:val="nil"/>
              <w:left w:val="nil"/>
              <w:bottom w:val="nil"/>
              <w:right w:val="nil"/>
            </w:tcBorders>
            <w:shd w:val="clear" w:color="auto" w:fill="auto"/>
            <w:noWrap/>
            <w:vAlign w:val="center"/>
            <w:hideMark/>
          </w:tcPr>
          <w:p w14:paraId="06BD9F7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544" w:type="dxa"/>
            <w:gridSpan w:val="4"/>
            <w:tcBorders>
              <w:top w:val="nil"/>
              <w:left w:val="nil"/>
              <w:bottom w:val="nil"/>
              <w:right w:val="nil"/>
            </w:tcBorders>
            <w:shd w:val="clear" w:color="auto" w:fill="auto"/>
            <w:noWrap/>
            <w:vAlign w:val="center"/>
            <w:hideMark/>
          </w:tcPr>
          <w:p w14:paraId="339C2EBD"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606" w:type="dxa"/>
            <w:gridSpan w:val="3"/>
            <w:tcBorders>
              <w:top w:val="nil"/>
              <w:left w:val="nil"/>
              <w:bottom w:val="nil"/>
              <w:right w:val="nil"/>
            </w:tcBorders>
            <w:shd w:val="clear" w:color="auto" w:fill="auto"/>
            <w:noWrap/>
            <w:vAlign w:val="center"/>
            <w:hideMark/>
          </w:tcPr>
          <w:p w14:paraId="09B9E89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c>
          <w:tcPr>
            <w:tcW w:w="1742" w:type="dxa"/>
            <w:gridSpan w:val="4"/>
            <w:tcBorders>
              <w:top w:val="nil"/>
              <w:left w:val="nil"/>
              <w:bottom w:val="nil"/>
              <w:right w:val="nil"/>
            </w:tcBorders>
            <w:shd w:val="clear" w:color="auto" w:fill="auto"/>
            <w:noWrap/>
            <w:vAlign w:val="center"/>
            <w:hideMark/>
          </w:tcPr>
          <w:p w14:paraId="3C1BEFB2" w14:textId="77777777" w:rsidR="008A0FF8" w:rsidRPr="00EB30C6" w:rsidRDefault="008A0FF8" w:rsidP="008A0FF8">
            <w:pPr>
              <w:spacing w:after="0" w:line="240" w:lineRule="auto"/>
              <w:ind w:left="-16" w:right="-139"/>
              <w:jc w:val="center"/>
              <w:rPr>
                <w:rFonts w:ascii="Times New Roman" w:eastAsia="Times New Roman" w:hAnsi="Times New Roman" w:cs="Times New Roman"/>
                <w:color w:val="000000" w:themeColor="text1"/>
                <w:sz w:val="16"/>
                <w:szCs w:val="16"/>
                <w:lang w:val="en-GB" w:eastAsia="ja-JP"/>
              </w:rPr>
            </w:pPr>
          </w:p>
        </w:tc>
      </w:tr>
      <w:tr w:rsidR="00A93306" w:rsidRPr="00EB30C6" w14:paraId="54CDCA2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7A680885"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White</w:t>
            </w:r>
          </w:p>
        </w:tc>
        <w:tc>
          <w:tcPr>
            <w:tcW w:w="657" w:type="dxa"/>
            <w:gridSpan w:val="3"/>
            <w:tcBorders>
              <w:top w:val="nil"/>
              <w:left w:val="nil"/>
              <w:bottom w:val="nil"/>
              <w:right w:val="nil"/>
            </w:tcBorders>
            <w:shd w:val="clear" w:color="auto" w:fill="auto"/>
            <w:noWrap/>
            <w:vAlign w:val="bottom"/>
            <w:hideMark/>
          </w:tcPr>
          <w:p w14:paraId="041BDE17"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3C23D0ED" w14:textId="5A18874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1494 (1260-1719)</w:t>
            </w:r>
          </w:p>
        </w:tc>
        <w:tc>
          <w:tcPr>
            <w:tcW w:w="1336" w:type="dxa"/>
            <w:gridSpan w:val="3"/>
            <w:tcBorders>
              <w:top w:val="nil"/>
              <w:left w:val="nil"/>
              <w:bottom w:val="nil"/>
              <w:right w:val="nil"/>
            </w:tcBorders>
            <w:shd w:val="clear" w:color="auto" w:fill="auto"/>
            <w:noWrap/>
            <w:vAlign w:val="center"/>
            <w:hideMark/>
          </w:tcPr>
          <w:p w14:paraId="4512F342" w14:textId="2ED8D24C"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1575 (1355-1792)</w:t>
            </w:r>
          </w:p>
        </w:tc>
        <w:tc>
          <w:tcPr>
            <w:tcW w:w="1456" w:type="dxa"/>
            <w:gridSpan w:val="4"/>
            <w:tcBorders>
              <w:top w:val="nil"/>
              <w:left w:val="nil"/>
              <w:bottom w:val="nil"/>
              <w:right w:val="nil"/>
            </w:tcBorders>
            <w:shd w:val="clear" w:color="auto" w:fill="auto"/>
            <w:noWrap/>
            <w:vAlign w:val="center"/>
            <w:hideMark/>
          </w:tcPr>
          <w:p w14:paraId="030AF8AE" w14:textId="14A01FB2"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4510 (3799-5159)</w:t>
            </w:r>
          </w:p>
        </w:tc>
        <w:tc>
          <w:tcPr>
            <w:tcW w:w="1536" w:type="dxa"/>
            <w:gridSpan w:val="3"/>
            <w:tcBorders>
              <w:top w:val="nil"/>
              <w:left w:val="nil"/>
              <w:bottom w:val="nil"/>
              <w:right w:val="nil"/>
            </w:tcBorders>
            <w:shd w:val="clear" w:color="auto" w:fill="auto"/>
            <w:noWrap/>
            <w:vAlign w:val="center"/>
            <w:hideMark/>
          </w:tcPr>
          <w:p w14:paraId="56F2EC8C" w14:textId="5A412D7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3836 (3380-4279)</w:t>
            </w:r>
          </w:p>
        </w:tc>
        <w:tc>
          <w:tcPr>
            <w:tcW w:w="1528" w:type="dxa"/>
            <w:gridSpan w:val="4"/>
            <w:tcBorders>
              <w:top w:val="nil"/>
              <w:left w:val="nil"/>
              <w:bottom w:val="nil"/>
              <w:right w:val="nil"/>
            </w:tcBorders>
            <w:shd w:val="clear" w:color="auto" w:fill="auto"/>
            <w:noWrap/>
            <w:vAlign w:val="center"/>
            <w:hideMark/>
          </w:tcPr>
          <w:p w14:paraId="40699FB0" w14:textId="38852BB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8527 (7217-9614)</w:t>
            </w:r>
          </w:p>
        </w:tc>
        <w:tc>
          <w:tcPr>
            <w:tcW w:w="1548" w:type="dxa"/>
            <w:gridSpan w:val="3"/>
            <w:tcBorders>
              <w:top w:val="nil"/>
              <w:left w:val="nil"/>
              <w:bottom w:val="nil"/>
              <w:right w:val="nil"/>
            </w:tcBorders>
            <w:shd w:val="clear" w:color="auto" w:fill="auto"/>
            <w:noWrap/>
            <w:vAlign w:val="center"/>
            <w:hideMark/>
          </w:tcPr>
          <w:p w14:paraId="2F1FF1D7" w14:textId="3081F32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6719 (5975-7418)</w:t>
            </w:r>
          </w:p>
        </w:tc>
        <w:tc>
          <w:tcPr>
            <w:tcW w:w="1544" w:type="dxa"/>
            <w:gridSpan w:val="4"/>
            <w:tcBorders>
              <w:top w:val="nil"/>
              <w:left w:val="nil"/>
              <w:bottom w:val="nil"/>
              <w:right w:val="nil"/>
            </w:tcBorders>
            <w:shd w:val="clear" w:color="auto" w:fill="auto"/>
            <w:noWrap/>
            <w:vAlign w:val="center"/>
            <w:hideMark/>
          </w:tcPr>
          <w:p w14:paraId="778D82D8" w14:textId="00D1053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16246 (13974-18552)</w:t>
            </w:r>
          </w:p>
        </w:tc>
        <w:tc>
          <w:tcPr>
            <w:tcW w:w="1606" w:type="dxa"/>
            <w:gridSpan w:val="3"/>
            <w:tcBorders>
              <w:top w:val="nil"/>
              <w:left w:val="nil"/>
              <w:bottom w:val="nil"/>
              <w:right w:val="nil"/>
            </w:tcBorders>
            <w:shd w:val="clear" w:color="auto" w:fill="auto"/>
            <w:noWrap/>
            <w:vAlign w:val="center"/>
            <w:hideMark/>
          </w:tcPr>
          <w:p w14:paraId="0AE18C16" w14:textId="34CAF63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16847 (14538-18787)</w:t>
            </w:r>
          </w:p>
        </w:tc>
        <w:tc>
          <w:tcPr>
            <w:tcW w:w="1742" w:type="dxa"/>
            <w:gridSpan w:val="4"/>
            <w:tcBorders>
              <w:top w:val="nil"/>
              <w:left w:val="nil"/>
              <w:bottom w:val="nil"/>
              <w:right w:val="nil"/>
            </w:tcBorders>
            <w:shd w:val="clear" w:color="auto" w:fill="auto"/>
            <w:noWrap/>
            <w:vAlign w:val="center"/>
            <w:hideMark/>
          </w:tcPr>
          <w:p w14:paraId="09C7E5F6" w14:textId="5B15A24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59732 (55985-63145)</w:t>
            </w:r>
          </w:p>
        </w:tc>
      </w:tr>
      <w:tr w:rsidR="00A93306" w:rsidRPr="00EB30C6" w14:paraId="0E03E95D"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75D15EC8"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7C2E2154"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r w:rsidRPr="00EB30C6">
              <w:rPr>
                <w:rFonts w:ascii="Times New Roman" w:eastAsia="Times New Roman" w:hAnsi="Times New Roman" w:cs="Times New Roman"/>
                <w:color w:val="000000" w:themeColor="text1"/>
                <w:sz w:val="16"/>
                <w:szCs w:val="16"/>
                <w:vertAlign w:val="superscript"/>
                <w:lang w:val="en-GB" w:eastAsia="ja-JP"/>
              </w:rPr>
              <w:t>b</w:t>
            </w:r>
          </w:p>
        </w:tc>
        <w:tc>
          <w:tcPr>
            <w:tcW w:w="1336" w:type="dxa"/>
            <w:gridSpan w:val="4"/>
            <w:tcBorders>
              <w:top w:val="nil"/>
              <w:left w:val="nil"/>
              <w:bottom w:val="nil"/>
              <w:right w:val="nil"/>
            </w:tcBorders>
            <w:shd w:val="clear" w:color="auto" w:fill="auto"/>
            <w:noWrap/>
            <w:vAlign w:val="center"/>
          </w:tcPr>
          <w:p w14:paraId="10C18B54" w14:textId="422F0B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5.6 (4.7-6.4)</w:t>
            </w:r>
          </w:p>
        </w:tc>
        <w:tc>
          <w:tcPr>
            <w:tcW w:w="1336" w:type="dxa"/>
            <w:gridSpan w:val="3"/>
            <w:tcBorders>
              <w:top w:val="nil"/>
              <w:left w:val="nil"/>
              <w:bottom w:val="nil"/>
              <w:right w:val="nil"/>
            </w:tcBorders>
            <w:shd w:val="clear" w:color="auto" w:fill="auto"/>
            <w:noWrap/>
            <w:vAlign w:val="center"/>
          </w:tcPr>
          <w:p w14:paraId="6C0ADA13" w14:textId="6A7177E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3.3 (2.8-3.7)</w:t>
            </w:r>
          </w:p>
        </w:tc>
        <w:tc>
          <w:tcPr>
            <w:tcW w:w="1456" w:type="dxa"/>
            <w:gridSpan w:val="4"/>
            <w:tcBorders>
              <w:top w:val="nil"/>
              <w:left w:val="nil"/>
              <w:bottom w:val="nil"/>
              <w:right w:val="nil"/>
            </w:tcBorders>
            <w:shd w:val="clear" w:color="auto" w:fill="auto"/>
            <w:noWrap/>
            <w:vAlign w:val="center"/>
          </w:tcPr>
          <w:p w14:paraId="775CEC75" w14:textId="0B95559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7.8 (6.6-9.0)</w:t>
            </w:r>
          </w:p>
        </w:tc>
        <w:tc>
          <w:tcPr>
            <w:tcW w:w="1536" w:type="dxa"/>
            <w:gridSpan w:val="3"/>
            <w:tcBorders>
              <w:top w:val="nil"/>
              <w:left w:val="nil"/>
              <w:bottom w:val="nil"/>
              <w:right w:val="nil"/>
            </w:tcBorders>
            <w:shd w:val="clear" w:color="auto" w:fill="auto"/>
            <w:noWrap/>
            <w:vAlign w:val="center"/>
          </w:tcPr>
          <w:p w14:paraId="42E83186" w14:textId="0F4A07F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 (4.3-5.4)</w:t>
            </w:r>
          </w:p>
        </w:tc>
        <w:tc>
          <w:tcPr>
            <w:tcW w:w="1528" w:type="dxa"/>
            <w:gridSpan w:val="4"/>
            <w:tcBorders>
              <w:top w:val="nil"/>
              <w:left w:val="nil"/>
              <w:bottom w:val="nil"/>
              <w:right w:val="nil"/>
            </w:tcBorders>
            <w:shd w:val="clear" w:color="auto" w:fill="auto"/>
            <w:noWrap/>
            <w:vAlign w:val="center"/>
          </w:tcPr>
          <w:p w14:paraId="60C0C69B" w14:textId="61732B7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5.6 (4.8-6.4)</w:t>
            </w:r>
          </w:p>
        </w:tc>
        <w:tc>
          <w:tcPr>
            <w:tcW w:w="1548" w:type="dxa"/>
            <w:gridSpan w:val="3"/>
            <w:tcBorders>
              <w:top w:val="nil"/>
              <w:left w:val="nil"/>
              <w:bottom w:val="nil"/>
              <w:right w:val="nil"/>
            </w:tcBorders>
            <w:shd w:val="clear" w:color="auto" w:fill="auto"/>
            <w:noWrap/>
            <w:vAlign w:val="center"/>
          </w:tcPr>
          <w:p w14:paraId="5E901BD9" w14:textId="5383640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4.8 (4.3-5.3)</w:t>
            </w:r>
          </w:p>
        </w:tc>
        <w:tc>
          <w:tcPr>
            <w:tcW w:w="1544" w:type="dxa"/>
            <w:gridSpan w:val="4"/>
            <w:tcBorders>
              <w:top w:val="nil"/>
              <w:left w:val="nil"/>
              <w:bottom w:val="nil"/>
              <w:right w:val="nil"/>
            </w:tcBorders>
            <w:shd w:val="clear" w:color="auto" w:fill="auto"/>
            <w:noWrap/>
            <w:vAlign w:val="center"/>
          </w:tcPr>
          <w:p w14:paraId="5989311E" w14:textId="26C969AA"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4.5 (3.8-5.1)</w:t>
            </w:r>
          </w:p>
        </w:tc>
        <w:tc>
          <w:tcPr>
            <w:tcW w:w="1606" w:type="dxa"/>
            <w:gridSpan w:val="3"/>
            <w:tcBorders>
              <w:top w:val="nil"/>
              <w:left w:val="nil"/>
              <w:bottom w:val="nil"/>
              <w:right w:val="nil"/>
            </w:tcBorders>
            <w:shd w:val="clear" w:color="auto" w:fill="auto"/>
            <w:noWrap/>
            <w:vAlign w:val="center"/>
          </w:tcPr>
          <w:p w14:paraId="7F2E2B34" w14:textId="249A67C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(4.5-5.8)</w:t>
            </w:r>
          </w:p>
        </w:tc>
        <w:tc>
          <w:tcPr>
            <w:tcW w:w="1742" w:type="dxa"/>
            <w:gridSpan w:val="4"/>
            <w:tcBorders>
              <w:top w:val="nil"/>
              <w:left w:val="nil"/>
              <w:bottom w:val="nil"/>
              <w:right w:val="nil"/>
            </w:tcBorders>
            <w:shd w:val="clear" w:color="auto" w:fill="auto"/>
            <w:noWrap/>
            <w:vAlign w:val="center"/>
          </w:tcPr>
          <w:p w14:paraId="293C6BE5" w14:textId="0FDD04A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5.0 (4.7-5.3)</w:t>
            </w:r>
          </w:p>
        </w:tc>
      </w:tr>
      <w:tr w:rsidR="00A93306" w:rsidRPr="00EB30C6" w14:paraId="6C688D79"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471C5EF7"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Black</w:t>
            </w:r>
          </w:p>
        </w:tc>
        <w:tc>
          <w:tcPr>
            <w:tcW w:w="657" w:type="dxa"/>
            <w:gridSpan w:val="3"/>
            <w:tcBorders>
              <w:top w:val="nil"/>
              <w:left w:val="nil"/>
              <w:bottom w:val="nil"/>
              <w:right w:val="nil"/>
            </w:tcBorders>
            <w:shd w:val="clear" w:color="auto" w:fill="auto"/>
            <w:noWrap/>
            <w:vAlign w:val="bottom"/>
            <w:hideMark/>
          </w:tcPr>
          <w:p w14:paraId="2673FCD4"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4AB7155A" w14:textId="191382A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323 (266-393)</w:t>
            </w:r>
          </w:p>
        </w:tc>
        <w:tc>
          <w:tcPr>
            <w:tcW w:w="1336" w:type="dxa"/>
            <w:gridSpan w:val="3"/>
            <w:tcBorders>
              <w:top w:val="nil"/>
              <w:left w:val="nil"/>
              <w:bottom w:val="nil"/>
              <w:right w:val="nil"/>
            </w:tcBorders>
            <w:shd w:val="clear" w:color="auto" w:fill="auto"/>
            <w:noWrap/>
            <w:vAlign w:val="center"/>
            <w:hideMark/>
          </w:tcPr>
          <w:p w14:paraId="6CBAEA58" w14:textId="03CDD2CE"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366 (301-441)</w:t>
            </w:r>
          </w:p>
        </w:tc>
        <w:tc>
          <w:tcPr>
            <w:tcW w:w="1456" w:type="dxa"/>
            <w:gridSpan w:val="4"/>
            <w:tcBorders>
              <w:top w:val="nil"/>
              <w:left w:val="nil"/>
              <w:bottom w:val="nil"/>
              <w:right w:val="nil"/>
            </w:tcBorders>
            <w:shd w:val="clear" w:color="auto" w:fill="auto"/>
            <w:noWrap/>
            <w:vAlign w:val="center"/>
            <w:hideMark/>
          </w:tcPr>
          <w:p w14:paraId="59BD2B34" w14:textId="0E2BD28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879 (760-1002)</w:t>
            </w:r>
          </w:p>
        </w:tc>
        <w:tc>
          <w:tcPr>
            <w:tcW w:w="1536" w:type="dxa"/>
            <w:gridSpan w:val="3"/>
            <w:tcBorders>
              <w:top w:val="nil"/>
              <w:left w:val="nil"/>
              <w:bottom w:val="nil"/>
              <w:right w:val="nil"/>
            </w:tcBorders>
            <w:shd w:val="clear" w:color="auto" w:fill="auto"/>
            <w:noWrap/>
            <w:vAlign w:val="center"/>
            <w:hideMark/>
          </w:tcPr>
          <w:p w14:paraId="492F3FD5" w14:textId="0BF263D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933 (822-1049)</w:t>
            </w:r>
          </w:p>
        </w:tc>
        <w:tc>
          <w:tcPr>
            <w:tcW w:w="1528" w:type="dxa"/>
            <w:gridSpan w:val="4"/>
            <w:tcBorders>
              <w:top w:val="nil"/>
              <w:left w:val="nil"/>
              <w:bottom w:val="nil"/>
              <w:right w:val="nil"/>
            </w:tcBorders>
            <w:shd w:val="clear" w:color="auto" w:fill="auto"/>
            <w:noWrap/>
            <w:vAlign w:val="center"/>
            <w:hideMark/>
          </w:tcPr>
          <w:p w14:paraId="34B0B555" w14:textId="70BE944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1633 (1411-1839)</w:t>
            </w:r>
          </w:p>
        </w:tc>
        <w:tc>
          <w:tcPr>
            <w:tcW w:w="1548" w:type="dxa"/>
            <w:gridSpan w:val="3"/>
            <w:tcBorders>
              <w:top w:val="nil"/>
              <w:left w:val="nil"/>
              <w:bottom w:val="nil"/>
              <w:right w:val="nil"/>
            </w:tcBorders>
            <w:shd w:val="clear" w:color="auto" w:fill="auto"/>
            <w:noWrap/>
            <w:vAlign w:val="center"/>
            <w:hideMark/>
          </w:tcPr>
          <w:p w14:paraId="7A294761" w14:textId="1B0C65F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1531 (1357-1687)</w:t>
            </w:r>
          </w:p>
        </w:tc>
        <w:tc>
          <w:tcPr>
            <w:tcW w:w="1544" w:type="dxa"/>
            <w:gridSpan w:val="4"/>
            <w:tcBorders>
              <w:top w:val="nil"/>
              <w:left w:val="nil"/>
              <w:bottom w:val="nil"/>
              <w:right w:val="nil"/>
            </w:tcBorders>
            <w:shd w:val="clear" w:color="auto" w:fill="auto"/>
            <w:noWrap/>
            <w:vAlign w:val="center"/>
            <w:hideMark/>
          </w:tcPr>
          <w:p w14:paraId="1CA45BB6" w14:textId="73597A8E"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2037 (1750-2329)</w:t>
            </w:r>
          </w:p>
        </w:tc>
        <w:tc>
          <w:tcPr>
            <w:tcW w:w="1606" w:type="dxa"/>
            <w:gridSpan w:val="3"/>
            <w:tcBorders>
              <w:top w:val="nil"/>
              <w:left w:val="nil"/>
              <w:bottom w:val="nil"/>
              <w:right w:val="nil"/>
            </w:tcBorders>
            <w:shd w:val="clear" w:color="auto" w:fill="auto"/>
            <w:noWrap/>
            <w:vAlign w:val="center"/>
            <w:hideMark/>
          </w:tcPr>
          <w:p w14:paraId="685F182D" w14:textId="340885B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2262 (1955-2568)</w:t>
            </w:r>
          </w:p>
        </w:tc>
        <w:tc>
          <w:tcPr>
            <w:tcW w:w="1742" w:type="dxa"/>
            <w:gridSpan w:val="4"/>
            <w:tcBorders>
              <w:top w:val="nil"/>
              <w:left w:val="nil"/>
              <w:bottom w:val="nil"/>
              <w:right w:val="nil"/>
            </w:tcBorders>
            <w:shd w:val="clear" w:color="auto" w:fill="auto"/>
            <w:noWrap/>
            <w:vAlign w:val="center"/>
            <w:hideMark/>
          </w:tcPr>
          <w:p w14:paraId="232F65FE" w14:textId="572A667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9955 (9434-10500)</w:t>
            </w:r>
          </w:p>
        </w:tc>
      </w:tr>
      <w:tr w:rsidR="00A93306" w:rsidRPr="00EB30C6" w14:paraId="55A3A90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020850C0"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140E778C"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r w:rsidRPr="00EB30C6">
              <w:rPr>
                <w:rFonts w:ascii="Times New Roman" w:eastAsia="Times New Roman" w:hAnsi="Times New Roman" w:cs="Times New Roman"/>
                <w:color w:val="000000" w:themeColor="text1"/>
                <w:sz w:val="16"/>
                <w:szCs w:val="16"/>
                <w:vertAlign w:val="superscript"/>
                <w:lang w:val="en-GB" w:eastAsia="ja-JP"/>
              </w:rPr>
              <w:t>b</w:t>
            </w:r>
          </w:p>
        </w:tc>
        <w:tc>
          <w:tcPr>
            <w:tcW w:w="1336" w:type="dxa"/>
            <w:gridSpan w:val="4"/>
            <w:tcBorders>
              <w:top w:val="nil"/>
              <w:left w:val="nil"/>
              <w:bottom w:val="nil"/>
              <w:right w:val="nil"/>
            </w:tcBorders>
            <w:shd w:val="clear" w:color="auto" w:fill="auto"/>
            <w:noWrap/>
            <w:vAlign w:val="center"/>
          </w:tcPr>
          <w:p w14:paraId="0A0CE645" w14:textId="728C7B6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7.2 (5.8-8.9)</w:t>
            </w:r>
          </w:p>
        </w:tc>
        <w:tc>
          <w:tcPr>
            <w:tcW w:w="1336" w:type="dxa"/>
            <w:gridSpan w:val="3"/>
            <w:tcBorders>
              <w:top w:val="nil"/>
              <w:left w:val="nil"/>
              <w:bottom w:val="nil"/>
              <w:right w:val="nil"/>
            </w:tcBorders>
            <w:shd w:val="clear" w:color="auto" w:fill="auto"/>
            <w:noWrap/>
            <w:vAlign w:val="center"/>
          </w:tcPr>
          <w:p w14:paraId="2BEA9639" w14:textId="391D3A5C"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4.0 (3.3-4.8)</w:t>
            </w:r>
          </w:p>
        </w:tc>
        <w:tc>
          <w:tcPr>
            <w:tcW w:w="1456" w:type="dxa"/>
            <w:gridSpan w:val="4"/>
            <w:tcBorders>
              <w:top w:val="nil"/>
              <w:left w:val="nil"/>
              <w:bottom w:val="nil"/>
              <w:right w:val="nil"/>
            </w:tcBorders>
            <w:shd w:val="clear" w:color="auto" w:fill="auto"/>
            <w:noWrap/>
            <w:vAlign w:val="center"/>
          </w:tcPr>
          <w:p w14:paraId="6191C22D" w14:textId="17C9536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7.5 (6.5-8.6)</w:t>
            </w:r>
          </w:p>
        </w:tc>
        <w:tc>
          <w:tcPr>
            <w:tcW w:w="1536" w:type="dxa"/>
            <w:gridSpan w:val="3"/>
            <w:tcBorders>
              <w:top w:val="nil"/>
              <w:left w:val="nil"/>
              <w:bottom w:val="nil"/>
              <w:right w:val="nil"/>
            </w:tcBorders>
            <w:shd w:val="clear" w:color="auto" w:fill="auto"/>
            <w:noWrap/>
            <w:vAlign w:val="center"/>
          </w:tcPr>
          <w:p w14:paraId="2FD31E67" w14:textId="4A17EAD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6.4 (5.6-7.3)</w:t>
            </w:r>
          </w:p>
        </w:tc>
        <w:tc>
          <w:tcPr>
            <w:tcW w:w="1528" w:type="dxa"/>
            <w:gridSpan w:val="4"/>
            <w:tcBorders>
              <w:top w:val="nil"/>
              <w:left w:val="nil"/>
              <w:bottom w:val="nil"/>
              <w:right w:val="nil"/>
            </w:tcBorders>
            <w:shd w:val="clear" w:color="auto" w:fill="auto"/>
            <w:noWrap/>
            <w:vAlign w:val="center"/>
          </w:tcPr>
          <w:p w14:paraId="51421807" w14:textId="0753C13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5.7 (4.9-6.5)</w:t>
            </w:r>
          </w:p>
        </w:tc>
        <w:tc>
          <w:tcPr>
            <w:tcW w:w="1548" w:type="dxa"/>
            <w:gridSpan w:val="3"/>
            <w:tcBorders>
              <w:top w:val="nil"/>
              <w:left w:val="nil"/>
              <w:bottom w:val="nil"/>
              <w:right w:val="nil"/>
            </w:tcBorders>
            <w:shd w:val="clear" w:color="auto" w:fill="auto"/>
            <w:noWrap/>
            <w:vAlign w:val="center"/>
          </w:tcPr>
          <w:p w14:paraId="6FA0B0BD" w14:textId="2CBADD3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6.5 (5.8-7.2)</w:t>
            </w:r>
          </w:p>
        </w:tc>
        <w:tc>
          <w:tcPr>
            <w:tcW w:w="1544" w:type="dxa"/>
            <w:gridSpan w:val="4"/>
            <w:tcBorders>
              <w:top w:val="nil"/>
              <w:left w:val="nil"/>
              <w:bottom w:val="nil"/>
              <w:right w:val="nil"/>
            </w:tcBorders>
            <w:shd w:val="clear" w:color="auto" w:fill="auto"/>
            <w:noWrap/>
            <w:vAlign w:val="center"/>
          </w:tcPr>
          <w:p w14:paraId="02A92798" w14:textId="7BB2702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5.3 (4.5-6.1)</w:t>
            </w:r>
          </w:p>
        </w:tc>
        <w:tc>
          <w:tcPr>
            <w:tcW w:w="1606" w:type="dxa"/>
            <w:gridSpan w:val="3"/>
            <w:tcBorders>
              <w:top w:val="nil"/>
              <w:left w:val="nil"/>
              <w:bottom w:val="nil"/>
              <w:right w:val="nil"/>
            </w:tcBorders>
            <w:shd w:val="clear" w:color="auto" w:fill="auto"/>
            <w:noWrap/>
            <w:vAlign w:val="center"/>
          </w:tcPr>
          <w:p w14:paraId="2E60991C" w14:textId="17B39B2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6.1 (5.3-7.0)</w:t>
            </w:r>
          </w:p>
        </w:tc>
        <w:tc>
          <w:tcPr>
            <w:tcW w:w="1742" w:type="dxa"/>
            <w:gridSpan w:val="4"/>
            <w:tcBorders>
              <w:top w:val="nil"/>
              <w:left w:val="nil"/>
              <w:bottom w:val="nil"/>
              <w:right w:val="nil"/>
            </w:tcBorders>
            <w:shd w:val="clear" w:color="auto" w:fill="auto"/>
            <w:noWrap/>
            <w:vAlign w:val="center"/>
          </w:tcPr>
          <w:p w14:paraId="4ADE8511" w14:textId="099EF8A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(5.6-6.3)</w:t>
            </w:r>
          </w:p>
        </w:tc>
      </w:tr>
      <w:tr w:rsidR="00A93306" w:rsidRPr="00EB30C6" w14:paraId="3FD2745E"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02975E50"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Hispanic</w:t>
            </w:r>
          </w:p>
        </w:tc>
        <w:tc>
          <w:tcPr>
            <w:tcW w:w="657" w:type="dxa"/>
            <w:gridSpan w:val="3"/>
            <w:tcBorders>
              <w:top w:val="nil"/>
              <w:left w:val="nil"/>
              <w:bottom w:val="nil"/>
              <w:right w:val="nil"/>
            </w:tcBorders>
            <w:shd w:val="clear" w:color="auto" w:fill="auto"/>
            <w:noWrap/>
            <w:vAlign w:val="bottom"/>
            <w:hideMark/>
          </w:tcPr>
          <w:p w14:paraId="0409D977"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08E858C4" w14:textId="7B52EE7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352 (290-424)</w:t>
            </w:r>
          </w:p>
        </w:tc>
        <w:tc>
          <w:tcPr>
            <w:tcW w:w="1336" w:type="dxa"/>
            <w:gridSpan w:val="3"/>
            <w:tcBorders>
              <w:top w:val="nil"/>
              <w:left w:val="nil"/>
              <w:bottom w:val="nil"/>
              <w:right w:val="nil"/>
            </w:tcBorders>
            <w:shd w:val="clear" w:color="auto" w:fill="auto"/>
            <w:noWrap/>
            <w:vAlign w:val="center"/>
            <w:hideMark/>
          </w:tcPr>
          <w:p w14:paraId="54A219F4" w14:textId="0537EC7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435 (366-514)</w:t>
            </w:r>
          </w:p>
        </w:tc>
        <w:tc>
          <w:tcPr>
            <w:tcW w:w="1456" w:type="dxa"/>
            <w:gridSpan w:val="4"/>
            <w:tcBorders>
              <w:top w:val="nil"/>
              <w:left w:val="nil"/>
              <w:bottom w:val="nil"/>
              <w:right w:val="nil"/>
            </w:tcBorders>
            <w:shd w:val="clear" w:color="auto" w:fill="auto"/>
            <w:noWrap/>
            <w:vAlign w:val="center"/>
            <w:hideMark/>
          </w:tcPr>
          <w:p w14:paraId="69CA9084" w14:textId="758AAECA"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653 (553-757)</w:t>
            </w:r>
          </w:p>
        </w:tc>
        <w:tc>
          <w:tcPr>
            <w:tcW w:w="1536" w:type="dxa"/>
            <w:gridSpan w:val="3"/>
            <w:tcBorders>
              <w:top w:val="nil"/>
              <w:left w:val="nil"/>
              <w:bottom w:val="nil"/>
              <w:right w:val="nil"/>
            </w:tcBorders>
            <w:shd w:val="clear" w:color="auto" w:fill="auto"/>
            <w:noWrap/>
            <w:vAlign w:val="center"/>
            <w:hideMark/>
          </w:tcPr>
          <w:p w14:paraId="1B16F9F6" w14:textId="6588CE9E"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684 (590-774)</w:t>
            </w:r>
          </w:p>
        </w:tc>
        <w:tc>
          <w:tcPr>
            <w:tcW w:w="1528" w:type="dxa"/>
            <w:gridSpan w:val="4"/>
            <w:tcBorders>
              <w:top w:val="nil"/>
              <w:left w:val="nil"/>
              <w:bottom w:val="nil"/>
              <w:right w:val="nil"/>
            </w:tcBorders>
            <w:shd w:val="clear" w:color="auto" w:fill="auto"/>
            <w:noWrap/>
            <w:vAlign w:val="center"/>
            <w:hideMark/>
          </w:tcPr>
          <w:p w14:paraId="5B801C52" w14:textId="5129393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969 (820-1106)</w:t>
            </w:r>
          </w:p>
        </w:tc>
        <w:tc>
          <w:tcPr>
            <w:tcW w:w="1548" w:type="dxa"/>
            <w:gridSpan w:val="3"/>
            <w:tcBorders>
              <w:top w:val="nil"/>
              <w:left w:val="nil"/>
              <w:bottom w:val="nil"/>
              <w:right w:val="nil"/>
            </w:tcBorders>
            <w:shd w:val="clear" w:color="auto" w:fill="auto"/>
            <w:noWrap/>
            <w:vAlign w:val="center"/>
            <w:hideMark/>
          </w:tcPr>
          <w:p w14:paraId="5CCB5A57" w14:textId="2A23E0CC"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864 (758-967)</w:t>
            </w:r>
          </w:p>
        </w:tc>
        <w:tc>
          <w:tcPr>
            <w:tcW w:w="1544" w:type="dxa"/>
            <w:gridSpan w:val="4"/>
            <w:tcBorders>
              <w:top w:val="nil"/>
              <w:left w:val="nil"/>
              <w:bottom w:val="nil"/>
              <w:right w:val="nil"/>
            </w:tcBorders>
            <w:shd w:val="clear" w:color="auto" w:fill="auto"/>
            <w:noWrap/>
            <w:vAlign w:val="center"/>
            <w:hideMark/>
          </w:tcPr>
          <w:p w14:paraId="0055B2AC" w14:textId="1DEE204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1503 (1268-1725)</w:t>
            </w:r>
          </w:p>
        </w:tc>
        <w:tc>
          <w:tcPr>
            <w:tcW w:w="1606" w:type="dxa"/>
            <w:gridSpan w:val="3"/>
            <w:tcBorders>
              <w:top w:val="nil"/>
              <w:left w:val="nil"/>
              <w:bottom w:val="nil"/>
              <w:right w:val="nil"/>
            </w:tcBorders>
            <w:shd w:val="clear" w:color="auto" w:fill="auto"/>
            <w:noWrap/>
            <w:vAlign w:val="center"/>
            <w:hideMark/>
          </w:tcPr>
          <w:p w14:paraId="72B415A5" w14:textId="76D6370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1410 (1207-1620)</w:t>
            </w:r>
          </w:p>
        </w:tc>
        <w:tc>
          <w:tcPr>
            <w:tcW w:w="1742" w:type="dxa"/>
            <w:gridSpan w:val="4"/>
            <w:tcBorders>
              <w:top w:val="nil"/>
              <w:left w:val="nil"/>
              <w:bottom w:val="nil"/>
              <w:right w:val="nil"/>
            </w:tcBorders>
            <w:shd w:val="clear" w:color="auto" w:fill="auto"/>
            <w:noWrap/>
            <w:vAlign w:val="center"/>
            <w:hideMark/>
          </w:tcPr>
          <w:p w14:paraId="01AF5EBF" w14:textId="051F81F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6874 (6472-7236)</w:t>
            </w:r>
          </w:p>
        </w:tc>
      </w:tr>
      <w:tr w:rsidR="00A93306" w:rsidRPr="00EB30C6" w14:paraId="1601F58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07C70FB9"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7AB2E0F4"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r w:rsidRPr="00EB30C6">
              <w:rPr>
                <w:rFonts w:ascii="Times New Roman" w:eastAsia="Times New Roman" w:hAnsi="Times New Roman" w:cs="Times New Roman"/>
                <w:color w:val="000000" w:themeColor="text1"/>
                <w:sz w:val="16"/>
                <w:szCs w:val="16"/>
                <w:vertAlign w:val="superscript"/>
                <w:lang w:val="en-GB" w:eastAsia="ja-JP"/>
              </w:rPr>
              <w:t>b</w:t>
            </w:r>
          </w:p>
        </w:tc>
        <w:tc>
          <w:tcPr>
            <w:tcW w:w="1336" w:type="dxa"/>
            <w:gridSpan w:val="4"/>
            <w:tcBorders>
              <w:top w:val="nil"/>
              <w:left w:val="nil"/>
              <w:bottom w:val="nil"/>
              <w:right w:val="nil"/>
            </w:tcBorders>
            <w:shd w:val="clear" w:color="auto" w:fill="auto"/>
            <w:noWrap/>
            <w:vAlign w:val="center"/>
          </w:tcPr>
          <w:p w14:paraId="3B6CEC0C" w14:textId="5BEA074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 (4.7-7.1)</w:t>
            </w:r>
          </w:p>
        </w:tc>
        <w:tc>
          <w:tcPr>
            <w:tcW w:w="1336" w:type="dxa"/>
            <w:gridSpan w:val="3"/>
            <w:tcBorders>
              <w:top w:val="nil"/>
              <w:left w:val="nil"/>
              <w:bottom w:val="nil"/>
              <w:right w:val="nil"/>
            </w:tcBorders>
            <w:shd w:val="clear" w:color="auto" w:fill="auto"/>
            <w:noWrap/>
            <w:vAlign w:val="center"/>
          </w:tcPr>
          <w:p w14:paraId="5CA8687E" w14:textId="1480219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3.9 (3.2-4.6)</w:t>
            </w:r>
          </w:p>
        </w:tc>
        <w:tc>
          <w:tcPr>
            <w:tcW w:w="1456" w:type="dxa"/>
            <w:gridSpan w:val="4"/>
            <w:tcBorders>
              <w:top w:val="nil"/>
              <w:left w:val="nil"/>
              <w:bottom w:val="nil"/>
              <w:right w:val="nil"/>
            </w:tcBorders>
            <w:shd w:val="clear" w:color="auto" w:fill="auto"/>
            <w:noWrap/>
            <w:vAlign w:val="center"/>
          </w:tcPr>
          <w:p w14:paraId="43BD8556" w14:textId="743E60C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8.5 (7.2-10.0)</w:t>
            </w:r>
          </w:p>
        </w:tc>
        <w:tc>
          <w:tcPr>
            <w:tcW w:w="1536" w:type="dxa"/>
            <w:gridSpan w:val="3"/>
            <w:tcBorders>
              <w:top w:val="nil"/>
              <w:left w:val="nil"/>
              <w:bottom w:val="nil"/>
              <w:right w:val="nil"/>
            </w:tcBorders>
            <w:shd w:val="clear" w:color="auto" w:fill="auto"/>
            <w:noWrap/>
            <w:vAlign w:val="center"/>
          </w:tcPr>
          <w:p w14:paraId="58B10CBB" w14:textId="3A17750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 (4.7-6.2)</w:t>
            </w:r>
          </w:p>
        </w:tc>
        <w:tc>
          <w:tcPr>
            <w:tcW w:w="1528" w:type="dxa"/>
            <w:gridSpan w:val="4"/>
            <w:tcBorders>
              <w:top w:val="nil"/>
              <w:left w:val="nil"/>
              <w:bottom w:val="nil"/>
              <w:right w:val="nil"/>
            </w:tcBorders>
            <w:shd w:val="clear" w:color="auto" w:fill="auto"/>
            <w:noWrap/>
            <w:vAlign w:val="center"/>
          </w:tcPr>
          <w:p w14:paraId="1B424FA2" w14:textId="4CEC1C6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6.9 (5.9-7.9)</w:t>
            </w:r>
          </w:p>
        </w:tc>
        <w:tc>
          <w:tcPr>
            <w:tcW w:w="1548" w:type="dxa"/>
            <w:gridSpan w:val="3"/>
            <w:tcBorders>
              <w:top w:val="nil"/>
              <w:left w:val="nil"/>
              <w:bottom w:val="nil"/>
              <w:right w:val="nil"/>
            </w:tcBorders>
            <w:shd w:val="clear" w:color="auto" w:fill="auto"/>
            <w:noWrap/>
            <w:vAlign w:val="center"/>
          </w:tcPr>
          <w:p w14:paraId="59F5AA54" w14:textId="1767F8A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(5.1-6.6)</w:t>
            </w:r>
          </w:p>
        </w:tc>
        <w:tc>
          <w:tcPr>
            <w:tcW w:w="1544" w:type="dxa"/>
            <w:gridSpan w:val="4"/>
            <w:tcBorders>
              <w:top w:val="nil"/>
              <w:left w:val="nil"/>
              <w:bottom w:val="nil"/>
              <w:right w:val="nil"/>
            </w:tcBorders>
            <w:shd w:val="clear" w:color="auto" w:fill="auto"/>
            <w:noWrap/>
            <w:vAlign w:val="center"/>
          </w:tcPr>
          <w:p w14:paraId="4094465C" w14:textId="385F722E"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6.0 (5.0-6.9)</w:t>
            </w:r>
          </w:p>
        </w:tc>
        <w:tc>
          <w:tcPr>
            <w:tcW w:w="1606" w:type="dxa"/>
            <w:gridSpan w:val="3"/>
            <w:tcBorders>
              <w:top w:val="nil"/>
              <w:left w:val="nil"/>
              <w:bottom w:val="nil"/>
              <w:right w:val="nil"/>
            </w:tcBorders>
            <w:shd w:val="clear" w:color="auto" w:fill="auto"/>
            <w:noWrap/>
            <w:vAlign w:val="center"/>
          </w:tcPr>
          <w:p w14:paraId="135C1C34" w14:textId="263AEACE"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(5.0-6.8)</w:t>
            </w:r>
          </w:p>
        </w:tc>
        <w:tc>
          <w:tcPr>
            <w:tcW w:w="1742" w:type="dxa"/>
            <w:gridSpan w:val="4"/>
            <w:tcBorders>
              <w:top w:val="nil"/>
              <w:left w:val="nil"/>
              <w:bottom w:val="nil"/>
              <w:right w:val="nil"/>
            </w:tcBorders>
            <w:shd w:val="clear" w:color="auto" w:fill="auto"/>
            <w:noWrap/>
            <w:vAlign w:val="center"/>
          </w:tcPr>
          <w:p w14:paraId="4FB2B621" w14:textId="0BC4A56B"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6.0 (5.6-6.3)</w:t>
            </w:r>
          </w:p>
        </w:tc>
      </w:tr>
      <w:tr w:rsidR="00A93306" w:rsidRPr="00EB30C6" w14:paraId="4CCFEBC1"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hideMark/>
          </w:tcPr>
          <w:p w14:paraId="6434A783"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Other</w:t>
            </w:r>
          </w:p>
        </w:tc>
        <w:tc>
          <w:tcPr>
            <w:tcW w:w="657" w:type="dxa"/>
            <w:gridSpan w:val="3"/>
            <w:tcBorders>
              <w:top w:val="nil"/>
              <w:left w:val="nil"/>
              <w:bottom w:val="nil"/>
              <w:right w:val="nil"/>
            </w:tcBorders>
            <w:shd w:val="clear" w:color="auto" w:fill="auto"/>
            <w:noWrap/>
            <w:vAlign w:val="bottom"/>
            <w:hideMark/>
          </w:tcPr>
          <w:p w14:paraId="530B2F45"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bottom w:val="nil"/>
              <w:right w:val="nil"/>
            </w:tcBorders>
            <w:shd w:val="clear" w:color="auto" w:fill="auto"/>
            <w:noWrap/>
            <w:vAlign w:val="center"/>
            <w:hideMark/>
          </w:tcPr>
          <w:p w14:paraId="6F214C5F" w14:textId="3E38E60C"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159 (122-198)</w:t>
            </w:r>
          </w:p>
        </w:tc>
        <w:tc>
          <w:tcPr>
            <w:tcW w:w="1336" w:type="dxa"/>
            <w:gridSpan w:val="3"/>
            <w:tcBorders>
              <w:top w:val="nil"/>
              <w:left w:val="nil"/>
              <w:bottom w:val="nil"/>
              <w:right w:val="nil"/>
            </w:tcBorders>
            <w:shd w:val="clear" w:color="auto" w:fill="auto"/>
            <w:noWrap/>
            <w:vAlign w:val="center"/>
            <w:hideMark/>
          </w:tcPr>
          <w:p w14:paraId="6B7BBE56" w14:textId="138AEE6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184 (140-232)</w:t>
            </w:r>
          </w:p>
        </w:tc>
        <w:tc>
          <w:tcPr>
            <w:tcW w:w="1456" w:type="dxa"/>
            <w:gridSpan w:val="4"/>
            <w:tcBorders>
              <w:top w:val="nil"/>
              <w:left w:val="nil"/>
              <w:bottom w:val="nil"/>
              <w:right w:val="nil"/>
            </w:tcBorders>
            <w:shd w:val="clear" w:color="auto" w:fill="auto"/>
            <w:noWrap/>
            <w:vAlign w:val="center"/>
            <w:hideMark/>
          </w:tcPr>
          <w:p w14:paraId="0541E3C1" w14:textId="4C759B0C"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319 (261-380)</w:t>
            </w:r>
          </w:p>
        </w:tc>
        <w:tc>
          <w:tcPr>
            <w:tcW w:w="1536" w:type="dxa"/>
            <w:gridSpan w:val="3"/>
            <w:tcBorders>
              <w:top w:val="nil"/>
              <w:left w:val="nil"/>
              <w:bottom w:val="nil"/>
              <w:right w:val="nil"/>
            </w:tcBorders>
            <w:shd w:val="clear" w:color="auto" w:fill="auto"/>
            <w:noWrap/>
            <w:vAlign w:val="center"/>
            <w:hideMark/>
          </w:tcPr>
          <w:p w14:paraId="4BCB15FD" w14:textId="1E6B84B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345 (295-401)</w:t>
            </w:r>
          </w:p>
        </w:tc>
        <w:tc>
          <w:tcPr>
            <w:tcW w:w="1528" w:type="dxa"/>
            <w:gridSpan w:val="4"/>
            <w:tcBorders>
              <w:top w:val="nil"/>
              <w:left w:val="nil"/>
              <w:bottom w:val="nil"/>
              <w:right w:val="nil"/>
            </w:tcBorders>
            <w:shd w:val="clear" w:color="auto" w:fill="auto"/>
            <w:noWrap/>
            <w:vAlign w:val="center"/>
            <w:hideMark/>
          </w:tcPr>
          <w:p w14:paraId="49177190" w14:textId="2458AA9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479 (402-560)</w:t>
            </w:r>
          </w:p>
        </w:tc>
        <w:tc>
          <w:tcPr>
            <w:tcW w:w="1548" w:type="dxa"/>
            <w:gridSpan w:val="3"/>
            <w:tcBorders>
              <w:top w:val="nil"/>
              <w:left w:val="nil"/>
              <w:bottom w:val="nil"/>
              <w:right w:val="nil"/>
            </w:tcBorders>
            <w:shd w:val="clear" w:color="auto" w:fill="auto"/>
            <w:noWrap/>
            <w:vAlign w:val="center"/>
            <w:hideMark/>
          </w:tcPr>
          <w:p w14:paraId="236C754F" w14:textId="132EC8D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451 (383-521)</w:t>
            </w:r>
          </w:p>
        </w:tc>
        <w:tc>
          <w:tcPr>
            <w:tcW w:w="1544" w:type="dxa"/>
            <w:gridSpan w:val="4"/>
            <w:tcBorders>
              <w:top w:val="nil"/>
              <w:left w:val="nil"/>
              <w:bottom w:val="nil"/>
              <w:right w:val="nil"/>
            </w:tcBorders>
            <w:shd w:val="clear" w:color="auto" w:fill="auto"/>
            <w:noWrap/>
            <w:vAlign w:val="center"/>
            <w:hideMark/>
          </w:tcPr>
          <w:p w14:paraId="12DD22EE" w14:textId="7D707F76"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757 (626-917)</w:t>
            </w:r>
          </w:p>
        </w:tc>
        <w:tc>
          <w:tcPr>
            <w:tcW w:w="1606" w:type="dxa"/>
            <w:gridSpan w:val="3"/>
            <w:tcBorders>
              <w:top w:val="nil"/>
              <w:left w:val="nil"/>
              <w:bottom w:val="nil"/>
              <w:right w:val="nil"/>
            </w:tcBorders>
            <w:shd w:val="clear" w:color="auto" w:fill="auto"/>
            <w:noWrap/>
            <w:vAlign w:val="center"/>
            <w:hideMark/>
          </w:tcPr>
          <w:p w14:paraId="4891C606" w14:textId="4DD5DED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820 (680-971)</w:t>
            </w:r>
          </w:p>
        </w:tc>
        <w:tc>
          <w:tcPr>
            <w:tcW w:w="1742" w:type="dxa"/>
            <w:gridSpan w:val="4"/>
            <w:tcBorders>
              <w:top w:val="nil"/>
              <w:left w:val="nil"/>
              <w:bottom w:val="nil"/>
              <w:right w:val="nil"/>
            </w:tcBorders>
            <w:shd w:val="clear" w:color="auto" w:fill="auto"/>
            <w:noWrap/>
            <w:vAlign w:val="center"/>
            <w:hideMark/>
          </w:tcPr>
          <w:p w14:paraId="1B66AB8C" w14:textId="4E71B5E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3519 (3298-3794)</w:t>
            </w:r>
          </w:p>
        </w:tc>
      </w:tr>
      <w:tr w:rsidR="00A93306" w:rsidRPr="00EB30C6" w14:paraId="0EF72545" w14:textId="77777777" w:rsidTr="00B0023A">
        <w:trPr>
          <w:gridBefore w:val="1"/>
          <w:gridAfter w:val="2"/>
          <w:wBefore w:w="628" w:type="dxa"/>
          <w:wAfter w:w="113" w:type="dxa"/>
          <w:trHeight w:val="170"/>
        </w:trPr>
        <w:tc>
          <w:tcPr>
            <w:tcW w:w="1078" w:type="dxa"/>
            <w:gridSpan w:val="2"/>
            <w:tcBorders>
              <w:top w:val="nil"/>
              <w:left w:val="nil"/>
              <w:bottom w:val="nil"/>
              <w:right w:val="nil"/>
            </w:tcBorders>
            <w:shd w:val="clear" w:color="auto" w:fill="auto"/>
            <w:noWrap/>
            <w:vAlign w:val="bottom"/>
          </w:tcPr>
          <w:p w14:paraId="5F943968"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nil"/>
              <w:right w:val="nil"/>
            </w:tcBorders>
            <w:shd w:val="clear" w:color="auto" w:fill="auto"/>
            <w:noWrap/>
            <w:vAlign w:val="bottom"/>
          </w:tcPr>
          <w:p w14:paraId="546B3301"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r w:rsidRPr="00EB30C6">
              <w:rPr>
                <w:rFonts w:ascii="Times New Roman" w:eastAsia="Times New Roman" w:hAnsi="Times New Roman" w:cs="Times New Roman"/>
                <w:color w:val="000000" w:themeColor="text1"/>
                <w:sz w:val="16"/>
                <w:szCs w:val="16"/>
                <w:vertAlign w:val="superscript"/>
                <w:lang w:val="en-GB" w:eastAsia="ja-JP"/>
              </w:rPr>
              <w:t>b</w:t>
            </w:r>
          </w:p>
        </w:tc>
        <w:tc>
          <w:tcPr>
            <w:tcW w:w="1336" w:type="dxa"/>
            <w:gridSpan w:val="4"/>
            <w:tcBorders>
              <w:top w:val="nil"/>
              <w:left w:val="nil"/>
              <w:bottom w:val="nil"/>
              <w:right w:val="nil"/>
            </w:tcBorders>
            <w:shd w:val="clear" w:color="auto" w:fill="auto"/>
            <w:noWrap/>
            <w:vAlign w:val="center"/>
          </w:tcPr>
          <w:p w14:paraId="2F90A09B" w14:textId="073D0B0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7.5 (5.6-9.7)</w:t>
            </w:r>
          </w:p>
        </w:tc>
        <w:tc>
          <w:tcPr>
            <w:tcW w:w="1336" w:type="dxa"/>
            <w:gridSpan w:val="3"/>
            <w:tcBorders>
              <w:top w:val="nil"/>
              <w:left w:val="nil"/>
              <w:bottom w:val="nil"/>
              <w:right w:val="nil"/>
            </w:tcBorders>
            <w:shd w:val="clear" w:color="auto" w:fill="auto"/>
            <w:noWrap/>
            <w:vAlign w:val="center"/>
          </w:tcPr>
          <w:p w14:paraId="5A6E1BB8" w14:textId="5FA420C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(2.7-4.6)</w:t>
            </w:r>
          </w:p>
        </w:tc>
        <w:tc>
          <w:tcPr>
            <w:tcW w:w="1456" w:type="dxa"/>
            <w:gridSpan w:val="4"/>
            <w:tcBorders>
              <w:top w:val="nil"/>
              <w:left w:val="nil"/>
              <w:bottom w:val="nil"/>
              <w:right w:val="nil"/>
            </w:tcBorders>
            <w:shd w:val="clear" w:color="auto" w:fill="auto"/>
            <w:noWrap/>
            <w:vAlign w:val="center"/>
          </w:tcPr>
          <w:p w14:paraId="4D2A51A3" w14:textId="4AC6909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10.1 (8.1-12.2)</w:t>
            </w:r>
          </w:p>
        </w:tc>
        <w:tc>
          <w:tcPr>
            <w:tcW w:w="1536" w:type="dxa"/>
            <w:gridSpan w:val="3"/>
            <w:tcBorders>
              <w:top w:val="nil"/>
              <w:left w:val="nil"/>
              <w:bottom w:val="nil"/>
              <w:right w:val="nil"/>
            </w:tcBorders>
            <w:shd w:val="clear" w:color="auto" w:fill="auto"/>
            <w:noWrap/>
            <w:vAlign w:val="center"/>
          </w:tcPr>
          <w:p w14:paraId="6B8AB45A" w14:textId="1B525942"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 (4.6-6.4)</w:t>
            </w:r>
          </w:p>
        </w:tc>
        <w:tc>
          <w:tcPr>
            <w:tcW w:w="1528" w:type="dxa"/>
            <w:gridSpan w:val="4"/>
            <w:tcBorders>
              <w:top w:val="nil"/>
              <w:left w:val="nil"/>
              <w:bottom w:val="nil"/>
              <w:right w:val="nil"/>
            </w:tcBorders>
            <w:shd w:val="clear" w:color="auto" w:fill="auto"/>
            <w:noWrap/>
            <w:vAlign w:val="center"/>
          </w:tcPr>
          <w:p w14:paraId="4335CE3E" w14:textId="73EEA63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7.5 (6.3-8.9)</w:t>
            </w:r>
          </w:p>
        </w:tc>
        <w:tc>
          <w:tcPr>
            <w:tcW w:w="1548" w:type="dxa"/>
            <w:gridSpan w:val="3"/>
            <w:tcBorders>
              <w:top w:val="nil"/>
              <w:left w:val="nil"/>
              <w:bottom w:val="nil"/>
              <w:right w:val="nil"/>
            </w:tcBorders>
            <w:shd w:val="clear" w:color="auto" w:fill="auto"/>
            <w:noWrap/>
            <w:vAlign w:val="center"/>
          </w:tcPr>
          <w:p w14:paraId="0235E995" w14:textId="4CA5A8F2"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5.6 (4.7-6.5)</w:t>
            </w:r>
          </w:p>
        </w:tc>
        <w:tc>
          <w:tcPr>
            <w:tcW w:w="1544" w:type="dxa"/>
            <w:gridSpan w:val="4"/>
            <w:tcBorders>
              <w:top w:val="nil"/>
              <w:left w:val="nil"/>
              <w:bottom w:val="nil"/>
              <w:right w:val="nil"/>
            </w:tcBorders>
            <w:shd w:val="clear" w:color="auto" w:fill="auto"/>
            <w:noWrap/>
            <w:vAlign w:val="center"/>
          </w:tcPr>
          <w:p w14:paraId="694EB06C" w14:textId="1987CD5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5.4 (4.4-6.6)</w:t>
            </w:r>
          </w:p>
        </w:tc>
        <w:tc>
          <w:tcPr>
            <w:tcW w:w="1606" w:type="dxa"/>
            <w:gridSpan w:val="3"/>
            <w:tcBorders>
              <w:top w:val="nil"/>
              <w:left w:val="nil"/>
              <w:bottom w:val="nil"/>
              <w:right w:val="nil"/>
            </w:tcBorders>
            <w:shd w:val="clear" w:color="auto" w:fill="auto"/>
            <w:noWrap/>
            <w:vAlign w:val="center"/>
          </w:tcPr>
          <w:p w14:paraId="0AD32164" w14:textId="2D92329A"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6.1 (5.0-7.3)</w:t>
            </w:r>
          </w:p>
        </w:tc>
        <w:tc>
          <w:tcPr>
            <w:tcW w:w="1742" w:type="dxa"/>
            <w:gridSpan w:val="4"/>
            <w:tcBorders>
              <w:top w:val="nil"/>
              <w:left w:val="nil"/>
              <w:bottom w:val="nil"/>
              <w:right w:val="nil"/>
            </w:tcBorders>
            <w:shd w:val="clear" w:color="auto" w:fill="auto"/>
            <w:noWrap/>
            <w:vAlign w:val="center"/>
          </w:tcPr>
          <w:p w14:paraId="60B4B100" w14:textId="4EEE84A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6.0 (5.5-6.5)</w:t>
            </w:r>
          </w:p>
        </w:tc>
      </w:tr>
      <w:tr w:rsidR="00A93306" w:rsidRPr="00EB30C6" w14:paraId="3BF85D00" w14:textId="77777777" w:rsidTr="00B0023A">
        <w:trPr>
          <w:gridBefore w:val="1"/>
          <w:gridAfter w:val="2"/>
          <w:wBefore w:w="628" w:type="dxa"/>
          <w:wAfter w:w="113" w:type="dxa"/>
          <w:trHeight w:val="170"/>
        </w:trPr>
        <w:tc>
          <w:tcPr>
            <w:tcW w:w="1078" w:type="dxa"/>
            <w:gridSpan w:val="2"/>
            <w:tcBorders>
              <w:top w:val="nil"/>
              <w:left w:val="nil"/>
              <w:right w:val="nil"/>
            </w:tcBorders>
            <w:shd w:val="clear" w:color="auto" w:fill="auto"/>
            <w:noWrap/>
            <w:vAlign w:val="bottom"/>
            <w:hideMark/>
          </w:tcPr>
          <w:p w14:paraId="3A5D7A7E"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 xml:space="preserve">    Total</w:t>
            </w:r>
          </w:p>
        </w:tc>
        <w:tc>
          <w:tcPr>
            <w:tcW w:w="657" w:type="dxa"/>
            <w:gridSpan w:val="3"/>
            <w:tcBorders>
              <w:top w:val="nil"/>
              <w:left w:val="nil"/>
              <w:right w:val="nil"/>
            </w:tcBorders>
            <w:shd w:val="clear" w:color="auto" w:fill="auto"/>
            <w:noWrap/>
            <w:vAlign w:val="bottom"/>
            <w:hideMark/>
          </w:tcPr>
          <w:p w14:paraId="2F3116FB"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N</w:t>
            </w:r>
          </w:p>
        </w:tc>
        <w:tc>
          <w:tcPr>
            <w:tcW w:w="1336" w:type="dxa"/>
            <w:gridSpan w:val="4"/>
            <w:tcBorders>
              <w:top w:val="nil"/>
              <w:left w:val="nil"/>
              <w:right w:val="nil"/>
            </w:tcBorders>
            <w:shd w:val="clear" w:color="auto" w:fill="auto"/>
            <w:noWrap/>
            <w:vAlign w:val="center"/>
            <w:hideMark/>
          </w:tcPr>
          <w:p w14:paraId="094B618C" w14:textId="2241436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2323 (2063-2587)</w:t>
            </w:r>
          </w:p>
        </w:tc>
        <w:tc>
          <w:tcPr>
            <w:tcW w:w="1336" w:type="dxa"/>
            <w:gridSpan w:val="3"/>
            <w:tcBorders>
              <w:top w:val="nil"/>
              <w:left w:val="nil"/>
              <w:right w:val="nil"/>
            </w:tcBorders>
            <w:shd w:val="clear" w:color="auto" w:fill="auto"/>
            <w:noWrap/>
            <w:vAlign w:val="center"/>
            <w:hideMark/>
          </w:tcPr>
          <w:p w14:paraId="2BE9DA7A" w14:textId="28AB2525"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2559 (2311-2803)</w:t>
            </w:r>
          </w:p>
        </w:tc>
        <w:tc>
          <w:tcPr>
            <w:tcW w:w="1456" w:type="dxa"/>
            <w:gridSpan w:val="4"/>
            <w:tcBorders>
              <w:top w:val="nil"/>
              <w:left w:val="nil"/>
              <w:right w:val="nil"/>
            </w:tcBorders>
            <w:shd w:val="clear" w:color="auto" w:fill="auto"/>
            <w:noWrap/>
            <w:vAlign w:val="center"/>
            <w:hideMark/>
          </w:tcPr>
          <w:p w14:paraId="456F5103" w14:textId="0E13C9BD"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6359 (5664-6999)</w:t>
            </w:r>
          </w:p>
        </w:tc>
        <w:tc>
          <w:tcPr>
            <w:tcW w:w="1536" w:type="dxa"/>
            <w:gridSpan w:val="3"/>
            <w:tcBorders>
              <w:top w:val="nil"/>
              <w:left w:val="nil"/>
              <w:right w:val="nil"/>
            </w:tcBorders>
            <w:shd w:val="clear" w:color="auto" w:fill="auto"/>
            <w:noWrap/>
            <w:vAlign w:val="center"/>
            <w:hideMark/>
          </w:tcPr>
          <w:p w14:paraId="5A83BFFF" w14:textId="30F32211" w:rsidR="00A93306" w:rsidRPr="00EB30C6" w:rsidRDefault="00A93306" w:rsidP="00A93306">
            <w:pPr>
              <w:spacing w:after="0"/>
              <w:ind w:left="-16" w:right="-220"/>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5810 (5318-6286)</w:t>
            </w:r>
          </w:p>
        </w:tc>
        <w:tc>
          <w:tcPr>
            <w:tcW w:w="1528" w:type="dxa"/>
            <w:gridSpan w:val="4"/>
            <w:tcBorders>
              <w:top w:val="nil"/>
              <w:left w:val="nil"/>
              <w:right w:val="nil"/>
            </w:tcBorders>
            <w:shd w:val="clear" w:color="auto" w:fill="auto"/>
            <w:noWrap/>
            <w:vAlign w:val="center"/>
            <w:hideMark/>
          </w:tcPr>
          <w:p w14:paraId="0B6986A9" w14:textId="0559102C"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11614 (10228-12768)</w:t>
            </w:r>
          </w:p>
        </w:tc>
        <w:tc>
          <w:tcPr>
            <w:tcW w:w="1548" w:type="dxa"/>
            <w:gridSpan w:val="3"/>
            <w:tcBorders>
              <w:top w:val="nil"/>
              <w:left w:val="nil"/>
              <w:right w:val="nil"/>
            </w:tcBorders>
            <w:shd w:val="clear" w:color="auto" w:fill="auto"/>
            <w:noWrap/>
            <w:vAlign w:val="center"/>
            <w:hideMark/>
          </w:tcPr>
          <w:p w14:paraId="6A5FBFE2" w14:textId="3308C3A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9563 (8789-10295)</w:t>
            </w:r>
          </w:p>
        </w:tc>
        <w:tc>
          <w:tcPr>
            <w:tcW w:w="1544" w:type="dxa"/>
            <w:gridSpan w:val="4"/>
            <w:tcBorders>
              <w:top w:val="nil"/>
              <w:left w:val="nil"/>
              <w:right w:val="nil"/>
            </w:tcBorders>
            <w:shd w:val="clear" w:color="auto" w:fill="auto"/>
            <w:noWrap/>
            <w:vAlign w:val="center"/>
            <w:hideMark/>
          </w:tcPr>
          <w:p w14:paraId="76512DAB" w14:textId="0D56C790"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20546 (18159-22903)</w:t>
            </w:r>
          </w:p>
        </w:tc>
        <w:tc>
          <w:tcPr>
            <w:tcW w:w="1606" w:type="dxa"/>
            <w:gridSpan w:val="3"/>
            <w:tcBorders>
              <w:top w:val="nil"/>
              <w:left w:val="nil"/>
              <w:right w:val="nil"/>
            </w:tcBorders>
            <w:shd w:val="clear" w:color="auto" w:fill="auto"/>
            <w:noWrap/>
            <w:vAlign w:val="center"/>
            <w:hideMark/>
          </w:tcPr>
          <w:p w14:paraId="235200E5" w14:textId="114A14A4"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21316 (19042-23332)</w:t>
            </w:r>
          </w:p>
        </w:tc>
        <w:tc>
          <w:tcPr>
            <w:tcW w:w="1742" w:type="dxa"/>
            <w:gridSpan w:val="4"/>
            <w:tcBorders>
              <w:top w:val="nil"/>
              <w:left w:val="nil"/>
              <w:right w:val="nil"/>
            </w:tcBorders>
            <w:shd w:val="clear" w:color="auto" w:fill="auto"/>
            <w:noWrap/>
            <w:vAlign w:val="center"/>
          </w:tcPr>
          <w:p w14:paraId="1BF909C4" w14:textId="17DF5EC7"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r>
      <w:tr w:rsidR="00A93306" w:rsidRPr="00EB30C6" w14:paraId="564E6646" w14:textId="77777777" w:rsidTr="00B0023A">
        <w:trPr>
          <w:gridBefore w:val="1"/>
          <w:gridAfter w:val="2"/>
          <w:wBefore w:w="628" w:type="dxa"/>
          <w:wAfter w:w="113" w:type="dxa"/>
          <w:trHeight w:val="170"/>
        </w:trPr>
        <w:tc>
          <w:tcPr>
            <w:tcW w:w="1078" w:type="dxa"/>
            <w:gridSpan w:val="2"/>
            <w:tcBorders>
              <w:top w:val="nil"/>
              <w:left w:val="nil"/>
              <w:bottom w:val="single" w:sz="4" w:space="0" w:color="auto"/>
              <w:right w:val="nil"/>
            </w:tcBorders>
            <w:shd w:val="clear" w:color="auto" w:fill="auto"/>
            <w:noWrap/>
            <w:vAlign w:val="bottom"/>
          </w:tcPr>
          <w:p w14:paraId="421496B3" w14:textId="77777777" w:rsidR="00A93306" w:rsidRPr="00EB30C6" w:rsidRDefault="00A93306" w:rsidP="00A93306">
            <w:pPr>
              <w:spacing w:after="0" w:line="240" w:lineRule="auto"/>
              <w:ind w:right="-108"/>
              <w:rPr>
                <w:rFonts w:ascii="Times New Roman" w:eastAsia="Times New Roman" w:hAnsi="Times New Roman" w:cs="Times New Roman"/>
                <w:color w:val="000000" w:themeColor="text1"/>
                <w:sz w:val="16"/>
                <w:szCs w:val="16"/>
                <w:lang w:val="en-GB" w:eastAsia="ja-JP"/>
              </w:rPr>
            </w:pPr>
          </w:p>
        </w:tc>
        <w:tc>
          <w:tcPr>
            <w:tcW w:w="657" w:type="dxa"/>
            <w:gridSpan w:val="3"/>
            <w:tcBorders>
              <w:top w:val="nil"/>
              <w:left w:val="nil"/>
              <w:bottom w:val="single" w:sz="4" w:space="0" w:color="auto"/>
              <w:right w:val="nil"/>
            </w:tcBorders>
            <w:shd w:val="clear" w:color="auto" w:fill="auto"/>
            <w:noWrap/>
            <w:vAlign w:val="bottom"/>
          </w:tcPr>
          <w:p w14:paraId="2AE638BB" w14:textId="77777777" w:rsidR="00A93306" w:rsidRPr="00EB30C6" w:rsidRDefault="00A93306" w:rsidP="00A93306">
            <w:pPr>
              <w:spacing w:after="0" w:line="240" w:lineRule="auto"/>
              <w:ind w:right="-129"/>
              <w:rPr>
                <w:rFonts w:ascii="Times New Roman" w:eastAsia="Times New Roman" w:hAnsi="Times New Roman" w:cs="Times New Roman"/>
                <w:color w:val="000000" w:themeColor="text1"/>
                <w:sz w:val="16"/>
                <w:szCs w:val="16"/>
                <w:lang w:val="en-GB" w:eastAsia="ja-JP"/>
              </w:rPr>
            </w:pPr>
            <w:r w:rsidRPr="00EB30C6">
              <w:rPr>
                <w:rFonts w:ascii="Times New Roman" w:eastAsia="Times New Roman" w:hAnsi="Times New Roman" w:cs="Times New Roman"/>
                <w:color w:val="000000" w:themeColor="text1"/>
                <w:sz w:val="16"/>
                <w:szCs w:val="16"/>
                <w:lang w:val="en-GB" w:eastAsia="ja-JP"/>
              </w:rPr>
              <w:t>PAF, %</w:t>
            </w:r>
            <w:r w:rsidRPr="00EB30C6">
              <w:rPr>
                <w:rFonts w:ascii="Times New Roman" w:eastAsia="Times New Roman" w:hAnsi="Times New Roman" w:cs="Times New Roman"/>
                <w:color w:val="000000" w:themeColor="text1"/>
                <w:sz w:val="16"/>
                <w:szCs w:val="16"/>
                <w:vertAlign w:val="superscript"/>
                <w:lang w:val="en-GB" w:eastAsia="ja-JP"/>
              </w:rPr>
              <w:t>b</w:t>
            </w:r>
          </w:p>
        </w:tc>
        <w:tc>
          <w:tcPr>
            <w:tcW w:w="1336" w:type="dxa"/>
            <w:gridSpan w:val="4"/>
            <w:tcBorders>
              <w:top w:val="nil"/>
              <w:left w:val="nil"/>
              <w:bottom w:val="single" w:sz="4" w:space="0" w:color="auto"/>
              <w:right w:val="nil"/>
            </w:tcBorders>
            <w:shd w:val="clear" w:color="auto" w:fill="auto"/>
            <w:noWrap/>
            <w:vAlign w:val="center"/>
          </w:tcPr>
          <w:p w14:paraId="5D1B2065" w14:textId="33F3FD0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5.9 (5.2-6.6)</w:t>
            </w:r>
          </w:p>
        </w:tc>
        <w:tc>
          <w:tcPr>
            <w:tcW w:w="1336" w:type="dxa"/>
            <w:gridSpan w:val="3"/>
            <w:tcBorders>
              <w:top w:val="nil"/>
              <w:left w:val="nil"/>
              <w:bottom w:val="single" w:sz="4" w:space="0" w:color="auto"/>
              <w:right w:val="nil"/>
            </w:tcBorders>
            <w:shd w:val="clear" w:color="auto" w:fill="auto"/>
            <w:noWrap/>
            <w:vAlign w:val="center"/>
          </w:tcPr>
          <w:p w14:paraId="74B6A0F3" w14:textId="169F4909"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3.5 (3.1-3.8)</w:t>
            </w:r>
          </w:p>
        </w:tc>
        <w:tc>
          <w:tcPr>
            <w:tcW w:w="1456" w:type="dxa"/>
            <w:gridSpan w:val="4"/>
            <w:tcBorders>
              <w:top w:val="nil"/>
              <w:left w:val="nil"/>
              <w:bottom w:val="single" w:sz="4" w:space="0" w:color="auto"/>
              <w:right w:val="nil"/>
            </w:tcBorders>
            <w:shd w:val="clear" w:color="auto" w:fill="auto"/>
            <w:noWrap/>
            <w:vAlign w:val="center"/>
          </w:tcPr>
          <w:p w14:paraId="1D497773" w14:textId="5743669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8.0 (7.1-8.8)</w:t>
            </w:r>
          </w:p>
        </w:tc>
        <w:tc>
          <w:tcPr>
            <w:tcW w:w="1536" w:type="dxa"/>
            <w:gridSpan w:val="3"/>
            <w:tcBorders>
              <w:top w:val="nil"/>
              <w:left w:val="nil"/>
              <w:bottom w:val="single" w:sz="4" w:space="0" w:color="auto"/>
              <w:right w:val="nil"/>
            </w:tcBorders>
            <w:shd w:val="clear" w:color="auto" w:fill="auto"/>
            <w:noWrap/>
            <w:vAlign w:val="center"/>
          </w:tcPr>
          <w:p w14:paraId="26784348" w14:textId="21929EF3"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(4.7-5.6)</w:t>
            </w:r>
          </w:p>
        </w:tc>
        <w:tc>
          <w:tcPr>
            <w:tcW w:w="1528" w:type="dxa"/>
            <w:gridSpan w:val="4"/>
            <w:tcBorders>
              <w:top w:val="nil"/>
              <w:left w:val="nil"/>
              <w:bottom w:val="single" w:sz="4" w:space="0" w:color="auto"/>
              <w:right w:val="nil"/>
            </w:tcBorders>
            <w:shd w:val="clear" w:color="auto" w:fill="auto"/>
            <w:noWrap/>
            <w:vAlign w:val="center"/>
          </w:tcPr>
          <w:p w14:paraId="6EB9E616" w14:textId="470CE701"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5.8 (5.1-6.4)</w:t>
            </w:r>
          </w:p>
        </w:tc>
        <w:tc>
          <w:tcPr>
            <w:tcW w:w="1548" w:type="dxa"/>
            <w:gridSpan w:val="3"/>
            <w:tcBorders>
              <w:top w:val="nil"/>
              <w:left w:val="nil"/>
              <w:bottom w:val="single" w:sz="4" w:space="0" w:color="auto"/>
              <w:right w:val="nil"/>
            </w:tcBorders>
            <w:shd w:val="clear" w:color="auto" w:fill="auto"/>
            <w:noWrap/>
            <w:vAlign w:val="center"/>
          </w:tcPr>
          <w:p w14:paraId="6CBCDE63" w14:textId="05407E27"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5.2 (4.7-5.5)</w:t>
            </w:r>
          </w:p>
        </w:tc>
        <w:tc>
          <w:tcPr>
            <w:tcW w:w="1544" w:type="dxa"/>
            <w:gridSpan w:val="4"/>
            <w:tcBorders>
              <w:top w:val="nil"/>
              <w:left w:val="nil"/>
              <w:bottom w:val="single" w:sz="4" w:space="0" w:color="auto"/>
              <w:right w:val="nil"/>
            </w:tcBorders>
            <w:shd w:val="clear" w:color="auto" w:fill="auto"/>
            <w:noWrap/>
            <w:vAlign w:val="center"/>
          </w:tcPr>
          <w:p w14:paraId="24AC7AAC" w14:textId="70F62F8F"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4.7 (4.1-5.2)</w:t>
            </w:r>
          </w:p>
        </w:tc>
        <w:tc>
          <w:tcPr>
            <w:tcW w:w="1606" w:type="dxa"/>
            <w:gridSpan w:val="3"/>
            <w:tcBorders>
              <w:top w:val="nil"/>
              <w:left w:val="nil"/>
              <w:bottom w:val="single" w:sz="4" w:space="0" w:color="auto"/>
              <w:right w:val="nil"/>
            </w:tcBorders>
            <w:shd w:val="clear" w:color="auto" w:fill="auto"/>
            <w:noWrap/>
            <w:vAlign w:val="center"/>
          </w:tcPr>
          <w:p w14:paraId="07EAD1F5" w14:textId="12D8AA18" w:rsidR="00A93306" w:rsidRPr="00EB30C6" w:rsidRDefault="00A93306" w:rsidP="00A93306">
            <w:pPr>
              <w:spacing w:after="0"/>
              <w:ind w:left="-16" w:right="-139"/>
              <w:jc w:val="center"/>
              <w:rPr>
                <w:rFonts w:ascii="Times New Roman" w:hAnsi="Times New Roman" w:cs="Times New Roman"/>
                <w:color w:val="000000" w:themeColor="text1"/>
                <w:sz w:val="16"/>
                <w:szCs w:val="16"/>
              </w:rPr>
            </w:pPr>
            <w:r w:rsidRPr="00EB30C6">
              <w:rPr>
                <w:rFonts w:ascii="Times New Roman" w:hAnsi="Times New Roman" w:cs="Times New Roman"/>
                <w:color w:val="000000" w:themeColor="text1"/>
                <w:sz w:val="16"/>
                <w:szCs w:val="16"/>
              </w:rPr>
              <w:t>5.3 (4.8-5.9)</w:t>
            </w:r>
          </w:p>
        </w:tc>
        <w:tc>
          <w:tcPr>
            <w:tcW w:w="1742" w:type="dxa"/>
            <w:gridSpan w:val="4"/>
            <w:tcBorders>
              <w:top w:val="nil"/>
              <w:left w:val="nil"/>
              <w:bottom w:val="single" w:sz="4" w:space="0" w:color="auto"/>
              <w:right w:val="nil"/>
            </w:tcBorders>
            <w:shd w:val="clear" w:color="auto" w:fill="auto"/>
            <w:noWrap/>
            <w:vAlign w:val="center"/>
          </w:tcPr>
          <w:p w14:paraId="568563B1" w14:textId="6F43B7AE" w:rsidR="00A93306" w:rsidRPr="00EB30C6" w:rsidRDefault="00A93306" w:rsidP="00A93306">
            <w:pPr>
              <w:spacing w:after="0"/>
              <w:ind w:left="-16" w:right="-139"/>
              <w:jc w:val="center"/>
              <w:rPr>
                <w:rFonts w:ascii="Times New Roman" w:hAnsi="Times New Roman" w:cs="Times New Roman"/>
                <w:color w:val="000000" w:themeColor="text1"/>
                <w:sz w:val="16"/>
                <w:szCs w:val="16"/>
              </w:rPr>
            </w:pPr>
          </w:p>
        </w:tc>
      </w:tr>
    </w:tbl>
    <w:p w14:paraId="3D506E34" w14:textId="77777777" w:rsidR="00604E20" w:rsidRPr="00EB30C6" w:rsidRDefault="00604E20" w:rsidP="00A93306">
      <w:pPr>
        <w:ind w:left="-360"/>
        <w:rPr>
          <w:rFonts w:ascii="Times New Roman" w:eastAsia="DengXian" w:hAnsi="Times New Roman" w:cs="Times New Roman"/>
          <w:b/>
          <w:color w:val="000000" w:themeColor="text1"/>
          <w:sz w:val="24"/>
          <w:szCs w:val="24"/>
        </w:rPr>
        <w:sectPr w:rsidR="00604E20" w:rsidRPr="00EB30C6" w:rsidSect="00E277F8">
          <w:pgSz w:w="15840" w:h="12240" w:orient="landscape"/>
          <w:pgMar w:top="720" w:right="720" w:bottom="720" w:left="720" w:header="720" w:footer="720" w:gutter="0"/>
          <w:cols w:space="720"/>
          <w:docGrid w:linePitch="360"/>
        </w:sectPr>
      </w:pPr>
      <w:r w:rsidRPr="00EB30C6">
        <w:rPr>
          <w:rFonts w:ascii="Times New Roman" w:eastAsia="DengXian" w:hAnsi="Times New Roman" w:cs="Times New Roman"/>
          <w:color w:val="000000" w:themeColor="text1"/>
          <w:sz w:val="20"/>
          <w:szCs w:val="20"/>
        </w:rPr>
        <w:t>PAF: Population Attributable Fraction; UI: Uncertainty Intervals</w:t>
      </w:r>
    </w:p>
    <w:p w14:paraId="51A09F73" w14:textId="35A5FA80" w:rsidR="00604E20" w:rsidRPr="00431C1F" w:rsidRDefault="00604E20" w:rsidP="005C0DD3">
      <w:pPr>
        <w:pStyle w:val="Heading2"/>
        <w:jc w:val="left"/>
        <w:rPr>
          <w:rFonts w:eastAsia="DengXian"/>
          <w:color w:val="000000" w:themeColor="text1"/>
        </w:rPr>
      </w:pPr>
      <w:bookmarkStart w:id="49" w:name="_Toc520209904"/>
      <w:r w:rsidRPr="00431C1F">
        <w:rPr>
          <w:rFonts w:eastAsia="DengXian"/>
          <w:color w:val="000000" w:themeColor="text1"/>
        </w:rPr>
        <w:lastRenderedPageBreak/>
        <w:t>Table</w:t>
      </w:r>
      <w:r w:rsidR="00E5219C" w:rsidRPr="00431C1F">
        <w:rPr>
          <w:rFonts w:eastAsia="DengXian"/>
          <w:color w:val="000000" w:themeColor="text1"/>
        </w:rPr>
        <w:t xml:space="preserve"> 6</w:t>
      </w:r>
      <w:r w:rsidRPr="00431C1F">
        <w:rPr>
          <w:rFonts w:eastAsia="DengXian"/>
          <w:color w:val="000000" w:themeColor="text1"/>
        </w:rPr>
        <w:t>. Estimated Number of New Cancer Cases Associated with Suboptimal Dietary Intake Among US Adults</w:t>
      </w:r>
      <w:r w:rsidR="00EB018B" w:rsidRPr="00431C1F">
        <w:rPr>
          <w:rFonts w:eastAsia="DengXian"/>
          <w:color w:val="000000" w:themeColor="text1"/>
        </w:rPr>
        <w:t xml:space="preserve"> in 2015</w:t>
      </w:r>
      <w:r w:rsidRPr="00431C1F">
        <w:rPr>
          <w:rFonts w:eastAsia="DengXian"/>
          <w:color w:val="000000" w:themeColor="text1"/>
        </w:rPr>
        <w:t>, by Dietary Factor and Population Subgroups</w:t>
      </w:r>
      <w:bookmarkEnd w:id="49"/>
    </w:p>
    <w:p w14:paraId="7DAD87EE" w14:textId="77777777" w:rsidR="00B34A21" w:rsidRPr="00B34A21" w:rsidRDefault="00B34A21" w:rsidP="00B34A21">
      <w:pPr>
        <w:rPr>
          <w:sz w:val="8"/>
          <w:szCs w:val="8"/>
          <w:highlight w:val="yellow"/>
          <w:lang w:val="en-CA" w:eastAsia="en-CA"/>
        </w:rPr>
      </w:pPr>
    </w:p>
    <w:tbl>
      <w:tblPr>
        <w:tblW w:w="14938" w:type="dxa"/>
        <w:tblInd w:w="-270" w:type="dxa"/>
        <w:tblLook w:val="04A0" w:firstRow="1" w:lastRow="0" w:firstColumn="1" w:lastColumn="0" w:noHBand="0" w:noVBand="1"/>
      </w:tblPr>
      <w:tblGrid>
        <w:gridCol w:w="1418"/>
        <w:gridCol w:w="812"/>
        <w:gridCol w:w="1301"/>
        <w:gridCol w:w="1201"/>
        <w:gridCol w:w="1417"/>
        <w:gridCol w:w="1418"/>
        <w:gridCol w:w="1417"/>
        <w:gridCol w:w="1418"/>
        <w:gridCol w:w="1417"/>
        <w:gridCol w:w="1418"/>
        <w:gridCol w:w="1701"/>
      </w:tblGrid>
      <w:tr w:rsidR="008A0FF8" w:rsidRPr="00B34A21" w14:paraId="3652157A" w14:textId="77777777" w:rsidTr="008A0FF8">
        <w:trPr>
          <w:trHeight w:val="241"/>
        </w:trPr>
        <w:tc>
          <w:tcPr>
            <w:tcW w:w="1418" w:type="dxa"/>
            <w:vMerge w:val="restart"/>
            <w:tcBorders>
              <w:top w:val="single" w:sz="8" w:space="0" w:color="auto"/>
              <w:left w:val="nil"/>
              <w:right w:val="nil"/>
            </w:tcBorders>
            <w:shd w:val="clear" w:color="auto" w:fill="auto"/>
            <w:noWrap/>
            <w:vAlign w:val="center"/>
          </w:tcPr>
          <w:p w14:paraId="0422F158"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Dietary Factor</w:t>
            </w:r>
          </w:p>
        </w:tc>
        <w:tc>
          <w:tcPr>
            <w:tcW w:w="812" w:type="dxa"/>
            <w:vMerge w:val="restart"/>
            <w:tcBorders>
              <w:top w:val="single" w:sz="8" w:space="0" w:color="auto"/>
              <w:left w:val="nil"/>
              <w:right w:val="nil"/>
            </w:tcBorders>
            <w:shd w:val="clear" w:color="auto" w:fill="auto"/>
            <w:noWrap/>
            <w:vAlign w:val="center"/>
          </w:tcPr>
          <w:p w14:paraId="4B9169B3"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Burden</w:t>
            </w:r>
            <w:r w:rsidRPr="00B34A21">
              <w:rPr>
                <w:rFonts w:ascii="Times New Roman" w:eastAsia="Times New Roman" w:hAnsi="Times New Roman" w:cs="Times New Roman"/>
                <w:color w:val="000000" w:themeColor="text1"/>
                <w:sz w:val="16"/>
                <w:szCs w:val="16"/>
                <w:lang w:val="en-GB" w:eastAsia="ja-JP"/>
              </w:rPr>
              <w:t>*</w:t>
            </w:r>
          </w:p>
        </w:tc>
        <w:tc>
          <w:tcPr>
            <w:tcW w:w="2502" w:type="dxa"/>
            <w:gridSpan w:val="2"/>
            <w:tcBorders>
              <w:top w:val="single" w:sz="8" w:space="0" w:color="auto"/>
              <w:left w:val="nil"/>
              <w:bottom w:val="single" w:sz="4" w:space="0" w:color="auto"/>
              <w:right w:val="nil"/>
            </w:tcBorders>
            <w:shd w:val="clear" w:color="auto" w:fill="auto"/>
            <w:noWrap/>
            <w:vAlign w:val="center"/>
          </w:tcPr>
          <w:p w14:paraId="2490E2BA" w14:textId="77777777" w:rsidR="008A0FF8" w:rsidRPr="00B34A21"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20-44 y</w:t>
            </w:r>
          </w:p>
        </w:tc>
        <w:tc>
          <w:tcPr>
            <w:tcW w:w="2835" w:type="dxa"/>
            <w:gridSpan w:val="2"/>
            <w:tcBorders>
              <w:top w:val="single" w:sz="8" w:space="0" w:color="auto"/>
              <w:left w:val="nil"/>
              <w:bottom w:val="single" w:sz="4" w:space="0" w:color="auto"/>
              <w:right w:val="nil"/>
            </w:tcBorders>
            <w:shd w:val="clear" w:color="auto" w:fill="auto"/>
            <w:noWrap/>
            <w:vAlign w:val="center"/>
          </w:tcPr>
          <w:p w14:paraId="6556C638" w14:textId="77777777" w:rsidR="008A0FF8" w:rsidRPr="00B34A21"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45-54 y</w:t>
            </w:r>
          </w:p>
        </w:tc>
        <w:tc>
          <w:tcPr>
            <w:tcW w:w="2835" w:type="dxa"/>
            <w:gridSpan w:val="2"/>
            <w:tcBorders>
              <w:top w:val="single" w:sz="8" w:space="0" w:color="auto"/>
              <w:left w:val="nil"/>
              <w:bottom w:val="single" w:sz="4" w:space="0" w:color="auto"/>
              <w:right w:val="nil"/>
            </w:tcBorders>
            <w:shd w:val="clear" w:color="auto" w:fill="auto"/>
            <w:noWrap/>
            <w:vAlign w:val="center"/>
          </w:tcPr>
          <w:p w14:paraId="4CFF4B94" w14:textId="77777777" w:rsidR="008A0FF8" w:rsidRPr="00B34A21"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55-64 y</w:t>
            </w:r>
          </w:p>
        </w:tc>
        <w:tc>
          <w:tcPr>
            <w:tcW w:w="2835" w:type="dxa"/>
            <w:gridSpan w:val="2"/>
            <w:tcBorders>
              <w:top w:val="single" w:sz="8" w:space="0" w:color="auto"/>
              <w:left w:val="nil"/>
              <w:bottom w:val="single" w:sz="4" w:space="0" w:color="auto"/>
              <w:right w:val="nil"/>
            </w:tcBorders>
            <w:shd w:val="clear" w:color="auto" w:fill="auto"/>
            <w:noWrap/>
            <w:vAlign w:val="center"/>
          </w:tcPr>
          <w:p w14:paraId="7903428E" w14:textId="77777777" w:rsidR="008A0FF8" w:rsidRPr="00B34A21"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65+ y</w:t>
            </w:r>
          </w:p>
        </w:tc>
        <w:tc>
          <w:tcPr>
            <w:tcW w:w="1701" w:type="dxa"/>
            <w:vMerge w:val="restart"/>
            <w:tcBorders>
              <w:top w:val="single" w:sz="8" w:space="0" w:color="auto"/>
              <w:left w:val="nil"/>
              <w:right w:val="nil"/>
            </w:tcBorders>
            <w:shd w:val="clear" w:color="auto" w:fill="auto"/>
            <w:noWrap/>
            <w:vAlign w:val="center"/>
          </w:tcPr>
          <w:p w14:paraId="0D1D40F8" w14:textId="77777777" w:rsidR="008A0FF8" w:rsidRPr="00B34A21"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Overall</w:t>
            </w:r>
          </w:p>
        </w:tc>
      </w:tr>
      <w:tr w:rsidR="008A0FF8" w:rsidRPr="00B34A21" w14:paraId="6F76971D" w14:textId="77777777" w:rsidTr="008A0FF8">
        <w:trPr>
          <w:trHeight w:val="80"/>
        </w:trPr>
        <w:tc>
          <w:tcPr>
            <w:tcW w:w="1418" w:type="dxa"/>
            <w:vMerge/>
            <w:tcBorders>
              <w:left w:val="nil"/>
              <w:bottom w:val="single" w:sz="8" w:space="0" w:color="auto"/>
              <w:right w:val="nil"/>
            </w:tcBorders>
            <w:shd w:val="clear" w:color="auto" w:fill="auto"/>
            <w:noWrap/>
            <w:vAlign w:val="bottom"/>
          </w:tcPr>
          <w:p w14:paraId="060EC9AF"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vMerge/>
            <w:tcBorders>
              <w:left w:val="nil"/>
              <w:bottom w:val="single" w:sz="8" w:space="0" w:color="auto"/>
              <w:right w:val="nil"/>
            </w:tcBorders>
            <w:shd w:val="clear" w:color="auto" w:fill="auto"/>
            <w:noWrap/>
            <w:vAlign w:val="bottom"/>
          </w:tcPr>
          <w:p w14:paraId="005BE252"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single" w:sz="4" w:space="0" w:color="auto"/>
              <w:left w:val="nil"/>
              <w:bottom w:val="single" w:sz="8" w:space="0" w:color="auto"/>
              <w:right w:val="nil"/>
            </w:tcBorders>
            <w:shd w:val="clear" w:color="auto" w:fill="auto"/>
            <w:noWrap/>
            <w:vAlign w:val="center"/>
          </w:tcPr>
          <w:p w14:paraId="6006098D"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Men</w:t>
            </w:r>
          </w:p>
        </w:tc>
        <w:tc>
          <w:tcPr>
            <w:tcW w:w="1201" w:type="dxa"/>
            <w:tcBorders>
              <w:top w:val="single" w:sz="4" w:space="0" w:color="auto"/>
              <w:left w:val="nil"/>
              <w:bottom w:val="single" w:sz="8" w:space="0" w:color="auto"/>
              <w:right w:val="nil"/>
            </w:tcBorders>
            <w:shd w:val="clear" w:color="auto" w:fill="auto"/>
            <w:noWrap/>
            <w:vAlign w:val="center"/>
          </w:tcPr>
          <w:p w14:paraId="62A9550B"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Women</w:t>
            </w:r>
          </w:p>
        </w:tc>
        <w:tc>
          <w:tcPr>
            <w:tcW w:w="1417" w:type="dxa"/>
            <w:tcBorders>
              <w:top w:val="single" w:sz="4" w:space="0" w:color="auto"/>
              <w:left w:val="nil"/>
              <w:bottom w:val="single" w:sz="8" w:space="0" w:color="auto"/>
              <w:right w:val="nil"/>
            </w:tcBorders>
            <w:shd w:val="clear" w:color="auto" w:fill="auto"/>
            <w:noWrap/>
            <w:vAlign w:val="center"/>
          </w:tcPr>
          <w:p w14:paraId="153061AA"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Men</w:t>
            </w:r>
          </w:p>
        </w:tc>
        <w:tc>
          <w:tcPr>
            <w:tcW w:w="1418" w:type="dxa"/>
            <w:tcBorders>
              <w:top w:val="single" w:sz="4" w:space="0" w:color="auto"/>
              <w:left w:val="nil"/>
              <w:bottom w:val="single" w:sz="8" w:space="0" w:color="auto"/>
              <w:right w:val="nil"/>
            </w:tcBorders>
            <w:shd w:val="clear" w:color="auto" w:fill="auto"/>
            <w:noWrap/>
            <w:vAlign w:val="center"/>
          </w:tcPr>
          <w:p w14:paraId="7C1F61FD"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Women</w:t>
            </w:r>
          </w:p>
        </w:tc>
        <w:tc>
          <w:tcPr>
            <w:tcW w:w="1417" w:type="dxa"/>
            <w:tcBorders>
              <w:top w:val="single" w:sz="4" w:space="0" w:color="auto"/>
              <w:left w:val="nil"/>
              <w:bottom w:val="single" w:sz="8" w:space="0" w:color="auto"/>
              <w:right w:val="nil"/>
            </w:tcBorders>
            <w:shd w:val="clear" w:color="auto" w:fill="auto"/>
            <w:noWrap/>
            <w:vAlign w:val="center"/>
          </w:tcPr>
          <w:p w14:paraId="5AFF1FB1"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Men</w:t>
            </w:r>
          </w:p>
        </w:tc>
        <w:tc>
          <w:tcPr>
            <w:tcW w:w="1418" w:type="dxa"/>
            <w:tcBorders>
              <w:top w:val="single" w:sz="4" w:space="0" w:color="auto"/>
              <w:left w:val="nil"/>
              <w:bottom w:val="single" w:sz="8" w:space="0" w:color="auto"/>
              <w:right w:val="nil"/>
            </w:tcBorders>
            <w:shd w:val="clear" w:color="auto" w:fill="auto"/>
            <w:noWrap/>
            <w:vAlign w:val="center"/>
          </w:tcPr>
          <w:p w14:paraId="086FC204"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Women</w:t>
            </w:r>
          </w:p>
        </w:tc>
        <w:tc>
          <w:tcPr>
            <w:tcW w:w="1417" w:type="dxa"/>
            <w:tcBorders>
              <w:top w:val="single" w:sz="4" w:space="0" w:color="auto"/>
              <w:left w:val="nil"/>
              <w:bottom w:val="single" w:sz="8" w:space="0" w:color="auto"/>
              <w:right w:val="nil"/>
            </w:tcBorders>
            <w:shd w:val="clear" w:color="auto" w:fill="auto"/>
            <w:noWrap/>
            <w:vAlign w:val="center"/>
          </w:tcPr>
          <w:p w14:paraId="4272B878"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Men</w:t>
            </w:r>
          </w:p>
        </w:tc>
        <w:tc>
          <w:tcPr>
            <w:tcW w:w="1418" w:type="dxa"/>
            <w:tcBorders>
              <w:top w:val="single" w:sz="4" w:space="0" w:color="auto"/>
              <w:left w:val="nil"/>
              <w:bottom w:val="single" w:sz="8" w:space="0" w:color="auto"/>
              <w:right w:val="nil"/>
            </w:tcBorders>
            <w:shd w:val="clear" w:color="auto" w:fill="auto"/>
            <w:noWrap/>
            <w:vAlign w:val="center"/>
          </w:tcPr>
          <w:p w14:paraId="461BA318"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r w:rsidRPr="00B34A21">
              <w:rPr>
                <w:rFonts w:ascii="Times New Roman" w:eastAsia="DengXian" w:hAnsi="Times New Roman" w:cs="Times New Roman"/>
                <w:b/>
                <w:color w:val="000000" w:themeColor="text1"/>
                <w:sz w:val="16"/>
                <w:szCs w:val="16"/>
              </w:rPr>
              <w:t>Women</w:t>
            </w:r>
          </w:p>
        </w:tc>
        <w:tc>
          <w:tcPr>
            <w:tcW w:w="1701" w:type="dxa"/>
            <w:vMerge/>
            <w:tcBorders>
              <w:left w:val="nil"/>
              <w:bottom w:val="single" w:sz="8" w:space="0" w:color="auto"/>
              <w:right w:val="nil"/>
            </w:tcBorders>
            <w:shd w:val="clear" w:color="auto" w:fill="auto"/>
            <w:noWrap/>
            <w:vAlign w:val="center"/>
          </w:tcPr>
          <w:p w14:paraId="2D4C9ED8"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21EFA13F" w14:textId="77777777" w:rsidTr="008A0FF8">
        <w:trPr>
          <w:trHeight w:val="170"/>
        </w:trPr>
        <w:tc>
          <w:tcPr>
            <w:tcW w:w="3531" w:type="dxa"/>
            <w:gridSpan w:val="3"/>
            <w:tcBorders>
              <w:top w:val="single" w:sz="8" w:space="0" w:color="auto"/>
              <w:left w:val="nil"/>
              <w:bottom w:val="nil"/>
              <w:right w:val="nil"/>
            </w:tcBorders>
            <w:shd w:val="clear" w:color="auto" w:fill="auto"/>
            <w:noWrap/>
            <w:vAlign w:val="center"/>
            <w:hideMark/>
          </w:tcPr>
          <w:p w14:paraId="33901ACA" w14:textId="1E829A45" w:rsidR="008A0FF8" w:rsidRPr="00B34A21" w:rsidRDefault="008A0FF8" w:rsidP="008A0FF8">
            <w:pPr>
              <w:spacing w:after="0" w:line="240" w:lineRule="auto"/>
              <w:ind w:left="-83" w:right="-21"/>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Whole grains (</w:t>
            </w:r>
            <w:r w:rsidR="00A93306" w:rsidRPr="00B34A21">
              <w:rPr>
                <w:rFonts w:ascii="Times New Roman" w:eastAsia="Times New Roman" w:hAnsi="Times New Roman" w:cs="Times New Roman"/>
                <w:b/>
                <w:color w:val="000000" w:themeColor="text1"/>
                <w:sz w:val="16"/>
                <w:szCs w:val="16"/>
                <w:lang w:val="en-GB" w:eastAsia="ja-JP"/>
              </w:rPr>
              <w:t>&lt;125</w:t>
            </w:r>
            <w:r w:rsidRPr="00B34A21">
              <w:rPr>
                <w:rFonts w:ascii="Times New Roman" w:eastAsia="Times New Roman" w:hAnsi="Times New Roman" w:cs="Times New Roman"/>
                <w:b/>
                <w:color w:val="000000" w:themeColor="text1"/>
                <w:sz w:val="16"/>
                <w:szCs w:val="16"/>
                <w:lang w:val="en-GB" w:eastAsia="ja-JP"/>
              </w:rPr>
              <w:t xml:space="preserve"> </w:t>
            </w:r>
            <w:r w:rsidR="00A93306" w:rsidRPr="00B34A21">
              <w:rPr>
                <w:rFonts w:ascii="Times New Roman" w:eastAsia="Times New Roman" w:hAnsi="Times New Roman" w:cs="Times New Roman"/>
                <w:b/>
                <w:color w:val="000000" w:themeColor="text1"/>
                <w:sz w:val="16"/>
                <w:szCs w:val="16"/>
                <w:lang w:val="en-GB" w:eastAsia="ja-JP"/>
              </w:rPr>
              <w:t>g</w:t>
            </w:r>
            <w:r w:rsidRPr="00B34A21">
              <w:rPr>
                <w:rFonts w:ascii="Times New Roman" w:eastAsia="Times New Roman" w:hAnsi="Times New Roman" w:cs="Times New Roman"/>
                <w:b/>
                <w:color w:val="000000" w:themeColor="text1"/>
                <w:sz w:val="16"/>
                <w:szCs w:val="16"/>
                <w:lang w:val="en-GB" w:eastAsia="ja-JP"/>
              </w:rPr>
              <w:t>/d)</w:t>
            </w:r>
          </w:p>
        </w:tc>
        <w:tc>
          <w:tcPr>
            <w:tcW w:w="1201" w:type="dxa"/>
            <w:tcBorders>
              <w:top w:val="single" w:sz="8" w:space="0" w:color="auto"/>
              <w:left w:val="nil"/>
              <w:bottom w:val="nil"/>
              <w:right w:val="nil"/>
            </w:tcBorders>
            <w:shd w:val="clear" w:color="auto" w:fill="auto"/>
            <w:noWrap/>
            <w:vAlign w:val="center"/>
          </w:tcPr>
          <w:p w14:paraId="3A60768C"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single" w:sz="8" w:space="0" w:color="auto"/>
              <w:left w:val="nil"/>
              <w:bottom w:val="nil"/>
              <w:right w:val="nil"/>
            </w:tcBorders>
            <w:shd w:val="clear" w:color="auto" w:fill="auto"/>
            <w:noWrap/>
            <w:vAlign w:val="center"/>
          </w:tcPr>
          <w:p w14:paraId="21B0B76C"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single" w:sz="8" w:space="0" w:color="auto"/>
              <w:left w:val="nil"/>
              <w:bottom w:val="nil"/>
              <w:right w:val="nil"/>
            </w:tcBorders>
            <w:shd w:val="clear" w:color="auto" w:fill="auto"/>
            <w:noWrap/>
            <w:vAlign w:val="center"/>
          </w:tcPr>
          <w:p w14:paraId="1379668E"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single" w:sz="8" w:space="0" w:color="auto"/>
              <w:left w:val="nil"/>
              <w:bottom w:val="nil"/>
              <w:right w:val="nil"/>
            </w:tcBorders>
            <w:shd w:val="clear" w:color="auto" w:fill="auto"/>
            <w:noWrap/>
            <w:vAlign w:val="center"/>
          </w:tcPr>
          <w:p w14:paraId="33601188"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single" w:sz="8" w:space="0" w:color="auto"/>
              <w:left w:val="nil"/>
              <w:bottom w:val="nil"/>
              <w:right w:val="nil"/>
            </w:tcBorders>
            <w:shd w:val="clear" w:color="auto" w:fill="auto"/>
            <w:noWrap/>
            <w:vAlign w:val="center"/>
          </w:tcPr>
          <w:p w14:paraId="078D4DE0"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single" w:sz="8" w:space="0" w:color="auto"/>
              <w:left w:val="nil"/>
              <w:bottom w:val="nil"/>
              <w:right w:val="nil"/>
            </w:tcBorders>
            <w:shd w:val="clear" w:color="auto" w:fill="auto"/>
            <w:noWrap/>
            <w:vAlign w:val="center"/>
          </w:tcPr>
          <w:p w14:paraId="52F13815"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single" w:sz="8" w:space="0" w:color="auto"/>
              <w:left w:val="nil"/>
              <w:bottom w:val="nil"/>
              <w:right w:val="nil"/>
            </w:tcBorders>
            <w:shd w:val="clear" w:color="auto" w:fill="auto"/>
            <w:noWrap/>
            <w:vAlign w:val="center"/>
          </w:tcPr>
          <w:p w14:paraId="0B014FD4"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single" w:sz="8" w:space="0" w:color="auto"/>
              <w:left w:val="nil"/>
              <w:bottom w:val="nil"/>
              <w:right w:val="nil"/>
            </w:tcBorders>
            <w:shd w:val="clear" w:color="auto" w:fill="auto"/>
            <w:noWrap/>
            <w:vAlign w:val="center"/>
          </w:tcPr>
          <w:p w14:paraId="4C603575"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3BC32B41" w14:textId="77777777" w:rsidTr="008A0FF8">
        <w:trPr>
          <w:trHeight w:val="170"/>
        </w:trPr>
        <w:tc>
          <w:tcPr>
            <w:tcW w:w="1418" w:type="dxa"/>
            <w:tcBorders>
              <w:top w:val="nil"/>
              <w:left w:val="nil"/>
              <w:bottom w:val="nil"/>
              <w:right w:val="nil"/>
            </w:tcBorders>
            <w:shd w:val="clear" w:color="auto" w:fill="auto"/>
            <w:noWrap/>
            <w:vAlign w:val="center"/>
            <w:hideMark/>
          </w:tcPr>
          <w:p w14:paraId="0109BC44"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Overall by age</w:t>
            </w:r>
          </w:p>
        </w:tc>
        <w:tc>
          <w:tcPr>
            <w:tcW w:w="812" w:type="dxa"/>
            <w:tcBorders>
              <w:top w:val="nil"/>
              <w:left w:val="nil"/>
              <w:bottom w:val="nil"/>
              <w:right w:val="nil"/>
            </w:tcBorders>
            <w:shd w:val="clear" w:color="auto" w:fill="auto"/>
            <w:noWrap/>
            <w:vAlign w:val="center"/>
            <w:hideMark/>
          </w:tcPr>
          <w:p w14:paraId="6D88300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2502" w:type="dxa"/>
            <w:gridSpan w:val="2"/>
            <w:tcBorders>
              <w:top w:val="nil"/>
              <w:left w:val="nil"/>
              <w:bottom w:val="nil"/>
              <w:right w:val="nil"/>
            </w:tcBorders>
            <w:shd w:val="clear" w:color="auto" w:fill="auto"/>
            <w:noWrap/>
            <w:vAlign w:val="center"/>
            <w:hideMark/>
          </w:tcPr>
          <w:p w14:paraId="1CA766A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1793 (1516-2077)</w:t>
            </w:r>
          </w:p>
        </w:tc>
        <w:tc>
          <w:tcPr>
            <w:tcW w:w="2835" w:type="dxa"/>
            <w:gridSpan w:val="2"/>
            <w:tcBorders>
              <w:top w:val="nil"/>
              <w:left w:val="nil"/>
              <w:bottom w:val="nil"/>
              <w:right w:val="nil"/>
            </w:tcBorders>
            <w:shd w:val="clear" w:color="auto" w:fill="auto"/>
            <w:noWrap/>
            <w:vAlign w:val="center"/>
            <w:hideMark/>
          </w:tcPr>
          <w:p w14:paraId="5D198EB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4202 (3518-4798)</w:t>
            </w:r>
          </w:p>
        </w:tc>
        <w:tc>
          <w:tcPr>
            <w:tcW w:w="2835" w:type="dxa"/>
            <w:gridSpan w:val="2"/>
            <w:tcBorders>
              <w:top w:val="nil"/>
              <w:left w:val="nil"/>
              <w:bottom w:val="nil"/>
              <w:right w:val="nil"/>
            </w:tcBorders>
            <w:shd w:val="clear" w:color="auto" w:fill="auto"/>
            <w:noWrap/>
            <w:vAlign w:val="center"/>
            <w:hideMark/>
          </w:tcPr>
          <w:p w14:paraId="3886282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6545 (5525-7596)</w:t>
            </w:r>
          </w:p>
        </w:tc>
        <w:tc>
          <w:tcPr>
            <w:tcW w:w="2835" w:type="dxa"/>
            <w:gridSpan w:val="2"/>
            <w:tcBorders>
              <w:top w:val="nil"/>
              <w:left w:val="nil"/>
              <w:bottom w:val="nil"/>
              <w:right w:val="nil"/>
            </w:tcBorders>
            <w:shd w:val="clear" w:color="auto" w:fill="auto"/>
            <w:noWrap/>
            <w:vAlign w:val="center"/>
            <w:hideMark/>
          </w:tcPr>
          <w:p w14:paraId="0DC02AA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15268 (12517-17761)</w:t>
            </w:r>
          </w:p>
        </w:tc>
        <w:tc>
          <w:tcPr>
            <w:tcW w:w="1701" w:type="dxa"/>
            <w:tcBorders>
              <w:top w:val="nil"/>
              <w:left w:val="nil"/>
              <w:bottom w:val="nil"/>
              <w:right w:val="nil"/>
            </w:tcBorders>
            <w:shd w:val="clear" w:color="auto" w:fill="auto"/>
            <w:noWrap/>
            <w:vAlign w:val="center"/>
            <w:hideMark/>
          </w:tcPr>
          <w:p w14:paraId="2032110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27763 (24734-30596)</w:t>
            </w:r>
          </w:p>
        </w:tc>
      </w:tr>
      <w:tr w:rsidR="008A0FF8" w:rsidRPr="00B34A21" w14:paraId="3B92BB63" w14:textId="77777777" w:rsidTr="008A0FF8">
        <w:trPr>
          <w:trHeight w:val="170"/>
        </w:trPr>
        <w:tc>
          <w:tcPr>
            <w:tcW w:w="1418" w:type="dxa"/>
            <w:tcBorders>
              <w:top w:val="nil"/>
              <w:left w:val="nil"/>
              <w:bottom w:val="nil"/>
              <w:right w:val="nil"/>
            </w:tcBorders>
            <w:shd w:val="clear" w:color="auto" w:fill="auto"/>
            <w:noWrap/>
            <w:vAlign w:val="center"/>
            <w:hideMark/>
          </w:tcPr>
          <w:p w14:paraId="495F38ED"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6517AD8B"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2502" w:type="dxa"/>
            <w:gridSpan w:val="2"/>
            <w:tcBorders>
              <w:top w:val="nil"/>
              <w:left w:val="nil"/>
              <w:bottom w:val="nil"/>
              <w:right w:val="nil"/>
            </w:tcBorders>
            <w:shd w:val="clear" w:color="auto" w:fill="auto"/>
            <w:noWrap/>
            <w:vAlign w:val="center"/>
            <w:hideMark/>
          </w:tcPr>
          <w:p w14:paraId="5869985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(1.3-1.8)</w:t>
            </w:r>
          </w:p>
        </w:tc>
        <w:tc>
          <w:tcPr>
            <w:tcW w:w="2835" w:type="dxa"/>
            <w:gridSpan w:val="2"/>
            <w:tcBorders>
              <w:top w:val="nil"/>
              <w:left w:val="nil"/>
              <w:bottom w:val="nil"/>
              <w:right w:val="nil"/>
            </w:tcBorders>
            <w:shd w:val="clear" w:color="auto" w:fill="auto"/>
            <w:noWrap/>
            <w:vAlign w:val="center"/>
            <w:hideMark/>
          </w:tcPr>
          <w:p w14:paraId="6606428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 (1.8-2.5)</w:t>
            </w:r>
          </w:p>
        </w:tc>
        <w:tc>
          <w:tcPr>
            <w:tcW w:w="2835" w:type="dxa"/>
            <w:gridSpan w:val="2"/>
            <w:tcBorders>
              <w:top w:val="nil"/>
              <w:left w:val="nil"/>
              <w:bottom w:val="nil"/>
              <w:right w:val="nil"/>
            </w:tcBorders>
            <w:shd w:val="clear" w:color="auto" w:fill="auto"/>
            <w:noWrap/>
            <w:vAlign w:val="center"/>
            <w:hideMark/>
          </w:tcPr>
          <w:p w14:paraId="1934329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(1.4-2.0)</w:t>
            </w:r>
          </w:p>
        </w:tc>
        <w:tc>
          <w:tcPr>
            <w:tcW w:w="2835" w:type="dxa"/>
            <w:gridSpan w:val="2"/>
            <w:tcBorders>
              <w:top w:val="nil"/>
              <w:left w:val="nil"/>
              <w:bottom w:val="nil"/>
              <w:right w:val="nil"/>
            </w:tcBorders>
            <w:shd w:val="clear" w:color="auto" w:fill="auto"/>
            <w:noWrap/>
            <w:vAlign w:val="center"/>
            <w:hideMark/>
          </w:tcPr>
          <w:p w14:paraId="02852E5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 (1.5-2.1)</w:t>
            </w:r>
          </w:p>
        </w:tc>
        <w:tc>
          <w:tcPr>
            <w:tcW w:w="1701" w:type="dxa"/>
            <w:tcBorders>
              <w:top w:val="nil"/>
              <w:left w:val="nil"/>
              <w:bottom w:val="nil"/>
              <w:right w:val="nil"/>
            </w:tcBorders>
            <w:shd w:val="clear" w:color="auto" w:fill="auto"/>
            <w:noWrap/>
            <w:vAlign w:val="center"/>
            <w:hideMark/>
          </w:tcPr>
          <w:p w14:paraId="4A4E5EA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 (1.6-2.0)</w:t>
            </w:r>
          </w:p>
        </w:tc>
      </w:tr>
      <w:tr w:rsidR="008A0FF8" w:rsidRPr="00B34A21" w14:paraId="600C574A" w14:textId="77777777" w:rsidTr="008A0FF8">
        <w:trPr>
          <w:trHeight w:val="170"/>
        </w:trPr>
        <w:tc>
          <w:tcPr>
            <w:tcW w:w="1418" w:type="dxa"/>
            <w:tcBorders>
              <w:top w:val="nil"/>
              <w:left w:val="nil"/>
              <w:bottom w:val="nil"/>
              <w:right w:val="nil"/>
            </w:tcBorders>
            <w:shd w:val="clear" w:color="auto" w:fill="auto"/>
            <w:noWrap/>
            <w:vAlign w:val="center"/>
            <w:hideMark/>
          </w:tcPr>
          <w:p w14:paraId="072B99B6"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Race/ethnicity</w:t>
            </w:r>
          </w:p>
        </w:tc>
        <w:tc>
          <w:tcPr>
            <w:tcW w:w="812" w:type="dxa"/>
            <w:tcBorders>
              <w:top w:val="nil"/>
              <w:left w:val="nil"/>
              <w:bottom w:val="nil"/>
              <w:right w:val="nil"/>
            </w:tcBorders>
            <w:shd w:val="clear" w:color="auto" w:fill="auto"/>
            <w:noWrap/>
            <w:vAlign w:val="center"/>
            <w:hideMark/>
          </w:tcPr>
          <w:p w14:paraId="2EB49F4E"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bottom w:val="nil"/>
              <w:right w:val="nil"/>
            </w:tcBorders>
            <w:shd w:val="clear" w:color="auto" w:fill="auto"/>
            <w:noWrap/>
            <w:vAlign w:val="center"/>
            <w:hideMark/>
          </w:tcPr>
          <w:p w14:paraId="6250320D"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201" w:type="dxa"/>
            <w:tcBorders>
              <w:top w:val="nil"/>
              <w:left w:val="nil"/>
              <w:bottom w:val="nil"/>
              <w:right w:val="nil"/>
            </w:tcBorders>
            <w:shd w:val="clear" w:color="auto" w:fill="auto"/>
            <w:noWrap/>
            <w:vAlign w:val="center"/>
            <w:hideMark/>
          </w:tcPr>
          <w:p w14:paraId="399CF7D6"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55DCA1C9"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0C377C15"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479FDFDC"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5B5BD788"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6D6869B9"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59ACDEEF"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57F1530F"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6F54295B" w14:textId="77777777" w:rsidTr="008A0FF8">
        <w:trPr>
          <w:trHeight w:val="170"/>
        </w:trPr>
        <w:tc>
          <w:tcPr>
            <w:tcW w:w="1418" w:type="dxa"/>
            <w:tcBorders>
              <w:top w:val="nil"/>
              <w:left w:val="nil"/>
              <w:bottom w:val="nil"/>
              <w:right w:val="nil"/>
            </w:tcBorders>
            <w:shd w:val="clear" w:color="auto" w:fill="auto"/>
            <w:noWrap/>
            <w:vAlign w:val="center"/>
            <w:hideMark/>
          </w:tcPr>
          <w:p w14:paraId="547DA0DA"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White</w:t>
            </w:r>
          </w:p>
        </w:tc>
        <w:tc>
          <w:tcPr>
            <w:tcW w:w="812" w:type="dxa"/>
            <w:tcBorders>
              <w:top w:val="nil"/>
              <w:left w:val="nil"/>
              <w:bottom w:val="nil"/>
              <w:right w:val="nil"/>
            </w:tcBorders>
            <w:shd w:val="clear" w:color="auto" w:fill="auto"/>
            <w:noWrap/>
            <w:vAlign w:val="center"/>
            <w:hideMark/>
          </w:tcPr>
          <w:p w14:paraId="7290A56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32267B4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592 (396-779)</w:t>
            </w:r>
          </w:p>
        </w:tc>
        <w:tc>
          <w:tcPr>
            <w:tcW w:w="1201" w:type="dxa"/>
            <w:tcBorders>
              <w:top w:val="nil"/>
              <w:left w:val="nil"/>
              <w:bottom w:val="nil"/>
              <w:right w:val="nil"/>
            </w:tcBorders>
            <w:shd w:val="clear" w:color="auto" w:fill="auto"/>
            <w:noWrap/>
            <w:vAlign w:val="center"/>
            <w:hideMark/>
          </w:tcPr>
          <w:p w14:paraId="0954D77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554 (359-735)</w:t>
            </w:r>
          </w:p>
        </w:tc>
        <w:tc>
          <w:tcPr>
            <w:tcW w:w="1417" w:type="dxa"/>
            <w:tcBorders>
              <w:top w:val="nil"/>
              <w:left w:val="nil"/>
              <w:bottom w:val="nil"/>
              <w:right w:val="nil"/>
            </w:tcBorders>
            <w:shd w:val="clear" w:color="auto" w:fill="auto"/>
            <w:noWrap/>
            <w:vAlign w:val="center"/>
            <w:hideMark/>
          </w:tcPr>
          <w:p w14:paraId="16DAEDA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1561 (1033-1993)</w:t>
            </w:r>
          </w:p>
        </w:tc>
        <w:tc>
          <w:tcPr>
            <w:tcW w:w="1418" w:type="dxa"/>
            <w:tcBorders>
              <w:top w:val="nil"/>
              <w:left w:val="nil"/>
              <w:bottom w:val="nil"/>
              <w:right w:val="nil"/>
            </w:tcBorders>
            <w:shd w:val="clear" w:color="auto" w:fill="auto"/>
            <w:noWrap/>
            <w:vAlign w:val="center"/>
            <w:hideMark/>
          </w:tcPr>
          <w:p w14:paraId="67DC48C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1265 (870-1599)</w:t>
            </w:r>
          </w:p>
        </w:tc>
        <w:tc>
          <w:tcPr>
            <w:tcW w:w="1417" w:type="dxa"/>
            <w:tcBorders>
              <w:top w:val="nil"/>
              <w:left w:val="nil"/>
              <w:bottom w:val="nil"/>
              <w:right w:val="nil"/>
            </w:tcBorders>
            <w:shd w:val="clear" w:color="auto" w:fill="auto"/>
            <w:noWrap/>
            <w:vAlign w:val="center"/>
            <w:hideMark/>
          </w:tcPr>
          <w:p w14:paraId="08E0F91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2588 (1817-3338)</w:t>
            </w:r>
          </w:p>
        </w:tc>
        <w:tc>
          <w:tcPr>
            <w:tcW w:w="1418" w:type="dxa"/>
            <w:tcBorders>
              <w:top w:val="nil"/>
              <w:left w:val="nil"/>
              <w:bottom w:val="nil"/>
              <w:right w:val="nil"/>
            </w:tcBorders>
            <w:shd w:val="clear" w:color="auto" w:fill="auto"/>
            <w:noWrap/>
            <w:vAlign w:val="center"/>
            <w:hideMark/>
          </w:tcPr>
          <w:p w14:paraId="39C00E4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1985 (1384-2522)</w:t>
            </w:r>
          </w:p>
        </w:tc>
        <w:tc>
          <w:tcPr>
            <w:tcW w:w="1417" w:type="dxa"/>
            <w:tcBorders>
              <w:top w:val="nil"/>
              <w:left w:val="nil"/>
              <w:bottom w:val="nil"/>
              <w:right w:val="nil"/>
            </w:tcBorders>
            <w:shd w:val="clear" w:color="auto" w:fill="auto"/>
            <w:noWrap/>
            <w:vAlign w:val="center"/>
            <w:hideMark/>
          </w:tcPr>
          <w:p w14:paraId="17F021A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5995 (4040-7847)</w:t>
            </w:r>
          </w:p>
        </w:tc>
        <w:tc>
          <w:tcPr>
            <w:tcW w:w="1418" w:type="dxa"/>
            <w:tcBorders>
              <w:top w:val="nil"/>
              <w:left w:val="nil"/>
              <w:bottom w:val="nil"/>
              <w:right w:val="nil"/>
            </w:tcBorders>
            <w:shd w:val="clear" w:color="auto" w:fill="auto"/>
            <w:noWrap/>
            <w:vAlign w:val="center"/>
            <w:hideMark/>
          </w:tcPr>
          <w:p w14:paraId="7248643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6032 (4134-7639)</w:t>
            </w:r>
          </w:p>
        </w:tc>
        <w:tc>
          <w:tcPr>
            <w:tcW w:w="1701" w:type="dxa"/>
            <w:tcBorders>
              <w:top w:val="nil"/>
              <w:left w:val="nil"/>
              <w:bottom w:val="nil"/>
              <w:right w:val="nil"/>
            </w:tcBorders>
            <w:shd w:val="clear" w:color="auto" w:fill="auto"/>
            <w:noWrap/>
            <w:vAlign w:val="center"/>
            <w:hideMark/>
          </w:tcPr>
          <w:p w14:paraId="5E39ED5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20531 (17437-23202)</w:t>
            </w:r>
          </w:p>
        </w:tc>
      </w:tr>
      <w:tr w:rsidR="008A0FF8" w:rsidRPr="00B34A21" w14:paraId="2CA16718" w14:textId="77777777" w:rsidTr="008A0FF8">
        <w:trPr>
          <w:trHeight w:val="170"/>
        </w:trPr>
        <w:tc>
          <w:tcPr>
            <w:tcW w:w="1418" w:type="dxa"/>
            <w:tcBorders>
              <w:top w:val="nil"/>
              <w:left w:val="nil"/>
              <w:bottom w:val="nil"/>
              <w:right w:val="nil"/>
            </w:tcBorders>
            <w:shd w:val="clear" w:color="auto" w:fill="auto"/>
            <w:noWrap/>
            <w:vAlign w:val="center"/>
            <w:hideMark/>
          </w:tcPr>
          <w:p w14:paraId="0AC36BB8"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06081570"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7F2B27E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 (1.5-2.9)</w:t>
            </w:r>
          </w:p>
        </w:tc>
        <w:tc>
          <w:tcPr>
            <w:tcW w:w="1201" w:type="dxa"/>
            <w:tcBorders>
              <w:top w:val="nil"/>
              <w:left w:val="nil"/>
              <w:bottom w:val="nil"/>
              <w:right w:val="nil"/>
            </w:tcBorders>
            <w:shd w:val="clear" w:color="auto" w:fill="auto"/>
            <w:noWrap/>
            <w:vAlign w:val="center"/>
            <w:hideMark/>
          </w:tcPr>
          <w:p w14:paraId="35A5B37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(0.8-1.5)</w:t>
            </w:r>
          </w:p>
        </w:tc>
        <w:tc>
          <w:tcPr>
            <w:tcW w:w="1417" w:type="dxa"/>
            <w:tcBorders>
              <w:top w:val="nil"/>
              <w:left w:val="nil"/>
              <w:bottom w:val="nil"/>
              <w:right w:val="nil"/>
            </w:tcBorders>
            <w:shd w:val="clear" w:color="auto" w:fill="auto"/>
            <w:noWrap/>
            <w:vAlign w:val="center"/>
            <w:hideMark/>
          </w:tcPr>
          <w:p w14:paraId="30E19B4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2.7 (1.8-3.5)</w:t>
            </w:r>
          </w:p>
        </w:tc>
        <w:tc>
          <w:tcPr>
            <w:tcW w:w="1418" w:type="dxa"/>
            <w:tcBorders>
              <w:top w:val="nil"/>
              <w:left w:val="nil"/>
              <w:bottom w:val="nil"/>
              <w:right w:val="nil"/>
            </w:tcBorders>
            <w:shd w:val="clear" w:color="auto" w:fill="auto"/>
            <w:noWrap/>
            <w:vAlign w:val="center"/>
            <w:hideMark/>
          </w:tcPr>
          <w:p w14:paraId="5A0F4A4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(1.1-2.0)</w:t>
            </w:r>
          </w:p>
        </w:tc>
        <w:tc>
          <w:tcPr>
            <w:tcW w:w="1417" w:type="dxa"/>
            <w:tcBorders>
              <w:top w:val="nil"/>
              <w:left w:val="nil"/>
              <w:bottom w:val="nil"/>
              <w:right w:val="nil"/>
            </w:tcBorders>
            <w:shd w:val="clear" w:color="auto" w:fill="auto"/>
            <w:noWrap/>
            <w:vAlign w:val="center"/>
            <w:hideMark/>
          </w:tcPr>
          <w:p w14:paraId="17A1BBA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(1.2-2.2)</w:t>
            </w:r>
          </w:p>
        </w:tc>
        <w:tc>
          <w:tcPr>
            <w:tcW w:w="1418" w:type="dxa"/>
            <w:tcBorders>
              <w:top w:val="nil"/>
              <w:left w:val="nil"/>
              <w:bottom w:val="nil"/>
              <w:right w:val="nil"/>
            </w:tcBorders>
            <w:shd w:val="clear" w:color="auto" w:fill="auto"/>
            <w:noWrap/>
            <w:vAlign w:val="center"/>
            <w:hideMark/>
          </w:tcPr>
          <w:p w14:paraId="32A87CB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(1.0-1.8)</w:t>
            </w:r>
          </w:p>
        </w:tc>
        <w:tc>
          <w:tcPr>
            <w:tcW w:w="1417" w:type="dxa"/>
            <w:tcBorders>
              <w:top w:val="nil"/>
              <w:left w:val="nil"/>
              <w:bottom w:val="nil"/>
              <w:right w:val="nil"/>
            </w:tcBorders>
            <w:shd w:val="clear" w:color="auto" w:fill="auto"/>
            <w:noWrap/>
            <w:vAlign w:val="center"/>
            <w:hideMark/>
          </w:tcPr>
          <w:p w14:paraId="04C52EC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(1.1-2.2)</w:t>
            </w:r>
          </w:p>
        </w:tc>
        <w:tc>
          <w:tcPr>
            <w:tcW w:w="1418" w:type="dxa"/>
            <w:tcBorders>
              <w:top w:val="nil"/>
              <w:left w:val="nil"/>
              <w:bottom w:val="nil"/>
              <w:right w:val="nil"/>
            </w:tcBorders>
            <w:shd w:val="clear" w:color="auto" w:fill="auto"/>
            <w:noWrap/>
            <w:vAlign w:val="center"/>
            <w:hideMark/>
          </w:tcPr>
          <w:p w14:paraId="1BA162C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 (1.3-2.4)</w:t>
            </w:r>
          </w:p>
        </w:tc>
        <w:tc>
          <w:tcPr>
            <w:tcW w:w="1701" w:type="dxa"/>
            <w:tcBorders>
              <w:top w:val="nil"/>
              <w:left w:val="nil"/>
              <w:bottom w:val="nil"/>
              <w:right w:val="nil"/>
            </w:tcBorders>
            <w:shd w:val="clear" w:color="auto" w:fill="auto"/>
            <w:noWrap/>
            <w:vAlign w:val="center"/>
            <w:hideMark/>
          </w:tcPr>
          <w:p w14:paraId="1956A91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(1.5-2.0)</w:t>
            </w:r>
          </w:p>
        </w:tc>
      </w:tr>
      <w:tr w:rsidR="008A0FF8" w:rsidRPr="00B34A21" w14:paraId="580BA535" w14:textId="77777777" w:rsidTr="008A0FF8">
        <w:trPr>
          <w:trHeight w:val="170"/>
        </w:trPr>
        <w:tc>
          <w:tcPr>
            <w:tcW w:w="1418" w:type="dxa"/>
            <w:tcBorders>
              <w:top w:val="nil"/>
              <w:left w:val="nil"/>
              <w:bottom w:val="nil"/>
              <w:right w:val="nil"/>
            </w:tcBorders>
            <w:shd w:val="clear" w:color="auto" w:fill="auto"/>
            <w:noWrap/>
            <w:vAlign w:val="center"/>
            <w:hideMark/>
          </w:tcPr>
          <w:p w14:paraId="46FCBCBD"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Black</w:t>
            </w:r>
          </w:p>
        </w:tc>
        <w:tc>
          <w:tcPr>
            <w:tcW w:w="812" w:type="dxa"/>
            <w:tcBorders>
              <w:top w:val="nil"/>
              <w:left w:val="nil"/>
              <w:bottom w:val="nil"/>
              <w:right w:val="nil"/>
            </w:tcBorders>
            <w:shd w:val="clear" w:color="auto" w:fill="auto"/>
            <w:noWrap/>
            <w:vAlign w:val="center"/>
            <w:hideMark/>
          </w:tcPr>
          <w:p w14:paraId="68E18143"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2E28E90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122 (80-165)</w:t>
            </w:r>
          </w:p>
        </w:tc>
        <w:tc>
          <w:tcPr>
            <w:tcW w:w="1201" w:type="dxa"/>
            <w:tcBorders>
              <w:top w:val="nil"/>
              <w:left w:val="nil"/>
              <w:bottom w:val="nil"/>
              <w:right w:val="nil"/>
            </w:tcBorders>
            <w:shd w:val="clear" w:color="auto" w:fill="auto"/>
            <w:noWrap/>
            <w:vAlign w:val="center"/>
            <w:hideMark/>
          </w:tcPr>
          <w:p w14:paraId="72810E9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128 (84-175)</w:t>
            </w:r>
          </w:p>
        </w:tc>
        <w:tc>
          <w:tcPr>
            <w:tcW w:w="1417" w:type="dxa"/>
            <w:tcBorders>
              <w:top w:val="nil"/>
              <w:left w:val="nil"/>
              <w:bottom w:val="nil"/>
              <w:right w:val="nil"/>
            </w:tcBorders>
            <w:shd w:val="clear" w:color="auto" w:fill="auto"/>
            <w:noWrap/>
            <w:vAlign w:val="center"/>
            <w:hideMark/>
          </w:tcPr>
          <w:p w14:paraId="5C193DD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323 (221-418)</w:t>
            </w:r>
          </w:p>
        </w:tc>
        <w:tc>
          <w:tcPr>
            <w:tcW w:w="1418" w:type="dxa"/>
            <w:tcBorders>
              <w:top w:val="nil"/>
              <w:left w:val="nil"/>
              <w:bottom w:val="nil"/>
              <w:right w:val="nil"/>
            </w:tcBorders>
            <w:shd w:val="clear" w:color="auto" w:fill="auto"/>
            <w:noWrap/>
            <w:vAlign w:val="center"/>
            <w:hideMark/>
          </w:tcPr>
          <w:p w14:paraId="4F659D7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323 (218-421)</w:t>
            </w:r>
          </w:p>
        </w:tc>
        <w:tc>
          <w:tcPr>
            <w:tcW w:w="1417" w:type="dxa"/>
            <w:tcBorders>
              <w:top w:val="nil"/>
              <w:left w:val="nil"/>
              <w:bottom w:val="nil"/>
              <w:right w:val="nil"/>
            </w:tcBorders>
            <w:shd w:val="clear" w:color="auto" w:fill="auto"/>
            <w:noWrap/>
            <w:vAlign w:val="center"/>
            <w:hideMark/>
          </w:tcPr>
          <w:p w14:paraId="0855F76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542 (363-709)</w:t>
            </w:r>
          </w:p>
        </w:tc>
        <w:tc>
          <w:tcPr>
            <w:tcW w:w="1418" w:type="dxa"/>
            <w:tcBorders>
              <w:top w:val="nil"/>
              <w:left w:val="nil"/>
              <w:bottom w:val="nil"/>
              <w:right w:val="nil"/>
            </w:tcBorders>
            <w:shd w:val="clear" w:color="auto" w:fill="auto"/>
            <w:noWrap/>
            <w:vAlign w:val="center"/>
            <w:hideMark/>
          </w:tcPr>
          <w:p w14:paraId="650208B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482 (324-626)</w:t>
            </w:r>
          </w:p>
        </w:tc>
        <w:tc>
          <w:tcPr>
            <w:tcW w:w="1417" w:type="dxa"/>
            <w:tcBorders>
              <w:top w:val="nil"/>
              <w:left w:val="nil"/>
              <w:bottom w:val="nil"/>
              <w:right w:val="nil"/>
            </w:tcBorders>
            <w:shd w:val="clear" w:color="auto" w:fill="auto"/>
            <w:noWrap/>
            <w:vAlign w:val="center"/>
            <w:hideMark/>
          </w:tcPr>
          <w:p w14:paraId="1A14E81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729 (506-973)</w:t>
            </w:r>
          </w:p>
        </w:tc>
        <w:tc>
          <w:tcPr>
            <w:tcW w:w="1418" w:type="dxa"/>
            <w:tcBorders>
              <w:top w:val="nil"/>
              <w:left w:val="nil"/>
              <w:bottom w:val="nil"/>
              <w:right w:val="nil"/>
            </w:tcBorders>
            <w:shd w:val="clear" w:color="auto" w:fill="auto"/>
            <w:noWrap/>
            <w:vAlign w:val="center"/>
            <w:hideMark/>
          </w:tcPr>
          <w:p w14:paraId="2F196AA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800 (564-1031)</w:t>
            </w:r>
          </w:p>
        </w:tc>
        <w:tc>
          <w:tcPr>
            <w:tcW w:w="1701" w:type="dxa"/>
            <w:tcBorders>
              <w:top w:val="nil"/>
              <w:left w:val="nil"/>
              <w:bottom w:val="nil"/>
              <w:right w:val="nil"/>
            </w:tcBorders>
            <w:shd w:val="clear" w:color="auto" w:fill="auto"/>
            <w:noWrap/>
            <w:vAlign w:val="center"/>
            <w:hideMark/>
          </w:tcPr>
          <w:p w14:paraId="7D1CE1B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3437 (3038-3865)</w:t>
            </w:r>
          </w:p>
        </w:tc>
      </w:tr>
      <w:tr w:rsidR="008A0FF8" w:rsidRPr="00B34A21" w14:paraId="0373C028" w14:textId="77777777" w:rsidTr="008A0FF8">
        <w:trPr>
          <w:trHeight w:val="170"/>
        </w:trPr>
        <w:tc>
          <w:tcPr>
            <w:tcW w:w="1418" w:type="dxa"/>
            <w:tcBorders>
              <w:top w:val="nil"/>
              <w:left w:val="nil"/>
              <w:bottom w:val="nil"/>
              <w:right w:val="nil"/>
            </w:tcBorders>
            <w:shd w:val="clear" w:color="auto" w:fill="auto"/>
            <w:noWrap/>
            <w:vAlign w:val="center"/>
            <w:hideMark/>
          </w:tcPr>
          <w:p w14:paraId="51CDD4F8"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60700B74"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4574476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2.7 (1.8-3.7)</w:t>
            </w:r>
          </w:p>
        </w:tc>
        <w:tc>
          <w:tcPr>
            <w:tcW w:w="1201" w:type="dxa"/>
            <w:tcBorders>
              <w:top w:val="nil"/>
              <w:left w:val="nil"/>
              <w:bottom w:val="nil"/>
              <w:right w:val="nil"/>
            </w:tcBorders>
            <w:shd w:val="clear" w:color="auto" w:fill="auto"/>
            <w:noWrap/>
            <w:vAlign w:val="center"/>
            <w:hideMark/>
          </w:tcPr>
          <w:p w14:paraId="18E4AB6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(0.9-1.9)</w:t>
            </w:r>
          </w:p>
        </w:tc>
        <w:tc>
          <w:tcPr>
            <w:tcW w:w="1417" w:type="dxa"/>
            <w:tcBorders>
              <w:top w:val="nil"/>
              <w:left w:val="nil"/>
              <w:bottom w:val="nil"/>
              <w:right w:val="nil"/>
            </w:tcBorders>
            <w:shd w:val="clear" w:color="auto" w:fill="auto"/>
            <w:noWrap/>
            <w:vAlign w:val="center"/>
            <w:hideMark/>
          </w:tcPr>
          <w:p w14:paraId="178FD4C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2.8 (1.9-3.6)</w:t>
            </w:r>
          </w:p>
        </w:tc>
        <w:tc>
          <w:tcPr>
            <w:tcW w:w="1418" w:type="dxa"/>
            <w:tcBorders>
              <w:top w:val="nil"/>
              <w:left w:val="nil"/>
              <w:bottom w:val="nil"/>
              <w:right w:val="nil"/>
            </w:tcBorders>
            <w:shd w:val="clear" w:color="auto" w:fill="auto"/>
            <w:noWrap/>
            <w:vAlign w:val="center"/>
            <w:hideMark/>
          </w:tcPr>
          <w:p w14:paraId="03E37C2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 (1.5-2.9)</w:t>
            </w:r>
          </w:p>
        </w:tc>
        <w:tc>
          <w:tcPr>
            <w:tcW w:w="1417" w:type="dxa"/>
            <w:tcBorders>
              <w:top w:val="nil"/>
              <w:left w:val="nil"/>
              <w:bottom w:val="nil"/>
              <w:right w:val="nil"/>
            </w:tcBorders>
            <w:shd w:val="clear" w:color="auto" w:fill="auto"/>
            <w:noWrap/>
            <w:vAlign w:val="center"/>
            <w:hideMark/>
          </w:tcPr>
          <w:p w14:paraId="491F19D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 (1.3-2.5)</w:t>
            </w:r>
          </w:p>
        </w:tc>
        <w:tc>
          <w:tcPr>
            <w:tcW w:w="1418" w:type="dxa"/>
            <w:tcBorders>
              <w:top w:val="nil"/>
              <w:left w:val="nil"/>
              <w:bottom w:val="nil"/>
              <w:right w:val="nil"/>
            </w:tcBorders>
            <w:shd w:val="clear" w:color="auto" w:fill="auto"/>
            <w:noWrap/>
            <w:vAlign w:val="center"/>
            <w:hideMark/>
          </w:tcPr>
          <w:p w14:paraId="493045D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 (1.4-2.6)</w:t>
            </w:r>
          </w:p>
        </w:tc>
        <w:tc>
          <w:tcPr>
            <w:tcW w:w="1417" w:type="dxa"/>
            <w:tcBorders>
              <w:top w:val="nil"/>
              <w:left w:val="nil"/>
              <w:bottom w:val="nil"/>
              <w:right w:val="nil"/>
            </w:tcBorders>
            <w:shd w:val="clear" w:color="auto" w:fill="auto"/>
            <w:noWrap/>
            <w:vAlign w:val="center"/>
            <w:hideMark/>
          </w:tcPr>
          <w:p w14:paraId="5BF4546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 (1.3-2.5)</w:t>
            </w:r>
          </w:p>
        </w:tc>
        <w:tc>
          <w:tcPr>
            <w:tcW w:w="1418" w:type="dxa"/>
            <w:tcBorders>
              <w:top w:val="nil"/>
              <w:left w:val="nil"/>
              <w:bottom w:val="nil"/>
              <w:right w:val="nil"/>
            </w:tcBorders>
            <w:shd w:val="clear" w:color="auto" w:fill="auto"/>
            <w:noWrap/>
            <w:vAlign w:val="center"/>
            <w:hideMark/>
          </w:tcPr>
          <w:p w14:paraId="47569A3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 (1.5-2.8)</w:t>
            </w:r>
          </w:p>
        </w:tc>
        <w:tc>
          <w:tcPr>
            <w:tcW w:w="1701" w:type="dxa"/>
            <w:tcBorders>
              <w:top w:val="nil"/>
              <w:left w:val="nil"/>
              <w:bottom w:val="nil"/>
              <w:right w:val="nil"/>
            </w:tcBorders>
            <w:shd w:val="clear" w:color="auto" w:fill="auto"/>
            <w:noWrap/>
            <w:vAlign w:val="center"/>
            <w:hideMark/>
          </w:tcPr>
          <w:p w14:paraId="6067A6B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 (1.8-2.3)</w:t>
            </w:r>
          </w:p>
        </w:tc>
      </w:tr>
      <w:tr w:rsidR="008A0FF8" w:rsidRPr="00B34A21" w14:paraId="281AB369" w14:textId="77777777" w:rsidTr="008A0FF8">
        <w:trPr>
          <w:trHeight w:val="170"/>
        </w:trPr>
        <w:tc>
          <w:tcPr>
            <w:tcW w:w="1418" w:type="dxa"/>
            <w:tcBorders>
              <w:top w:val="nil"/>
              <w:left w:val="nil"/>
              <w:bottom w:val="nil"/>
              <w:right w:val="nil"/>
            </w:tcBorders>
            <w:shd w:val="clear" w:color="auto" w:fill="auto"/>
            <w:noWrap/>
            <w:vAlign w:val="center"/>
            <w:hideMark/>
          </w:tcPr>
          <w:p w14:paraId="0A9F73CF"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Hispanic</w:t>
            </w:r>
          </w:p>
        </w:tc>
        <w:tc>
          <w:tcPr>
            <w:tcW w:w="812" w:type="dxa"/>
            <w:tcBorders>
              <w:top w:val="nil"/>
              <w:left w:val="nil"/>
              <w:bottom w:val="nil"/>
              <w:right w:val="nil"/>
            </w:tcBorders>
            <w:shd w:val="clear" w:color="auto" w:fill="auto"/>
            <w:noWrap/>
            <w:vAlign w:val="center"/>
            <w:hideMark/>
          </w:tcPr>
          <w:p w14:paraId="222A854C"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544877D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147 (96-197)</w:t>
            </w:r>
          </w:p>
        </w:tc>
        <w:tc>
          <w:tcPr>
            <w:tcW w:w="1201" w:type="dxa"/>
            <w:tcBorders>
              <w:top w:val="nil"/>
              <w:left w:val="nil"/>
              <w:bottom w:val="nil"/>
              <w:right w:val="nil"/>
            </w:tcBorders>
            <w:shd w:val="clear" w:color="auto" w:fill="auto"/>
            <w:noWrap/>
            <w:vAlign w:val="center"/>
            <w:hideMark/>
          </w:tcPr>
          <w:p w14:paraId="7B298A8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147 (96-193)</w:t>
            </w:r>
          </w:p>
        </w:tc>
        <w:tc>
          <w:tcPr>
            <w:tcW w:w="1417" w:type="dxa"/>
            <w:tcBorders>
              <w:top w:val="nil"/>
              <w:left w:val="nil"/>
              <w:bottom w:val="nil"/>
              <w:right w:val="nil"/>
            </w:tcBorders>
            <w:shd w:val="clear" w:color="auto" w:fill="auto"/>
            <w:noWrap/>
            <w:vAlign w:val="center"/>
            <w:hideMark/>
          </w:tcPr>
          <w:p w14:paraId="03B3613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260 (182-343)</w:t>
            </w:r>
          </w:p>
        </w:tc>
        <w:tc>
          <w:tcPr>
            <w:tcW w:w="1418" w:type="dxa"/>
            <w:tcBorders>
              <w:top w:val="nil"/>
              <w:left w:val="nil"/>
              <w:bottom w:val="nil"/>
              <w:right w:val="nil"/>
            </w:tcBorders>
            <w:shd w:val="clear" w:color="auto" w:fill="auto"/>
            <w:noWrap/>
            <w:vAlign w:val="center"/>
            <w:hideMark/>
          </w:tcPr>
          <w:p w14:paraId="13A43EB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245 (168-319)</w:t>
            </w:r>
          </w:p>
        </w:tc>
        <w:tc>
          <w:tcPr>
            <w:tcW w:w="1417" w:type="dxa"/>
            <w:tcBorders>
              <w:top w:val="nil"/>
              <w:left w:val="nil"/>
              <w:bottom w:val="nil"/>
              <w:right w:val="nil"/>
            </w:tcBorders>
            <w:shd w:val="clear" w:color="auto" w:fill="auto"/>
            <w:noWrap/>
            <w:vAlign w:val="center"/>
            <w:hideMark/>
          </w:tcPr>
          <w:p w14:paraId="1F05AE0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368 (246-479)</w:t>
            </w:r>
          </w:p>
        </w:tc>
        <w:tc>
          <w:tcPr>
            <w:tcW w:w="1418" w:type="dxa"/>
            <w:tcBorders>
              <w:top w:val="nil"/>
              <w:left w:val="nil"/>
              <w:bottom w:val="nil"/>
              <w:right w:val="nil"/>
            </w:tcBorders>
            <w:shd w:val="clear" w:color="auto" w:fill="auto"/>
            <w:noWrap/>
            <w:vAlign w:val="center"/>
            <w:hideMark/>
          </w:tcPr>
          <w:p w14:paraId="37F1C59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285 (201-370)</w:t>
            </w:r>
          </w:p>
        </w:tc>
        <w:tc>
          <w:tcPr>
            <w:tcW w:w="1417" w:type="dxa"/>
            <w:tcBorders>
              <w:top w:val="nil"/>
              <w:left w:val="nil"/>
              <w:bottom w:val="nil"/>
              <w:right w:val="nil"/>
            </w:tcBorders>
            <w:shd w:val="clear" w:color="auto" w:fill="auto"/>
            <w:noWrap/>
            <w:vAlign w:val="center"/>
            <w:hideMark/>
          </w:tcPr>
          <w:p w14:paraId="5137030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610 (411-806)</w:t>
            </w:r>
          </w:p>
        </w:tc>
        <w:tc>
          <w:tcPr>
            <w:tcW w:w="1418" w:type="dxa"/>
            <w:tcBorders>
              <w:top w:val="nil"/>
              <w:left w:val="nil"/>
              <w:bottom w:val="nil"/>
              <w:right w:val="nil"/>
            </w:tcBorders>
            <w:shd w:val="clear" w:color="auto" w:fill="auto"/>
            <w:noWrap/>
            <w:vAlign w:val="center"/>
            <w:hideMark/>
          </w:tcPr>
          <w:p w14:paraId="467C326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533 (361-695)</w:t>
            </w:r>
          </w:p>
        </w:tc>
        <w:tc>
          <w:tcPr>
            <w:tcW w:w="1701" w:type="dxa"/>
            <w:tcBorders>
              <w:top w:val="nil"/>
              <w:left w:val="nil"/>
              <w:bottom w:val="nil"/>
              <w:right w:val="nil"/>
            </w:tcBorders>
            <w:shd w:val="clear" w:color="auto" w:fill="auto"/>
            <w:noWrap/>
            <w:vAlign w:val="center"/>
            <w:hideMark/>
          </w:tcPr>
          <w:p w14:paraId="25A78EB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2582 (2268-2903)</w:t>
            </w:r>
          </w:p>
        </w:tc>
      </w:tr>
      <w:tr w:rsidR="008A0FF8" w:rsidRPr="00B34A21" w14:paraId="5B9EE504" w14:textId="77777777" w:rsidTr="008A0FF8">
        <w:trPr>
          <w:trHeight w:val="170"/>
        </w:trPr>
        <w:tc>
          <w:tcPr>
            <w:tcW w:w="1418" w:type="dxa"/>
            <w:tcBorders>
              <w:top w:val="nil"/>
              <w:left w:val="nil"/>
              <w:bottom w:val="nil"/>
              <w:right w:val="nil"/>
            </w:tcBorders>
            <w:shd w:val="clear" w:color="auto" w:fill="auto"/>
            <w:noWrap/>
            <w:vAlign w:val="center"/>
            <w:hideMark/>
          </w:tcPr>
          <w:p w14:paraId="23618E13"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70943AF4"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01A68A7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2.4 (1.6-3.3)</w:t>
            </w:r>
          </w:p>
        </w:tc>
        <w:tc>
          <w:tcPr>
            <w:tcW w:w="1201" w:type="dxa"/>
            <w:tcBorders>
              <w:top w:val="nil"/>
              <w:left w:val="nil"/>
              <w:bottom w:val="nil"/>
              <w:right w:val="nil"/>
            </w:tcBorders>
            <w:shd w:val="clear" w:color="auto" w:fill="auto"/>
            <w:noWrap/>
            <w:vAlign w:val="center"/>
            <w:hideMark/>
          </w:tcPr>
          <w:p w14:paraId="6D1BD45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(0.8-1.7)</w:t>
            </w:r>
          </w:p>
        </w:tc>
        <w:tc>
          <w:tcPr>
            <w:tcW w:w="1417" w:type="dxa"/>
            <w:tcBorders>
              <w:top w:val="nil"/>
              <w:left w:val="nil"/>
              <w:bottom w:val="nil"/>
              <w:right w:val="nil"/>
            </w:tcBorders>
            <w:shd w:val="clear" w:color="auto" w:fill="auto"/>
            <w:noWrap/>
            <w:vAlign w:val="center"/>
            <w:hideMark/>
          </w:tcPr>
          <w:p w14:paraId="5FAD31B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3.4 (2.4-4.5)</w:t>
            </w:r>
          </w:p>
        </w:tc>
        <w:tc>
          <w:tcPr>
            <w:tcW w:w="1418" w:type="dxa"/>
            <w:tcBorders>
              <w:top w:val="nil"/>
              <w:left w:val="nil"/>
              <w:bottom w:val="nil"/>
              <w:right w:val="nil"/>
            </w:tcBorders>
            <w:shd w:val="clear" w:color="auto" w:fill="auto"/>
            <w:noWrap/>
            <w:vAlign w:val="center"/>
            <w:hideMark/>
          </w:tcPr>
          <w:p w14:paraId="125A373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 (1.3-2.5)</w:t>
            </w:r>
          </w:p>
        </w:tc>
        <w:tc>
          <w:tcPr>
            <w:tcW w:w="1417" w:type="dxa"/>
            <w:tcBorders>
              <w:top w:val="nil"/>
              <w:left w:val="nil"/>
              <w:bottom w:val="nil"/>
              <w:right w:val="nil"/>
            </w:tcBorders>
            <w:shd w:val="clear" w:color="auto" w:fill="auto"/>
            <w:noWrap/>
            <w:vAlign w:val="center"/>
            <w:hideMark/>
          </w:tcPr>
          <w:p w14:paraId="2A060A9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2.6 (1.7-3.4)</w:t>
            </w:r>
          </w:p>
        </w:tc>
        <w:tc>
          <w:tcPr>
            <w:tcW w:w="1418" w:type="dxa"/>
            <w:tcBorders>
              <w:top w:val="nil"/>
              <w:left w:val="nil"/>
              <w:bottom w:val="nil"/>
              <w:right w:val="nil"/>
            </w:tcBorders>
            <w:shd w:val="clear" w:color="auto" w:fill="auto"/>
            <w:noWrap/>
            <w:vAlign w:val="center"/>
            <w:hideMark/>
          </w:tcPr>
          <w:p w14:paraId="44D1C84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 (1.4-2.5)</w:t>
            </w:r>
          </w:p>
        </w:tc>
        <w:tc>
          <w:tcPr>
            <w:tcW w:w="1417" w:type="dxa"/>
            <w:tcBorders>
              <w:top w:val="nil"/>
              <w:left w:val="nil"/>
              <w:bottom w:val="nil"/>
              <w:right w:val="nil"/>
            </w:tcBorders>
            <w:shd w:val="clear" w:color="auto" w:fill="auto"/>
            <w:noWrap/>
            <w:vAlign w:val="center"/>
            <w:hideMark/>
          </w:tcPr>
          <w:p w14:paraId="3EFD422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2.4 (1.6-3.2)</w:t>
            </w:r>
          </w:p>
        </w:tc>
        <w:tc>
          <w:tcPr>
            <w:tcW w:w="1418" w:type="dxa"/>
            <w:tcBorders>
              <w:top w:val="nil"/>
              <w:left w:val="nil"/>
              <w:bottom w:val="nil"/>
              <w:right w:val="nil"/>
            </w:tcBorders>
            <w:shd w:val="clear" w:color="auto" w:fill="auto"/>
            <w:noWrap/>
            <w:vAlign w:val="center"/>
            <w:hideMark/>
          </w:tcPr>
          <w:p w14:paraId="14E0B84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 (1.5-2.9)</w:t>
            </w:r>
          </w:p>
        </w:tc>
        <w:tc>
          <w:tcPr>
            <w:tcW w:w="1701" w:type="dxa"/>
            <w:tcBorders>
              <w:top w:val="nil"/>
              <w:left w:val="nil"/>
              <w:bottom w:val="nil"/>
              <w:right w:val="nil"/>
            </w:tcBorders>
            <w:shd w:val="clear" w:color="auto" w:fill="auto"/>
            <w:noWrap/>
            <w:vAlign w:val="center"/>
            <w:hideMark/>
          </w:tcPr>
          <w:p w14:paraId="0C094B6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 (2.0-2.5)</w:t>
            </w:r>
          </w:p>
        </w:tc>
      </w:tr>
      <w:tr w:rsidR="008A0FF8" w:rsidRPr="00B34A21" w14:paraId="5096D4DB" w14:textId="77777777" w:rsidTr="008A0FF8">
        <w:trPr>
          <w:trHeight w:val="170"/>
        </w:trPr>
        <w:tc>
          <w:tcPr>
            <w:tcW w:w="1418" w:type="dxa"/>
            <w:tcBorders>
              <w:top w:val="nil"/>
              <w:left w:val="nil"/>
              <w:bottom w:val="nil"/>
              <w:right w:val="nil"/>
            </w:tcBorders>
            <w:shd w:val="clear" w:color="auto" w:fill="auto"/>
            <w:noWrap/>
            <w:vAlign w:val="center"/>
            <w:hideMark/>
          </w:tcPr>
          <w:p w14:paraId="79C4BD8A"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Other</w:t>
            </w:r>
          </w:p>
        </w:tc>
        <w:tc>
          <w:tcPr>
            <w:tcW w:w="812" w:type="dxa"/>
            <w:tcBorders>
              <w:top w:val="nil"/>
              <w:left w:val="nil"/>
              <w:bottom w:val="nil"/>
              <w:right w:val="nil"/>
            </w:tcBorders>
            <w:shd w:val="clear" w:color="auto" w:fill="auto"/>
            <w:noWrap/>
            <w:vAlign w:val="center"/>
            <w:hideMark/>
          </w:tcPr>
          <w:p w14:paraId="0BA8575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542B4FF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52 (33-74)</w:t>
            </w:r>
          </w:p>
        </w:tc>
        <w:tc>
          <w:tcPr>
            <w:tcW w:w="1201" w:type="dxa"/>
            <w:tcBorders>
              <w:top w:val="nil"/>
              <w:left w:val="nil"/>
              <w:bottom w:val="nil"/>
              <w:right w:val="nil"/>
            </w:tcBorders>
            <w:shd w:val="clear" w:color="auto" w:fill="auto"/>
            <w:noWrap/>
            <w:vAlign w:val="center"/>
            <w:hideMark/>
          </w:tcPr>
          <w:p w14:paraId="1CA87D4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59 (36-89)</w:t>
            </w:r>
          </w:p>
        </w:tc>
        <w:tc>
          <w:tcPr>
            <w:tcW w:w="1417" w:type="dxa"/>
            <w:tcBorders>
              <w:top w:val="nil"/>
              <w:left w:val="nil"/>
              <w:bottom w:val="nil"/>
              <w:right w:val="nil"/>
            </w:tcBorders>
            <w:shd w:val="clear" w:color="auto" w:fill="auto"/>
            <w:noWrap/>
            <w:vAlign w:val="center"/>
            <w:hideMark/>
          </w:tcPr>
          <w:p w14:paraId="06DA8A2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115 (76-155)</w:t>
            </w:r>
          </w:p>
        </w:tc>
        <w:tc>
          <w:tcPr>
            <w:tcW w:w="1418" w:type="dxa"/>
            <w:tcBorders>
              <w:top w:val="nil"/>
              <w:left w:val="nil"/>
              <w:bottom w:val="nil"/>
              <w:right w:val="nil"/>
            </w:tcBorders>
            <w:shd w:val="clear" w:color="auto" w:fill="auto"/>
            <w:noWrap/>
            <w:vAlign w:val="center"/>
            <w:hideMark/>
          </w:tcPr>
          <w:p w14:paraId="08F3861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112 (76-151)</w:t>
            </w:r>
          </w:p>
        </w:tc>
        <w:tc>
          <w:tcPr>
            <w:tcW w:w="1417" w:type="dxa"/>
            <w:tcBorders>
              <w:top w:val="nil"/>
              <w:left w:val="nil"/>
              <w:bottom w:val="nil"/>
              <w:right w:val="nil"/>
            </w:tcBorders>
            <w:shd w:val="clear" w:color="auto" w:fill="auto"/>
            <w:noWrap/>
            <w:vAlign w:val="center"/>
            <w:hideMark/>
          </w:tcPr>
          <w:p w14:paraId="016CCEF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174 (116-234)</w:t>
            </w:r>
          </w:p>
        </w:tc>
        <w:tc>
          <w:tcPr>
            <w:tcW w:w="1418" w:type="dxa"/>
            <w:tcBorders>
              <w:top w:val="nil"/>
              <w:left w:val="nil"/>
              <w:bottom w:val="nil"/>
              <w:right w:val="nil"/>
            </w:tcBorders>
            <w:shd w:val="clear" w:color="auto" w:fill="auto"/>
            <w:noWrap/>
            <w:vAlign w:val="center"/>
            <w:hideMark/>
          </w:tcPr>
          <w:p w14:paraId="464DB28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138 (93-182)</w:t>
            </w:r>
          </w:p>
        </w:tc>
        <w:tc>
          <w:tcPr>
            <w:tcW w:w="1417" w:type="dxa"/>
            <w:tcBorders>
              <w:top w:val="nil"/>
              <w:left w:val="nil"/>
              <w:bottom w:val="nil"/>
              <w:right w:val="nil"/>
            </w:tcBorders>
            <w:shd w:val="clear" w:color="auto" w:fill="auto"/>
            <w:noWrap/>
            <w:vAlign w:val="center"/>
            <w:hideMark/>
          </w:tcPr>
          <w:p w14:paraId="2DC7A19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287 (193-397)</w:t>
            </w:r>
          </w:p>
        </w:tc>
        <w:tc>
          <w:tcPr>
            <w:tcW w:w="1418" w:type="dxa"/>
            <w:tcBorders>
              <w:top w:val="nil"/>
              <w:left w:val="nil"/>
              <w:bottom w:val="nil"/>
              <w:right w:val="nil"/>
            </w:tcBorders>
            <w:shd w:val="clear" w:color="auto" w:fill="auto"/>
            <w:noWrap/>
            <w:vAlign w:val="center"/>
            <w:hideMark/>
          </w:tcPr>
          <w:p w14:paraId="5E8FF9E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268 (182-375)</w:t>
            </w:r>
          </w:p>
        </w:tc>
        <w:tc>
          <w:tcPr>
            <w:tcW w:w="1701" w:type="dxa"/>
            <w:tcBorders>
              <w:top w:val="nil"/>
              <w:left w:val="nil"/>
              <w:bottom w:val="nil"/>
              <w:right w:val="nil"/>
            </w:tcBorders>
            <w:shd w:val="clear" w:color="auto" w:fill="auto"/>
            <w:noWrap/>
            <w:vAlign w:val="center"/>
            <w:hideMark/>
          </w:tcPr>
          <w:p w14:paraId="5472BBA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1210 (1048-1373)</w:t>
            </w:r>
          </w:p>
        </w:tc>
      </w:tr>
      <w:tr w:rsidR="008A0FF8" w:rsidRPr="00B34A21" w14:paraId="032BCA74" w14:textId="77777777" w:rsidTr="008A0FF8">
        <w:trPr>
          <w:trHeight w:val="170"/>
        </w:trPr>
        <w:tc>
          <w:tcPr>
            <w:tcW w:w="1418" w:type="dxa"/>
            <w:tcBorders>
              <w:top w:val="nil"/>
              <w:left w:val="nil"/>
              <w:bottom w:val="nil"/>
              <w:right w:val="nil"/>
            </w:tcBorders>
            <w:shd w:val="clear" w:color="auto" w:fill="auto"/>
            <w:noWrap/>
            <w:vAlign w:val="center"/>
            <w:hideMark/>
          </w:tcPr>
          <w:p w14:paraId="4570BCCF"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11083695"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03229C6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2.4 (1.5-3.6)</w:t>
            </w:r>
          </w:p>
        </w:tc>
        <w:tc>
          <w:tcPr>
            <w:tcW w:w="1201" w:type="dxa"/>
            <w:tcBorders>
              <w:top w:val="nil"/>
              <w:left w:val="nil"/>
              <w:bottom w:val="nil"/>
              <w:right w:val="nil"/>
            </w:tcBorders>
            <w:shd w:val="clear" w:color="auto" w:fill="auto"/>
            <w:noWrap/>
            <w:vAlign w:val="center"/>
            <w:hideMark/>
          </w:tcPr>
          <w:p w14:paraId="61D66CE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(0.7-1.7)</w:t>
            </w:r>
          </w:p>
        </w:tc>
        <w:tc>
          <w:tcPr>
            <w:tcW w:w="1417" w:type="dxa"/>
            <w:tcBorders>
              <w:top w:val="nil"/>
              <w:left w:val="nil"/>
              <w:bottom w:val="nil"/>
              <w:right w:val="nil"/>
            </w:tcBorders>
            <w:shd w:val="clear" w:color="auto" w:fill="auto"/>
            <w:noWrap/>
            <w:vAlign w:val="center"/>
            <w:hideMark/>
          </w:tcPr>
          <w:p w14:paraId="7A1C220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3.6 (2.4-5.0)</w:t>
            </w:r>
          </w:p>
        </w:tc>
        <w:tc>
          <w:tcPr>
            <w:tcW w:w="1418" w:type="dxa"/>
            <w:tcBorders>
              <w:top w:val="nil"/>
              <w:left w:val="nil"/>
              <w:bottom w:val="nil"/>
              <w:right w:val="nil"/>
            </w:tcBorders>
            <w:shd w:val="clear" w:color="auto" w:fill="auto"/>
            <w:noWrap/>
            <w:vAlign w:val="center"/>
            <w:hideMark/>
          </w:tcPr>
          <w:p w14:paraId="24521DB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 (1.2-2.4)</w:t>
            </w:r>
          </w:p>
        </w:tc>
        <w:tc>
          <w:tcPr>
            <w:tcW w:w="1417" w:type="dxa"/>
            <w:tcBorders>
              <w:top w:val="nil"/>
              <w:left w:val="nil"/>
              <w:bottom w:val="nil"/>
              <w:right w:val="nil"/>
            </w:tcBorders>
            <w:shd w:val="clear" w:color="auto" w:fill="auto"/>
            <w:noWrap/>
            <w:vAlign w:val="center"/>
            <w:hideMark/>
          </w:tcPr>
          <w:p w14:paraId="7D49DD2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2.7 (1.8-3.7)</w:t>
            </w:r>
          </w:p>
        </w:tc>
        <w:tc>
          <w:tcPr>
            <w:tcW w:w="1418" w:type="dxa"/>
            <w:tcBorders>
              <w:top w:val="nil"/>
              <w:left w:val="nil"/>
              <w:bottom w:val="nil"/>
              <w:right w:val="nil"/>
            </w:tcBorders>
            <w:shd w:val="clear" w:color="auto" w:fill="auto"/>
            <w:noWrap/>
            <w:vAlign w:val="center"/>
            <w:hideMark/>
          </w:tcPr>
          <w:p w14:paraId="15B5F07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(1.1-2.3)</w:t>
            </w:r>
          </w:p>
        </w:tc>
        <w:tc>
          <w:tcPr>
            <w:tcW w:w="1417" w:type="dxa"/>
            <w:tcBorders>
              <w:top w:val="nil"/>
              <w:left w:val="nil"/>
              <w:bottom w:val="nil"/>
              <w:right w:val="nil"/>
            </w:tcBorders>
            <w:shd w:val="clear" w:color="auto" w:fill="auto"/>
            <w:noWrap/>
            <w:vAlign w:val="center"/>
            <w:hideMark/>
          </w:tcPr>
          <w:p w14:paraId="7FD5FFC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 (1.4-2.8)</w:t>
            </w:r>
          </w:p>
        </w:tc>
        <w:tc>
          <w:tcPr>
            <w:tcW w:w="1418" w:type="dxa"/>
            <w:tcBorders>
              <w:top w:val="nil"/>
              <w:left w:val="nil"/>
              <w:bottom w:val="nil"/>
              <w:right w:val="nil"/>
            </w:tcBorders>
            <w:shd w:val="clear" w:color="auto" w:fill="auto"/>
            <w:noWrap/>
            <w:vAlign w:val="center"/>
            <w:hideMark/>
          </w:tcPr>
          <w:p w14:paraId="4FC2889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 (1.3-2.8)</w:t>
            </w:r>
          </w:p>
        </w:tc>
        <w:tc>
          <w:tcPr>
            <w:tcW w:w="1701" w:type="dxa"/>
            <w:tcBorders>
              <w:top w:val="nil"/>
              <w:left w:val="nil"/>
              <w:bottom w:val="nil"/>
              <w:right w:val="nil"/>
            </w:tcBorders>
            <w:shd w:val="clear" w:color="auto" w:fill="auto"/>
            <w:noWrap/>
            <w:vAlign w:val="center"/>
            <w:hideMark/>
          </w:tcPr>
          <w:p w14:paraId="74FF59F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 (1.8-2.3)</w:t>
            </w:r>
          </w:p>
        </w:tc>
      </w:tr>
      <w:tr w:rsidR="008A0FF8" w:rsidRPr="00B34A21" w14:paraId="33D9311D" w14:textId="77777777" w:rsidTr="008A0FF8">
        <w:trPr>
          <w:trHeight w:val="170"/>
        </w:trPr>
        <w:tc>
          <w:tcPr>
            <w:tcW w:w="1418" w:type="dxa"/>
            <w:tcBorders>
              <w:top w:val="nil"/>
              <w:left w:val="nil"/>
              <w:bottom w:val="nil"/>
              <w:right w:val="nil"/>
            </w:tcBorders>
            <w:shd w:val="clear" w:color="auto" w:fill="auto"/>
            <w:noWrap/>
            <w:vAlign w:val="center"/>
            <w:hideMark/>
          </w:tcPr>
          <w:p w14:paraId="420276B8"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Total</w:t>
            </w:r>
          </w:p>
        </w:tc>
        <w:tc>
          <w:tcPr>
            <w:tcW w:w="812" w:type="dxa"/>
            <w:tcBorders>
              <w:top w:val="nil"/>
              <w:left w:val="nil"/>
              <w:bottom w:val="nil"/>
              <w:right w:val="nil"/>
            </w:tcBorders>
            <w:shd w:val="clear" w:color="auto" w:fill="auto"/>
            <w:noWrap/>
            <w:vAlign w:val="center"/>
            <w:hideMark/>
          </w:tcPr>
          <w:p w14:paraId="73913B9F"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25A93E3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916 (700-1108)</w:t>
            </w:r>
          </w:p>
        </w:tc>
        <w:tc>
          <w:tcPr>
            <w:tcW w:w="1201" w:type="dxa"/>
            <w:tcBorders>
              <w:top w:val="nil"/>
              <w:left w:val="nil"/>
              <w:bottom w:val="nil"/>
              <w:right w:val="nil"/>
            </w:tcBorders>
            <w:shd w:val="clear" w:color="auto" w:fill="auto"/>
            <w:noWrap/>
            <w:vAlign w:val="center"/>
            <w:hideMark/>
          </w:tcPr>
          <w:p w14:paraId="68C5B78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884 (693-1084)</w:t>
            </w:r>
          </w:p>
        </w:tc>
        <w:tc>
          <w:tcPr>
            <w:tcW w:w="1417" w:type="dxa"/>
            <w:tcBorders>
              <w:top w:val="nil"/>
              <w:left w:val="nil"/>
              <w:bottom w:val="nil"/>
              <w:right w:val="nil"/>
            </w:tcBorders>
            <w:shd w:val="clear" w:color="auto" w:fill="auto"/>
            <w:noWrap/>
            <w:vAlign w:val="center"/>
            <w:hideMark/>
          </w:tcPr>
          <w:p w14:paraId="041F6CB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2258 (1707-2700)</w:t>
            </w:r>
          </w:p>
        </w:tc>
        <w:tc>
          <w:tcPr>
            <w:tcW w:w="1418" w:type="dxa"/>
            <w:tcBorders>
              <w:top w:val="nil"/>
              <w:left w:val="nil"/>
              <w:bottom w:val="nil"/>
              <w:right w:val="nil"/>
            </w:tcBorders>
            <w:shd w:val="clear" w:color="auto" w:fill="auto"/>
            <w:noWrap/>
            <w:vAlign w:val="center"/>
            <w:hideMark/>
          </w:tcPr>
          <w:p w14:paraId="4499C5A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1945 (1520-2319)</w:t>
            </w:r>
          </w:p>
        </w:tc>
        <w:tc>
          <w:tcPr>
            <w:tcW w:w="1417" w:type="dxa"/>
            <w:tcBorders>
              <w:top w:val="nil"/>
              <w:left w:val="nil"/>
              <w:bottom w:val="nil"/>
              <w:right w:val="nil"/>
            </w:tcBorders>
            <w:shd w:val="clear" w:color="auto" w:fill="auto"/>
            <w:noWrap/>
            <w:vAlign w:val="center"/>
            <w:hideMark/>
          </w:tcPr>
          <w:p w14:paraId="5A405B1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3664 (2859-4480)</w:t>
            </w:r>
          </w:p>
        </w:tc>
        <w:tc>
          <w:tcPr>
            <w:tcW w:w="1418" w:type="dxa"/>
            <w:tcBorders>
              <w:top w:val="nil"/>
              <w:left w:val="nil"/>
              <w:bottom w:val="nil"/>
              <w:right w:val="nil"/>
            </w:tcBorders>
            <w:shd w:val="clear" w:color="auto" w:fill="auto"/>
            <w:noWrap/>
            <w:vAlign w:val="center"/>
            <w:hideMark/>
          </w:tcPr>
          <w:p w14:paraId="71F3E09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2888 (2259-3469)</w:t>
            </w:r>
          </w:p>
        </w:tc>
        <w:tc>
          <w:tcPr>
            <w:tcW w:w="1417" w:type="dxa"/>
            <w:tcBorders>
              <w:top w:val="nil"/>
              <w:left w:val="nil"/>
              <w:bottom w:val="nil"/>
              <w:right w:val="nil"/>
            </w:tcBorders>
            <w:shd w:val="clear" w:color="auto" w:fill="auto"/>
            <w:noWrap/>
            <w:vAlign w:val="center"/>
            <w:hideMark/>
          </w:tcPr>
          <w:p w14:paraId="33FAF8A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7625 (5628-9512)</w:t>
            </w:r>
          </w:p>
        </w:tc>
        <w:tc>
          <w:tcPr>
            <w:tcW w:w="1418" w:type="dxa"/>
            <w:tcBorders>
              <w:top w:val="nil"/>
              <w:left w:val="nil"/>
              <w:bottom w:val="nil"/>
              <w:right w:val="nil"/>
            </w:tcBorders>
            <w:shd w:val="clear" w:color="auto" w:fill="auto"/>
            <w:noWrap/>
            <w:vAlign w:val="center"/>
            <w:hideMark/>
          </w:tcPr>
          <w:p w14:paraId="3E2156A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7646 (5673-9273)</w:t>
            </w:r>
          </w:p>
        </w:tc>
        <w:tc>
          <w:tcPr>
            <w:tcW w:w="1701" w:type="dxa"/>
            <w:tcBorders>
              <w:top w:val="nil"/>
              <w:left w:val="nil"/>
              <w:bottom w:val="nil"/>
              <w:right w:val="nil"/>
            </w:tcBorders>
            <w:shd w:val="clear" w:color="auto" w:fill="auto"/>
            <w:noWrap/>
            <w:vAlign w:val="center"/>
            <w:hideMark/>
          </w:tcPr>
          <w:p w14:paraId="20067C3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157CA0D3" w14:textId="77777777" w:rsidTr="008A0FF8">
        <w:trPr>
          <w:trHeight w:val="170"/>
        </w:trPr>
        <w:tc>
          <w:tcPr>
            <w:tcW w:w="1418" w:type="dxa"/>
            <w:tcBorders>
              <w:top w:val="nil"/>
              <w:left w:val="nil"/>
              <w:bottom w:val="nil"/>
              <w:right w:val="nil"/>
            </w:tcBorders>
            <w:shd w:val="clear" w:color="auto" w:fill="auto"/>
            <w:noWrap/>
            <w:vAlign w:val="center"/>
            <w:hideMark/>
          </w:tcPr>
          <w:p w14:paraId="2E3DF02A"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193351CD"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60D5F77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2.3 (1.8-2.8)</w:t>
            </w:r>
          </w:p>
        </w:tc>
        <w:tc>
          <w:tcPr>
            <w:tcW w:w="1201" w:type="dxa"/>
            <w:tcBorders>
              <w:top w:val="nil"/>
              <w:left w:val="nil"/>
              <w:bottom w:val="nil"/>
              <w:right w:val="nil"/>
            </w:tcBorders>
            <w:shd w:val="clear" w:color="auto" w:fill="auto"/>
            <w:noWrap/>
            <w:vAlign w:val="center"/>
            <w:hideMark/>
          </w:tcPr>
          <w:p w14:paraId="0B829F5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(0.9-1.5)</w:t>
            </w:r>
          </w:p>
        </w:tc>
        <w:tc>
          <w:tcPr>
            <w:tcW w:w="1417" w:type="dxa"/>
            <w:tcBorders>
              <w:top w:val="nil"/>
              <w:left w:val="nil"/>
              <w:bottom w:val="nil"/>
              <w:right w:val="nil"/>
            </w:tcBorders>
            <w:shd w:val="clear" w:color="auto" w:fill="auto"/>
            <w:noWrap/>
            <w:vAlign w:val="center"/>
            <w:hideMark/>
          </w:tcPr>
          <w:p w14:paraId="2D26A42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2.8 (2.1-3.4)</w:t>
            </w:r>
          </w:p>
        </w:tc>
        <w:tc>
          <w:tcPr>
            <w:tcW w:w="1418" w:type="dxa"/>
            <w:tcBorders>
              <w:top w:val="nil"/>
              <w:left w:val="nil"/>
              <w:bottom w:val="nil"/>
              <w:right w:val="nil"/>
            </w:tcBorders>
            <w:shd w:val="clear" w:color="auto" w:fill="auto"/>
            <w:noWrap/>
            <w:vAlign w:val="center"/>
            <w:hideMark/>
          </w:tcPr>
          <w:p w14:paraId="3E74D2D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(1.3-2.1)</w:t>
            </w:r>
          </w:p>
        </w:tc>
        <w:tc>
          <w:tcPr>
            <w:tcW w:w="1417" w:type="dxa"/>
            <w:tcBorders>
              <w:top w:val="nil"/>
              <w:left w:val="nil"/>
              <w:bottom w:val="nil"/>
              <w:right w:val="nil"/>
            </w:tcBorders>
            <w:shd w:val="clear" w:color="auto" w:fill="auto"/>
            <w:noWrap/>
            <w:vAlign w:val="center"/>
            <w:hideMark/>
          </w:tcPr>
          <w:p w14:paraId="22CA994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 (1.4-2.2)</w:t>
            </w:r>
          </w:p>
        </w:tc>
        <w:tc>
          <w:tcPr>
            <w:tcW w:w="1418" w:type="dxa"/>
            <w:tcBorders>
              <w:top w:val="nil"/>
              <w:left w:val="nil"/>
              <w:bottom w:val="nil"/>
              <w:right w:val="nil"/>
            </w:tcBorders>
            <w:shd w:val="clear" w:color="auto" w:fill="auto"/>
            <w:noWrap/>
            <w:vAlign w:val="center"/>
            <w:hideMark/>
          </w:tcPr>
          <w:p w14:paraId="5166A0E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(1.2-1.9)</w:t>
            </w:r>
          </w:p>
        </w:tc>
        <w:tc>
          <w:tcPr>
            <w:tcW w:w="1417" w:type="dxa"/>
            <w:tcBorders>
              <w:top w:val="nil"/>
              <w:left w:val="nil"/>
              <w:bottom w:val="nil"/>
              <w:right w:val="nil"/>
            </w:tcBorders>
            <w:shd w:val="clear" w:color="auto" w:fill="auto"/>
            <w:noWrap/>
            <w:vAlign w:val="center"/>
            <w:hideMark/>
          </w:tcPr>
          <w:p w14:paraId="693726D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(1.3-2.2)</w:t>
            </w:r>
          </w:p>
        </w:tc>
        <w:tc>
          <w:tcPr>
            <w:tcW w:w="1418" w:type="dxa"/>
            <w:tcBorders>
              <w:top w:val="nil"/>
              <w:left w:val="nil"/>
              <w:bottom w:val="nil"/>
              <w:right w:val="nil"/>
            </w:tcBorders>
            <w:shd w:val="clear" w:color="auto" w:fill="auto"/>
            <w:noWrap/>
            <w:vAlign w:val="center"/>
            <w:hideMark/>
          </w:tcPr>
          <w:p w14:paraId="03D9E20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 (1.4-2.3)</w:t>
            </w:r>
          </w:p>
        </w:tc>
        <w:tc>
          <w:tcPr>
            <w:tcW w:w="1701" w:type="dxa"/>
            <w:tcBorders>
              <w:top w:val="nil"/>
              <w:left w:val="nil"/>
              <w:bottom w:val="nil"/>
              <w:right w:val="nil"/>
            </w:tcBorders>
            <w:shd w:val="clear" w:color="auto" w:fill="auto"/>
            <w:noWrap/>
            <w:vAlign w:val="center"/>
            <w:hideMark/>
          </w:tcPr>
          <w:p w14:paraId="58C194F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A93306" w:rsidRPr="00B34A21" w14:paraId="2FE97963" w14:textId="77777777" w:rsidTr="00A93306">
        <w:trPr>
          <w:trHeight w:val="170"/>
        </w:trPr>
        <w:tc>
          <w:tcPr>
            <w:tcW w:w="1418" w:type="dxa"/>
            <w:tcBorders>
              <w:top w:val="nil"/>
              <w:left w:val="nil"/>
              <w:right w:val="nil"/>
            </w:tcBorders>
            <w:shd w:val="clear" w:color="auto" w:fill="auto"/>
            <w:noWrap/>
            <w:vAlign w:val="center"/>
          </w:tcPr>
          <w:p w14:paraId="67253FB8" w14:textId="77777777" w:rsidR="00A93306" w:rsidRPr="00B34A21" w:rsidRDefault="00A93306"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right w:val="nil"/>
            </w:tcBorders>
            <w:shd w:val="clear" w:color="auto" w:fill="auto"/>
            <w:noWrap/>
            <w:vAlign w:val="center"/>
          </w:tcPr>
          <w:p w14:paraId="1B0A645E" w14:textId="77777777" w:rsidR="00A93306" w:rsidRPr="00B34A21" w:rsidRDefault="00A93306"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right w:val="nil"/>
            </w:tcBorders>
            <w:shd w:val="clear" w:color="auto" w:fill="auto"/>
            <w:noWrap/>
            <w:vAlign w:val="center"/>
          </w:tcPr>
          <w:p w14:paraId="78B91A8D"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201" w:type="dxa"/>
            <w:tcBorders>
              <w:top w:val="nil"/>
              <w:left w:val="nil"/>
              <w:right w:val="nil"/>
            </w:tcBorders>
            <w:shd w:val="clear" w:color="auto" w:fill="auto"/>
            <w:noWrap/>
            <w:vAlign w:val="center"/>
          </w:tcPr>
          <w:p w14:paraId="703C7A19"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7" w:type="dxa"/>
            <w:tcBorders>
              <w:top w:val="nil"/>
              <w:left w:val="nil"/>
              <w:right w:val="nil"/>
            </w:tcBorders>
            <w:shd w:val="clear" w:color="auto" w:fill="auto"/>
            <w:noWrap/>
            <w:vAlign w:val="center"/>
          </w:tcPr>
          <w:p w14:paraId="5B24FA0E"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8" w:type="dxa"/>
            <w:tcBorders>
              <w:top w:val="nil"/>
              <w:left w:val="nil"/>
              <w:right w:val="nil"/>
            </w:tcBorders>
            <w:shd w:val="clear" w:color="auto" w:fill="auto"/>
            <w:noWrap/>
            <w:vAlign w:val="center"/>
          </w:tcPr>
          <w:p w14:paraId="3499D75C"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7" w:type="dxa"/>
            <w:tcBorders>
              <w:top w:val="nil"/>
              <w:left w:val="nil"/>
              <w:right w:val="nil"/>
            </w:tcBorders>
            <w:shd w:val="clear" w:color="auto" w:fill="auto"/>
            <w:noWrap/>
            <w:vAlign w:val="center"/>
          </w:tcPr>
          <w:p w14:paraId="0CE7A9F5"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8" w:type="dxa"/>
            <w:tcBorders>
              <w:top w:val="nil"/>
              <w:left w:val="nil"/>
              <w:right w:val="nil"/>
            </w:tcBorders>
            <w:shd w:val="clear" w:color="auto" w:fill="auto"/>
            <w:noWrap/>
            <w:vAlign w:val="center"/>
          </w:tcPr>
          <w:p w14:paraId="2E6FE50F"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7" w:type="dxa"/>
            <w:tcBorders>
              <w:top w:val="nil"/>
              <w:left w:val="nil"/>
              <w:right w:val="nil"/>
            </w:tcBorders>
            <w:shd w:val="clear" w:color="auto" w:fill="auto"/>
            <w:noWrap/>
            <w:vAlign w:val="center"/>
          </w:tcPr>
          <w:p w14:paraId="15B34E1D"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8" w:type="dxa"/>
            <w:tcBorders>
              <w:top w:val="nil"/>
              <w:left w:val="nil"/>
              <w:right w:val="nil"/>
            </w:tcBorders>
            <w:shd w:val="clear" w:color="auto" w:fill="auto"/>
            <w:noWrap/>
            <w:vAlign w:val="center"/>
          </w:tcPr>
          <w:p w14:paraId="1AC863F6"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701" w:type="dxa"/>
            <w:tcBorders>
              <w:top w:val="nil"/>
              <w:left w:val="nil"/>
              <w:right w:val="nil"/>
            </w:tcBorders>
            <w:shd w:val="clear" w:color="auto" w:fill="auto"/>
            <w:noWrap/>
            <w:vAlign w:val="center"/>
          </w:tcPr>
          <w:p w14:paraId="14AF9B67"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r>
      <w:tr w:rsidR="00A93306" w:rsidRPr="00B34A21" w14:paraId="7AEC06B0" w14:textId="77777777" w:rsidTr="00A93306">
        <w:trPr>
          <w:trHeight w:val="170"/>
        </w:trPr>
        <w:tc>
          <w:tcPr>
            <w:tcW w:w="3531" w:type="dxa"/>
            <w:gridSpan w:val="3"/>
            <w:tcBorders>
              <w:left w:val="nil"/>
              <w:bottom w:val="nil"/>
              <w:right w:val="nil"/>
            </w:tcBorders>
            <w:shd w:val="clear" w:color="auto" w:fill="auto"/>
            <w:noWrap/>
            <w:vAlign w:val="center"/>
            <w:hideMark/>
          </w:tcPr>
          <w:p w14:paraId="72EE88B3" w14:textId="6EFF1DDB" w:rsidR="00A93306" w:rsidRPr="00B34A21" w:rsidRDefault="00A93306" w:rsidP="00A93306">
            <w:pPr>
              <w:spacing w:after="0" w:line="240" w:lineRule="auto"/>
              <w:ind w:left="-83" w:right="-21"/>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Total dairy products (&lt;3 serving/d)</w:t>
            </w:r>
          </w:p>
        </w:tc>
        <w:tc>
          <w:tcPr>
            <w:tcW w:w="1201" w:type="dxa"/>
            <w:tcBorders>
              <w:left w:val="nil"/>
              <w:bottom w:val="nil"/>
              <w:right w:val="nil"/>
            </w:tcBorders>
            <w:shd w:val="clear" w:color="auto" w:fill="auto"/>
            <w:noWrap/>
            <w:vAlign w:val="center"/>
          </w:tcPr>
          <w:p w14:paraId="43FF3DED"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left w:val="nil"/>
              <w:bottom w:val="nil"/>
              <w:right w:val="nil"/>
            </w:tcBorders>
            <w:shd w:val="clear" w:color="auto" w:fill="auto"/>
            <w:noWrap/>
            <w:vAlign w:val="center"/>
          </w:tcPr>
          <w:p w14:paraId="31F79387"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left w:val="nil"/>
              <w:bottom w:val="nil"/>
              <w:right w:val="nil"/>
            </w:tcBorders>
            <w:shd w:val="clear" w:color="auto" w:fill="auto"/>
            <w:noWrap/>
            <w:vAlign w:val="center"/>
          </w:tcPr>
          <w:p w14:paraId="01E36123"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left w:val="nil"/>
              <w:bottom w:val="nil"/>
              <w:right w:val="nil"/>
            </w:tcBorders>
            <w:shd w:val="clear" w:color="auto" w:fill="auto"/>
            <w:noWrap/>
            <w:vAlign w:val="center"/>
          </w:tcPr>
          <w:p w14:paraId="0B122CF2"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left w:val="nil"/>
              <w:bottom w:val="nil"/>
              <w:right w:val="nil"/>
            </w:tcBorders>
            <w:shd w:val="clear" w:color="auto" w:fill="auto"/>
            <w:noWrap/>
            <w:vAlign w:val="center"/>
          </w:tcPr>
          <w:p w14:paraId="5353005B"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left w:val="nil"/>
              <w:bottom w:val="nil"/>
              <w:right w:val="nil"/>
            </w:tcBorders>
            <w:shd w:val="clear" w:color="auto" w:fill="auto"/>
            <w:noWrap/>
            <w:vAlign w:val="center"/>
          </w:tcPr>
          <w:p w14:paraId="3241759F"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left w:val="nil"/>
              <w:bottom w:val="nil"/>
              <w:right w:val="nil"/>
            </w:tcBorders>
            <w:shd w:val="clear" w:color="auto" w:fill="auto"/>
            <w:noWrap/>
            <w:vAlign w:val="center"/>
          </w:tcPr>
          <w:p w14:paraId="144A25C3"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left w:val="nil"/>
              <w:bottom w:val="nil"/>
              <w:right w:val="nil"/>
            </w:tcBorders>
            <w:shd w:val="clear" w:color="auto" w:fill="auto"/>
            <w:noWrap/>
            <w:vAlign w:val="center"/>
          </w:tcPr>
          <w:p w14:paraId="7B976AE0" w14:textId="77777777" w:rsidR="00A93306" w:rsidRPr="00B34A21" w:rsidRDefault="00A93306" w:rsidP="00A93306">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A93306" w:rsidRPr="00B34A21" w14:paraId="12824C8F" w14:textId="77777777" w:rsidTr="00A93306">
        <w:trPr>
          <w:trHeight w:val="170"/>
        </w:trPr>
        <w:tc>
          <w:tcPr>
            <w:tcW w:w="1418" w:type="dxa"/>
            <w:tcBorders>
              <w:top w:val="nil"/>
              <w:left w:val="nil"/>
              <w:bottom w:val="nil"/>
              <w:right w:val="nil"/>
            </w:tcBorders>
            <w:shd w:val="clear" w:color="auto" w:fill="auto"/>
            <w:noWrap/>
            <w:vAlign w:val="center"/>
            <w:hideMark/>
          </w:tcPr>
          <w:p w14:paraId="4BC97CC2"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Overall by age</w:t>
            </w:r>
          </w:p>
        </w:tc>
        <w:tc>
          <w:tcPr>
            <w:tcW w:w="812" w:type="dxa"/>
            <w:tcBorders>
              <w:top w:val="nil"/>
              <w:left w:val="nil"/>
              <w:bottom w:val="nil"/>
              <w:right w:val="nil"/>
            </w:tcBorders>
            <w:shd w:val="clear" w:color="auto" w:fill="auto"/>
            <w:noWrap/>
            <w:vAlign w:val="center"/>
            <w:hideMark/>
          </w:tcPr>
          <w:p w14:paraId="0BC3EAD5"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2502" w:type="dxa"/>
            <w:gridSpan w:val="2"/>
            <w:tcBorders>
              <w:top w:val="nil"/>
              <w:left w:val="nil"/>
              <w:bottom w:val="nil"/>
              <w:right w:val="nil"/>
            </w:tcBorders>
            <w:shd w:val="clear" w:color="auto" w:fill="auto"/>
            <w:noWrap/>
            <w:vAlign w:val="center"/>
            <w:hideMark/>
          </w:tcPr>
          <w:p w14:paraId="7614A460" w14:textId="763A7DE4"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1074 (926-1209)</w:t>
            </w:r>
          </w:p>
        </w:tc>
        <w:tc>
          <w:tcPr>
            <w:tcW w:w="2835" w:type="dxa"/>
            <w:gridSpan w:val="2"/>
            <w:tcBorders>
              <w:top w:val="nil"/>
              <w:left w:val="nil"/>
              <w:bottom w:val="nil"/>
              <w:right w:val="nil"/>
            </w:tcBorders>
            <w:shd w:val="clear" w:color="auto" w:fill="auto"/>
            <w:noWrap/>
            <w:vAlign w:val="center"/>
            <w:hideMark/>
          </w:tcPr>
          <w:p w14:paraId="10F2DD28" w14:textId="3CF394D4"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2622 (2257-2944)</w:t>
            </w:r>
          </w:p>
        </w:tc>
        <w:tc>
          <w:tcPr>
            <w:tcW w:w="2835" w:type="dxa"/>
            <w:gridSpan w:val="2"/>
            <w:tcBorders>
              <w:top w:val="nil"/>
              <w:left w:val="nil"/>
              <w:bottom w:val="nil"/>
              <w:right w:val="nil"/>
            </w:tcBorders>
            <w:shd w:val="clear" w:color="auto" w:fill="auto"/>
            <w:noWrap/>
            <w:vAlign w:val="center"/>
            <w:hideMark/>
          </w:tcPr>
          <w:p w14:paraId="501AF8C2" w14:textId="35405E65"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4104 (3555-4697)</w:t>
            </w:r>
          </w:p>
        </w:tc>
        <w:tc>
          <w:tcPr>
            <w:tcW w:w="2835" w:type="dxa"/>
            <w:gridSpan w:val="2"/>
            <w:tcBorders>
              <w:top w:val="nil"/>
              <w:left w:val="nil"/>
              <w:bottom w:val="nil"/>
              <w:right w:val="nil"/>
            </w:tcBorders>
            <w:shd w:val="clear" w:color="auto" w:fill="auto"/>
            <w:noWrap/>
            <w:vAlign w:val="center"/>
            <w:hideMark/>
          </w:tcPr>
          <w:p w14:paraId="35C61147" w14:textId="1261700E"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10161 (8642-11764)</w:t>
            </w:r>
          </w:p>
        </w:tc>
        <w:tc>
          <w:tcPr>
            <w:tcW w:w="1701" w:type="dxa"/>
            <w:tcBorders>
              <w:top w:val="nil"/>
              <w:left w:val="nil"/>
              <w:bottom w:val="nil"/>
              <w:right w:val="nil"/>
            </w:tcBorders>
            <w:shd w:val="clear" w:color="auto" w:fill="auto"/>
            <w:noWrap/>
            <w:vAlign w:val="center"/>
            <w:hideMark/>
          </w:tcPr>
          <w:p w14:paraId="0A91B2BA" w14:textId="129EFF19"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17962 (16317-19572)</w:t>
            </w:r>
          </w:p>
        </w:tc>
      </w:tr>
      <w:tr w:rsidR="00A93306" w:rsidRPr="00B34A21" w14:paraId="5FAC40B1" w14:textId="77777777" w:rsidTr="00A93306">
        <w:trPr>
          <w:trHeight w:val="170"/>
        </w:trPr>
        <w:tc>
          <w:tcPr>
            <w:tcW w:w="1418" w:type="dxa"/>
            <w:tcBorders>
              <w:top w:val="nil"/>
              <w:left w:val="nil"/>
              <w:bottom w:val="nil"/>
              <w:right w:val="nil"/>
            </w:tcBorders>
            <w:shd w:val="clear" w:color="auto" w:fill="auto"/>
            <w:noWrap/>
            <w:vAlign w:val="center"/>
            <w:hideMark/>
          </w:tcPr>
          <w:p w14:paraId="2BBFCC43"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780BF6A9"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2502" w:type="dxa"/>
            <w:gridSpan w:val="2"/>
            <w:tcBorders>
              <w:top w:val="nil"/>
              <w:left w:val="nil"/>
              <w:bottom w:val="nil"/>
              <w:right w:val="nil"/>
            </w:tcBorders>
            <w:shd w:val="clear" w:color="auto" w:fill="auto"/>
            <w:noWrap/>
            <w:vAlign w:val="center"/>
            <w:hideMark/>
          </w:tcPr>
          <w:p w14:paraId="7E02A6CE" w14:textId="23DBB83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(0.8-1.1)</w:t>
            </w:r>
          </w:p>
        </w:tc>
        <w:tc>
          <w:tcPr>
            <w:tcW w:w="2835" w:type="dxa"/>
            <w:gridSpan w:val="2"/>
            <w:tcBorders>
              <w:top w:val="nil"/>
              <w:left w:val="nil"/>
              <w:bottom w:val="nil"/>
              <w:right w:val="nil"/>
            </w:tcBorders>
            <w:shd w:val="clear" w:color="auto" w:fill="auto"/>
            <w:noWrap/>
            <w:vAlign w:val="center"/>
            <w:hideMark/>
          </w:tcPr>
          <w:p w14:paraId="46C61EF4" w14:textId="39A69C72"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(1.2-1.5)</w:t>
            </w:r>
          </w:p>
        </w:tc>
        <w:tc>
          <w:tcPr>
            <w:tcW w:w="2835" w:type="dxa"/>
            <w:gridSpan w:val="2"/>
            <w:tcBorders>
              <w:top w:val="nil"/>
              <w:left w:val="nil"/>
              <w:bottom w:val="nil"/>
              <w:right w:val="nil"/>
            </w:tcBorders>
            <w:shd w:val="clear" w:color="auto" w:fill="auto"/>
            <w:noWrap/>
            <w:vAlign w:val="center"/>
            <w:hideMark/>
          </w:tcPr>
          <w:p w14:paraId="399E42B2" w14:textId="0CE33B84"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(0.9-1.2)</w:t>
            </w:r>
          </w:p>
        </w:tc>
        <w:tc>
          <w:tcPr>
            <w:tcW w:w="2835" w:type="dxa"/>
            <w:gridSpan w:val="2"/>
            <w:tcBorders>
              <w:top w:val="nil"/>
              <w:left w:val="nil"/>
              <w:bottom w:val="nil"/>
              <w:right w:val="nil"/>
            </w:tcBorders>
            <w:shd w:val="clear" w:color="auto" w:fill="auto"/>
            <w:noWrap/>
            <w:vAlign w:val="center"/>
            <w:hideMark/>
          </w:tcPr>
          <w:p w14:paraId="07716828" w14:textId="2FAB3E0C"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(1.0-1.4)</w:t>
            </w:r>
          </w:p>
        </w:tc>
        <w:tc>
          <w:tcPr>
            <w:tcW w:w="1701" w:type="dxa"/>
            <w:tcBorders>
              <w:top w:val="nil"/>
              <w:left w:val="nil"/>
              <w:bottom w:val="nil"/>
              <w:right w:val="nil"/>
            </w:tcBorders>
            <w:shd w:val="clear" w:color="auto" w:fill="auto"/>
            <w:noWrap/>
            <w:vAlign w:val="center"/>
            <w:hideMark/>
          </w:tcPr>
          <w:p w14:paraId="24B57091" w14:textId="34B25B53"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(1.1-1.3)</w:t>
            </w:r>
          </w:p>
        </w:tc>
      </w:tr>
      <w:tr w:rsidR="00A93306" w:rsidRPr="00B34A21" w14:paraId="120321AC" w14:textId="77777777" w:rsidTr="00A93306">
        <w:trPr>
          <w:trHeight w:val="170"/>
        </w:trPr>
        <w:tc>
          <w:tcPr>
            <w:tcW w:w="1418" w:type="dxa"/>
            <w:tcBorders>
              <w:top w:val="nil"/>
              <w:left w:val="nil"/>
              <w:bottom w:val="nil"/>
              <w:right w:val="nil"/>
            </w:tcBorders>
            <w:shd w:val="clear" w:color="auto" w:fill="auto"/>
            <w:noWrap/>
            <w:vAlign w:val="center"/>
            <w:hideMark/>
          </w:tcPr>
          <w:p w14:paraId="6E3AB438"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Race/ethnicity</w:t>
            </w:r>
          </w:p>
        </w:tc>
        <w:tc>
          <w:tcPr>
            <w:tcW w:w="812" w:type="dxa"/>
            <w:tcBorders>
              <w:top w:val="nil"/>
              <w:left w:val="nil"/>
              <w:bottom w:val="nil"/>
              <w:right w:val="nil"/>
            </w:tcBorders>
            <w:shd w:val="clear" w:color="auto" w:fill="auto"/>
            <w:noWrap/>
            <w:vAlign w:val="center"/>
            <w:hideMark/>
          </w:tcPr>
          <w:p w14:paraId="5D20B417"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bottom w:val="nil"/>
              <w:right w:val="nil"/>
            </w:tcBorders>
            <w:shd w:val="clear" w:color="auto" w:fill="auto"/>
            <w:noWrap/>
            <w:vAlign w:val="center"/>
            <w:hideMark/>
          </w:tcPr>
          <w:p w14:paraId="4AA9B7FD"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201" w:type="dxa"/>
            <w:tcBorders>
              <w:top w:val="nil"/>
              <w:left w:val="nil"/>
              <w:bottom w:val="nil"/>
              <w:right w:val="nil"/>
            </w:tcBorders>
            <w:shd w:val="clear" w:color="auto" w:fill="auto"/>
            <w:noWrap/>
            <w:vAlign w:val="center"/>
            <w:hideMark/>
          </w:tcPr>
          <w:p w14:paraId="6C043262"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780DD2C2"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455B51BD"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5B5BA3D7"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65A94353"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2988A749"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7A867714" w14:textId="77777777" w:rsidR="00A93306" w:rsidRPr="00B34A21" w:rsidRDefault="00A93306" w:rsidP="00A93306">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1393391F" w14:textId="77777777" w:rsidR="00A93306" w:rsidRPr="00B34A21" w:rsidRDefault="00A93306" w:rsidP="00A93306">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A93306" w:rsidRPr="00B34A21" w14:paraId="3AA6FCB9" w14:textId="77777777" w:rsidTr="00A93306">
        <w:trPr>
          <w:trHeight w:val="170"/>
        </w:trPr>
        <w:tc>
          <w:tcPr>
            <w:tcW w:w="1418" w:type="dxa"/>
            <w:tcBorders>
              <w:top w:val="nil"/>
              <w:left w:val="nil"/>
              <w:bottom w:val="nil"/>
              <w:right w:val="nil"/>
            </w:tcBorders>
            <w:shd w:val="clear" w:color="auto" w:fill="auto"/>
            <w:noWrap/>
            <w:vAlign w:val="center"/>
            <w:hideMark/>
          </w:tcPr>
          <w:p w14:paraId="1D2F7AEF"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White</w:t>
            </w:r>
          </w:p>
        </w:tc>
        <w:tc>
          <w:tcPr>
            <w:tcW w:w="812" w:type="dxa"/>
            <w:tcBorders>
              <w:top w:val="nil"/>
              <w:left w:val="nil"/>
              <w:bottom w:val="nil"/>
              <w:right w:val="nil"/>
            </w:tcBorders>
            <w:shd w:val="clear" w:color="auto" w:fill="auto"/>
            <w:noWrap/>
            <w:vAlign w:val="center"/>
            <w:hideMark/>
          </w:tcPr>
          <w:p w14:paraId="418BE62F"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2F0A7E3B" w14:textId="248AB6C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346 (249-443)</w:t>
            </w:r>
          </w:p>
        </w:tc>
        <w:tc>
          <w:tcPr>
            <w:tcW w:w="1201" w:type="dxa"/>
            <w:tcBorders>
              <w:top w:val="nil"/>
              <w:left w:val="nil"/>
              <w:bottom w:val="nil"/>
              <w:right w:val="nil"/>
            </w:tcBorders>
            <w:shd w:val="clear" w:color="auto" w:fill="auto"/>
            <w:noWrap/>
            <w:vAlign w:val="center"/>
            <w:hideMark/>
          </w:tcPr>
          <w:p w14:paraId="40995927" w14:textId="3610219B"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318 (225-408)</w:t>
            </w:r>
          </w:p>
        </w:tc>
        <w:tc>
          <w:tcPr>
            <w:tcW w:w="1417" w:type="dxa"/>
            <w:tcBorders>
              <w:top w:val="nil"/>
              <w:left w:val="nil"/>
              <w:bottom w:val="nil"/>
              <w:right w:val="nil"/>
            </w:tcBorders>
            <w:shd w:val="clear" w:color="auto" w:fill="auto"/>
            <w:noWrap/>
            <w:vAlign w:val="center"/>
            <w:hideMark/>
          </w:tcPr>
          <w:p w14:paraId="55FDFE17" w14:textId="4AC84083"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949 (689-1224)</w:t>
            </w:r>
          </w:p>
        </w:tc>
        <w:tc>
          <w:tcPr>
            <w:tcW w:w="1418" w:type="dxa"/>
            <w:tcBorders>
              <w:top w:val="nil"/>
              <w:left w:val="nil"/>
              <w:bottom w:val="nil"/>
              <w:right w:val="nil"/>
            </w:tcBorders>
            <w:shd w:val="clear" w:color="auto" w:fill="auto"/>
            <w:noWrap/>
            <w:vAlign w:val="center"/>
            <w:hideMark/>
          </w:tcPr>
          <w:p w14:paraId="0C0998CB" w14:textId="186C6834"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746 (547-950)</w:t>
            </w:r>
          </w:p>
        </w:tc>
        <w:tc>
          <w:tcPr>
            <w:tcW w:w="1417" w:type="dxa"/>
            <w:tcBorders>
              <w:top w:val="nil"/>
              <w:left w:val="nil"/>
              <w:bottom w:val="nil"/>
              <w:right w:val="nil"/>
            </w:tcBorders>
            <w:shd w:val="clear" w:color="auto" w:fill="auto"/>
            <w:noWrap/>
            <w:vAlign w:val="center"/>
            <w:hideMark/>
          </w:tcPr>
          <w:p w14:paraId="67374E74" w14:textId="4A3D54C9"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1590 (1136-2051)</w:t>
            </w:r>
          </w:p>
        </w:tc>
        <w:tc>
          <w:tcPr>
            <w:tcW w:w="1418" w:type="dxa"/>
            <w:tcBorders>
              <w:top w:val="nil"/>
              <w:left w:val="nil"/>
              <w:bottom w:val="nil"/>
              <w:right w:val="nil"/>
            </w:tcBorders>
            <w:shd w:val="clear" w:color="auto" w:fill="auto"/>
            <w:noWrap/>
            <w:vAlign w:val="center"/>
            <w:hideMark/>
          </w:tcPr>
          <w:p w14:paraId="4FC9A682" w14:textId="18828D1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1170 (826-1474)</w:t>
            </w:r>
          </w:p>
        </w:tc>
        <w:tc>
          <w:tcPr>
            <w:tcW w:w="1417" w:type="dxa"/>
            <w:tcBorders>
              <w:top w:val="nil"/>
              <w:left w:val="nil"/>
              <w:bottom w:val="nil"/>
              <w:right w:val="nil"/>
            </w:tcBorders>
            <w:shd w:val="clear" w:color="auto" w:fill="auto"/>
            <w:noWrap/>
            <w:vAlign w:val="center"/>
            <w:hideMark/>
          </w:tcPr>
          <w:p w14:paraId="0605B86D" w14:textId="004E3949"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3854 (2815-4905)</w:t>
            </w:r>
          </w:p>
        </w:tc>
        <w:tc>
          <w:tcPr>
            <w:tcW w:w="1418" w:type="dxa"/>
            <w:tcBorders>
              <w:top w:val="nil"/>
              <w:left w:val="nil"/>
              <w:bottom w:val="nil"/>
              <w:right w:val="nil"/>
            </w:tcBorders>
            <w:shd w:val="clear" w:color="auto" w:fill="auto"/>
            <w:noWrap/>
            <w:vAlign w:val="center"/>
            <w:hideMark/>
          </w:tcPr>
          <w:p w14:paraId="2480CFFE" w14:textId="77085C8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4022 (2900-5097)</w:t>
            </w:r>
          </w:p>
        </w:tc>
        <w:tc>
          <w:tcPr>
            <w:tcW w:w="1701" w:type="dxa"/>
            <w:tcBorders>
              <w:top w:val="nil"/>
              <w:left w:val="nil"/>
              <w:bottom w:val="nil"/>
              <w:right w:val="nil"/>
            </w:tcBorders>
            <w:shd w:val="clear" w:color="auto" w:fill="auto"/>
            <w:noWrap/>
            <w:vAlign w:val="center"/>
            <w:hideMark/>
          </w:tcPr>
          <w:p w14:paraId="7CB8050F" w14:textId="00E6CBA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12950 (11309-14587)</w:t>
            </w:r>
          </w:p>
        </w:tc>
      </w:tr>
      <w:tr w:rsidR="00A93306" w:rsidRPr="00B34A21" w14:paraId="7CFBF093" w14:textId="77777777" w:rsidTr="00A93306">
        <w:trPr>
          <w:trHeight w:val="170"/>
        </w:trPr>
        <w:tc>
          <w:tcPr>
            <w:tcW w:w="1418" w:type="dxa"/>
            <w:tcBorders>
              <w:top w:val="nil"/>
              <w:left w:val="nil"/>
              <w:bottom w:val="nil"/>
              <w:right w:val="nil"/>
            </w:tcBorders>
            <w:shd w:val="clear" w:color="auto" w:fill="auto"/>
            <w:noWrap/>
            <w:vAlign w:val="center"/>
            <w:hideMark/>
          </w:tcPr>
          <w:p w14:paraId="333A0AD1"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54BDC3F3"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0F131AD2" w14:textId="7861344B"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(0.9-1.7)</w:t>
            </w:r>
          </w:p>
        </w:tc>
        <w:tc>
          <w:tcPr>
            <w:tcW w:w="1201" w:type="dxa"/>
            <w:tcBorders>
              <w:top w:val="nil"/>
              <w:left w:val="nil"/>
              <w:bottom w:val="nil"/>
              <w:right w:val="nil"/>
            </w:tcBorders>
            <w:shd w:val="clear" w:color="auto" w:fill="auto"/>
            <w:noWrap/>
            <w:vAlign w:val="center"/>
            <w:hideMark/>
          </w:tcPr>
          <w:p w14:paraId="6AF8A016" w14:textId="20F92BAE"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(0.5-0.8)</w:t>
            </w:r>
          </w:p>
        </w:tc>
        <w:tc>
          <w:tcPr>
            <w:tcW w:w="1417" w:type="dxa"/>
            <w:tcBorders>
              <w:top w:val="nil"/>
              <w:left w:val="nil"/>
              <w:bottom w:val="nil"/>
              <w:right w:val="nil"/>
            </w:tcBorders>
            <w:shd w:val="clear" w:color="auto" w:fill="auto"/>
            <w:noWrap/>
            <w:vAlign w:val="center"/>
            <w:hideMark/>
          </w:tcPr>
          <w:p w14:paraId="5F2255DD" w14:textId="2B7DCF03"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(1.2-2.1)</w:t>
            </w:r>
          </w:p>
        </w:tc>
        <w:tc>
          <w:tcPr>
            <w:tcW w:w="1418" w:type="dxa"/>
            <w:tcBorders>
              <w:top w:val="nil"/>
              <w:left w:val="nil"/>
              <w:bottom w:val="nil"/>
              <w:right w:val="nil"/>
            </w:tcBorders>
            <w:shd w:val="clear" w:color="auto" w:fill="auto"/>
            <w:noWrap/>
            <w:vAlign w:val="center"/>
            <w:hideMark/>
          </w:tcPr>
          <w:p w14:paraId="4344F273" w14:textId="5BE2B8F1"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(0.7-1.2)</w:t>
            </w:r>
          </w:p>
        </w:tc>
        <w:tc>
          <w:tcPr>
            <w:tcW w:w="1417" w:type="dxa"/>
            <w:tcBorders>
              <w:top w:val="nil"/>
              <w:left w:val="nil"/>
              <w:bottom w:val="nil"/>
              <w:right w:val="nil"/>
            </w:tcBorders>
            <w:shd w:val="clear" w:color="auto" w:fill="auto"/>
            <w:noWrap/>
            <w:vAlign w:val="center"/>
            <w:hideMark/>
          </w:tcPr>
          <w:p w14:paraId="47160696" w14:textId="0F72A09E"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(0.7-1.4)</w:t>
            </w:r>
          </w:p>
        </w:tc>
        <w:tc>
          <w:tcPr>
            <w:tcW w:w="1418" w:type="dxa"/>
            <w:tcBorders>
              <w:top w:val="nil"/>
              <w:left w:val="nil"/>
              <w:bottom w:val="nil"/>
              <w:right w:val="nil"/>
            </w:tcBorders>
            <w:shd w:val="clear" w:color="auto" w:fill="auto"/>
            <w:noWrap/>
            <w:vAlign w:val="center"/>
            <w:hideMark/>
          </w:tcPr>
          <w:p w14:paraId="3307760B" w14:textId="7CD9592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(0.6-1.1)</w:t>
            </w:r>
          </w:p>
        </w:tc>
        <w:tc>
          <w:tcPr>
            <w:tcW w:w="1417" w:type="dxa"/>
            <w:tcBorders>
              <w:top w:val="nil"/>
              <w:left w:val="nil"/>
              <w:bottom w:val="nil"/>
              <w:right w:val="nil"/>
            </w:tcBorders>
            <w:shd w:val="clear" w:color="auto" w:fill="auto"/>
            <w:noWrap/>
            <w:vAlign w:val="center"/>
            <w:hideMark/>
          </w:tcPr>
          <w:p w14:paraId="40485DC3" w14:textId="292D2D74"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(0.8-1.4)</w:t>
            </w:r>
          </w:p>
        </w:tc>
        <w:tc>
          <w:tcPr>
            <w:tcW w:w="1418" w:type="dxa"/>
            <w:tcBorders>
              <w:top w:val="nil"/>
              <w:left w:val="nil"/>
              <w:bottom w:val="nil"/>
              <w:right w:val="nil"/>
            </w:tcBorders>
            <w:shd w:val="clear" w:color="auto" w:fill="auto"/>
            <w:noWrap/>
            <w:vAlign w:val="center"/>
            <w:hideMark/>
          </w:tcPr>
          <w:p w14:paraId="3341CC8B" w14:textId="31DDE729"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(0.9-1.6)</w:t>
            </w:r>
          </w:p>
        </w:tc>
        <w:tc>
          <w:tcPr>
            <w:tcW w:w="1701" w:type="dxa"/>
            <w:tcBorders>
              <w:top w:val="nil"/>
              <w:left w:val="nil"/>
              <w:bottom w:val="nil"/>
              <w:right w:val="nil"/>
            </w:tcBorders>
            <w:shd w:val="clear" w:color="auto" w:fill="auto"/>
            <w:noWrap/>
            <w:vAlign w:val="center"/>
            <w:hideMark/>
          </w:tcPr>
          <w:p w14:paraId="7E50CE01" w14:textId="15B10CAC"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(1.0-1.2)</w:t>
            </w:r>
          </w:p>
        </w:tc>
      </w:tr>
      <w:tr w:rsidR="00A93306" w:rsidRPr="00B34A21" w14:paraId="02943B58" w14:textId="77777777" w:rsidTr="00A93306">
        <w:trPr>
          <w:trHeight w:val="170"/>
        </w:trPr>
        <w:tc>
          <w:tcPr>
            <w:tcW w:w="1418" w:type="dxa"/>
            <w:tcBorders>
              <w:top w:val="nil"/>
              <w:left w:val="nil"/>
              <w:bottom w:val="nil"/>
              <w:right w:val="nil"/>
            </w:tcBorders>
            <w:shd w:val="clear" w:color="auto" w:fill="auto"/>
            <w:noWrap/>
            <w:vAlign w:val="center"/>
            <w:hideMark/>
          </w:tcPr>
          <w:p w14:paraId="68492D1D"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Black</w:t>
            </w:r>
          </w:p>
        </w:tc>
        <w:tc>
          <w:tcPr>
            <w:tcW w:w="812" w:type="dxa"/>
            <w:tcBorders>
              <w:top w:val="nil"/>
              <w:left w:val="nil"/>
              <w:bottom w:val="nil"/>
              <w:right w:val="nil"/>
            </w:tcBorders>
            <w:shd w:val="clear" w:color="auto" w:fill="auto"/>
            <w:noWrap/>
            <w:vAlign w:val="center"/>
            <w:hideMark/>
          </w:tcPr>
          <w:p w14:paraId="5A549929"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7A849BBF" w14:textId="60422D1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82 (57-111)</w:t>
            </w:r>
          </w:p>
        </w:tc>
        <w:tc>
          <w:tcPr>
            <w:tcW w:w="1201" w:type="dxa"/>
            <w:tcBorders>
              <w:top w:val="nil"/>
              <w:left w:val="nil"/>
              <w:bottom w:val="nil"/>
              <w:right w:val="nil"/>
            </w:tcBorders>
            <w:shd w:val="clear" w:color="auto" w:fill="auto"/>
            <w:noWrap/>
            <w:vAlign w:val="center"/>
            <w:hideMark/>
          </w:tcPr>
          <w:p w14:paraId="4C57F721" w14:textId="3831CE12"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88 (62-119)</w:t>
            </w:r>
          </w:p>
        </w:tc>
        <w:tc>
          <w:tcPr>
            <w:tcW w:w="1417" w:type="dxa"/>
            <w:tcBorders>
              <w:top w:val="nil"/>
              <w:left w:val="nil"/>
              <w:bottom w:val="nil"/>
              <w:right w:val="nil"/>
            </w:tcBorders>
            <w:shd w:val="clear" w:color="auto" w:fill="auto"/>
            <w:noWrap/>
            <w:vAlign w:val="center"/>
            <w:hideMark/>
          </w:tcPr>
          <w:p w14:paraId="65B099DB" w14:textId="51F9B49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230 (168-300)</w:t>
            </w:r>
          </w:p>
        </w:tc>
        <w:tc>
          <w:tcPr>
            <w:tcW w:w="1418" w:type="dxa"/>
            <w:tcBorders>
              <w:top w:val="nil"/>
              <w:left w:val="nil"/>
              <w:bottom w:val="nil"/>
              <w:right w:val="nil"/>
            </w:tcBorders>
            <w:shd w:val="clear" w:color="auto" w:fill="auto"/>
            <w:noWrap/>
            <w:vAlign w:val="center"/>
            <w:hideMark/>
          </w:tcPr>
          <w:p w14:paraId="430B63D7" w14:textId="459C2DD1"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227 (167-292)</w:t>
            </w:r>
          </w:p>
        </w:tc>
        <w:tc>
          <w:tcPr>
            <w:tcW w:w="1417" w:type="dxa"/>
            <w:tcBorders>
              <w:top w:val="nil"/>
              <w:left w:val="nil"/>
              <w:bottom w:val="nil"/>
              <w:right w:val="nil"/>
            </w:tcBorders>
            <w:shd w:val="clear" w:color="auto" w:fill="auto"/>
            <w:noWrap/>
            <w:vAlign w:val="center"/>
            <w:hideMark/>
          </w:tcPr>
          <w:p w14:paraId="2701FD8F" w14:textId="11281C9A"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390 (282-490)</w:t>
            </w:r>
          </w:p>
        </w:tc>
        <w:tc>
          <w:tcPr>
            <w:tcW w:w="1418" w:type="dxa"/>
            <w:tcBorders>
              <w:top w:val="nil"/>
              <w:left w:val="nil"/>
              <w:bottom w:val="nil"/>
              <w:right w:val="nil"/>
            </w:tcBorders>
            <w:shd w:val="clear" w:color="auto" w:fill="auto"/>
            <w:noWrap/>
            <w:vAlign w:val="center"/>
            <w:hideMark/>
          </w:tcPr>
          <w:p w14:paraId="1269113F" w14:textId="4077006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346 (247-428)</w:t>
            </w:r>
          </w:p>
        </w:tc>
        <w:tc>
          <w:tcPr>
            <w:tcW w:w="1417" w:type="dxa"/>
            <w:tcBorders>
              <w:top w:val="nil"/>
              <w:left w:val="nil"/>
              <w:bottom w:val="nil"/>
              <w:right w:val="nil"/>
            </w:tcBorders>
            <w:shd w:val="clear" w:color="auto" w:fill="auto"/>
            <w:noWrap/>
            <w:vAlign w:val="center"/>
            <w:hideMark/>
          </w:tcPr>
          <w:p w14:paraId="63C75D80" w14:textId="23FD8879"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579 (417-747)</w:t>
            </w:r>
          </w:p>
        </w:tc>
        <w:tc>
          <w:tcPr>
            <w:tcW w:w="1418" w:type="dxa"/>
            <w:tcBorders>
              <w:top w:val="nil"/>
              <w:left w:val="nil"/>
              <w:bottom w:val="nil"/>
              <w:right w:val="nil"/>
            </w:tcBorders>
            <w:shd w:val="clear" w:color="auto" w:fill="auto"/>
            <w:noWrap/>
            <w:vAlign w:val="center"/>
            <w:hideMark/>
          </w:tcPr>
          <w:p w14:paraId="725AD981" w14:textId="722CC88F"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607 (441-779)</w:t>
            </w:r>
          </w:p>
        </w:tc>
        <w:tc>
          <w:tcPr>
            <w:tcW w:w="1701" w:type="dxa"/>
            <w:tcBorders>
              <w:top w:val="nil"/>
              <w:left w:val="nil"/>
              <w:bottom w:val="nil"/>
              <w:right w:val="nil"/>
            </w:tcBorders>
            <w:shd w:val="clear" w:color="auto" w:fill="auto"/>
            <w:noWrap/>
            <w:vAlign w:val="center"/>
            <w:hideMark/>
          </w:tcPr>
          <w:p w14:paraId="22571A2F" w14:textId="7FD0A6E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2554 (2249-2829)</w:t>
            </w:r>
          </w:p>
        </w:tc>
      </w:tr>
      <w:tr w:rsidR="00A93306" w:rsidRPr="00B34A21" w14:paraId="6298EED9" w14:textId="77777777" w:rsidTr="00A93306">
        <w:trPr>
          <w:trHeight w:val="170"/>
        </w:trPr>
        <w:tc>
          <w:tcPr>
            <w:tcW w:w="1418" w:type="dxa"/>
            <w:tcBorders>
              <w:top w:val="nil"/>
              <w:left w:val="nil"/>
              <w:bottom w:val="nil"/>
              <w:right w:val="nil"/>
            </w:tcBorders>
            <w:shd w:val="clear" w:color="auto" w:fill="auto"/>
            <w:noWrap/>
            <w:vAlign w:val="center"/>
            <w:hideMark/>
          </w:tcPr>
          <w:p w14:paraId="0BB55046"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45D554D7"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24248A8C" w14:textId="25BD0E07"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 (1.2-2.5)</w:t>
            </w:r>
          </w:p>
        </w:tc>
        <w:tc>
          <w:tcPr>
            <w:tcW w:w="1201" w:type="dxa"/>
            <w:tcBorders>
              <w:top w:val="nil"/>
              <w:left w:val="nil"/>
              <w:bottom w:val="nil"/>
              <w:right w:val="nil"/>
            </w:tcBorders>
            <w:shd w:val="clear" w:color="auto" w:fill="auto"/>
            <w:noWrap/>
            <w:vAlign w:val="center"/>
            <w:hideMark/>
          </w:tcPr>
          <w:p w14:paraId="28E3EE3C" w14:textId="21E1F484"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(0.7-1.3)</w:t>
            </w:r>
          </w:p>
        </w:tc>
        <w:tc>
          <w:tcPr>
            <w:tcW w:w="1417" w:type="dxa"/>
            <w:tcBorders>
              <w:top w:val="nil"/>
              <w:left w:val="nil"/>
              <w:bottom w:val="nil"/>
              <w:right w:val="nil"/>
            </w:tcBorders>
            <w:shd w:val="clear" w:color="auto" w:fill="auto"/>
            <w:noWrap/>
            <w:vAlign w:val="center"/>
            <w:hideMark/>
          </w:tcPr>
          <w:p w14:paraId="4B373150" w14:textId="446FDA51"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 (1.4-2.6)</w:t>
            </w:r>
          </w:p>
        </w:tc>
        <w:tc>
          <w:tcPr>
            <w:tcW w:w="1418" w:type="dxa"/>
            <w:tcBorders>
              <w:top w:val="nil"/>
              <w:left w:val="nil"/>
              <w:bottom w:val="nil"/>
              <w:right w:val="nil"/>
            </w:tcBorders>
            <w:shd w:val="clear" w:color="auto" w:fill="auto"/>
            <w:noWrap/>
            <w:vAlign w:val="center"/>
            <w:hideMark/>
          </w:tcPr>
          <w:p w14:paraId="1F6BA8C6" w14:textId="1DC51DA7"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(1.2-2.0)</w:t>
            </w:r>
          </w:p>
        </w:tc>
        <w:tc>
          <w:tcPr>
            <w:tcW w:w="1417" w:type="dxa"/>
            <w:tcBorders>
              <w:top w:val="nil"/>
              <w:left w:val="nil"/>
              <w:bottom w:val="nil"/>
              <w:right w:val="nil"/>
            </w:tcBorders>
            <w:shd w:val="clear" w:color="auto" w:fill="auto"/>
            <w:noWrap/>
            <w:vAlign w:val="center"/>
            <w:hideMark/>
          </w:tcPr>
          <w:p w14:paraId="00367E30" w14:textId="1F863AF4"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(1.0-1.7)</w:t>
            </w:r>
          </w:p>
        </w:tc>
        <w:tc>
          <w:tcPr>
            <w:tcW w:w="1418" w:type="dxa"/>
            <w:tcBorders>
              <w:top w:val="nil"/>
              <w:left w:val="nil"/>
              <w:bottom w:val="nil"/>
              <w:right w:val="nil"/>
            </w:tcBorders>
            <w:shd w:val="clear" w:color="auto" w:fill="auto"/>
            <w:noWrap/>
            <w:vAlign w:val="center"/>
            <w:hideMark/>
          </w:tcPr>
          <w:p w14:paraId="4593AB23" w14:textId="6E2FECF1"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 (1.1-1.8)</w:t>
            </w:r>
          </w:p>
        </w:tc>
        <w:tc>
          <w:tcPr>
            <w:tcW w:w="1417" w:type="dxa"/>
            <w:tcBorders>
              <w:top w:val="nil"/>
              <w:left w:val="nil"/>
              <w:bottom w:val="nil"/>
              <w:right w:val="nil"/>
            </w:tcBorders>
            <w:shd w:val="clear" w:color="auto" w:fill="auto"/>
            <w:noWrap/>
            <w:vAlign w:val="center"/>
            <w:hideMark/>
          </w:tcPr>
          <w:p w14:paraId="4D19444B" w14:textId="3F878EB9"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 (1.1-1.9)</w:t>
            </w:r>
          </w:p>
        </w:tc>
        <w:tc>
          <w:tcPr>
            <w:tcW w:w="1418" w:type="dxa"/>
            <w:tcBorders>
              <w:top w:val="nil"/>
              <w:left w:val="nil"/>
              <w:bottom w:val="nil"/>
              <w:right w:val="nil"/>
            </w:tcBorders>
            <w:shd w:val="clear" w:color="auto" w:fill="auto"/>
            <w:noWrap/>
            <w:vAlign w:val="center"/>
            <w:hideMark/>
          </w:tcPr>
          <w:p w14:paraId="5D5DCCA8" w14:textId="6458B4BF"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(1.2-2.1)</w:t>
            </w:r>
          </w:p>
        </w:tc>
        <w:tc>
          <w:tcPr>
            <w:tcW w:w="1701" w:type="dxa"/>
            <w:tcBorders>
              <w:top w:val="nil"/>
              <w:left w:val="nil"/>
              <w:bottom w:val="nil"/>
              <w:right w:val="nil"/>
            </w:tcBorders>
            <w:shd w:val="clear" w:color="auto" w:fill="auto"/>
            <w:noWrap/>
            <w:vAlign w:val="center"/>
            <w:hideMark/>
          </w:tcPr>
          <w:p w14:paraId="728139F2" w14:textId="37B37D0E"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 (1.3-1.7)</w:t>
            </w:r>
          </w:p>
        </w:tc>
      </w:tr>
      <w:tr w:rsidR="00A93306" w:rsidRPr="00B34A21" w14:paraId="0A71F76D" w14:textId="77777777" w:rsidTr="00A93306">
        <w:trPr>
          <w:trHeight w:val="170"/>
        </w:trPr>
        <w:tc>
          <w:tcPr>
            <w:tcW w:w="1418" w:type="dxa"/>
            <w:tcBorders>
              <w:top w:val="nil"/>
              <w:left w:val="nil"/>
              <w:bottom w:val="nil"/>
              <w:right w:val="nil"/>
            </w:tcBorders>
            <w:shd w:val="clear" w:color="auto" w:fill="auto"/>
            <w:noWrap/>
            <w:vAlign w:val="center"/>
            <w:hideMark/>
          </w:tcPr>
          <w:p w14:paraId="200FF771"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Hispanic</w:t>
            </w:r>
          </w:p>
        </w:tc>
        <w:tc>
          <w:tcPr>
            <w:tcW w:w="812" w:type="dxa"/>
            <w:tcBorders>
              <w:top w:val="nil"/>
              <w:left w:val="nil"/>
              <w:bottom w:val="nil"/>
              <w:right w:val="nil"/>
            </w:tcBorders>
            <w:shd w:val="clear" w:color="auto" w:fill="auto"/>
            <w:noWrap/>
            <w:vAlign w:val="center"/>
            <w:hideMark/>
          </w:tcPr>
          <w:p w14:paraId="1F946027"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1A397131" w14:textId="2AF3F6EF"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82 (57-111)</w:t>
            </w:r>
          </w:p>
        </w:tc>
        <w:tc>
          <w:tcPr>
            <w:tcW w:w="1201" w:type="dxa"/>
            <w:tcBorders>
              <w:top w:val="nil"/>
              <w:left w:val="nil"/>
              <w:bottom w:val="nil"/>
              <w:right w:val="nil"/>
            </w:tcBorders>
            <w:shd w:val="clear" w:color="auto" w:fill="auto"/>
            <w:noWrap/>
            <w:vAlign w:val="center"/>
            <w:hideMark/>
          </w:tcPr>
          <w:p w14:paraId="28B8210B" w14:textId="125494CD"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75 (53-103)</w:t>
            </w:r>
          </w:p>
        </w:tc>
        <w:tc>
          <w:tcPr>
            <w:tcW w:w="1417" w:type="dxa"/>
            <w:tcBorders>
              <w:top w:val="nil"/>
              <w:left w:val="nil"/>
              <w:bottom w:val="nil"/>
              <w:right w:val="nil"/>
            </w:tcBorders>
            <w:shd w:val="clear" w:color="auto" w:fill="auto"/>
            <w:noWrap/>
            <w:vAlign w:val="center"/>
            <w:hideMark/>
          </w:tcPr>
          <w:p w14:paraId="3AD87E56" w14:textId="2BD0629C"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152 (107-200)</w:t>
            </w:r>
          </w:p>
        </w:tc>
        <w:tc>
          <w:tcPr>
            <w:tcW w:w="1418" w:type="dxa"/>
            <w:tcBorders>
              <w:top w:val="nil"/>
              <w:left w:val="nil"/>
              <w:bottom w:val="nil"/>
              <w:right w:val="nil"/>
            </w:tcBorders>
            <w:shd w:val="clear" w:color="auto" w:fill="auto"/>
            <w:noWrap/>
            <w:vAlign w:val="center"/>
            <w:hideMark/>
          </w:tcPr>
          <w:p w14:paraId="1E736CD4" w14:textId="30EE6487"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143 (104-185)</w:t>
            </w:r>
          </w:p>
        </w:tc>
        <w:tc>
          <w:tcPr>
            <w:tcW w:w="1417" w:type="dxa"/>
            <w:tcBorders>
              <w:top w:val="nil"/>
              <w:left w:val="nil"/>
              <w:bottom w:val="nil"/>
              <w:right w:val="nil"/>
            </w:tcBorders>
            <w:shd w:val="clear" w:color="auto" w:fill="auto"/>
            <w:noWrap/>
            <w:vAlign w:val="center"/>
            <w:hideMark/>
          </w:tcPr>
          <w:p w14:paraId="4D22D4B6" w14:textId="63CA133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221 (159-281)</w:t>
            </w:r>
          </w:p>
        </w:tc>
        <w:tc>
          <w:tcPr>
            <w:tcW w:w="1418" w:type="dxa"/>
            <w:tcBorders>
              <w:top w:val="nil"/>
              <w:left w:val="nil"/>
              <w:bottom w:val="nil"/>
              <w:right w:val="nil"/>
            </w:tcBorders>
            <w:shd w:val="clear" w:color="auto" w:fill="auto"/>
            <w:noWrap/>
            <w:vAlign w:val="center"/>
            <w:hideMark/>
          </w:tcPr>
          <w:p w14:paraId="4C471FD6" w14:textId="26126D0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168 (118-216)</w:t>
            </w:r>
          </w:p>
        </w:tc>
        <w:tc>
          <w:tcPr>
            <w:tcW w:w="1417" w:type="dxa"/>
            <w:tcBorders>
              <w:top w:val="nil"/>
              <w:left w:val="nil"/>
              <w:bottom w:val="nil"/>
              <w:right w:val="nil"/>
            </w:tcBorders>
            <w:shd w:val="clear" w:color="auto" w:fill="auto"/>
            <w:noWrap/>
            <w:vAlign w:val="center"/>
            <w:hideMark/>
          </w:tcPr>
          <w:p w14:paraId="5F9D26C9" w14:textId="51C69E11"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361 (256-469)</w:t>
            </w:r>
          </w:p>
        </w:tc>
        <w:tc>
          <w:tcPr>
            <w:tcW w:w="1418" w:type="dxa"/>
            <w:tcBorders>
              <w:top w:val="nil"/>
              <w:left w:val="nil"/>
              <w:bottom w:val="nil"/>
              <w:right w:val="nil"/>
            </w:tcBorders>
            <w:shd w:val="clear" w:color="auto" w:fill="auto"/>
            <w:noWrap/>
            <w:vAlign w:val="center"/>
            <w:hideMark/>
          </w:tcPr>
          <w:p w14:paraId="2AE5E941" w14:textId="716A523F"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332 (235-431)</w:t>
            </w:r>
          </w:p>
        </w:tc>
        <w:tc>
          <w:tcPr>
            <w:tcW w:w="1701" w:type="dxa"/>
            <w:tcBorders>
              <w:top w:val="nil"/>
              <w:left w:val="nil"/>
              <w:bottom w:val="nil"/>
              <w:right w:val="nil"/>
            </w:tcBorders>
            <w:shd w:val="clear" w:color="auto" w:fill="auto"/>
            <w:noWrap/>
            <w:vAlign w:val="center"/>
            <w:hideMark/>
          </w:tcPr>
          <w:p w14:paraId="51321C3B" w14:textId="7B8F665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1536 (1372-1715)</w:t>
            </w:r>
          </w:p>
        </w:tc>
      </w:tr>
      <w:tr w:rsidR="00A93306" w:rsidRPr="00B34A21" w14:paraId="0B3A9C4A" w14:textId="77777777" w:rsidTr="00A93306">
        <w:trPr>
          <w:trHeight w:val="170"/>
        </w:trPr>
        <w:tc>
          <w:tcPr>
            <w:tcW w:w="1418" w:type="dxa"/>
            <w:tcBorders>
              <w:top w:val="nil"/>
              <w:left w:val="nil"/>
              <w:bottom w:val="nil"/>
              <w:right w:val="nil"/>
            </w:tcBorders>
            <w:shd w:val="clear" w:color="auto" w:fill="auto"/>
            <w:noWrap/>
            <w:vAlign w:val="center"/>
            <w:hideMark/>
          </w:tcPr>
          <w:p w14:paraId="512DCAF7"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64D052AD"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270094BC" w14:textId="22F1B4CC"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(0.9-1.8)</w:t>
            </w:r>
          </w:p>
        </w:tc>
        <w:tc>
          <w:tcPr>
            <w:tcW w:w="1201" w:type="dxa"/>
            <w:tcBorders>
              <w:top w:val="nil"/>
              <w:left w:val="nil"/>
              <w:bottom w:val="nil"/>
              <w:right w:val="nil"/>
            </w:tcBorders>
            <w:shd w:val="clear" w:color="auto" w:fill="auto"/>
            <w:noWrap/>
            <w:vAlign w:val="center"/>
            <w:hideMark/>
          </w:tcPr>
          <w:p w14:paraId="5C56BAA0" w14:textId="15D1B98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(0.5-0.9)</w:t>
            </w:r>
          </w:p>
        </w:tc>
        <w:tc>
          <w:tcPr>
            <w:tcW w:w="1417" w:type="dxa"/>
            <w:tcBorders>
              <w:top w:val="nil"/>
              <w:left w:val="nil"/>
              <w:bottom w:val="nil"/>
              <w:right w:val="nil"/>
            </w:tcBorders>
            <w:shd w:val="clear" w:color="auto" w:fill="auto"/>
            <w:noWrap/>
            <w:vAlign w:val="center"/>
            <w:hideMark/>
          </w:tcPr>
          <w:p w14:paraId="06426D29" w14:textId="315210A3"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 (1.4-2.6)</w:t>
            </w:r>
          </w:p>
        </w:tc>
        <w:tc>
          <w:tcPr>
            <w:tcW w:w="1418" w:type="dxa"/>
            <w:tcBorders>
              <w:top w:val="nil"/>
              <w:left w:val="nil"/>
              <w:bottom w:val="nil"/>
              <w:right w:val="nil"/>
            </w:tcBorders>
            <w:shd w:val="clear" w:color="auto" w:fill="auto"/>
            <w:noWrap/>
            <w:vAlign w:val="center"/>
            <w:hideMark/>
          </w:tcPr>
          <w:p w14:paraId="3D6279FD" w14:textId="3E6DF0C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(0.8-1.5)</w:t>
            </w:r>
          </w:p>
        </w:tc>
        <w:tc>
          <w:tcPr>
            <w:tcW w:w="1417" w:type="dxa"/>
            <w:tcBorders>
              <w:top w:val="nil"/>
              <w:left w:val="nil"/>
              <w:bottom w:val="nil"/>
              <w:right w:val="nil"/>
            </w:tcBorders>
            <w:shd w:val="clear" w:color="auto" w:fill="auto"/>
            <w:noWrap/>
            <w:vAlign w:val="center"/>
            <w:hideMark/>
          </w:tcPr>
          <w:p w14:paraId="05EEAC51" w14:textId="660CFDA3"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(1.1-2.0)</w:t>
            </w:r>
          </w:p>
        </w:tc>
        <w:tc>
          <w:tcPr>
            <w:tcW w:w="1418" w:type="dxa"/>
            <w:tcBorders>
              <w:top w:val="nil"/>
              <w:left w:val="nil"/>
              <w:bottom w:val="nil"/>
              <w:right w:val="nil"/>
            </w:tcBorders>
            <w:shd w:val="clear" w:color="auto" w:fill="auto"/>
            <w:noWrap/>
            <w:vAlign w:val="center"/>
            <w:hideMark/>
          </w:tcPr>
          <w:p w14:paraId="305544E4" w14:textId="7CA05DEA"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(0.8-1.5)</w:t>
            </w:r>
          </w:p>
        </w:tc>
        <w:tc>
          <w:tcPr>
            <w:tcW w:w="1417" w:type="dxa"/>
            <w:tcBorders>
              <w:top w:val="nil"/>
              <w:left w:val="nil"/>
              <w:bottom w:val="nil"/>
              <w:right w:val="nil"/>
            </w:tcBorders>
            <w:shd w:val="clear" w:color="auto" w:fill="auto"/>
            <w:noWrap/>
            <w:vAlign w:val="center"/>
            <w:hideMark/>
          </w:tcPr>
          <w:p w14:paraId="5240B1C6" w14:textId="3FD3F917"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(1.0-1.9)</w:t>
            </w:r>
          </w:p>
        </w:tc>
        <w:tc>
          <w:tcPr>
            <w:tcW w:w="1418" w:type="dxa"/>
            <w:tcBorders>
              <w:top w:val="nil"/>
              <w:left w:val="nil"/>
              <w:bottom w:val="nil"/>
              <w:right w:val="nil"/>
            </w:tcBorders>
            <w:shd w:val="clear" w:color="auto" w:fill="auto"/>
            <w:noWrap/>
            <w:vAlign w:val="center"/>
            <w:hideMark/>
          </w:tcPr>
          <w:p w14:paraId="16F0D5B2" w14:textId="3F7A021A"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(1.0-1.8)</w:t>
            </w:r>
          </w:p>
        </w:tc>
        <w:tc>
          <w:tcPr>
            <w:tcW w:w="1701" w:type="dxa"/>
            <w:tcBorders>
              <w:top w:val="nil"/>
              <w:left w:val="nil"/>
              <w:bottom w:val="nil"/>
              <w:right w:val="nil"/>
            </w:tcBorders>
            <w:shd w:val="clear" w:color="auto" w:fill="auto"/>
            <w:noWrap/>
            <w:vAlign w:val="center"/>
            <w:hideMark/>
          </w:tcPr>
          <w:p w14:paraId="3042BC32" w14:textId="5537126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(1.2-1.5)</w:t>
            </w:r>
          </w:p>
        </w:tc>
      </w:tr>
      <w:tr w:rsidR="00A93306" w:rsidRPr="00B34A21" w14:paraId="343AE01E" w14:textId="77777777" w:rsidTr="00A93306">
        <w:trPr>
          <w:trHeight w:val="170"/>
        </w:trPr>
        <w:tc>
          <w:tcPr>
            <w:tcW w:w="1418" w:type="dxa"/>
            <w:tcBorders>
              <w:top w:val="nil"/>
              <w:left w:val="nil"/>
              <w:bottom w:val="nil"/>
              <w:right w:val="nil"/>
            </w:tcBorders>
            <w:shd w:val="clear" w:color="auto" w:fill="auto"/>
            <w:noWrap/>
            <w:vAlign w:val="center"/>
            <w:hideMark/>
          </w:tcPr>
          <w:p w14:paraId="628A795B"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Other</w:t>
            </w:r>
          </w:p>
        </w:tc>
        <w:tc>
          <w:tcPr>
            <w:tcW w:w="812" w:type="dxa"/>
            <w:tcBorders>
              <w:top w:val="nil"/>
              <w:left w:val="nil"/>
              <w:bottom w:val="nil"/>
              <w:right w:val="nil"/>
            </w:tcBorders>
            <w:shd w:val="clear" w:color="auto" w:fill="auto"/>
            <w:noWrap/>
            <w:vAlign w:val="center"/>
            <w:hideMark/>
          </w:tcPr>
          <w:p w14:paraId="755E73EB"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4391F2BC" w14:textId="2B8E398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37 (23-52)</w:t>
            </w:r>
          </w:p>
        </w:tc>
        <w:tc>
          <w:tcPr>
            <w:tcW w:w="1201" w:type="dxa"/>
            <w:tcBorders>
              <w:top w:val="nil"/>
              <w:left w:val="nil"/>
              <w:bottom w:val="nil"/>
              <w:right w:val="nil"/>
            </w:tcBorders>
            <w:shd w:val="clear" w:color="auto" w:fill="auto"/>
            <w:noWrap/>
            <w:vAlign w:val="center"/>
            <w:hideMark/>
          </w:tcPr>
          <w:p w14:paraId="5119F395" w14:textId="1A468521"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41 (25-60)</w:t>
            </w:r>
          </w:p>
        </w:tc>
        <w:tc>
          <w:tcPr>
            <w:tcW w:w="1417" w:type="dxa"/>
            <w:tcBorders>
              <w:top w:val="nil"/>
              <w:left w:val="nil"/>
              <w:bottom w:val="nil"/>
              <w:right w:val="nil"/>
            </w:tcBorders>
            <w:shd w:val="clear" w:color="auto" w:fill="auto"/>
            <w:noWrap/>
            <w:vAlign w:val="center"/>
            <w:hideMark/>
          </w:tcPr>
          <w:p w14:paraId="6BA27A6F" w14:textId="7B86A58C"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87 (60-117)</w:t>
            </w:r>
          </w:p>
        </w:tc>
        <w:tc>
          <w:tcPr>
            <w:tcW w:w="1418" w:type="dxa"/>
            <w:tcBorders>
              <w:top w:val="nil"/>
              <w:left w:val="nil"/>
              <w:bottom w:val="nil"/>
              <w:right w:val="nil"/>
            </w:tcBorders>
            <w:shd w:val="clear" w:color="auto" w:fill="auto"/>
            <w:noWrap/>
            <w:vAlign w:val="center"/>
            <w:hideMark/>
          </w:tcPr>
          <w:p w14:paraId="533FF653" w14:textId="7E7772E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81 (57-107)</w:t>
            </w:r>
          </w:p>
        </w:tc>
        <w:tc>
          <w:tcPr>
            <w:tcW w:w="1417" w:type="dxa"/>
            <w:tcBorders>
              <w:top w:val="nil"/>
              <w:left w:val="nil"/>
              <w:bottom w:val="nil"/>
              <w:right w:val="nil"/>
            </w:tcBorders>
            <w:shd w:val="clear" w:color="auto" w:fill="auto"/>
            <w:noWrap/>
            <w:vAlign w:val="center"/>
            <w:hideMark/>
          </w:tcPr>
          <w:p w14:paraId="57D9ADAF" w14:textId="1C0E1697"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135 (94-177)</w:t>
            </w:r>
          </w:p>
        </w:tc>
        <w:tc>
          <w:tcPr>
            <w:tcW w:w="1418" w:type="dxa"/>
            <w:tcBorders>
              <w:top w:val="nil"/>
              <w:left w:val="nil"/>
              <w:bottom w:val="nil"/>
              <w:right w:val="nil"/>
            </w:tcBorders>
            <w:shd w:val="clear" w:color="auto" w:fill="auto"/>
            <w:noWrap/>
            <w:vAlign w:val="center"/>
            <w:hideMark/>
          </w:tcPr>
          <w:p w14:paraId="54E9031E" w14:textId="0CC877A6"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103 (72-138)</w:t>
            </w:r>
          </w:p>
        </w:tc>
        <w:tc>
          <w:tcPr>
            <w:tcW w:w="1417" w:type="dxa"/>
            <w:tcBorders>
              <w:top w:val="nil"/>
              <w:left w:val="nil"/>
              <w:bottom w:val="nil"/>
              <w:right w:val="nil"/>
            </w:tcBorders>
            <w:shd w:val="clear" w:color="auto" w:fill="auto"/>
            <w:noWrap/>
            <w:vAlign w:val="center"/>
            <w:hideMark/>
          </w:tcPr>
          <w:p w14:paraId="0A2968FF" w14:textId="5F3F70AE"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224 (154-301)</w:t>
            </w:r>
          </w:p>
        </w:tc>
        <w:tc>
          <w:tcPr>
            <w:tcW w:w="1418" w:type="dxa"/>
            <w:tcBorders>
              <w:top w:val="nil"/>
              <w:left w:val="nil"/>
              <w:bottom w:val="nil"/>
              <w:right w:val="nil"/>
            </w:tcBorders>
            <w:shd w:val="clear" w:color="auto" w:fill="auto"/>
            <w:noWrap/>
            <w:vAlign w:val="center"/>
            <w:hideMark/>
          </w:tcPr>
          <w:p w14:paraId="71ADC2F8" w14:textId="6DD17981"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219 (149-294)</w:t>
            </w:r>
          </w:p>
        </w:tc>
        <w:tc>
          <w:tcPr>
            <w:tcW w:w="1701" w:type="dxa"/>
            <w:tcBorders>
              <w:top w:val="nil"/>
              <w:left w:val="nil"/>
              <w:bottom w:val="nil"/>
              <w:right w:val="nil"/>
            </w:tcBorders>
            <w:shd w:val="clear" w:color="auto" w:fill="auto"/>
            <w:noWrap/>
            <w:vAlign w:val="center"/>
            <w:hideMark/>
          </w:tcPr>
          <w:p w14:paraId="321D971C" w14:textId="654B2D2F"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929 (807-1063)</w:t>
            </w:r>
          </w:p>
        </w:tc>
      </w:tr>
      <w:tr w:rsidR="00A93306" w:rsidRPr="00B34A21" w14:paraId="53EEE10A" w14:textId="77777777" w:rsidTr="00A93306">
        <w:trPr>
          <w:trHeight w:val="170"/>
        </w:trPr>
        <w:tc>
          <w:tcPr>
            <w:tcW w:w="1418" w:type="dxa"/>
            <w:tcBorders>
              <w:top w:val="nil"/>
              <w:left w:val="nil"/>
              <w:bottom w:val="nil"/>
              <w:right w:val="nil"/>
            </w:tcBorders>
            <w:shd w:val="clear" w:color="auto" w:fill="auto"/>
            <w:noWrap/>
            <w:vAlign w:val="center"/>
            <w:hideMark/>
          </w:tcPr>
          <w:p w14:paraId="51B4BBA9"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1D90174A"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3BDA4401" w14:textId="04EAB8DC"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(1.1-2.5)</w:t>
            </w:r>
          </w:p>
        </w:tc>
        <w:tc>
          <w:tcPr>
            <w:tcW w:w="1201" w:type="dxa"/>
            <w:tcBorders>
              <w:top w:val="nil"/>
              <w:left w:val="nil"/>
              <w:bottom w:val="nil"/>
              <w:right w:val="nil"/>
            </w:tcBorders>
            <w:shd w:val="clear" w:color="auto" w:fill="auto"/>
            <w:noWrap/>
            <w:vAlign w:val="center"/>
            <w:hideMark/>
          </w:tcPr>
          <w:p w14:paraId="3F6FB733" w14:textId="2EE760DC"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(0.5-1.2)</w:t>
            </w:r>
          </w:p>
        </w:tc>
        <w:tc>
          <w:tcPr>
            <w:tcW w:w="1417" w:type="dxa"/>
            <w:tcBorders>
              <w:top w:val="nil"/>
              <w:left w:val="nil"/>
              <w:bottom w:val="nil"/>
              <w:right w:val="nil"/>
            </w:tcBorders>
            <w:shd w:val="clear" w:color="auto" w:fill="auto"/>
            <w:noWrap/>
            <w:vAlign w:val="center"/>
            <w:hideMark/>
          </w:tcPr>
          <w:p w14:paraId="3BD3FB64" w14:textId="0AD2D4DF"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2.7 (1.9-3.7)</w:t>
            </w:r>
          </w:p>
        </w:tc>
        <w:tc>
          <w:tcPr>
            <w:tcW w:w="1418" w:type="dxa"/>
            <w:tcBorders>
              <w:top w:val="nil"/>
              <w:left w:val="nil"/>
              <w:bottom w:val="nil"/>
              <w:right w:val="nil"/>
            </w:tcBorders>
            <w:shd w:val="clear" w:color="auto" w:fill="auto"/>
            <w:noWrap/>
            <w:vAlign w:val="center"/>
            <w:hideMark/>
          </w:tcPr>
          <w:p w14:paraId="4E5FF954" w14:textId="2788CE41"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(0.9-1.7)</w:t>
            </w:r>
          </w:p>
        </w:tc>
        <w:tc>
          <w:tcPr>
            <w:tcW w:w="1417" w:type="dxa"/>
            <w:tcBorders>
              <w:top w:val="nil"/>
              <w:left w:val="nil"/>
              <w:bottom w:val="nil"/>
              <w:right w:val="nil"/>
            </w:tcBorders>
            <w:shd w:val="clear" w:color="auto" w:fill="auto"/>
            <w:noWrap/>
            <w:vAlign w:val="center"/>
            <w:hideMark/>
          </w:tcPr>
          <w:p w14:paraId="52ECE8BA" w14:textId="0593B6FA"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 (1.4-2.8)</w:t>
            </w:r>
          </w:p>
        </w:tc>
        <w:tc>
          <w:tcPr>
            <w:tcW w:w="1418" w:type="dxa"/>
            <w:tcBorders>
              <w:top w:val="nil"/>
              <w:left w:val="nil"/>
              <w:bottom w:val="nil"/>
              <w:right w:val="nil"/>
            </w:tcBorders>
            <w:shd w:val="clear" w:color="auto" w:fill="auto"/>
            <w:noWrap/>
            <w:vAlign w:val="center"/>
            <w:hideMark/>
          </w:tcPr>
          <w:p w14:paraId="65A8FFE9" w14:textId="26F0DCC4"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(0.9-1.7)</w:t>
            </w:r>
          </w:p>
        </w:tc>
        <w:tc>
          <w:tcPr>
            <w:tcW w:w="1417" w:type="dxa"/>
            <w:tcBorders>
              <w:top w:val="nil"/>
              <w:left w:val="nil"/>
              <w:bottom w:val="nil"/>
              <w:right w:val="nil"/>
            </w:tcBorders>
            <w:shd w:val="clear" w:color="auto" w:fill="auto"/>
            <w:noWrap/>
            <w:vAlign w:val="center"/>
            <w:hideMark/>
          </w:tcPr>
          <w:p w14:paraId="1F6E6D68" w14:textId="44DA45E5"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(1.1-2.2)</w:t>
            </w:r>
          </w:p>
        </w:tc>
        <w:tc>
          <w:tcPr>
            <w:tcW w:w="1418" w:type="dxa"/>
            <w:tcBorders>
              <w:top w:val="nil"/>
              <w:left w:val="nil"/>
              <w:bottom w:val="nil"/>
              <w:right w:val="nil"/>
            </w:tcBorders>
            <w:shd w:val="clear" w:color="auto" w:fill="auto"/>
            <w:noWrap/>
            <w:vAlign w:val="center"/>
            <w:hideMark/>
          </w:tcPr>
          <w:p w14:paraId="6A67E780" w14:textId="2C6ACA75"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(1.1-2.2)</w:t>
            </w:r>
          </w:p>
        </w:tc>
        <w:tc>
          <w:tcPr>
            <w:tcW w:w="1701" w:type="dxa"/>
            <w:tcBorders>
              <w:top w:val="nil"/>
              <w:left w:val="nil"/>
              <w:bottom w:val="nil"/>
              <w:right w:val="nil"/>
            </w:tcBorders>
            <w:shd w:val="clear" w:color="auto" w:fill="auto"/>
            <w:noWrap/>
            <w:vAlign w:val="center"/>
            <w:hideMark/>
          </w:tcPr>
          <w:p w14:paraId="2F290699" w14:textId="5FE48C9A"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(1.4-1.8)</w:t>
            </w:r>
          </w:p>
        </w:tc>
      </w:tr>
      <w:tr w:rsidR="00A93306" w:rsidRPr="00B34A21" w14:paraId="64BC0656" w14:textId="77777777" w:rsidTr="00A93306">
        <w:trPr>
          <w:trHeight w:val="170"/>
        </w:trPr>
        <w:tc>
          <w:tcPr>
            <w:tcW w:w="1418" w:type="dxa"/>
            <w:tcBorders>
              <w:top w:val="nil"/>
              <w:left w:val="nil"/>
              <w:bottom w:val="nil"/>
              <w:right w:val="nil"/>
            </w:tcBorders>
            <w:shd w:val="clear" w:color="auto" w:fill="auto"/>
            <w:noWrap/>
            <w:vAlign w:val="center"/>
            <w:hideMark/>
          </w:tcPr>
          <w:p w14:paraId="0E3C2516"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Total</w:t>
            </w:r>
          </w:p>
        </w:tc>
        <w:tc>
          <w:tcPr>
            <w:tcW w:w="812" w:type="dxa"/>
            <w:tcBorders>
              <w:top w:val="nil"/>
              <w:left w:val="nil"/>
              <w:bottom w:val="nil"/>
              <w:right w:val="nil"/>
            </w:tcBorders>
            <w:shd w:val="clear" w:color="auto" w:fill="auto"/>
            <w:noWrap/>
            <w:vAlign w:val="center"/>
            <w:hideMark/>
          </w:tcPr>
          <w:p w14:paraId="34677869"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00832F90" w14:textId="49E5AB25"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548 (440-654)</w:t>
            </w:r>
          </w:p>
        </w:tc>
        <w:tc>
          <w:tcPr>
            <w:tcW w:w="1201" w:type="dxa"/>
            <w:tcBorders>
              <w:top w:val="nil"/>
              <w:left w:val="nil"/>
              <w:bottom w:val="nil"/>
              <w:right w:val="nil"/>
            </w:tcBorders>
            <w:shd w:val="clear" w:color="auto" w:fill="auto"/>
            <w:noWrap/>
            <w:vAlign w:val="center"/>
            <w:hideMark/>
          </w:tcPr>
          <w:p w14:paraId="43C44B81" w14:textId="534E473C"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522 (425-623)</w:t>
            </w:r>
          </w:p>
        </w:tc>
        <w:tc>
          <w:tcPr>
            <w:tcW w:w="1417" w:type="dxa"/>
            <w:tcBorders>
              <w:top w:val="nil"/>
              <w:left w:val="nil"/>
              <w:bottom w:val="nil"/>
              <w:right w:val="nil"/>
            </w:tcBorders>
            <w:shd w:val="clear" w:color="auto" w:fill="auto"/>
            <w:noWrap/>
            <w:vAlign w:val="center"/>
            <w:hideMark/>
          </w:tcPr>
          <w:p w14:paraId="5C916370" w14:textId="5E5A5C4E"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1422 (1134-1704)</w:t>
            </w:r>
          </w:p>
        </w:tc>
        <w:tc>
          <w:tcPr>
            <w:tcW w:w="1418" w:type="dxa"/>
            <w:tcBorders>
              <w:top w:val="nil"/>
              <w:left w:val="nil"/>
              <w:bottom w:val="nil"/>
              <w:right w:val="nil"/>
            </w:tcBorders>
            <w:shd w:val="clear" w:color="auto" w:fill="auto"/>
            <w:noWrap/>
            <w:vAlign w:val="center"/>
            <w:hideMark/>
          </w:tcPr>
          <w:p w14:paraId="50A0A13E" w14:textId="07C7DD7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1202 (984-1420)</w:t>
            </w:r>
          </w:p>
        </w:tc>
        <w:tc>
          <w:tcPr>
            <w:tcW w:w="1417" w:type="dxa"/>
            <w:tcBorders>
              <w:top w:val="nil"/>
              <w:left w:val="nil"/>
              <w:bottom w:val="nil"/>
              <w:right w:val="nil"/>
            </w:tcBorders>
            <w:shd w:val="clear" w:color="auto" w:fill="auto"/>
            <w:noWrap/>
            <w:vAlign w:val="center"/>
            <w:hideMark/>
          </w:tcPr>
          <w:p w14:paraId="3D56B465" w14:textId="11A34C7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2330 (1875-2806)</w:t>
            </w:r>
          </w:p>
        </w:tc>
        <w:tc>
          <w:tcPr>
            <w:tcW w:w="1418" w:type="dxa"/>
            <w:tcBorders>
              <w:top w:val="nil"/>
              <w:left w:val="nil"/>
              <w:bottom w:val="nil"/>
              <w:right w:val="nil"/>
            </w:tcBorders>
            <w:shd w:val="clear" w:color="auto" w:fill="auto"/>
            <w:noWrap/>
            <w:vAlign w:val="center"/>
            <w:hideMark/>
          </w:tcPr>
          <w:p w14:paraId="42535D9C" w14:textId="70D75CB0"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1789 (1430-2128)</w:t>
            </w:r>
          </w:p>
        </w:tc>
        <w:tc>
          <w:tcPr>
            <w:tcW w:w="1417" w:type="dxa"/>
            <w:tcBorders>
              <w:top w:val="nil"/>
              <w:left w:val="nil"/>
              <w:bottom w:val="nil"/>
              <w:right w:val="nil"/>
            </w:tcBorders>
            <w:shd w:val="clear" w:color="auto" w:fill="auto"/>
            <w:noWrap/>
            <w:vAlign w:val="center"/>
            <w:hideMark/>
          </w:tcPr>
          <w:p w14:paraId="133AF820" w14:textId="0961B855"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5004 (3904-6115)</w:t>
            </w:r>
          </w:p>
        </w:tc>
        <w:tc>
          <w:tcPr>
            <w:tcW w:w="1418" w:type="dxa"/>
            <w:tcBorders>
              <w:top w:val="nil"/>
              <w:left w:val="nil"/>
              <w:bottom w:val="nil"/>
              <w:right w:val="nil"/>
            </w:tcBorders>
            <w:shd w:val="clear" w:color="auto" w:fill="auto"/>
            <w:noWrap/>
            <w:vAlign w:val="center"/>
            <w:hideMark/>
          </w:tcPr>
          <w:p w14:paraId="584D9DEB" w14:textId="0663E765"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5174 (4070-6314)</w:t>
            </w:r>
          </w:p>
        </w:tc>
        <w:tc>
          <w:tcPr>
            <w:tcW w:w="1701" w:type="dxa"/>
            <w:tcBorders>
              <w:top w:val="nil"/>
              <w:left w:val="nil"/>
              <w:bottom w:val="nil"/>
              <w:right w:val="nil"/>
            </w:tcBorders>
            <w:shd w:val="clear" w:color="auto" w:fill="auto"/>
            <w:noWrap/>
            <w:vAlign w:val="center"/>
            <w:hideMark/>
          </w:tcPr>
          <w:p w14:paraId="34B02659" w14:textId="77777777"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p>
        </w:tc>
      </w:tr>
      <w:tr w:rsidR="00A93306" w:rsidRPr="00B34A21" w14:paraId="1F8B2725" w14:textId="77777777" w:rsidTr="00A93306">
        <w:trPr>
          <w:trHeight w:val="170"/>
        </w:trPr>
        <w:tc>
          <w:tcPr>
            <w:tcW w:w="1418" w:type="dxa"/>
            <w:tcBorders>
              <w:top w:val="nil"/>
              <w:left w:val="nil"/>
              <w:bottom w:val="nil"/>
              <w:right w:val="nil"/>
            </w:tcBorders>
            <w:shd w:val="clear" w:color="auto" w:fill="auto"/>
            <w:noWrap/>
            <w:vAlign w:val="center"/>
            <w:hideMark/>
          </w:tcPr>
          <w:p w14:paraId="1C4C0190" w14:textId="77777777" w:rsidR="00A93306" w:rsidRPr="00B34A21" w:rsidRDefault="00A93306" w:rsidP="00A93306">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2AE4AF81" w14:textId="77777777" w:rsidR="00A93306" w:rsidRPr="00B34A21" w:rsidRDefault="00A93306" w:rsidP="00A93306">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222DB890" w14:textId="36736ED6"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(1.1-1.7)</w:t>
            </w:r>
          </w:p>
        </w:tc>
        <w:tc>
          <w:tcPr>
            <w:tcW w:w="1201" w:type="dxa"/>
            <w:tcBorders>
              <w:top w:val="nil"/>
              <w:left w:val="nil"/>
              <w:bottom w:val="nil"/>
              <w:right w:val="nil"/>
            </w:tcBorders>
            <w:shd w:val="clear" w:color="auto" w:fill="auto"/>
            <w:noWrap/>
            <w:vAlign w:val="center"/>
            <w:hideMark/>
          </w:tcPr>
          <w:p w14:paraId="4F0E37D7" w14:textId="2D39E4D1"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(0.6-0.8)</w:t>
            </w:r>
          </w:p>
        </w:tc>
        <w:tc>
          <w:tcPr>
            <w:tcW w:w="1417" w:type="dxa"/>
            <w:tcBorders>
              <w:top w:val="nil"/>
              <w:left w:val="nil"/>
              <w:bottom w:val="nil"/>
              <w:right w:val="nil"/>
            </w:tcBorders>
            <w:shd w:val="clear" w:color="auto" w:fill="auto"/>
            <w:noWrap/>
            <w:vAlign w:val="center"/>
            <w:hideMark/>
          </w:tcPr>
          <w:p w14:paraId="6F81108A" w14:textId="6001A62E"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 (1.4-2.1)</w:t>
            </w:r>
          </w:p>
        </w:tc>
        <w:tc>
          <w:tcPr>
            <w:tcW w:w="1418" w:type="dxa"/>
            <w:tcBorders>
              <w:top w:val="nil"/>
              <w:left w:val="nil"/>
              <w:bottom w:val="nil"/>
              <w:right w:val="nil"/>
            </w:tcBorders>
            <w:shd w:val="clear" w:color="auto" w:fill="auto"/>
            <w:noWrap/>
            <w:vAlign w:val="center"/>
            <w:hideMark/>
          </w:tcPr>
          <w:p w14:paraId="45646B61" w14:textId="56D07B8D"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(0.9-1.3)</w:t>
            </w:r>
          </w:p>
        </w:tc>
        <w:tc>
          <w:tcPr>
            <w:tcW w:w="1417" w:type="dxa"/>
            <w:tcBorders>
              <w:top w:val="nil"/>
              <w:left w:val="nil"/>
              <w:bottom w:val="nil"/>
              <w:right w:val="nil"/>
            </w:tcBorders>
            <w:shd w:val="clear" w:color="auto" w:fill="auto"/>
            <w:noWrap/>
            <w:vAlign w:val="center"/>
            <w:hideMark/>
          </w:tcPr>
          <w:p w14:paraId="38783BC9" w14:textId="5D2002DA"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(0.9-1.4)</w:t>
            </w:r>
          </w:p>
        </w:tc>
        <w:tc>
          <w:tcPr>
            <w:tcW w:w="1418" w:type="dxa"/>
            <w:tcBorders>
              <w:top w:val="nil"/>
              <w:left w:val="nil"/>
              <w:bottom w:val="nil"/>
              <w:right w:val="nil"/>
            </w:tcBorders>
            <w:shd w:val="clear" w:color="auto" w:fill="auto"/>
            <w:noWrap/>
            <w:vAlign w:val="center"/>
            <w:hideMark/>
          </w:tcPr>
          <w:p w14:paraId="779A55CC" w14:textId="7B07E165"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(0.8-1.2)</w:t>
            </w:r>
          </w:p>
        </w:tc>
        <w:tc>
          <w:tcPr>
            <w:tcW w:w="1417" w:type="dxa"/>
            <w:tcBorders>
              <w:top w:val="nil"/>
              <w:left w:val="nil"/>
              <w:bottom w:val="nil"/>
              <w:right w:val="nil"/>
            </w:tcBorders>
            <w:shd w:val="clear" w:color="auto" w:fill="auto"/>
            <w:noWrap/>
            <w:vAlign w:val="center"/>
            <w:hideMark/>
          </w:tcPr>
          <w:p w14:paraId="76DA73C2" w14:textId="6844E298"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(0.9-1.4)</w:t>
            </w:r>
          </w:p>
        </w:tc>
        <w:tc>
          <w:tcPr>
            <w:tcW w:w="1418" w:type="dxa"/>
            <w:tcBorders>
              <w:top w:val="nil"/>
              <w:left w:val="nil"/>
              <w:bottom w:val="nil"/>
              <w:right w:val="nil"/>
            </w:tcBorders>
            <w:shd w:val="clear" w:color="auto" w:fill="auto"/>
            <w:noWrap/>
            <w:vAlign w:val="center"/>
            <w:hideMark/>
          </w:tcPr>
          <w:p w14:paraId="3597D509" w14:textId="185FF9EB"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(1.0-1.6)</w:t>
            </w:r>
          </w:p>
        </w:tc>
        <w:tc>
          <w:tcPr>
            <w:tcW w:w="1701" w:type="dxa"/>
            <w:tcBorders>
              <w:top w:val="nil"/>
              <w:left w:val="nil"/>
              <w:bottom w:val="nil"/>
              <w:right w:val="nil"/>
            </w:tcBorders>
            <w:shd w:val="clear" w:color="auto" w:fill="auto"/>
            <w:noWrap/>
            <w:vAlign w:val="center"/>
            <w:hideMark/>
          </w:tcPr>
          <w:p w14:paraId="1CD481FA" w14:textId="77777777" w:rsidR="00A93306" w:rsidRPr="00B34A21" w:rsidRDefault="00A93306" w:rsidP="00A93306">
            <w:pPr>
              <w:spacing w:after="0" w:line="240" w:lineRule="auto"/>
              <w:ind w:left="-83"/>
              <w:jc w:val="center"/>
              <w:rPr>
                <w:rFonts w:ascii="Times New Roman" w:hAnsi="Times New Roman" w:cs="Times New Roman"/>
                <w:color w:val="000000" w:themeColor="text1"/>
                <w:sz w:val="16"/>
                <w:szCs w:val="16"/>
              </w:rPr>
            </w:pPr>
          </w:p>
        </w:tc>
      </w:tr>
      <w:tr w:rsidR="00A93306" w:rsidRPr="00B34A21" w14:paraId="6AE6D9BE" w14:textId="77777777" w:rsidTr="008A0FF8">
        <w:trPr>
          <w:trHeight w:val="170"/>
        </w:trPr>
        <w:tc>
          <w:tcPr>
            <w:tcW w:w="1418" w:type="dxa"/>
            <w:tcBorders>
              <w:top w:val="nil"/>
              <w:left w:val="nil"/>
              <w:bottom w:val="nil"/>
              <w:right w:val="nil"/>
            </w:tcBorders>
            <w:shd w:val="clear" w:color="auto" w:fill="auto"/>
            <w:noWrap/>
            <w:vAlign w:val="center"/>
          </w:tcPr>
          <w:p w14:paraId="145E14D8" w14:textId="77777777" w:rsidR="00A93306" w:rsidRPr="00B34A21" w:rsidRDefault="00A93306"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tcPr>
          <w:p w14:paraId="785262D4" w14:textId="77777777" w:rsidR="00A93306" w:rsidRPr="00B34A21" w:rsidRDefault="00A93306"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bottom w:val="nil"/>
              <w:right w:val="nil"/>
            </w:tcBorders>
            <w:shd w:val="clear" w:color="auto" w:fill="auto"/>
            <w:noWrap/>
            <w:vAlign w:val="center"/>
          </w:tcPr>
          <w:p w14:paraId="0BA66058"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201" w:type="dxa"/>
            <w:tcBorders>
              <w:top w:val="nil"/>
              <w:left w:val="nil"/>
              <w:bottom w:val="nil"/>
              <w:right w:val="nil"/>
            </w:tcBorders>
            <w:shd w:val="clear" w:color="auto" w:fill="auto"/>
            <w:noWrap/>
            <w:vAlign w:val="center"/>
          </w:tcPr>
          <w:p w14:paraId="08CAD73B"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7" w:type="dxa"/>
            <w:tcBorders>
              <w:top w:val="nil"/>
              <w:left w:val="nil"/>
              <w:bottom w:val="nil"/>
              <w:right w:val="nil"/>
            </w:tcBorders>
            <w:shd w:val="clear" w:color="auto" w:fill="auto"/>
            <w:noWrap/>
            <w:vAlign w:val="center"/>
          </w:tcPr>
          <w:p w14:paraId="68AF9BF1"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8" w:type="dxa"/>
            <w:tcBorders>
              <w:top w:val="nil"/>
              <w:left w:val="nil"/>
              <w:bottom w:val="nil"/>
              <w:right w:val="nil"/>
            </w:tcBorders>
            <w:shd w:val="clear" w:color="auto" w:fill="auto"/>
            <w:noWrap/>
            <w:vAlign w:val="center"/>
          </w:tcPr>
          <w:p w14:paraId="33FE5E85"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7" w:type="dxa"/>
            <w:tcBorders>
              <w:top w:val="nil"/>
              <w:left w:val="nil"/>
              <w:bottom w:val="nil"/>
              <w:right w:val="nil"/>
            </w:tcBorders>
            <w:shd w:val="clear" w:color="auto" w:fill="auto"/>
            <w:noWrap/>
            <w:vAlign w:val="center"/>
          </w:tcPr>
          <w:p w14:paraId="407CD25B"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8" w:type="dxa"/>
            <w:tcBorders>
              <w:top w:val="nil"/>
              <w:left w:val="nil"/>
              <w:bottom w:val="nil"/>
              <w:right w:val="nil"/>
            </w:tcBorders>
            <w:shd w:val="clear" w:color="auto" w:fill="auto"/>
            <w:noWrap/>
            <w:vAlign w:val="center"/>
          </w:tcPr>
          <w:p w14:paraId="0F9ED630"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7" w:type="dxa"/>
            <w:tcBorders>
              <w:top w:val="nil"/>
              <w:left w:val="nil"/>
              <w:bottom w:val="nil"/>
              <w:right w:val="nil"/>
            </w:tcBorders>
            <w:shd w:val="clear" w:color="auto" w:fill="auto"/>
            <w:noWrap/>
            <w:vAlign w:val="center"/>
          </w:tcPr>
          <w:p w14:paraId="5B8B9CD8"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418" w:type="dxa"/>
            <w:tcBorders>
              <w:top w:val="nil"/>
              <w:left w:val="nil"/>
              <w:bottom w:val="nil"/>
              <w:right w:val="nil"/>
            </w:tcBorders>
            <w:shd w:val="clear" w:color="auto" w:fill="auto"/>
            <w:noWrap/>
            <w:vAlign w:val="center"/>
          </w:tcPr>
          <w:p w14:paraId="160CE728"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c>
          <w:tcPr>
            <w:tcW w:w="1701" w:type="dxa"/>
            <w:tcBorders>
              <w:top w:val="nil"/>
              <w:left w:val="nil"/>
              <w:bottom w:val="nil"/>
              <w:right w:val="nil"/>
            </w:tcBorders>
            <w:shd w:val="clear" w:color="auto" w:fill="auto"/>
            <w:noWrap/>
            <w:vAlign w:val="center"/>
          </w:tcPr>
          <w:p w14:paraId="080CB776" w14:textId="77777777" w:rsidR="00A93306" w:rsidRPr="00B34A21" w:rsidRDefault="00A93306"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35226A3D" w14:textId="77777777" w:rsidTr="008A0FF8">
        <w:trPr>
          <w:trHeight w:val="170"/>
        </w:trPr>
        <w:tc>
          <w:tcPr>
            <w:tcW w:w="14938" w:type="dxa"/>
            <w:gridSpan w:val="11"/>
            <w:tcBorders>
              <w:top w:val="nil"/>
              <w:left w:val="nil"/>
              <w:bottom w:val="nil"/>
              <w:right w:val="nil"/>
            </w:tcBorders>
            <w:shd w:val="clear" w:color="auto" w:fill="auto"/>
            <w:noWrap/>
            <w:vAlign w:val="center"/>
            <w:hideMark/>
          </w:tcPr>
          <w:p w14:paraId="5A9C3176" w14:textId="77777777" w:rsidR="008A0FF8" w:rsidRPr="00B34A21" w:rsidRDefault="008A0FF8" w:rsidP="008A0FF8">
            <w:pPr>
              <w:spacing w:after="0" w:line="240" w:lineRule="auto"/>
              <w:ind w:left="-83"/>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High processed meats (&gt;0 g/d)</w:t>
            </w:r>
          </w:p>
        </w:tc>
      </w:tr>
      <w:tr w:rsidR="008A0FF8" w:rsidRPr="00B34A21" w14:paraId="1B5137BC" w14:textId="77777777" w:rsidTr="008A0FF8">
        <w:trPr>
          <w:trHeight w:val="170"/>
        </w:trPr>
        <w:tc>
          <w:tcPr>
            <w:tcW w:w="1418" w:type="dxa"/>
            <w:tcBorders>
              <w:top w:val="nil"/>
              <w:left w:val="nil"/>
              <w:bottom w:val="nil"/>
              <w:right w:val="nil"/>
            </w:tcBorders>
            <w:shd w:val="clear" w:color="auto" w:fill="auto"/>
            <w:noWrap/>
            <w:vAlign w:val="center"/>
            <w:hideMark/>
          </w:tcPr>
          <w:p w14:paraId="04526EFF"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Overall by age</w:t>
            </w:r>
          </w:p>
        </w:tc>
        <w:tc>
          <w:tcPr>
            <w:tcW w:w="812" w:type="dxa"/>
            <w:tcBorders>
              <w:top w:val="nil"/>
              <w:left w:val="nil"/>
              <w:bottom w:val="nil"/>
              <w:right w:val="nil"/>
            </w:tcBorders>
            <w:shd w:val="clear" w:color="auto" w:fill="auto"/>
            <w:noWrap/>
            <w:vAlign w:val="center"/>
            <w:hideMark/>
          </w:tcPr>
          <w:p w14:paraId="6978CF0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2502" w:type="dxa"/>
            <w:gridSpan w:val="2"/>
            <w:tcBorders>
              <w:top w:val="nil"/>
              <w:left w:val="nil"/>
              <w:bottom w:val="nil"/>
              <w:right w:val="nil"/>
            </w:tcBorders>
            <w:shd w:val="clear" w:color="auto" w:fill="auto"/>
            <w:noWrap/>
            <w:vAlign w:val="center"/>
            <w:hideMark/>
          </w:tcPr>
          <w:p w14:paraId="5AAB27B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863 (693-1052)</w:t>
            </w:r>
          </w:p>
        </w:tc>
        <w:tc>
          <w:tcPr>
            <w:tcW w:w="2835" w:type="dxa"/>
            <w:gridSpan w:val="2"/>
            <w:tcBorders>
              <w:top w:val="nil"/>
              <w:left w:val="nil"/>
              <w:bottom w:val="nil"/>
              <w:right w:val="nil"/>
            </w:tcBorders>
            <w:shd w:val="clear" w:color="auto" w:fill="auto"/>
            <w:noWrap/>
            <w:vAlign w:val="center"/>
            <w:hideMark/>
          </w:tcPr>
          <w:p w14:paraId="731E9D9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1999 (1608-2365)</w:t>
            </w:r>
          </w:p>
        </w:tc>
        <w:tc>
          <w:tcPr>
            <w:tcW w:w="2835" w:type="dxa"/>
            <w:gridSpan w:val="2"/>
            <w:tcBorders>
              <w:top w:val="nil"/>
              <w:left w:val="nil"/>
              <w:bottom w:val="nil"/>
              <w:right w:val="nil"/>
            </w:tcBorders>
            <w:shd w:val="clear" w:color="auto" w:fill="auto"/>
            <w:noWrap/>
            <w:vAlign w:val="center"/>
            <w:hideMark/>
          </w:tcPr>
          <w:p w14:paraId="788FD5E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3438 (2768-4127)</w:t>
            </w:r>
          </w:p>
        </w:tc>
        <w:tc>
          <w:tcPr>
            <w:tcW w:w="2835" w:type="dxa"/>
            <w:gridSpan w:val="2"/>
            <w:tcBorders>
              <w:top w:val="nil"/>
              <w:left w:val="nil"/>
              <w:bottom w:val="nil"/>
              <w:right w:val="nil"/>
            </w:tcBorders>
            <w:shd w:val="clear" w:color="auto" w:fill="auto"/>
            <w:noWrap/>
            <w:vAlign w:val="center"/>
            <w:hideMark/>
          </w:tcPr>
          <w:p w14:paraId="410F213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8219 (6394-10259)</w:t>
            </w:r>
          </w:p>
        </w:tc>
        <w:tc>
          <w:tcPr>
            <w:tcW w:w="1701" w:type="dxa"/>
            <w:tcBorders>
              <w:top w:val="nil"/>
              <w:left w:val="nil"/>
              <w:bottom w:val="nil"/>
              <w:right w:val="nil"/>
            </w:tcBorders>
            <w:shd w:val="clear" w:color="auto" w:fill="auto"/>
            <w:noWrap/>
            <w:vAlign w:val="center"/>
            <w:hideMark/>
          </w:tcPr>
          <w:p w14:paraId="7C7B254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14524 (12473-16752)</w:t>
            </w:r>
          </w:p>
        </w:tc>
      </w:tr>
      <w:tr w:rsidR="008A0FF8" w:rsidRPr="00B34A21" w14:paraId="21319106" w14:textId="77777777" w:rsidTr="008A0FF8">
        <w:trPr>
          <w:trHeight w:val="170"/>
        </w:trPr>
        <w:tc>
          <w:tcPr>
            <w:tcW w:w="1418" w:type="dxa"/>
            <w:tcBorders>
              <w:top w:val="nil"/>
              <w:left w:val="nil"/>
              <w:bottom w:val="nil"/>
              <w:right w:val="nil"/>
            </w:tcBorders>
            <w:shd w:val="clear" w:color="auto" w:fill="auto"/>
            <w:noWrap/>
            <w:vAlign w:val="center"/>
            <w:hideMark/>
          </w:tcPr>
          <w:p w14:paraId="15D3EA5C"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7DD294B3"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2502" w:type="dxa"/>
            <w:gridSpan w:val="2"/>
            <w:tcBorders>
              <w:top w:val="nil"/>
              <w:left w:val="nil"/>
              <w:bottom w:val="nil"/>
              <w:right w:val="nil"/>
            </w:tcBorders>
            <w:shd w:val="clear" w:color="auto" w:fill="auto"/>
            <w:noWrap/>
            <w:vAlign w:val="center"/>
            <w:hideMark/>
          </w:tcPr>
          <w:p w14:paraId="129F899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(0.6-0.9)</w:t>
            </w:r>
          </w:p>
        </w:tc>
        <w:tc>
          <w:tcPr>
            <w:tcW w:w="2835" w:type="dxa"/>
            <w:gridSpan w:val="2"/>
            <w:tcBorders>
              <w:top w:val="nil"/>
              <w:left w:val="nil"/>
              <w:bottom w:val="nil"/>
              <w:right w:val="nil"/>
            </w:tcBorders>
            <w:shd w:val="clear" w:color="auto" w:fill="auto"/>
            <w:noWrap/>
            <w:vAlign w:val="center"/>
            <w:hideMark/>
          </w:tcPr>
          <w:p w14:paraId="0D6E5BB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(0.8-1.2)</w:t>
            </w:r>
          </w:p>
        </w:tc>
        <w:tc>
          <w:tcPr>
            <w:tcW w:w="2835" w:type="dxa"/>
            <w:gridSpan w:val="2"/>
            <w:tcBorders>
              <w:top w:val="nil"/>
              <w:left w:val="nil"/>
              <w:bottom w:val="nil"/>
              <w:right w:val="nil"/>
            </w:tcBorders>
            <w:shd w:val="clear" w:color="auto" w:fill="auto"/>
            <w:noWrap/>
            <w:vAlign w:val="center"/>
            <w:hideMark/>
          </w:tcPr>
          <w:p w14:paraId="5DC170F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(0.7-1.1)</w:t>
            </w:r>
          </w:p>
        </w:tc>
        <w:tc>
          <w:tcPr>
            <w:tcW w:w="2835" w:type="dxa"/>
            <w:gridSpan w:val="2"/>
            <w:tcBorders>
              <w:top w:val="nil"/>
              <w:left w:val="nil"/>
              <w:bottom w:val="nil"/>
              <w:right w:val="nil"/>
            </w:tcBorders>
            <w:shd w:val="clear" w:color="auto" w:fill="auto"/>
            <w:noWrap/>
            <w:vAlign w:val="center"/>
            <w:hideMark/>
          </w:tcPr>
          <w:p w14:paraId="6117ACB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(0.8-1.2)</w:t>
            </w:r>
          </w:p>
        </w:tc>
        <w:tc>
          <w:tcPr>
            <w:tcW w:w="1701" w:type="dxa"/>
            <w:tcBorders>
              <w:top w:val="nil"/>
              <w:left w:val="nil"/>
              <w:bottom w:val="nil"/>
              <w:right w:val="nil"/>
            </w:tcBorders>
            <w:shd w:val="clear" w:color="auto" w:fill="auto"/>
            <w:noWrap/>
            <w:vAlign w:val="center"/>
            <w:hideMark/>
          </w:tcPr>
          <w:p w14:paraId="644AB5E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(0.8-1.1)</w:t>
            </w:r>
          </w:p>
        </w:tc>
      </w:tr>
      <w:tr w:rsidR="008A0FF8" w:rsidRPr="00B34A21" w14:paraId="066F7EFA" w14:textId="77777777" w:rsidTr="008A0FF8">
        <w:trPr>
          <w:trHeight w:val="170"/>
        </w:trPr>
        <w:tc>
          <w:tcPr>
            <w:tcW w:w="1418" w:type="dxa"/>
            <w:tcBorders>
              <w:top w:val="nil"/>
              <w:left w:val="nil"/>
              <w:bottom w:val="nil"/>
              <w:right w:val="nil"/>
            </w:tcBorders>
            <w:shd w:val="clear" w:color="auto" w:fill="auto"/>
            <w:noWrap/>
            <w:vAlign w:val="center"/>
            <w:hideMark/>
          </w:tcPr>
          <w:p w14:paraId="059563CE"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Race/ethnicity</w:t>
            </w:r>
          </w:p>
        </w:tc>
        <w:tc>
          <w:tcPr>
            <w:tcW w:w="812" w:type="dxa"/>
            <w:tcBorders>
              <w:top w:val="nil"/>
              <w:left w:val="nil"/>
              <w:bottom w:val="nil"/>
              <w:right w:val="nil"/>
            </w:tcBorders>
            <w:shd w:val="clear" w:color="auto" w:fill="auto"/>
            <w:noWrap/>
            <w:vAlign w:val="center"/>
            <w:hideMark/>
          </w:tcPr>
          <w:p w14:paraId="4F229A65"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bottom w:val="nil"/>
              <w:right w:val="nil"/>
            </w:tcBorders>
            <w:shd w:val="clear" w:color="auto" w:fill="auto"/>
            <w:noWrap/>
            <w:vAlign w:val="center"/>
            <w:hideMark/>
          </w:tcPr>
          <w:p w14:paraId="7D89F63F"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201" w:type="dxa"/>
            <w:tcBorders>
              <w:top w:val="nil"/>
              <w:left w:val="nil"/>
              <w:bottom w:val="nil"/>
              <w:right w:val="nil"/>
            </w:tcBorders>
            <w:shd w:val="clear" w:color="auto" w:fill="auto"/>
            <w:noWrap/>
            <w:vAlign w:val="center"/>
            <w:hideMark/>
          </w:tcPr>
          <w:p w14:paraId="30B8BBC2"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3A07D878"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5A084903"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0AE5D4A1"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2E1AE47A"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58BBFACE"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3E918C8C"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70C9BD49"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7094E68E" w14:textId="77777777" w:rsidTr="008A0FF8">
        <w:trPr>
          <w:trHeight w:val="170"/>
        </w:trPr>
        <w:tc>
          <w:tcPr>
            <w:tcW w:w="1418" w:type="dxa"/>
            <w:tcBorders>
              <w:top w:val="nil"/>
              <w:left w:val="nil"/>
              <w:bottom w:val="nil"/>
              <w:right w:val="nil"/>
            </w:tcBorders>
            <w:shd w:val="clear" w:color="auto" w:fill="auto"/>
            <w:noWrap/>
            <w:vAlign w:val="center"/>
            <w:hideMark/>
          </w:tcPr>
          <w:p w14:paraId="7E66EE32"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White</w:t>
            </w:r>
          </w:p>
        </w:tc>
        <w:tc>
          <w:tcPr>
            <w:tcW w:w="812" w:type="dxa"/>
            <w:tcBorders>
              <w:top w:val="nil"/>
              <w:left w:val="nil"/>
              <w:bottom w:val="nil"/>
              <w:right w:val="nil"/>
            </w:tcBorders>
            <w:shd w:val="clear" w:color="auto" w:fill="auto"/>
            <w:noWrap/>
            <w:vAlign w:val="center"/>
            <w:hideMark/>
          </w:tcPr>
          <w:p w14:paraId="4DCCE8E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490FBFC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223 (121-331)</w:t>
            </w:r>
          </w:p>
        </w:tc>
        <w:tc>
          <w:tcPr>
            <w:tcW w:w="1201" w:type="dxa"/>
            <w:tcBorders>
              <w:top w:val="nil"/>
              <w:left w:val="nil"/>
              <w:bottom w:val="nil"/>
              <w:right w:val="nil"/>
            </w:tcBorders>
            <w:shd w:val="clear" w:color="auto" w:fill="auto"/>
            <w:noWrap/>
            <w:vAlign w:val="center"/>
            <w:hideMark/>
          </w:tcPr>
          <w:p w14:paraId="7C3C472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319 (192-453)</w:t>
            </w:r>
          </w:p>
        </w:tc>
        <w:tc>
          <w:tcPr>
            <w:tcW w:w="1417" w:type="dxa"/>
            <w:tcBorders>
              <w:top w:val="nil"/>
              <w:left w:val="nil"/>
              <w:bottom w:val="nil"/>
              <w:right w:val="nil"/>
            </w:tcBorders>
            <w:shd w:val="clear" w:color="auto" w:fill="auto"/>
            <w:noWrap/>
            <w:vAlign w:val="center"/>
            <w:hideMark/>
          </w:tcPr>
          <w:p w14:paraId="2F82563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572 (319-825)</w:t>
            </w:r>
          </w:p>
        </w:tc>
        <w:tc>
          <w:tcPr>
            <w:tcW w:w="1418" w:type="dxa"/>
            <w:tcBorders>
              <w:top w:val="nil"/>
              <w:left w:val="nil"/>
              <w:bottom w:val="nil"/>
              <w:right w:val="nil"/>
            </w:tcBorders>
            <w:shd w:val="clear" w:color="auto" w:fill="auto"/>
            <w:noWrap/>
            <w:vAlign w:val="center"/>
            <w:hideMark/>
          </w:tcPr>
          <w:p w14:paraId="36318A7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748 (457-1042)</w:t>
            </w:r>
          </w:p>
        </w:tc>
        <w:tc>
          <w:tcPr>
            <w:tcW w:w="1417" w:type="dxa"/>
            <w:tcBorders>
              <w:top w:val="nil"/>
              <w:left w:val="nil"/>
              <w:bottom w:val="nil"/>
              <w:right w:val="nil"/>
            </w:tcBorders>
            <w:shd w:val="clear" w:color="auto" w:fill="auto"/>
            <w:noWrap/>
            <w:vAlign w:val="center"/>
            <w:hideMark/>
          </w:tcPr>
          <w:p w14:paraId="2599C9F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1089 (608-1572)</w:t>
            </w:r>
          </w:p>
        </w:tc>
        <w:tc>
          <w:tcPr>
            <w:tcW w:w="1418" w:type="dxa"/>
            <w:tcBorders>
              <w:top w:val="nil"/>
              <w:left w:val="nil"/>
              <w:bottom w:val="nil"/>
              <w:right w:val="nil"/>
            </w:tcBorders>
            <w:shd w:val="clear" w:color="auto" w:fill="auto"/>
            <w:noWrap/>
            <w:vAlign w:val="center"/>
            <w:hideMark/>
          </w:tcPr>
          <w:p w14:paraId="17E55D8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1289 (835-1759)</w:t>
            </w:r>
          </w:p>
        </w:tc>
        <w:tc>
          <w:tcPr>
            <w:tcW w:w="1417" w:type="dxa"/>
            <w:tcBorders>
              <w:top w:val="nil"/>
              <w:left w:val="nil"/>
              <w:bottom w:val="nil"/>
              <w:right w:val="nil"/>
            </w:tcBorders>
            <w:shd w:val="clear" w:color="auto" w:fill="auto"/>
            <w:noWrap/>
            <w:vAlign w:val="center"/>
            <w:hideMark/>
          </w:tcPr>
          <w:p w14:paraId="5540B26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2525 (1487-3626)</w:t>
            </w:r>
          </w:p>
        </w:tc>
        <w:tc>
          <w:tcPr>
            <w:tcW w:w="1418" w:type="dxa"/>
            <w:tcBorders>
              <w:top w:val="nil"/>
              <w:left w:val="nil"/>
              <w:bottom w:val="nil"/>
              <w:right w:val="nil"/>
            </w:tcBorders>
            <w:shd w:val="clear" w:color="auto" w:fill="auto"/>
            <w:noWrap/>
            <w:vAlign w:val="center"/>
            <w:hideMark/>
          </w:tcPr>
          <w:p w14:paraId="2E089DB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3882 (2238-5444)</w:t>
            </w:r>
          </w:p>
        </w:tc>
        <w:tc>
          <w:tcPr>
            <w:tcW w:w="1701" w:type="dxa"/>
            <w:tcBorders>
              <w:top w:val="nil"/>
              <w:left w:val="nil"/>
              <w:bottom w:val="nil"/>
              <w:right w:val="nil"/>
            </w:tcBorders>
            <w:shd w:val="clear" w:color="auto" w:fill="auto"/>
            <w:noWrap/>
            <w:vAlign w:val="center"/>
            <w:hideMark/>
          </w:tcPr>
          <w:p w14:paraId="1B96505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10650 (8626-12897)</w:t>
            </w:r>
          </w:p>
        </w:tc>
      </w:tr>
      <w:tr w:rsidR="008A0FF8" w:rsidRPr="00B34A21" w14:paraId="06042604" w14:textId="77777777" w:rsidTr="008A0FF8">
        <w:trPr>
          <w:trHeight w:val="170"/>
        </w:trPr>
        <w:tc>
          <w:tcPr>
            <w:tcW w:w="1418" w:type="dxa"/>
            <w:tcBorders>
              <w:top w:val="nil"/>
              <w:left w:val="nil"/>
              <w:bottom w:val="nil"/>
              <w:right w:val="nil"/>
            </w:tcBorders>
            <w:shd w:val="clear" w:color="auto" w:fill="auto"/>
            <w:noWrap/>
            <w:vAlign w:val="center"/>
            <w:hideMark/>
          </w:tcPr>
          <w:p w14:paraId="1B5DC455"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7741B656"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2EFCE9B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(0.5-1.2)</w:t>
            </w:r>
          </w:p>
        </w:tc>
        <w:tc>
          <w:tcPr>
            <w:tcW w:w="1201" w:type="dxa"/>
            <w:tcBorders>
              <w:top w:val="nil"/>
              <w:left w:val="nil"/>
              <w:bottom w:val="nil"/>
              <w:right w:val="nil"/>
            </w:tcBorders>
            <w:shd w:val="clear" w:color="auto" w:fill="auto"/>
            <w:noWrap/>
            <w:vAlign w:val="center"/>
            <w:hideMark/>
          </w:tcPr>
          <w:p w14:paraId="379E0D3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(0.4-0.9)</w:t>
            </w:r>
          </w:p>
        </w:tc>
        <w:tc>
          <w:tcPr>
            <w:tcW w:w="1417" w:type="dxa"/>
            <w:tcBorders>
              <w:top w:val="nil"/>
              <w:left w:val="nil"/>
              <w:bottom w:val="nil"/>
              <w:right w:val="nil"/>
            </w:tcBorders>
            <w:shd w:val="clear" w:color="auto" w:fill="auto"/>
            <w:noWrap/>
            <w:vAlign w:val="center"/>
            <w:hideMark/>
          </w:tcPr>
          <w:p w14:paraId="456E79C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(0.6-1.4)</w:t>
            </w:r>
          </w:p>
        </w:tc>
        <w:tc>
          <w:tcPr>
            <w:tcW w:w="1418" w:type="dxa"/>
            <w:tcBorders>
              <w:top w:val="nil"/>
              <w:left w:val="nil"/>
              <w:bottom w:val="nil"/>
              <w:right w:val="nil"/>
            </w:tcBorders>
            <w:shd w:val="clear" w:color="auto" w:fill="auto"/>
            <w:noWrap/>
            <w:vAlign w:val="center"/>
            <w:hideMark/>
          </w:tcPr>
          <w:p w14:paraId="3A42D65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(0.6-1.3)</w:t>
            </w:r>
          </w:p>
        </w:tc>
        <w:tc>
          <w:tcPr>
            <w:tcW w:w="1417" w:type="dxa"/>
            <w:tcBorders>
              <w:top w:val="nil"/>
              <w:left w:val="nil"/>
              <w:bottom w:val="nil"/>
              <w:right w:val="nil"/>
            </w:tcBorders>
            <w:shd w:val="clear" w:color="auto" w:fill="auto"/>
            <w:noWrap/>
            <w:vAlign w:val="center"/>
            <w:hideMark/>
          </w:tcPr>
          <w:p w14:paraId="31254B3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(0.4-1.0)</w:t>
            </w:r>
          </w:p>
        </w:tc>
        <w:tc>
          <w:tcPr>
            <w:tcW w:w="1418" w:type="dxa"/>
            <w:tcBorders>
              <w:top w:val="nil"/>
              <w:left w:val="nil"/>
              <w:bottom w:val="nil"/>
              <w:right w:val="nil"/>
            </w:tcBorders>
            <w:shd w:val="clear" w:color="auto" w:fill="auto"/>
            <w:noWrap/>
            <w:vAlign w:val="center"/>
            <w:hideMark/>
          </w:tcPr>
          <w:p w14:paraId="7EC2D8F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(0.6-1.3)</w:t>
            </w:r>
          </w:p>
        </w:tc>
        <w:tc>
          <w:tcPr>
            <w:tcW w:w="1417" w:type="dxa"/>
            <w:tcBorders>
              <w:top w:val="nil"/>
              <w:left w:val="nil"/>
              <w:bottom w:val="nil"/>
              <w:right w:val="nil"/>
            </w:tcBorders>
            <w:shd w:val="clear" w:color="auto" w:fill="auto"/>
            <w:noWrap/>
            <w:vAlign w:val="center"/>
            <w:hideMark/>
          </w:tcPr>
          <w:p w14:paraId="1409613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(0.4-1.0)</w:t>
            </w:r>
          </w:p>
        </w:tc>
        <w:tc>
          <w:tcPr>
            <w:tcW w:w="1418" w:type="dxa"/>
            <w:tcBorders>
              <w:top w:val="nil"/>
              <w:left w:val="nil"/>
              <w:bottom w:val="nil"/>
              <w:right w:val="nil"/>
            </w:tcBorders>
            <w:shd w:val="clear" w:color="auto" w:fill="auto"/>
            <w:noWrap/>
            <w:vAlign w:val="center"/>
            <w:hideMark/>
          </w:tcPr>
          <w:p w14:paraId="46E3D99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(0.7-1.7)</w:t>
            </w:r>
          </w:p>
        </w:tc>
        <w:tc>
          <w:tcPr>
            <w:tcW w:w="1701" w:type="dxa"/>
            <w:tcBorders>
              <w:top w:val="nil"/>
              <w:left w:val="nil"/>
              <w:bottom w:val="nil"/>
              <w:right w:val="nil"/>
            </w:tcBorders>
            <w:shd w:val="clear" w:color="auto" w:fill="auto"/>
            <w:noWrap/>
            <w:vAlign w:val="center"/>
            <w:hideMark/>
          </w:tcPr>
          <w:p w14:paraId="2E1F68C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(0.7-1.1)</w:t>
            </w:r>
          </w:p>
        </w:tc>
      </w:tr>
      <w:tr w:rsidR="008A0FF8" w:rsidRPr="00B34A21" w14:paraId="6186F660" w14:textId="77777777" w:rsidTr="008A0FF8">
        <w:trPr>
          <w:trHeight w:val="170"/>
        </w:trPr>
        <w:tc>
          <w:tcPr>
            <w:tcW w:w="1418" w:type="dxa"/>
            <w:tcBorders>
              <w:top w:val="nil"/>
              <w:left w:val="nil"/>
              <w:bottom w:val="nil"/>
              <w:right w:val="nil"/>
            </w:tcBorders>
            <w:shd w:val="clear" w:color="auto" w:fill="auto"/>
            <w:noWrap/>
            <w:vAlign w:val="center"/>
            <w:hideMark/>
          </w:tcPr>
          <w:p w14:paraId="68331B00"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Black</w:t>
            </w:r>
          </w:p>
        </w:tc>
        <w:tc>
          <w:tcPr>
            <w:tcW w:w="812" w:type="dxa"/>
            <w:tcBorders>
              <w:top w:val="nil"/>
              <w:left w:val="nil"/>
              <w:bottom w:val="nil"/>
              <w:right w:val="nil"/>
            </w:tcBorders>
            <w:shd w:val="clear" w:color="auto" w:fill="auto"/>
            <w:noWrap/>
            <w:vAlign w:val="center"/>
            <w:hideMark/>
          </w:tcPr>
          <w:p w14:paraId="0B9FCE02"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0CAED1A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50 (28-75)</w:t>
            </w:r>
          </w:p>
        </w:tc>
        <w:tc>
          <w:tcPr>
            <w:tcW w:w="1201" w:type="dxa"/>
            <w:tcBorders>
              <w:top w:val="nil"/>
              <w:left w:val="nil"/>
              <w:bottom w:val="nil"/>
              <w:right w:val="nil"/>
            </w:tcBorders>
            <w:shd w:val="clear" w:color="auto" w:fill="auto"/>
            <w:noWrap/>
            <w:vAlign w:val="center"/>
            <w:hideMark/>
          </w:tcPr>
          <w:p w14:paraId="29AD027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77 (46-113)</w:t>
            </w:r>
          </w:p>
        </w:tc>
        <w:tc>
          <w:tcPr>
            <w:tcW w:w="1417" w:type="dxa"/>
            <w:tcBorders>
              <w:top w:val="nil"/>
              <w:left w:val="nil"/>
              <w:bottom w:val="nil"/>
              <w:right w:val="nil"/>
            </w:tcBorders>
            <w:shd w:val="clear" w:color="auto" w:fill="auto"/>
            <w:noWrap/>
            <w:vAlign w:val="center"/>
            <w:hideMark/>
          </w:tcPr>
          <w:p w14:paraId="6D43E45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137 (76-195)</w:t>
            </w:r>
          </w:p>
        </w:tc>
        <w:tc>
          <w:tcPr>
            <w:tcW w:w="1418" w:type="dxa"/>
            <w:tcBorders>
              <w:top w:val="nil"/>
              <w:left w:val="nil"/>
              <w:bottom w:val="nil"/>
              <w:right w:val="nil"/>
            </w:tcBorders>
            <w:shd w:val="clear" w:color="auto" w:fill="auto"/>
            <w:noWrap/>
            <w:vAlign w:val="center"/>
            <w:hideMark/>
          </w:tcPr>
          <w:p w14:paraId="609CEE3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212 (131-292)</w:t>
            </w:r>
          </w:p>
        </w:tc>
        <w:tc>
          <w:tcPr>
            <w:tcW w:w="1417" w:type="dxa"/>
            <w:tcBorders>
              <w:top w:val="nil"/>
              <w:left w:val="nil"/>
              <w:bottom w:val="nil"/>
              <w:right w:val="nil"/>
            </w:tcBorders>
            <w:shd w:val="clear" w:color="auto" w:fill="auto"/>
            <w:noWrap/>
            <w:vAlign w:val="center"/>
            <w:hideMark/>
          </w:tcPr>
          <w:p w14:paraId="7F6CC9B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251 (147-354)</w:t>
            </w:r>
          </w:p>
        </w:tc>
        <w:tc>
          <w:tcPr>
            <w:tcW w:w="1418" w:type="dxa"/>
            <w:tcBorders>
              <w:top w:val="nil"/>
              <w:left w:val="nil"/>
              <w:bottom w:val="nil"/>
              <w:right w:val="nil"/>
            </w:tcBorders>
            <w:shd w:val="clear" w:color="auto" w:fill="auto"/>
            <w:noWrap/>
            <w:vAlign w:val="center"/>
            <w:hideMark/>
          </w:tcPr>
          <w:p w14:paraId="0B8361B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316 (207-429)</w:t>
            </w:r>
          </w:p>
        </w:tc>
        <w:tc>
          <w:tcPr>
            <w:tcW w:w="1417" w:type="dxa"/>
            <w:tcBorders>
              <w:top w:val="nil"/>
              <w:left w:val="nil"/>
              <w:bottom w:val="nil"/>
              <w:right w:val="nil"/>
            </w:tcBorders>
            <w:shd w:val="clear" w:color="auto" w:fill="auto"/>
            <w:noWrap/>
            <w:vAlign w:val="center"/>
            <w:hideMark/>
          </w:tcPr>
          <w:p w14:paraId="4A48D3F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371 (214-530)</w:t>
            </w:r>
          </w:p>
        </w:tc>
        <w:tc>
          <w:tcPr>
            <w:tcW w:w="1418" w:type="dxa"/>
            <w:tcBorders>
              <w:top w:val="nil"/>
              <w:left w:val="nil"/>
              <w:bottom w:val="nil"/>
              <w:right w:val="nil"/>
            </w:tcBorders>
            <w:shd w:val="clear" w:color="auto" w:fill="auto"/>
            <w:noWrap/>
            <w:vAlign w:val="center"/>
            <w:hideMark/>
          </w:tcPr>
          <w:p w14:paraId="66F7A74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546 (315-753)</w:t>
            </w:r>
          </w:p>
        </w:tc>
        <w:tc>
          <w:tcPr>
            <w:tcW w:w="1701" w:type="dxa"/>
            <w:tcBorders>
              <w:top w:val="nil"/>
              <w:left w:val="nil"/>
              <w:bottom w:val="nil"/>
              <w:right w:val="nil"/>
            </w:tcBorders>
            <w:shd w:val="clear" w:color="auto" w:fill="auto"/>
            <w:noWrap/>
            <w:vAlign w:val="center"/>
            <w:hideMark/>
          </w:tcPr>
          <w:p w14:paraId="45DA449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1964 (1623-2284)</w:t>
            </w:r>
          </w:p>
        </w:tc>
      </w:tr>
      <w:tr w:rsidR="008A0FF8" w:rsidRPr="00B34A21" w14:paraId="1A74D824" w14:textId="77777777" w:rsidTr="008A0FF8">
        <w:trPr>
          <w:trHeight w:val="170"/>
        </w:trPr>
        <w:tc>
          <w:tcPr>
            <w:tcW w:w="1418" w:type="dxa"/>
            <w:tcBorders>
              <w:top w:val="nil"/>
              <w:left w:val="nil"/>
              <w:bottom w:val="nil"/>
              <w:right w:val="nil"/>
            </w:tcBorders>
            <w:shd w:val="clear" w:color="auto" w:fill="auto"/>
            <w:noWrap/>
            <w:vAlign w:val="center"/>
            <w:hideMark/>
          </w:tcPr>
          <w:p w14:paraId="11A6BBB0"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447AF740"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3C6C217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(0.6-1.7)</w:t>
            </w:r>
          </w:p>
        </w:tc>
        <w:tc>
          <w:tcPr>
            <w:tcW w:w="1201" w:type="dxa"/>
            <w:tcBorders>
              <w:top w:val="nil"/>
              <w:left w:val="nil"/>
              <w:bottom w:val="nil"/>
              <w:right w:val="nil"/>
            </w:tcBorders>
            <w:shd w:val="clear" w:color="auto" w:fill="auto"/>
            <w:noWrap/>
            <w:vAlign w:val="center"/>
            <w:hideMark/>
          </w:tcPr>
          <w:p w14:paraId="1B4C126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(0.5-1.2)</w:t>
            </w:r>
          </w:p>
        </w:tc>
        <w:tc>
          <w:tcPr>
            <w:tcW w:w="1417" w:type="dxa"/>
            <w:tcBorders>
              <w:top w:val="nil"/>
              <w:left w:val="nil"/>
              <w:bottom w:val="nil"/>
              <w:right w:val="nil"/>
            </w:tcBorders>
            <w:shd w:val="clear" w:color="auto" w:fill="auto"/>
            <w:noWrap/>
            <w:vAlign w:val="center"/>
            <w:hideMark/>
          </w:tcPr>
          <w:p w14:paraId="506A697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(0.7-1.7)</w:t>
            </w:r>
          </w:p>
        </w:tc>
        <w:tc>
          <w:tcPr>
            <w:tcW w:w="1418" w:type="dxa"/>
            <w:tcBorders>
              <w:top w:val="nil"/>
              <w:left w:val="nil"/>
              <w:bottom w:val="nil"/>
              <w:right w:val="nil"/>
            </w:tcBorders>
            <w:shd w:val="clear" w:color="auto" w:fill="auto"/>
            <w:noWrap/>
            <w:vAlign w:val="center"/>
            <w:hideMark/>
          </w:tcPr>
          <w:p w14:paraId="1D5C934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 (0.9-2.0)</w:t>
            </w:r>
          </w:p>
        </w:tc>
        <w:tc>
          <w:tcPr>
            <w:tcW w:w="1417" w:type="dxa"/>
            <w:tcBorders>
              <w:top w:val="nil"/>
              <w:left w:val="nil"/>
              <w:bottom w:val="nil"/>
              <w:right w:val="nil"/>
            </w:tcBorders>
            <w:shd w:val="clear" w:color="auto" w:fill="auto"/>
            <w:noWrap/>
            <w:vAlign w:val="center"/>
            <w:hideMark/>
          </w:tcPr>
          <w:p w14:paraId="038A181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(0.5-1.2)</w:t>
            </w:r>
          </w:p>
        </w:tc>
        <w:tc>
          <w:tcPr>
            <w:tcW w:w="1418" w:type="dxa"/>
            <w:tcBorders>
              <w:top w:val="nil"/>
              <w:left w:val="nil"/>
              <w:bottom w:val="nil"/>
              <w:right w:val="nil"/>
            </w:tcBorders>
            <w:shd w:val="clear" w:color="auto" w:fill="auto"/>
            <w:noWrap/>
            <w:vAlign w:val="center"/>
            <w:hideMark/>
          </w:tcPr>
          <w:p w14:paraId="63CA8D9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(0.9-1.8)</w:t>
            </w:r>
          </w:p>
        </w:tc>
        <w:tc>
          <w:tcPr>
            <w:tcW w:w="1417" w:type="dxa"/>
            <w:tcBorders>
              <w:top w:val="nil"/>
              <w:left w:val="nil"/>
              <w:bottom w:val="nil"/>
              <w:right w:val="nil"/>
            </w:tcBorders>
            <w:shd w:val="clear" w:color="auto" w:fill="auto"/>
            <w:noWrap/>
            <w:vAlign w:val="center"/>
            <w:hideMark/>
          </w:tcPr>
          <w:p w14:paraId="6CA6708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(0.6-1.4)</w:t>
            </w:r>
          </w:p>
        </w:tc>
        <w:tc>
          <w:tcPr>
            <w:tcW w:w="1418" w:type="dxa"/>
            <w:tcBorders>
              <w:top w:val="nil"/>
              <w:left w:val="nil"/>
              <w:bottom w:val="nil"/>
              <w:right w:val="nil"/>
            </w:tcBorders>
            <w:shd w:val="clear" w:color="auto" w:fill="auto"/>
            <w:noWrap/>
            <w:vAlign w:val="center"/>
            <w:hideMark/>
          </w:tcPr>
          <w:p w14:paraId="4838F93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 (0.8-2.0)</w:t>
            </w:r>
          </w:p>
        </w:tc>
        <w:tc>
          <w:tcPr>
            <w:tcW w:w="1701" w:type="dxa"/>
            <w:tcBorders>
              <w:top w:val="nil"/>
              <w:left w:val="nil"/>
              <w:bottom w:val="nil"/>
              <w:right w:val="nil"/>
            </w:tcBorders>
            <w:shd w:val="clear" w:color="auto" w:fill="auto"/>
            <w:noWrap/>
            <w:vAlign w:val="center"/>
            <w:hideMark/>
          </w:tcPr>
          <w:p w14:paraId="4CBD6FB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(1.0-1.4)</w:t>
            </w:r>
          </w:p>
        </w:tc>
      </w:tr>
      <w:tr w:rsidR="008A0FF8" w:rsidRPr="00B34A21" w14:paraId="2B025BC0" w14:textId="77777777" w:rsidTr="008A0FF8">
        <w:trPr>
          <w:trHeight w:val="170"/>
        </w:trPr>
        <w:tc>
          <w:tcPr>
            <w:tcW w:w="1418" w:type="dxa"/>
            <w:tcBorders>
              <w:top w:val="nil"/>
              <w:left w:val="nil"/>
              <w:bottom w:val="nil"/>
              <w:right w:val="nil"/>
            </w:tcBorders>
            <w:shd w:val="clear" w:color="auto" w:fill="auto"/>
            <w:noWrap/>
            <w:vAlign w:val="center"/>
            <w:hideMark/>
          </w:tcPr>
          <w:p w14:paraId="0F94AA2F"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Hispanic</w:t>
            </w:r>
          </w:p>
        </w:tc>
        <w:tc>
          <w:tcPr>
            <w:tcW w:w="812" w:type="dxa"/>
            <w:tcBorders>
              <w:top w:val="nil"/>
              <w:left w:val="nil"/>
              <w:bottom w:val="nil"/>
              <w:right w:val="nil"/>
            </w:tcBorders>
            <w:shd w:val="clear" w:color="auto" w:fill="auto"/>
            <w:noWrap/>
            <w:vAlign w:val="center"/>
            <w:hideMark/>
          </w:tcPr>
          <w:p w14:paraId="55517D0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323658F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54 (31-79)</w:t>
            </w:r>
          </w:p>
        </w:tc>
        <w:tc>
          <w:tcPr>
            <w:tcW w:w="1201" w:type="dxa"/>
            <w:tcBorders>
              <w:top w:val="nil"/>
              <w:left w:val="nil"/>
              <w:bottom w:val="nil"/>
              <w:right w:val="nil"/>
            </w:tcBorders>
            <w:shd w:val="clear" w:color="auto" w:fill="auto"/>
            <w:noWrap/>
            <w:vAlign w:val="center"/>
            <w:hideMark/>
          </w:tcPr>
          <w:p w14:paraId="6A0023B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81 (50-116)</w:t>
            </w:r>
          </w:p>
        </w:tc>
        <w:tc>
          <w:tcPr>
            <w:tcW w:w="1417" w:type="dxa"/>
            <w:tcBorders>
              <w:top w:val="nil"/>
              <w:left w:val="nil"/>
              <w:bottom w:val="nil"/>
              <w:right w:val="nil"/>
            </w:tcBorders>
            <w:shd w:val="clear" w:color="auto" w:fill="auto"/>
            <w:noWrap/>
            <w:vAlign w:val="center"/>
            <w:hideMark/>
          </w:tcPr>
          <w:p w14:paraId="22672CD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95 (55-135)</w:t>
            </w:r>
          </w:p>
        </w:tc>
        <w:tc>
          <w:tcPr>
            <w:tcW w:w="1418" w:type="dxa"/>
            <w:tcBorders>
              <w:top w:val="nil"/>
              <w:left w:val="nil"/>
              <w:bottom w:val="nil"/>
              <w:right w:val="nil"/>
            </w:tcBorders>
            <w:shd w:val="clear" w:color="auto" w:fill="auto"/>
            <w:noWrap/>
            <w:vAlign w:val="center"/>
            <w:hideMark/>
          </w:tcPr>
          <w:p w14:paraId="6B2F727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127 (76-175)</w:t>
            </w:r>
          </w:p>
        </w:tc>
        <w:tc>
          <w:tcPr>
            <w:tcW w:w="1417" w:type="dxa"/>
            <w:tcBorders>
              <w:top w:val="nil"/>
              <w:left w:val="nil"/>
              <w:bottom w:val="nil"/>
              <w:right w:val="nil"/>
            </w:tcBorders>
            <w:shd w:val="clear" w:color="auto" w:fill="auto"/>
            <w:noWrap/>
            <w:vAlign w:val="center"/>
            <w:hideMark/>
          </w:tcPr>
          <w:p w14:paraId="16473AF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146 (85-204)</w:t>
            </w:r>
          </w:p>
        </w:tc>
        <w:tc>
          <w:tcPr>
            <w:tcW w:w="1418" w:type="dxa"/>
            <w:tcBorders>
              <w:top w:val="nil"/>
              <w:left w:val="nil"/>
              <w:bottom w:val="nil"/>
              <w:right w:val="nil"/>
            </w:tcBorders>
            <w:shd w:val="clear" w:color="auto" w:fill="auto"/>
            <w:noWrap/>
            <w:vAlign w:val="center"/>
            <w:hideMark/>
          </w:tcPr>
          <w:p w14:paraId="45ACDED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164 (101-222)</w:t>
            </w:r>
          </w:p>
        </w:tc>
        <w:tc>
          <w:tcPr>
            <w:tcW w:w="1417" w:type="dxa"/>
            <w:tcBorders>
              <w:top w:val="nil"/>
              <w:left w:val="nil"/>
              <w:bottom w:val="nil"/>
              <w:right w:val="nil"/>
            </w:tcBorders>
            <w:shd w:val="clear" w:color="auto" w:fill="auto"/>
            <w:noWrap/>
            <w:vAlign w:val="center"/>
            <w:hideMark/>
          </w:tcPr>
          <w:p w14:paraId="13ED5C7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251 (147-357)</w:t>
            </w:r>
          </w:p>
        </w:tc>
        <w:tc>
          <w:tcPr>
            <w:tcW w:w="1418" w:type="dxa"/>
            <w:tcBorders>
              <w:top w:val="nil"/>
              <w:left w:val="nil"/>
              <w:bottom w:val="nil"/>
              <w:right w:val="nil"/>
            </w:tcBorders>
            <w:shd w:val="clear" w:color="auto" w:fill="auto"/>
            <w:noWrap/>
            <w:vAlign w:val="center"/>
            <w:hideMark/>
          </w:tcPr>
          <w:p w14:paraId="1400CE7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316 (186-435)</w:t>
            </w:r>
          </w:p>
        </w:tc>
        <w:tc>
          <w:tcPr>
            <w:tcW w:w="1701" w:type="dxa"/>
            <w:tcBorders>
              <w:top w:val="nil"/>
              <w:left w:val="nil"/>
              <w:bottom w:val="nil"/>
              <w:right w:val="nil"/>
            </w:tcBorders>
            <w:shd w:val="clear" w:color="auto" w:fill="auto"/>
            <w:noWrap/>
            <w:vAlign w:val="center"/>
            <w:hideMark/>
          </w:tcPr>
          <w:p w14:paraId="7DFE976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1235 (1028-1415)</w:t>
            </w:r>
          </w:p>
        </w:tc>
      </w:tr>
      <w:tr w:rsidR="008A0FF8" w:rsidRPr="00B34A21" w14:paraId="5D5A167D" w14:textId="77777777" w:rsidTr="008A0FF8">
        <w:trPr>
          <w:trHeight w:val="170"/>
        </w:trPr>
        <w:tc>
          <w:tcPr>
            <w:tcW w:w="1418" w:type="dxa"/>
            <w:tcBorders>
              <w:top w:val="nil"/>
              <w:left w:val="nil"/>
              <w:bottom w:val="nil"/>
              <w:right w:val="nil"/>
            </w:tcBorders>
            <w:shd w:val="clear" w:color="auto" w:fill="auto"/>
            <w:noWrap/>
            <w:vAlign w:val="center"/>
            <w:hideMark/>
          </w:tcPr>
          <w:p w14:paraId="1486A3CD"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0C46BB2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10868C2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(0.5-1.3)</w:t>
            </w:r>
          </w:p>
        </w:tc>
        <w:tc>
          <w:tcPr>
            <w:tcW w:w="1201" w:type="dxa"/>
            <w:tcBorders>
              <w:top w:val="nil"/>
              <w:left w:val="nil"/>
              <w:bottom w:val="nil"/>
              <w:right w:val="nil"/>
            </w:tcBorders>
            <w:shd w:val="clear" w:color="auto" w:fill="auto"/>
            <w:noWrap/>
            <w:vAlign w:val="center"/>
            <w:hideMark/>
          </w:tcPr>
          <w:p w14:paraId="14BC7F5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(0.4-1.0)</w:t>
            </w:r>
          </w:p>
        </w:tc>
        <w:tc>
          <w:tcPr>
            <w:tcW w:w="1417" w:type="dxa"/>
            <w:tcBorders>
              <w:top w:val="nil"/>
              <w:left w:val="nil"/>
              <w:bottom w:val="nil"/>
              <w:right w:val="nil"/>
            </w:tcBorders>
            <w:shd w:val="clear" w:color="auto" w:fill="auto"/>
            <w:noWrap/>
            <w:vAlign w:val="center"/>
            <w:hideMark/>
          </w:tcPr>
          <w:p w14:paraId="1E6E73D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(0.7-1.8)</w:t>
            </w:r>
          </w:p>
        </w:tc>
        <w:tc>
          <w:tcPr>
            <w:tcW w:w="1418" w:type="dxa"/>
            <w:tcBorders>
              <w:top w:val="nil"/>
              <w:left w:val="nil"/>
              <w:bottom w:val="nil"/>
              <w:right w:val="nil"/>
            </w:tcBorders>
            <w:shd w:val="clear" w:color="auto" w:fill="auto"/>
            <w:noWrap/>
            <w:vAlign w:val="center"/>
            <w:hideMark/>
          </w:tcPr>
          <w:p w14:paraId="0E5ED84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(0.6-1.4)</w:t>
            </w:r>
          </w:p>
        </w:tc>
        <w:tc>
          <w:tcPr>
            <w:tcW w:w="1417" w:type="dxa"/>
            <w:tcBorders>
              <w:top w:val="nil"/>
              <w:left w:val="nil"/>
              <w:bottom w:val="nil"/>
              <w:right w:val="nil"/>
            </w:tcBorders>
            <w:shd w:val="clear" w:color="auto" w:fill="auto"/>
            <w:noWrap/>
            <w:vAlign w:val="center"/>
            <w:hideMark/>
          </w:tcPr>
          <w:p w14:paraId="679BAEB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(0.6-1.5)</w:t>
            </w:r>
          </w:p>
        </w:tc>
        <w:tc>
          <w:tcPr>
            <w:tcW w:w="1418" w:type="dxa"/>
            <w:tcBorders>
              <w:top w:val="nil"/>
              <w:left w:val="nil"/>
              <w:bottom w:val="nil"/>
              <w:right w:val="nil"/>
            </w:tcBorders>
            <w:shd w:val="clear" w:color="auto" w:fill="auto"/>
            <w:noWrap/>
            <w:vAlign w:val="center"/>
            <w:hideMark/>
          </w:tcPr>
          <w:p w14:paraId="5A8BD3D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(0.7-1.5)</w:t>
            </w:r>
          </w:p>
        </w:tc>
        <w:tc>
          <w:tcPr>
            <w:tcW w:w="1417" w:type="dxa"/>
            <w:tcBorders>
              <w:top w:val="nil"/>
              <w:left w:val="nil"/>
              <w:bottom w:val="nil"/>
              <w:right w:val="nil"/>
            </w:tcBorders>
            <w:shd w:val="clear" w:color="auto" w:fill="auto"/>
            <w:noWrap/>
            <w:vAlign w:val="center"/>
            <w:hideMark/>
          </w:tcPr>
          <w:p w14:paraId="414BB68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(0.6-1.4)</w:t>
            </w:r>
          </w:p>
        </w:tc>
        <w:tc>
          <w:tcPr>
            <w:tcW w:w="1418" w:type="dxa"/>
            <w:tcBorders>
              <w:top w:val="nil"/>
              <w:left w:val="nil"/>
              <w:bottom w:val="nil"/>
              <w:right w:val="nil"/>
            </w:tcBorders>
            <w:shd w:val="clear" w:color="auto" w:fill="auto"/>
            <w:noWrap/>
            <w:vAlign w:val="center"/>
            <w:hideMark/>
          </w:tcPr>
          <w:p w14:paraId="10A537F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(0.8-1.8)</w:t>
            </w:r>
          </w:p>
        </w:tc>
        <w:tc>
          <w:tcPr>
            <w:tcW w:w="1701" w:type="dxa"/>
            <w:tcBorders>
              <w:top w:val="nil"/>
              <w:left w:val="nil"/>
              <w:bottom w:val="nil"/>
              <w:right w:val="nil"/>
            </w:tcBorders>
            <w:shd w:val="clear" w:color="auto" w:fill="auto"/>
            <w:noWrap/>
            <w:vAlign w:val="center"/>
            <w:hideMark/>
          </w:tcPr>
          <w:p w14:paraId="2D602AE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(0.9-1.2)</w:t>
            </w:r>
          </w:p>
        </w:tc>
      </w:tr>
      <w:tr w:rsidR="008A0FF8" w:rsidRPr="00B34A21" w14:paraId="46256DB4" w14:textId="77777777" w:rsidTr="008A0FF8">
        <w:trPr>
          <w:trHeight w:val="170"/>
        </w:trPr>
        <w:tc>
          <w:tcPr>
            <w:tcW w:w="1418" w:type="dxa"/>
            <w:tcBorders>
              <w:top w:val="nil"/>
              <w:left w:val="nil"/>
              <w:bottom w:val="nil"/>
              <w:right w:val="nil"/>
            </w:tcBorders>
            <w:shd w:val="clear" w:color="auto" w:fill="auto"/>
            <w:noWrap/>
            <w:vAlign w:val="center"/>
            <w:hideMark/>
          </w:tcPr>
          <w:p w14:paraId="641D92F3"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Other</w:t>
            </w:r>
          </w:p>
        </w:tc>
        <w:tc>
          <w:tcPr>
            <w:tcW w:w="812" w:type="dxa"/>
            <w:tcBorders>
              <w:top w:val="nil"/>
              <w:left w:val="nil"/>
              <w:bottom w:val="nil"/>
              <w:right w:val="nil"/>
            </w:tcBorders>
            <w:shd w:val="clear" w:color="auto" w:fill="auto"/>
            <w:noWrap/>
            <w:vAlign w:val="center"/>
            <w:hideMark/>
          </w:tcPr>
          <w:p w14:paraId="5D9B5070"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2A69C29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 (11-32)</w:t>
            </w:r>
          </w:p>
        </w:tc>
        <w:tc>
          <w:tcPr>
            <w:tcW w:w="1201" w:type="dxa"/>
            <w:tcBorders>
              <w:top w:val="nil"/>
              <w:left w:val="nil"/>
              <w:bottom w:val="nil"/>
              <w:right w:val="nil"/>
            </w:tcBorders>
            <w:shd w:val="clear" w:color="auto" w:fill="auto"/>
            <w:noWrap/>
            <w:vAlign w:val="center"/>
            <w:hideMark/>
          </w:tcPr>
          <w:p w14:paraId="3659DB0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37 (22-56)</w:t>
            </w:r>
          </w:p>
        </w:tc>
        <w:tc>
          <w:tcPr>
            <w:tcW w:w="1417" w:type="dxa"/>
            <w:tcBorders>
              <w:top w:val="nil"/>
              <w:left w:val="nil"/>
              <w:bottom w:val="nil"/>
              <w:right w:val="nil"/>
            </w:tcBorders>
            <w:shd w:val="clear" w:color="auto" w:fill="auto"/>
            <w:noWrap/>
            <w:vAlign w:val="center"/>
            <w:hideMark/>
          </w:tcPr>
          <w:p w14:paraId="3034E87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41 (23-62)</w:t>
            </w:r>
          </w:p>
        </w:tc>
        <w:tc>
          <w:tcPr>
            <w:tcW w:w="1418" w:type="dxa"/>
            <w:tcBorders>
              <w:top w:val="nil"/>
              <w:left w:val="nil"/>
              <w:bottom w:val="nil"/>
              <w:right w:val="nil"/>
            </w:tcBorders>
            <w:shd w:val="clear" w:color="auto" w:fill="auto"/>
            <w:noWrap/>
            <w:vAlign w:val="center"/>
            <w:hideMark/>
          </w:tcPr>
          <w:p w14:paraId="78C73BA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65 (40-96)</w:t>
            </w:r>
          </w:p>
        </w:tc>
        <w:tc>
          <w:tcPr>
            <w:tcW w:w="1417" w:type="dxa"/>
            <w:tcBorders>
              <w:top w:val="nil"/>
              <w:left w:val="nil"/>
              <w:bottom w:val="nil"/>
              <w:right w:val="nil"/>
            </w:tcBorders>
            <w:shd w:val="clear" w:color="auto" w:fill="auto"/>
            <w:noWrap/>
            <w:vAlign w:val="center"/>
            <w:hideMark/>
          </w:tcPr>
          <w:p w14:paraId="0E4768E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81 (49-117)</w:t>
            </w:r>
          </w:p>
        </w:tc>
        <w:tc>
          <w:tcPr>
            <w:tcW w:w="1418" w:type="dxa"/>
            <w:tcBorders>
              <w:top w:val="nil"/>
              <w:left w:val="nil"/>
              <w:bottom w:val="nil"/>
              <w:right w:val="nil"/>
            </w:tcBorders>
            <w:shd w:val="clear" w:color="auto" w:fill="auto"/>
            <w:noWrap/>
            <w:vAlign w:val="center"/>
            <w:hideMark/>
          </w:tcPr>
          <w:p w14:paraId="648F4E0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97 (61-133)</w:t>
            </w:r>
          </w:p>
        </w:tc>
        <w:tc>
          <w:tcPr>
            <w:tcW w:w="1417" w:type="dxa"/>
            <w:tcBorders>
              <w:top w:val="nil"/>
              <w:left w:val="nil"/>
              <w:bottom w:val="nil"/>
              <w:right w:val="nil"/>
            </w:tcBorders>
            <w:shd w:val="clear" w:color="auto" w:fill="auto"/>
            <w:noWrap/>
            <w:vAlign w:val="center"/>
            <w:hideMark/>
          </w:tcPr>
          <w:p w14:paraId="68B1A85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136 (80-200)</w:t>
            </w:r>
          </w:p>
        </w:tc>
        <w:tc>
          <w:tcPr>
            <w:tcW w:w="1418" w:type="dxa"/>
            <w:tcBorders>
              <w:top w:val="nil"/>
              <w:left w:val="nil"/>
              <w:bottom w:val="nil"/>
              <w:right w:val="nil"/>
            </w:tcBorders>
            <w:shd w:val="clear" w:color="auto" w:fill="auto"/>
            <w:noWrap/>
            <w:vAlign w:val="center"/>
            <w:hideMark/>
          </w:tcPr>
          <w:p w14:paraId="029472E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205 (125-293)</w:t>
            </w:r>
          </w:p>
        </w:tc>
        <w:tc>
          <w:tcPr>
            <w:tcW w:w="1701" w:type="dxa"/>
            <w:tcBorders>
              <w:top w:val="nil"/>
              <w:left w:val="nil"/>
              <w:bottom w:val="nil"/>
              <w:right w:val="nil"/>
            </w:tcBorders>
            <w:shd w:val="clear" w:color="auto" w:fill="auto"/>
            <w:noWrap/>
            <w:vAlign w:val="center"/>
            <w:hideMark/>
          </w:tcPr>
          <w:p w14:paraId="14095C4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686 (567-811)</w:t>
            </w:r>
          </w:p>
        </w:tc>
      </w:tr>
      <w:tr w:rsidR="008A0FF8" w:rsidRPr="00B34A21" w14:paraId="2A8A496B" w14:textId="77777777" w:rsidTr="008A0FF8">
        <w:trPr>
          <w:trHeight w:val="170"/>
        </w:trPr>
        <w:tc>
          <w:tcPr>
            <w:tcW w:w="1418" w:type="dxa"/>
            <w:tcBorders>
              <w:top w:val="nil"/>
              <w:left w:val="nil"/>
              <w:bottom w:val="nil"/>
              <w:right w:val="nil"/>
            </w:tcBorders>
            <w:shd w:val="clear" w:color="auto" w:fill="auto"/>
            <w:noWrap/>
            <w:vAlign w:val="center"/>
            <w:hideMark/>
          </w:tcPr>
          <w:p w14:paraId="24EE6A6F"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6975E835"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6B5A28D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(0.5-1.5)</w:t>
            </w:r>
          </w:p>
        </w:tc>
        <w:tc>
          <w:tcPr>
            <w:tcW w:w="1201" w:type="dxa"/>
            <w:tcBorders>
              <w:top w:val="nil"/>
              <w:left w:val="nil"/>
              <w:bottom w:val="nil"/>
              <w:right w:val="nil"/>
            </w:tcBorders>
            <w:shd w:val="clear" w:color="auto" w:fill="auto"/>
            <w:noWrap/>
            <w:vAlign w:val="center"/>
            <w:hideMark/>
          </w:tcPr>
          <w:p w14:paraId="7CDCEBE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(0.4-1.1)</w:t>
            </w:r>
          </w:p>
        </w:tc>
        <w:tc>
          <w:tcPr>
            <w:tcW w:w="1417" w:type="dxa"/>
            <w:tcBorders>
              <w:top w:val="nil"/>
              <w:left w:val="nil"/>
              <w:bottom w:val="nil"/>
              <w:right w:val="nil"/>
            </w:tcBorders>
            <w:shd w:val="clear" w:color="auto" w:fill="auto"/>
            <w:noWrap/>
            <w:vAlign w:val="center"/>
            <w:hideMark/>
          </w:tcPr>
          <w:p w14:paraId="4252370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(0.7-1.9)</w:t>
            </w:r>
          </w:p>
        </w:tc>
        <w:tc>
          <w:tcPr>
            <w:tcW w:w="1418" w:type="dxa"/>
            <w:tcBorders>
              <w:top w:val="nil"/>
              <w:left w:val="nil"/>
              <w:bottom w:val="nil"/>
              <w:right w:val="nil"/>
            </w:tcBorders>
            <w:shd w:val="clear" w:color="auto" w:fill="auto"/>
            <w:noWrap/>
            <w:vAlign w:val="center"/>
            <w:hideMark/>
          </w:tcPr>
          <w:p w14:paraId="671535F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(0.6-1.5)</w:t>
            </w:r>
          </w:p>
        </w:tc>
        <w:tc>
          <w:tcPr>
            <w:tcW w:w="1417" w:type="dxa"/>
            <w:tcBorders>
              <w:top w:val="nil"/>
              <w:left w:val="nil"/>
              <w:bottom w:val="nil"/>
              <w:right w:val="nil"/>
            </w:tcBorders>
            <w:shd w:val="clear" w:color="auto" w:fill="auto"/>
            <w:noWrap/>
            <w:vAlign w:val="center"/>
            <w:hideMark/>
          </w:tcPr>
          <w:p w14:paraId="33C3662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(0.8-1.8)</w:t>
            </w:r>
          </w:p>
        </w:tc>
        <w:tc>
          <w:tcPr>
            <w:tcW w:w="1418" w:type="dxa"/>
            <w:tcBorders>
              <w:top w:val="nil"/>
              <w:left w:val="nil"/>
              <w:bottom w:val="nil"/>
              <w:right w:val="nil"/>
            </w:tcBorders>
            <w:shd w:val="clear" w:color="auto" w:fill="auto"/>
            <w:noWrap/>
            <w:vAlign w:val="center"/>
            <w:hideMark/>
          </w:tcPr>
          <w:p w14:paraId="6A3376F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(0.8-1.7)</w:t>
            </w:r>
          </w:p>
        </w:tc>
        <w:tc>
          <w:tcPr>
            <w:tcW w:w="1417" w:type="dxa"/>
            <w:tcBorders>
              <w:top w:val="nil"/>
              <w:left w:val="nil"/>
              <w:bottom w:val="nil"/>
              <w:right w:val="nil"/>
            </w:tcBorders>
            <w:shd w:val="clear" w:color="auto" w:fill="auto"/>
            <w:noWrap/>
            <w:vAlign w:val="center"/>
            <w:hideMark/>
          </w:tcPr>
          <w:p w14:paraId="5368629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(0.6-1.4)</w:t>
            </w:r>
          </w:p>
        </w:tc>
        <w:tc>
          <w:tcPr>
            <w:tcW w:w="1418" w:type="dxa"/>
            <w:tcBorders>
              <w:top w:val="nil"/>
              <w:left w:val="nil"/>
              <w:bottom w:val="nil"/>
              <w:right w:val="nil"/>
            </w:tcBorders>
            <w:shd w:val="clear" w:color="auto" w:fill="auto"/>
            <w:noWrap/>
            <w:vAlign w:val="center"/>
            <w:hideMark/>
          </w:tcPr>
          <w:p w14:paraId="669AE17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 (0.9-2.2)</w:t>
            </w:r>
          </w:p>
        </w:tc>
        <w:tc>
          <w:tcPr>
            <w:tcW w:w="1701" w:type="dxa"/>
            <w:tcBorders>
              <w:top w:val="nil"/>
              <w:left w:val="nil"/>
              <w:bottom w:val="nil"/>
              <w:right w:val="nil"/>
            </w:tcBorders>
            <w:shd w:val="clear" w:color="auto" w:fill="auto"/>
            <w:noWrap/>
            <w:vAlign w:val="center"/>
            <w:hideMark/>
          </w:tcPr>
          <w:p w14:paraId="5EC79AC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(1.0-1.4)</w:t>
            </w:r>
          </w:p>
        </w:tc>
      </w:tr>
      <w:tr w:rsidR="008A0FF8" w:rsidRPr="00B34A21" w14:paraId="5275FC91" w14:textId="77777777" w:rsidTr="008A0FF8">
        <w:trPr>
          <w:trHeight w:val="170"/>
        </w:trPr>
        <w:tc>
          <w:tcPr>
            <w:tcW w:w="1418" w:type="dxa"/>
            <w:tcBorders>
              <w:top w:val="nil"/>
              <w:left w:val="nil"/>
              <w:bottom w:val="nil"/>
              <w:right w:val="nil"/>
            </w:tcBorders>
            <w:shd w:val="clear" w:color="auto" w:fill="auto"/>
            <w:noWrap/>
            <w:vAlign w:val="center"/>
            <w:hideMark/>
          </w:tcPr>
          <w:p w14:paraId="162F6863"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Total</w:t>
            </w:r>
          </w:p>
        </w:tc>
        <w:tc>
          <w:tcPr>
            <w:tcW w:w="812" w:type="dxa"/>
            <w:tcBorders>
              <w:top w:val="nil"/>
              <w:left w:val="nil"/>
              <w:bottom w:val="nil"/>
              <w:right w:val="nil"/>
            </w:tcBorders>
            <w:shd w:val="clear" w:color="auto" w:fill="auto"/>
            <w:noWrap/>
            <w:vAlign w:val="center"/>
            <w:hideMark/>
          </w:tcPr>
          <w:p w14:paraId="33C461A0"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0FE211C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349 (234-459)</w:t>
            </w:r>
          </w:p>
        </w:tc>
        <w:tc>
          <w:tcPr>
            <w:tcW w:w="1201" w:type="dxa"/>
            <w:tcBorders>
              <w:top w:val="nil"/>
              <w:left w:val="nil"/>
              <w:bottom w:val="nil"/>
              <w:right w:val="nil"/>
            </w:tcBorders>
            <w:shd w:val="clear" w:color="auto" w:fill="auto"/>
            <w:noWrap/>
            <w:vAlign w:val="center"/>
            <w:hideMark/>
          </w:tcPr>
          <w:p w14:paraId="6ED143F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516 (374-657)</w:t>
            </w:r>
          </w:p>
        </w:tc>
        <w:tc>
          <w:tcPr>
            <w:tcW w:w="1417" w:type="dxa"/>
            <w:tcBorders>
              <w:top w:val="nil"/>
              <w:left w:val="nil"/>
              <w:bottom w:val="nil"/>
              <w:right w:val="nil"/>
            </w:tcBorders>
            <w:shd w:val="clear" w:color="auto" w:fill="auto"/>
            <w:noWrap/>
            <w:vAlign w:val="center"/>
            <w:hideMark/>
          </w:tcPr>
          <w:p w14:paraId="6D29C69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845 (575-1110)</w:t>
            </w:r>
          </w:p>
        </w:tc>
        <w:tc>
          <w:tcPr>
            <w:tcW w:w="1418" w:type="dxa"/>
            <w:tcBorders>
              <w:top w:val="nil"/>
              <w:left w:val="nil"/>
              <w:bottom w:val="nil"/>
              <w:right w:val="nil"/>
            </w:tcBorders>
            <w:shd w:val="clear" w:color="auto" w:fill="auto"/>
            <w:noWrap/>
            <w:vAlign w:val="center"/>
            <w:hideMark/>
          </w:tcPr>
          <w:p w14:paraId="76B4FAA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1149 (834-1441)</w:t>
            </w:r>
          </w:p>
        </w:tc>
        <w:tc>
          <w:tcPr>
            <w:tcW w:w="1417" w:type="dxa"/>
            <w:tcBorders>
              <w:top w:val="nil"/>
              <w:left w:val="nil"/>
              <w:bottom w:val="nil"/>
              <w:right w:val="nil"/>
            </w:tcBorders>
            <w:shd w:val="clear" w:color="auto" w:fill="auto"/>
            <w:noWrap/>
            <w:vAlign w:val="center"/>
            <w:hideMark/>
          </w:tcPr>
          <w:p w14:paraId="1800CA7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1567 (1053-2068)</w:t>
            </w:r>
          </w:p>
        </w:tc>
        <w:tc>
          <w:tcPr>
            <w:tcW w:w="1418" w:type="dxa"/>
            <w:tcBorders>
              <w:top w:val="nil"/>
              <w:left w:val="nil"/>
              <w:bottom w:val="nil"/>
              <w:right w:val="nil"/>
            </w:tcBorders>
            <w:shd w:val="clear" w:color="auto" w:fill="auto"/>
            <w:noWrap/>
            <w:vAlign w:val="center"/>
            <w:hideMark/>
          </w:tcPr>
          <w:p w14:paraId="7164CD9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1870 (1402-2333)</w:t>
            </w:r>
          </w:p>
        </w:tc>
        <w:tc>
          <w:tcPr>
            <w:tcW w:w="1417" w:type="dxa"/>
            <w:tcBorders>
              <w:top w:val="nil"/>
              <w:left w:val="nil"/>
              <w:bottom w:val="nil"/>
              <w:right w:val="nil"/>
            </w:tcBorders>
            <w:shd w:val="clear" w:color="auto" w:fill="auto"/>
            <w:noWrap/>
            <w:vAlign w:val="center"/>
            <w:hideMark/>
          </w:tcPr>
          <w:p w14:paraId="432FEBD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3291 (2231-4392)</w:t>
            </w:r>
          </w:p>
        </w:tc>
        <w:tc>
          <w:tcPr>
            <w:tcW w:w="1418" w:type="dxa"/>
            <w:tcBorders>
              <w:top w:val="nil"/>
              <w:left w:val="nil"/>
              <w:bottom w:val="nil"/>
              <w:right w:val="nil"/>
            </w:tcBorders>
            <w:shd w:val="clear" w:color="auto" w:fill="auto"/>
            <w:noWrap/>
            <w:vAlign w:val="center"/>
            <w:hideMark/>
          </w:tcPr>
          <w:p w14:paraId="2076F31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4943 (3256-6587)</w:t>
            </w:r>
          </w:p>
        </w:tc>
        <w:tc>
          <w:tcPr>
            <w:tcW w:w="1701" w:type="dxa"/>
            <w:tcBorders>
              <w:top w:val="nil"/>
              <w:left w:val="nil"/>
              <w:bottom w:val="nil"/>
              <w:right w:val="nil"/>
            </w:tcBorders>
            <w:shd w:val="clear" w:color="auto" w:fill="auto"/>
            <w:noWrap/>
            <w:vAlign w:val="center"/>
            <w:hideMark/>
          </w:tcPr>
          <w:p w14:paraId="0E579ED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743B724B" w14:textId="77777777" w:rsidTr="008A0FF8">
        <w:trPr>
          <w:trHeight w:val="170"/>
        </w:trPr>
        <w:tc>
          <w:tcPr>
            <w:tcW w:w="1418" w:type="dxa"/>
            <w:tcBorders>
              <w:top w:val="nil"/>
              <w:left w:val="nil"/>
              <w:bottom w:val="nil"/>
              <w:right w:val="nil"/>
            </w:tcBorders>
            <w:shd w:val="clear" w:color="auto" w:fill="auto"/>
            <w:noWrap/>
            <w:vAlign w:val="center"/>
            <w:hideMark/>
          </w:tcPr>
          <w:p w14:paraId="13672BAF"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7803865A"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3A462A3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(0.6-1.2)</w:t>
            </w:r>
          </w:p>
        </w:tc>
        <w:tc>
          <w:tcPr>
            <w:tcW w:w="1201" w:type="dxa"/>
            <w:tcBorders>
              <w:top w:val="nil"/>
              <w:left w:val="nil"/>
              <w:bottom w:val="nil"/>
              <w:right w:val="nil"/>
            </w:tcBorders>
            <w:shd w:val="clear" w:color="auto" w:fill="auto"/>
            <w:noWrap/>
            <w:vAlign w:val="center"/>
            <w:hideMark/>
          </w:tcPr>
          <w:p w14:paraId="30CEAC8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(0.5-0.9)</w:t>
            </w:r>
          </w:p>
        </w:tc>
        <w:tc>
          <w:tcPr>
            <w:tcW w:w="1417" w:type="dxa"/>
            <w:tcBorders>
              <w:top w:val="nil"/>
              <w:left w:val="nil"/>
              <w:bottom w:val="nil"/>
              <w:right w:val="nil"/>
            </w:tcBorders>
            <w:shd w:val="clear" w:color="auto" w:fill="auto"/>
            <w:noWrap/>
            <w:vAlign w:val="center"/>
            <w:hideMark/>
          </w:tcPr>
          <w:p w14:paraId="03BE103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(0.7-1.4)</w:t>
            </w:r>
          </w:p>
        </w:tc>
        <w:tc>
          <w:tcPr>
            <w:tcW w:w="1418" w:type="dxa"/>
            <w:tcBorders>
              <w:top w:val="nil"/>
              <w:left w:val="nil"/>
              <w:bottom w:val="nil"/>
              <w:right w:val="nil"/>
            </w:tcBorders>
            <w:shd w:val="clear" w:color="auto" w:fill="auto"/>
            <w:noWrap/>
            <w:vAlign w:val="center"/>
            <w:hideMark/>
          </w:tcPr>
          <w:p w14:paraId="2D7FC40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(0.7-1.3)</w:t>
            </w:r>
          </w:p>
        </w:tc>
        <w:tc>
          <w:tcPr>
            <w:tcW w:w="1417" w:type="dxa"/>
            <w:tcBorders>
              <w:top w:val="nil"/>
              <w:left w:val="nil"/>
              <w:bottom w:val="nil"/>
              <w:right w:val="nil"/>
            </w:tcBorders>
            <w:shd w:val="clear" w:color="auto" w:fill="auto"/>
            <w:noWrap/>
            <w:vAlign w:val="center"/>
            <w:hideMark/>
          </w:tcPr>
          <w:p w14:paraId="1990EC8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(0.5-1.0)</w:t>
            </w:r>
          </w:p>
        </w:tc>
        <w:tc>
          <w:tcPr>
            <w:tcW w:w="1418" w:type="dxa"/>
            <w:tcBorders>
              <w:top w:val="nil"/>
              <w:left w:val="nil"/>
              <w:bottom w:val="nil"/>
              <w:right w:val="nil"/>
            </w:tcBorders>
            <w:shd w:val="clear" w:color="auto" w:fill="auto"/>
            <w:noWrap/>
            <w:vAlign w:val="center"/>
            <w:hideMark/>
          </w:tcPr>
          <w:p w14:paraId="67CFE88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(0.8-1.3)</w:t>
            </w:r>
          </w:p>
        </w:tc>
        <w:tc>
          <w:tcPr>
            <w:tcW w:w="1417" w:type="dxa"/>
            <w:tcBorders>
              <w:top w:val="nil"/>
              <w:left w:val="nil"/>
              <w:bottom w:val="nil"/>
              <w:right w:val="nil"/>
            </w:tcBorders>
            <w:shd w:val="clear" w:color="auto" w:fill="auto"/>
            <w:noWrap/>
            <w:vAlign w:val="center"/>
            <w:hideMark/>
          </w:tcPr>
          <w:p w14:paraId="2E17DD2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(0.5-1.0)</w:t>
            </w:r>
          </w:p>
        </w:tc>
        <w:tc>
          <w:tcPr>
            <w:tcW w:w="1418" w:type="dxa"/>
            <w:tcBorders>
              <w:top w:val="nil"/>
              <w:left w:val="nil"/>
              <w:bottom w:val="nil"/>
              <w:right w:val="nil"/>
            </w:tcBorders>
            <w:shd w:val="clear" w:color="auto" w:fill="auto"/>
            <w:noWrap/>
            <w:vAlign w:val="center"/>
            <w:hideMark/>
          </w:tcPr>
          <w:p w14:paraId="648B184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(0.8-1.6)</w:t>
            </w:r>
          </w:p>
        </w:tc>
        <w:tc>
          <w:tcPr>
            <w:tcW w:w="1701" w:type="dxa"/>
            <w:tcBorders>
              <w:top w:val="nil"/>
              <w:left w:val="nil"/>
              <w:bottom w:val="nil"/>
              <w:right w:val="nil"/>
            </w:tcBorders>
            <w:shd w:val="clear" w:color="auto" w:fill="auto"/>
            <w:noWrap/>
            <w:vAlign w:val="center"/>
            <w:hideMark/>
          </w:tcPr>
          <w:p w14:paraId="472F14B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09B79062" w14:textId="77777777" w:rsidTr="008A0FF8">
        <w:trPr>
          <w:trHeight w:val="170"/>
        </w:trPr>
        <w:tc>
          <w:tcPr>
            <w:tcW w:w="1418" w:type="dxa"/>
            <w:tcBorders>
              <w:top w:val="nil"/>
              <w:left w:val="nil"/>
              <w:bottom w:val="nil"/>
              <w:right w:val="nil"/>
            </w:tcBorders>
            <w:shd w:val="clear" w:color="auto" w:fill="auto"/>
            <w:noWrap/>
            <w:vAlign w:val="center"/>
            <w:hideMark/>
          </w:tcPr>
          <w:p w14:paraId="279CAD12"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40A84EE6"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2502" w:type="dxa"/>
            <w:gridSpan w:val="2"/>
            <w:tcBorders>
              <w:top w:val="nil"/>
              <w:left w:val="nil"/>
              <w:bottom w:val="nil"/>
              <w:right w:val="nil"/>
            </w:tcBorders>
            <w:shd w:val="clear" w:color="auto" w:fill="auto"/>
            <w:noWrap/>
            <w:vAlign w:val="center"/>
            <w:hideMark/>
          </w:tcPr>
          <w:p w14:paraId="13E7B2B6"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bottom w:val="nil"/>
              <w:right w:val="nil"/>
            </w:tcBorders>
            <w:shd w:val="clear" w:color="auto" w:fill="auto"/>
            <w:noWrap/>
            <w:vAlign w:val="center"/>
            <w:hideMark/>
          </w:tcPr>
          <w:p w14:paraId="3ABFABD6"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bottom w:val="nil"/>
              <w:right w:val="nil"/>
            </w:tcBorders>
            <w:shd w:val="clear" w:color="auto" w:fill="auto"/>
            <w:noWrap/>
            <w:vAlign w:val="center"/>
            <w:hideMark/>
          </w:tcPr>
          <w:p w14:paraId="663001AA"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bottom w:val="nil"/>
              <w:right w:val="nil"/>
            </w:tcBorders>
            <w:shd w:val="clear" w:color="auto" w:fill="auto"/>
            <w:noWrap/>
            <w:vAlign w:val="center"/>
            <w:hideMark/>
          </w:tcPr>
          <w:p w14:paraId="5ABCB730"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14CCA3E0"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1E581315" w14:textId="77777777" w:rsidTr="008A0FF8">
        <w:trPr>
          <w:trHeight w:val="170"/>
        </w:trPr>
        <w:tc>
          <w:tcPr>
            <w:tcW w:w="14938" w:type="dxa"/>
            <w:gridSpan w:val="11"/>
            <w:tcBorders>
              <w:top w:val="nil"/>
              <w:left w:val="nil"/>
              <w:bottom w:val="nil"/>
              <w:right w:val="nil"/>
            </w:tcBorders>
            <w:shd w:val="clear" w:color="auto" w:fill="auto"/>
            <w:noWrap/>
            <w:vAlign w:val="center"/>
            <w:hideMark/>
          </w:tcPr>
          <w:p w14:paraId="622AC86E" w14:textId="77777777" w:rsidR="008A0FF8" w:rsidRPr="00B34A21" w:rsidRDefault="008A0FF8" w:rsidP="008A0FF8">
            <w:pPr>
              <w:spacing w:after="0" w:line="240" w:lineRule="auto"/>
              <w:ind w:left="-83"/>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Insufficient vegetables (&lt;400 g/d)</w:t>
            </w:r>
          </w:p>
        </w:tc>
      </w:tr>
      <w:tr w:rsidR="008A0FF8" w:rsidRPr="00B34A21" w14:paraId="3469FC96" w14:textId="77777777" w:rsidTr="008A0FF8">
        <w:trPr>
          <w:trHeight w:val="170"/>
        </w:trPr>
        <w:tc>
          <w:tcPr>
            <w:tcW w:w="1418" w:type="dxa"/>
            <w:tcBorders>
              <w:top w:val="nil"/>
              <w:left w:val="nil"/>
              <w:bottom w:val="nil"/>
              <w:right w:val="nil"/>
            </w:tcBorders>
            <w:shd w:val="clear" w:color="auto" w:fill="auto"/>
            <w:noWrap/>
            <w:vAlign w:val="center"/>
            <w:hideMark/>
          </w:tcPr>
          <w:p w14:paraId="33E0CE6B"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Overall by age</w:t>
            </w:r>
          </w:p>
        </w:tc>
        <w:tc>
          <w:tcPr>
            <w:tcW w:w="812" w:type="dxa"/>
            <w:tcBorders>
              <w:top w:val="nil"/>
              <w:left w:val="nil"/>
              <w:bottom w:val="nil"/>
              <w:right w:val="nil"/>
            </w:tcBorders>
            <w:shd w:val="clear" w:color="auto" w:fill="auto"/>
            <w:noWrap/>
            <w:vAlign w:val="center"/>
            <w:hideMark/>
          </w:tcPr>
          <w:p w14:paraId="525BA4C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2502" w:type="dxa"/>
            <w:gridSpan w:val="2"/>
            <w:tcBorders>
              <w:top w:val="nil"/>
              <w:left w:val="nil"/>
              <w:bottom w:val="nil"/>
              <w:right w:val="nil"/>
            </w:tcBorders>
            <w:shd w:val="clear" w:color="auto" w:fill="auto"/>
            <w:noWrap/>
            <w:vAlign w:val="center"/>
            <w:hideMark/>
          </w:tcPr>
          <w:p w14:paraId="20CD523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664 (542-783)</w:t>
            </w:r>
          </w:p>
        </w:tc>
        <w:tc>
          <w:tcPr>
            <w:tcW w:w="2835" w:type="dxa"/>
            <w:gridSpan w:val="2"/>
            <w:tcBorders>
              <w:top w:val="nil"/>
              <w:left w:val="nil"/>
              <w:bottom w:val="nil"/>
              <w:right w:val="nil"/>
            </w:tcBorders>
            <w:shd w:val="clear" w:color="auto" w:fill="auto"/>
            <w:noWrap/>
            <w:vAlign w:val="center"/>
            <w:hideMark/>
          </w:tcPr>
          <w:p w14:paraId="7FD6EAD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2003 (1547-2412)</w:t>
            </w:r>
          </w:p>
        </w:tc>
        <w:tc>
          <w:tcPr>
            <w:tcW w:w="2835" w:type="dxa"/>
            <w:gridSpan w:val="2"/>
            <w:tcBorders>
              <w:top w:val="nil"/>
              <w:left w:val="nil"/>
              <w:bottom w:val="nil"/>
              <w:right w:val="nil"/>
            </w:tcBorders>
            <w:shd w:val="clear" w:color="auto" w:fill="auto"/>
            <w:noWrap/>
            <w:vAlign w:val="center"/>
            <w:hideMark/>
          </w:tcPr>
          <w:p w14:paraId="72FCB13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4154 (3233-4937)</w:t>
            </w:r>
          </w:p>
        </w:tc>
        <w:tc>
          <w:tcPr>
            <w:tcW w:w="2835" w:type="dxa"/>
            <w:gridSpan w:val="2"/>
            <w:tcBorders>
              <w:top w:val="nil"/>
              <w:left w:val="nil"/>
              <w:bottom w:val="nil"/>
              <w:right w:val="nil"/>
            </w:tcBorders>
            <w:shd w:val="clear" w:color="auto" w:fill="auto"/>
            <w:noWrap/>
            <w:vAlign w:val="center"/>
            <w:hideMark/>
          </w:tcPr>
          <w:p w14:paraId="63278D4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5838 (4539-7056)</w:t>
            </w:r>
          </w:p>
        </w:tc>
        <w:tc>
          <w:tcPr>
            <w:tcW w:w="1701" w:type="dxa"/>
            <w:tcBorders>
              <w:top w:val="nil"/>
              <w:left w:val="nil"/>
              <w:bottom w:val="nil"/>
              <w:right w:val="nil"/>
            </w:tcBorders>
            <w:shd w:val="clear" w:color="auto" w:fill="auto"/>
            <w:noWrap/>
            <w:vAlign w:val="center"/>
            <w:hideMark/>
          </w:tcPr>
          <w:p w14:paraId="7F63D83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12663 (11026-14119)</w:t>
            </w:r>
          </w:p>
        </w:tc>
      </w:tr>
      <w:tr w:rsidR="008A0FF8" w:rsidRPr="00B34A21" w14:paraId="5179E09B" w14:textId="77777777" w:rsidTr="008A0FF8">
        <w:trPr>
          <w:trHeight w:val="170"/>
        </w:trPr>
        <w:tc>
          <w:tcPr>
            <w:tcW w:w="1418" w:type="dxa"/>
            <w:tcBorders>
              <w:top w:val="nil"/>
              <w:left w:val="nil"/>
              <w:bottom w:val="nil"/>
              <w:right w:val="nil"/>
            </w:tcBorders>
            <w:shd w:val="clear" w:color="auto" w:fill="auto"/>
            <w:noWrap/>
            <w:vAlign w:val="center"/>
            <w:hideMark/>
          </w:tcPr>
          <w:p w14:paraId="610BDB3C"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1EE67759"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2502" w:type="dxa"/>
            <w:gridSpan w:val="2"/>
            <w:tcBorders>
              <w:top w:val="nil"/>
              <w:left w:val="nil"/>
              <w:bottom w:val="nil"/>
              <w:right w:val="nil"/>
            </w:tcBorders>
            <w:shd w:val="clear" w:color="auto" w:fill="auto"/>
            <w:noWrap/>
            <w:vAlign w:val="center"/>
            <w:hideMark/>
          </w:tcPr>
          <w:p w14:paraId="0A7D500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(0.5-0.7)</w:t>
            </w:r>
          </w:p>
        </w:tc>
        <w:tc>
          <w:tcPr>
            <w:tcW w:w="2835" w:type="dxa"/>
            <w:gridSpan w:val="2"/>
            <w:tcBorders>
              <w:top w:val="nil"/>
              <w:left w:val="nil"/>
              <w:bottom w:val="nil"/>
              <w:right w:val="nil"/>
            </w:tcBorders>
            <w:shd w:val="clear" w:color="auto" w:fill="auto"/>
            <w:noWrap/>
            <w:vAlign w:val="center"/>
            <w:hideMark/>
          </w:tcPr>
          <w:p w14:paraId="0474B77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(0.8-1.3)</w:t>
            </w:r>
          </w:p>
        </w:tc>
        <w:tc>
          <w:tcPr>
            <w:tcW w:w="2835" w:type="dxa"/>
            <w:gridSpan w:val="2"/>
            <w:tcBorders>
              <w:top w:val="nil"/>
              <w:left w:val="nil"/>
              <w:bottom w:val="nil"/>
              <w:right w:val="nil"/>
            </w:tcBorders>
            <w:shd w:val="clear" w:color="auto" w:fill="auto"/>
            <w:noWrap/>
            <w:vAlign w:val="center"/>
            <w:hideMark/>
          </w:tcPr>
          <w:p w14:paraId="0CAF720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(0.8-1.3)</w:t>
            </w:r>
          </w:p>
        </w:tc>
        <w:tc>
          <w:tcPr>
            <w:tcW w:w="2835" w:type="dxa"/>
            <w:gridSpan w:val="2"/>
            <w:tcBorders>
              <w:top w:val="nil"/>
              <w:left w:val="nil"/>
              <w:bottom w:val="nil"/>
              <w:right w:val="nil"/>
            </w:tcBorders>
            <w:shd w:val="clear" w:color="auto" w:fill="auto"/>
            <w:noWrap/>
            <w:vAlign w:val="center"/>
            <w:hideMark/>
          </w:tcPr>
          <w:p w14:paraId="41B54A0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(0.5-0.8)</w:t>
            </w:r>
          </w:p>
        </w:tc>
        <w:tc>
          <w:tcPr>
            <w:tcW w:w="1701" w:type="dxa"/>
            <w:tcBorders>
              <w:top w:val="nil"/>
              <w:left w:val="nil"/>
              <w:bottom w:val="nil"/>
              <w:right w:val="nil"/>
            </w:tcBorders>
            <w:shd w:val="clear" w:color="auto" w:fill="auto"/>
            <w:noWrap/>
            <w:vAlign w:val="center"/>
            <w:hideMark/>
          </w:tcPr>
          <w:p w14:paraId="62E6F60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(0.7-0.9)</w:t>
            </w:r>
          </w:p>
        </w:tc>
      </w:tr>
      <w:tr w:rsidR="008A0FF8" w:rsidRPr="00B34A21" w14:paraId="25EDA556" w14:textId="77777777" w:rsidTr="008A0FF8">
        <w:trPr>
          <w:trHeight w:val="170"/>
        </w:trPr>
        <w:tc>
          <w:tcPr>
            <w:tcW w:w="1418" w:type="dxa"/>
            <w:tcBorders>
              <w:top w:val="nil"/>
              <w:left w:val="nil"/>
              <w:bottom w:val="nil"/>
              <w:right w:val="nil"/>
            </w:tcBorders>
            <w:shd w:val="clear" w:color="auto" w:fill="auto"/>
            <w:noWrap/>
            <w:vAlign w:val="center"/>
            <w:hideMark/>
          </w:tcPr>
          <w:p w14:paraId="4BAA87A1"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Race/ethnicity</w:t>
            </w:r>
          </w:p>
        </w:tc>
        <w:tc>
          <w:tcPr>
            <w:tcW w:w="812" w:type="dxa"/>
            <w:tcBorders>
              <w:top w:val="nil"/>
              <w:left w:val="nil"/>
              <w:bottom w:val="nil"/>
              <w:right w:val="nil"/>
            </w:tcBorders>
            <w:shd w:val="clear" w:color="auto" w:fill="auto"/>
            <w:noWrap/>
            <w:vAlign w:val="center"/>
            <w:hideMark/>
          </w:tcPr>
          <w:p w14:paraId="682205DA"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bottom w:val="nil"/>
              <w:right w:val="nil"/>
            </w:tcBorders>
            <w:shd w:val="clear" w:color="auto" w:fill="auto"/>
            <w:noWrap/>
            <w:vAlign w:val="center"/>
            <w:hideMark/>
          </w:tcPr>
          <w:p w14:paraId="7C475847"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201" w:type="dxa"/>
            <w:tcBorders>
              <w:top w:val="nil"/>
              <w:left w:val="nil"/>
              <w:bottom w:val="nil"/>
              <w:right w:val="nil"/>
            </w:tcBorders>
            <w:shd w:val="clear" w:color="auto" w:fill="auto"/>
            <w:noWrap/>
            <w:vAlign w:val="center"/>
            <w:hideMark/>
          </w:tcPr>
          <w:p w14:paraId="5812A50F"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5E5327A9"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372557DC"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2EA8681E"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0DAF0E89"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0FCD43C3"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50AD46D6"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22836605"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60D012C2" w14:textId="77777777" w:rsidTr="008A0FF8">
        <w:trPr>
          <w:trHeight w:val="170"/>
        </w:trPr>
        <w:tc>
          <w:tcPr>
            <w:tcW w:w="1418" w:type="dxa"/>
            <w:tcBorders>
              <w:top w:val="nil"/>
              <w:left w:val="nil"/>
              <w:bottom w:val="nil"/>
              <w:right w:val="nil"/>
            </w:tcBorders>
            <w:shd w:val="clear" w:color="auto" w:fill="auto"/>
            <w:noWrap/>
            <w:vAlign w:val="center"/>
            <w:hideMark/>
          </w:tcPr>
          <w:p w14:paraId="28EC8DB7"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White</w:t>
            </w:r>
          </w:p>
        </w:tc>
        <w:tc>
          <w:tcPr>
            <w:tcW w:w="812" w:type="dxa"/>
            <w:tcBorders>
              <w:top w:val="nil"/>
              <w:left w:val="nil"/>
              <w:bottom w:val="nil"/>
              <w:right w:val="nil"/>
            </w:tcBorders>
            <w:shd w:val="clear" w:color="auto" w:fill="auto"/>
            <w:noWrap/>
            <w:vAlign w:val="center"/>
            <w:hideMark/>
          </w:tcPr>
          <w:p w14:paraId="1605652C"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68070B9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236 (149-336)</w:t>
            </w:r>
          </w:p>
        </w:tc>
        <w:tc>
          <w:tcPr>
            <w:tcW w:w="1201" w:type="dxa"/>
            <w:tcBorders>
              <w:top w:val="nil"/>
              <w:left w:val="nil"/>
              <w:bottom w:val="nil"/>
              <w:right w:val="nil"/>
            </w:tcBorders>
            <w:shd w:val="clear" w:color="auto" w:fill="auto"/>
            <w:noWrap/>
            <w:vAlign w:val="center"/>
            <w:hideMark/>
          </w:tcPr>
          <w:p w14:paraId="7154B26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185 (121-249)</w:t>
            </w:r>
          </w:p>
        </w:tc>
        <w:tc>
          <w:tcPr>
            <w:tcW w:w="1417" w:type="dxa"/>
            <w:tcBorders>
              <w:top w:val="nil"/>
              <w:left w:val="nil"/>
              <w:bottom w:val="nil"/>
              <w:right w:val="nil"/>
            </w:tcBorders>
            <w:shd w:val="clear" w:color="auto" w:fill="auto"/>
            <w:noWrap/>
            <w:vAlign w:val="center"/>
            <w:hideMark/>
          </w:tcPr>
          <w:p w14:paraId="594D716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1027 (608-1391)</w:t>
            </w:r>
          </w:p>
        </w:tc>
        <w:tc>
          <w:tcPr>
            <w:tcW w:w="1418" w:type="dxa"/>
            <w:tcBorders>
              <w:top w:val="nil"/>
              <w:left w:val="nil"/>
              <w:bottom w:val="nil"/>
              <w:right w:val="nil"/>
            </w:tcBorders>
            <w:shd w:val="clear" w:color="auto" w:fill="auto"/>
            <w:noWrap/>
            <w:vAlign w:val="center"/>
            <w:hideMark/>
          </w:tcPr>
          <w:p w14:paraId="0B05A2F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487 (345-629)</w:t>
            </w:r>
          </w:p>
        </w:tc>
        <w:tc>
          <w:tcPr>
            <w:tcW w:w="1417" w:type="dxa"/>
            <w:tcBorders>
              <w:top w:val="nil"/>
              <w:left w:val="nil"/>
              <w:bottom w:val="nil"/>
              <w:right w:val="nil"/>
            </w:tcBorders>
            <w:shd w:val="clear" w:color="auto" w:fill="auto"/>
            <w:noWrap/>
            <w:vAlign w:val="center"/>
            <w:hideMark/>
          </w:tcPr>
          <w:p w14:paraId="7248B57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2305 (1459-3078)</w:t>
            </w:r>
          </w:p>
        </w:tc>
        <w:tc>
          <w:tcPr>
            <w:tcW w:w="1418" w:type="dxa"/>
            <w:tcBorders>
              <w:top w:val="nil"/>
              <w:left w:val="nil"/>
              <w:bottom w:val="nil"/>
              <w:right w:val="nil"/>
            </w:tcBorders>
            <w:shd w:val="clear" w:color="auto" w:fill="auto"/>
            <w:noWrap/>
            <w:vAlign w:val="center"/>
            <w:hideMark/>
          </w:tcPr>
          <w:p w14:paraId="6A658B3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982 (695-1249)</w:t>
            </w:r>
          </w:p>
        </w:tc>
        <w:tc>
          <w:tcPr>
            <w:tcW w:w="1417" w:type="dxa"/>
            <w:tcBorders>
              <w:top w:val="nil"/>
              <w:left w:val="nil"/>
              <w:bottom w:val="nil"/>
              <w:right w:val="nil"/>
            </w:tcBorders>
            <w:shd w:val="clear" w:color="auto" w:fill="auto"/>
            <w:noWrap/>
            <w:vAlign w:val="center"/>
            <w:hideMark/>
          </w:tcPr>
          <w:p w14:paraId="549B7F3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3102 (1900-4169)</w:t>
            </w:r>
          </w:p>
        </w:tc>
        <w:tc>
          <w:tcPr>
            <w:tcW w:w="1418" w:type="dxa"/>
            <w:tcBorders>
              <w:top w:val="nil"/>
              <w:left w:val="nil"/>
              <w:bottom w:val="nil"/>
              <w:right w:val="nil"/>
            </w:tcBorders>
            <w:shd w:val="clear" w:color="auto" w:fill="auto"/>
            <w:noWrap/>
            <w:vAlign w:val="center"/>
            <w:hideMark/>
          </w:tcPr>
          <w:p w14:paraId="6C6D76C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1744 (1213-2266)</w:t>
            </w:r>
          </w:p>
        </w:tc>
        <w:tc>
          <w:tcPr>
            <w:tcW w:w="1701" w:type="dxa"/>
            <w:tcBorders>
              <w:top w:val="nil"/>
              <w:left w:val="nil"/>
              <w:bottom w:val="nil"/>
              <w:right w:val="nil"/>
            </w:tcBorders>
            <w:shd w:val="clear" w:color="auto" w:fill="auto"/>
            <w:noWrap/>
            <w:vAlign w:val="center"/>
            <w:hideMark/>
          </w:tcPr>
          <w:p w14:paraId="3E731A9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10067 (8464-11509)</w:t>
            </w:r>
          </w:p>
        </w:tc>
      </w:tr>
      <w:tr w:rsidR="008A0FF8" w:rsidRPr="00B34A21" w14:paraId="415E25B1" w14:textId="77777777" w:rsidTr="008A0FF8">
        <w:trPr>
          <w:trHeight w:val="170"/>
        </w:trPr>
        <w:tc>
          <w:tcPr>
            <w:tcW w:w="1418" w:type="dxa"/>
            <w:tcBorders>
              <w:top w:val="nil"/>
              <w:left w:val="nil"/>
              <w:bottom w:val="nil"/>
              <w:right w:val="nil"/>
            </w:tcBorders>
            <w:shd w:val="clear" w:color="auto" w:fill="auto"/>
            <w:noWrap/>
            <w:vAlign w:val="center"/>
            <w:hideMark/>
          </w:tcPr>
          <w:p w14:paraId="296C78A4"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415CEF1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254D121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(0.6-1.2)</w:t>
            </w:r>
          </w:p>
        </w:tc>
        <w:tc>
          <w:tcPr>
            <w:tcW w:w="1201" w:type="dxa"/>
            <w:tcBorders>
              <w:top w:val="nil"/>
              <w:left w:val="nil"/>
              <w:bottom w:val="nil"/>
              <w:right w:val="nil"/>
            </w:tcBorders>
            <w:shd w:val="clear" w:color="auto" w:fill="auto"/>
            <w:noWrap/>
            <w:vAlign w:val="center"/>
            <w:hideMark/>
          </w:tcPr>
          <w:p w14:paraId="18BB897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1417" w:type="dxa"/>
            <w:tcBorders>
              <w:top w:val="nil"/>
              <w:left w:val="nil"/>
              <w:bottom w:val="nil"/>
              <w:right w:val="nil"/>
            </w:tcBorders>
            <w:shd w:val="clear" w:color="auto" w:fill="auto"/>
            <w:noWrap/>
            <w:vAlign w:val="center"/>
            <w:hideMark/>
          </w:tcPr>
          <w:p w14:paraId="6D95924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 (1.1-2.4)</w:t>
            </w:r>
          </w:p>
        </w:tc>
        <w:tc>
          <w:tcPr>
            <w:tcW w:w="1418" w:type="dxa"/>
            <w:tcBorders>
              <w:top w:val="nil"/>
              <w:left w:val="nil"/>
              <w:bottom w:val="nil"/>
              <w:right w:val="nil"/>
            </w:tcBorders>
            <w:shd w:val="clear" w:color="auto" w:fill="auto"/>
            <w:noWrap/>
            <w:vAlign w:val="center"/>
            <w:hideMark/>
          </w:tcPr>
          <w:p w14:paraId="1E19141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(0.4-0.8)</w:t>
            </w:r>
          </w:p>
        </w:tc>
        <w:tc>
          <w:tcPr>
            <w:tcW w:w="1417" w:type="dxa"/>
            <w:tcBorders>
              <w:top w:val="nil"/>
              <w:left w:val="nil"/>
              <w:bottom w:val="nil"/>
              <w:right w:val="nil"/>
            </w:tcBorders>
            <w:shd w:val="clear" w:color="auto" w:fill="auto"/>
            <w:noWrap/>
            <w:vAlign w:val="center"/>
            <w:hideMark/>
          </w:tcPr>
          <w:p w14:paraId="4324AB0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 (1.0-2.0)</w:t>
            </w:r>
          </w:p>
        </w:tc>
        <w:tc>
          <w:tcPr>
            <w:tcW w:w="1418" w:type="dxa"/>
            <w:tcBorders>
              <w:top w:val="nil"/>
              <w:left w:val="nil"/>
              <w:bottom w:val="nil"/>
              <w:right w:val="nil"/>
            </w:tcBorders>
            <w:shd w:val="clear" w:color="auto" w:fill="auto"/>
            <w:noWrap/>
            <w:vAlign w:val="center"/>
            <w:hideMark/>
          </w:tcPr>
          <w:p w14:paraId="70C1B18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(0.5-0.9)</w:t>
            </w:r>
          </w:p>
        </w:tc>
        <w:tc>
          <w:tcPr>
            <w:tcW w:w="1417" w:type="dxa"/>
            <w:tcBorders>
              <w:top w:val="nil"/>
              <w:left w:val="nil"/>
              <w:bottom w:val="nil"/>
              <w:right w:val="nil"/>
            </w:tcBorders>
            <w:shd w:val="clear" w:color="auto" w:fill="auto"/>
            <w:noWrap/>
            <w:vAlign w:val="center"/>
            <w:hideMark/>
          </w:tcPr>
          <w:p w14:paraId="51C4C2F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(0.5-1.1)</w:t>
            </w:r>
          </w:p>
        </w:tc>
        <w:tc>
          <w:tcPr>
            <w:tcW w:w="1418" w:type="dxa"/>
            <w:tcBorders>
              <w:top w:val="nil"/>
              <w:left w:val="nil"/>
              <w:bottom w:val="nil"/>
              <w:right w:val="nil"/>
            </w:tcBorders>
            <w:shd w:val="clear" w:color="auto" w:fill="auto"/>
            <w:noWrap/>
            <w:vAlign w:val="center"/>
            <w:hideMark/>
          </w:tcPr>
          <w:p w14:paraId="0479453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(0.4-0.7)</w:t>
            </w:r>
          </w:p>
        </w:tc>
        <w:tc>
          <w:tcPr>
            <w:tcW w:w="1701" w:type="dxa"/>
            <w:tcBorders>
              <w:top w:val="nil"/>
              <w:left w:val="nil"/>
              <w:bottom w:val="nil"/>
              <w:right w:val="nil"/>
            </w:tcBorders>
            <w:shd w:val="clear" w:color="auto" w:fill="auto"/>
            <w:noWrap/>
            <w:vAlign w:val="center"/>
            <w:hideMark/>
          </w:tcPr>
          <w:p w14:paraId="3B62337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(0.7-1.0)</w:t>
            </w:r>
          </w:p>
        </w:tc>
      </w:tr>
      <w:tr w:rsidR="008A0FF8" w:rsidRPr="00B34A21" w14:paraId="5A3525DE" w14:textId="77777777" w:rsidTr="008A0FF8">
        <w:trPr>
          <w:trHeight w:val="170"/>
        </w:trPr>
        <w:tc>
          <w:tcPr>
            <w:tcW w:w="1418" w:type="dxa"/>
            <w:tcBorders>
              <w:top w:val="nil"/>
              <w:left w:val="nil"/>
              <w:bottom w:val="nil"/>
              <w:right w:val="nil"/>
            </w:tcBorders>
            <w:shd w:val="clear" w:color="auto" w:fill="auto"/>
            <w:noWrap/>
            <w:vAlign w:val="center"/>
            <w:hideMark/>
          </w:tcPr>
          <w:p w14:paraId="53D8C4A0"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Black</w:t>
            </w:r>
          </w:p>
        </w:tc>
        <w:tc>
          <w:tcPr>
            <w:tcW w:w="812" w:type="dxa"/>
            <w:tcBorders>
              <w:top w:val="nil"/>
              <w:left w:val="nil"/>
              <w:bottom w:val="nil"/>
              <w:right w:val="nil"/>
            </w:tcBorders>
            <w:shd w:val="clear" w:color="auto" w:fill="auto"/>
            <w:noWrap/>
            <w:vAlign w:val="center"/>
            <w:hideMark/>
          </w:tcPr>
          <w:p w14:paraId="3DFC1959"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0B65426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48 (26-72)</w:t>
            </w:r>
          </w:p>
        </w:tc>
        <w:tc>
          <w:tcPr>
            <w:tcW w:w="1201" w:type="dxa"/>
            <w:tcBorders>
              <w:top w:val="nil"/>
              <w:left w:val="nil"/>
              <w:bottom w:val="nil"/>
              <w:right w:val="nil"/>
            </w:tcBorders>
            <w:shd w:val="clear" w:color="auto" w:fill="auto"/>
            <w:noWrap/>
            <w:vAlign w:val="center"/>
            <w:hideMark/>
          </w:tcPr>
          <w:p w14:paraId="46B11F7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37 (23-55)</w:t>
            </w:r>
          </w:p>
        </w:tc>
        <w:tc>
          <w:tcPr>
            <w:tcW w:w="1417" w:type="dxa"/>
            <w:tcBorders>
              <w:top w:val="nil"/>
              <w:left w:val="nil"/>
              <w:bottom w:val="nil"/>
              <w:right w:val="nil"/>
            </w:tcBorders>
            <w:shd w:val="clear" w:color="auto" w:fill="auto"/>
            <w:noWrap/>
            <w:vAlign w:val="center"/>
            <w:hideMark/>
          </w:tcPr>
          <w:p w14:paraId="14100A7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146 (93-196)</w:t>
            </w:r>
          </w:p>
        </w:tc>
        <w:tc>
          <w:tcPr>
            <w:tcW w:w="1418" w:type="dxa"/>
            <w:tcBorders>
              <w:top w:val="nil"/>
              <w:left w:val="nil"/>
              <w:bottom w:val="nil"/>
              <w:right w:val="nil"/>
            </w:tcBorders>
            <w:shd w:val="clear" w:color="auto" w:fill="auto"/>
            <w:noWrap/>
            <w:vAlign w:val="center"/>
            <w:hideMark/>
          </w:tcPr>
          <w:p w14:paraId="466E5DF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89 (63-116)</w:t>
            </w:r>
          </w:p>
        </w:tc>
        <w:tc>
          <w:tcPr>
            <w:tcW w:w="1417" w:type="dxa"/>
            <w:tcBorders>
              <w:top w:val="nil"/>
              <w:left w:val="nil"/>
              <w:bottom w:val="nil"/>
              <w:right w:val="nil"/>
            </w:tcBorders>
            <w:shd w:val="clear" w:color="auto" w:fill="auto"/>
            <w:noWrap/>
            <w:vAlign w:val="center"/>
            <w:hideMark/>
          </w:tcPr>
          <w:p w14:paraId="13175AF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319 (216-420)</w:t>
            </w:r>
          </w:p>
        </w:tc>
        <w:tc>
          <w:tcPr>
            <w:tcW w:w="1418" w:type="dxa"/>
            <w:tcBorders>
              <w:top w:val="nil"/>
              <w:left w:val="nil"/>
              <w:bottom w:val="nil"/>
              <w:right w:val="nil"/>
            </w:tcBorders>
            <w:shd w:val="clear" w:color="auto" w:fill="auto"/>
            <w:noWrap/>
            <w:vAlign w:val="center"/>
            <w:hideMark/>
          </w:tcPr>
          <w:p w14:paraId="0209A33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175 (128-218)</w:t>
            </w:r>
          </w:p>
        </w:tc>
        <w:tc>
          <w:tcPr>
            <w:tcW w:w="1417" w:type="dxa"/>
            <w:tcBorders>
              <w:top w:val="nil"/>
              <w:left w:val="nil"/>
              <w:bottom w:val="nil"/>
              <w:right w:val="nil"/>
            </w:tcBorders>
            <w:shd w:val="clear" w:color="auto" w:fill="auto"/>
            <w:noWrap/>
            <w:vAlign w:val="center"/>
            <w:hideMark/>
          </w:tcPr>
          <w:p w14:paraId="46C6C3D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301 (205-389)</w:t>
            </w:r>
          </w:p>
        </w:tc>
        <w:tc>
          <w:tcPr>
            <w:tcW w:w="1418" w:type="dxa"/>
            <w:tcBorders>
              <w:top w:val="nil"/>
              <w:left w:val="nil"/>
              <w:bottom w:val="nil"/>
              <w:right w:val="nil"/>
            </w:tcBorders>
            <w:shd w:val="clear" w:color="auto" w:fill="auto"/>
            <w:noWrap/>
            <w:vAlign w:val="center"/>
            <w:hideMark/>
          </w:tcPr>
          <w:p w14:paraId="52536FD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182 (135-232)</w:t>
            </w:r>
          </w:p>
        </w:tc>
        <w:tc>
          <w:tcPr>
            <w:tcW w:w="1701" w:type="dxa"/>
            <w:tcBorders>
              <w:top w:val="nil"/>
              <w:left w:val="nil"/>
              <w:bottom w:val="nil"/>
              <w:right w:val="nil"/>
            </w:tcBorders>
            <w:shd w:val="clear" w:color="auto" w:fill="auto"/>
            <w:noWrap/>
            <w:vAlign w:val="center"/>
            <w:hideMark/>
          </w:tcPr>
          <w:p w14:paraId="65F7459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1296 (1125-1463)</w:t>
            </w:r>
          </w:p>
        </w:tc>
      </w:tr>
      <w:tr w:rsidR="008A0FF8" w:rsidRPr="00B34A21" w14:paraId="4EB651E3" w14:textId="77777777" w:rsidTr="008A0FF8">
        <w:trPr>
          <w:trHeight w:val="170"/>
        </w:trPr>
        <w:tc>
          <w:tcPr>
            <w:tcW w:w="1418" w:type="dxa"/>
            <w:tcBorders>
              <w:top w:val="nil"/>
              <w:left w:val="nil"/>
              <w:bottom w:val="nil"/>
              <w:right w:val="nil"/>
            </w:tcBorders>
            <w:shd w:val="clear" w:color="auto" w:fill="auto"/>
            <w:noWrap/>
            <w:vAlign w:val="center"/>
            <w:hideMark/>
          </w:tcPr>
          <w:p w14:paraId="43FA8D17"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7E03843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67F4428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(0.6-1.6)</w:t>
            </w:r>
          </w:p>
        </w:tc>
        <w:tc>
          <w:tcPr>
            <w:tcW w:w="1201" w:type="dxa"/>
            <w:tcBorders>
              <w:top w:val="nil"/>
              <w:left w:val="nil"/>
              <w:bottom w:val="nil"/>
              <w:right w:val="nil"/>
            </w:tcBorders>
            <w:shd w:val="clear" w:color="auto" w:fill="auto"/>
            <w:noWrap/>
            <w:vAlign w:val="center"/>
            <w:hideMark/>
          </w:tcPr>
          <w:p w14:paraId="20A8AAA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(0.3-0.6)</w:t>
            </w:r>
          </w:p>
        </w:tc>
        <w:tc>
          <w:tcPr>
            <w:tcW w:w="1417" w:type="dxa"/>
            <w:tcBorders>
              <w:top w:val="nil"/>
              <w:left w:val="nil"/>
              <w:bottom w:val="nil"/>
              <w:right w:val="nil"/>
            </w:tcBorders>
            <w:shd w:val="clear" w:color="auto" w:fill="auto"/>
            <w:noWrap/>
            <w:vAlign w:val="center"/>
            <w:hideMark/>
          </w:tcPr>
          <w:p w14:paraId="01A6B2D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(0.8-1.7)</w:t>
            </w:r>
          </w:p>
        </w:tc>
        <w:tc>
          <w:tcPr>
            <w:tcW w:w="1418" w:type="dxa"/>
            <w:tcBorders>
              <w:top w:val="nil"/>
              <w:left w:val="nil"/>
              <w:bottom w:val="nil"/>
              <w:right w:val="nil"/>
            </w:tcBorders>
            <w:shd w:val="clear" w:color="auto" w:fill="auto"/>
            <w:noWrap/>
            <w:vAlign w:val="center"/>
            <w:hideMark/>
          </w:tcPr>
          <w:p w14:paraId="7326A49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(0.4-0.8)</w:t>
            </w:r>
          </w:p>
        </w:tc>
        <w:tc>
          <w:tcPr>
            <w:tcW w:w="1417" w:type="dxa"/>
            <w:tcBorders>
              <w:top w:val="nil"/>
              <w:left w:val="nil"/>
              <w:bottom w:val="nil"/>
              <w:right w:val="nil"/>
            </w:tcBorders>
            <w:shd w:val="clear" w:color="auto" w:fill="auto"/>
            <w:noWrap/>
            <w:vAlign w:val="center"/>
            <w:hideMark/>
          </w:tcPr>
          <w:p w14:paraId="2C85E6B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(0.7-1.5)</w:t>
            </w:r>
          </w:p>
        </w:tc>
        <w:tc>
          <w:tcPr>
            <w:tcW w:w="1418" w:type="dxa"/>
            <w:tcBorders>
              <w:top w:val="nil"/>
              <w:left w:val="nil"/>
              <w:bottom w:val="nil"/>
              <w:right w:val="nil"/>
            </w:tcBorders>
            <w:shd w:val="clear" w:color="auto" w:fill="auto"/>
            <w:noWrap/>
            <w:vAlign w:val="center"/>
            <w:hideMark/>
          </w:tcPr>
          <w:p w14:paraId="27F0CB0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(0.5-0.9)</w:t>
            </w:r>
          </w:p>
        </w:tc>
        <w:tc>
          <w:tcPr>
            <w:tcW w:w="1417" w:type="dxa"/>
            <w:tcBorders>
              <w:top w:val="nil"/>
              <w:left w:val="nil"/>
              <w:bottom w:val="nil"/>
              <w:right w:val="nil"/>
            </w:tcBorders>
            <w:shd w:val="clear" w:color="auto" w:fill="auto"/>
            <w:noWrap/>
            <w:vAlign w:val="center"/>
            <w:hideMark/>
          </w:tcPr>
          <w:p w14:paraId="5BA9AF7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(0.5-1.0)</w:t>
            </w:r>
          </w:p>
        </w:tc>
        <w:tc>
          <w:tcPr>
            <w:tcW w:w="1418" w:type="dxa"/>
            <w:tcBorders>
              <w:top w:val="nil"/>
              <w:left w:val="nil"/>
              <w:bottom w:val="nil"/>
              <w:right w:val="nil"/>
            </w:tcBorders>
            <w:shd w:val="clear" w:color="auto" w:fill="auto"/>
            <w:noWrap/>
            <w:vAlign w:val="center"/>
            <w:hideMark/>
          </w:tcPr>
          <w:p w14:paraId="17BE80D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(0.4-0.6)</w:t>
            </w:r>
          </w:p>
        </w:tc>
        <w:tc>
          <w:tcPr>
            <w:tcW w:w="1701" w:type="dxa"/>
            <w:tcBorders>
              <w:top w:val="nil"/>
              <w:left w:val="nil"/>
              <w:bottom w:val="nil"/>
              <w:right w:val="nil"/>
            </w:tcBorders>
            <w:shd w:val="clear" w:color="auto" w:fill="auto"/>
            <w:noWrap/>
            <w:vAlign w:val="center"/>
            <w:hideMark/>
          </w:tcPr>
          <w:p w14:paraId="0260981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(0.7-0.9)</w:t>
            </w:r>
          </w:p>
        </w:tc>
      </w:tr>
      <w:tr w:rsidR="008A0FF8" w:rsidRPr="00B34A21" w14:paraId="1BF3CE90" w14:textId="77777777" w:rsidTr="008A0FF8">
        <w:trPr>
          <w:trHeight w:val="170"/>
        </w:trPr>
        <w:tc>
          <w:tcPr>
            <w:tcW w:w="1418" w:type="dxa"/>
            <w:tcBorders>
              <w:top w:val="nil"/>
              <w:left w:val="nil"/>
              <w:bottom w:val="nil"/>
              <w:right w:val="nil"/>
            </w:tcBorders>
            <w:shd w:val="clear" w:color="auto" w:fill="auto"/>
            <w:noWrap/>
            <w:vAlign w:val="center"/>
            <w:hideMark/>
          </w:tcPr>
          <w:p w14:paraId="43705486"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Hispanic</w:t>
            </w:r>
          </w:p>
        </w:tc>
        <w:tc>
          <w:tcPr>
            <w:tcW w:w="812" w:type="dxa"/>
            <w:tcBorders>
              <w:top w:val="nil"/>
              <w:left w:val="nil"/>
              <w:bottom w:val="nil"/>
              <w:right w:val="nil"/>
            </w:tcBorders>
            <w:shd w:val="clear" w:color="auto" w:fill="auto"/>
            <w:noWrap/>
            <w:vAlign w:val="center"/>
            <w:hideMark/>
          </w:tcPr>
          <w:p w14:paraId="4767681B"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65119BF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43 (26-65)</w:t>
            </w:r>
          </w:p>
        </w:tc>
        <w:tc>
          <w:tcPr>
            <w:tcW w:w="1201" w:type="dxa"/>
            <w:tcBorders>
              <w:top w:val="nil"/>
              <w:left w:val="nil"/>
              <w:bottom w:val="nil"/>
              <w:right w:val="nil"/>
            </w:tcBorders>
            <w:shd w:val="clear" w:color="auto" w:fill="auto"/>
            <w:noWrap/>
            <w:vAlign w:val="center"/>
            <w:hideMark/>
          </w:tcPr>
          <w:p w14:paraId="6F99297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49 (30-69)</w:t>
            </w:r>
          </w:p>
        </w:tc>
        <w:tc>
          <w:tcPr>
            <w:tcW w:w="1417" w:type="dxa"/>
            <w:tcBorders>
              <w:top w:val="nil"/>
              <w:left w:val="nil"/>
              <w:bottom w:val="nil"/>
              <w:right w:val="nil"/>
            </w:tcBorders>
            <w:shd w:val="clear" w:color="auto" w:fill="auto"/>
            <w:noWrap/>
            <w:vAlign w:val="center"/>
            <w:hideMark/>
          </w:tcPr>
          <w:p w14:paraId="61D9D40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96 (62-130)</w:t>
            </w:r>
          </w:p>
        </w:tc>
        <w:tc>
          <w:tcPr>
            <w:tcW w:w="1418" w:type="dxa"/>
            <w:tcBorders>
              <w:top w:val="nil"/>
              <w:left w:val="nil"/>
              <w:bottom w:val="nil"/>
              <w:right w:val="nil"/>
            </w:tcBorders>
            <w:shd w:val="clear" w:color="auto" w:fill="auto"/>
            <w:noWrap/>
            <w:vAlign w:val="center"/>
            <w:hideMark/>
          </w:tcPr>
          <w:p w14:paraId="7CA7601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59 (43-76)</w:t>
            </w:r>
          </w:p>
        </w:tc>
        <w:tc>
          <w:tcPr>
            <w:tcW w:w="1417" w:type="dxa"/>
            <w:tcBorders>
              <w:top w:val="nil"/>
              <w:left w:val="nil"/>
              <w:bottom w:val="nil"/>
              <w:right w:val="nil"/>
            </w:tcBorders>
            <w:shd w:val="clear" w:color="auto" w:fill="auto"/>
            <w:noWrap/>
            <w:vAlign w:val="center"/>
            <w:hideMark/>
          </w:tcPr>
          <w:p w14:paraId="3C1D320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157 (104-206)</w:t>
            </w:r>
          </w:p>
        </w:tc>
        <w:tc>
          <w:tcPr>
            <w:tcW w:w="1418" w:type="dxa"/>
            <w:tcBorders>
              <w:top w:val="nil"/>
              <w:left w:val="nil"/>
              <w:bottom w:val="nil"/>
              <w:right w:val="nil"/>
            </w:tcBorders>
            <w:shd w:val="clear" w:color="auto" w:fill="auto"/>
            <w:noWrap/>
            <w:vAlign w:val="center"/>
            <w:hideMark/>
          </w:tcPr>
          <w:p w14:paraId="47145BA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84 (62-109)</w:t>
            </w:r>
          </w:p>
        </w:tc>
        <w:tc>
          <w:tcPr>
            <w:tcW w:w="1417" w:type="dxa"/>
            <w:tcBorders>
              <w:top w:val="nil"/>
              <w:left w:val="nil"/>
              <w:bottom w:val="nil"/>
              <w:right w:val="nil"/>
            </w:tcBorders>
            <w:shd w:val="clear" w:color="auto" w:fill="auto"/>
            <w:noWrap/>
            <w:vAlign w:val="center"/>
            <w:hideMark/>
          </w:tcPr>
          <w:p w14:paraId="730D093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212 (143-286)</w:t>
            </w:r>
          </w:p>
        </w:tc>
        <w:tc>
          <w:tcPr>
            <w:tcW w:w="1418" w:type="dxa"/>
            <w:tcBorders>
              <w:top w:val="nil"/>
              <w:left w:val="nil"/>
              <w:bottom w:val="nil"/>
              <w:right w:val="nil"/>
            </w:tcBorders>
            <w:shd w:val="clear" w:color="auto" w:fill="auto"/>
            <w:noWrap/>
            <w:vAlign w:val="center"/>
            <w:hideMark/>
          </w:tcPr>
          <w:p w14:paraId="5627138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123 (86-164)</w:t>
            </w:r>
          </w:p>
        </w:tc>
        <w:tc>
          <w:tcPr>
            <w:tcW w:w="1701" w:type="dxa"/>
            <w:tcBorders>
              <w:top w:val="nil"/>
              <w:left w:val="nil"/>
              <w:bottom w:val="nil"/>
              <w:right w:val="nil"/>
            </w:tcBorders>
            <w:shd w:val="clear" w:color="auto" w:fill="auto"/>
            <w:noWrap/>
            <w:vAlign w:val="center"/>
            <w:hideMark/>
          </w:tcPr>
          <w:p w14:paraId="3425748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824 (716-932)</w:t>
            </w:r>
          </w:p>
        </w:tc>
      </w:tr>
      <w:tr w:rsidR="008A0FF8" w:rsidRPr="00B34A21" w14:paraId="3CBB72D8" w14:textId="77777777" w:rsidTr="008A0FF8">
        <w:trPr>
          <w:trHeight w:val="170"/>
        </w:trPr>
        <w:tc>
          <w:tcPr>
            <w:tcW w:w="1418" w:type="dxa"/>
            <w:tcBorders>
              <w:top w:val="nil"/>
              <w:left w:val="nil"/>
              <w:bottom w:val="nil"/>
              <w:right w:val="nil"/>
            </w:tcBorders>
            <w:shd w:val="clear" w:color="auto" w:fill="auto"/>
            <w:noWrap/>
            <w:vAlign w:val="center"/>
            <w:hideMark/>
          </w:tcPr>
          <w:p w14:paraId="73481F49"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30E51D7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60A8587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(0.4-1.1)</w:t>
            </w:r>
          </w:p>
        </w:tc>
        <w:tc>
          <w:tcPr>
            <w:tcW w:w="1201" w:type="dxa"/>
            <w:tcBorders>
              <w:top w:val="nil"/>
              <w:left w:val="nil"/>
              <w:bottom w:val="nil"/>
              <w:right w:val="nil"/>
            </w:tcBorders>
            <w:shd w:val="clear" w:color="auto" w:fill="auto"/>
            <w:noWrap/>
            <w:vAlign w:val="center"/>
            <w:hideMark/>
          </w:tcPr>
          <w:p w14:paraId="3555A45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(0.3-0.6)</w:t>
            </w:r>
          </w:p>
        </w:tc>
        <w:tc>
          <w:tcPr>
            <w:tcW w:w="1417" w:type="dxa"/>
            <w:tcBorders>
              <w:top w:val="nil"/>
              <w:left w:val="nil"/>
              <w:bottom w:val="nil"/>
              <w:right w:val="nil"/>
            </w:tcBorders>
            <w:shd w:val="clear" w:color="auto" w:fill="auto"/>
            <w:noWrap/>
            <w:vAlign w:val="center"/>
            <w:hideMark/>
          </w:tcPr>
          <w:p w14:paraId="318E8DC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 (0.8-1.7)</w:t>
            </w:r>
          </w:p>
        </w:tc>
        <w:tc>
          <w:tcPr>
            <w:tcW w:w="1418" w:type="dxa"/>
            <w:tcBorders>
              <w:top w:val="nil"/>
              <w:left w:val="nil"/>
              <w:bottom w:val="nil"/>
              <w:right w:val="nil"/>
            </w:tcBorders>
            <w:shd w:val="clear" w:color="auto" w:fill="auto"/>
            <w:noWrap/>
            <w:vAlign w:val="center"/>
            <w:hideMark/>
          </w:tcPr>
          <w:p w14:paraId="44E1BB8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(0.3-0.6)</w:t>
            </w:r>
          </w:p>
        </w:tc>
        <w:tc>
          <w:tcPr>
            <w:tcW w:w="1417" w:type="dxa"/>
            <w:tcBorders>
              <w:top w:val="nil"/>
              <w:left w:val="nil"/>
              <w:bottom w:val="nil"/>
              <w:right w:val="nil"/>
            </w:tcBorders>
            <w:shd w:val="clear" w:color="auto" w:fill="auto"/>
            <w:noWrap/>
            <w:vAlign w:val="center"/>
            <w:hideMark/>
          </w:tcPr>
          <w:p w14:paraId="22E4C2C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(0.8-1.5)</w:t>
            </w:r>
          </w:p>
        </w:tc>
        <w:tc>
          <w:tcPr>
            <w:tcW w:w="1418" w:type="dxa"/>
            <w:tcBorders>
              <w:top w:val="nil"/>
              <w:left w:val="nil"/>
              <w:bottom w:val="nil"/>
              <w:right w:val="nil"/>
            </w:tcBorders>
            <w:shd w:val="clear" w:color="auto" w:fill="auto"/>
            <w:noWrap/>
            <w:vAlign w:val="center"/>
            <w:hideMark/>
          </w:tcPr>
          <w:p w14:paraId="3D11FD4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(0.4-0.7)</w:t>
            </w:r>
          </w:p>
        </w:tc>
        <w:tc>
          <w:tcPr>
            <w:tcW w:w="1417" w:type="dxa"/>
            <w:tcBorders>
              <w:top w:val="nil"/>
              <w:left w:val="nil"/>
              <w:bottom w:val="nil"/>
              <w:right w:val="nil"/>
            </w:tcBorders>
            <w:shd w:val="clear" w:color="auto" w:fill="auto"/>
            <w:noWrap/>
            <w:vAlign w:val="center"/>
            <w:hideMark/>
          </w:tcPr>
          <w:p w14:paraId="762D64B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(0.6-1.1)</w:t>
            </w:r>
          </w:p>
        </w:tc>
        <w:tc>
          <w:tcPr>
            <w:tcW w:w="1418" w:type="dxa"/>
            <w:tcBorders>
              <w:top w:val="nil"/>
              <w:left w:val="nil"/>
              <w:bottom w:val="nil"/>
              <w:right w:val="nil"/>
            </w:tcBorders>
            <w:shd w:val="clear" w:color="auto" w:fill="auto"/>
            <w:noWrap/>
            <w:vAlign w:val="center"/>
            <w:hideMark/>
          </w:tcPr>
          <w:p w14:paraId="467E23A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(0.4-0.7)</w:t>
            </w:r>
          </w:p>
        </w:tc>
        <w:tc>
          <w:tcPr>
            <w:tcW w:w="1701" w:type="dxa"/>
            <w:tcBorders>
              <w:top w:val="nil"/>
              <w:left w:val="nil"/>
              <w:bottom w:val="nil"/>
              <w:right w:val="nil"/>
            </w:tcBorders>
            <w:shd w:val="clear" w:color="auto" w:fill="auto"/>
            <w:noWrap/>
            <w:vAlign w:val="center"/>
            <w:hideMark/>
          </w:tcPr>
          <w:p w14:paraId="702B006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(0.6-0.8)</w:t>
            </w:r>
          </w:p>
        </w:tc>
      </w:tr>
      <w:tr w:rsidR="008A0FF8" w:rsidRPr="00B34A21" w14:paraId="6C2B3A72" w14:textId="77777777" w:rsidTr="008A0FF8">
        <w:trPr>
          <w:trHeight w:val="170"/>
        </w:trPr>
        <w:tc>
          <w:tcPr>
            <w:tcW w:w="1418" w:type="dxa"/>
            <w:tcBorders>
              <w:top w:val="nil"/>
              <w:left w:val="nil"/>
              <w:bottom w:val="nil"/>
              <w:right w:val="nil"/>
            </w:tcBorders>
            <w:shd w:val="clear" w:color="auto" w:fill="auto"/>
            <w:noWrap/>
            <w:vAlign w:val="center"/>
            <w:hideMark/>
          </w:tcPr>
          <w:p w14:paraId="7E319305"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Other</w:t>
            </w:r>
          </w:p>
        </w:tc>
        <w:tc>
          <w:tcPr>
            <w:tcW w:w="812" w:type="dxa"/>
            <w:tcBorders>
              <w:top w:val="nil"/>
              <w:left w:val="nil"/>
              <w:bottom w:val="nil"/>
              <w:right w:val="nil"/>
            </w:tcBorders>
            <w:shd w:val="clear" w:color="auto" w:fill="auto"/>
            <w:noWrap/>
            <w:vAlign w:val="center"/>
            <w:hideMark/>
          </w:tcPr>
          <w:p w14:paraId="4EE21CC1"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5375EE5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36 (19-55)</w:t>
            </w:r>
          </w:p>
        </w:tc>
        <w:tc>
          <w:tcPr>
            <w:tcW w:w="1201" w:type="dxa"/>
            <w:tcBorders>
              <w:top w:val="nil"/>
              <w:left w:val="nil"/>
              <w:bottom w:val="nil"/>
              <w:right w:val="nil"/>
            </w:tcBorders>
            <w:shd w:val="clear" w:color="auto" w:fill="auto"/>
            <w:noWrap/>
            <w:vAlign w:val="center"/>
            <w:hideMark/>
          </w:tcPr>
          <w:p w14:paraId="6E45F58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24 (14-37)</w:t>
            </w:r>
          </w:p>
        </w:tc>
        <w:tc>
          <w:tcPr>
            <w:tcW w:w="1417" w:type="dxa"/>
            <w:tcBorders>
              <w:top w:val="nil"/>
              <w:left w:val="nil"/>
              <w:bottom w:val="nil"/>
              <w:right w:val="nil"/>
            </w:tcBorders>
            <w:shd w:val="clear" w:color="auto" w:fill="auto"/>
            <w:noWrap/>
            <w:vAlign w:val="center"/>
            <w:hideMark/>
          </w:tcPr>
          <w:p w14:paraId="0CE8CEB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58 (34-84)</w:t>
            </w:r>
          </w:p>
        </w:tc>
        <w:tc>
          <w:tcPr>
            <w:tcW w:w="1418" w:type="dxa"/>
            <w:tcBorders>
              <w:top w:val="nil"/>
              <w:left w:val="nil"/>
              <w:bottom w:val="nil"/>
              <w:right w:val="nil"/>
            </w:tcBorders>
            <w:shd w:val="clear" w:color="auto" w:fill="auto"/>
            <w:noWrap/>
            <w:vAlign w:val="center"/>
            <w:hideMark/>
          </w:tcPr>
          <w:p w14:paraId="5A4E8BB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42 (29-57)</w:t>
            </w:r>
          </w:p>
        </w:tc>
        <w:tc>
          <w:tcPr>
            <w:tcW w:w="1417" w:type="dxa"/>
            <w:tcBorders>
              <w:top w:val="nil"/>
              <w:left w:val="nil"/>
              <w:bottom w:val="nil"/>
              <w:right w:val="nil"/>
            </w:tcBorders>
            <w:shd w:val="clear" w:color="auto" w:fill="auto"/>
            <w:noWrap/>
            <w:vAlign w:val="center"/>
            <w:hideMark/>
          </w:tcPr>
          <w:p w14:paraId="1252811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71 (42-105)</w:t>
            </w:r>
          </w:p>
        </w:tc>
        <w:tc>
          <w:tcPr>
            <w:tcW w:w="1418" w:type="dxa"/>
            <w:tcBorders>
              <w:top w:val="nil"/>
              <w:left w:val="nil"/>
              <w:bottom w:val="nil"/>
              <w:right w:val="nil"/>
            </w:tcBorders>
            <w:shd w:val="clear" w:color="auto" w:fill="auto"/>
            <w:noWrap/>
            <w:vAlign w:val="center"/>
            <w:hideMark/>
          </w:tcPr>
          <w:p w14:paraId="022E024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60 (44-79)</w:t>
            </w:r>
          </w:p>
        </w:tc>
        <w:tc>
          <w:tcPr>
            <w:tcW w:w="1417" w:type="dxa"/>
            <w:tcBorders>
              <w:top w:val="nil"/>
              <w:left w:val="nil"/>
              <w:bottom w:val="nil"/>
              <w:right w:val="nil"/>
            </w:tcBorders>
            <w:shd w:val="clear" w:color="auto" w:fill="auto"/>
            <w:noWrap/>
            <w:vAlign w:val="center"/>
            <w:hideMark/>
          </w:tcPr>
          <w:p w14:paraId="3A1A31D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101 (64-140)</w:t>
            </w:r>
          </w:p>
        </w:tc>
        <w:tc>
          <w:tcPr>
            <w:tcW w:w="1418" w:type="dxa"/>
            <w:tcBorders>
              <w:top w:val="nil"/>
              <w:left w:val="nil"/>
              <w:bottom w:val="nil"/>
              <w:right w:val="nil"/>
            </w:tcBorders>
            <w:shd w:val="clear" w:color="auto" w:fill="auto"/>
            <w:noWrap/>
            <w:vAlign w:val="center"/>
            <w:hideMark/>
          </w:tcPr>
          <w:p w14:paraId="19F7BD7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79 (53-107)</w:t>
            </w:r>
          </w:p>
        </w:tc>
        <w:tc>
          <w:tcPr>
            <w:tcW w:w="1701" w:type="dxa"/>
            <w:tcBorders>
              <w:top w:val="nil"/>
              <w:left w:val="nil"/>
              <w:bottom w:val="nil"/>
              <w:right w:val="nil"/>
            </w:tcBorders>
            <w:shd w:val="clear" w:color="auto" w:fill="auto"/>
            <w:noWrap/>
            <w:vAlign w:val="center"/>
            <w:hideMark/>
          </w:tcPr>
          <w:p w14:paraId="502D127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471 (406-551)</w:t>
            </w:r>
          </w:p>
        </w:tc>
      </w:tr>
      <w:tr w:rsidR="008A0FF8" w:rsidRPr="00B34A21" w14:paraId="0F92F8ED" w14:textId="77777777" w:rsidTr="008A0FF8">
        <w:trPr>
          <w:trHeight w:val="170"/>
        </w:trPr>
        <w:tc>
          <w:tcPr>
            <w:tcW w:w="1418" w:type="dxa"/>
            <w:tcBorders>
              <w:top w:val="nil"/>
              <w:left w:val="nil"/>
              <w:bottom w:val="nil"/>
              <w:right w:val="nil"/>
            </w:tcBorders>
            <w:shd w:val="clear" w:color="auto" w:fill="auto"/>
            <w:noWrap/>
            <w:vAlign w:val="center"/>
            <w:hideMark/>
          </w:tcPr>
          <w:p w14:paraId="516E1CFA"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085A7C83"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1267715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(0.9-2.7)</w:t>
            </w:r>
          </w:p>
        </w:tc>
        <w:tc>
          <w:tcPr>
            <w:tcW w:w="1201" w:type="dxa"/>
            <w:tcBorders>
              <w:top w:val="nil"/>
              <w:left w:val="nil"/>
              <w:bottom w:val="nil"/>
              <w:right w:val="nil"/>
            </w:tcBorders>
            <w:shd w:val="clear" w:color="auto" w:fill="auto"/>
            <w:noWrap/>
            <w:vAlign w:val="center"/>
            <w:hideMark/>
          </w:tcPr>
          <w:p w14:paraId="25735EC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(0.3-0.7)</w:t>
            </w:r>
          </w:p>
        </w:tc>
        <w:tc>
          <w:tcPr>
            <w:tcW w:w="1417" w:type="dxa"/>
            <w:tcBorders>
              <w:top w:val="nil"/>
              <w:left w:val="nil"/>
              <w:bottom w:val="nil"/>
              <w:right w:val="nil"/>
            </w:tcBorders>
            <w:shd w:val="clear" w:color="auto" w:fill="auto"/>
            <w:noWrap/>
            <w:vAlign w:val="center"/>
            <w:hideMark/>
          </w:tcPr>
          <w:p w14:paraId="5608127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 (1.1-2.6)</w:t>
            </w:r>
          </w:p>
        </w:tc>
        <w:tc>
          <w:tcPr>
            <w:tcW w:w="1418" w:type="dxa"/>
            <w:tcBorders>
              <w:top w:val="nil"/>
              <w:left w:val="nil"/>
              <w:bottom w:val="nil"/>
              <w:right w:val="nil"/>
            </w:tcBorders>
            <w:shd w:val="clear" w:color="auto" w:fill="auto"/>
            <w:noWrap/>
            <w:vAlign w:val="center"/>
            <w:hideMark/>
          </w:tcPr>
          <w:p w14:paraId="0EBA64F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(0.5-0.9)</w:t>
            </w:r>
          </w:p>
        </w:tc>
        <w:tc>
          <w:tcPr>
            <w:tcW w:w="1417" w:type="dxa"/>
            <w:tcBorders>
              <w:top w:val="nil"/>
              <w:left w:val="nil"/>
              <w:bottom w:val="nil"/>
              <w:right w:val="nil"/>
            </w:tcBorders>
            <w:shd w:val="clear" w:color="auto" w:fill="auto"/>
            <w:noWrap/>
            <w:vAlign w:val="center"/>
            <w:hideMark/>
          </w:tcPr>
          <w:p w14:paraId="1FBEF3A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(0.6-1.6)</w:t>
            </w:r>
          </w:p>
        </w:tc>
        <w:tc>
          <w:tcPr>
            <w:tcW w:w="1418" w:type="dxa"/>
            <w:tcBorders>
              <w:top w:val="nil"/>
              <w:left w:val="nil"/>
              <w:bottom w:val="nil"/>
              <w:right w:val="nil"/>
            </w:tcBorders>
            <w:shd w:val="clear" w:color="auto" w:fill="auto"/>
            <w:noWrap/>
            <w:vAlign w:val="center"/>
            <w:hideMark/>
          </w:tcPr>
          <w:p w14:paraId="7B96047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(0.5-1.0)</w:t>
            </w:r>
          </w:p>
        </w:tc>
        <w:tc>
          <w:tcPr>
            <w:tcW w:w="1417" w:type="dxa"/>
            <w:tcBorders>
              <w:top w:val="nil"/>
              <w:left w:val="nil"/>
              <w:bottom w:val="nil"/>
              <w:right w:val="nil"/>
            </w:tcBorders>
            <w:shd w:val="clear" w:color="auto" w:fill="auto"/>
            <w:noWrap/>
            <w:vAlign w:val="center"/>
            <w:hideMark/>
          </w:tcPr>
          <w:p w14:paraId="4535346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(0.4-1.0)</w:t>
            </w:r>
          </w:p>
        </w:tc>
        <w:tc>
          <w:tcPr>
            <w:tcW w:w="1418" w:type="dxa"/>
            <w:tcBorders>
              <w:top w:val="nil"/>
              <w:left w:val="nil"/>
              <w:bottom w:val="nil"/>
              <w:right w:val="nil"/>
            </w:tcBorders>
            <w:shd w:val="clear" w:color="auto" w:fill="auto"/>
            <w:noWrap/>
            <w:vAlign w:val="center"/>
            <w:hideMark/>
          </w:tcPr>
          <w:p w14:paraId="2528F74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(0.4-0.8)</w:t>
            </w:r>
          </w:p>
        </w:tc>
        <w:tc>
          <w:tcPr>
            <w:tcW w:w="1701" w:type="dxa"/>
            <w:tcBorders>
              <w:top w:val="nil"/>
              <w:left w:val="nil"/>
              <w:bottom w:val="nil"/>
              <w:right w:val="nil"/>
            </w:tcBorders>
            <w:shd w:val="clear" w:color="auto" w:fill="auto"/>
            <w:noWrap/>
            <w:vAlign w:val="center"/>
            <w:hideMark/>
          </w:tcPr>
          <w:p w14:paraId="2FA2B1F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(0.7-0.9)</w:t>
            </w:r>
          </w:p>
        </w:tc>
      </w:tr>
      <w:tr w:rsidR="008A0FF8" w:rsidRPr="00B34A21" w14:paraId="0B668800" w14:textId="77777777" w:rsidTr="008A0FF8">
        <w:trPr>
          <w:trHeight w:val="170"/>
        </w:trPr>
        <w:tc>
          <w:tcPr>
            <w:tcW w:w="1418" w:type="dxa"/>
            <w:tcBorders>
              <w:top w:val="nil"/>
              <w:left w:val="nil"/>
              <w:bottom w:val="nil"/>
              <w:right w:val="nil"/>
            </w:tcBorders>
            <w:shd w:val="clear" w:color="auto" w:fill="auto"/>
            <w:noWrap/>
            <w:vAlign w:val="center"/>
            <w:hideMark/>
          </w:tcPr>
          <w:p w14:paraId="1464508D"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Total</w:t>
            </w:r>
          </w:p>
        </w:tc>
        <w:tc>
          <w:tcPr>
            <w:tcW w:w="812" w:type="dxa"/>
            <w:tcBorders>
              <w:top w:val="nil"/>
              <w:left w:val="nil"/>
              <w:bottom w:val="nil"/>
              <w:right w:val="nil"/>
            </w:tcBorders>
            <w:shd w:val="clear" w:color="auto" w:fill="auto"/>
            <w:noWrap/>
            <w:vAlign w:val="center"/>
            <w:hideMark/>
          </w:tcPr>
          <w:p w14:paraId="6772EA64"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3E96EED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365 (274-470)</w:t>
            </w:r>
          </w:p>
        </w:tc>
        <w:tc>
          <w:tcPr>
            <w:tcW w:w="1201" w:type="dxa"/>
            <w:tcBorders>
              <w:top w:val="nil"/>
              <w:left w:val="nil"/>
              <w:bottom w:val="nil"/>
              <w:right w:val="nil"/>
            </w:tcBorders>
            <w:shd w:val="clear" w:color="auto" w:fill="auto"/>
            <w:noWrap/>
            <w:vAlign w:val="center"/>
            <w:hideMark/>
          </w:tcPr>
          <w:p w14:paraId="3F56B41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295 (228-371)</w:t>
            </w:r>
          </w:p>
        </w:tc>
        <w:tc>
          <w:tcPr>
            <w:tcW w:w="1417" w:type="dxa"/>
            <w:tcBorders>
              <w:top w:val="nil"/>
              <w:left w:val="nil"/>
              <w:bottom w:val="nil"/>
              <w:right w:val="nil"/>
            </w:tcBorders>
            <w:shd w:val="clear" w:color="auto" w:fill="auto"/>
            <w:noWrap/>
            <w:vAlign w:val="center"/>
            <w:hideMark/>
          </w:tcPr>
          <w:p w14:paraId="7C485A8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1330 (912-1692)</w:t>
            </w:r>
          </w:p>
        </w:tc>
        <w:tc>
          <w:tcPr>
            <w:tcW w:w="1418" w:type="dxa"/>
            <w:tcBorders>
              <w:top w:val="nil"/>
              <w:left w:val="nil"/>
              <w:bottom w:val="nil"/>
              <w:right w:val="nil"/>
            </w:tcBorders>
            <w:shd w:val="clear" w:color="auto" w:fill="auto"/>
            <w:noWrap/>
            <w:vAlign w:val="center"/>
            <w:hideMark/>
          </w:tcPr>
          <w:p w14:paraId="7EC4F9E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676 (526-816)</w:t>
            </w:r>
          </w:p>
        </w:tc>
        <w:tc>
          <w:tcPr>
            <w:tcW w:w="1417" w:type="dxa"/>
            <w:tcBorders>
              <w:top w:val="nil"/>
              <w:left w:val="nil"/>
              <w:bottom w:val="nil"/>
              <w:right w:val="nil"/>
            </w:tcBorders>
            <w:shd w:val="clear" w:color="auto" w:fill="auto"/>
            <w:noWrap/>
            <w:vAlign w:val="center"/>
            <w:hideMark/>
          </w:tcPr>
          <w:p w14:paraId="65B2FFA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2850 (2007-3624)</w:t>
            </w:r>
          </w:p>
        </w:tc>
        <w:tc>
          <w:tcPr>
            <w:tcW w:w="1418" w:type="dxa"/>
            <w:tcBorders>
              <w:top w:val="nil"/>
              <w:left w:val="nil"/>
              <w:bottom w:val="nil"/>
              <w:right w:val="nil"/>
            </w:tcBorders>
            <w:shd w:val="clear" w:color="auto" w:fill="auto"/>
            <w:noWrap/>
            <w:vAlign w:val="center"/>
            <w:hideMark/>
          </w:tcPr>
          <w:p w14:paraId="1F07B96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1305 (1005-1571)</w:t>
            </w:r>
          </w:p>
        </w:tc>
        <w:tc>
          <w:tcPr>
            <w:tcW w:w="1417" w:type="dxa"/>
            <w:tcBorders>
              <w:top w:val="nil"/>
              <w:left w:val="nil"/>
              <w:bottom w:val="nil"/>
              <w:right w:val="nil"/>
            </w:tcBorders>
            <w:shd w:val="clear" w:color="auto" w:fill="auto"/>
            <w:noWrap/>
            <w:vAlign w:val="center"/>
            <w:hideMark/>
          </w:tcPr>
          <w:p w14:paraId="0660CD0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3718 (2460-4790)</w:t>
            </w:r>
          </w:p>
        </w:tc>
        <w:tc>
          <w:tcPr>
            <w:tcW w:w="1418" w:type="dxa"/>
            <w:tcBorders>
              <w:top w:val="nil"/>
              <w:left w:val="nil"/>
              <w:bottom w:val="nil"/>
              <w:right w:val="nil"/>
            </w:tcBorders>
            <w:shd w:val="clear" w:color="auto" w:fill="auto"/>
            <w:noWrap/>
            <w:vAlign w:val="center"/>
            <w:hideMark/>
          </w:tcPr>
          <w:p w14:paraId="4AA593B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2131 (1576-2643)</w:t>
            </w:r>
          </w:p>
        </w:tc>
        <w:tc>
          <w:tcPr>
            <w:tcW w:w="1701" w:type="dxa"/>
            <w:tcBorders>
              <w:top w:val="nil"/>
              <w:left w:val="nil"/>
              <w:bottom w:val="nil"/>
              <w:right w:val="nil"/>
            </w:tcBorders>
            <w:shd w:val="clear" w:color="auto" w:fill="auto"/>
            <w:noWrap/>
            <w:vAlign w:val="center"/>
            <w:hideMark/>
          </w:tcPr>
          <w:p w14:paraId="4D2123C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26CC00AD" w14:textId="77777777" w:rsidTr="008A0FF8">
        <w:trPr>
          <w:trHeight w:val="170"/>
        </w:trPr>
        <w:tc>
          <w:tcPr>
            <w:tcW w:w="1418" w:type="dxa"/>
            <w:tcBorders>
              <w:top w:val="nil"/>
              <w:left w:val="nil"/>
              <w:bottom w:val="nil"/>
              <w:right w:val="nil"/>
            </w:tcBorders>
            <w:shd w:val="clear" w:color="auto" w:fill="auto"/>
            <w:noWrap/>
            <w:vAlign w:val="center"/>
            <w:hideMark/>
          </w:tcPr>
          <w:p w14:paraId="777C2164"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7019FEC6"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304FDF1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(0.7-1.2)</w:t>
            </w:r>
          </w:p>
        </w:tc>
        <w:tc>
          <w:tcPr>
            <w:tcW w:w="1201" w:type="dxa"/>
            <w:tcBorders>
              <w:top w:val="nil"/>
              <w:left w:val="nil"/>
              <w:bottom w:val="nil"/>
              <w:right w:val="nil"/>
            </w:tcBorders>
            <w:shd w:val="clear" w:color="auto" w:fill="auto"/>
            <w:noWrap/>
            <w:vAlign w:val="center"/>
            <w:hideMark/>
          </w:tcPr>
          <w:p w14:paraId="032EB4F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1417" w:type="dxa"/>
            <w:tcBorders>
              <w:top w:val="nil"/>
              <w:left w:val="nil"/>
              <w:bottom w:val="nil"/>
              <w:right w:val="nil"/>
            </w:tcBorders>
            <w:shd w:val="clear" w:color="auto" w:fill="auto"/>
            <w:noWrap/>
            <w:vAlign w:val="center"/>
            <w:hideMark/>
          </w:tcPr>
          <w:p w14:paraId="31E0933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(1.1-2.1)</w:t>
            </w:r>
          </w:p>
        </w:tc>
        <w:tc>
          <w:tcPr>
            <w:tcW w:w="1418" w:type="dxa"/>
            <w:tcBorders>
              <w:top w:val="nil"/>
              <w:left w:val="nil"/>
              <w:bottom w:val="nil"/>
              <w:right w:val="nil"/>
            </w:tcBorders>
            <w:shd w:val="clear" w:color="auto" w:fill="auto"/>
            <w:noWrap/>
            <w:vAlign w:val="center"/>
            <w:hideMark/>
          </w:tcPr>
          <w:p w14:paraId="0F7C5CA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(0.5-0.7)</w:t>
            </w:r>
          </w:p>
        </w:tc>
        <w:tc>
          <w:tcPr>
            <w:tcW w:w="1417" w:type="dxa"/>
            <w:tcBorders>
              <w:top w:val="nil"/>
              <w:left w:val="nil"/>
              <w:bottom w:val="nil"/>
              <w:right w:val="nil"/>
            </w:tcBorders>
            <w:shd w:val="clear" w:color="auto" w:fill="auto"/>
            <w:noWrap/>
            <w:vAlign w:val="center"/>
            <w:hideMark/>
          </w:tcPr>
          <w:p w14:paraId="30FB61F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(1.0-1.8)</w:t>
            </w:r>
          </w:p>
        </w:tc>
        <w:tc>
          <w:tcPr>
            <w:tcW w:w="1418" w:type="dxa"/>
            <w:tcBorders>
              <w:top w:val="nil"/>
              <w:left w:val="nil"/>
              <w:bottom w:val="nil"/>
              <w:right w:val="nil"/>
            </w:tcBorders>
            <w:shd w:val="clear" w:color="auto" w:fill="auto"/>
            <w:noWrap/>
            <w:vAlign w:val="center"/>
            <w:hideMark/>
          </w:tcPr>
          <w:p w14:paraId="36E903E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(0.5-0.8)</w:t>
            </w:r>
          </w:p>
        </w:tc>
        <w:tc>
          <w:tcPr>
            <w:tcW w:w="1417" w:type="dxa"/>
            <w:tcBorders>
              <w:top w:val="nil"/>
              <w:left w:val="nil"/>
              <w:bottom w:val="nil"/>
              <w:right w:val="nil"/>
            </w:tcBorders>
            <w:shd w:val="clear" w:color="auto" w:fill="auto"/>
            <w:noWrap/>
            <w:vAlign w:val="center"/>
            <w:hideMark/>
          </w:tcPr>
          <w:p w14:paraId="2447E5A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(0.6-1.1)</w:t>
            </w:r>
          </w:p>
        </w:tc>
        <w:tc>
          <w:tcPr>
            <w:tcW w:w="1418" w:type="dxa"/>
            <w:tcBorders>
              <w:top w:val="nil"/>
              <w:left w:val="nil"/>
              <w:bottom w:val="nil"/>
              <w:right w:val="nil"/>
            </w:tcBorders>
            <w:shd w:val="clear" w:color="auto" w:fill="auto"/>
            <w:noWrap/>
            <w:vAlign w:val="center"/>
            <w:hideMark/>
          </w:tcPr>
          <w:p w14:paraId="7542E42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(0.4-0.7)</w:t>
            </w:r>
          </w:p>
        </w:tc>
        <w:tc>
          <w:tcPr>
            <w:tcW w:w="1701" w:type="dxa"/>
            <w:tcBorders>
              <w:top w:val="nil"/>
              <w:left w:val="nil"/>
              <w:bottom w:val="nil"/>
              <w:right w:val="nil"/>
            </w:tcBorders>
            <w:shd w:val="clear" w:color="auto" w:fill="auto"/>
            <w:noWrap/>
            <w:vAlign w:val="center"/>
            <w:hideMark/>
          </w:tcPr>
          <w:p w14:paraId="2236AE5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51D82856" w14:textId="77777777" w:rsidTr="00EB30C6">
        <w:trPr>
          <w:trHeight w:val="170"/>
        </w:trPr>
        <w:tc>
          <w:tcPr>
            <w:tcW w:w="1418" w:type="dxa"/>
            <w:tcBorders>
              <w:top w:val="nil"/>
              <w:left w:val="nil"/>
              <w:right w:val="nil"/>
            </w:tcBorders>
            <w:shd w:val="clear" w:color="auto" w:fill="auto"/>
            <w:noWrap/>
            <w:vAlign w:val="center"/>
            <w:hideMark/>
          </w:tcPr>
          <w:p w14:paraId="7B42ACFC"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right w:val="nil"/>
            </w:tcBorders>
            <w:shd w:val="clear" w:color="auto" w:fill="auto"/>
            <w:noWrap/>
            <w:vAlign w:val="center"/>
            <w:hideMark/>
          </w:tcPr>
          <w:p w14:paraId="47F32BF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2502" w:type="dxa"/>
            <w:gridSpan w:val="2"/>
            <w:tcBorders>
              <w:top w:val="nil"/>
              <w:left w:val="nil"/>
              <w:right w:val="nil"/>
            </w:tcBorders>
            <w:shd w:val="clear" w:color="auto" w:fill="auto"/>
            <w:noWrap/>
            <w:vAlign w:val="center"/>
            <w:hideMark/>
          </w:tcPr>
          <w:p w14:paraId="56EA9CA3"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right w:val="nil"/>
            </w:tcBorders>
            <w:shd w:val="clear" w:color="auto" w:fill="auto"/>
            <w:noWrap/>
            <w:vAlign w:val="center"/>
            <w:hideMark/>
          </w:tcPr>
          <w:p w14:paraId="0188075D"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right w:val="nil"/>
            </w:tcBorders>
            <w:shd w:val="clear" w:color="auto" w:fill="auto"/>
            <w:noWrap/>
            <w:vAlign w:val="center"/>
            <w:hideMark/>
          </w:tcPr>
          <w:p w14:paraId="5A8F2EB6"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right w:val="nil"/>
            </w:tcBorders>
            <w:shd w:val="clear" w:color="auto" w:fill="auto"/>
            <w:noWrap/>
            <w:vAlign w:val="center"/>
            <w:hideMark/>
          </w:tcPr>
          <w:p w14:paraId="41FFD13D"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right w:val="nil"/>
            </w:tcBorders>
            <w:shd w:val="clear" w:color="auto" w:fill="auto"/>
            <w:noWrap/>
            <w:vAlign w:val="center"/>
            <w:hideMark/>
          </w:tcPr>
          <w:p w14:paraId="0E0ADD4A"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796E7D7E" w14:textId="77777777" w:rsidTr="00EB30C6">
        <w:trPr>
          <w:trHeight w:val="170"/>
        </w:trPr>
        <w:tc>
          <w:tcPr>
            <w:tcW w:w="14938" w:type="dxa"/>
            <w:gridSpan w:val="11"/>
            <w:tcBorders>
              <w:left w:val="nil"/>
              <w:bottom w:val="nil"/>
              <w:right w:val="nil"/>
            </w:tcBorders>
            <w:shd w:val="clear" w:color="auto" w:fill="auto"/>
            <w:noWrap/>
            <w:vAlign w:val="center"/>
            <w:hideMark/>
          </w:tcPr>
          <w:p w14:paraId="6C905DE1" w14:textId="77777777" w:rsidR="008A0FF8" w:rsidRPr="00B34A21" w:rsidRDefault="008A0FF8" w:rsidP="008A0FF8">
            <w:pPr>
              <w:spacing w:after="0" w:line="240" w:lineRule="auto"/>
              <w:ind w:left="-83"/>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Insufficient fruits (&lt;300 g/d)</w:t>
            </w:r>
          </w:p>
        </w:tc>
      </w:tr>
      <w:tr w:rsidR="008A0FF8" w:rsidRPr="00B34A21" w14:paraId="74DDA691" w14:textId="77777777" w:rsidTr="008A0FF8">
        <w:trPr>
          <w:trHeight w:val="170"/>
        </w:trPr>
        <w:tc>
          <w:tcPr>
            <w:tcW w:w="1418" w:type="dxa"/>
            <w:tcBorders>
              <w:top w:val="nil"/>
              <w:left w:val="nil"/>
              <w:bottom w:val="nil"/>
              <w:right w:val="nil"/>
            </w:tcBorders>
            <w:shd w:val="clear" w:color="auto" w:fill="auto"/>
            <w:noWrap/>
            <w:vAlign w:val="center"/>
            <w:hideMark/>
          </w:tcPr>
          <w:p w14:paraId="1ED13540"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Overall by age</w:t>
            </w:r>
          </w:p>
        </w:tc>
        <w:tc>
          <w:tcPr>
            <w:tcW w:w="812" w:type="dxa"/>
            <w:tcBorders>
              <w:top w:val="nil"/>
              <w:left w:val="nil"/>
              <w:bottom w:val="nil"/>
              <w:right w:val="nil"/>
            </w:tcBorders>
            <w:shd w:val="clear" w:color="auto" w:fill="auto"/>
            <w:noWrap/>
            <w:vAlign w:val="center"/>
            <w:hideMark/>
          </w:tcPr>
          <w:p w14:paraId="5AF49012"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2502" w:type="dxa"/>
            <w:gridSpan w:val="2"/>
            <w:tcBorders>
              <w:top w:val="nil"/>
              <w:left w:val="nil"/>
              <w:bottom w:val="nil"/>
              <w:right w:val="nil"/>
            </w:tcBorders>
            <w:shd w:val="clear" w:color="auto" w:fill="auto"/>
            <w:noWrap/>
            <w:vAlign w:val="center"/>
            <w:hideMark/>
          </w:tcPr>
          <w:p w14:paraId="7347E8B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463 (346-577)</w:t>
            </w:r>
          </w:p>
        </w:tc>
        <w:tc>
          <w:tcPr>
            <w:tcW w:w="2835" w:type="dxa"/>
            <w:gridSpan w:val="2"/>
            <w:tcBorders>
              <w:top w:val="nil"/>
              <w:left w:val="nil"/>
              <w:bottom w:val="nil"/>
              <w:right w:val="nil"/>
            </w:tcBorders>
            <w:shd w:val="clear" w:color="auto" w:fill="auto"/>
            <w:noWrap/>
            <w:vAlign w:val="center"/>
            <w:hideMark/>
          </w:tcPr>
          <w:p w14:paraId="28B8919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1335 (950-1721)</w:t>
            </w:r>
          </w:p>
        </w:tc>
        <w:tc>
          <w:tcPr>
            <w:tcW w:w="2835" w:type="dxa"/>
            <w:gridSpan w:val="2"/>
            <w:tcBorders>
              <w:top w:val="nil"/>
              <w:left w:val="nil"/>
              <w:bottom w:val="nil"/>
              <w:right w:val="nil"/>
            </w:tcBorders>
            <w:shd w:val="clear" w:color="auto" w:fill="auto"/>
            <w:noWrap/>
            <w:vAlign w:val="center"/>
            <w:hideMark/>
          </w:tcPr>
          <w:p w14:paraId="4BB5721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2682 (1956-3388)</w:t>
            </w:r>
          </w:p>
        </w:tc>
        <w:tc>
          <w:tcPr>
            <w:tcW w:w="2835" w:type="dxa"/>
            <w:gridSpan w:val="2"/>
            <w:tcBorders>
              <w:top w:val="nil"/>
              <w:left w:val="nil"/>
              <w:bottom w:val="nil"/>
              <w:right w:val="nil"/>
            </w:tcBorders>
            <w:shd w:val="clear" w:color="auto" w:fill="auto"/>
            <w:noWrap/>
            <w:vAlign w:val="center"/>
            <w:hideMark/>
          </w:tcPr>
          <w:p w14:paraId="0AE5E2D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3414 (2498-4360)</w:t>
            </w:r>
          </w:p>
        </w:tc>
        <w:tc>
          <w:tcPr>
            <w:tcW w:w="1701" w:type="dxa"/>
            <w:tcBorders>
              <w:top w:val="nil"/>
              <w:left w:val="nil"/>
              <w:bottom w:val="nil"/>
              <w:right w:val="nil"/>
            </w:tcBorders>
            <w:shd w:val="clear" w:color="auto" w:fill="auto"/>
            <w:noWrap/>
            <w:vAlign w:val="center"/>
            <w:hideMark/>
          </w:tcPr>
          <w:p w14:paraId="303B7AA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7927 (6752-9146)</w:t>
            </w:r>
          </w:p>
        </w:tc>
      </w:tr>
      <w:tr w:rsidR="008A0FF8" w:rsidRPr="00B34A21" w14:paraId="0A8CB015" w14:textId="77777777" w:rsidTr="008A0FF8">
        <w:trPr>
          <w:trHeight w:val="170"/>
        </w:trPr>
        <w:tc>
          <w:tcPr>
            <w:tcW w:w="1418" w:type="dxa"/>
            <w:tcBorders>
              <w:top w:val="nil"/>
              <w:left w:val="nil"/>
              <w:bottom w:val="nil"/>
              <w:right w:val="nil"/>
            </w:tcBorders>
            <w:shd w:val="clear" w:color="auto" w:fill="auto"/>
            <w:noWrap/>
            <w:vAlign w:val="center"/>
            <w:hideMark/>
          </w:tcPr>
          <w:p w14:paraId="764C0E92"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5ED7E7A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2502" w:type="dxa"/>
            <w:gridSpan w:val="2"/>
            <w:tcBorders>
              <w:top w:val="nil"/>
              <w:left w:val="nil"/>
              <w:bottom w:val="nil"/>
              <w:right w:val="nil"/>
            </w:tcBorders>
            <w:shd w:val="clear" w:color="auto" w:fill="auto"/>
            <w:noWrap/>
            <w:vAlign w:val="center"/>
            <w:hideMark/>
          </w:tcPr>
          <w:p w14:paraId="1BDEF22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2835" w:type="dxa"/>
            <w:gridSpan w:val="2"/>
            <w:tcBorders>
              <w:top w:val="nil"/>
              <w:left w:val="nil"/>
              <w:bottom w:val="nil"/>
              <w:right w:val="nil"/>
            </w:tcBorders>
            <w:shd w:val="clear" w:color="auto" w:fill="auto"/>
            <w:noWrap/>
            <w:vAlign w:val="center"/>
            <w:hideMark/>
          </w:tcPr>
          <w:p w14:paraId="52FD492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(0.5-0.9)</w:t>
            </w:r>
          </w:p>
        </w:tc>
        <w:tc>
          <w:tcPr>
            <w:tcW w:w="2835" w:type="dxa"/>
            <w:gridSpan w:val="2"/>
            <w:tcBorders>
              <w:top w:val="nil"/>
              <w:left w:val="nil"/>
              <w:bottom w:val="nil"/>
              <w:right w:val="nil"/>
            </w:tcBorders>
            <w:shd w:val="clear" w:color="auto" w:fill="auto"/>
            <w:noWrap/>
            <w:vAlign w:val="center"/>
            <w:hideMark/>
          </w:tcPr>
          <w:p w14:paraId="59ECBF8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(0.5-0.9)</w:t>
            </w:r>
          </w:p>
        </w:tc>
        <w:tc>
          <w:tcPr>
            <w:tcW w:w="2835" w:type="dxa"/>
            <w:gridSpan w:val="2"/>
            <w:tcBorders>
              <w:top w:val="nil"/>
              <w:left w:val="nil"/>
              <w:bottom w:val="nil"/>
              <w:right w:val="nil"/>
            </w:tcBorders>
            <w:shd w:val="clear" w:color="auto" w:fill="auto"/>
            <w:noWrap/>
            <w:vAlign w:val="center"/>
            <w:hideMark/>
          </w:tcPr>
          <w:p w14:paraId="6A7C6DC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1701" w:type="dxa"/>
            <w:tcBorders>
              <w:top w:val="nil"/>
              <w:left w:val="nil"/>
              <w:bottom w:val="nil"/>
              <w:right w:val="nil"/>
            </w:tcBorders>
            <w:shd w:val="clear" w:color="auto" w:fill="auto"/>
            <w:noWrap/>
            <w:vAlign w:val="center"/>
            <w:hideMark/>
          </w:tcPr>
          <w:p w14:paraId="428BDC3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(0.4-0.6)</w:t>
            </w:r>
          </w:p>
        </w:tc>
      </w:tr>
      <w:tr w:rsidR="008A0FF8" w:rsidRPr="00B34A21" w14:paraId="3E7854CE" w14:textId="77777777" w:rsidTr="008A0FF8">
        <w:trPr>
          <w:trHeight w:val="170"/>
        </w:trPr>
        <w:tc>
          <w:tcPr>
            <w:tcW w:w="1418" w:type="dxa"/>
            <w:tcBorders>
              <w:top w:val="nil"/>
              <w:left w:val="nil"/>
              <w:bottom w:val="nil"/>
              <w:right w:val="nil"/>
            </w:tcBorders>
            <w:shd w:val="clear" w:color="auto" w:fill="auto"/>
            <w:noWrap/>
            <w:vAlign w:val="center"/>
            <w:hideMark/>
          </w:tcPr>
          <w:p w14:paraId="524BD7A4"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Race/ethnicity</w:t>
            </w:r>
          </w:p>
        </w:tc>
        <w:tc>
          <w:tcPr>
            <w:tcW w:w="812" w:type="dxa"/>
            <w:tcBorders>
              <w:top w:val="nil"/>
              <w:left w:val="nil"/>
              <w:bottom w:val="nil"/>
              <w:right w:val="nil"/>
            </w:tcBorders>
            <w:shd w:val="clear" w:color="auto" w:fill="auto"/>
            <w:noWrap/>
            <w:vAlign w:val="center"/>
            <w:hideMark/>
          </w:tcPr>
          <w:p w14:paraId="429C8964"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bottom w:val="nil"/>
              <w:right w:val="nil"/>
            </w:tcBorders>
            <w:shd w:val="clear" w:color="auto" w:fill="auto"/>
            <w:noWrap/>
            <w:vAlign w:val="center"/>
            <w:hideMark/>
          </w:tcPr>
          <w:p w14:paraId="0A4FA0DE"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201" w:type="dxa"/>
            <w:tcBorders>
              <w:top w:val="nil"/>
              <w:left w:val="nil"/>
              <w:bottom w:val="nil"/>
              <w:right w:val="nil"/>
            </w:tcBorders>
            <w:shd w:val="clear" w:color="auto" w:fill="auto"/>
            <w:noWrap/>
            <w:vAlign w:val="center"/>
            <w:hideMark/>
          </w:tcPr>
          <w:p w14:paraId="2BDB0877"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0CE09054"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1E0DAADA"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0D6039DA"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3F980CB4"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472C2B2F"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04818318"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778EDB19"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434C1340" w14:textId="77777777" w:rsidTr="008A0FF8">
        <w:trPr>
          <w:trHeight w:val="170"/>
        </w:trPr>
        <w:tc>
          <w:tcPr>
            <w:tcW w:w="1418" w:type="dxa"/>
            <w:tcBorders>
              <w:top w:val="nil"/>
              <w:left w:val="nil"/>
              <w:bottom w:val="nil"/>
              <w:right w:val="nil"/>
            </w:tcBorders>
            <w:shd w:val="clear" w:color="auto" w:fill="auto"/>
            <w:noWrap/>
            <w:vAlign w:val="center"/>
            <w:hideMark/>
          </w:tcPr>
          <w:p w14:paraId="295A2D17"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White</w:t>
            </w:r>
          </w:p>
        </w:tc>
        <w:tc>
          <w:tcPr>
            <w:tcW w:w="812" w:type="dxa"/>
            <w:tcBorders>
              <w:top w:val="nil"/>
              <w:left w:val="nil"/>
              <w:bottom w:val="nil"/>
              <w:right w:val="nil"/>
            </w:tcBorders>
            <w:shd w:val="clear" w:color="auto" w:fill="auto"/>
            <w:noWrap/>
            <w:vAlign w:val="center"/>
            <w:hideMark/>
          </w:tcPr>
          <w:p w14:paraId="0380A56C"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7956E07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141 (59-226)</w:t>
            </w:r>
          </w:p>
        </w:tc>
        <w:tc>
          <w:tcPr>
            <w:tcW w:w="1201" w:type="dxa"/>
            <w:tcBorders>
              <w:top w:val="nil"/>
              <w:left w:val="nil"/>
              <w:bottom w:val="nil"/>
              <w:right w:val="nil"/>
            </w:tcBorders>
            <w:shd w:val="clear" w:color="auto" w:fill="auto"/>
            <w:noWrap/>
            <w:vAlign w:val="center"/>
            <w:hideMark/>
          </w:tcPr>
          <w:p w14:paraId="14ED68C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149 (89-210)</w:t>
            </w:r>
          </w:p>
        </w:tc>
        <w:tc>
          <w:tcPr>
            <w:tcW w:w="1417" w:type="dxa"/>
            <w:tcBorders>
              <w:top w:val="nil"/>
              <w:left w:val="nil"/>
              <w:bottom w:val="nil"/>
              <w:right w:val="nil"/>
            </w:tcBorders>
            <w:shd w:val="clear" w:color="auto" w:fill="auto"/>
            <w:noWrap/>
            <w:vAlign w:val="center"/>
            <w:hideMark/>
          </w:tcPr>
          <w:p w14:paraId="72DA762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581 (208-947)</w:t>
            </w:r>
          </w:p>
        </w:tc>
        <w:tc>
          <w:tcPr>
            <w:tcW w:w="1418" w:type="dxa"/>
            <w:tcBorders>
              <w:top w:val="nil"/>
              <w:left w:val="nil"/>
              <w:bottom w:val="nil"/>
              <w:right w:val="nil"/>
            </w:tcBorders>
            <w:shd w:val="clear" w:color="auto" w:fill="auto"/>
            <w:noWrap/>
            <w:vAlign w:val="center"/>
            <w:hideMark/>
          </w:tcPr>
          <w:p w14:paraId="41F4D0A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403 (272-531)</w:t>
            </w:r>
          </w:p>
        </w:tc>
        <w:tc>
          <w:tcPr>
            <w:tcW w:w="1417" w:type="dxa"/>
            <w:tcBorders>
              <w:top w:val="nil"/>
              <w:left w:val="nil"/>
              <w:bottom w:val="nil"/>
              <w:right w:val="nil"/>
            </w:tcBorders>
            <w:shd w:val="clear" w:color="auto" w:fill="auto"/>
            <w:noWrap/>
            <w:vAlign w:val="center"/>
            <w:hideMark/>
          </w:tcPr>
          <w:p w14:paraId="67F4652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1245 (512-1884)</w:t>
            </w:r>
          </w:p>
        </w:tc>
        <w:tc>
          <w:tcPr>
            <w:tcW w:w="1418" w:type="dxa"/>
            <w:tcBorders>
              <w:top w:val="nil"/>
              <w:left w:val="nil"/>
              <w:bottom w:val="nil"/>
              <w:right w:val="nil"/>
            </w:tcBorders>
            <w:shd w:val="clear" w:color="auto" w:fill="auto"/>
            <w:noWrap/>
            <w:vAlign w:val="center"/>
            <w:hideMark/>
          </w:tcPr>
          <w:p w14:paraId="25D9CA5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850 (598-1109)</w:t>
            </w:r>
          </w:p>
        </w:tc>
        <w:tc>
          <w:tcPr>
            <w:tcW w:w="1417" w:type="dxa"/>
            <w:tcBorders>
              <w:top w:val="nil"/>
              <w:left w:val="nil"/>
              <w:bottom w:val="nil"/>
              <w:right w:val="nil"/>
            </w:tcBorders>
            <w:shd w:val="clear" w:color="auto" w:fill="auto"/>
            <w:noWrap/>
            <w:vAlign w:val="center"/>
            <w:hideMark/>
          </w:tcPr>
          <w:p w14:paraId="2F34030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1532 (676-2362)</w:t>
            </w:r>
          </w:p>
        </w:tc>
        <w:tc>
          <w:tcPr>
            <w:tcW w:w="1418" w:type="dxa"/>
            <w:tcBorders>
              <w:top w:val="nil"/>
              <w:left w:val="nil"/>
              <w:bottom w:val="nil"/>
              <w:right w:val="nil"/>
            </w:tcBorders>
            <w:shd w:val="clear" w:color="auto" w:fill="auto"/>
            <w:noWrap/>
            <w:vAlign w:val="center"/>
            <w:hideMark/>
          </w:tcPr>
          <w:p w14:paraId="79662AA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1259 (842-1719)</w:t>
            </w:r>
          </w:p>
        </w:tc>
        <w:tc>
          <w:tcPr>
            <w:tcW w:w="1701" w:type="dxa"/>
            <w:tcBorders>
              <w:top w:val="nil"/>
              <w:left w:val="nil"/>
              <w:bottom w:val="nil"/>
              <w:right w:val="nil"/>
            </w:tcBorders>
            <w:shd w:val="clear" w:color="auto" w:fill="auto"/>
            <w:noWrap/>
            <w:vAlign w:val="center"/>
            <w:hideMark/>
          </w:tcPr>
          <w:p w14:paraId="5F7FC24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6143 (4997-7456)</w:t>
            </w:r>
          </w:p>
        </w:tc>
      </w:tr>
      <w:tr w:rsidR="008A0FF8" w:rsidRPr="00B34A21" w14:paraId="0C8E6679" w14:textId="77777777" w:rsidTr="008A0FF8">
        <w:trPr>
          <w:trHeight w:val="170"/>
        </w:trPr>
        <w:tc>
          <w:tcPr>
            <w:tcW w:w="1418" w:type="dxa"/>
            <w:tcBorders>
              <w:top w:val="nil"/>
              <w:left w:val="nil"/>
              <w:bottom w:val="nil"/>
              <w:right w:val="nil"/>
            </w:tcBorders>
            <w:shd w:val="clear" w:color="auto" w:fill="auto"/>
            <w:noWrap/>
            <w:vAlign w:val="center"/>
            <w:hideMark/>
          </w:tcPr>
          <w:p w14:paraId="588B5DB5"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7596D253"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360FB7B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(0.2-0.8)</w:t>
            </w:r>
          </w:p>
        </w:tc>
        <w:tc>
          <w:tcPr>
            <w:tcW w:w="1201" w:type="dxa"/>
            <w:tcBorders>
              <w:top w:val="nil"/>
              <w:left w:val="nil"/>
              <w:bottom w:val="nil"/>
              <w:right w:val="nil"/>
            </w:tcBorders>
            <w:shd w:val="clear" w:color="auto" w:fill="auto"/>
            <w:noWrap/>
            <w:vAlign w:val="center"/>
            <w:hideMark/>
          </w:tcPr>
          <w:p w14:paraId="14086B4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1417" w:type="dxa"/>
            <w:tcBorders>
              <w:top w:val="nil"/>
              <w:left w:val="nil"/>
              <w:bottom w:val="nil"/>
              <w:right w:val="nil"/>
            </w:tcBorders>
            <w:shd w:val="clear" w:color="auto" w:fill="auto"/>
            <w:noWrap/>
            <w:vAlign w:val="center"/>
            <w:hideMark/>
          </w:tcPr>
          <w:p w14:paraId="2207932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(0.4-1.6)</w:t>
            </w:r>
          </w:p>
        </w:tc>
        <w:tc>
          <w:tcPr>
            <w:tcW w:w="1418" w:type="dxa"/>
            <w:tcBorders>
              <w:top w:val="nil"/>
              <w:left w:val="nil"/>
              <w:bottom w:val="nil"/>
              <w:right w:val="nil"/>
            </w:tcBorders>
            <w:shd w:val="clear" w:color="auto" w:fill="auto"/>
            <w:noWrap/>
            <w:vAlign w:val="center"/>
            <w:hideMark/>
          </w:tcPr>
          <w:p w14:paraId="17A5004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(0.3-0.7)</w:t>
            </w:r>
          </w:p>
        </w:tc>
        <w:tc>
          <w:tcPr>
            <w:tcW w:w="1417" w:type="dxa"/>
            <w:tcBorders>
              <w:top w:val="nil"/>
              <w:left w:val="nil"/>
              <w:bottom w:val="nil"/>
              <w:right w:val="nil"/>
            </w:tcBorders>
            <w:shd w:val="clear" w:color="auto" w:fill="auto"/>
            <w:noWrap/>
            <w:vAlign w:val="center"/>
            <w:hideMark/>
          </w:tcPr>
          <w:p w14:paraId="30089E1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(0.3-1.2)</w:t>
            </w:r>
          </w:p>
        </w:tc>
        <w:tc>
          <w:tcPr>
            <w:tcW w:w="1418" w:type="dxa"/>
            <w:tcBorders>
              <w:top w:val="nil"/>
              <w:left w:val="nil"/>
              <w:bottom w:val="nil"/>
              <w:right w:val="nil"/>
            </w:tcBorders>
            <w:shd w:val="clear" w:color="auto" w:fill="auto"/>
            <w:noWrap/>
            <w:vAlign w:val="center"/>
            <w:hideMark/>
          </w:tcPr>
          <w:p w14:paraId="55A5298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(0.4-0.8)</w:t>
            </w:r>
          </w:p>
        </w:tc>
        <w:tc>
          <w:tcPr>
            <w:tcW w:w="1417" w:type="dxa"/>
            <w:tcBorders>
              <w:top w:val="nil"/>
              <w:left w:val="nil"/>
              <w:bottom w:val="nil"/>
              <w:right w:val="nil"/>
            </w:tcBorders>
            <w:shd w:val="clear" w:color="auto" w:fill="auto"/>
            <w:noWrap/>
            <w:vAlign w:val="center"/>
            <w:hideMark/>
          </w:tcPr>
          <w:p w14:paraId="3C36E5B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(0.2-0.6)</w:t>
            </w:r>
          </w:p>
        </w:tc>
        <w:tc>
          <w:tcPr>
            <w:tcW w:w="1418" w:type="dxa"/>
            <w:tcBorders>
              <w:top w:val="nil"/>
              <w:left w:val="nil"/>
              <w:bottom w:val="nil"/>
              <w:right w:val="nil"/>
            </w:tcBorders>
            <w:shd w:val="clear" w:color="auto" w:fill="auto"/>
            <w:noWrap/>
            <w:vAlign w:val="center"/>
            <w:hideMark/>
          </w:tcPr>
          <w:p w14:paraId="2117E79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1701" w:type="dxa"/>
            <w:tcBorders>
              <w:top w:val="nil"/>
              <w:left w:val="nil"/>
              <w:bottom w:val="nil"/>
              <w:right w:val="nil"/>
            </w:tcBorders>
            <w:shd w:val="clear" w:color="auto" w:fill="auto"/>
            <w:noWrap/>
            <w:vAlign w:val="center"/>
            <w:hideMark/>
          </w:tcPr>
          <w:p w14:paraId="2D1B54B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(0.4-0.6)</w:t>
            </w:r>
          </w:p>
        </w:tc>
      </w:tr>
      <w:tr w:rsidR="008A0FF8" w:rsidRPr="00B34A21" w14:paraId="33DB1BA8" w14:textId="77777777" w:rsidTr="008A0FF8">
        <w:trPr>
          <w:trHeight w:val="170"/>
        </w:trPr>
        <w:tc>
          <w:tcPr>
            <w:tcW w:w="1418" w:type="dxa"/>
            <w:tcBorders>
              <w:top w:val="nil"/>
              <w:left w:val="nil"/>
              <w:bottom w:val="nil"/>
              <w:right w:val="nil"/>
            </w:tcBorders>
            <w:shd w:val="clear" w:color="auto" w:fill="auto"/>
            <w:noWrap/>
            <w:vAlign w:val="center"/>
            <w:hideMark/>
          </w:tcPr>
          <w:p w14:paraId="4DFDEFF2"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Black</w:t>
            </w:r>
          </w:p>
        </w:tc>
        <w:tc>
          <w:tcPr>
            <w:tcW w:w="812" w:type="dxa"/>
            <w:tcBorders>
              <w:top w:val="nil"/>
              <w:left w:val="nil"/>
              <w:bottom w:val="nil"/>
              <w:right w:val="nil"/>
            </w:tcBorders>
            <w:shd w:val="clear" w:color="auto" w:fill="auto"/>
            <w:noWrap/>
            <w:vAlign w:val="center"/>
            <w:hideMark/>
          </w:tcPr>
          <w:p w14:paraId="21EAF56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4DD525C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30 (13-51)</w:t>
            </w:r>
          </w:p>
        </w:tc>
        <w:tc>
          <w:tcPr>
            <w:tcW w:w="1201" w:type="dxa"/>
            <w:tcBorders>
              <w:top w:val="nil"/>
              <w:left w:val="nil"/>
              <w:bottom w:val="nil"/>
              <w:right w:val="nil"/>
            </w:tcBorders>
            <w:shd w:val="clear" w:color="auto" w:fill="auto"/>
            <w:noWrap/>
            <w:vAlign w:val="center"/>
            <w:hideMark/>
          </w:tcPr>
          <w:p w14:paraId="0516B6A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30 (17-45)</w:t>
            </w:r>
          </w:p>
        </w:tc>
        <w:tc>
          <w:tcPr>
            <w:tcW w:w="1417" w:type="dxa"/>
            <w:tcBorders>
              <w:top w:val="nil"/>
              <w:left w:val="nil"/>
              <w:bottom w:val="nil"/>
              <w:right w:val="nil"/>
            </w:tcBorders>
            <w:shd w:val="clear" w:color="auto" w:fill="auto"/>
            <w:noWrap/>
            <w:vAlign w:val="center"/>
            <w:hideMark/>
          </w:tcPr>
          <w:p w14:paraId="536923F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85 (42-128)</w:t>
            </w:r>
          </w:p>
        </w:tc>
        <w:tc>
          <w:tcPr>
            <w:tcW w:w="1418" w:type="dxa"/>
            <w:tcBorders>
              <w:top w:val="nil"/>
              <w:left w:val="nil"/>
              <w:bottom w:val="nil"/>
              <w:right w:val="nil"/>
            </w:tcBorders>
            <w:shd w:val="clear" w:color="auto" w:fill="auto"/>
            <w:noWrap/>
            <w:vAlign w:val="center"/>
            <w:hideMark/>
          </w:tcPr>
          <w:p w14:paraId="0394AC2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75 (52-101)</w:t>
            </w:r>
          </w:p>
        </w:tc>
        <w:tc>
          <w:tcPr>
            <w:tcW w:w="1417" w:type="dxa"/>
            <w:tcBorders>
              <w:top w:val="nil"/>
              <w:left w:val="nil"/>
              <w:bottom w:val="nil"/>
              <w:right w:val="nil"/>
            </w:tcBorders>
            <w:shd w:val="clear" w:color="auto" w:fill="auto"/>
            <w:noWrap/>
            <w:vAlign w:val="center"/>
            <w:hideMark/>
          </w:tcPr>
          <w:p w14:paraId="799CC7E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185 (95-271)</w:t>
            </w:r>
          </w:p>
        </w:tc>
        <w:tc>
          <w:tcPr>
            <w:tcW w:w="1418" w:type="dxa"/>
            <w:tcBorders>
              <w:top w:val="nil"/>
              <w:left w:val="nil"/>
              <w:bottom w:val="nil"/>
              <w:right w:val="nil"/>
            </w:tcBorders>
            <w:shd w:val="clear" w:color="auto" w:fill="auto"/>
            <w:noWrap/>
            <w:vAlign w:val="center"/>
            <w:hideMark/>
          </w:tcPr>
          <w:p w14:paraId="0EACE4A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156 (113-200)</w:t>
            </w:r>
          </w:p>
        </w:tc>
        <w:tc>
          <w:tcPr>
            <w:tcW w:w="1417" w:type="dxa"/>
            <w:tcBorders>
              <w:top w:val="nil"/>
              <w:left w:val="nil"/>
              <w:bottom w:val="nil"/>
              <w:right w:val="nil"/>
            </w:tcBorders>
            <w:shd w:val="clear" w:color="auto" w:fill="auto"/>
            <w:noWrap/>
            <w:vAlign w:val="center"/>
            <w:hideMark/>
          </w:tcPr>
          <w:p w14:paraId="19CD5D8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171 (94-253)</w:t>
            </w:r>
          </w:p>
        </w:tc>
        <w:tc>
          <w:tcPr>
            <w:tcW w:w="1418" w:type="dxa"/>
            <w:tcBorders>
              <w:top w:val="nil"/>
              <w:left w:val="nil"/>
              <w:bottom w:val="nil"/>
              <w:right w:val="nil"/>
            </w:tcBorders>
            <w:shd w:val="clear" w:color="auto" w:fill="auto"/>
            <w:noWrap/>
            <w:vAlign w:val="center"/>
            <w:hideMark/>
          </w:tcPr>
          <w:p w14:paraId="768A8D2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148 (111-187)</w:t>
            </w:r>
          </w:p>
        </w:tc>
        <w:tc>
          <w:tcPr>
            <w:tcW w:w="1701" w:type="dxa"/>
            <w:tcBorders>
              <w:top w:val="nil"/>
              <w:left w:val="nil"/>
              <w:bottom w:val="nil"/>
              <w:right w:val="nil"/>
            </w:tcBorders>
            <w:shd w:val="clear" w:color="auto" w:fill="auto"/>
            <w:noWrap/>
            <w:vAlign w:val="center"/>
            <w:hideMark/>
          </w:tcPr>
          <w:p w14:paraId="3C556A4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881 (736-1024)</w:t>
            </w:r>
          </w:p>
        </w:tc>
      </w:tr>
      <w:tr w:rsidR="008A0FF8" w:rsidRPr="00B34A21" w14:paraId="6400F9AF" w14:textId="77777777" w:rsidTr="008A0FF8">
        <w:trPr>
          <w:trHeight w:val="170"/>
        </w:trPr>
        <w:tc>
          <w:tcPr>
            <w:tcW w:w="1418" w:type="dxa"/>
            <w:tcBorders>
              <w:top w:val="nil"/>
              <w:left w:val="nil"/>
              <w:bottom w:val="nil"/>
              <w:right w:val="nil"/>
            </w:tcBorders>
            <w:shd w:val="clear" w:color="auto" w:fill="auto"/>
            <w:noWrap/>
            <w:vAlign w:val="center"/>
            <w:hideMark/>
          </w:tcPr>
          <w:p w14:paraId="77C0CB27"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3A3E902E"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0D2DF5A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(0.3-1.1)</w:t>
            </w:r>
          </w:p>
        </w:tc>
        <w:tc>
          <w:tcPr>
            <w:tcW w:w="1201" w:type="dxa"/>
            <w:tcBorders>
              <w:top w:val="nil"/>
              <w:left w:val="nil"/>
              <w:bottom w:val="nil"/>
              <w:right w:val="nil"/>
            </w:tcBorders>
            <w:shd w:val="clear" w:color="auto" w:fill="auto"/>
            <w:noWrap/>
            <w:vAlign w:val="center"/>
            <w:hideMark/>
          </w:tcPr>
          <w:p w14:paraId="3736B3D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(0.2-0.5)</w:t>
            </w:r>
          </w:p>
        </w:tc>
        <w:tc>
          <w:tcPr>
            <w:tcW w:w="1417" w:type="dxa"/>
            <w:tcBorders>
              <w:top w:val="nil"/>
              <w:left w:val="nil"/>
              <w:bottom w:val="nil"/>
              <w:right w:val="nil"/>
            </w:tcBorders>
            <w:shd w:val="clear" w:color="auto" w:fill="auto"/>
            <w:noWrap/>
            <w:vAlign w:val="center"/>
            <w:hideMark/>
          </w:tcPr>
          <w:p w14:paraId="489DBEE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(0.4-1.1)</w:t>
            </w:r>
          </w:p>
        </w:tc>
        <w:tc>
          <w:tcPr>
            <w:tcW w:w="1418" w:type="dxa"/>
            <w:tcBorders>
              <w:top w:val="nil"/>
              <w:left w:val="nil"/>
              <w:bottom w:val="nil"/>
              <w:right w:val="nil"/>
            </w:tcBorders>
            <w:shd w:val="clear" w:color="auto" w:fill="auto"/>
            <w:noWrap/>
            <w:vAlign w:val="center"/>
            <w:hideMark/>
          </w:tcPr>
          <w:p w14:paraId="66B0A90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(0.4-0.7)</w:t>
            </w:r>
          </w:p>
        </w:tc>
        <w:tc>
          <w:tcPr>
            <w:tcW w:w="1417" w:type="dxa"/>
            <w:tcBorders>
              <w:top w:val="nil"/>
              <w:left w:val="nil"/>
              <w:bottom w:val="nil"/>
              <w:right w:val="nil"/>
            </w:tcBorders>
            <w:shd w:val="clear" w:color="auto" w:fill="auto"/>
            <w:noWrap/>
            <w:vAlign w:val="center"/>
            <w:hideMark/>
          </w:tcPr>
          <w:p w14:paraId="22519C4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(0.3-0.9)</w:t>
            </w:r>
          </w:p>
        </w:tc>
        <w:tc>
          <w:tcPr>
            <w:tcW w:w="1418" w:type="dxa"/>
            <w:tcBorders>
              <w:top w:val="nil"/>
              <w:left w:val="nil"/>
              <w:bottom w:val="nil"/>
              <w:right w:val="nil"/>
            </w:tcBorders>
            <w:shd w:val="clear" w:color="auto" w:fill="auto"/>
            <w:noWrap/>
            <w:vAlign w:val="center"/>
            <w:hideMark/>
          </w:tcPr>
          <w:p w14:paraId="2FE6349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(0.5-0.8)</w:t>
            </w:r>
          </w:p>
        </w:tc>
        <w:tc>
          <w:tcPr>
            <w:tcW w:w="1417" w:type="dxa"/>
            <w:tcBorders>
              <w:top w:val="nil"/>
              <w:left w:val="nil"/>
              <w:bottom w:val="nil"/>
              <w:right w:val="nil"/>
            </w:tcBorders>
            <w:shd w:val="clear" w:color="auto" w:fill="auto"/>
            <w:noWrap/>
            <w:vAlign w:val="center"/>
            <w:hideMark/>
          </w:tcPr>
          <w:p w14:paraId="2D7CD0B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(0.2-0.7)</w:t>
            </w:r>
          </w:p>
        </w:tc>
        <w:tc>
          <w:tcPr>
            <w:tcW w:w="1418" w:type="dxa"/>
            <w:tcBorders>
              <w:top w:val="nil"/>
              <w:left w:val="nil"/>
              <w:bottom w:val="nil"/>
              <w:right w:val="nil"/>
            </w:tcBorders>
            <w:shd w:val="clear" w:color="auto" w:fill="auto"/>
            <w:noWrap/>
            <w:vAlign w:val="center"/>
            <w:hideMark/>
          </w:tcPr>
          <w:p w14:paraId="28609F8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1701" w:type="dxa"/>
            <w:tcBorders>
              <w:top w:val="nil"/>
              <w:left w:val="nil"/>
              <w:bottom w:val="nil"/>
              <w:right w:val="nil"/>
            </w:tcBorders>
            <w:shd w:val="clear" w:color="auto" w:fill="auto"/>
            <w:noWrap/>
            <w:vAlign w:val="center"/>
            <w:hideMark/>
          </w:tcPr>
          <w:p w14:paraId="1DD3DE3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(0.4-0.6)</w:t>
            </w:r>
          </w:p>
        </w:tc>
      </w:tr>
      <w:tr w:rsidR="008A0FF8" w:rsidRPr="00B34A21" w14:paraId="743D5785" w14:textId="77777777" w:rsidTr="008A0FF8">
        <w:trPr>
          <w:trHeight w:val="170"/>
        </w:trPr>
        <w:tc>
          <w:tcPr>
            <w:tcW w:w="1418" w:type="dxa"/>
            <w:tcBorders>
              <w:top w:val="nil"/>
              <w:left w:val="nil"/>
              <w:bottom w:val="nil"/>
              <w:right w:val="nil"/>
            </w:tcBorders>
            <w:shd w:val="clear" w:color="auto" w:fill="auto"/>
            <w:noWrap/>
            <w:vAlign w:val="center"/>
            <w:hideMark/>
          </w:tcPr>
          <w:p w14:paraId="1477ABA2"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Hispanic</w:t>
            </w:r>
          </w:p>
        </w:tc>
        <w:tc>
          <w:tcPr>
            <w:tcW w:w="812" w:type="dxa"/>
            <w:tcBorders>
              <w:top w:val="nil"/>
              <w:left w:val="nil"/>
              <w:bottom w:val="nil"/>
              <w:right w:val="nil"/>
            </w:tcBorders>
            <w:shd w:val="clear" w:color="auto" w:fill="auto"/>
            <w:noWrap/>
            <w:vAlign w:val="center"/>
            <w:hideMark/>
          </w:tcPr>
          <w:p w14:paraId="4E001F65"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75C152B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29 (14-47)</w:t>
            </w:r>
          </w:p>
        </w:tc>
        <w:tc>
          <w:tcPr>
            <w:tcW w:w="1201" w:type="dxa"/>
            <w:tcBorders>
              <w:top w:val="nil"/>
              <w:left w:val="nil"/>
              <w:bottom w:val="nil"/>
              <w:right w:val="nil"/>
            </w:tcBorders>
            <w:shd w:val="clear" w:color="auto" w:fill="auto"/>
            <w:noWrap/>
            <w:vAlign w:val="center"/>
            <w:hideMark/>
          </w:tcPr>
          <w:p w14:paraId="148EF4F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43 (28-62)</w:t>
            </w:r>
          </w:p>
        </w:tc>
        <w:tc>
          <w:tcPr>
            <w:tcW w:w="1417" w:type="dxa"/>
            <w:tcBorders>
              <w:top w:val="nil"/>
              <w:left w:val="nil"/>
              <w:bottom w:val="nil"/>
              <w:right w:val="nil"/>
            </w:tcBorders>
            <w:shd w:val="clear" w:color="auto" w:fill="auto"/>
            <w:noWrap/>
            <w:vAlign w:val="center"/>
            <w:hideMark/>
          </w:tcPr>
          <w:p w14:paraId="4B58BAD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59 (28-89)</w:t>
            </w:r>
          </w:p>
        </w:tc>
        <w:tc>
          <w:tcPr>
            <w:tcW w:w="1418" w:type="dxa"/>
            <w:tcBorders>
              <w:top w:val="nil"/>
              <w:left w:val="nil"/>
              <w:bottom w:val="nil"/>
              <w:right w:val="nil"/>
            </w:tcBorders>
            <w:shd w:val="clear" w:color="auto" w:fill="auto"/>
            <w:noWrap/>
            <w:vAlign w:val="center"/>
            <w:hideMark/>
          </w:tcPr>
          <w:p w14:paraId="2603ACE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62 (46-80)</w:t>
            </w:r>
          </w:p>
        </w:tc>
        <w:tc>
          <w:tcPr>
            <w:tcW w:w="1417" w:type="dxa"/>
            <w:tcBorders>
              <w:top w:val="nil"/>
              <w:left w:val="nil"/>
              <w:bottom w:val="nil"/>
              <w:right w:val="nil"/>
            </w:tcBorders>
            <w:shd w:val="clear" w:color="auto" w:fill="auto"/>
            <w:noWrap/>
            <w:vAlign w:val="center"/>
            <w:hideMark/>
          </w:tcPr>
          <w:p w14:paraId="760D16F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96 (51-144)</w:t>
            </w:r>
          </w:p>
        </w:tc>
        <w:tc>
          <w:tcPr>
            <w:tcW w:w="1418" w:type="dxa"/>
            <w:tcBorders>
              <w:top w:val="nil"/>
              <w:left w:val="nil"/>
              <w:bottom w:val="nil"/>
              <w:right w:val="nil"/>
            </w:tcBorders>
            <w:shd w:val="clear" w:color="auto" w:fill="auto"/>
            <w:noWrap/>
            <w:vAlign w:val="center"/>
            <w:hideMark/>
          </w:tcPr>
          <w:p w14:paraId="6F372E5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85 (63-108)</w:t>
            </w:r>
          </w:p>
        </w:tc>
        <w:tc>
          <w:tcPr>
            <w:tcW w:w="1417" w:type="dxa"/>
            <w:tcBorders>
              <w:top w:val="nil"/>
              <w:left w:val="nil"/>
              <w:bottom w:val="nil"/>
              <w:right w:val="nil"/>
            </w:tcBorders>
            <w:shd w:val="clear" w:color="auto" w:fill="auto"/>
            <w:noWrap/>
            <w:vAlign w:val="center"/>
            <w:hideMark/>
          </w:tcPr>
          <w:p w14:paraId="32FA92C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118 (62-174)</w:t>
            </w:r>
          </w:p>
        </w:tc>
        <w:tc>
          <w:tcPr>
            <w:tcW w:w="1418" w:type="dxa"/>
            <w:tcBorders>
              <w:top w:val="nil"/>
              <w:left w:val="nil"/>
              <w:bottom w:val="nil"/>
              <w:right w:val="nil"/>
            </w:tcBorders>
            <w:shd w:val="clear" w:color="auto" w:fill="auto"/>
            <w:noWrap/>
            <w:vAlign w:val="center"/>
            <w:hideMark/>
          </w:tcPr>
          <w:p w14:paraId="51DECDC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101 (72-135)</w:t>
            </w:r>
          </w:p>
        </w:tc>
        <w:tc>
          <w:tcPr>
            <w:tcW w:w="1701" w:type="dxa"/>
            <w:tcBorders>
              <w:top w:val="nil"/>
              <w:left w:val="nil"/>
              <w:bottom w:val="nil"/>
              <w:right w:val="nil"/>
            </w:tcBorders>
            <w:shd w:val="clear" w:color="auto" w:fill="auto"/>
            <w:noWrap/>
            <w:vAlign w:val="center"/>
            <w:hideMark/>
          </w:tcPr>
          <w:p w14:paraId="6B88A56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594 (503-686)</w:t>
            </w:r>
          </w:p>
        </w:tc>
      </w:tr>
      <w:tr w:rsidR="008A0FF8" w:rsidRPr="00B34A21" w14:paraId="75BF6988" w14:textId="77777777" w:rsidTr="008A0FF8">
        <w:trPr>
          <w:trHeight w:val="170"/>
        </w:trPr>
        <w:tc>
          <w:tcPr>
            <w:tcW w:w="1418" w:type="dxa"/>
            <w:tcBorders>
              <w:top w:val="nil"/>
              <w:left w:val="nil"/>
              <w:bottom w:val="nil"/>
              <w:right w:val="nil"/>
            </w:tcBorders>
            <w:shd w:val="clear" w:color="auto" w:fill="auto"/>
            <w:noWrap/>
            <w:vAlign w:val="center"/>
            <w:hideMark/>
          </w:tcPr>
          <w:p w14:paraId="70538F10"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50A43B7E"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478B332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(0.2-0.8)</w:t>
            </w:r>
          </w:p>
        </w:tc>
        <w:tc>
          <w:tcPr>
            <w:tcW w:w="1201" w:type="dxa"/>
            <w:tcBorders>
              <w:top w:val="nil"/>
              <w:left w:val="nil"/>
              <w:bottom w:val="nil"/>
              <w:right w:val="nil"/>
            </w:tcBorders>
            <w:shd w:val="clear" w:color="auto" w:fill="auto"/>
            <w:noWrap/>
            <w:vAlign w:val="center"/>
            <w:hideMark/>
          </w:tcPr>
          <w:p w14:paraId="42364BF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(0.2-0.6)</w:t>
            </w:r>
          </w:p>
        </w:tc>
        <w:tc>
          <w:tcPr>
            <w:tcW w:w="1417" w:type="dxa"/>
            <w:tcBorders>
              <w:top w:val="nil"/>
              <w:left w:val="nil"/>
              <w:bottom w:val="nil"/>
              <w:right w:val="nil"/>
            </w:tcBorders>
            <w:shd w:val="clear" w:color="auto" w:fill="auto"/>
            <w:noWrap/>
            <w:vAlign w:val="center"/>
            <w:hideMark/>
          </w:tcPr>
          <w:p w14:paraId="380D12A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(0.4-1.2)</w:t>
            </w:r>
          </w:p>
        </w:tc>
        <w:tc>
          <w:tcPr>
            <w:tcW w:w="1418" w:type="dxa"/>
            <w:tcBorders>
              <w:top w:val="nil"/>
              <w:left w:val="nil"/>
              <w:bottom w:val="nil"/>
              <w:right w:val="nil"/>
            </w:tcBorders>
            <w:shd w:val="clear" w:color="auto" w:fill="auto"/>
            <w:noWrap/>
            <w:vAlign w:val="center"/>
            <w:hideMark/>
          </w:tcPr>
          <w:p w14:paraId="68926FC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(0.4-0.6)</w:t>
            </w:r>
          </w:p>
        </w:tc>
        <w:tc>
          <w:tcPr>
            <w:tcW w:w="1417" w:type="dxa"/>
            <w:tcBorders>
              <w:top w:val="nil"/>
              <w:left w:val="nil"/>
              <w:bottom w:val="nil"/>
              <w:right w:val="nil"/>
            </w:tcBorders>
            <w:shd w:val="clear" w:color="auto" w:fill="auto"/>
            <w:noWrap/>
            <w:vAlign w:val="center"/>
            <w:hideMark/>
          </w:tcPr>
          <w:p w14:paraId="54D72BF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0.7 (0.4-1.0)</w:t>
            </w:r>
          </w:p>
        </w:tc>
        <w:tc>
          <w:tcPr>
            <w:tcW w:w="1418" w:type="dxa"/>
            <w:tcBorders>
              <w:top w:val="nil"/>
              <w:left w:val="nil"/>
              <w:bottom w:val="nil"/>
              <w:right w:val="nil"/>
            </w:tcBorders>
            <w:shd w:val="clear" w:color="auto" w:fill="auto"/>
            <w:noWrap/>
            <w:vAlign w:val="center"/>
            <w:hideMark/>
          </w:tcPr>
          <w:p w14:paraId="5DBD7FA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(0.4-0.7)</w:t>
            </w:r>
          </w:p>
        </w:tc>
        <w:tc>
          <w:tcPr>
            <w:tcW w:w="1417" w:type="dxa"/>
            <w:tcBorders>
              <w:top w:val="nil"/>
              <w:left w:val="nil"/>
              <w:bottom w:val="nil"/>
              <w:right w:val="nil"/>
            </w:tcBorders>
            <w:shd w:val="clear" w:color="auto" w:fill="auto"/>
            <w:noWrap/>
            <w:vAlign w:val="center"/>
            <w:hideMark/>
          </w:tcPr>
          <w:p w14:paraId="49D8532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(0.2-0.7)</w:t>
            </w:r>
          </w:p>
        </w:tc>
        <w:tc>
          <w:tcPr>
            <w:tcW w:w="1418" w:type="dxa"/>
            <w:tcBorders>
              <w:top w:val="nil"/>
              <w:left w:val="nil"/>
              <w:bottom w:val="nil"/>
              <w:right w:val="nil"/>
            </w:tcBorders>
            <w:shd w:val="clear" w:color="auto" w:fill="auto"/>
            <w:noWrap/>
            <w:vAlign w:val="center"/>
            <w:hideMark/>
          </w:tcPr>
          <w:p w14:paraId="0AFC208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(0.3-0.6)</w:t>
            </w:r>
          </w:p>
        </w:tc>
        <w:tc>
          <w:tcPr>
            <w:tcW w:w="1701" w:type="dxa"/>
            <w:tcBorders>
              <w:top w:val="nil"/>
              <w:left w:val="nil"/>
              <w:bottom w:val="nil"/>
              <w:right w:val="nil"/>
            </w:tcBorders>
            <w:shd w:val="clear" w:color="auto" w:fill="auto"/>
            <w:noWrap/>
            <w:vAlign w:val="center"/>
            <w:hideMark/>
          </w:tcPr>
          <w:p w14:paraId="05785E1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(0.4-0.6)</w:t>
            </w:r>
          </w:p>
        </w:tc>
      </w:tr>
      <w:tr w:rsidR="008A0FF8" w:rsidRPr="00B34A21" w14:paraId="6ECCEC56" w14:textId="77777777" w:rsidTr="008A0FF8">
        <w:trPr>
          <w:trHeight w:val="170"/>
        </w:trPr>
        <w:tc>
          <w:tcPr>
            <w:tcW w:w="1418" w:type="dxa"/>
            <w:tcBorders>
              <w:top w:val="nil"/>
              <w:left w:val="nil"/>
              <w:bottom w:val="nil"/>
              <w:right w:val="nil"/>
            </w:tcBorders>
            <w:shd w:val="clear" w:color="auto" w:fill="auto"/>
            <w:noWrap/>
            <w:vAlign w:val="center"/>
            <w:hideMark/>
          </w:tcPr>
          <w:p w14:paraId="4B406EEE"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Other</w:t>
            </w:r>
          </w:p>
        </w:tc>
        <w:tc>
          <w:tcPr>
            <w:tcW w:w="812" w:type="dxa"/>
            <w:tcBorders>
              <w:top w:val="nil"/>
              <w:left w:val="nil"/>
              <w:bottom w:val="nil"/>
              <w:right w:val="nil"/>
            </w:tcBorders>
            <w:shd w:val="clear" w:color="auto" w:fill="auto"/>
            <w:noWrap/>
            <w:vAlign w:val="center"/>
            <w:hideMark/>
          </w:tcPr>
          <w:p w14:paraId="01EC894A"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6A5B93C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 (6-36)</w:t>
            </w:r>
          </w:p>
        </w:tc>
        <w:tc>
          <w:tcPr>
            <w:tcW w:w="1201" w:type="dxa"/>
            <w:tcBorders>
              <w:top w:val="nil"/>
              <w:left w:val="nil"/>
              <w:bottom w:val="nil"/>
              <w:right w:val="nil"/>
            </w:tcBorders>
            <w:shd w:val="clear" w:color="auto" w:fill="auto"/>
            <w:noWrap/>
            <w:vAlign w:val="center"/>
            <w:hideMark/>
          </w:tcPr>
          <w:p w14:paraId="5641267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 (10-28)</w:t>
            </w:r>
          </w:p>
        </w:tc>
        <w:tc>
          <w:tcPr>
            <w:tcW w:w="1417" w:type="dxa"/>
            <w:tcBorders>
              <w:top w:val="nil"/>
              <w:left w:val="nil"/>
              <w:bottom w:val="nil"/>
              <w:right w:val="nil"/>
            </w:tcBorders>
            <w:shd w:val="clear" w:color="auto" w:fill="auto"/>
            <w:noWrap/>
            <w:vAlign w:val="center"/>
            <w:hideMark/>
          </w:tcPr>
          <w:p w14:paraId="1C6D86A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 (13-53)</w:t>
            </w:r>
          </w:p>
        </w:tc>
        <w:tc>
          <w:tcPr>
            <w:tcW w:w="1418" w:type="dxa"/>
            <w:tcBorders>
              <w:top w:val="nil"/>
              <w:left w:val="nil"/>
              <w:bottom w:val="nil"/>
              <w:right w:val="nil"/>
            </w:tcBorders>
            <w:shd w:val="clear" w:color="auto" w:fill="auto"/>
            <w:noWrap/>
            <w:vAlign w:val="center"/>
            <w:hideMark/>
          </w:tcPr>
          <w:p w14:paraId="30D3DCA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35 (23-47)</w:t>
            </w:r>
          </w:p>
        </w:tc>
        <w:tc>
          <w:tcPr>
            <w:tcW w:w="1417" w:type="dxa"/>
            <w:tcBorders>
              <w:top w:val="nil"/>
              <w:left w:val="nil"/>
              <w:bottom w:val="nil"/>
              <w:right w:val="nil"/>
            </w:tcBorders>
            <w:shd w:val="clear" w:color="auto" w:fill="auto"/>
            <w:noWrap/>
            <w:vAlign w:val="center"/>
            <w:hideMark/>
          </w:tcPr>
          <w:p w14:paraId="4AC4FC0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41 (20-64)</w:t>
            </w:r>
          </w:p>
        </w:tc>
        <w:tc>
          <w:tcPr>
            <w:tcW w:w="1418" w:type="dxa"/>
            <w:tcBorders>
              <w:top w:val="nil"/>
              <w:left w:val="nil"/>
              <w:bottom w:val="nil"/>
              <w:right w:val="nil"/>
            </w:tcBorders>
            <w:shd w:val="clear" w:color="auto" w:fill="auto"/>
            <w:noWrap/>
            <w:vAlign w:val="center"/>
            <w:hideMark/>
          </w:tcPr>
          <w:p w14:paraId="0204D6E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43 (29-58)</w:t>
            </w:r>
          </w:p>
        </w:tc>
        <w:tc>
          <w:tcPr>
            <w:tcW w:w="1417" w:type="dxa"/>
            <w:tcBorders>
              <w:top w:val="nil"/>
              <w:left w:val="nil"/>
              <w:bottom w:val="nil"/>
              <w:right w:val="nil"/>
            </w:tcBorders>
            <w:shd w:val="clear" w:color="auto" w:fill="auto"/>
            <w:noWrap/>
            <w:vAlign w:val="center"/>
            <w:hideMark/>
          </w:tcPr>
          <w:p w14:paraId="0EB557A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49 (25-77)</w:t>
            </w:r>
          </w:p>
        </w:tc>
        <w:tc>
          <w:tcPr>
            <w:tcW w:w="1418" w:type="dxa"/>
            <w:tcBorders>
              <w:top w:val="nil"/>
              <w:left w:val="nil"/>
              <w:bottom w:val="nil"/>
              <w:right w:val="nil"/>
            </w:tcBorders>
            <w:shd w:val="clear" w:color="auto" w:fill="auto"/>
            <w:noWrap/>
            <w:vAlign w:val="center"/>
            <w:hideMark/>
          </w:tcPr>
          <w:p w14:paraId="5DEF6AB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54 (37-75)</w:t>
            </w:r>
          </w:p>
        </w:tc>
        <w:tc>
          <w:tcPr>
            <w:tcW w:w="1701" w:type="dxa"/>
            <w:tcBorders>
              <w:top w:val="nil"/>
              <w:left w:val="nil"/>
              <w:bottom w:val="nil"/>
              <w:right w:val="nil"/>
            </w:tcBorders>
            <w:shd w:val="clear" w:color="auto" w:fill="auto"/>
            <w:noWrap/>
            <w:vAlign w:val="center"/>
            <w:hideMark/>
          </w:tcPr>
          <w:p w14:paraId="44DD09C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294 (244-350)</w:t>
            </w:r>
          </w:p>
        </w:tc>
      </w:tr>
      <w:tr w:rsidR="008A0FF8" w:rsidRPr="00B34A21" w14:paraId="6959B1EF" w14:textId="77777777" w:rsidTr="008A0FF8">
        <w:trPr>
          <w:trHeight w:val="170"/>
        </w:trPr>
        <w:tc>
          <w:tcPr>
            <w:tcW w:w="1418" w:type="dxa"/>
            <w:tcBorders>
              <w:top w:val="nil"/>
              <w:left w:val="nil"/>
              <w:bottom w:val="nil"/>
              <w:right w:val="nil"/>
            </w:tcBorders>
            <w:shd w:val="clear" w:color="auto" w:fill="auto"/>
            <w:noWrap/>
            <w:vAlign w:val="center"/>
            <w:hideMark/>
          </w:tcPr>
          <w:p w14:paraId="46937F4D"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238781B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2088340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(0.3-1.7)</w:t>
            </w:r>
          </w:p>
        </w:tc>
        <w:tc>
          <w:tcPr>
            <w:tcW w:w="1201" w:type="dxa"/>
            <w:tcBorders>
              <w:top w:val="nil"/>
              <w:left w:val="nil"/>
              <w:bottom w:val="nil"/>
              <w:right w:val="nil"/>
            </w:tcBorders>
            <w:shd w:val="clear" w:color="auto" w:fill="auto"/>
            <w:noWrap/>
            <w:vAlign w:val="center"/>
            <w:hideMark/>
          </w:tcPr>
          <w:p w14:paraId="2440D5A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(0.2-0.5)</w:t>
            </w:r>
          </w:p>
        </w:tc>
        <w:tc>
          <w:tcPr>
            <w:tcW w:w="1417" w:type="dxa"/>
            <w:tcBorders>
              <w:top w:val="nil"/>
              <w:left w:val="nil"/>
              <w:bottom w:val="nil"/>
              <w:right w:val="nil"/>
            </w:tcBorders>
            <w:shd w:val="clear" w:color="auto" w:fill="auto"/>
            <w:noWrap/>
            <w:vAlign w:val="center"/>
            <w:hideMark/>
          </w:tcPr>
          <w:p w14:paraId="66500FD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(0.4-1.7)</w:t>
            </w:r>
          </w:p>
        </w:tc>
        <w:tc>
          <w:tcPr>
            <w:tcW w:w="1418" w:type="dxa"/>
            <w:tcBorders>
              <w:top w:val="nil"/>
              <w:left w:val="nil"/>
              <w:bottom w:val="nil"/>
              <w:right w:val="nil"/>
            </w:tcBorders>
            <w:shd w:val="clear" w:color="auto" w:fill="auto"/>
            <w:noWrap/>
            <w:vAlign w:val="center"/>
            <w:hideMark/>
          </w:tcPr>
          <w:p w14:paraId="287DD96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(0.4-0.7)</w:t>
            </w:r>
          </w:p>
        </w:tc>
        <w:tc>
          <w:tcPr>
            <w:tcW w:w="1417" w:type="dxa"/>
            <w:tcBorders>
              <w:top w:val="nil"/>
              <w:left w:val="nil"/>
              <w:bottom w:val="nil"/>
              <w:right w:val="nil"/>
            </w:tcBorders>
            <w:shd w:val="clear" w:color="auto" w:fill="auto"/>
            <w:noWrap/>
            <w:vAlign w:val="center"/>
            <w:hideMark/>
          </w:tcPr>
          <w:p w14:paraId="7F0ABDE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(0.3-1.0)</w:t>
            </w:r>
          </w:p>
        </w:tc>
        <w:tc>
          <w:tcPr>
            <w:tcW w:w="1418" w:type="dxa"/>
            <w:tcBorders>
              <w:top w:val="nil"/>
              <w:left w:val="nil"/>
              <w:bottom w:val="nil"/>
              <w:right w:val="nil"/>
            </w:tcBorders>
            <w:shd w:val="clear" w:color="auto" w:fill="auto"/>
            <w:noWrap/>
            <w:vAlign w:val="center"/>
            <w:hideMark/>
          </w:tcPr>
          <w:p w14:paraId="5A25280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(0.4-0.7)</w:t>
            </w:r>
          </w:p>
        </w:tc>
        <w:tc>
          <w:tcPr>
            <w:tcW w:w="1417" w:type="dxa"/>
            <w:tcBorders>
              <w:top w:val="nil"/>
              <w:left w:val="nil"/>
              <w:bottom w:val="nil"/>
              <w:right w:val="nil"/>
            </w:tcBorders>
            <w:shd w:val="clear" w:color="auto" w:fill="auto"/>
            <w:noWrap/>
            <w:vAlign w:val="center"/>
            <w:hideMark/>
          </w:tcPr>
          <w:p w14:paraId="5E7E7DC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(0.2-0.6)</w:t>
            </w:r>
          </w:p>
        </w:tc>
        <w:tc>
          <w:tcPr>
            <w:tcW w:w="1418" w:type="dxa"/>
            <w:tcBorders>
              <w:top w:val="nil"/>
              <w:left w:val="nil"/>
              <w:bottom w:val="nil"/>
              <w:right w:val="nil"/>
            </w:tcBorders>
            <w:shd w:val="clear" w:color="auto" w:fill="auto"/>
            <w:noWrap/>
            <w:vAlign w:val="center"/>
            <w:hideMark/>
          </w:tcPr>
          <w:p w14:paraId="35ABE2D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(0.3-0.6)</w:t>
            </w:r>
          </w:p>
        </w:tc>
        <w:tc>
          <w:tcPr>
            <w:tcW w:w="1701" w:type="dxa"/>
            <w:tcBorders>
              <w:top w:val="nil"/>
              <w:left w:val="nil"/>
              <w:bottom w:val="nil"/>
              <w:right w:val="nil"/>
            </w:tcBorders>
            <w:shd w:val="clear" w:color="auto" w:fill="auto"/>
            <w:noWrap/>
            <w:vAlign w:val="center"/>
            <w:hideMark/>
          </w:tcPr>
          <w:p w14:paraId="1E2AC1C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(0.4-0.6)</w:t>
            </w:r>
          </w:p>
        </w:tc>
      </w:tr>
      <w:tr w:rsidR="008A0FF8" w:rsidRPr="00B34A21" w14:paraId="08FD75C6" w14:textId="77777777" w:rsidTr="008A0FF8">
        <w:trPr>
          <w:trHeight w:val="170"/>
        </w:trPr>
        <w:tc>
          <w:tcPr>
            <w:tcW w:w="1418" w:type="dxa"/>
            <w:tcBorders>
              <w:top w:val="nil"/>
              <w:left w:val="nil"/>
              <w:bottom w:val="nil"/>
              <w:right w:val="nil"/>
            </w:tcBorders>
            <w:shd w:val="clear" w:color="auto" w:fill="auto"/>
            <w:noWrap/>
            <w:vAlign w:val="center"/>
            <w:hideMark/>
          </w:tcPr>
          <w:p w14:paraId="310BFD36"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Total</w:t>
            </w:r>
          </w:p>
        </w:tc>
        <w:tc>
          <w:tcPr>
            <w:tcW w:w="812" w:type="dxa"/>
            <w:tcBorders>
              <w:top w:val="nil"/>
              <w:left w:val="nil"/>
              <w:bottom w:val="nil"/>
              <w:right w:val="nil"/>
            </w:tcBorders>
            <w:shd w:val="clear" w:color="auto" w:fill="auto"/>
            <w:noWrap/>
            <w:vAlign w:val="center"/>
            <w:hideMark/>
          </w:tcPr>
          <w:p w14:paraId="33FDBCDC"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28431F4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223 (131-316)</w:t>
            </w:r>
          </w:p>
        </w:tc>
        <w:tc>
          <w:tcPr>
            <w:tcW w:w="1201" w:type="dxa"/>
            <w:tcBorders>
              <w:top w:val="nil"/>
              <w:left w:val="nil"/>
              <w:bottom w:val="nil"/>
              <w:right w:val="nil"/>
            </w:tcBorders>
            <w:shd w:val="clear" w:color="auto" w:fill="auto"/>
            <w:noWrap/>
            <w:vAlign w:val="center"/>
            <w:hideMark/>
          </w:tcPr>
          <w:p w14:paraId="321310E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241 (176-303)</w:t>
            </w:r>
          </w:p>
        </w:tc>
        <w:tc>
          <w:tcPr>
            <w:tcW w:w="1417" w:type="dxa"/>
            <w:tcBorders>
              <w:top w:val="nil"/>
              <w:left w:val="nil"/>
              <w:bottom w:val="nil"/>
              <w:right w:val="nil"/>
            </w:tcBorders>
            <w:shd w:val="clear" w:color="auto" w:fill="auto"/>
            <w:noWrap/>
            <w:vAlign w:val="center"/>
            <w:hideMark/>
          </w:tcPr>
          <w:p w14:paraId="207D27C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758 (381-1129)</w:t>
            </w:r>
          </w:p>
        </w:tc>
        <w:tc>
          <w:tcPr>
            <w:tcW w:w="1418" w:type="dxa"/>
            <w:tcBorders>
              <w:top w:val="nil"/>
              <w:left w:val="nil"/>
              <w:bottom w:val="nil"/>
              <w:right w:val="nil"/>
            </w:tcBorders>
            <w:shd w:val="clear" w:color="auto" w:fill="auto"/>
            <w:noWrap/>
            <w:vAlign w:val="center"/>
            <w:hideMark/>
          </w:tcPr>
          <w:p w14:paraId="7C6C6C7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575 (440-697)</w:t>
            </w:r>
          </w:p>
        </w:tc>
        <w:tc>
          <w:tcPr>
            <w:tcW w:w="1417" w:type="dxa"/>
            <w:tcBorders>
              <w:top w:val="nil"/>
              <w:left w:val="nil"/>
              <w:bottom w:val="nil"/>
              <w:right w:val="nil"/>
            </w:tcBorders>
            <w:shd w:val="clear" w:color="auto" w:fill="auto"/>
            <w:noWrap/>
            <w:vAlign w:val="center"/>
            <w:hideMark/>
          </w:tcPr>
          <w:p w14:paraId="6689E34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1557 (835-2226)</w:t>
            </w:r>
          </w:p>
        </w:tc>
        <w:tc>
          <w:tcPr>
            <w:tcW w:w="1418" w:type="dxa"/>
            <w:tcBorders>
              <w:top w:val="nil"/>
              <w:left w:val="nil"/>
              <w:bottom w:val="nil"/>
              <w:right w:val="nil"/>
            </w:tcBorders>
            <w:shd w:val="clear" w:color="auto" w:fill="auto"/>
            <w:noWrap/>
            <w:vAlign w:val="center"/>
            <w:hideMark/>
          </w:tcPr>
          <w:p w14:paraId="52E0F0B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1135 (862-1388)</w:t>
            </w:r>
          </w:p>
        </w:tc>
        <w:tc>
          <w:tcPr>
            <w:tcW w:w="1417" w:type="dxa"/>
            <w:tcBorders>
              <w:top w:val="nil"/>
              <w:left w:val="nil"/>
              <w:bottom w:val="nil"/>
              <w:right w:val="nil"/>
            </w:tcBorders>
            <w:shd w:val="clear" w:color="auto" w:fill="auto"/>
            <w:noWrap/>
            <w:vAlign w:val="center"/>
            <w:hideMark/>
          </w:tcPr>
          <w:p w14:paraId="1A80434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1866 (1029-2705)</w:t>
            </w:r>
          </w:p>
        </w:tc>
        <w:tc>
          <w:tcPr>
            <w:tcW w:w="1418" w:type="dxa"/>
            <w:tcBorders>
              <w:top w:val="nil"/>
              <w:left w:val="nil"/>
              <w:bottom w:val="nil"/>
              <w:right w:val="nil"/>
            </w:tcBorders>
            <w:shd w:val="clear" w:color="auto" w:fill="auto"/>
            <w:noWrap/>
            <w:vAlign w:val="center"/>
            <w:hideMark/>
          </w:tcPr>
          <w:p w14:paraId="45A0B7C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1560 (1138-2013)</w:t>
            </w:r>
          </w:p>
        </w:tc>
        <w:tc>
          <w:tcPr>
            <w:tcW w:w="1701" w:type="dxa"/>
            <w:tcBorders>
              <w:top w:val="nil"/>
              <w:left w:val="nil"/>
              <w:bottom w:val="nil"/>
              <w:right w:val="nil"/>
            </w:tcBorders>
            <w:shd w:val="clear" w:color="auto" w:fill="auto"/>
            <w:noWrap/>
            <w:vAlign w:val="center"/>
            <w:hideMark/>
          </w:tcPr>
          <w:p w14:paraId="41B6483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2B4840F2" w14:textId="77777777" w:rsidTr="008A0FF8">
        <w:trPr>
          <w:trHeight w:val="170"/>
        </w:trPr>
        <w:tc>
          <w:tcPr>
            <w:tcW w:w="1418" w:type="dxa"/>
            <w:tcBorders>
              <w:top w:val="nil"/>
              <w:left w:val="nil"/>
              <w:bottom w:val="nil"/>
              <w:right w:val="nil"/>
            </w:tcBorders>
            <w:shd w:val="clear" w:color="auto" w:fill="auto"/>
            <w:noWrap/>
            <w:vAlign w:val="center"/>
            <w:hideMark/>
          </w:tcPr>
          <w:p w14:paraId="7E9BCFD8"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3A818409"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15B31CC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(0.3-0.8)</w:t>
            </w:r>
          </w:p>
        </w:tc>
        <w:tc>
          <w:tcPr>
            <w:tcW w:w="1201" w:type="dxa"/>
            <w:tcBorders>
              <w:top w:val="nil"/>
              <w:left w:val="nil"/>
              <w:bottom w:val="nil"/>
              <w:right w:val="nil"/>
            </w:tcBorders>
            <w:shd w:val="clear" w:color="auto" w:fill="auto"/>
            <w:noWrap/>
            <w:vAlign w:val="center"/>
            <w:hideMark/>
          </w:tcPr>
          <w:p w14:paraId="136380B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1417" w:type="dxa"/>
            <w:tcBorders>
              <w:top w:val="nil"/>
              <w:left w:val="nil"/>
              <w:bottom w:val="nil"/>
              <w:right w:val="nil"/>
            </w:tcBorders>
            <w:shd w:val="clear" w:color="auto" w:fill="auto"/>
            <w:noWrap/>
            <w:vAlign w:val="center"/>
            <w:hideMark/>
          </w:tcPr>
          <w:p w14:paraId="6B4CD8F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0.9 (0.5-1.4)</w:t>
            </w:r>
          </w:p>
        </w:tc>
        <w:tc>
          <w:tcPr>
            <w:tcW w:w="1418" w:type="dxa"/>
            <w:tcBorders>
              <w:top w:val="nil"/>
              <w:left w:val="nil"/>
              <w:bottom w:val="nil"/>
              <w:right w:val="nil"/>
            </w:tcBorders>
            <w:shd w:val="clear" w:color="auto" w:fill="auto"/>
            <w:noWrap/>
            <w:vAlign w:val="center"/>
            <w:hideMark/>
          </w:tcPr>
          <w:p w14:paraId="7E2BA32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(0.4-0.6)</w:t>
            </w:r>
          </w:p>
        </w:tc>
        <w:tc>
          <w:tcPr>
            <w:tcW w:w="1417" w:type="dxa"/>
            <w:tcBorders>
              <w:top w:val="nil"/>
              <w:left w:val="nil"/>
              <w:bottom w:val="nil"/>
              <w:right w:val="nil"/>
            </w:tcBorders>
            <w:shd w:val="clear" w:color="auto" w:fill="auto"/>
            <w:noWrap/>
            <w:vAlign w:val="center"/>
            <w:hideMark/>
          </w:tcPr>
          <w:p w14:paraId="6B1F67C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0.8 (0.4-1.1)</w:t>
            </w:r>
          </w:p>
        </w:tc>
        <w:tc>
          <w:tcPr>
            <w:tcW w:w="1418" w:type="dxa"/>
            <w:tcBorders>
              <w:top w:val="nil"/>
              <w:left w:val="nil"/>
              <w:bottom w:val="nil"/>
              <w:right w:val="nil"/>
            </w:tcBorders>
            <w:shd w:val="clear" w:color="auto" w:fill="auto"/>
            <w:noWrap/>
            <w:vAlign w:val="center"/>
            <w:hideMark/>
          </w:tcPr>
          <w:p w14:paraId="2EDD68A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(0.5-0.8)</w:t>
            </w:r>
          </w:p>
        </w:tc>
        <w:tc>
          <w:tcPr>
            <w:tcW w:w="1417" w:type="dxa"/>
            <w:tcBorders>
              <w:top w:val="nil"/>
              <w:left w:val="nil"/>
              <w:bottom w:val="nil"/>
              <w:right w:val="nil"/>
            </w:tcBorders>
            <w:shd w:val="clear" w:color="auto" w:fill="auto"/>
            <w:noWrap/>
            <w:vAlign w:val="center"/>
            <w:hideMark/>
          </w:tcPr>
          <w:p w14:paraId="7F04B86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(0.2-0.6)</w:t>
            </w:r>
          </w:p>
        </w:tc>
        <w:tc>
          <w:tcPr>
            <w:tcW w:w="1418" w:type="dxa"/>
            <w:tcBorders>
              <w:top w:val="nil"/>
              <w:left w:val="nil"/>
              <w:bottom w:val="nil"/>
              <w:right w:val="nil"/>
            </w:tcBorders>
            <w:shd w:val="clear" w:color="auto" w:fill="auto"/>
            <w:noWrap/>
            <w:vAlign w:val="center"/>
            <w:hideMark/>
          </w:tcPr>
          <w:p w14:paraId="7322B97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1701" w:type="dxa"/>
            <w:tcBorders>
              <w:top w:val="nil"/>
              <w:left w:val="nil"/>
              <w:bottom w:val="nil"/>
              <w:right w:val="nil"/>
            </w:tcBorders>
            <w:shd w:val="clear" w:color="auto" w:fill="auto"/>
            <w:noWrap/>
            <w:vAlign w:val="center"/>
            <w:hideMark/>
          </w:tcPr>
          <w:p w14:paraId="163285E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2A679A18" w14:textId="77777777" w:rsidTr="008A0FF8">
        <w:trPr>
          <w:trHeight w:val="170"/>
        </w:trPr>
        <w:tc>
          <w:tcPr>
            <w:tcW w:w="1418" w:type="dxa"/>
            <w:tcBorders>
              <w:top w:val="nil"/>
              <w:left w:val="nil"/>
              <w:bottom w:val="nil"/>
              <w:right w:val="nil"/>
            </w:tcBorders>
            <w:shd w:val="clear" w:color="auto" w:fill="auto"/>
            <w:noWrap/>
            <w:vAlign w:val="center"/>
            <w:hideMark/>
          </w:tcPr>
          <w:p w14:paraId="0DF03CB7"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5455DFD1"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2502" w:type="dxa"/>
            <w:gridSpan w:val="2"/>
            <w:tcBorders>
              <w:top w:val="nil"/>
              <w:left w:val="nil"/>
              <w:bottom w:val="nil"/>
              <w:right w:val="nil"/>
            </w:tcBorders>
            <w:shd w:val="clear" w:color="auto" w:fill="auto"/>
            <w:noWrap/>
            <w:vAlign w:val="center"/>
            <w:hideMark/>
          </w:tcPr>
          <w:p w14:paraId="7D783CA0"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bottom w:val="nil"/>
              <w:right w:val="nil"/>
            </w:tcBorders>
            <w:shd w:val="clear" w:color="auto" w:fill="auto"/>
            <w:noWrap/>
            <w:vAlign w:val="center"/>
            <w:hideMark/>
          </w:tcPr>
          <w:p w14:paraId="08BAAEF4"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bottom w:val="nil"/>
              <w:right w:val="nil"/>
            </w:tcBorders>
            <w:shd w:val="clear" w:color="auto" w:fill="auto"/>
            <w:noWrap/>
            <w:vAlign w:val="center"/>
            <w:hideMark/>
          </w:tcPr>
          <w:p w14:paraId="7CD67E9C"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bottom w:val="nil"/>
              <w:right w:val="nil"/>
            </w:tcBorders>
            <w:shd w:val="clear" w:color="auto" w:fill="auto"/>
            <w:noWrap/>
            <w:vAlign w:val="center"/>
            <w:hideMark/>
          </w:tcPr>
          <w:p w14:paraId="4BC41ACF"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3D456605"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0E8D5993" w14:textId="77777777" w:rsidTr="008A0FF8">
        <w:trPr>
          <w:trHeight w:val="170"/>
        </w:trPr>
        <w:tc>
          <w:tcPr>
            <w:tcW w:w="14938" w:type="dxa"/>
            <w:gridSpan w:val="11"/>
            <w:tcBorders>
              <w:top w:val="nil"/>
              <w:left w:val="nil"/>
              <w:bottom w:val="nil"/>
              <w:right w:val="nil"/>
            </w:tcBorders>
            <w:shd w:val="clear" w:color="auto" w:fill="auto"/>
            <w:noWrap/>
            <w:vAlign w:val="center"/>
            <w:hideMark/>
          </w:tcPr>
          <w:p w14:paraId="638F611C" w14:textId="77777777" w:rsidR="008A0FF8" w:rsidRPr="00B34A21" w:rsidRDefault="008A0FF8" w:rsidP="008A0FF8">
            <w:pPr>
              <w:spacing w:after="0" w:line="240" w:lineRule="auto"/>
              <w:ind w:left="-83"/>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High red meats (&gt;14.3 g/d)</w:t>
            </w:r>
          </w:p>
        </w:tc>
      </w:tr>
      <w:tr w:rsidR="008A0FF8" w:rsidRPr="00B34A21" w14:paraId="0006E279" w14:textId="77777777" w:rsidTr="008A0FF8">
        <w:trPr>
          <w:trHeight w:val="170"/>
        </w:trPr>
        <w:tc>
          <w:tcPr>
            <w:tcW w:w="1418" w:type="dxa"/>
            <w:tcBorders>
              <w:top w:val="nil"/>
              <w:left w:val="nil"/>
              <w:bottom w:val="nil"/>
              <w:right w:val="nil"/>
            </w:tcBorders>
            <w:shd w:val="clear" w:color="auto" w:fill="auto"/>
            <w:noWrap/>
            <w:vAlign w:val="center"/>
            <w:hideMark/>
          </w:tcPr>
          <w:p w14:paraId="5FB20D2E"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Overall by age</w:t>
            </w:r>
          </w:p>
        </w:tc>
        <w:tc>
          <w:tcPr>
            <w:tcW w:w="812" w:type="dxa"/>
            <w:tcBorders>
              <w:top w:val="nil"/>
              <w:left w:val="nil"/>
              <w:bottom w:val="nil"/>
              <w:right w:val="nil"/>
            </w:tcBorders>
            <w:shd w:val="clear" w:color="auto" w:fill="auto"/>
            <w:noWrap/>
            <w:vAlign w:val="center"/>
            <w:hideMark/>
          </w:tcPr>
          <w:p w14:paraId="4CB08111"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2502" w:type="dxa"/>
            <w:gridSpan w:val="2"/>
            <w:tcBorders>
              <w:top w:val="nil"/>
              <w:left w:val="nil"/>
              <w:bottom w:val="nil"/>
              <w:right w:val="nil"/>
            </w:tcBorders>
            <w:shd w:val="clear" w:color="auto" w:fill="auto"/>
            <w:noWrap/>
            <w:vAlign w:val="center"/>
            <w:hideMark/>
          </w:tcPr>
          <w:p w14:paraId="2A543D7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359 (233-498)</w:t>
            </w:r>
          </w:p>
        </w:tc>
        <w:tc>
          <w:tcPr>
            <w:tcW w:w="2835" w:type="dxa"/>
            <w:gridSpan w:val="2"/>
            <w:tcBorders>
              <w:top w:val="nil"/>
              <w:left w:val="nil"/>
              <w:bottom w:val="nil"/>
              <w:right w:val="nil"/>
            </w:tcBorders>
            <w:shd w:val="clear" w:color="auto" w:fill="auto"/>
            <w:noWrap/>
            <w:vAlign w:val="center"/>
            <w:hideMark/>
          </w:tcPr>
          <w:p w14:paraId="7CC70BB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856 (523-1172)</w:t>
            </w:r>
          </w:p>
        </w:tc>
        <w:tc>
          <w:tcPr>
            <w:tcW w:w="2835" w:type="dxa"/>
            <w:gridSpan w:val="2"/>
            <w:tcBorders>
              <w:top w:val="nil"/>
              <w:left w:val="nil"/>
              <w:bottom w:val="nil"/>
              <w:right w:val="nil"/>
            </w:tcBorders>
            <w:shd w:val="clear" w:color="auto" w:fill="auto"/>
            <w:noWrap/>
            <w:vAlign w:val="center"/>
            <w:hideMark/>
          </w:tcPr>
          <w:p w14:paraId="7B18831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1410 (942-1940)</w:t>
            </w:r>
          </w:p>
        </w:tc>
        <w:tc>
          <w:tcPr>
            <w:tcW w:w="2835" w:type="dxa"/>
            <w:gridSpan w:val="2"/>
            <w:tcBorders>
              <w:top w:val="nil"/>
              <w:left w:val="nil"/>
              <w:bottom w:val="nil"/>
              <w:right w:val="nil"/>
            </w:tcBorders>
            <w:shd w:val="clear" w:color="auto" w:fill="auto"/>
            <w:noWrap/>
            <w:vAlign w:val="center"/>
            <w:hideMark/>
          </w:tcPr>
          <w:p w14:paraId="766A7BB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3071 (1675-4610)</w:t>
            </w:r>
          </w:p>
        </w:tc>
        <w:tc>
          <w:tcPr>
            <w:tcW w:w="1701" w:type="dxa"/>
            <w:tcBorders>
              <w:top w:val="nil"/>
              <w:left w:val="nil"/>
              <w:bottom w:val="nil"/>
              <w:right w:val="nil"/>
            </w:tcBorders>
            <w:shd w:val="clear" w:color="auto" w:fill="auto"/>
            <w:noWrap/>
            <w:vAlign w:val="center"/>
            <w:hideMark/>
          </w:tcPr>
          <w:p w14:paraId="6E1A3F9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5689 (4168-7332)</w:t>
            </w:r>
          </w:p>
        </w:tc>
      </w:tr>
      <w:tr w:rsidR="008A0FF8" w:rsidRPr="00B34A21" w14:paraId="58C5CCA1" w14:textId="77777777" w:rsidTr="008A0FF8">
        <w:trPr>
          <w:trHeight w:val="170"/>
        </w:trPr>
        <w:tc>
          <w:tcPr>
            <w:tcW w:w="1418" w:type="dxa"/>
            <w:tcBorders>
              <w:top w:val="nil"/>
              <w:left w:val="nil"/>
              <w:bottom w:val="nil"/>
              <w:right w:val="nil"/>
            </w:tcBorders>
            <w:shd w:val="clear" w:color="auto" w:fill="auto"/>
            <w:noWrap/>
            <w:vAlign w:val="center"/>
            <w:hideMark/>
          </w:tcPr>
          <w:p w14:paraId="232AE23F"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3F365DC2"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2502" w:type="dxa"/>
            <w:gridSpan w:val="2"/>
            <w:tcBorders>
              <w:top w:val="nil"/>
              <w:left w:val="nil"/>
              <w:bottom w:val="nil"/>
              <w:right w:val="nil"/>
            </w:tcBorders>
            <w:shd w:val="clear" w:color="auto" w:fill="auto"/>
            <w:noWrap/>
            <w:vAlign w:val="center"/>
            <w:hideMark/>
          </w:tcPr>
          <w:p w14:paraId="23B7BEE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2835" w:type="dxa"/>
            <w:gridSpan w:val="2"/>
            <w:tcBorders>
              <w:top w:val="nil"/>
              <w:left w:val="nil"/>
              <w:bottom w:val="nil"/>
              <w:right w:val="nil"/>
            </w:tcBorders>
            <w:shd w:val="clear" w:color="auto" w:fill="auto"/>
            <w:noWrap/>
            <w:vAlign w:val="center"/>
            <w:hideMark/>
          </w:tcPr>
          <w:p w14:paraId="5B23A58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(0.3-0.6)</w:t>
            </w:r>
          </w:p>
        </w:tc>
        <w:tc>
          <w:tcPr>
            <w:tcW w:w="2835" w:type="dxa"/>
            <w:gridSpan w:val="2"/>
            <w:tcBorders>
              <w:top w:val="nil"/>
              <w:left w:val="nil"/>
              <w:bottom w:val="nil"/>
              <w:right w:val="nil"/>
            </w:tcBorders>
            <w:shd w:val="clear" w:color="auto" w:fill="auto"/>
            <w:noWrap/>
            <w:vAlign w:val="center"/>
            <w:hideMark/>
          </w:tcPr>
          <w:p w14:paraId="0192A87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(0.2-0.5)</w:t>
            </w:r>
          </w:p>
        </w:tc>
        <w:tc>
          <w:tcPr>
            <w:tcW w:w="2835" w:type="dxa"/>
            <w:gridSpan w:val="2"/>
            <w:tcBorders>
              <w:top w:val="nil"/>
              <w:left w:val="nil"/>
              <w:bottom w:val="nil"/>
              <w:right w:val="nil"/>
            </w:tcBorders>
            <w:shd w:val="clear" w:color="auto" w:fill="auto"/>
            <w:noWrap/>
            <w:vAlign w:val="center"/>
            <w:hideMark/>
          </w:tcPr>
          <w:p w14:paraId="7256282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(0.2-0.5)</w:t>
            </w:r>
          </w:p>
        </w:tc>
        <w:tc>
          <w:tcPr>
            <w:tcW w:w="1701" w:type="dxa"/>
            <w:tcBorders>
              <w:top w:val="nil"/>
              <w:left w:val="nil"/>
              <w:bottom w:val="nil"/>
              <w:right w:val="nil"/>
            </w:tcBorders>
            <w:shd w:val="clear" w:color="auto" w:fill="auto"/>
            <w:noWrap/>
            <w:vAlign w:val="center"/>
            <w:hideMark/>
          </w:tcPr>
          <w:p w14:paraId="6E4E9C0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r>
      <w:tr w:rsidR="008A0FF8" w:rsidRPr="00B34A21" w14:paraId="5C073776" w14:textId="77777777" w:rsidTr="008A0FF8">
        <w:trPr>
          <w:trHeight w:val="170"/>
        </w:trPr>
        <w:tc>
          <w:tcPr>
            <w:tcW w:w="1418" w:type="dxa"/>
            <w:tcBorders>
              <w:top w:val="nil"/>
              <w:left w:val="nil"/>
              <w:bottom w:val="nil"/>
              <w:right w:val="nil"/>
            </w:tcBorders>
            <w:shd w:val="clear" w:color="auto" w:fill="auto"/>
            <w:noWrap/>
            <w:vAlign w:val="center"/>
            <w:hideMark/>
          </w:tcPr>
          <w:p w14:paraId="37482CF5"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Race/ethnicity</w:t>
            </w:r>
          </w:p>
        </w:tc>
        <w:tc>
          <w:tcPr>
            <w:tcW w:w="812" w:type="dxa"/>
            <w:tcBorders>
              <w:top w:val="nil"/>
              <w:left w:val="nil"/>
              <w:bottom w:val="nil"/>
              <w:right w:val="nil"/>
            </w:tcBorders>
            <w:shd w:val="clear" w:color="auto" w:fill="auto"/>
            <w:noWrap/>
            <w:vAlign w:val="center"/>
            <w:hideMark/>
          </w:tcPr>
          <w:p w14:paraId="66F17F21"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bottom w:val="nil"/>
              <w:right w:val="nil"/>
            </w:tcBorders>
            <w:shd w:val="clear" w:color="auto" w:fill="auto"/>
            <w:noWrap/>
            <w:vAlign w:val="center"/>
            <w:hideMark/>
          </w:tcPr>
          <w:p w14:paraId="59A703CE"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201" w:type="dxa"/>
            <w:tcBorders>
              <w:top w:val="nil"/>
              <w:left w:val="nil"/>
              <w:bottom w:val="nil"/>
              <w:right w:val="nil"/>
            </w:tcBorders>
            <w:shd w:val="clear" w:color="auto" w:fill="auto"/>
            <w:noWrap/>
            <w:vAlign w:val="center"/>
            <w:hideMark/>
          </w:tcPr>
          <w:p w14:paraId="7749E879"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696866B6"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65393E97"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602304F7"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3A8256F7"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354F1667"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361B2AA3"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4B3F720D"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37320F36" w14:textId="77777777" w:rsidTr="008A0FF8">
        <w:trPr>
          <w:trHeight w:val="170"/>
        </w:trPr>
        <w:tc>
          <w:tcPr>
            <w:tcW w:w="1418" w:type="dxa"/>
            <w:tcBorders>
              <w:top w:val="nil"/>
              <w:left w:val="nil"/>
              <w:bottom w:val="nil"/>
              <w:right w:val="nil"/>
            </w:tcBorders>
            <w:shd w:val="clear" w:color="auto" w:fill="auto"/>
            <w:noWrap/>
            <w:vAlign w:val="center"/>
            <w:hideMark/>
          </w:tcPr>
          <w:p w14:paraId="1BE7826F"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White</w:t>
            </w:r>
          </w:p>
        </w:tc>
        <w:tc>
          <w:tcPr>
            <w:tcW w:w="812" w:type="dxa"/>
            <w:tcBorders>
              <w:top w:val="nil"/>
              <w:left w:val="nil"/>
              <w:bottom w:val="nil"/>
              <w:right w:val="nil"/>
            </w:tcBorders>
            <w:shd w:val="clear" w:color="auto" w:fill="auto"/>
            <w:noWrap/>
            <w:vAlign w:val="center"/>
            <w:hideMark/>
          </w:tcPr>
          <w:p w14:paraId="1B83AAA0"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25358ED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83 (14-154)</w:t>
            </w:r>
          </w:p>
        </w:tc>
        <w:tc>
          <w:tcPr>
            <w:tcW w:w="1201" w:type="dxa"/>
            <w:tcBorders>
              <w:top w:val="nil"/>
              <w:left w:val="nil"/>
              <w:bottom w:val="nil"/>
              <w:right w:val="nil"/>
            </w:tcBorders>
            <w:shd w:val="clear" w:color="auto" w:fill="auto"/>
            <w:noWrap/>
            <w:vAlign w:val="center"/>
            <w:hideMark/>
          </w:tcPr>
          <w:p w14:paraId="12B5E2B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140 (29-236)</w:t>
            </w:r>
          </w:p>
        </w:tc>
        <w:tc>
          <w:tcPr>
            <w:tcW w:w="1417" w:type="dxa"/>
            <w:tcBorders>
              <w:top w:val="nil"/>
              <w:left w:val="nil"/>
              <w:bottom w:val="nil"/>
              <w:right w:val="nil"/>
            </w:tcBorders>
            <w:shd w:val="clear" w:color="auto" w:fill="auto"/>
            <w:noWrap/>
            <w:vAlign w:val="center"/>
            <w:hideMark/>
          </w:tcPr>
          <w:p w14:paraId="66C65B3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223 (34-416)</w:t>
            </w:r>
          </w:p>
        </w:tc>
        <w:tc>
          <w:tcPr>
            <w:tcW w:w="1418" w:type="dxa"/>
            <w:tcBorders>
              <w:top w:val="nil"/>
              <w:left w:val="nil"/>
              <w:bottom w:val="nil"/>
              <w:right w:val="nil"/>
            </w:tcBorders>
            <w:shd w:val="clear" w:color="auto" w:fill="auto"/>
            <w:noWrap/>
            <w:vAlign w:val="center"/>
            <w:hideMark/>
          </w:tcPr>
          <w:p w14:paraId="62A55E2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350 (101-587)</w:t>
            </w:r>
          </w:p>
        </w:tc>
        <w:tc>
          <w:tcPr>
            <w:tcW w:w="1417" w:type="dxa"/>
            <w:tcBorders>
              <w:top w:val="nil"/>
              <w:left w:val="nil"/>
              <w:bottom w:val="nil"/>
              <w:right w:val="nil"/>
            </w:tcBorders>
            <w:shd w:val="clear" w:color="auto" w:fill="auto"/>
            <w:noWrap/>
            <w:vAlign w:val="center"/>
            <w:hideMark/>
          </w:tcPr>
          <w:p w14:paraId="7D1A324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407 (84-715)</w:t>
            </w:r>
          </w:p>
        </w:tc>
        <w:tc>
          <w:tcPr>
            <w:tcW w:w="1418" w:type="dxa"/>
            <w:tcBorders>
              <w:top w:val="nil"/>
              <w:left w:val="nil"/>
              <w:bottom w:val="nil"/>
              <w:right w:val="nil"/>
            </w:tcBorders>
            <w:shd w:val="clear" w:color="auto" w:fill="auto"/>
            <w:noWrap/>
            <w:vAlign w:val="center"/>
            <w:hideMark/>
          </w:tcPr>
          <w:p w14:paraId="71085A8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590 (225-949)</w:t>
            </w:r>
          </w:p>
        </w:tc>
        <w:tc>
          <w:tcPr>
            <w:tcW w:w="1417" w:type="dxa"/>
            <w:tcBorders>
              <w:top w:val="nil"/>
              <w:left w:val="nil"/>
              <w:bottom w:val="nil"/>
              <w:right w:val="nil"/>
            </w:tcBorders>
            <w:shd w:val="clear" w:color="auto" w:fill="auto"/>
            <w:noWrap/>
            <w:vAlign w:val="center"/>
            <w:hideMark/>
          </w:tcPr>
          <w:p w14:paraId="68870EC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897 (125-1648)</w:t>
            </w:r>
          </w:p>
        </w:tc>
        <w:tc>
          <w:tcPr>
            <w:tcW w:w="1418" w:type="dxa"/>
            <w:tcBorders>
              <w:top w:val="nil"/>
              <w:left w:val="nil"/>
              <w:bottom w:val="nil"/>
              <w:right w:val="nil"/>
            </w:tcBorders>
            <w:shd w:val="clear" w:color="auto" w:fill="auto"/>
            <w:noWrap/>
            <w:vAlign w:val="center"/>
            <w:hideMark/>
          </w:tcPr>
          <w:p w14:paraId="204E67E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1582 (381-2817)</w:t>
            </w:r>
          </w:p>
        </w:tc>
        <w:tc>
          <w:tcPr>
            <w:tcW w:w="1701" w:type="dxa"/>
            <w:tcBorders>
              <w:top w:val="nil"/>
              <w:left w:val="nil"/>
              <w:bottom w:val="nil"/>
              <w:right w:val="nil"/>
            </w:tcBorders>
            <w:shd w:val="clear" w:color="auto" w:fill="auto"/>
            <w:noWrap/>
            <w:vAlign w:val="center"/>
            <w:hideMark/>
          </w:tcPr>
          <w:p w14:paraId="7AF57FB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4250 (2815-5943)</w:t>
            </w:r>
          </w:p>
        </w:tc>
      </w:tr>
      <w:tr w:rsidR="008A0FF8" w:rsidRPr="00B34A21" w14:paraId="44D6BDDD" w14:textId="77777777" w:rsidTr="008A0FF8">
        <w:trPr>
          <w:trHeight w:val="170"/>
        </w:trPr>
        <w:tc>
          <w:tcPr>
            <w:tcW w:w="1418" w:type="dxa"/>
            <w:tcBorders>
              <w:top w:val="nil"/>
              <w:left w:val="nil"/>
              <w:bottom w:val="nil"/>
              <w:right w:val="nil"/>
            </w:tcBorders>
            <w:shd w:val="clear" w:color="auto" w:fill="auto"/>
            <w:noWrap/>
            <w:vAlign w:val="center"/>
            <w:hideMark/>
          </w:tcPr>
          <w:p w14:paraId="167E6236"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098A720F"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1F46650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(0.1-0.6)</w:t>
            </w:r>
          </w:p>
        </w:tc>
        <w:tc>
          <w:tcPr>
            <w:tcW w:w="1201" w:type="dxa"/>
            <w:tcBorders>
              <w:top w:val="nil"/>
              <w:left w:val="nil"/>
              <w:bottom w:val="nil"/>
              <w:right w:val="nil"/>
            </w:tcBorders>
            <w:shd w:val="clear" w:color="auto" w:fill="auto"/>
            <w:noWrap/>
            <w:vAlign w:val="center"/>
            <w:hideMark/>
          </w:tcPr>
          <w:p w14:paraId="6A9E33C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(0.1-0.5)</w:t>
            </w:r>
          </w:p>
        </w:tc>
        <w:tc>
          <w:tcPr>
            <w:tcW w:w="1417" w:type="dxa"/>
            <w:tcBorders>
              <w:top w:val="nil"/>
              <w:left w:val="nil"/>
              <w:bottom w:val="nil"/>
              <w:right w:val="nil"/>
            </w:tcBorders>
            <w:shd w:val="clear" w:color="auto" w:fill="auto"/>
            <w:noWrap/>
            <w:vAlign w:val="center"/>
            <w:hideMark/>
          </w:tcPr>
          <w:p w14:paraId="5236282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(0.1-0.7)</w:t>
            </w:r>
          </w:p>
        </w:tc>
        <w:tc>
          <w:tcPr>
            <w:tcW w:w="1418" w:type="dxa"/>
            <w:tcBorders>
              <w:top w:val="nil"/>
              <w:left w:val="nil"/>
              <w:bottom w:val="nil"/>
              <w:right w:val="nil"/>
            </w:tcBorders>
            <w:shd w:val="clear" w:color="auto" w:fill="auto"/>
            <w:noWrap/>
            <w:vAlign w:val="center"/>
            <w:hideMark/>
          </w:tcPr>
          <w:p w14:paraId="02AF0A2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(0.1-0.7)</w:t>
            </w:r>
          </w:p>
        </w:tc>
        <w:tc>
          <w:tcPr>
            <w:tcW w:w="1417" w:type="dxa"/>
            <w:tcBorders>
              <w:top w:val="nil"/>
              <w:left w:val="nil"/>
              <w:bottom w:val="nil"/>
              <w:right w:val="nil"/>
            </w:tcBorders>
            <w:shd w:val="clear" w:color="auto" w:fill="auto"/>
            <w:noWrap/>
            <w:vAlign w:val="center"/>
            <w:hideMark/>
          </w:tcPr>
          <w:p w14:paraId="1024630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(0.1-0.5)</w:t>
            </w:r>
          </w:p>
        </w:tc>
        <w:tc>
          <w:tcPr>
            <w:tcW w:w="1418" w:type="dxa"/>
            <w:tcBorders>
              <w:top w:val="nil"/>
              <w:left w:val="nil"/>
              <w:bottom w:val="nil"/>
              <w:right w:val="nil"/>
            </w:tcBorders>
            <w:shd w:val="clear" w:color="auto" w:fill="auto"/>
            <w:noWrap/>
            <w:vAlign w:val="center"/>
            <w:hideMark/>
          </w:tcPr>
          <w:p w14:paraId="5EF8425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(0.2-0.7)</w:t>
            </w:r>
          </w:p>
        </w:tc>
        <w:tc>
          <w:tcPr>
            <w:tcW w:w="1417" w:type="dxa"/>
            <w:tcBorders>
              <w:top w:val="nil"/>
              <w:left w:val="nil"/>
              <w:bottom w:val="nil"/>
              <w:right w:val="nil"/>
            </w:tcBorders>
            <w:shd w:val="clear" w:color="auto" w:fill="auto"/>
            <w:noWrap/>
            <w:vAlign w:val="center"/>
            <w:hideMark/>
          </w:tcPr>
          <w:p w14:paraId="7514D31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(0.0-0.5)</w:t>
            </w:r>
          </w:p>
        </w:tc>
        <w:tc>
          <w:tcPr>
            <w:tcW w:w="1418" w:type="dxa"/>
            <w:tcBorders>
              <w:top w:val="nil"/>
              <w:left w:val="nil"/>
              <w:bottom w:val="nil"/>
              <w:right w:val="nil"/>
            </w:tcBorders>
            <w:shd w:val="clear" w:color="auto" w:fill="auto"/>
            <w:noWrap/>
            <w:vAlign w:val="center"/>
            <w:hideMark/>
          </w:tcPr>
          <w:p w14:paraId="3AF25BD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(0.1-0.9)</w:t>
            </w:r>
          </w:p>
        </w:tc>
        <w:tc>
          <w:tcPr>
            <w:tcW w:w="1701" w:type="dxa"/>
            <w:tcBorders>
              <w:top w:val="nil"/>
              <w:left w:val="nil"/>
              <w:bottom w:val="nil"/>
              <w:right w:val="nil"/>
            </w:tcBorders>
            <w:shd w:val="clear" w:color="auto" w:fill="auto"/>
            <w:noWrap/>
            <w:vAlign w:val="center"/>
            <w:hideMark/>
          </w:tcPr>
          <w:p w14:paraId="7EBA1C2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(0.2-0.5)</w:t>
            </w:r>
          </w:p>
        </w:tc>
      </w:tr>
      <w:tr w:rsidR="008A0FF8" w:rsidRPr="00B34A21" w14:paraId="50AD95F0" w14:textId="77777777" w:rsidTr="008A0FF8">
        <w:trPr>
          <w:trHeight w:val="170"/>
        </w:trPr>
        <w:tc>
          <w:tcPr>
            <w:tcW w:w="1418" w:type="dxa"/>
            <w:tcBorders>
              <w:top w:val="nil"/>
              <w:left w:val="nil"/>
              <w:bottom w:val="nil"/>
              <w:right w:val="nil"/>
            </w:tcBorders>
            <w:shd w:val="clear" w:color="auto" w:fill="auto"/>
            <w:noWrap/>
            <w:vAlign w:val="center"/>
            <w:hideMark/>
          </w:tcPr>
          <w:p w14:paraId="7D3E9C07"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Black</w:t>
            </w:r>
          </w:p>
        </w:tc>
        <w:tc>
          <w:tcPr>
            <w:tcW w:w="812" w:type="dxa"/>
            <w:tcBorders>
              <w:top w:val="nil"/>
              <w:left w:val="nil"/>
              <w:bottom w:val="nil"/>
              <w:right w:val="nil"/>
            </w:tcBorders>
            <w:shd w:val="clear" w:color="auto" w:fill="auto"/>
            <w:noWrap/>
            <w:vAlign w:val="center"/>
            <w:hideMark/>
          </w:tcPr>
          <w:p w14:paraId="65F4A31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75218E9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 (3-31)</w:t>
            </w:r>
          </w:p>
        </w:tc>
        <w:tc>
          <w:tcPr>
            <w:tcW w:w="1201" w:type="dxa"/>
            <w:tcBorders>
              <w:top w:val="nil"/>
              <w:left w:val="nil"/>
              <w:bottom w:val="nil"/>
              <w:right w:val="nil"/>
            </w:tcBorders>
            <w:shd w:val="clear" w:color="auto" w:fill="auto"/>
            <w:noWrap/>
            <w:vAlign w:val="center"/>
            <w:hideMark/>
          </w:tcPr>
          <w:p w14:paraId="2367D32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30 (6-55)</w:t>
            </w:r>
          </w:p>
        </w:tc>
        <w:tc>
          <w:tcPr>
            <w:tcW w:w="1417" w:type="dxa"/>
            <w:tcBorders>
              <w:top w:val="nil"/>
              <w:left w:val="nil"/>
              <w:bottom w:val="nil"/>
              <w:right w:val="nil"/>
            </w:tcBorders>
            <w:shd w:val="clear" w:color="auto" w:fill="auto"/>
            <w:noWrap/>
            <w:vAlign w:val="center"/>
            <w:hideMark/>
          </w:tcPr>
          <w:p w14:paraId="611D58A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43 (5-80)</w:t>
            </w:r>
          </w:p>
        </w:tc>
        <w:tc>
          <w:tcPr>
            <w:tcW w:w="1418" w:type="dxa"/>
            <w:tcBorders>
              <w:top w:val="nil"/>
              <w:left w:val="nil"/>
              <w:bottom w:val="nil"/>
              <w:right w:val="nil"/>
            </w:tcBorders>
            <w:shd w:val="clear" w:color="auto" w:fill="auto"/>
            <w:noWrap/>
            <w:vAlign w:val="center"/>
            <w:hideMark/>
          </w:tcPr>
          <w:p w14:paraId="3DDF3A2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76 (21-135)</w:t>
            </w:r>
          </w:p>
        </w:tc>
        <w:tc>
          <w:tcPr>
            <w:tcW w:w="1417" w:type="dxa"/>
            <w:tcBorders>
              <w:top w:val="nil"/>
              <w:left w:val="nil"/>
              <w:bottom w:val="nil"/>
              <w:right w:val="nil"/>
            </w:tcBorders>
            <w:shd w:val="clear" w:color="auto" w:fill="auto"/>
            <w:noWrap/>
            <w:vAlign w:val="center"/>
            <w:hideMark/>
          </w:tcPr>
          <w:p w14:paraId="37C63C6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78 (15-143)</w:t>
            </w:r>
          </w:p>
        </w:tc>
        <w:tc>
          <w:tcPr>
            <w:tcW w:w="1418" w:type="dxa"/>
            <w:tcBorders>
              <w:top w:val="nil"/>
              <w:left w:val="nil"/>
              <w:bottom w:val="nil"/>
              <w:right w:val="nil"/>
            </w:tcBorders>
            <w:shd w:val="clear" w:color="auto" w:fill="auto"/>
            <w:noWrap/>
            <w:vAlign w:val="center"/>
            <w:hideMark/>
          </w:tcPr>
          <w:p w14:paraId="4B077C7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124 (40-203)</w:t>
            </w:r>
          </w:p>
        </w:tc>
        <w:tc>
          <w:tcPr>
            <w:tcW w:w="1417" w:type="dxa"/>
            <w:tcBorders>
              <w:top w:val="nil"/>
              <w:left w:val="nil"/>
              <w:bottom w:val="nil"/>
              <w:right w:val="nil"/>
            </w:tcBorders>
            <w:shd w:val="clear" w:color="auto" w:fill="auto"/>
            <w:noWrap/>
            <w:vAlign w:val="center"/>
            <w:hideMark/>
          </w:tcPr>
          <w:p w14:paraId="793F3E5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98 (17-188)</w:t>
            </w:r>
          </w:p>
        </w:tc>
        <w:tc>
          <w:tcPr>
            <w:tcW w:w="1418" w:type="dxa"/>
            <w:tcBorders>
              <w:top w:val="nil"/>
              <w:left w:val="nil"/>
              <w:bottom w:val="nil"/>
              <w:right w:val="nil"/>
            </w:tcBorders>
            <w:shd w:val="clear" w:color="auto" w:fill="auto"/>
            <w:noWrap/>
            <w:vAlign w:val="center"/>
            <w:hideMark/>
          </w:tcPr>
          <w:p w14:paraId="0A4790A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178 (43-314)</w:t>
            </w:r>
          </w:p>
        </w:tc>
        <w:tc>
          <w:tcPr>
            <w:tcW w:w="1701" w:type="dxa"/>
            <w:tcBorders>
              <w:top w:val="nil"/>
              <w:left w:val="nil"/>
              <w:bottom w:val="nil"/>
              <w:right w:val="nil"/>
            </w:tcBorders>
            <w:shd w:val="clear" w:color="auto" w:fill="auto"/>
            <w:noWrap/>
            <w:vAlign w:val="center"/>
            <w:hideMark/>
          </w:tcPr>
          <w:p w14:paraId="7684689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649 (456-844)</w:t>
            </w:r>
          </w:p>
        </w:tc>
      </w:tr>
      <w:tr w:rsidR="008A0FF8" w:rsidRPr="00B34A21" w14:paraId="6550703E" w14:textId="77777777" w:rsidTr="008A0FF8">
        <w:trPr>
          <w:trHeight w:val="170"/>
        </w:trPr>
        <w:tc>
          <w:tcPr>
            <w:tcW w:w="1418" w:type="dxa"/>
            <w:tcBorders>
              <w:top w:val="nil"/>
              <w:left w:val="nil"/>
              <w:bottom w:val="nil"/>
              <w:right w:val="nil"/>
            </w:tcBorders>
            <w:shd w:val="clear" w:color="auto" w:fill="auto"/>
            <w:noWrap/>
            <w:vAlign w:val="center"/>
            <w:hideMark/>
          </w:tcPr>
          <w:p w14:paraId="2E5E08CE"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6884A0E6"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431D7E2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(0.1-0.7)</w:t>
            </w:r>
          </w:p>
        </w:tc>
        <w:tc>
          <w:tcPr>
            <w:tcW w:w="1201" w:type="dxa"/>
            <w:tcBorders>
              <w:top w:val="nil"/>
              <w:left w:val="nil"/>
              <w:bottom w:val="nil"/>
              <w:right w:val="nil"/>
            </w:tcBorders>
            <w:shd w:val="clear" w:color="auto" w:fill="auto"/>
            <w:noWrap/>
            <w:vAlign w:val="center"/>
            <w:hideMark/>
          </w:tcPr>
          <w:p w14:paraId="5D7CAB6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(0.1-0.6)</w:t>
            </w:r>
          </w:p>
        </w:tc>
        <w:tc>
          <w:tcPr>
            <w:tcW w:w="1417" w:type="dxa"/>
            <w:tcBorders>
              <w:top w:val="nil"/>
              <w:left w:val="nil"/>
              <w:bottom w:val="nil"/>
              <w:right w:val="nil"/>
            </w:tcBorders>
            <w:shd w:val="clear" w:color="auto" w:fill="auto"/>
            <w:noWrap/>
            <w:vAlign w:val="center"/>
            <w:hideMark/>
          </w:tcPr>
          <w:p w14:paraId="12C7779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(0.0-0.7)</w:t>
            </w:r>
          </w:p>
        </w:tc>
        <w:tc>
          <w:tcPr>
            <w:tcW w:w="1418" w:type="dxa"/>
            <w:tcBorders>
              <w:top w:val="nil"/>
              <w:left w:val="nil"/>
              <w:bottom w:val="nil"/>
              <w:right w:val="nil"/>
            </w:tcBorders>
            <w:shd w:val="clear" w:color="auto" w:fill="auto"/>
            <w:noWrap/>
            <w:vAlign w:val="center"/>
            <w:hideMark/>
          </w:tcPr>
          <w:p w14:paraId="09439D0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(0.1-0.9)</w:t>
            </w:r>
          </w:p>
        </w:tc>
        <w:tc>
          <w:tcPr>
            <w:tcW w:w="1417" w:type="dxa"/>
            <w:tcBorders>
              <w:top w:val="nil"/>
              <w:left w:val="nil"/>
              <w:bottom w:val="nil"/>
              <w:right w:val="nil"/>
            </w:tcBorders>
            <w:shd w:val="clear" w:color="auto" w:fill="auto"/>
            <w:noWrap/>
            <w:vAlign w:val="center"/>
            <w:hideMark/>
          </w:tcPr>
          <w:p w14:paraId="01EC89E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(0.1-0.5)</w:t>
            </w:r>
          </w:p>
        </w:tc>
        <w:tc>
          <w:tcPr>
            <w:tcW w:w="1418" w:type="dxa"/>
            <w:tcBorders>
              <w:top w:val="nil"/>
              <w:left w:val="nil"/>
              <w:bottom w:val="nil"/>
              <w:right w:val="nil"/>
            </w:tcBorders>
            <w:shd w:val="clear" w:color="auto" w:fill="auto"/>
            <w:noWrap/>
            <w:vAlign w:val="center"/>
            <w:hideMark/>
          </w:tcPr>
          <w:p w14:paraId="6A72899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(0.2-0.9)</w:t>
            </w:r>
          </w:p>
        </w:tc>
        <w:tc>
          <w:tcPr>
            <w:tcW w:w="1417" w:type="dxa"/>
            <w:tcBorders>
              <w:top w:val="nil"/>
              <w:left w:val="nil"/>
              <w:bottom w:val="nil"/>
              <w:right w:val="nil"/>
            </w:tcBorders>
            <w:shd w:val="clear" w:color="auto" w:fill="auto"/>
            <w:noWrap/>
            <w:vAlign w:val="center"/>
            <w:hideMark/>
          </w:tcPr>
          <w:p w14:paraId="4715C55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(0.0-0.5)</w:t>
            </w:r>
          </w:p>
        </w:tc>
        <w:tc>
          <w:tcPr>
            <w:tcW w:w="1418" w:type="dxa"/>
            <w:tcBorders>
              <w:top w:val="nil"/>
              <w:left w:val="nil"/>
              <w:bottom w:val="nil"/>
              <w:right w:val="nil"/>
            </w:tcBorders>
            <w:shd w:val="clear" w:color="auto" w:fill="auto"/>
            <w:noWrap/>
            <w:vAlign w:val="center"/>
            <w:hideMark/>
          </w:tcPr>
          <w:p w14:paraId="294191A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(0.1-0.8)</w:t>
            </w:r>
          </w:p>
        </w:tc>
        <w:tc>
          <w:tcPr>
            <w:tcW w:w="1701" w:type="dxa"/>
            <w:tcBorders>
              <w:top w:val="nil"/>
              <w:left w:val="nil"/>
              <w:bottom w:val="nil"/>
              <w:right w:val="nil"/>
            </w:tcBorders>
            <w:shd w:val="clear" w:color="auto" w:fill="auto"/>
            <w:noWrap/>
            <w:vAlign w:val="center"/>
            <w:hideMark/>
          </w:tcPr>
          <w:p w14:paraId="537C5ED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r>
      <w:tr w:rsidR="008A0FF8" w:rsidRPr="00B34A21" w14:paraId="38DD638C" w14:textId="77777777" w:rsidTr="008A0FF8">
        <w:trPr>
          <w:trHeight w:val="170"/>
        </w:trPr>
        <w:tc>
          <w:tcPr>
            <w:tcW w:w="1418" w:type="dxa"/>
            <w:tcBorders>
              <w:top w:val="nil"/>
              <w:left w:val="nil"/>
              <w:bottom w:val="nil"/>
              <w:right w:val="nil"/>
            </w:tcBorders>
            <w:shd w:val="clear" w:color="auto" w:fill="auto"/>
            <w:noWrap/>
            <w:vAlign w:val="center"/>
            <w:hideMark/>
          </w:tcPr>
          <w:p w14:paraId="59EEF58E"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Hispanic</w:t>
            </w:r>
          </w:p>
        </w:tc>
        <w:tc>
          <w:tcPr>
            <w:tcW w:w="812" w:type="dxa"/>
            <w:tcBorders>
              <w:top w:val="nil"/>
              <w:left w:val="nil"/>
              <w:bottom w:val="nil"/>
              <w:right w:val="nil"/>
            </w:tcBorders>
            <w:shd w:val="clear" w:color="auto" w:fill="auto"/>
            <w:noWrap/>
            <w:vAlign w:val="center"/>
            <w:hideMark/>
          </w:tcPr>
          <w:p w14:paraId="3F4F2C2A"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5B5E307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24 (3-47)</w:t>
            </w:r>
          </w:p>
        </w:tc>
        <w:tc>
          <w:tcPr>
            <w:tcW w:w="1201" w:type="dxa"/>
            <w:tcBorders>
              <w:top w:val="nil"/>
              <w:left w:val="nil"/>
              <w:bottom w:val="nil"/>
              <w:right w:val="nil"/>
            </w:tcBorders>
            <w:shd w:val="clear" w:color="auto" w:fill="auto"/>
            <w:noWrap/>
            <w:vAlign w:val="center"/>
            <w:hideMark/>
          </w:tcPr>
          <w:p w14:paraId="4775D33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42 (14-75)</w:t>
            </w:r>
          </w:p>
        </w:tc>
        <w:tc>
          <w:tcPr>
            <w:tcW w:w="1417" w:type="dxa"/>
            <w:tcBorders>
              <w:top w:val="nil"/>
              <w:left w:val="nil"/>
              <w:bottom w:val="nil"/>
              <w:right w:val="nil"/>
            </w:tcBorders>
            <w:shd w:val="clear" w:color="auto" w:fill="auto"/>
            <w:noWrap/>
            <w:vAlign w:val="center"/>
            <w:hideMark/>
          </w:tcPr>
          <w:p w14:paraId="0E35CA1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44 (7-79)</w:t>
            </w:r>
          </w:p>
        </w:tc>
        <w:tc>
          <w:tcPr>
            <w:tcW w:w="1418" w:type="dxa"/>
            <w:tcBorders>
              <w:top w:val="nil"/>
              <w:left w:val="nil"/>
              <w:bottom w:val="nil"/>
              <w:right w:val="nil"/>
            </w:tcBorders>
            <w:shd w:val="clear" w:color="auto" w:fill="auto"/>
            <w:noWrap/>
            <w:vAlign w:val="center"/>
            <w:hideMark/>
          </w:tcPr>
          <w:p w14:paraId="4096A2A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72 (22-116)</w:t>
            </w:r>
          </w:p>
        </w:tc>
        <w:tc>
          <w:tcPr>
            <w:tcW w:w="1417" w:type="dxa"/>
            <w:tcBorders>
              <w:top w:val="nil"/>
              <w:left w:val="nil"/>
              <w:bottom w:val="nil"/>
              <w:right w:val="nil"/>
            </w:tcBorders>
            <w:shd w:val="clear" w:color="auto" w:fill="auto"/>
            <w:noWrap/>
            <w:vAlign w:val="center"/>
            <w:hideMark/>
          </w:tcPr>
          <w:p w14:paraId="6DEAD9C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63 (13-111)</w:t>
            </w:r>
          </w:p>
        </w:tc>
        <w:tc>
          <w:tcPr>
            <w:tcW w:w="1418" w:type="dxa"/>
            <w:tcBorders>
              <w:top w:val="nil"/>
              <w:left w:val="nil"/>
              <w:bottom w:val="nil"/>
              <w:right w:val="nil"/>
            </w:tcBorders>
            <w:shd w:val="clear" w:color="auto" w:fill="auto"/>
            <w:noWrap/>
            <w:vAlign w:val="center"/>
            <w:hideMark/>
          </w:tcPr>
          <w:p w14:paraId="65B088F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85 (31-146)</w:t>
            </w:r>
          </w:p>
        </w:tc>
        <w:tc>
          <w:tcPr>
            <w:tcW w:w="1417" w:type="dxa"/>
            <w:tcBorders>
              <w:top w:val="nil"/>
              <w:left w:val="nil"/>
              <w:bottom w:val="nil"/>
              <w:right w:val="nil"/>
            </w:tcBorders>
            <w:shd w:val="clear" w:color="auto" w:fill="auto"/>
            <w:noWrap/>
            <w:vAlign w:val="center"/>
            <w:hideMark/>
          </w:tcPr>
          <w:p w14:paraId="4083736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92 (14-170)</w:t>
            </w:r>
          </w:p>
        </w:tc>
        <w:tc>
          <w:tcPr>
            <w:tcW w:w="1418" w:type="dxa"/>
            <w:tcBorders>
              <w:top w:val="nil"/>
              <w:left w:val="nil"/>
              <w:bottom w:val="nil"/>
              <w:right w:val="nil"/>
            </w:tcBorders>
            <w:shd w:val="clear" w:color="auto" w:fill="auto"/>
            <w:noWrap/>
            <w:vAlign w:val="center"/>
            <w:hideMark/>
          </w:tcPr>
          <w:p w14:paraId="0DEFF49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130 (34-224)</w:t>
            </w:r>
          </w:p>
        </w:tc>
        <w:tc>
          <w:tcPr>
            <w:tcW w:w="1701" w:type="dxa"/>
            <w:tcBorders>
              <w:top w:val="nil"/>
              <w:left w:val="nil"/>
              <w:bottom w:val="nil"/>
              <w:right w:val="nil"/>
            </w:tcBorders>
            <w:shd w:val="clear" w:color="auto" w:fill="auto"/>
            <w:noWrap/>
            <w:vAlign w:val="center"/>
            <w:hideMark/>
          </w:tcPr>
          <w:p w14:paraId="49861B9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552 (390-730)</w:t>
            </w:r>
          </w:p>
        </w:tc>
      </w:tr>
      <w:tr w:rsidR="008A0FF8" w:rsidRPr="00B34A21" w14:paraId="4F85D4B4" w14:textId="77777777" w:rsidTr="008A0FF8">
        <w:trPr>
          <w:trHeight w:val="170"/>
        </w:trPr>
        <w:tc>
          <w:tcPr>
            <w:tcW w:w="1418" w:type="dxa"/>
            <w:tcBorders>
              <w:top w:val="nil"/>
              <w:left w:val="nil"/>
              <w:bottom w:val="nil"/>
              <w:right w:val="nil"/>
            </w:tcBorders>
            <w:shd w:val="clear" w:color="auto" w:fill="auto"/>
            <w:noWrap/>
            <w:vAlign w:val="center"/>
            <w:hideMark/>
          </w:tcPr>
          <w:p w14:paraId="2040B6B9"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6DAE87E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5BA0D20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(0.1-0.8)</w:t>
            </w:r>
          </w:p>
        </w:tc>
        <w:tc>
          <w:tcPr>
            <w:tcW w:w="1201" w:type="dxa"/>
            <w:tcBorders>
              <w:top w:val="nil"/>
              <w:left w:val="nil"/>
              <w:bottom w:val="nil"/>
              <w:right w:val="nil"/>
            </w:tcBorders>
            <w:shd w:val="clear" w:color="auto" w:fill="auto"/>
            <w:noWrap/>
            <w:vAlign w:val="center"/>
            <w:hideMark/>
          </w:tcPr>
          <w:p w14:paraId="43A6556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(0.1-0.7)</w:t>
            </w:r>
          </w:p>
        </w:tc>
        <w:tc>
          <w:tcPr>
            <w:tcW w:w="1417" w:type="dxa"/>
            <w:tcBorders>
              <w:top w:val="nil"/>
              <w:left w:val="nil"/>
              <w:bottom w:val="nil"/>
              <w:right w:val="nil"/>
            </w:tcBorders>
            <w:shd w:val="clear" w:color="auto" w:fill="auto"/>
            <w:noWrap/>
            <w:vAlign w:val="center"/>
            <w:hideMark/>
          </w:tcPr>
          <w:p w14:paraId="5F26F16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(0.1-1.1)</w:t>
            </w:r>
          </w:p>
        </w:tc>
        <w:tc>
          <w:tcPr>
            <w:tcW w:w="1418" w:type="dxa"/>
            <w:tcBorders>
              <w:top w:val="nil"/>
              <w:left w:val="nil"/>
              <w:bottom w:val="nil"/>
              <w:right w:val="nil"/>
            </w:tcBorders>
            <w:shd w:val="clear" w:color="auto" w:fill="auto"/>
            <w:noWrap/>
            <w:vAlign w:val="center"/>
            <w:hideMark/>
          </w:tcPr>
          <w:p w14:paraId="740739C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(0.2-0.9)</w:t>
            </w:r>
          </w:p>
        </w:tc>
        <w:tc>
          <w:tcPr>
            <w:tcW w:w="1417" w:type="dxa"/>
            <w:tcBorders>
              <w:top w:val="nil"/>
              <w:left w:val="nil"/>
              <w:bottom w:val="nil"/>
              <w:right w:val="nil"/>
            </w:tcBorders>
            <w:shd w:val="clear" w:color="auto" w:fill="auto"/>
            <w:noWrap/>
            <w:vAlign w:val="center"/>
            <w:hideMark/>
          </w:tcPr>
          <w:p w14:paraId="544181A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(0.1-0.8)</w:t>
            </w:r>
          </w:p>
        </w:tc>
        <w:tc>
          <w:tcPr>
            <w:tcW w:w="1418" w:type="dxa"/>
            <w:tcBorders>
              <w:top w:val="nil"/>
              <w:left w:val="nil"/>
              <w:bottom w:val="nil"/>
              <w:right w:val="nil"/>
            </w:tcBorders>
            <w:shd w:val="clear" w:color="auto" w:fill="auto"/>
            <w:noWrap/>
            <w:vAlign w:val="center"/>
            <w:hideMark/>
          </w:tcPr>
          <w:p w14:paraId="7018D52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(0.2-1.0)</w:t>
            </w:r>
          </w:p>
        </w:tc>
        <w:tc>
          <w:tcPr>
            <w:tcW w:w="1417" w:type="dxa"/>
            <w:tcBorders>
              <w:top w:val="nil"/>
              <w:left w:val="nil"/>
              <w:bottom w:val="nil"/>
              <w:right w:val="nil"/>
            </w:tcBorders>
            <w:shd w:val="clear" w:color="auto" w:fill="auto"/>
            <w:noWrap/>
            <w:vAlign w:val="center"/>
            <w:hideMark/>
          </w:tcPr>
          <w:p w14:paraId="03B5934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(0.1-0.7)</w:t>
            </w:r>
          </w:p>
        </w:tc>
        <w:tc>
          <w:tcPr>
            <w:tcW w:w="1418" w:type="dxa"/>
            <w:tcBorders>
              <w:top w:val="nil"/>
              <w:left w:val="nil"/>
              <w:bottom w:val="nil"/>
              <w:right w:val="nil"/>
            </w:tcBorders>
            <w:shd w:val="clear" w:color="auto" w:fill="auto"/>
            <w:noWrap/>
            <w:vAlign w:val="center"/>
            <w:hideMark/>
          </w:tcPr>
          <w:p w14:paraId="67DF020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(0.1-0.9)</w:t>
            </w:r>
          </w:p>
        </w:tc>
        <w:tc>
          <w:tcPr>
            <w:tcW w:w="1701" w:type="dxa"/>
            <w:tcBorders>
              <w:top w:val="nil"/>
              <w:left w:val="nil"/>
              <w:bottom w:val="nil"/>
              <w:right w:val="nil"/>
            </w:tcBorders>
            <w:shd w:val="clear" w:color="auto" w:fill="auto"/>
            <w:noWrap/>
            <w:vAlign w:val="center"/>
            <w:hideMark/>
          </w:tcPr>
          <w:p w14:paraId="715E739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(0.3-0.6)</w:t>
            </w:r>
          </w:p>
        </w:tc>
      </w:tr>
      <w:tr w:rsidR="008A0FF8" w:rsidRPr="00B34A21" w14:paraId="69657129" w14:textId="77777777" w:rsidTr="008A0FF8">
        <w:trPr>
          <w:trHeight w:val="170"/>
        </w:trPr>
        <w:tc>
          <w:tcPr>
            <w:tcW w:w="1418" w:type="dxa"/>
            <w:tcBorders>
              <w:top w:val="nil"/>
              <w:left w:val="nil"/>
              <w:bottom w:val="nil"/>
              <w:right w:val="nil"/>
            </w:tcBorders>
            <w:shd w:val="clear" w:color="auto" w:fill="auto"/>
            <w:noWrap/>
            <w:vAlign w:val="center"/>
            <w:hideMark/>
          </w:tcPr>
          <w:p w14:paraId="5C3DDDAC"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Other</w:t>
            </w:r>
          </w:p>
        </w:tc>
        <w:tc>
          <w:tcPr>
            <w:tcW w:w="812" w:type="dxa"/>
            <w:tcBorders>
              <w:top w:val="nil"/>
              <w:left w:val="nil"/>
              <w:bottom w:val="nil"/>
              <w:right w:val="nil"/>
            </w:tcBorders>
            <w:shd w:val="clear" w:color="auto" w:fill="auto"/>
            <w:noWrap/>
            <w:vAlign w:val="center"/>
            <w:hideMark/>
          </w:tcPr>
          <w:p w14:paraId="4C6DF8FC"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31F5ABC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 (1-14)</w:t>
            </w:r>
          </w:p>
        </w:tc>
        <w:tc>
          <w:tcPr>
            <w:tcW w:w="1201" w:type="dxa"/>
            <w:tcBorders>
              <w:top w:val="nil"/>
              <w:left w:val="nil"/>
              <w:bottom w:val="nil"/>
              <w:right w:val="nil"/>
            </w:tcBorders>
            <w:shd w:val="clear" w:color="auto" w:fill="auto"/>
            <w:noWrap/>
            <w:vAlign w:val="center"/>
            <w:hideMark/>
          </w:tcPr>
          <w:p w14:paraId="38CC793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(4-26)</w:t>
            </w:r>
          </w:p>
        </w:tc>
        <w:tc>
          <w:tcPr>
            <w:tcW w:w="1417" w:type="dxa"/>
            <w:tcBorders>
              <w:top w:val="nil"/>
              <w:left w:val="nil"/>
              <w:bottom w:val="nil"/>
              <w:right w:val="nil"/>
            </w:tcBorders>
            <w:shd w:val="clear" w:color="auto" w:fill="auto"/>
            <w:noWrap/>
            <w:vAlign w:val="center"/>
            <w:hideMark/>
          </w:tcPr>
          <w:p w14:paraId="17521C9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16 (2-32)</w:t>
            </w:r>
          </w:p>
        </w:tc>
        <w:tc>
          <w:tcPr>
            <w:tcW w:w="1418" w:type="dxa"/>
            <w:tcBorders>
              <w:top w:val="nil"/>
              <w:left w:val="nil"/>
              <w:bottom w:val="nil"/>
              <w:right w:val="nil"/>
            </w:tcBorders>
            <w:shd w:val="clear" w:color="auto" w:fill="auto"/>
            <w:noWrap/>
            <w:vAlign w:val="center"/>
            <w:hideMark/>
          </w:tcPr>
          <w:p w14:paraId="4420049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33 (10-57)</w:t>
            </w:r>
          </w:p>
        </w:tc>
        <w:tc>
          <w:tcPr>
            <w:tcW w:w="1417" w:type="dxa"/>
            <w:tcBorders>
              <w:top w:val="nil"/>
              <w:left w:val="nil"/>
              <w:bottom w:val="nil"/>
              <w:right w:val="nil"/>
            </w:tcBorders>
            <w:shd w:val="clear" w:color="auto" w:fill="auto"/>
            <w:noWrap/>
            <w:vAlign w:val="center"/>
            <w:hideMark/>
          </w:tcPr>
          <w:p w14:paraId="1B5C8A4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23 (4-42)</w:t>
            </w:r>
          </w:p>
        </w:tc>
        <w:tc>
          <w:tcPr>
            <w:tcW w:w="1418" w:type="dxa"/>
            <w:tcBorders>
              <w:top w:val="nil"/>
              <w:left w:val="nil"/>
              <w:bottom w:val="nil"/>
              <w:right w:val="nil"/>
            </w:tcBorders>
            <w:shd w:val="clear" w:color="auto" w:fill="auto"/>
            <w:noWrap/>
            <w:vAlign w:val="center"/>
            <w:hideMark/>
          </w:tcPr>
          <w:p w14:paraId="483221A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40 (15-67)</w:t>
            </w:r>
          </w:p>
        </w:tc>
        <w:tc>
          <w:tcPr>
            <w:tcW w:w="1417" w:type="dxa"/>
            <w:tcBorders>
              <w:top w:val="nil"/>
              <w:left w:val="nil"/>
              <w:bottom w:val="nil"/>
              <w:right w:val="nil"/>
            </w:tcBorders>
            <w:shd w:val="clear" w:color="auto" w:fill="auto"/>
            <w:noWrap/>
            <w:vAlign w:val="center"/>
            <w:hideMark/>
          </w:tcPr>
          <w:p w14:paraId="46411B2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40 (6-78)</w:t>
            </w:r>
          </w:p>
        </w:tc>
        <w:tc>
          <w:tcPr>
            <w:tcW w:w="1418" w:type="dxa"/>
            <w:tcBorders>
              <w:top w:val="nil"/>
              <w:left w:val="nil"/>
              <w:bottom w:val="nil"/>
              <w:right w:val="nil"/>
            </w:tcBorders>
            <w:shd w:val="clear" w:color="auto" w:fill="auto"/>
            <w:noWrap/>
            <w:vAlign w:val="center"/>
            <w:hideMark/>
          </w:tcPr>
          <w:p w14:paraId="4ABB255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66 (16-116)</w:t>
            </w:r>
          </w:p>
        </w:tc>
        <w:tc>
          <w:tcPr>
            <w:tcW w:w="1701" w:type="dxa"/>
            <w:tcBorders>
              <w:top w:val="nil"/>
              <w:left w:val="nil"/>
              <w:bottom w:val="nil"/>
              <w:right w:val="nil"/>
            </w:tcBorders>
            <w:shd w:val="clear" w:color="auto" w:fill="auto"/>
            <w:noWrap/>
            <w:vAlign w:val="center"/>
            <w:hideMark/>
          </w:tcPr>
          <w:p w14:paraId="0895799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240 (168-312)</w:t>
            </w:r>
          </w:p>
        </w:tc>
      </w:tr>
      <w:tr w:rsidR="008A0FF8" w:rsidRPr="00B34A21" w14:paraId="66ACE658" w14:textId="77777777" w:rsidTr="008A0FF8">
        <w:trPr>
          <w:trHeight w:val="170"/>
        </w:trPr>
        <w:tc>
          <w:tcPr>
            <w:tcW w:w="1418" w:type="dxa"/>
            <w:tcBorders>
              <w:top w:val="nil"/>
              <w:left w:val="nil"/>
              <w:bottom w:val="nil"/>
              <w:right w:val="nil"/>
            </w:tcBorders>
            <w:shd w:val="clear" w:color="auto" w:fill="auto"/>
            <w:noWrap/>
            <w:vAlign w:val="center"/>
            <w:hideMark/>
          </w:tcPr>
          <w:p w14:paraId="73B328A7"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3B2B8B0D"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1082394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(0.1-0.7)</w:t>
            </w:r>
          </w:p>
        </w:tc>
        <w:tc>
          <w:tcPr>
            <w:tcW w:w="1201" w:type="dxa"/>
            <w:tcBorders>
              <w:top w:val="nil"/>
              <w:left w:val="nil"/>
              <w:bottom w:val="nil"/>
              <w:right w:val="nil"/>
            </w:tcBorders>
            <w:shd w:val="clear" w:color="auto" w:fill="auto"/>
            <w:noWrap/>
            <w:vAlign w:val="center"/>
            <w:hideMark/>
          </w:tcPr>
          <w:p w14:paraId="6EDC448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(0.1-0.5)</w:t>
            </w:r>
          </w:p>
        </w:tc>
        <w:tc>
          <w:tcPr>
            <w:tcW w:w="1417" w:type="dxa"/>
            <w:tcBorders>
              <w:top w:val="nil"/>
              <w:left w:val="nil"/>
              <w:bottom w:val="nil"/>
              <w:right w:val="nil"/>
            </w:tcBorders>
            <w:shd w:val="clear" w:color="auto" w:fill="auto"/>
            <w:noWrap/>
            <w:vAlign w:val="center"/>
            <w:hideMark/>
          </w:tcPr>
          <w:p w14:paraId="133E439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(0.1-1.0)</w:t>
            </w:r>
          </w:p>
        </w:tc>
        <w:tc>
          <w:tcPr>
            <w:tcW w:w="1418" w:type="dxa"/>
            <w:tcBorders>
              <w:top w:val="nil"/>
              <w:left w:val="nil"/>
              <w:bottom w:val="nil"/>
              <w:right w:val="nil"/>
            </w:tcBorders>
            <w:shd w:val="clear" w:color="auto" w:fill="auto"/>
            <w:noWrap/>
            <w:vAlign w:val="center"/>
            <w:hideMark/>
          </w:tcPr>
          <w:p w14:paraId="56B4C40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(0.2-0.9)</w:t>
            </w:r>
          </w:p>
        </w:tc>
        <w:tc>
          <w:tcPr>
            <w:tcW w:w="1417" w:type="dxa"/>
            <w:tcBorders>
              <w:top w:val="nil"/>
              <w:left w:val="nil"/>
              <w:bottom w:val="nil"/>
              <w:right w:val="nil"/>
            </w:tcBorders>
            <w:shd w:val="clear" w:color="auto" w:fill="auto"/>
            <w:noWrap/>
            <w:vAlign w:val="center"/>
            <w:hideMark/>
          </w:tcPr>
          <w:p w14:paraId="6FD0891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(0.1-0.7)</w:t>
            </w:r>
          </w:p>
        </w:tc>
        <w:tc>
          <w:tcPr>
            <w:tcW w:w="1418" w:type="dxa"/>
            <w:tcBorders>
              <w:top w:val="nil"/>
              <w:left w:val="nil"/>
              <w:bottom w:val="nil"/>
              <w:right w:val="nil"/>
            </w:tcBorders>
            <w:shd w:val="clear" w:color="auto" w:fill="auto"/>
            <w:noWrap/>
            <w:vAlign w:val="center"/>
            <w:hideMark/>
          </w:tcPr>
          <w:p w14:paraId="2E284E0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(0.2-0.8)</w:t>
            </w:r>
          </w:p>
        </w:tc>
        <w:tc>
          <w:tcPr>
            <w:tcW w:w="1417" w:type="dxa"/>
            <w:tcBorders>
              <w:top w:val="nil"/>
              <w:left w:val="nil"/>
              <w:bottom w:val="nil"/>
              <w:right w:val="nil"/>
            </w:tcBorders>
            <w:shd w:val="clear" w:color="auto" w:fill="auto"/>
            <w:noWrap/>
            <w:vAlign w:val="center"/>
            <w:hideMark/>
          </w:tcPr>
          <w:p w14:paraId="5B4693E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(0.0-0.6)</w:t>
            </w:r>
          </w:p>
        </w:tc>
        <w:tc>
          <w:tcPr>
            <w:tcW w:w="1418" w:type="dxa"/>
            <w:tcBorders>
              <w:top w:val="nil"/>
              <w:left w:val="nil"/>
              <w:bottom w:val="nil"/>
              <w:right w:val="nil"/>
            </w:tcBorders>
            <w:shd w:val="clear" w:color="auto" w:fill="auto"/>
            <w:noWrap/>
            <w:vAlign w:val="center"/>
            <w:hideMark/>
          </w:tcPr>
          <w:p w14:paraId="3DA4B63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(0.1-0.9)</w:t>
            </w:r>
          </w:p>
        </w:tc>
        <w:tc>
          <w:tcPr>
            <w:tcW w:w="1701" w:type="dxa"/>
            <w:tcBorders>
              <w:top w:val="nil"/>
              <w:left w:val="nil"/>
              <w:bottom w:val="nil"/>
              <w:right w:val="nil"/>
            </w:tcBorders>
            <w:shd w:val="clear" w:color="auto" w:fill="auto"/>
            <w:noWrap/>
            <w:vAlign w:val="center"/>
            <w:hideMark/>
          </w:tcPr>
          <w:p w14:paraId="72EF701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r>
      <w:tr w:rsidR="008A0FF8" w:rsidRPr="00B34A21" w14:paraId="33A38888" w14:textId="77777777" w:rsidTr="008A0FF8">
        <w:trPr>
          <w:trHeight w:val="170"/>
        </w:trPr>
        <w:tc>
          <w:tcPr>
            <w:tcW w:w="1418" w:type="dxa"/>
            <w:tcBorders>
              <w:top w:val="nil"/>
              <w:left w:val="nil"/>
              <w:bottom w:val="nil"/>
              <w:right w:val="nil"/>
            </w:tcBorders>
            <w:shd w:val="clear" w:color="auto" w:fill="auto"/>
            <w:noWrap/>
            <w:vAlign w:val="center"/>
            <w:hideMark/>
          </w:tcPr>
          <w:p w14:paraId="120DA7B2"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Total</w:t>
            </w:r>
          </w:p>
        </w:tc>
        <w:tc>
          <w:tcPr>
            <w:tcW w:w="812" w:type="dxa"/>
            <w:tcBorders>
              <w:top w:val="nil"/>
              <w:left w:val="nil"/>
              <w:bottom w:val="nil"/>
              <w:right w:val="nil"/>
            </w:tcBorders>
            <w:shd w:val="clear" w:color="auto" w:fill="auto"/>
            <w:noWrap/>
            <w:vAlign w:val="center"/>
            <w:hideMark/>
          </w:tcPr>
          <w:p w14:paraId="30E71675"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2C55423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131 (58-207)</w:t>
            </w:r>
          </w:p>
        </w:tc>
        <w:tc>
          <w:tcPr>
            <w:tcW w:w="1201" w:type="dxa"/>
            <w:tcBorders>
              <w:top w:val="nil"/>
              <w:left w:val="nil"/>
              <w:bottom w:val="nil"/>
              <w:right w:val="nil"/>
            </w:tcBorders>
            <w:shd w:val="clear" w:color="auto" w:fill="auto"/>
            <w:noWrap/>
            <w:vAlign w:val="center"/>
            <w:hideMark/>
          </w:tcPr>
          <w:p w14:paraId="5DDA55A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226 (117-329)</w:t>
            </w:r>
          </w:p>
        </w:tc>
        <w:tc>
          <w:tcPr>
            <w:tcW w:w="1417" w:type="dxa"/>
            <w:tcBorders>
              <w:top w:val="nil"/>
              <w:left w:val="nil"/>
              <w:bottom w:val="nil"/>
              <w:right w:val="nil"/>
            </w:tcBorders>
            <w:shd w:val="clear" w:color="auto" w:fill="auto"/>
            <w:noWrap/>
            <w:vAlign w:val="center"/>
            <w:hideMark/>
          </w:tcPr>
          <w:p w14:paraId="1C13E1E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326 (138-516)</w:t>
            </w:r>
          </w:p>
        </w:tc>
        <w:tc>
          <w:tcPr>
            <w:tcW w:w="1418" w:type="dxa"/>
            <w:tcBorders>
              <w:top w:val="nil"/>
              <w:left w:val="nil"/>
              <w:bottom w:val="nil"/>
              <w:right w:val="nil"/>
            </w:tcBorders>
            <w:shd w:val="clear" w:color="auto" w:fill="auto"/>
            <w:noWrap/>
            <w:vAlign w:val="center"/>
            <w:hideMark/>
          </w:tcPr>
          <w:p w14:paraId="41CEEBC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530 (283-777)</w:t>
            </w:r>
          </w:p>
        </w:tc>
        <w:tc>
          <w:tcPr>
            <w:tcW w:w="1417" w:type="dxa"/>
            <w:tcBorders>
              <w:top w:val="nil"/>
              <w:left w:val="nil"/>
              <w:bottom w:val="nil"/>
              <w:right w:val="nil"/>
            </w:tcBorders>
            <w:shd w:val="clear" w:color="auto" w:fill="auto"/>
            <w:noWrap/>
            <w:vAlign w:val="center"/>
            <w:hideMark/>
          </w:tcPr>
          <w:p w14:paraId="3A392C3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571 (243-905)</w:t>
            </w:r>
          </w:p>
        </w:tc>
        <w:tc>
          <w:tcPr>
            <w:tcW w:w="1418" w:type="dxa"/>
            <w:tcBorders>
              <w:top w:val="nil"/>
              <w:left w:val="nil"/>
              <w:bottom w:val="nil"/>
              <w:right w:val="nil"/>
            </w:tcBorders>
            <w:shd w:val="clear" w:color="auto" w:fill="auto"/>
            <w:noWrap/>
            <w:vAlign w:val="center"/>
            <w:hideMark/>
          </w:tcPr>
          <w:p w14:paraId="3E61B61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842 (471-1224)</w:t>
            </w:r>
          </w:p>
        </w:tc>
        <w:tc>
          <w:tcPr>
            <w:tcW w:w="1417" w:type="dxa"/>
            <w:tcBorders>
              <w:top w:val="nil"/>
              <w:left w:val="nil"/>
              <w:bottom w:val="nil"/>
              <w:right w:val="nil"/>
            </w:tcBorders>
            <w:shd w:val="clear" w:color="auto" w:fill="auto"/>
            <w:noWrap/>
            <w:vAlign w:val="center"/>
            <w:hideMark/>
          </w:tcPr>
          <w:p w14:paraId="459332B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1129 (362-1883)</w:t>
            </w:r>
          </w:p>
        </w:tc>
        <w:tc>
          <w:tcPr>
            <w:tcW w:w="1418" w:type="dxa"/>
            <w:tcBorders>
              <w:top w:val="nil"/>
              <w:left w:val="nil"/>
              <w:bottom w:val="nil"/>
              <w:right w:val="nil"/>
            </w:tcBorders>
            <w:shd w:val="clear" w:color="auto" w:fill="auto"/>
            <w:noWrap/>
            <w:vAlign w:val="center"/>
            <w:hideMark/>
          </w:tcPr>
          <w:p w14:paraId="3B0EB18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1965 (765-3223)</w:t>
            </w:r>
          </w:p>
        </w:tc>
        <w:tc>
          <w:tcPr>
            <w:tcW w:w="1701" w:type="dxa"/>
            <w:tcBorders>
              <w:top w:val="nil"/>
              <w:left w:val="nil"/>
              <w:bottom w:val="nil"/>
              <w:right w:val="nil"/>
            </w:tcBorders>
            <w:shd w:val="clear" w:color="auto" w:fill="auto"/>
            <w:noWrap/>
            <w:vAlign w:val="center"/>
            <w:hideMark/>
          </w:tcPr>
          <w:p w14:paraId="3DBDC10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30280177" w14:textId="77777777" w:rsidTr="008A0FF8">
        <w:trPr>
          <w:trHeight w:val="170"/>
        </w:trPr>
        <w:tc>
          <w:tcPr>
            <w:tcW w:w="1418" w:type="dxa"/>
            <w:tcBorders>
              <w:top w:val="nil"/>
              <w:left w:val="nil"/>
              <w:bottom w:val="nil"/>
              <w:right w:val="nil"/>
            </w:tcBorders>
            <w:shd w:val="clear" w:color="auto" w:fill="auto"/>
            <w:noWrap/>
            <w:vAlign w:val="center"/>
            <w:hideMark/>
          </w:tcPr>
          <w:p w14:paraId="23B99277"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2134968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797F94D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(0.1-0.5)</w:t>
            </w:r>
          </w:p>
        </w:tc>
        <w:tc>
          <w:tcPr>
            <w:tcW w:w="1201" w:type="dxa"/>
            <w:tcBorders>
              <w:top w:val="nil"/>
              <w:left w:val="nil"/>
              <w:bottom w:val="nil"/>
              <w:right w:val="nil"/>
            </w:tcBorders>
            <w:shd w:val="clear" w:color="auto" w:fill="auto"/>
            <w:noWrap/>
            <w:vAlign w:val="center"/>
            <w:hideMark/>
          </w:tcPr>
          <w:p w14:paraId="2E7D766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1417" w:type="dxa"/>
            <w:tcBorders>
              <w:top w:val="nil"/>
              <w:left w:val="nil"/>
              <w:bottom w:val="nil"/>
              <w:right w:val="nil"/>
            </w:tcBorders>
            <w:shd w:val="clear" w:color="auto" w:fill="auto"/>
            <w:noWrap/>
            <w:vAlign w:val="center"/>
            <w:hideMark/>
          </w:tcPr>
          <w:p w14:paraId="1E347B7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(0.2-0.6)</w:t>
            </w:r>
          </w:p>
        </w:tc>
        <w:tc>
          <w:tcPr>
            <w:tcW w:w="1418" w:type="dxa"/>
            <w:tcBorders>
              <w:top w:val="nil"/>
              <w:left w:val="nil"/>
              <w:bottom w:val="nil"/>
              <w:right w:val="nil"/>
            </w:tcBorders>
            <w:shd w:val="clear" w:color="auto" w:fill="auto"/>
            <w:noWrap/>
            <w:vAlign w:val="center"/>
            <w:hideMark/>
          </w:tcPr>
          <w:p w14:paraId="5E71CF4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(0.3-0.7)</w:t>
            </w:r>
          </w:p>
        </w:tc>
        <w:tc>
          <w:tcPr>
            <w:tcW w:w="1417" w:type="dxa"/>
            <w:tcBorders>
              <w:top w:val="nil"/>
              <w:left w:val="nil"/>
              <w:bottom w:val="nil"/>
              <w:right w:val="nil"/>
            </w:tcBorders>
            <w:shd w:val="clear" w:color="auto" w:fill="auto"/>
            <w:noWrap/>
            <w:vAlign w:val="center"/>
            <w:hideMark/>
          </w:tcPr>
          <w:p w14:paraId="4F2A06C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(0.1-0.5)</w:t>
            </w:r>
          </w:p>
        </w:tc>
        <w:tc>
          <w:tcPr>
            <w:tcW w:w="1418" w:type="dxa"/>
            <w:tcBorders>
              <w:top w:val="nil"/>
              <w:left w:val="nil"/>
              <w:bottom w:val="nil"/>
              <w:right w:val="nil"/>
            </w:tcBorders>
            <w:shd w:val="clear" w:color="auto" w:fill="auto"/>
            <w:noWrap/>
            <w:vAlign w:val="center"/>
            <w:hideMark/>
          </w:tcPr>
          <w:p w14:paraId="1A53B3C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(0.3-0.7)</w:t>
            </w:r>
          </w:p>
        </w:tc>
        <w:tc>
          <w:tcPr>
            <w:tcW w:w="1417" w:type="dxa"/>
            <w:tcBorders>
              <w:top w:val="nil"/>
              <w:left w:val="nil"/>
              <w:bottom w:val="nil"/>
              <w:right w:val="nil"/>
            </w:tcBorders>
            <w:shd w:val="clear" w:color="auto" w:fill="auto"/>
            <w:noWrap/>
            <w:vAlign w:val="center"/>
            <w:hideMark/>
          </w:tcPr>
          <w:p w14:paraId="1825845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(0.1-0.4)</w:t>
            </w:r>
          </w:p>
        </w:tc>
        <w:tc>
          <w:tcPr>
            <w:tcW w:w="1418" w:type="dxa"/>
            <w:tcBorders>
              <w:top w:val="nil"/>
              <w:left w:val="nil"/>
              <w:bottom w:val="nil"/>
              <w:right w:val="nil"/>
            </w:tcBorders>
            <w:shd w:val="clear" w:color="auto" w:fill="auto"/>
            <w:noWrap/>
            <w:vAlign w:val="center"/>
            <w:hideMark/>
          </w:tcPr>
          <w:p w14:paraId="725287F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(0.2-0.8)</w:t>
            </w:r>
          </w:p>
        </w:tc>
        <w:tc>
          <w:tcPr>
            <w:tcW w:w="1701" w:type="dxa"/>
            <w:tcBorders>
              <w:top w:val="nil"/>
              <w:left w:val="nil"/>
              <w:bottom w:val="nil"/>
              <w:right w:val="nil"/>
            </w:tcBorders>
            <w:shd w:val="clear" w:color="auto" w:fill="auto"/>
            <w:noWrap/>
            <w:vAlign w:val="center"/>
            <w:hideMark/>
          </w:tcPr>
          <w:p w14:paraId="63362B4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B34A21" w14:paraId="6D5EC0D2" w14:textId="77777777" w:rsidTr="008A0FF8">
        <w:trPr>
          <w:trHeight w:val="170"/>
        </w:trPr>
        <w:tc>
          <w:tcPr>
            <w:tcW w:w="1418" w:type="dxa"/>
            <w:tcBorders>
              <w:top w:val="nil"/>
              <w:left w:val="nil"/>
              <w:bottom w:val="nil"/>
              <w:right w:val="nil"/>
            </w:tcBorders>
            <w:shd w:val="clear" w:color="auto" w:fill="auto"/>
            <w:noWrap/>
            <w:vAlign w:val="center"/>
            <w:hideMark/>
          </w:tcPr>
          <w:p w14:paraId="09CCF991"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178EE02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2502" w:type="dxa"/>
            <w:gridSpan w:val="2"/>
            <w:tcBorders>
              <w:top w:val="nil"/>
              <w:left w:val="nil"/>
              <w:bottom w:val="nil"/>
              <w:right w:val="nil"/>
            </w:tcBorders>
            <w:shd w:val="clear" w:color="auto" w:fill="auto"/>
            <w:noWrap/>
            <w:vAlign w:val="center"/>
            <w:hideMark/>
          </w:tcPr>
          <w:p w14:paraId="5F3A2603"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bottom w:val="nil"/>
              <w:right w:val="nil"/>
            </w:tcBorders>
            <w:shd w:val="clear" w:color="auto" w:fill="auto"/>
            <w:noWrap/>
            <w:vAlign w:val="center"/>
            <w:hideMark/>
          </w:tcPr>
          <w:p w14:paraId="54D125DE"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bottom w:val="nil"/>
              <w:right w:val="nil"/>
            </w:tcBorders>
            <w:shd w:val="clear" w:color="auto" w:fill="auto"/>
            <w:noWrap/>
            <w:vAlign w:val="center"/>
            <w:hideMark/>
          </w:tcPr>
          <w:p w14:paraId="76A69B40"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2835" w:type="dxa"/>
            <w:gridSpan w:val="2"/>
            <w:tcBorders>
              <w:top w:val="nil"/>
              <w:left w:val="nil"/>
              <w:bottom w:val="nil"/>
              <w:right w:val="nil"/>
            </w:tcBorders>
            <w:shd w:val="clear" w:color="auto" w:fill="auto"/>
            <w:noWrap/>
            <w:vAlign w:val="center"/>
            <w:hideMark/>
          </w:tcPr>
          <w:p w14:paraId="709ECBC6"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16FC6FEE"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232E5A49" w14:textId="77777777" w:rsidTr="008A0FF8">
        <w:trPr>
          <w:trHeight w:val="170"/>
        </w:trPr>
        <w:tc>
          <w:tcPr>
            <w:tcW w:w="14938" w:type="dxa"/>
            <w:gridSpan w:val="11"/>
            <w:tcBorders>
              <w:top w:val="nil"/>
              <w:left w:val="nil"/>
              <w:bottom w:val="nil"/>
              <w:right w:val="nil"/>
            </w:tcBorders>
            <w:shd w:val="clear" w:color="auto" w:fill="auto"/>
            <w:noWrap/>
            <w:vAlign w:val="center"/>
            <w:hideMark/>
          </w:tcPr>
          <w:p w14:paraId="67181D71" w14:textId="509B9A05" w:rsidR="008A0FF8" w:rsidRPr="00B34A21" w:rsidRDefault="008A0FF8" w:rsidP="008A0FF8">
            <w:pPr>
              <w:spacing w:after="0" w:line="240" w:lineRule="auto"/>
              <w:ind w:left="-83"/>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b/>
                <w:color w:val="000000" w:themeColor="text1"/>
                <w:sz w:val="16"/>
                <w:szCs w:val="16"/>
                <w:lang w:val="en-GB" w:eastAsia="ja-JP"/>
              </w:rPr>
              <w:t>High sugar-sweetened beverages (&gt;0 serving/d)</w:t>
            </w:r>
          </w:p>
        </w:tc>
      </w:tr>
      <w:tr w:rsidR="008A0FF8" w:rsidRPr="00B34A21" w14:paraId="3CBA01F4" w14:textId="77777777" w:rsidTr="008A0FF8">
        <w:trPr>
          <w:trHeight w:val="170"/>
        </w:trPr>
        <w:tc>
          <w:tcPr>
            <w:tcW w:w="1418" w:type="dxa"/>
            <w:tcBorders>
              <w:top w:val="nil"/>
              <w:left w:val="nil"/>
              <w:bottom w:val="nil"/>
              <w:right w:val="nil"/>
            </w:tcBorders>
            <w:shd w:val="clear" w:color="auto" w:fill="auto"/>
            <w:noWrap/>
            <w:vAlign w:val="center"/>
            <w:hideMark/>
          </w:tcPr>
          <w:p w14:paraId="444A5B04"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Overall by age</w:t>
            </w:r>
          </w:p>
        </w:tc>
        <w:tc>
          <w:tcPr>
            <w:tcW w:w="812" w:type="dxa"/>
            <w:tcBorders>
              <w:top w:val="nil"/>
              <w:left w:val="nil"/>
              <w:bottom w:val="nil"/>
              <w:right w:val="nil"/>
            </w:tcBorders>
            <w:shd w:val="clear" w:color="auto" w:fill="auto"/>
            <w:noWrap/>
            <w:vAlign w:val="center"/>
            <w:hideMark/>
          </w:tcPr>
          <w:p w14:paraId="739280A4"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2502" w:type="dxa"/>
            <w:gridSpan w:val="2"/>
            <w:tcBorders>
              <w:top w:val="nil"/>
              <w:left w:val="nil"/>
              <w:bottom w:val="nil"/>
              <w:right w:val="nil"/>
            </w:tcBorders>
            <w:shd w:val="clear" w:color="auto" w:fill="auto"/>
            <w:noWrap/>
            <w:vAlign w:val="center"/>
            <w:hideMark/>
          </w:tcPr>
          <w:p w14:paraId="565E0BC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268 (231-305)</w:t>
            </w:r>
          </w:p>
        </w:tc>
        <w:tc>
          <w:tcPr>
            <w:tcW w:w="2835" w:type="dxa"/>
            <w:gridSpan w:val="2"/>
            <w:tcBorders>
              <w:top w:val="nil"/>
              <w:left w:val="nil"/>
              <w:bottom w:val="nil"/>
              <w:right w:val="nil"/>
            </w:tcBorders>
            <w:shd w:val="clear" w:color="auto" w:fill="auto"/>
            <w:noWrap/>
            <w:vAlign w:val="center"/>
            <w:hideMark/>
          </w:tcPr>
          <w:p w14:paraId="70F61F2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617 (536-700)</w:t>
            </w:r>
          </w:p>
        </w:tc>
        <w:tc>
          <w:tcPr>
            <w:tcW w:w="2835" w:type="dxa"/>
            <w:gridSpan w:val="2"/>
            <w:tcBorders>
              <w:top w:val="nil"/>
              <w:left w:val="nil"/>
              <w:bottom w:val="nil"/>
              <w:right w:val="nil"/>
            </w:tcBorders>
            <w:shd w:val="clear" w:color="auto" w:fill="auto"/>
            <w:noWrap/>
            <w:vAlign w:val="center"/>
            <w:hideMark/>
          </w:tcPr>
          <w:p w14:paraId="2D167A9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1137 (985-1305)</w:t>
            </w:r>
          </w:p>
        </w:tc>
        <w:tc>
          <w:tcPr>
            <w:tcW w:w="2835" w:type="dxa"/>
            <w:gridSpan w:val="2"/>
            <w:tcBorders>
              <w:top w:val="nil"/>
              <w:left w:val="nil"/>
              <w:bottom w:val="nil"/>
              <w:right w:val="nil"/>
            </w:tcBorders>
            <w:shd w:val="clear" w:color="auto" w:fill="auto"/>
            <w:noWrap/>
            <w:vAlign w:val="center"/>
            <w:hideMark/>
          </w:tcPr>
          <w:p w14:paraId="526A58F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1092 (961-1260)</w:t>
            </w:r>
          </w:p>
        </w:tc>
        <w:tc>
          <w:tcPr>
            <w:tcW w:w="1701" w:type="dxa"/>
            <w:tcBorders>
              <w:top w:val="nil"/>
              <w:left w:val="nil"/>
              <w:bottom w:val="nil"/>
              <w:right w:val="nil"/>
            </w:tcBorders>
            <w:shd w:val="clear" w:color="auto" w:fill="auto"/>
            <w:noWrap/>
            <w:vAlign w:val="center"/>
            <w:hideMark/>
          </w:tcPr>
          <w:p w14:paraId="54E3A83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3119 (2891-3352)</w:t>
            </w:r>
          </w:p>
        </w:tc>
      </w:tr>
      <w:tr w:rsidR="008A0FF8" w:rsidRPr="00B34A21" w14:paraId="06801FBB" w14:textId="77777777" w:rsidTr="008A0FF8">
        <w:trPr>
          <w:trHeight w:val="170"/>
        </w:trPr>
        <w:tc>
          <w:tcPr>
            <w:tcW w:w="1418" w:type="dxa"/>
            <w:tcBorders>
              <w:top w:val="nil"/>
              <w:left w:val="nil"/>
              <w:bottom w:val="nil"/>
              <w:right w:val="nil"/>
            </w:tcBorders>
            <w:shd w:val="clear" w:color="auto" w:fill="auto"/>
            <w:noWrap/>
            <w:vAlign w:val="center"/>
            <w:hideMark/>
          </w:tcPr>
          <w:p w14:paraId="46E9C6A8"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1176ECC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2502" w:type="dxa"/>
            <w:gridSpan w:val="2"/>
            <w:tcBorders>
              <w:top w:val="nil"/>
              <w:left w:val="nil"/>
              <w:bottom w:val="nil"/>
              <w:right w:val="nil"/>
            </w:tcBorders>
            <w:shd w:val="clear" w:color="auto" w:fill="auto"/>
            <w:noWrap/>
            <w:vAlign w:val="center"/>
            <w:hideMark/>
          </w:tcPr>
          <w:p w14:paraId="1A666EA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(0.2-0.3)</w:t>
            </w:r>
          </w:p>
        </w:tc>
        <w:tc>
          <w:tcPr>
            <w:tcW w:w="2835" w:type="dxa"/>
            <w:gridSpan w:val="2"/>
            <w:tcBorders>
              <w:top w:val="nil"/>
              <w:left w:val="nil"/>
              <w:bottom w:val="nil"/>
              <w:right w:val="nil"/>
            </w:tcBorders>
            <w:shd w:val="clear" w:color="auto" w:fill="auto"/>
            <w:noWrap/>
            <w:vAlign w:val="center"/>
            <w:hideMark/>
          </w:tcPr>
          <w:p w14:paraId="66AFC6C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(0.3-0.4)</w:t>
            </w:r>
          </w:p>
        </w:tc>
        <w:tc>
          <w:tcPr>
            <w:tcW w:w="2835" w:type="dxa"/>
            <w:gridSpan w:val="2"/>
            <w:tcBorders>
              <w:top w:val="nil"/>
              <w:left w:val="nil"/>
              <w:bottom w:val="nil"/>
              <w:right w:val="nil"/>
            </w:tcBorders>
            <w:shd w:val="clear" w:color="auto" w:fill="auto"/>
            <w:noWrap/>
            <w:vAlign w:val="center"/>
            <w:hideMark/>
          </w:tcPr>
          <w:p w14:paraId="0069661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(0.3-0.3)</w:t>
            </w:r>
          </w:p>
        </w:tc>
        <w:tc>
          <w:tcPr>
            <w:tcW w:w="2835" w:type="dxa"/>
            <w:gridSpan w:val="2"/>
            <w:tcBorders>
              <w:top w:val="nil"/>
              <w:left w:val="nil"/>
              <w:bottom w:val="nil"/>
              <w:right w:val="nil"/>
            </w:tcBorders>
            <w:shd w:val="clear" w:color="auto" w:fill="auto"/>
            <w:noWrap/>
            <w:vAlign w:val="center"/>
            <w:hideMark/>
          </w:tcPr>
          <w:p w14:paraId="667D15E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0.1 (0.1-0.1)</w:t>
            </w:r>
          </w:p>
        </w:tc>
        <w:tc>
          <w:tcPr>
            <w:tcW w:w="1701" w:type="dxa"/>
            <w:tcBorders>
              <w:top w:val="nil"/>
              <w:left w:val="nil"/>
              <w:bottom w:val="nil"/>
              <w:right w:val="nil"/>
            </w:tcBorders>
            <w:shd w:val="clear" w:color="auto" w:fill="auto"/>
            <w:noWrap/>
            <w:vAlign w:val="center"/>
            <w:hideMark/>
          </w:tcPr>
          <w:p w14:paraId="67BE318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(0.2-0.2)</w:t>
            </w:r>
          </w:p>
        </w:tc>
      </w:tr>
      <w:tr w:rsidR="008A0FF8" w:rsidRPr="00B34A21" w14:paraId="0891D289" w14:textId="77777777" w:rsidTr="008A0FF8">
        <w:trPr>
          <w:trHeight w:val="170"/>
        </w:trPr>
        <w:tc>
          <w:tcPr>
            <w:tcW w:w="1418" w:type="dxa"/>
            <w:tcBorders>
              <w:top w:val="nil"/>
              <w:left w:val="nil"/>
              <w:bottom w:val="nil"/>
              <w:right w:val="nil"/>
            </w:tcBorders>
            <w:shd w:val="clear" w:color="auto" w:fill="auto"/>
            <w:noWrap/>
            <w:vAlign w:val="center"/>
            <w:hideMark/>
          </w:tcPr>
          <w:p w14:paraId="7C4E082B"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lastRenderedPageBreak/>
              <w:t xml:space="preserve">  Race/ethnicity</w:t>
            </w:r>
          </w:p>
        </w:tc>
        <w:tc>
          <w:tcPr>
            <w:tcW w:w="812" w:type="dxa"/>
            <w:tcBorders>
              <w:top w:val="nil"/>
              <w:left w:val="nil"/>
              <w:bottom w:val="nil"/>
              <w:right w:val="nil"/>
            </w:tcBorders>
            <w:shd w:val="clear" w:color="auto" w:fill="auto"/>
            <w:noWrap/>
            <w:vAlign w:val="center"/>
            <w:hideMark/>
          </w:tcPr>
          <w:p w14:paraId="589C6583"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bottom w:val="nil"/>
              <w:right w:val="nil"/>
            </w:tcBorders>
            <w:shd w:val="clear" w:color="auto" w:fill="auto"/>
            <w:noWrap/>
            <w:vAlign w:val="center"/>
            <w:hideMark/>
          </w:tcPr>
          <w:p w14:paraId="02EF313A"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201" w:type="dxa"/>
            <w:tcBorders>
              <w:top w:val="nil"/>
              <w:left w:val="nil"/>
              <w:bottom w:val="nil"/>
              <w:right w:val="nil"/>
            </w:tcBorders>
            <w:shd w:val="clear" w:color="auto" w:fill="auto"/>
            <w:noWrap/>
            <w:vAlign w:val="center"/>
            <w:hideMark/>
          </w:tcPr>
          <w:p w14:paraId="2D40415B"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15181E40"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594D2DBA"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00E0266B"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322E954A"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nil"/>
              <w:right w:val="nil"/>
            </w:tcBorders>
            <w:shd w:val="clear" w:color="auto" w:fill="auto"/>
            <w:noWrap/>
            <w:vAlign w:val="center"/>
            <w:hideMark/>
          </w:tcPr>
          <w:p w14:paraId="4021F720"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nil"/>
              <w:right w:val="nil"/>
            </w:tcBorders>
            <w:shd w:val="clear" w:color="auto" w:fill="auto"/>
            <w:noWrap/>
            <w:vAlign w:val="center"/>
            <w:hideMark/>
          </w:tcPr>
          <w:p w14:paraId="7212514A" w14:textId="77777777" w:rsidR="008A0FF8" w:rsidRPr="00B34A21" w:rsidRDefault="008A0FF8" w:rsidP="008A0FF8">
            <w:pPr>
              <w:spacing w:after="0" w:line="240" w:lineRule="auto"/>
              <w:ind w:left="-83"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nil"/>
              <w:right w:val="nil"/>
            </w:tcBorders>
            <w:shd w:val="clear" w:color="auto" w:fill="auto"/>
            <w:noWrap/>
            <w:vAlign w:val="center"/>
            <w:hideMark/>
          </w:tcPr>
          <w:p w14:paraId="43C57121" w14:textId="77777777" w:rsidR="008A0FF8" w:rsidRPr="00B34A21" w:rsidRDefault="008A0FF8" w:rsidP="008A0FF8">
            <w:pPr>
              <w:spacing w:after="0" w:line="240" w:lineRule="auto"/>
              <w:ind w:left="-83"/>
              <w:jc w:val="center"/>
              <w:rPr>
                <w:rFonts w:ascii="Times New Roman" w:eastAsia="Times New Roman" w:hAnsi="Times New Roman" w:cs="Times New Roman"/>
                <w:color w:val="000000" w:themeColor="text1"/>
                <w:sz w:val="16"/>
                <w:szCs w:val="16"/>
                <w:lang w:val="en-GB" w:eastAsia="ja-JP"/>
              </w:rPr>
            </w:pPr>
          </w:p>
        </w:tc>
      </w:tr>
      <w:tr w:rsidR="008A0FF8" w:rsidRPr="00B34A21" w14:paraId="39237B38" w14:textId="77777777" w:rsidTr="008A0FF8">
        <w:trPr>
          <w:trHeight w:val="170"/>
        </w:trPr>
        <w:tc>
          <w:tcPr>
            <w:tcW w:w="1418" w:type="dxa"/>
            <w:tcBorders>
              <w:top w:val="nil"/>
              <w:left w:val="nil"/>
              <w:bottom w:val="nil"/>
              <w:right w:val="nil"/>
            </w:tcBorders>
            <w:shd w:val="clear" w:color="auto" w:fill="auto"/>
            <w:noWrap/>
            <w:vAlign w:val="center"/>
            <w:hideMark/>
          </w:tcPr>
          <w:p w14:paraId="5D46998D"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White</w:t>
            </w:r>
          </w:p>
        </w:tc>
        <w:tc>
          <w:tcPr>
            <w:tcW w:w="812" w:type="dxa"/>
            <w:tcBorders>
              <w:top w:val="nil"/>
              <w:left w:val="nil"/>
              <w:bottom w:val="nil"/>
              <w:right w:val="nil"/>
            </w:tcBorders>
            <w:shd w:val="clear" w:color="auto" w:fill="auto"/>
            <w:noWrap/>
            <w:vAlign w:val="center"/>
            <w:hideMark/>
          </w:tcPr>
          <w:p w14:paraId="787D9082"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041DC6B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39 (28-54)</w:t>
            </w:r>
          </w:p>
        </w:tc>
        <w:tc>
          <w:tcPr>
            <w:tcW w:w="1201" w:type="dxa"/>
            <w:tcBorders>
              <w:top w:val="nil"/>
              <w:left w:val="nil"/>
              <w:bottom w:val="nil"/>
              <w:right w:val="nil"/>
            </w:tcBorders>
            <w:shd w:val="clear" w:color="auto" w:fill="auto"/>
            <w:noWrap/>
            <w:vAlign w:val="center"/>
            <w:hideMark/>
          </w:tcPr>
          <w:p w14:paraId="055CF4C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111 (82-143)</w:t>
            </w:r>
          </w:p>
        </w:tc>
        <w:tc>
          <w:tcPr>
            <w:tcW w:w="1417" w:type="dxa"/>
            <w:tcBorders>
              <w:top w:val="nil"/>
              <w:left w:val="nil"/>
              <w:bottom w:val="nil"/>
              <w:right w:val="nil"/>
            </w:tcBorders>
            <w:shd w:val="clear" w:color="auto" w:fill="auto"/>
            <w:noWrap/>
            <w:vAlign w:val="center"/>
            <w:hideMark/>
          </w:tcPr>
          <w:p w14:paraId="5A276D2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102 (74-137)</w:t>
            </w:r>
          </w:p>
        </w:tc>
        <w:tc>
          <w:tcPr>
            <w:tcW w:w="1418" w:type="dxa"/>
            <w:tcBorders>
              <w:top w:val="nil"/>
              <w:left w:val="nil"/>
              <w:bottom w:val="nil"/>
              <w:right w:val="nil"/>
            </w:tcBorders>
            <w:shd w:val="clear" w:color="auto" w:fill="auto"/>
            <w:noWrap/>
            <w:vAlign w:val="center"/>
            <w:hideMark/>
          </w:tcPr>
          <w:p w14:paraId="359267F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316 (243-389)</w:t>
            </w:r>
          </w:p>
        </w:tc>
        <w:tc>
          <w:tcPr>
            <w:tcW w:w="1417" w:type="dxa"/>
            <w:tcBorders>
              <w:top w:val="nil"/>
              <w:left w:val="nil"/>
              <w:bottom w:val="nil"/>
              <w:right w:val="nil"/>
            </w:tcBorders>
            <w:shd w:val="clear" w:color="auto" w:fill="auto"/>
            <w:noWrap/>
            <w:vAlign w:val="center"/>
            <w:hideMark/>
          </w:tcPr>
          <w:p w14:paraId="4CABA54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211 (159-271)</w:t>
            </w:r>
          </w:p>
        </w:tc>
        <w:tc>
          <w:tcPr>
            <w:tcW w:w="1418" w:type="dxa"/>
            <w:tcBorders>
              <w:top w:val="nil"/>
              <w:left w:val="nil"/>
              <w:bottom w:val="nil"/>
              <w:right w:val="nil"/>
            </w:tcBorders>
            <w:shd w:val="clear" w:color="auto" w:fill="auto"/>
            <w:noWrap/>
            <w:vAlign w:val="center"/>
            <w:hideMark/>
          </w:tcPr>
          <w:p w14:paraId="6FEF9AB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580 (443-731)</w:t>
            </w:r>
          </w:p>
        </w:tc>
        <w:tc>
          <w:tcPr>
            <w:tcW w:w="1417" w:type="dxa"/>
            <w:tcBorders>
              <w:top w:val="nil"/>
              <w:left w:val="nil"/>
              <w:bottom w:val="nil"/>
              <w:right w:val="nil"/>
            </w:tcBorders>
            <w:shd w:val="clear" w:color="auto" w:fill="auto"/>
            <w:noWrap/>
            <w:vAlign w:val="center"/>
            <w:hideMark/>
          </w:tcPr>
          <w:p w14:paraId="560FFC4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232 (175-301)</w:t>
            </w:r>
          </w:p>
        </w:tc>
        <w:tc>
          <w:tcPr>
            <w:tcW w:w="1418" w:type="dxa"/>
            <w:tcBorders>
              <w:top w:val="nil"/>
              <w:left w:val="nil"/>
              <w:bottom w:val="nil"/>
              <w:right w:val="nil"/>
            </w:tcBorders>
            <w:shd w:val="clear" w:color="auto" w:fill="auto"/>
            <w:noWrap/>
            <w:vAlign w:val="center"/>
            <w:hideMark/>
          </w:tcPr>
          <w:p w14:paraId="3E4D416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579 (458-719)</w:t>
            </w:r>
          </w:p>
        </w:tc>
        <w:tc>
          <w:tcPr>
            <w:tcW w:w="1701" w:type="dxa"/>
            <w:tcBorders>
              <w:top w:val="nil"/>
              <w:left w:val="nil"/>
              <w:bottom w:val="nil"/>
              <w:right w:val="nil"/>
            </w:tcBorders>
            <w:shd w:val="clear" w:color="auto" w:fill="auto"/>
            <w:noWrap/>
            <w:vAlign w:val="center"/>
            <w:hideMark/>
          </w:tcPr>
          <w:p w14:paraId="34D3B71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2178 (1959-2414)</w:t>
            </w:r>
          </w:p>
        </w:tc>
      </w:tr>
      <w:tr w:rsidR="008A0FF8" w:rsidRPr="00B34A21" w14:paraId="7EC26CBC" w14:textId="77777777" w:rsidTr="008A0FF8">
        <w:trPr>
          <w:trHeight w:val="170"/>
        </w:trPr>
        <w:tc>
          <w:tcPr>
            <w:tcW w:w="1418" w:type="dxa"/>
            <w:tcBorders>
              <w:top w:val="nil"/>
              <w:left w:val="nil"/>
              <w:bottom w:val="nil"/>
              <w:right w:val="nil"/>
            </w:tcBorders>
            <w:shd w:val="clear" w:color="auto" w:fill="auto"/>
            <w:noWrap/>
            <w:vAlign w:val="center"/>
            <w:hideMark/>
          </w:tcPr>
          <w:p w14:paraId="213ADDF9"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6A626FFF"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5D6F81F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0.1 (0.1-0.2)</w:t>
            </w:r>
          </w:p>
        </w:tc>
        <w:tc>
          <w:tcPr>
            <w:tcW w:w="1201" w:type="dxa"/>
            <w:tcBorders>
              <w:top w:val="nil"/>
              <w:left w:val="nil"/>
              <w:bottom w:val="nil"/>
              <w:right w:val="nil"/>
            </w:tcBorders>
            <w:shd w:val="clear" w:color="auto" w:fill="auto"/>
            <w:noWrap/>
            <w:vAlign w:val="center"/>
            <w:hideMark/>
          </w:tcPr>
          <w:p w14:paraId="19D9FC5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(0.2-0.3)</w:t>
            </w:r>
          </w:p>
        </w:tc>
        <w:tc>
          <w:tcPr>
            <w:tcW w:w="1417" w:type="dxa"/>
            <w:tcBorders>
              <w:top w:val="nil"/>
              <w:left w:val="nil"/>
              <w:bottom w:val="nil"/>
              <w:right w:val="nil"/>
            </w:tcBorders>
            <w:shd w:val="clear" w:color="auto" w:fill="auto"/>
            <w:noWrap/>
            <w:vAlign w:val="center"/>
            <w:hideMark/>
          </w:tcPr>
          <w:p w14:paraId="5AB3132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(0.1-0.2)</w:t>
            </w:r>
          </w:p>
        </w:tc>
        <w:tc>
          <w:tcPr>
            <w:tcW w:w="1418" w:type="dxa"/>
            <w:tcBorders>
              <w:top w:val="nil"/>
              <w:left w:val="nil"/>
              <w:bottom w:val="nil"/>
              <w:right w:val="nil"/>
            </w:tcBorders>
            <w:shd w:val="clear" w:color="auto" w:fill="auto"/>
            <w:noWrap/>
            <w:vAlign w:val="center"/>
            <w:hideMark/>
          </w:tcPr>
          <w:p w14:paraId="22F2FF8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1417" w:type="dxa"/>
            <w:tcBorders>
              <w:top w:val="nil"/>
              <w:left w:val="nil"/>
              <w:bottom w:val="nil"/>
              <w:right w:val="nil"/>
            </w:tcBorders>
            <w:shd w:val="clear" w:color="auto" w:fill="auto"/>
            <w:noWrap/>
            <w:vAlign w:val="center"/>
            <w:hideMark/>
          </w:tcPr>
          <w:p w14:paraId="5F41027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0.1 (0.1-0.2)</w:t>
            </w:r>
          </w:p>
        </w:tc>
        <w:tc>
          <w:tcPr>
            <w:tcW w:w="1418" w:type="dxa"/>
            <w:tcBorders>
              <w:top w:val="nil"/>
              <w:left w:val="nil"/>
              <w:bottom w:val="nil"/>
              <w:right w:val="nil"/>
            </w:tcBorders>
            <w:shd w:val="clear" w:color="auto" w:fill="auto"/>
            <w:noWrap/>
            <w:vAlign w:val="center"/>
            <w:hideMark/>
          </w:tcPr>
          <w:p w14:paraId="5C0903D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1417" w:type="dxa"/>
            <w:tcBorders>
              <w:top w:val="nil"/>
              <w:left w:val="nil"/>
              <w:bottom w:val="nil"/>
              <w:right w:val="nil"/>
            </w:tcBorders>
            <w:shd w:val="clear" w:color="auto" w:fill="auto"/>
            <w:noWrap/>
            <w:vAlign w:val="center"/>
            <w:hideMark/>
          </w:tcPr>
          <w:p w14:paraId="60E65E0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0.1 (0.0-0.1)</w:t>
            </w:r>
          </w:p>
        </w:tc>
        <w:tc>
          <w:tcPr>
            <w:tcW w:w="1418" w:type="dxa"/>
            <w:tcBorders>
              <w:top w:val="nil"/>
              <w:left w:val="nil"/>
              <w:bottom w:val="nil"/>
              <w:right w:val="nil"/>
            </w:tcBorders>
            <w:shd w:val="clear" w:color="auto" w:fill="auto"/>
            <w:noWrap/>
            <w:vAlign w:val="center"/>
            <w:hideMark/>
          </w:tcPr>
          <w:p w14:paraId="00B1E81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(0.1-0.2)</w:t>
            </w:r>
          </w:p>
        </w:tc>
        <w:tc>
          <w:tcPr>
            <w:tcW w:w="1701" w:type="dxa"/>
            <w:tcBorders>
              <w:top w:val="nil"/>
              <w:left w:val="nil"/>
              <w:bottom w:val="nil"/>
              <w:right w:val="nil"/>
            </w:tcBorders>
            <w:shd w:val="clear" w:color="auto" w:fill="auto"/>
            <w:noWrap/>
            <w:vAlign w:val="center"/>
            <w:hideMark/>
          </w:tcPr>
          <w:p w14:paraId="44229BD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(0.2-0.2)</w:t>
            </w:r>
          </w:p>
        </w:tc>
      </w:tr>
      <w:tr w:rsidR="008A0FF8" w:rsidRPr="00B34A21" w14:paraId="62F5AC11" w14:textId="77777777" w:rsidTr="008A0FF8">
        <w:trPr>
          <w:trHeight w:val="170"/>
        </w:trPr>
        <w:tc>
          <w:tcPr>
            <w:tcW w:w="1418" w:type="dxa"/>
            <w:tcBorders>
              <w:top w:val="nil"/>
              <w:left w:val="nil"/>
              <w:bottom w:val="nil"/>
              <w:right w:val="nil"/>
            </w:tcBorders>
            <w:shd w:val="clear" w:color="auto" w:fill="auto"/>
            <w:noWrap/>
            <w:vAlign w:val="center"/>
            <w:hideMark/>
          </w:tcPr>
          <w:p w14:paraId="03D272D8"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Black</w:t>
            </w:r>
          </w:p>
        </w:tc>
        <w:tc>
          <w:tcPr>
            <w:tcW w:w="812" w:type="dxa"/>
            <w:tcBorders>
              <w:top w:val="nil"/>
              <w:left w:val="nil"/>
              <w:bottom w:val="nil"/>
              <w:right w:val="nil"/>
            </w:tcBorders>
            <w:shd w:val="clear" w:color="auto" w:fill="auto"/>
            <w:noWrap/>
            <w:vAlign w:val="center"/>
            <w:hideMark/>
          </w:tcPr>
          <w:p w14:paraId="3B8C766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16A70E2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(9-19)</w:t>
            </w:r>
          </w:p>
        </w:tc>
        <w:tc>
          <w:tcPr>
            <w:tcW w:w="1201" w:type="dxa"/>
            <w:tcBorders>
              <w:top w:val="nil"/>
              <w:left w:val="nil"/>
              <w:bottom w:val="nil"/>
              <w:right w:val="nil"/>
            </w:tcBorders>
            <w:shd w:val="clear" w:color="auto" w:fill="auto"/>
            <w:noWrap/>
            <w:vAlign w:val="center"/>
            <w:hideMark/>
          </w:tcPr>
          <w:p w14:paraId="21D6EBF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25 (18-32)</w:t>
            </w:r>
          </w:p>
        </w:tc>
        <w:tc>
          <w:tcPr>
            <w:tcW w:w="1417" w:type="dxa"/>
            <w:tcBorders>
              <w:top w:val="nil"/>
              <w:left w:val="nil"/>
              <w:bottom w:val="nil"/>
              <w:right w:val="nil"/>
            </w:tcBorders>
            <w:shd w:val="clear" w:color="auto" w:fill="auto"/>
            <w:noWrap/>
            <w:vAlign w:val="center"/>
            <w:hideMark/>
          </w:tcPr>
          <w:p w14:paraId="4D27885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25 (18-34)</w:t>
            </w:r>
          </w:p>
        </w:tc>
        <w:tc>
          <w:tcPr>
            <w:tcW w:w="1418" w:type="dxa"/>
            <w:tcBorders>
              <w:top w:val="nil"/>
              <w:left w:val="nil"/>
              <w:bottom w:val="nil"/>
              <w:right w:val="nil"/>
            </w:tcBorders>
            <w:shd w:val="clear" w:color="auto" w:fill="auto"/>
            <w:noWrap/>
            <w:vAlign w:val="center"/>
            <w:hideMark/>
          </w:tcPr>
          <w:p w14:paraId="00A59BF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63 (49-81)</w:t>
            </w:r>
          </w:p>
        </w:tc>
        <w:tc>
          <w:tcPr>
            <w:tcW w:w="1417" w:type="dxa"/>
            <w:tcBorders>
              <w:top w:val="nil"/>
              <w:left w:val="nil"/>
              <w:bottom w:val="nil"/>
              <w:right w:val="nil"/>
            </w:tcBorders>
            <w:shd w:val="clear" w:color="auto" w:fill="auto"/>
            <w:noWrap/>
            <w:vAlign w:val="center"/>
            <w:hideMark/>
          </w:tcPr>
          <w:p w14:paraId="6C5D14F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62 (45-82)</w:t>
            </w:r>
          </w:p>
        </w:tc>
        <w:tc>
          <w:tcPr>
            <w:tcW w:w="1418" w:type="dxa"/>
            <w:tcBorders>
              <w:top w:val="nil"/>
              <w:left w:val="nil"/>
              <w:bottom w:val="nil"/>
              <w:right w:val="nil"/>
            </w:tcBorders>
            <w:shd w:val="clear" w:color="auto" w:fill="auto"/>
            <w:noWrap/>
            <w:vAlign w:val="center"/>
            <w:hideMark/>
          </w:tcPr>
          <w:p w14:paraId="49FA377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135 (104-167)</w:t>
            </w:r>
          </w:p>
        </w:tc>
        <w:tc>
          <w:tcPr>
            <w:tcW w:w="1417" w:type="dxa"/>
            <w:tcBorders>
              <w:top w:val="nil"/>
              <w:left w:val="nil"/>
              <w:bottom w:val="nil"/>
              <w:right w:val="nil"/>
            </w:tcBorders>
            <w:shd w:val="clear" w:color="auto" w:fill="auto"/>
            <w:noWrap/>
            <w:vAlign w:val="center"/>
            <w:hideMark/>
          </w:tcPr>
          <w:p w14:paraId="1F2E159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38 (27-50)</w:t>
            </w:r>
          </w:p>
        </w:tc>
        <w:tc>
          <w:tcPr>
            <w:tcW w:w="1418" w:type="dxa"/>
            <w:tcBorders>
              <w:top w:val="nil"/>
              <w:left w:val="nil"/>
              <w:bottom w:val="nil"/>
              <w:right w:val="nil"/>
            </w:tcBorders>
            <w:shd w:val="clear" w:color="auto" w:fill="auto"/>
            <w:noWrap/>
            <w:vAlign w:val="center"/>
            <w:hideMark/>
          </w:tcPr>
          <w:p w14:paraId="45FE068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108 (87-134)</w:t>
            </w:r>
          </w:p>
        </w:tc>
        <w:tc>
          <w:tcPr>
            <w:tcW w:w="1701" w:type="dxa"/>
            <w:tcBorders>
              <w:top w:val="nil"/>
              <w:left w:val="nil"/>
              <w:bottom w:val="nil"/>
              <w:right w:val="nil"/>
            </w:tcBorders>
            <w:shd w:val="clear" w:color="auto" w:fill="auto"/>
            <w:noWrap/>
            <w:vAlign w:val="center"/>
            <w:hideMark/>
          </w:tcPr>
          <w:p w14:paraId="3D4D8BB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472 (420-521)</w:t>
            </w:r>
          </w:p>
        </w:tc>
      </w:tr>
      <w:tr w:rsidR="008A0FF8" w:rsidRPr="00B34A21" w14:paraId="2FB5B6F8" w14:textId="77777777" w:rsidTr="008A0FF8">
        <w:trPr>
          <w:trHeight w:val="170"/>
        </w:trPr>
        <w:tc>
          <w:tcPr>
            <w:tcW w:w="1418" w:type="dxa"/>
            <w:tcBorders>
              <w:top w:val="nil"/>
              <w:left w:val="nil"/>
              <w:bottom w:val="nil"/>
              <w:right w:val="nil"/>
            </w:tcBorders>
            <w:shd w:val="clear" w:color="auto" w:fill="auto"/>
            <w:noWrap/>
            <w:vAlign w:val="center"/>
            <w:hideMark/>
          </w:tcPr>
          <w:p w14:paraId="05D6F80C"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22F69F1B"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6A4291D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1201" w:type="dxa"/>
            <w:tcBorders>
              <w:top w:val="nil"/>
              <w:left w:val="nil"/>
              <w:bottom w:val="nil"/>
              <w:right w:val="nil"/>
            </w:tcBorders>
            <w:shd w:val="clear" w:color="auto" w:fill="auto"/>
            <w:noWrap/>
            <w:vAlign w:val="center"/>
            <w:hideMark/>
          </w:tcPr>
          <w:p w14:paraId="16E2E14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1417" w:type="dxa"/>
            <w:tcBorders>
              <w:top w:val="nil"/>
              <w:left w:val="nil"/>
              <w:bottom w:val="nil"/>
              <w:right w:val="nil"/>
            </w:tcBorders>
            <w:shd w:val="clear" w:color="auto" w:fill="auto"/>
            <w:noWrap/>
            <w:vAlign w:val="center"/>
            <w:hideMark/>
          </w:tcPr>
          <w:p w14:paraId="18E9C67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(0.2-0.3)</w:t>
            </w:r>
          </w:p>
        </w:tc>
        <w:tc>
          <w:tcPr>
            <w:tcW w:w="1418" w:type="dxa"/>
            <w:tcBorders>
              <w:top w:val="nil"/>
              <w:left w:val="nil"/>
              <w:bottom w:val="nil"/>
              <w:right w:val="nil"/>
            </w:tcBorders>
            <w:shd w:val="clear" w:color="auto" w:fill="auto"/>
            <w:noWrap/>
            <w:vAlign w:val="center"/>
            <w:hideMark/>
          </w:tcPr>
          <w:p w14:paraId="5B6EF93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(0.3-0.6)</w:t>
            </w:r>
          </w:p>
        </w:tc>
        <w:tc>
          <w:tcPr>
            <w:tcW w:w="1417" w:type="dxa"/>
            <w:tcBorders>
              <w:top w:val="nil"/>
              <w:left w:val="nil"/>
              <w:bottom w:val="nil"/>
              <w:right w:val="nil"/>
            </w:tcBorders>
            <w:shd w:val="clear" w:color="auto" w:fill="auto"/>
            <w:noWrap/>
            <w:vAlign w:val="center"/>
            <w:hideMark/>
          </w:tcPr>
          <w:p w14:paraId="4B5B080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(0.2-0.3)</w:t>
            </w:r>
          </w:p>
        </w:tc>
        <w:tc>
          <w:tcPr>
            <w:tcW w:w="1418" w:type="dxa"/>
            <w:tcBorders>
              <w:top w:val="nil"/>
              <w:left w:val="nil"/>
              <w:bottom w:val="nil"/>
              <w:right w:val="nil"/>
            </w:tcBorders>
            <w:shd w:val="clear" w:color="auto" w:fill="auto"/>
            <w:noWrap/>
            <w:vAlign w:val="center"/>
            <w:hideMark/>
          </w:tcPr>
          <w:p w14:paraId="7E508B1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(0.4-0.7)</w:t>
            </w:r>
          </w:p>
        </w:tc>
        <w:tc>
          <w:tcPr>
            <w:tcW w:w="1417" w:type="dxa"/>
            <w:tcBorders>
              <w:top w:val="nil"/>
              <w:left w:val="nil"/>
              <w:bottom w:val="nil"/>
              <w:right w:val="nil"/>
            </w:tcBorders>
            <w:shd w:val="clear" w:color="auto" w:fill="auto"/>
            <w:noWrap/>
            <w:vAlign w:val="center"/>
            <w:hideMark/>
          </w:tcPr>
          <w:p w14:paraId="72F6318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0.1 (0.1-0.1)</w:t>
            </w:r>
          </w:p>
        </w:tc>
        <w:tc>
          <w:tcPr>
            <w:tcW w:w="1418" w:type="dxa"/>
            <w:tcBorders>
              <w:top w:val="nil"/>
              <w:left w:val="nil"/>
              <w:bottom w:val="nil"/>
              <w:right w:val="nil"/>
            </w:tcBorders>
            <w:shd w:val="clear" w:color="auto" w:fill="auto"/>
            <w:noWrap/>
            <w:vAlign w:val="center"/>
            <w:hideMark/>
          </w:tcPr>
          <w:p w14:paraId="69D5E47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1701" w:type="dxa"/>
            <w:tcBorders>
              <w:top w:val="nil"/>
              <w:left w:val="nil"/>
              <w:bottom w:val="nil"/>
              <w:right w:val="nil"/>
            </w:tcBorders>
            <w:shd w:val="clear" w:color="auto" w:fill="auto"/>
            <w:noWrap/>
            <w:vAlign w:val="center"/>
            <w:hideMark/>
          </w:tcPr>
          <w:p w14:paraId="4DAAE23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(0.3-0.3)</w:t>
            </w:r>
          </w:p>
        </w:tc>
      </w:tr>
      <w:tr w:rsidR="008A0FF8" w:rsidRPr="00B34A21" w14:paraId="707160D3" w14:textId="77777777" w:rsidTr="008A0FF8">
        <w:trPr>
          <w:trHeight w:val="170"/>
        </w:trPr>
        <w:tc>
          <w:tcPr>
            <w:tcW w:w="1418" w:type="dxa"/>
            <w:tcBorders>
              <w:top w:val="nil"/>
              <w:left w:val="nil"/>
              <w:bottom w:val="nil"/>
              <w:right w:val="nil"/>
            </w:tcBorders>
            <w:shd w:val="clear" w:color="auto" w:fill="auto"/>
            <w:noWrap/>
            <w:vAlign w:val="center"/>
            <w:hideMark/>
          </w:tcPr>
          <w:p w14:paraId="69391126"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Hispanic</w:t>
            </w:r>
          </w:p>
        </w:tc>
        <w:tc>
          <w:tcPr>
            <w:tcW w:w="812" w:type="dxa"/>
            <w:tcBorders>
              <w:top w:val="nil"/>
              <w:left w:val="nil"/>
              <w:bottom w:val="nil"/>
              <w:right w:val="nil"/>
            </w:tcBorders>
            <w:shd w:val="clear" w:color="auto" w:fill="auto"/>
            <w:noWrap/>
            <w:vAlign w:val="center"/>
            <w:hideMark/>
          </w:tcPr>
          <w:p w14:paraId="4D53BC7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2071FD0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14 (9-19)</w:t>
            </w:r>
          </w:p>
        </w:tc>
        <w:tc>
          <w:tcPr>
            <w:tcW w:w="1201" w:type="dxa"/>
            <w:tcBorders>
              <w:top w:val="nil"/>
              <w:left w:val="nil"/>
              <w:bottom w:val="nil"/>
              <w:right w:val="nil"/>
            </w:tcBorders>
            <w:shd w:val="clear" w:color="auto" w:fill="auto"/>
            <w:noWrap/>
            <w:vAlign w:val="center"/>
            <w:hideMark/>
          </w:tcPr>
          <w:p w14:paraId="50046FD9"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48 (35-62)</w:t>
            </w:r>
          </w:p>
        </w:tc>
        <w:tc>
          <w:tcPr>
            <w:tcW w:w="1417" w:type="dxa"/>
            <w:tcBorders>
              <w:top w:val="nil"/>
              <w:left w:val="nil"/>
              <w:bottom w:val="nil"/>
              <w:right w:val="nil"/>
            </w:tcBorders>
            <w:shd w:val="clear" w:color="auto" w:fill="auto"/>
            <w:noWrap/>
            <w:vAlign w:val="center"/>
            <w:hideMark/>
          </w:tcPr>
          <w:p w14:paraId="5543B92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21 (15-29)</w:t>
            </w:r>
          </w:p>
        </w:tc>
        <w:tc>
          <w:tcPr>
            <w:tcW w:w="1418" w:type="dxa"/>
            <w:tcBorders>
              <w:top w:val="nil"/>
              <w:left w:val="nil"/>
              <w:bottom w:val="nil"/>
              <w:right w:val="nil"/>
            </w:tcBorders>
            <w:shd w:val="clear" w:color="auto" w:fill="auto"/>
            <w:noWrap/>
            <w:vAlign w:val="center"/>
            <w:hideMark/>
          </w:tcPr>
          <w:p w14:paraId="2223583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60 (46-75)</w:t>
            </w:r>
          </w:p>
        </w:tc>
        <w:tc>
          <w:tcPr>
            <w:tcW w:w="1417" w:type="dxa"/>
            <w:tcBorders>
              <w:top w:val="nil"/>
              <w:left w:val="nil"/>
              <w:bottom w:val="nil"/>
              <w:right w:val="nil"/>
            </w:tcBorders>
            <w:shd w:val="clear" w:color="auto" w:fill="auto"/>
            <w:noWrap/>
            <w:vAlign w:val="center"/>
            <w:hideMark/>
          </w:tcPr>
          <w:p w14:paraId="40FC65F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30 (21-41)</w:t>
            </w:r>
          </w:p>
        </w:tc>
        <w:tc>
          <w:tcPr>
            <w:tcW w:w="1418" w:type="dxa"/>
            <w:tcBorders>
              <w:top w:val="nil"/>
              <w:left w:val="nil"/>
              <w:bottom w:val="nil"/>
              <w:right w:val="nil"/>
            </w:tcBorders>
            <w:shd w:val="clear" w:color="auto" w:fill="auto"/>
            <w:noWrap/>
            <w:vAlign w:val="center"/>
            <w:hideMark/>
          </w:tcPr>
          <w:p w14:paraId="2DE1683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86 (66-106)</w:t>
            </w:r>
          </w:p>
        </w:tc>
        <w:tc>
          <w:tcPr>
            <w:tcW w:w="1417" w:type="dxa"/>
            <w:tcBorders>
              <w:top w:val="nil"/>
              <w:left w:val="nil"/>
              <w:bottom w:val="nil"/>
              <w:right w:val="nil"/>
            </w:tcBorders>
            <w:shd w:val="clear" w:color="auto" w:fill="auto"/>
            <w:noWrap/>
            <w:vAlign w:val="center"/>
            <w:hideMark/>
          </w:tcPr>
          <w:p w14:paraId="3B68B10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30 (22-40)</w:t>
            </w:r>
          </w:p>
        </w:tc>
        <w:tc>
          <w:tcPr>
            <w:tcW w:w="1418" w:type="dxa"/>
            <w:tcBorders>
              <w:top w:val="nil"/>
              <w:left w:val="nil"/>
              <w:bottom w:val="nil"/>
              <w:right w:val="nil"/>
            </w:tcBorders>
            <w:shd w:val="clear" w:color="auto" w:fill="auto"/>
            <w:noWrap/>
            <w:vAlign w:val="center"/>
            <w:hideMark/>
          </w:tcPr>
          <w:p w14:paraId="3A5BE3E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59 (48-72)</w:t>
            </w:r>
          </w:p>
        </w:tc>
        <w:tc>
          <w:tcPr>
            <w:tcW w:w="1701" w:type="dxa"/>
            <w:tcBorders>
              <w:top w:val="nil"/>
              <w:left w:val="nil"/>
              <w:bottom w:val="nil"/>
              <w:right w:val="nil"/>
            </w:tcBorders>
            <w:shd w:val="clear" w:color="auto" w:fill="auto"/>
            <w:noWrap/>
            <w:vAlign w:val="center"/>
            <w:hideMark/>
          </w:tcPr>
          <w:p w14:paraId="7242317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349 (316-383)</w:t>
            </w:r>
          </w:p>
        </w:tc>
      </w:tr>
      <w:tr w:rsidR="008A0FF8" w:rsidRPr="00B34A21" w14:paraId="1ACA1324" w14:textId="77777777" w:rsidTr="008A0FF8">
        <w:trPr>
          <w:trHeight w:val="170"/>
        </w:trPr>
        <w:tc>
          <w:tcPr>
            <w:tcW w:w="1418" w:type="dxa"/>
            <w:tcBorders>
              <w:top w:val="nil"/>
              <w:left w:val="nil"/>
              <w:bottom w:val="nil"/>
              <w:right w:val="nil"/>
            </w:tcBorders>
            <w:shd w:val="clear" w:color="auto" w:fill="auto"/>
            <w:noWrap/>
            <w:vAlign w:val="center"/>
            <w:hideMark/>
          </w:tcPr>
          <w:p w14:paraId="489C6561"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32EA1547"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593F12D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(0.2-0.3)</w:t>
            </w:r>
          </w:p>
        </w:tc>
        <w:tc>
          <w:tcPr>
            <w:tcW w:w="1201" w:type="dxa"/>
            <w:tcBorders>
              <w:top w:val="nil"/>
              <w:left w:val="nil"/>
              <w:bottom w:val="nil"/>
              <w:right w:val="nil"/>
            </w:tcBorders>
            <w:shd w:val="clear" w:color="auto" w:fill="auto"/>
            <w:noWrap/>
            <w:vAlign w:val="center"/>
            <w:hideMark/>
          </w:tcPr>
          <w:p w14:paraId="63C3B2D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(0.3-0.6)</w:t>
            </w:r>
          </w:p>
        </w:tc>
        <w:tc>
          <w:tcPr>
            <w:tcW w:w="1417" w:type="dxa"/>
            <w:tcBorders>
              <w:top w:val="nil"/>
              <w:left w:val="nil"/>
              <w:bottom w:val="nil"/>
              <w:right w:val="nil"/>
            </w:tcBorders>
            <w:shd w:val="clear" w:color="auto" w:fill="auto"/>
            <w:noWrap/>
            <w:vAlign w:val="center"/>
            <w:hideMark/>
          </w:tcPr>
          <w:p w14:paraId="65B0433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1418" w:type="dxa"/>
            <w:tcBorders>
              <w:top w:val="nil"/>
              <w:left w:val="nil"/>
              <w:bottom w:val="nil"/>
              <w:right w:val="nil"/>
            </w:tcBorders>
            <w:shd w:val="clear" w:color="auto" w:fill="auto"/>
            <w:noWrap/>
            <w:vAlign w:val="center"/>
            <w:hideMark/>
          </w:tcPr>
          <w:p w14:paraId="361034E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0.5 (0.4-0.6)</w:t>
            </w:r>
          </w:p>
        </w:tc>
        <w:tc>
          <w:tcPr>
            <w:tcW w:w="1417" w:type="dxa"/>
            <w:tcBorders>
              <w:top w:val="nil"/>
              <w:left w:val="nil"/>
              <w:bottom w:val="nil"/>
              <w:right w:val="nil"/>
            </w:tcBorders>
            <w:shd w:val="clear" w:color="auto" w:fill="auto"/>
            <w:noWrap/>
            <w:vAlign w:val="center"/>
            <w:hideMark/>
          </w:tcPr>
          <w:p w14:paraId="26CB6A0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(0.2-0.3)</w:t>
            </w:r>
          </w:p>
        </w:tc>
        <w:tc>
          <w:tcPr>
            <w:tcW w:w="1418" w:type="dxa"/>
            <w:tcBorders>
              <w:top w:val="nil"/>
              <w:left w:val="nil"/>
              <w:bottom w:val="nil"/>
              <w:right w:val="nil"/>
            </w:tcBorders>
            <w:shd w:val="clear" w:color="auto" w:fill="auto"/>
            <w:noWrap/>
            <w:vAlign w:val="center"/>
            <w:hideMark/>
          </w:tcPr>
          <w:p w14:paraId="64AF40AB"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0.6 (0.5-0.7)</w:t>
            </w:r>
          </w:p>
        </w:tc>
        <w:tc>
          <w:tcPr>
            <w:tcW w:w="1417" w:type="dxa"/>
            <w:tcBorders>
              <w:top w:val="nil"/>
              <w:left w:val="nil"/>
              <w:bottom w:val="nil"/>
              <w:right w:val="nil"/>
            </w:tcBorders>
            <w:shd w:val="clear" w:color="auto" w:fill="auto"/>
            <w:noWrap/>
            <w:vAlign w:val="center"/>
            <w:hideMark/>
          </w:tcPr>
          <w:p w14:paraId="3250CDD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0.1 (0.1-0.2)</w:t>
            </w:r>
          </w:p>
        </w:tc>
        <w:tc>
          <w:tcPr>
            <w:tcW w:w="1418" w:type="dxa"/>
            <w:tcBorders>
              <w:top w:val="nil"/>
              <w:left w:val="nil"/>
              <w:bottom w:val="nil"/>
              <w:right w:val="nil"/>
            </w:tcBorders>
            <w:shd w:val="clear" w:color="auto" w:fill="auto"/>
            <w:noWrap/>
            <w:vAlign w:val="center"/>
            <w:hideMark/>
          </w:tcPr>
          <w:p w14:paraId="60F4A1C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(0.2-0.3)</w:t>
            </w:r>
          </w:p>
        </w:tc>
        <w:tc>
          <w:tcPr>
            <w:tcW w:w="1701" w:type="dxa"/>
            <w:tcBorders>
              <w:top w:val="nil"/>
              <w:left w:val="nil"/>
              <w:bottom w:val="nil"/>
              <w:right w:val="nil"/>
            </w:tcBorders>
            <w:shd w:val="clear" w:color="auto" w:fill="auto"/>
            <w:noWrap/>
            <w:vAlign w:val="center"/>
            <w:hideMark/>
          </w:tcPr>
          <w:p w14:paraId="23EECA0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(0.3-0.3)</w:t>
            </w:r>
          </w:p>
        </w:tc>
      </w:tr>
      <w:tr w:rsidR="008A0FF8" w:rsidRPr="00B34A21" w14:paraId="7684DBE3" w14:textId="77777777" w:rsidTr="008A0FF8">
        <w:trPr>
          <w:trHeight w:val="170"/>
        </w:trPr>
        <w:tc>
          <w:tcPr>
            <w:tcW w:w="1418" w:type="dxa"/>
            <w:tcBorders>
              <w:top w:val="nil"/>
              <w:left w:val="nil"/>
              <w:bottom w:val="nil"/>
              <w:right w:val="nil"/>
            </w:tcBorders>
            <w:shd w:val="clear" w:color="auto" w:fill="auto"/>
            <w:noWrap/>
            <w:vAlign w:val="center"/>
            <w:hideMark/>
          </w:tcPr>
          <w:p w14:paraId="554D0B51"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Other</w:t>
            </w:r>
          </w:p>
        </w:tc>
        <w:tc>
          <w:tcPr>
            <w:tcW w:w="812" w:type="dxa"/>
            <w:tcBorders>
              <w:top w:val="nil"/>
              <w:left w:val="nil"/>
              <w:bottom w:val="nil"/>
              <w:right w:val="nil"/>
            </w:tcBorders>
            <w:shd w:val="clear" w:color="auto" w:fill="auto"/>
            <w:noWrap/>
            <w:vAlign w:val="center"/>
            <w:hideMark/>
          </w:tcPr>
          <w:p w14:paraId="07B807F5"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3A15FA3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 (2-6)</w:t>
            </w:r>
          </w:p>
        </w:tc>
        <w:tc>
          <w:tcPr>
            <w:tcW w:w="1201" w:type="dxa"/>
            <w:tcBorders>
              <w:top w:val="nil"/>
              <w:left w:val="nil"/>
              <w:bottom w:val="nil"/>
              <w:right w:val="nil"/>
            </w:tcBorders>
            <w:shd w:val="clear" w:color="auto" w:fill="auto"/>
            <w:noWrap/>
            <w:vAlign w:val="center"/>
            <w:hideMark/>
          </w:tcPr>
          <w:p w14:paraId="782C593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12 (8-16)</w:t>
            </w:r>
          </w:p>
        </w:tc>
        <w:tc>
          <w:tcPr>
            <w:tcW w:w="1417" w:type="dxa"/>
            <w:tcBorders>
              <w:top w:val="nil"/>
              <w:left w:val="nil"/>
              <w:bottom w:val="nil"/>
              <w:right w:val="nil"/>
            </w:tcBorders>
            <w:shd w:val="clear" w:color="auto" w:fill="auto"/>
            <w:noWrap/>
            <w:vAlign w:val="center"/>
            <w:hideMark/>
          </w:tcPr>
          <w:p w14:paraId="5867288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 (5-10)</w:t>
            </w:r>
          </w:p>
        </w:tc>
        <w:tc>
          <w:tcPr>
            <w:tcW w:w="1418" w:type="dxa"/>
            <w:tcBorders>
              <w:top w:val="nil"/>
              <w:left w:val="nil"/>
              <w:bottom w:val="nil"/>
              <w:right w:val="nil"/>
            </w:tcBorders>
            <w:shd w:val="clear" w:color="auto" w:fill="auto"/>
            <w:noWrap/>
            <w:vAlign w:val="center"/>
            <w:hideMark/>
          </w:tcPr>
          <w:p w14:paraId="088BDBC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20 (14-25)</w:t>
            </w:r>
          </w:p>
        </w:tc>
        <w:tc>
          <w:tcPr>
            <w:tcW w:w="1417" w:type="dxa"/>
            <w:tcBorders>
              <w:top w:val="nil"/>
              <w:left w:val="nil"/>
              <w:bottom w:val="nil"/>
              <w:right w:val="nil"/>
            </w:tcBorders>
            <w:shd w:val="clear" w:color="auto" w:fill="auto"/>
            <w:noWrap/>
            <w:vAlign w:val="center"/>
            <w:hideMark/>
          </w:tcPr>
          <w:p w14:paraId="787B355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 (8-16)</w:t>
            </w:r>
          </w:p>
        </w:tc>
        <w:tc>
          <w:tcPr>
            <w:tcW w:w="1418" w:type="dxa"/>
            <w:tcBorders>
              <w:top w:val="nil"/>
              <w:left w:val="nil"/>
              <w:bottom w:val="nil"/>
              <w:right w:val="nil"/>
            </w:tcBorders>
            <w:shd w:val="clear" w:color="auto" w:fill="auto"/>
            <w:noWrap/>
            <w:vAlign w:val="center"/>
            <w:hideMark/>
          </w:tcPr>
          <w:p w14:paraId="29BB02F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22 (16-28)</w:t>
            </w:r>
          </w:p>
        </w:tc>
        <w:tc>
          <w:tcPr>
            <w:tcW w:w="1417" w:type="dxa"/>
            <w:tcBorders>
              <w:top w:val="nil"/>
              <w:left w:val="nil"/>
              <w:bottom w:val="nil"/>
              <w:right w:val="nil"/>
            </w:tcBorders>
            <w:shd w:val="clear" w:color="auto" w:fill="auto"/>
            <w:noWrap/>
            <w:vAlign w:val="center"/>
            <w:hideMark/>
          </w:tcPr>
          <w:p w14:paraId="066E3B11"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10 (7-14)</w:t>
            </w:r>
          </w:p>
        </w:tc>
        <w:tc>
          <w:tcPr>
            <w:tcW w:w="1418" w:type="dxa"/>
            <w:tcBorders>
              <w:top w:val="nil"/>
              <w:left w:val="nil"/>
              <w:bottom w:val="nil"/>
              <w:right w:val="nil"/>
            </w:tcBorders>
            <w:shd w:val="clear" w:color="auto" w:fill="auto"/>
            <w:noWrap/>
            <w:vAlign w:val="center"/>
            <w:hideMark/>
          </w:tcPr>
          <w:p w14:paraId="4DDCB385"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32 (25-41)</w:t>
            </w:r>
          </w:p>
        </w:tc>
        <w:tc>
          <w:tcPr>
            <w:tcW w:w="1701" w:type="dxa"/>
            <w:tcBorders>
              <w:top w:val="nil"/>
              <w:left w:val="nil"/>
              <w:bottom w:val="nil"/>
              <w:right w:val="nil"/>
            </w:tcBorders>
            <w:shd w:val="clear" w:color="auto" w:fill="auto"/>
            <w:noWrap/>
            <w:vAlign w:val="center"/>
            <w:hideMark/>
          </w:tcPr>
          <w:p w14:paraId="26DFE5E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119 (105-132)</w:t>
            </w:r>
          </w:p>
        </w:tc>
      </w:tr>
      <w:tr w:rsidR="008A0FF8" w:rsidRPr="00B34A21" w14:paraId="2532FEA3" w14:textId="77777777" w:rsidTr="008A0FF8">
        <w:trPr>
          <w:trHeight w:val="170"/>
        </w:trPr>
        <w:tc>
          <w:tcPr>
            <w:tcW w:w="1418" w:type="dxa"/>
            <w:tcBorders>
              <w:top w:val="nil"/>
              <w:left w:val="nil"/>
              <w:bottom w:val="nil"/>
              <w:right w:val="nil"/>
            </w:tcBorders>
            <w:shd w:val="clear" w:color="auto" w:fill="auto"/>
            <w:noWrap/>
            <w:vAlign w:val="center"/>
            <w:hideMark/>
          </w:tcPr>
          <w:p w14:paraId="61F47A0A"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7AFAC51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0168266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(0.1-0.3)</w:t>
            </w:r>
          </w:p>
        </w:tc>
        <w:tc>
          <w:tcPr>
            <w:tcW w:w="1201" w:type="dxa"/>
            <w:tcBorders>
              <w:top w:val="nil"/>
              <w:left w:val="nil"/>
              <w:bottom w:val="nil"/>
              <w:right w:val="nil"/>
            </w:tcBorders>
            <w:shd w:val="clear" w:color="auto" w:fill="auto"/>
            <w:noWrap/>
            <w:vAlign w:val="center"/>
            <w:hideMark/>
          </w:tcPr>
          <w:p w14:paraId="1395FA7D"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(0.2-0.3)</w:t>
            </w:r>
          </w:p>
        </w:tc>
        <w:tc>
          <w:tcPr>
            <w:tcW w:w="1417" w:type="dxa"/>
            <w:tcBorders>
              <w:top w:val="nil"/>
              <w:left w:val="nil"/>
              <w:bottom w:val="nil"/>
              <w:right w:val="nil"/>
            </w:tcBorders>
            <w:shd w:val="clear" w:color="auto" w:fill="auto"/>
            <w:noWrap/>
            <w:vAlign w:val="center"/>
            <w:hideMark/>
          </w:tcPr>
          <w:p w14:paraId="7BB7424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(0.1-0.3)</w:t>
            </w:r>
          </w:p>
        </w:tc>
        <w:tc>
          <w:tcPr>
            <w:tcW w:w="1418" w:type="dxa"/>
            <w:tcBorders>
              <w:top w:val="nil"/>
              <w:left w:val="nil"/>
              <w:bottom w:val="nil"/>
              <w:right w:val="nil"/>
            </w:tcBorders>
            <w:shd w:val="clear" w:color="auto" w:fill="auto"/>
            <w:noWrap/>
            <w:vAlign w:val="center"/>
            <w:hideMark/>
          </w:tcPr>
          <w:p w14:paraId="4077BF2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1417" w:type="dxa"/>
            <w:tcBorders>
              <w:top w:val="nil"/>
              <w:left w:val="nil"/>
              <w:bottom w:val="nil"/>
              <w:right w:val="nil"/>
            </w:tcBorders>
            <w:shd w:val="clear" w:color="auto" w:fill="auto"/>
            <w:noWrap/>
            <w:vAlign w:val="center"/>
            <w:hideMark/>
          </w:tcPr>
          <w:p w14:paraId="4CEE2E4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(0.1-0.3)</w:t>
            </w:r>
          </w:p>
        </w:tc>
        <w:tc>
          <w:tcPr>
            <w:tcW w:w="1418" w:type="dxa"/>
            <w:tcBorders>
              <w:top w:val="nil"/>
              <w:left w:val="nil"/>
              <w:bottom w:val="nil"/>
              <w:right w:val="nil"/>
            </w:tcBorders>
            <w:shd w:val="clear" w:color="auto" w:fill="auto"/>
            <w:noWrap/>
            <w:vAlign w:val="center"/>
            <w:hideMark/>
          </w:tcPr>
          <w:p w14:paraId="687299E8"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(0.2-0.4)</w:t>
            </w:r>
          </w:p>
        </w:tc>
        <w:tc>
          <w:tcPr>
            <w:tcW w:w="1417" w:type="dxa"/>
            <w:tcBorders>
              <w:top w:val="nil"/>
              <w:left w:val="nil"/>
              <w:bottom w:val="nil"/>
              <w:right w:val="nil"/>
            </w:tcBorders>
            <w:shd w:val="clear" w:color="auto" w:fill="auto"/>
            <w:noWrap/>
            <w:vAlign w:val="center"/>
            <w:hideMark/>
          </w:tcPr>
          <w:p w14:paraId="0F874EF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0.1 (0.1-0.1)</w:t>
            </w:r>
          </w:p>
        </w:tc>
        <w:tc>
          <w:tcPr>
            <w:tcW w:w="1418" w:type="dxa"/>
            <w:tcBorders>
              <w:top w:val="nil"/>
              <w:left w:val="nil"/>
              <w:bottom w:val="nil"/>
              <w:right w:val="nil"/>
            </w:tcBorders>
            <w:shd w:val="clear" w:color="auto" w:fill="auto"/>
            <w:noWrap/>
            <w:vAlign w:val="center"/>
            <w:hideMark/>
          </w:tcPr>
          <w:p w14:paraId="54EE4DD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(0.2-0.3)</w:t>
            </w:r>
          </w:p>
        </w:tc>
        <w:tc>
          <w:tcPr>
            <w:tcW w:w="1701" w:type="dxa"/>
            <w:tcBorders>
              <w:top w:val="nil"/>
              <w:left w:val="nil"/>
              <w:bottom w:val="nil"/>
              <w:right w:val="nil"/>
            </w:tcBorders>
            <w:shd w:val="clear" w:color="auto" w:fill="auto"/>
            <w:noWrap/>
            <w:vAlign w:val="center"/>
            <w:hideMark/>
          </w:tcPr>
          <w:p w14:paraId="552C728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(0.2-0.2)</w:t>
            </w:r>
          </w:p>
        </w:tc>
      </w:tr>
      <w:tr w:rsidR="008A0FF8" w:rsidRPr="00B34A21" w14:paraId="7A4444C4" w14:textId="77777777" w:rsidTr="008A0FF8">
        <w:trPr>
          <w:trHeight w:val="170"/>
        </w:trPr>
        <w:tc>
          <w:tcPr>
            <w:tcW w:w="1418" w:type="dxa"/>
            <w:tcBorders>
              <w:top w:val="nil"/>
              <w:left w:val="nil"/>
              <w:bottom w:val="nil"/>
              <w:right w:val="nil"/>
            </w:tcBorders>
            <w:shd w:val="clear" w:color="auto" w:fill="auto"/>
            <w:noWrap/>
            <w:vAlign w:val="center"/>
            <w:hideMark/>
          </w:tcPr>
          <w:p w14:paraId="305F7946"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 xml:space="preserve">      Total</w:t>
            </w:r>
          </w:p>
        </w:tc>
        <w:tc>
          <w:tcPr>
            <w:tcW w:w="812" w:type="dxa"/>
            <w:tcBorders>
              <w:top w:val="nil"/>
              <w:left w:val="nil"/>
              <w:bottom w:val="nil"/>
              <w:right w:val="nil"/>
            </w:tcBorders>
            <w:shd w:val="clear" w:color="auto" w:fill="auto"/>
            <w:noWrap/>
            <w:vAlign w:val="center"/>
            <w:hideMark/>
          </w:tcPr>
          <w:p w14:paraId="59BC45E6"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N</w:t>
            </w:r>
          </w:p>
        </w:tc>
        <w:tc>
          <w:tcPr>
            <w:tcW w:w="1301" w:type="dxa"/>
            <w:tcBorders>
              <w:top w:val="nil"/>
              <w:left w:val="nil"/>
              <w:bottom w:val="nil"/>
              <w:right w:val="nil"/>
            </w:tcBorders>
            <w:shd w:val="clear" w:color="auto" w:fill="auto"/>
            <w:noWrap/>
            <w:vAlign w:val="center"/>
            <w:hideMark/>
          </w:tcPr>
          <w:p w14:paraId="26D26FB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71 (57-88)</w:t>
            </w:r>
          </w:p>
        </w:tc>
        <w:tc>
          <w:tcPr>
            <w:tcW w:w="1201" w:type="dxa"/>
            <w:tcBorders>
              <w:top w:val="nil"/>
              <w:left w:val="nil"/>
              <w:bottom w:val="nil"/>
              <w:right w:val="nil"/>
            </w:tcBorders>
            <w:shd w:val="clear" w:color="auto" w:fill="auto"/>
            <w:noWrap/>
            <w:vAlign w:val="center"/>
            <w:hideMark/>
          </w:tcPr>
          <w:p w14:paraId="7215375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196 (162-230)</w:t>
            </w:r>
          </w:p>
        </w:tc>
        <w:tc>
          <w:tcPr>
            <w:tcW w:w="1417" w:type="dxa"/>
            <w:tcBorders>
              <w:top w:val="nil"/>
              <w:left w:val="nil"/>
              <w:bottom w:val="nil"/>
              <w:right w:val="nil"/>
            </w:tcBorders>
            <w:shd w:val="clear" w:color="auto" w:fill="auto"/>
            <w:noWrap/>
            <w:vAlign w:val="center"/>
            <w:hideMark/>
          </w:tcPr>
          <w:p w14:paraId="32F8FFB7"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155 (126-197)</w:t>
            </w:r>
          </w:p>
        </w:tc>
        <w:tc>
          <w:tcPr>
            <w:tcW w:w="1418" w:type="dxa"/>
            <w:tcBorders>
              <w:top w:val="nil"/>
              <w:left w:val="nil"/>
              <w:bottom w:val="nil"/>
              <w:right w:val="nil"/>
            </w:tcBorders>
            <w:shd w:val="clear" w:color="auto" w:fill="auto"/>
            <w:noWrap/>
            <w:vAlign w:val="center"/>
            <w:hideMark/>
          </w:tcPr>
          <w:p w14:paraId="1576D3B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460 (388-538)</w:t>
            </w:r>
          </w:p>
        </w:tc>
        <w:tc>
          <w:tcPr>
            <w:tcW w:w="1417" w:type="dxa"/>
            <w:tcBorders>
              <w:top w:val="nil"/>
              <w:left w:val="nil"/>
              <w:bottom w:val="nil"/>
              <w:right w:val="nil"/>
            </w:tcBorders>
            <w:shd w:val="clear" w:color="auto" w:fill="auto"/>
            <w:noWrap/>
            <w:vAlign w:val="center"/>
            <w:hideMark/>
          </w:tcPr>
          <w:p w14:paraId="0AA5E5B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314 (256-379)</w:t>
            </w:r>
          </w:p>
        </w:tc>
        <w:tc>
          <w:tcPr>
            <w:tcW w:w="1418" w:type="dxa"/>
            <w:tcBorders>
              <w:top w:val="nil"/>
              <w:left w:val="nil"/>
              <w:bottom w:val="nil"/>
              <w:right w:val="nil"/>
            </w:tcBorders>
            <w:shd w:val="clear" w:color="auto" w:fill="auto"/>
            <w:noWrap/>
            <w:vAlign w:val="center"/>
            <w:hideMark/>
          </w:tcPr>
          <w:p w14:paraId="196A27C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822 (684-978)</w:t>
            </w:r>
          </w:p>
        </w:tc>
        <w:tc>
          <w:tcPr>
            <w:tcW w:w="1417" w:type="dxa"/>
            <w:tcBorders>
              <w:top w:val="nil"/>
              <w:left w:val="nil"/>
              <w:bottom w:val="nil"/>
              <w:right w:val="nil"/>
            </w:tcBorders>
            <w:shd w:val="clear" w:color="auto" w:fill="auto"/>
            <w:noWrap/>
            <w:vAlign w:val="center"/>
            <w:hideMark/>
          </w:tcPr>
          <w:p w14:paraId="18839FC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311 (250-382)</w:t>
            </w:r>
          </w:p>
        </w:tc>
        <w:tc>
          <w:tcPr>
            <w:tcW w:w="1418" w:type="dxa"/>
            <w:tcBorders>
              <w:top w:val="nil"/>
              <w:left w:val="nil"/>
              <w:bottom w:val="nil"/>
              <w:right w:val="nil"/>
            </w:tcBorders>
            <w:shd w:val="clear" w:color="auto" w:fill="auto"/>
            <w:noWrap/>
            <w:vAlign w:val="center"/>
            <w:hideMark/>
          </w:tcPr>
          <w:p w14:paraId="0C967E60"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778 (656-920)</w:t>
            </w:r>
          </w:p>
        </w:tc>
        <w:tc>
          <w:tcPr>
            <w:tcW w:w="1701" w:type="dxa"/>
            <w:tcBorders>
              <w:top w:val="nil"/>
              <w:left w:val="nil"/>
              <w:bottom w:val="nil"/>
              <w:right w:val="nil"/>
            </w:tcBorders>
            <w:shd w:val="clear" w:color="auto" w:fill="auto"/>
            <w:noWrap/>
            <w:vAlign w:val="center"/>
            <w:hideMark/>
          </w:tcPr>
          <w:p w14:paraId="047AE8DE"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A93306" w14:paraId="2D8596FC" w14:textId="77777777" w:rsidTr="008A0FF8">
        <w:trPr>
          <w:trHeight w:val="170"/>
        </w:trPr>
        <w:tc>
          <w:tcPr>
            <w:tcW w:w="1418" w:type="dxa"/>
            <w:tcBorders>
              <w:top w:val="nil"/>
              <w:left w:val="nil"/>
              <w:bottom w:val="nil"/>
              <w:right w:val="nil"/>
            </w:tcBorders>
            <w:shd w:val="clear" w:color="auto" w:fill="auto"/>
            <w:noWrap/>
            <w:vAlign w:val="center"/>
            <w:hideMark/>
          </w:tcPr>
          <w:p w14:paraId="280F1548" w14:textId="77777777" w:rsidR="008A0FF8" w:rsidRPr="00B34A21"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nil"/>
              <w:right w:val="nil"/>
            </w:tcBorders>
            <w:shd w:val="clear" w:color="auto" w:fill="auto"/>
            <w:noWrap/>
            <w:vAlign w:val="center"/>
            <w:hideMark/>
          </w:tcPr>
          <w:p w14:paraId="65B02B38" w14:textId="77777777" w:rsidR="008A0FF8" w:rsidRPr="00B34A21"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r w:rsidRPr="00B34A21">
              <w:rPr>
                <w:rFonts w:ascii="Times New Roman" w:eastAsia="Times New Roman" w:hAnsi="Times New Roman" w:cs="Times New Roman"/>
                <w:color w:val="000000" w:themeColor="text1"/>
                <w:sz w:val="16"/>
                <w:szCs w:val="16"/>
                <w:lang w:val="en-GB" w:eastAsia="ja-JP"/>
              </w:rPr>
              <w:t>PAF %</w:t>
            </w:r>
          </w:p>
        </w:tc>
        <w:tc>
          <w:tcPr>
            <w:tcW w:w="1301" w:type="dxa"/>
            <w:tcBorders>
              <w:top w:val="nil"/>
              <w:left w:val="nil"/>
              <w:bottom w:val="nil"/>
              <w:right w:val="nil"/>
            </w:tcBorders>
            <w:shd w:val="clear" w:color="auto" w:fill="auto"/>
            <w:noWrap/>
            <w:vAlign w:val="center"/>
            <w:hideMark/>
          </w:tcPr>
          <w:p w14:paraId="3276E8CC"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(0.1-0.2)</w:t>
            </w:r>
          </w:p>
        </w:tc>
        <w:tc>
          <w:tcPr>
            <w:tcW w:w="1201" w:type="dxa"/>
            <w:tcBorders>
              <w:top w:val="nil"/>
              <w:left w:val="nil"/>
              <w:bottom w:val="nil"/>
              <w:right w:val="nil"/>
            </w:tcBorders>
            <w:shd w:val="clear" w:color="auto" w:fill="auto"/>
            <w:noWrap/>
            <w:vAlign w:val="center"/>
            <w:hideMark/>
          </w:tcPr>
          <w:p w14:paraId="16CDB1B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0.3 (0.2-0.3)</w:t>
            </w:r>
          </w:p>
        </w:tc>
        <w:tc>
          <w:tcPr>
            <w:tcW w:w="1417" w:type="dxa"/>
            <w:tcBorders>
              <w:top w:val="nil"/>
              <w:left w:val="nil"/>
              <w:bottom w:val="nil"/>
              <w:right w:val="nil"/>
            </w:tcBorders>
            <w:shd w:val="clear" w:color="auto" w:fill="auto"/>
            <w:noWrap/>
            <w:vAlign w:val="center"/>
            <w:hideMark/>
          </w:tcPr>
          <w:p w14:paraId="6C2706D4"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(0.2-0.2)</w:t>
            </w:r>
          </w:p>
        </w:tc>
        <w:tc>
          <w:tcPr>
            <w:tcW w:w="1418" w:type="dxa"/>
            <w:tcBorders>
              <w:top w:val="nil"/>
              <w:left w:val="nil"/>
              <w:bottom w:val="nil"/>
              <w:right w:val="nil"/>
            </w:tcBorders>
            <w:shd w:val="clear" w:color="auto" w:fill="auto"/>
            <w:noWrap/>
            <w:vAlign w:val="center"/>
            <w:hideMark/>
          </w:tcPr>
          <w:p w14:paraId="303DD4F3"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(0.3-0.5)</w:t>
            </w:r>
          </w:p>
        </w:tc>
        <w:tc>
          <w:tcPr>
            <w:tcW w:w="1417" w:type="dxa"/>
            <w:tcBorders>
              <w:top w:val="nil"/>
              <w:left w:val="nil"/>
              <w:bottom w:val="nil"/>
              <w:right w:val="nil"/>
            </w:tcBorders>
            <w:shd w:val="clear" w:color="auto" w:fill="auto"/>
            <w:noWrap/>
            <w:vAlign w:val="center"/>
            <w:hideMark/>
          </w:tcPr>
          <w:p w14:paraId="4F1F315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(0.1-0.2)</w:t>
            </w:r>
          </w:p>
        </w:tc>
        <w:tc>
          <w:tcPr>
            <w:tcW w:w="1418" w:type="dxa"/>
            <w:tcBorders>
              <w:top w:val="nil"/>
              <w:left w:val="nil"/>
              <w:bottom w:val="nil"/>
              <w:right w:val="nil"/>
            </w:tcBorders>
            <w:shd w:val="clear" w:color="auto" w:fill="auto"/>
            <w:noWrap/>
            <w:vAlign w:val="center"/>
            <w:hideMark/>
          </w:tcPr>
          <w:p w14:paraId="7AB49FE2"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0.4 (0.4-0.5)</w:t>
            </w:r>
          </w:p>
        </w:tc>
        <w:tc>
          <w:tcPr>
            <w:tcW w:w="1417" w:type="dxa"/>
            <w:tcBorders>
              <w:top w:val="nil"/>
              <w:left w:val="nil"/>
              <w:bottom w:val="nil"/>
              <w:right w:val="nil"/>
            </w:tcBorders>
            <w:shd w:val="clear" w:color="auto" w:fill="auto"/>
            <w:noWrap/>
            <w:vAlign w:val="center"/>
            <w:hideMark/>
          </w:tcPr>
          <w:p w14:paraId="7E6693AA"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0.1 (0.1-0.1)</w:t>
            </w:r>
          </w:p>
        </w:tc>
        <w:tc>
          <w:tcPr>
            <w:tcW w:w="1418" w:type="dxa"/>
            <w:tcBorders>
              <w:top w:val="nil"/>
              <w:left w:val="nil"/>
              <w:bottom w:val="nil"/>
              <w:right w:val="nil"/>
            </w:tcBorders>
            <w:shd w:val="clear" w:color="auto" w:fill="auto"/>
            <w:noWrap/>
            <w:vAlign w:val="center"/>
            <w:hideMark/>
          </w:tcPr>
          <w:p w14:paraId="403BD69F"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r w:rsidRPr="00B34A21">
              <w:rPr>
                <w:rFonts w:ascii="Times New Roman" w:hAnsi="Times New Roman" w:cs="Times New Roman"/>
                <w:color w:val="000000" w:themeColor="text1"/>
                <w:sz w:val="16"/>
                <w:szCs w:val="16"/>
              </w:rPr>
              <w:t>0.2 (0.2-0.2)</w:t>
            </w:r>
          </w:p>
        </w:tc>
        <w:tc>
          <w:tcPr>
            <w:tcW w:w="1701" w:type="dxa"/>
            <w:tcBorders>
              <w:top w:val="nil"/>
              <w:left w:val="nil"/>
              <w:bottom w:val="nil"/>
              <w:right w:val="nil"/>
            </w:tcBorders>
            <w:shd w:val="clear" w:color="auto" w:fill="auto"/>
            <w:noWrap/>
            <w:vAlign w:val="center"/>
            <w:hideMark/>
          </w:tcPr>
          <w:p w14:paraId="52A560F6" w14:textId="77777777" w:rsidR="008A0FF8" w:rsidRPr="00B34A21" w:rsidRDefault="008A0FF8" w:rsidP="008A0FF8">
            <w:pPr>
              <w:spacing w:after="0" w:line="240" w:lineRule="auto"/>
              <w:ind w:left="-83"/>
              <w:jc w:val="center"/>
              <w:rPr>
                <w:rFonts w:ascii="Times New Roman" w:hAnsi="Times New Roman" w:cs="Times New Roman"/>
                <w:color w:val="000000" w:themeColor="text1"/>
                <w:sz w:val="16"/>
                <w:szCs w:val="16"/>
              </w:rPr>
            </w:pPr>
          </w:p>
        </w:tc>
      </w:tr>
      <w:tr w:rsidR="008A0FF8" w:rsidRPr="00A93306" w14:paraId="2BB1B6D2" w14:textId="77777777" w:rsidTr="008A0FF8">
        <w:trPr>
          <w:trHeight w:val="170"/>
        </w:trPr>
        <w:tc>
          <w:tcPr>
            <w:tcW w:w="1418" w:type="dxa"/>
            <w:tcBorders>
              <w:top w:val="nil"/>
              <w:left w:val="nil"/>
              <w:bottom w:val="single" w:sz="8" w:space="0" w:color="auto"/>
              <w:right w:val="nil"/>
            </w:tcBorders>
            <w:shd w:val="clear" w:color="auto" w:fill="auto"/>
            <w:noWrap/>
            <w:vAlign w:val="center"/>
          </w:tcPr>
          <w:p w14:paraId="0B47A2CF" w14:textId="77777777" w:rsidR="008A0FF8" w:rsidRPr="00A93306" w:rsidRDefault="008A0FF8" w:rsidP="008A0FF8">
            <w:pPr>
              <w:spacing w:after="0" w:line="240" w:lineRule="auto"/>
              <w:rPr>
                <w:rFonts w:ascii="Times New Roman" w:eastAsia="Times New Roman" w:hAnsi="Times New Roman" w:cs="Times New Roman"/>
                <w:color w:val="000000" w:themeColor="text1"/>
                <w:sz w:val="16"/>
                <w:szCs w:val="16"/>
                <w:lang w:val="en-GB" w:eastAsia="ja-JP"/>
              </w:rPr>
            </w:pPr>
          </w:p>
        </w:tc>
        <w:tc>
          <w:tcPr>
            <w:tcW w:w="812" w:type="dxa"/>
            <w:tcBorders>
              <w:top w:val="nil"/>
              <w:left w:val="nil"/>
              <w:bottom w:val="single" w:sz="8" w:space="0" w:color="auto"/>
              <w:right w:val="nil"/>
            </w:tcBorders>
            <w:shd w:val="clear" w:color="auto" w:fill="auto"/>
            <w:noWrap/>
            <w:vAlign w:val="center"/>
          </w:tcPr>
          <w:p w14:paraId="563D9A77" w14:textId="77777777" w:rsidR="008A0FF8" w:rsidRPr="00A93306" w:rsidRDefault="008A0FF8" w:rsidP="008A0FF8">
            <w:pPr>
              <w:spacing w:after="0" w:line="240" w:lineRule="auto"/>
              <w:ind w:right="-8"/>
              <w:rPr>
                <w:rFonts w:ascii="Times New Roman" w:eastAsia="Times New Roman" w:hAnsi="Times New Roman" w:cs="Times New Roman"/>
                <w:color w:val="000000" w:themeColor="text1"/>
                <w:sz w:val="16"/>
                <w:szCs w:val="16"/>
                <w:lang w:val="en-GB" w:eastAsia="ja-JP"/>
              </w:rPr>
            </w:pPr>
          </w:p>
        </w:tc>
        <w:tc>
          <w:tcPr>
            <w:tcW w:w="1301" w:type="dxa"/>
            <w:tcBorders>
              <w:top w:val="nil"/>
              <w:left w:val="nil"/>
              <w:bottom w:val="single" w:sz="8" w:space="0" w:color="auto"/>
              <w:right w:val="nil"/>
            </w:tcBorders>
            <w:shd w:val="clear" w:color="auto" w:fill="auto"/>
            <w:noWrap/>
            <w:vAlign w:val="center"/>
          </w:tcPr>
          <w:p w14:paraId="145BBB13" w14:textId="77777777" w:rsidR="008A0FF8" w:rsidRPr="00A93306"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p>
        </w:tc>
        <w:tc>
          <w:tcPr>
            <w:tcW w:w="1201" w:type="dxa"/>
            <w:tcBorders>
              <w:top w:val="nil"/>
              <w:left w:val="nil"/>
              <w:bottom w:val="single" w:sz="8" w:space="0" w:color="auto"/>
              <w:right w:val="nil"/>
            </w:tcBorders>
            <w:shd w:val="clear" w:color="auto" w:fill="auto"/>
            <w:noWrap/>
            <w:vAlign w:val="center"/>
          </w:tcPr>
          <w:p w14:paraId="1E247456" w14:textId="77777777" w:rsidR="008A0FF8" w:rsidRPr="00A93306"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single" w:sz="8" w:space="0" w:color="auto"/>
              <w:right w:val="nil"/>
            </w:tcBorders>
            <w:shd w:val="clear" w:color="auto" w:fill="auto"/>
            <w:noWrap/>
            <w:vAlign w:val="center"/>
          </w:tcPr>
          <w:p w14:paraId="778FD610" w14:textId="77777777" w:rsidR="008A0FF8" w:rsidRPr="00A93306"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single" w:sz="8" w:space="0" w:color="auto"/>
              <w:right w:val="nil"/>
            </w:tcBorders>
            <w:shd w:val="clear" w:color="auto" w:fill="auto"/>
            <w:noWrap/>
            <w:vAlign w:val="center"/>
          </w:tcPr>
          <w:p w14:paraId="6414274F" w14:textId="77777777" w:rsidR="008A0FF8" w:rsidRPr="00A93306"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single" w:sz="8" w:space="0" w:color="auto"/>
              <w:right w:val="nil"/>
            </w:tcBorders>
            <w:shd w:val="clear" w:color="auto" w:fill="auto"/>
            <w:noWrap/>
            <w:vAlign w:val="center"/>
          </w:tcPr>
          <w:p w14:paraId="7434F982" w14:textId="77777777" w:rsidR="008A0FF8" w:rsidRPr="00A93306"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single" w:sz="8" w:space="0" w:color="auto"/>
              <w:right w:val="nil"/>
            </w:tcBorders>
            <w:shd w:val="clear" w:color="auto" w:fill="auto"/>
            <w:noWrap/>
            <w:vAlign w:val="center"/>
          </w:tcPr>
          <w:p w14:paraId="2F54DB13" w14:textId="77777777" w:rsidR="008A0FF8" w:rsidRPr="00A93306"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p>
        </w:tc>
        <w:tc>
          <w:tcPr>
            <w:tcW w:w="1417" w:type="dxa"/>
            <w:tcBorders>
              <w:top w:val="nil"/>
              <w:left w:val="nil"/>
              <w:bottom w:val="single" w:sz="8" w:space="0" w:color="auto"/>
              <w:right w:val="nil"/>
            </w:tcBorders>
            <w:shd w:val="clear" w:color="auto" w:fill="auto"/>
            <w:noWrap/>
            <w:vAlign w:val="center"/>
          </w:tcPr>
          <w:p w14:paraId="656542A3" w14:textId="77777777" w:rsidR="008A0FF8" w:rsidRPr="00A93306"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p>
        </w:tc>
        <w:tc>
          <w:tcPr>
            <w:tcW w:w="1418" w:type="dxa"/>
            <w:tcBorders>
              <w:top w:val="nil"/>
              <w:left w:val="nil"/>
              <w:bottom w:val="single" w:sz="8" w:space="0" w:color="auto"/>
              <w:right w:val="nil"/>
            </w:tcBorders>
            <w:shd w:val="clear" w:color="auto" w:fill="auto"/>
            <w:noWrap/>
            <w:vAlign w:val="center"/>
          </w:tcPr>
          <w:p w14:paraId="78BA6624" w14:textId="77777777" w:rsidR="008A0FF8" w:rsidRPr="00A93306" w:rsidRDefault="008A0FF8" w:rsidP="008A0FF8">
            <w:pPr>
              <w:spacing w:after="0" w:line="240" w:lineRule="auto"/>
              <w:ind w:right="-21"/>
              <w:jc w:val="center"/>
              <w:rPr>
                <w:rFonts w:ascii="Times New Roman" w:eastAsia="Times New Roman" w:hAnsi="Times New Roman" w:cs="Times New Roman"/>
                <w:color w:val="000000" w:themeColor="text1"/>
                <w:sz w:val="16"/>
                <w:szCs w:val="16"/>
                <w:lang w:val="en-GB" w:eastAsia="ja-JP"/>
              </w:rPr>
            </w:pPr>
          </w:p>
        </w:tc>
        <w:tc>
          <w:tcPr>
            <w:tcW w:w="1701" w:type="dxa"/>
            <w:tcBorders>
              <w:top w:val="nil"/>
              <w:left w:val="nil"/>
              <w:bottom w:val="single" w:sz="8" w:space="0" w:color="auto"/>
              <w:right w:val="nil"/>
            </w:tcBorders>
            <w:shd w:val="clear" w:color="auto" w:fill="auto"/>
            <w:noWrap/>
            <w:vAlign w:val="center"/>
          </w:tcPr>
          <w:p w14:paraId="21ED67BE" w14:textId="77777777" w:rsidR="008A0FF8" w:rsidRPr="00A93306" w:rsidRDefault="008A0FF8" w:rsidP="008A0FF8">
            <w:pPr>
              <w:spacing w:after="0" w:line="240" w:lineRule="auto"/>
              <w:jc w:val="center"/>
              <w:rPr>
                <w:rFonts w:ascii="Times New Roman" w:eastAsia="Times New Roman" w:hAnsi="Times New Roman" w:cs="Times New Roman"/>
                <w:color w:val="000000" w:themeColor="text1"/>
                <w:sz w:val="16"/>
                <w:szCs w:val="16"/>
                <w:lang w:val="en-GB" w:eastAsia="ja-JP"/>
              </w:rPr>
            </w:pPr>
          </w:p>
        </w:tc>
      </w:tr>
    </w:tbl>
    <w:p w14:paraId="1162EAD8" w14:textId="1AD80809" w:rsidR="008A0FF8" w:rsidRPr="00A93306" w:rsidRDefault="008A0FF8" w:rsidP="008A0FF8">
      <w:pPr>
        <w:rPr>
          <w:color w:val="000000" w:themeColor="text1"/>
          <w:lang w:val="en-CA" w:eastAsia="en-CA"/>
        </w:rPr>
      </w:pPr>
    </w:p>
    <w:bookmarkEnd w:id="47"/>
    <w:p w14:paraId="1534E312" w14:textId="77777777" w:rsidR="00604E20" w:rsidRPr="00A93306" w:rsidRDefault="00604E20" w:rsidP="00604E20">
      <w:pPr>
        <w:rPr>
          <w:rFonts w:ascii="Times New Roman" w:eastAsia="DengXian" w:hAnsi="Times New Roman" w:cs="Times New Roman"/>
          <w:b/>
          <w:color w:val="000000" w:themeColor="text1"/>
          <w:sz w:val="24"/>
          <w:szCs w:val="24"/>
        </w:rPr>
        <w:sectPr w:rsidR="00604E20" w:rsidRPr="00A93306" w:rsidSect="00604E20">
          <w:pgSz w:w="15840" w:h="12240" w:orient="landscape"/>
          <w:pgMar w:top="1440" w:right="1440" w:bottom="1440" w:left="810" w:header="720" w:footer="720" w:gutter="0"/>
          <w:cols w:space="720"/>
          <w:docGrid w:linePitch="360"/>
        </w:sectPr>
      </w:pPr>
    </w:p>
    <w:p w14:paraId="28F7DAC5" w14:textId="0E5A6835" w:rsidR="00BA0F85" w:rsidRPr="00A93306" w:rsidRDefault="00431C1F" w:rsidP="00BA0F85">
      <w:pPr>
        <w:pStyle w:val="Heading2"/>
        <w:jc w:val="left"/>
        <w:rPr>
          <w:rFonts w:eastAsia="DengXian"/>
          <w:color w:val="000000" w:themeColor="text1"/>
        </w:rPr>
      </w:pPr>
      <w:bookmarkStart w:id="50" w:name="_Toc520209905"/>
      <w:r>
        <w:rPr>
          <w:rFonts w:eastAsia="DengXian"/>
          <w:color w:val="000000" w:themeColor="text1"/>
        </w:rPr>
        <w:lastRenderedPageBreak/>
        <w:t>Supplementa</w:t>
      </w:r>
      <w:r>
        <w:rPr>
          <w:rFonts w:eastAsia="DengXian"/>
          <w:color w:val="000000" w:themeColor="text1"/>
        </w:rPr>
        <w:t>ry</w:t>
      </w:r>
      <w:r>
        <w:rPr>
          <w:rFonts w:eastAsia="DengXian"/>
          <w:color w:val="000000" w:themeColor="text1"/>
        </w:rPr>
        <w:t xml:space="preserve"> </w:t>
      </w:r>
      <w:r w:rsidR="00BA0F85" w:rsidRPr="00A93306">
        <w:rPr>
          <w:rFonts w:eastAsia="DengXian"/>
          <w:color w:val="000000" w:themeColor="text1"/>
        </w:rPr>
        <w:t>Figures</w:t>
      </w:r>
      <w:bookmarkEnd w:id="50"/>
    </w:p>
    <w:p w14:paraId="0CB8CF65" w14:textId="77777777" w:rsidR="00AE6086" w:rsidRPr="00AE6086" w:rsidRDefault="00AE6086" w:rsidP="00AE6086">
      <w:pPr>
        <w:rPr>
          <w:lang w:val="en-CA" w:eastAsia="en-CA"/>
        </w:rPr>
      </w:pPr>
    </w:p>
    <w:p w14:paraId="47907801" w14:textId="1884F785" w:rsidR="00496077" w:rsidRPr="00431C1F" w:rsidRDefault="00496077" w:rsidP="005C0DD3">
      <w:pPr>
        <w:pStyle w:val="Heading2"/>
        <w:ind w:right="1260"/>
        <w:jc w:val="left"/>
      </w:pPr>
      <w:bookmarkStart w:id="51" w:name="_Toc520209906"/>
      <w:r w:rsidRPr="00431C1F">
        <w:t>Figure 1. Proportion of New Cancer Cases (%) A</w:t>
      </w:r>
      <w:r w:rsidR="00544E29" w:rsidRPr="00431C1F">
        <w:t>ssociated with Suboptimal Diet a</w:t>
      </w:r>
      <w:r w:rsidRPr="00431C1F">
        <w:t>mong U.S. Adults in 201</w:t>
      </w:r>
      <w:r w:rsidR="00EB018B" w:rsidRPr="00431C1F">
        <w:t>5</w:t>
      </w:r>
      <w:r w:rsidRPr="00431C1F">
        <w:t xml:space="preserve"> by Cancer Type</w:t>
      </w:r>
      <w:bookmarkEnd w:id="51"/>
    </w:p>
    <w:p w14:paraId="2B45B303" w14:textId="2BF13489" w:rsidR="00DA3557" w:rsidRPr="00431C1F" w:rsidRDefault="00DA3557" w:rsidP="00DA3557">
      <w:pPr>
        <w:rPr>
          <w:lang w:val="en-CA" w:eastAsia="en-CA"/>
        </w:rPr>
      </w:pPr>
    </w:p>
    <w:p w14:paraId="5F793952" w14:textId="55DEF9DC" w:rsidR="00DA3557" w:rsidRDefault="003F5F1D" w:rsidP="00DA3557">
      <w:pPr>
        <w:rPr>
          <w:lang w:val="en-CA" w:eastAsia="en-CA"/>
        </w:rPr>
      </w:pPr>
      <w:r w:rsidRPr="00431C1F">
        <w:rPr>
          <w:noProof/>
          <w:lang w:eastAsia="en-US"/>
        </w:rPr>
        <w:drawing>
          <wp:inline distT="0" distB="0" distL="0" distR="0" wp14:anchorId="66245598" wp14:editId="07AE1E5C">
            <wp:extent cx="8432800" cy="4152900"/>
            <wp:effectExtent l="0" t="0" r="6350" b="0"/>
            <wp:docPr id="1" name="Chart 1">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986BEB2" w14:textId="260E75CE" w:rsidR="00DA3557" w:rsidRPr="00DA3557" w:rsidRDefault="00DA3557" w:rsidP="00DA3557">
      <w:pPr>
        <w:rPr>
          <w:sz w:val="24"/>
          <w:szCs w:val="24"/>
          <w:lang w:val="en-CA" w:eastAsia="en-CA"/>
        </w:rPr>
      </w:pPr>
      <w:r w:rsidRPr="00DA3557">
        <w:rPr>
          <w:rFonts w:ascii="Times New Roman" w:eastAsia="MS Mincho" w:hAnsi="Times New Roman" w:cs="Times New Roman"/>
          <w:b/>
          <w:sz w:val="24"/>
          <w:szCs w:val="24"/>
          <w:lang w:val="en-CA" w:eastAsia="ja-JP"/>
        </w:rPr>
        <w:t xml:space="preserve">                                                                                              </w:t>
      </w:r>
      <w:r w:rsidR="003F5F1D">
        <w:rPr>
          <w:rFonts w:ascii="Times New Roman" w:eastAsia="MS Mincho" w:hAnsi="Times New Roman" w:cs="Times New Roman"/>
          <w:b/>
          <w:sz w:val="24"/>
          <w:szCs w:val="24"/>
          <w:lang w:val="en-CA" w:eastAsia="ja-JP"/>
        </w:rPr>
        <w:t xml:space="preserve">      </w:t>
      </w:r>
      <w:r w:rsidRPr="00DA3557">
        <w:rPr>
          <w:rFonts w:ascii="Times New Roman" w:eastAsia="MS Mincho" w:hAnsi="Times New Roman" w:cs="Times New Roman"/>
          <w:b/>
          <w:sz w:val="24"/>
          <w:szCs w:val="24"/>
          <w:lang w:val="en-CA" w:eastAsia="ja-JP"/>
        </w:rPr>
        <w:t xml:space="preserve">    Population Attributable Fraction (PAF), %</w:t>
      </w:r>
    </w:p>
    <w:p w14:paraId="20432C2F" w14:textId="77777777" w:rsidR="00DA3557" w:rsidRDefault="00DA3557" w:rsidP="00AE6086">
      <w:pPr>
        <w:rPr>
          <w:lang w:val="en-CA" w:eastAsia="en-CA"/>
        </w:rPr>
      </w:pPr>
    </w:p>
    <w:p w14:paraId="1F56E96C" w14:textId="176FB4A5" w:rsidR="00DA3557" w:rsidRDefault="00DA3557" w:rsidP="00AE6086">
      <w:pPr>
        <w:rPr>
          <w:lang w:val="en-CA" w:eastAsia="en-CA"/>
        </w:rPr>
      </w:pPr>
    </w:p>
    <w:p w14:paraId="74AAC8B8" w14:textId="3369C954" w:rsidR="00AE6086" w:rsidRDefault="00AE6086" w:rsidP="00AE6086">
      <w:pPr>
        <w:rPr>
          <w:lang w:val="en-CA" w:eastAsia="en-CA"/>
        </w:rPr>
      </w:pPr>
    </w:p>
    <w:p w14:paraId="08431DE6" w14:textId="77777777" w:rsidR="00A4785C" w:rsidRPr="002C39E9" w:rsidRDefault="00A4785C" w:rsidP="00256E1C">
      <w:pPr>
        <w:spacing w:before="120" w:after="120" w:line="240" w:lineRule="auto"/>
        <w:rPr>
          <w:rFonts w:ascii="Times New Roman" w:hAnsi="Times New Roman" w:cs="Times New Roman"/>
          <w:b/>
          <w:sz w:val="24"/>
          <w:szCs w:val="24"/>
        </w:rPr>
        <w:sectPr w:rsidR="00A4785C" w:rsidRPr="002C39E9" w:rsidSect="005C0DD3">
          <w:pgSz w:w="15840" w:h="12240" w:orient="landscape"/>
          <w:pgMar w:top="720" w:right="720" w:bottom="720" w:left="720" w:header="720" w:footer="720" w:gutter="0"/>
          <w:cols w:space="720"/>
          <w:docGrid w:linePitch="360"/>
        </w:sectPr>
      </w:pPr>
    </w:p>
    <w:p w14:paraId="7D9424EE" w14:textId="5AB70747" w:rsidR="00F9085E" w:rsidRPr="00431C1F" w:rsidRDefault="001A5D9F" w:rsidP="00F9085E">
      <w:pPr>
        <w:pStyle w:val="Heading1"/>
      </w:pPr>
      <w:bookmarkStart w:id="52" w:name="_Toc520209907"/>
      <w:r w:rsidRPr="00431C1F">
        <w:rPr>
          <w:noProof/>
          <w:lang w:val="en-US"/>
        </w:rPr>
        <w:lastRenderedPageBreak/>
        <mc:AlternateContent>
          <mc:Choice Requires="wps">
            <w:drawing>
              <wp:anchor distT="45720" distB="45720" distL="114300" distR="114300" simplePos="0" relativeHeight="251676672" behindDoc="0" locked="0" layoutInCell="1" allowOverlap="1" wp14:anchorId="1F048446" wp14:editId="74EA8A8F">
                <wp:simplePos x="0" y="0"/>
                <wp:positionH relativeFrom="margin">
                  <wp:posOffset>482600</wp:posOffset>
                </wp:positionH>
                <wp:positionV relativeFrom="paragraph">
                  <wp:posOffset>3276600</wp:posOffset>
                </wp:positionV>
                <wp:extent cx="2400300" cy="292100"/>
                <wp:effectExtent l="0" t="0" r="0" b="0"/>
                <wp:wrapSquare wrapText="bothSides"/>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92100"/>
                        </a:xfrm>
                        <a:prstGeom prst="rect">
                          <a:avLst/>
                        </a:prstGeom>
                        <a:solidFill>
                          <a:srgbClr val="FFFFFF"/>
                        </a:solidFill>
                        <a:ln w="9525">
                          <a:noFill/>
                          <a:miter lim="800000"/>
                          <a:headEnd/>
                          <a:tailEnd/>
                        </a:ln>
                      </wps:spPr>
                      <wps:txbx>
                        <w:txbxContent>
                          <w:p w14:paraId="52C4C43E" w14:textId="188BA2B4" w:rsidR="00A93306" w:rsidRPr="001A5D9F" w:rsidRDefault="00A93306" w:rsidP="001A5D9F">
                            <w:pPr>
                              <w:jc w:val="center"/>
                              <w:rPr>
                                <w:rFonts w:ascii="Times New Roman" w:hAnsi="Times New Roman" w:cs="Times New Roman"/>
                                <w:sz w:val="21"/>
                                <w:szCs w:val="21"/>
                              </w:rPr>
                            </w:pPr>
                            <w:r>
                              <w:rPr>
                                <w:rFonts w:ascii="Times New Roman" w:hAnsi="Times New Roman" w:cs="Times New Roman"/>
                                <w:sz w:val="21"/>
                                <w:szCs w:val="21"/>
                              </w:rPr>
                              <w:t xml:space="preserve">High red meats, unprocessed </w:t>
                            </w:r>
                            <w:r w:rsidRPr="001A5D9F">
                              <w:rPr>
                                <w:rFonts w:ascii="Times New Roman" w:hAnsi="Times New Roman" w:cs="Times New Roman"/>
                                <w:sz w:val="21"/>
                                <w:szCs w:val="21"/>
                              </w:rPr>
                              <w:t>(</w:t>
                            </w:r>
                            <w:r>
                              <w:rPr>
                                <w:rFonts w:ascii="Times New Roman" w:hAnsi="Times New Roman" w:cs="Times New Roman"/>
                                <w:sz w:val="21"/>
                                <w:szCs w:val="21"/>
                              </w:rPr>
                              <w:t>&gt;14.3</w:t>
                            </w:r>
                            <w:r w:rsidRPr="001A5D9F">
                              <w:rPr>
                                <w:rFonts w:ascii="Times New Roman" w:hAnsi="Times New Roman" w:cs="Times New Roman"/>
                                <w:sz w:val="21"/>
                                <w:szCs w:val="21"/>
                              </w:rPr>
                              <w:t xml:space="preserve"> </w:t>
                            </w:r>
                            <w:r>
                              <w:rPr>
                                <w:rFonts w:ascii="Times New Roman" w:hAnsi="Times New Roman" w:cs="Times New Roman"/>
                                <w:sz w:val="21"/>
                                <w:szCs w:val="21"/>
                              </w:rPr>
                              <w:t>g</w:t>
                            </w:r>
                            <w:r w:rsidRPr="001A5D9F">
                              <w:rPr>
                                <w:rFonts w:ascii="Times New Roman" w:hAnsi="Times New Roman" w:cs="Times New Roman"/>
                                <w:sz w:val="21"/>
                                <w:szCs w:val="21"/>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F048446" id="_x0000_s1044" type="#_x0000_t202" style="position:absolute;margin-left:38pt;margin-top:258pt;width:189pt;height:23pt;z-index:251676672;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" stroked="f">
                <v:textbox>
                  <w:txbxContent>
                    <w:p w14:paraId="52C4C43E" w14:textId="188BA2B4" w:rsidR="00A93306" w:rsidRPr="001A5D9F" w:rsidRDefault="00A93306" w:rsidP="001A5D9F">
                      <w:pPr>
                        <w:jc w:val="center"/>
                        <w:rPr>
                          <w:rFonts w:ascii="Times New Roman" w:hAnsi="Times New Roman" w:cs="Times New Roman"/>
                          <w:sz w:val="21"/>
                          <w:szCs w:val="21"/>
                        </w:rPr>
                      </w:pPr>
                      <w:r>
                        <w:rPr>
                          <w:rFonts w:ascii="Times New Roman" w:hAnsi="Times New Roman" w:cs="Times New Roman"/>
                          <w:sz w:val="21"/>
                          <w:szCs w:val="21"/>
                        </w:rPr>
                        <w:t xml:space="preserve">High red meats, unprocessed </w:t>
                      </w:r>
                      <w:r w:rsidRPr="001A5D9F">
                        <w:rPr>
                          <w:rFonts w:ascii="Times New Roman" w:hAnsi="Times New Roman" w:cs="Times New Roman"/>
                          <w:sz w:val="21"/>
                          <w:szCs w:val="21"/>
                        </w:rPr>
                        <w:t>(</w:t>
                      </w:r>
                      <w:r>
                        <w:rPr>
                          <w:rFonts w:ascii="Times New Roman" w:hAnsi="Times New Roman" w:cs="Times New Roman"/>
                          <w:sz w:val="21"/>
                          <w:szCs w:val="21"/>
                        </w:rPr>
                        <w:t>&gt;14.3</w:t>
                      </w:r>
                      <w:r w:rsidRPr="001A5D9F">
                        <w:rPr>
                          <w:rFonts w:ascii="Times New Roman" w:hAnsi="Times New Roman" w:cs="Times New Roman"/>
                          <w:sz w:val="21"/>
                          <w:szCs w:val="21"/>
                        </w:rPr>
                        <w:t xml:space="preserve"> </w:t>
                      </w:r>
                      <w:r>
                        <w:rPr>
                          <w:rFonts w:ascii="Times New Roman" w:hAnsi="Times New Roman" w:cs="Times New Roman"/>
                          <w:sz w:val="21"/>
                          <w:szCs w:val="21"/>
                        </w:rPr>
                        <w:t>g</w:t>
                      </w:r>
                      <w:r w:rsidRPr="001A5D9F">
                        <w:rPr>
                          <w:rFonts w:ascii="Times New Roman" w:hAnsi="Times New Roman" w:cs="Times New Roman"/>
                          <w:sz w:val="21"/>
                          <w:szCs w:val="21"/>
                        </w:rPr>
                        <w:t>/d)</w:t>
                      </w:r>
                    </w:p>
                  </w:txbxContent>
                </v:textbox>
                <w10:wrap type="square" anchorx="margin"/>
              </v:shape>
            </w:pict>
          </mc:Fallback>
        </mc:AlternateContent>
      </w:r>
      <w:r w:rsidRPr="00431C1F">
        <w:rPr>
          <w:noProof/>
          <w:lang w:val="en-US"/>
        </w:rPr>
        <mc:AlternateContent>
          <mc:Choice Requires="wps">
            <w:drawing>
              <wp:anchor distT="45720" distB="45720" distL="114300" distR="114300" simplePos="0" relativeHeight="251672576" behindDoc="0" locked="0" layoutInCell="1" allowOverlap="1" wp14:anchorId="385EA5A5" wp14:editId="391E8670">
                <wp:simplePos x="0" y="0"/>
                <wp:positionH relativeFrom="column">
                  <wp:posOffset>1130300</wp:posOffset>
                </wp:positionH>
                <wp:positionV relativeFrom="paragraph">
                  <wp:posOffset>2368550</wp:posOffset>
                </wp:positionV>
                <wp:extent cx="1784350" cy="292100"/>
                <wp:effectExtent l="0" t="0" r="6350" b="0"/>
                <wp:wrapSquare wrapText="bothSides"/>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4350" cy="292100"/>
                        </a:xfrm>
                        <a:prstGeom prst="rect">
                          <a:avLst/>
                        </a:prstGeom>
                        <a:solidFill>
                          <a:srgbClr val="FFFFFF"/>
                        </a:solidFill>
                        <a:ln w="9525">
                          <a:noFill/>
                          <a:miter lim="800000"/>
                          <a:headEnd/>
                          <a:tailEnd/>
                        </a:ln>
                      </wps:spPr>
                      <wps:txbx>
                        <w:txbxContent>
                          <w:p w14:paraId="455F66B1" w14:textId="6D39691E" w:rsidR="00A93306" w:rsidRPr="001A5D9F" w:rsidRDefault="00A93306" w:rsidP="001A5D9F">
                            <w:pPr>
                              <w:jc w:val="right"/>
                              <w:rPr>
                                <w:rFonts w:ascii="Times New Roman" w:hAnsi="Times New Roman" w:cs="Times New Roman"/>
                                <w:sz w:val="21"/>
                                <w:szCs w:val="21"/>
                              </w:rPr>
                            </w:pPr>
                            <w:r>
                              <w:rPr>
                                <w:rFonts w:ascii="Times New Roman" w:hAnsi="Times New Roman" w:cs="Times New Roman"/>
                                <w:sz w:val="21"/>
                                <w:szCs w:val="21"/>
                              </w:rPr>
                              <w:t xml:space="preserve">Low vegetables </w:t>
                            </w:r>
                            <w:r w:rsidRPr="001A5D9F">
                              <w:rPr>
                                <w:rFonts w:ascii="Times New Roman" w:hAnsi="Times New Roman" w:cs="Times New Roman"/>
                                <w:sz w:val="21"/>
                                <w:szCs w:val="21"/>
                              </w:rPr>
                              <w:t>(</w:t>
                            </w:r>
                            <w:r>
                              <w:rPr>
                                <w:rFonts w:ascii="Times New Roman" w:hAnsi="Times New Roman" w:cs="Times New Roman"/>
                                <w:sz w:val="21"/>
                                <w:szCs w:val="21"/>
                              </w:rPr>
                              <w:t>&lt;400</w:t>
                            </w:r>
                            <w:r w:rsidRPr="001A5D9F">
                              <w:rPr>
                                <w:rFonts w:ascii="Times New Roman" w:hAnsi="Times New Roman" w:cs="Times New Roman"/>
                                <w:sz w:val="21"/>
                                <w:szCs w:val="21"/>
                              </w:rPr>
                              <w:t xml:space="preserve"> </w:t>
                            </w:r>
                            <w:r>
                              <w:rPr>
                                <w:rFonts w:ascii="Times New Roman" w:hAnsi="Times New Roman" w:cs="Times New Roman"/>
                                <w:sz w:val="21"/>
                                <w:szCs w:val="21"/>
                              </w:rPr>
                              <w:t>g</w:t>
                            </w:r>
                            <w:r w:rsidRPr="001A5D9F">
                              <w:rPr>
                                <w:rFonts w:ascii="Times New Roman" w:hAnsi="Times New Roman" w:cs="Times New Roman"/>
                                <w:sz w:val="21"/>
                                <w:szCs w:val="21"/>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85EA5A5" id="_x0000_s1045" type="#_x0000_t202" style="position:absolute;margin-left:89pt;margin-top:186.5pt;width:140.5pt;height:23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" stroked="f">
                <v:textbox>
                  <w:txbxContent>
                    <w:p w14:paraId="455F66B1" w14:textId="6D39691E" w:rsidR="00A93306" w:rsidRPr="001A5D9F" w:rsidRDefault="00A93306" w:rsidP="001A5D9F">
                      <w:pPr>
                        <w:jc w:val="right"/>
                        <w:rPr>
                          <w:rFonts w:ascii="Times New Roman" w:hAnsi="Times New Roman" w:cs="Times New Roman"/>
                          <w:sz w:val="21"/>
                          <w:szCs w:val="21"/>
                        </w:rPr>
                      </w:pPr>
                      <w:r>
                        <w:rPr>
                          <w:rFonts w:ascii="Times New Roman" w:hAnsi="Times New Roman" w:cs="Times New Roman"/>
                          <w:sz w:val="21"/>
                          <w:szCs w:val="21"/>
                        </w:rPr>
                        <w:t xml:space="preserve">Low vegetables </w:t>
                      </w:r>
                      <w:r w:rsidRPr="001A5D9F">
                        <w:rPr>
                          <w:rFonts w:ascii="Times New Roman" w:hAnsi="Times New Roman" w:cs="Times New Roman"/>
                          <w:sz w:val="21"/>
                          <w:szCs w:val="21"/>
                        </w:rPr>
                        <w:t>(</w:t>
                      </w:r>
                      <w:r>
                        <w:rPr>
                          <w:rFonts w:ascii="Times New Roman" w:hAnsi="Times New Roman" w:cs="Times New Roman"/>
                          <w:sz w:val="21"/>
                          <w:szCs w:val="21"/>
                        </w:rPr>
                        <w:t>&lt;400</w:t>
                      </w:r>
                      <w:r w:rsidRPr="001A5D9F">
                        <w:rPr>
                          <w:rFonts w:ascii="Times New Roman" w:hAnsi="Times New Roman" w:cs="Times New Roman"/>
                          <w:sz w:val="21"/>
                          <w:szCs w:val="21"/>
                        </w:rPr>
                        <w:t xml:space="preserve"> </w:t>
                      </w:r>
                      <w:r>
                        <w:rPr>
                          <w:rFonts w:ascii="Times New Roman" w:hAnsi="Times New Roman" w:cs="Times New Roman"/>
                          <w:sz w:val="21"/>
                          <w:szCs w:val="21"/>
                        </w:rPr>
                        <w:t>g</w:t>
                      </w:r>
                      <w:r w:rsidRPr="001A5D9F">
                        <w:rPr>
                          <w:rFonts w:ascii="Times New Roman" w:hAnsi="Times New Roman" w:cs="Times New Roman"/>
                          <w:sz w:val="21"/>
                          <w:szCs w:val="21"/>
                        </w:rPr>
                        <w:t>/d)</w:t>
                      </w:r>
                    </w:p>
                  </w:txbxContent>
                </v:textbox>
                <w10:wrap type="square"/>
              </v:shape>
            </w:pict>
          </mc:Fallback>
        </mc:AlternateContent>
      </w:r>
      <w:r w:rsidRPr="00431C1F">
        <w:rPr>
          <w:noProof/>
          <w:lang w:val="en-US"/>
        </w:rPr>
        <mc:AlternateContent>
          <mc:Choice Requires="wps">
            <w:drawing>
              <wp:anchor distT="45720" distB="45720" distL="114300" distR="114300" simplePos="0" relativeHeight="251674624" behindDoc="0" locked="0" layoutInCell="1" allowOverlap="1" wp14:anchorId="6768D420" wp14:editId="7CB03373">
                <wp:simplePos x="0" y="0"/>
                <wp:positionH relativeFrom="column">
                  <wp:posOffset>577850</wp:posOffset>
                </wp:positionH>
                <wp:positionV relativeFrom="paragraph">
                  <wp:posOffset>2794000</wp:posOffset>
                </wp:positionV>
                <wp:extent cx="2298700" cy="292100"/>
                <wp:effectExtent l="0" t="0" r="6350"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8700" cy="292100"/>
                        </a:xfrm>
                        <a:prstGeom prst="rect">
                          <a:avLst/>
                        </a:prstGeom>
                        <a:solidFill>
                          <a:srgbClr val="FFFFFF"/>
                        </a:solidFill>
                        <a:ln w="9525">
                          <a:noFill/>
                          <a:miter lim="800000"/>
                          <a:headEnd/>
                          <a:tailEnd/>
                        </a:ln>
                      </wps:spPr>
                      <wps:txbx>
                        <w:txbxContent>
                          <w:p w14:paraId="729FE9FE" w14:textId="74C2D4F7" w:rsidR="00A93306" w:rsidRPr="001A5D9F" w:rsidRDefault="00A93306" w:rsidP="001A5D9F">
                            <w:pPr>
                              <w:jc w:val="right"/>
                              <w:rPr>
                                <w:rFonts w:ascii="Times New Roman" w:hAnsi="Times New Roman" w:cs="Times New Roman"/>
                                <w:sz w:val="21"/>
                                <w:szCs w:val="21"/>
                              </w:rPr>
                            </w:pPr>
                            <w:r>
                              <w:rPr>
                                <w:rFonts w:ascii="Times New Roman" w:hAnsi="Times New Roman" w:cs="Times New Roman"/>
                                <w:sz w:val="21"/>
                                <w:szCs w:val="21"/>
                              </w:rPr>
                              <w:t xml:space="preserve">    Low fruits </w:t>
                            </w:r>
                            <w:r w:rsidRPr="001A5D9F">
                              <w:rPr>
                                <w:rFonts w:ascii="Times New Roman" w:hAnsi="Times New Roman" w:cs="Times New Roman"/>
                                <w:sz w:val="21"/>
                                <w:szCs w:val="21"/>
                              </w:rPr>
                              <w:t>(</w:t>
                            </w:r>
                            <w:r>
                              <w:rPr>
                                <w:rFonts w:ascii="Times New Roman" w:hAnsi="Times New Roman" w:cs="Times New Roman"/>
                                <w:sz w:val="21"/>
                                <w:szCs w:val="21"/>
                              </w:rPr>
                              <w:t>&lt;300</w:t>
                            </w:r>
                            <w:r w:rsidRPr="001A5D9F">
                              <w:rPr>
                                <w:rFonts w:ascii="Times New Roman" w:hAnsi="Times New Roman" w:cs="Times New Roman"/>
                                <w:sz w:val="21"/>
                                <w:szCs w:val="21"/>
                              </w:rPr>
                              <w:t xml:space="preserve"> </w:t>
                            </w:r>
                            <w:r>
                              <w:rPr>
                                <w:rFonts w:ascii="Times New Roman" w:hAnsi="Times New Roman" w:cs="Times New Roman"/>
                                <w:sz w:val="21"/>
                                <w:szCs w:val="21"/>
                              </w:rPr>
                              <w:t>g</w:t>
                            </w:r>
                            <w:r w:rsidRPr="001A5D9F">
                              <w:rPr>
                                <w:rFonts w:ascii="Times New Roman" w:hAnsi="Times New Roman" w:cs="Times New Roman"/>
                                <w:sz w:val="21"/>
                                <w:szCs w:val="21"/>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768D420" id="_x0000_s1046" type="#_x0000_t202" style="position:absolute;margin-left:45.5pt;margin-top:220pt;width:181pt;height:23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" stroked="f">
                <v:textbox>
                  <w:txbxContent>
                    <w:p w14:paraId="729FE9FE" w14:textId="74C2D4F7" w:rsidR="00A93306" w:rsidRPr="001A5D9F" w:rsidRDefault="00A93306" w:rsidP="001A5D9F">
                      <w:pPr>
                        <w:jc w:val="right"/>
                        <w:rPr>
                          <w:rFonts w:ascii="Times New Roman" w:hAnsi="Times New Roman" w:cs="Times New Roman"/>
                          <w:sz w:val="21"/>
                          <w:szCs w:val="21"/>
                        </w:rPr>
                      </w:pPr>
                      <w:r>
                        <w:rPr>
                          <w:rFonts w:ascii="Times New Roman" w:hAnsi="Times New Roman" w:cs="Times New Roman"/>
                          <w:sz w:val="21"/>
                          <w:szCs w:val="21"/>
                        </w:rPr>
                        <w:t xml:space="preserve">    Low fruits </w:t>
                      </w:r>
                      <w:r w:rsidRPr="001A5D9F">
                        <w:rPr>
                          <w:rFonts w:ascii="Times New Roman" w:hAnsi="Times New Roman" w:cs="Times New Roman"/>
                          <w:sz w:val="21"/>
                          <w:szCs w:val="21"/>
                        </w:rPr>
                        <w:t>(</w:t>
                      </w:r>
                      <w:r>
                        <w:rPr>
                          <w:rFonts w:ascii="Times New Roman" w:hAnsi="Times New Roman" w:cs="Times New Roman"/>
                          <w:sz w:val="21"/>
                          <w:szCs w:val="21"/>
                        </w:rPr>
                        <w:t>&lt;300</w:t>
                      </w:r>
                      <w:r w:rsidRPr="001A5D9F">
                        <w:rPr>
                          <w:rFonts w:ascii="Times New Roman" w:hAnsi="Times New Roman" w:cs="Times New Roman"/>
                          <w:sz w:val="21"/>
                          <w:szCs w:val="21"/>
                        </w:rPr>
                        <w:t xml:space="preserve"> </w:t>
                      </w:r>
                      <w:r>
                        <w:rPr>
                          <w:rFonts w:ascii="Times New Roman" w:hAnsi="Times New Roman" w:cs="Times New Roman"/>
                          <w:sz w:val="21"/>
                          <w:szCs w:val="21"/>
                        </w:rPr>
                        <w:t>g</w:t>
                      </w:r>
                      <w:r w:rsidRPr="001A5D9F">
                        <w:rPr>
                          <w:rFonts w:ascii="Times New Roman" w:hAnsi="Times New Roman" w:cs="Times New Roman"/>
                          <w:sz w:val="21"/>
                          <w:szCs w:val="21"/>
                        </w:rPr>
                        <w:t>/d)</w:t>
                      </w:r>
                    </w:p>
                  </w:txbxContent>
                </v:textbox>
                <w10:wrap type="square"/>
              </v:shape>
            </w:pict>
          </mc:Fallback>
        </mc:AlternateContent>
      </w:r>
      <w:r w:rsidRPr="00431C1F">
        <w:rPr>
          <w:noProof/>
          <w:lang w:val="en-US"/>
        </w:rPr>
        <mc:AlternateContent>
          <mc:Choice Requires="wps">
            <w:drawing>
              <wp:anchor distT="45720" distB="45720" distL="114300" distR="114300" simplePos="0" relativeHeight="251678720" behindDoc="0" locked="0" layoutInCell="1" allowOverlap="1" wp14:anchorId="1A0E63ED" wp14:editId="53C535C9">
                <wp:simplePos x="0" y="0"/>
                <wp:positionH relativeFrom="margin">
                  <wp:posOffset>95250</wp:posOffset>
                </wp:positionH>
                <wp:positionV relativeFrom="paragraph">
                  <wp:posOffset>3695700</wp:posOffset>
                </wp:positionV>
                <wp:extent cx="2794000" cy="292100"/>
                <wp:effectExtent l="0" t="0" r="6350" b="0"/>
                <wp:wrapSquare wrapText="bothSides"/>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0" cy="292100"/>
                        </a:xfrm>
                        <a:prstGeom prst="rect">
                          <a:avLst/>
                        </a:prstGeom>
                        <a:solidFill>
                          <a:srgbClr val="FFFFFF"/>
                        </a:solidFill>
                        <a:ln w="9525">
                          <a:noFill/>
                          <a:miter lim="800000"/>
                          <a:headEnd/>
                          <a:tailEnd/>
                        </a:ln>
                      </wps:spPr>
                      <wps:txbx>
                        <w:txbxContent>
                          <w:p w14:paraId="508FFB23" w14:textId="63185BEA" w:rsidR="00A93306" w:rsidRPr="001A5D9F" w:rsidRDefault="00A93306" w:rsidP="001A5D9F">
                            <w:pPr>
                              <w:jc w:val="right"/>
                              <w:rPr>
                                <w:rFonts w:ascii="Times New Roman" w:hAnsi="Times New Roman" w:cs="Times New Roman"/>
                                <w:sz w:val="21"/>
                                <w:szCs w:val="21"/>
                              </w:rPr>
                            </w:pPr>
                            <w:r>
                              <w:rPr>
                                <w:rFonts w:ascii="Times New Roman" w:hAnsi="Times New Roman" w:cs="Times New Roman"/>
                                <w:sz w:val="21"/>
                                <w:szCs w:val="21"/>
                              </w:rPr>
                              <w:t xml:space="preserve">High sugar-sweetened beverages </w:t>
                            </w:r>
                            <w:r w:rsidRPr="001A5D9F">
                              <w:rPr>
                                <w:rFonts w:ascii="Times New Roman" w:hAnsi="Times New Roman" w:cs="Times New Roman"/>
                                <w:sz w:val="21"/>
                                <w:szCs w:val="21"/>
                              </w:rPr>
                              <w:t>(</w:t>
                            </w:r>
                            <w:r>
                              <w:rPr>
                                <w:rFonts w:ascii="Times New Roman" w:hAnsi="Times New Roman" w:cs="Times New Roman"/>
                                <w:sz w:val="21"/>
                                <w:szCs w:val="21"/>
                              </w:rPr>
                              <w:t>&gt;0</w:t>
                            </w:r>
                            <w:r w:rsidRPr="001A5D9F">
                              <w:rPr>
                                <w:rFonts w:ascii="Times New Roman" w:hAnsi="Times New Roman" w:cs="Times New Roman"/>
                                <w:sz w:val="21"/>
                                <w:szCs w:val="21"/>
                              </w:rPr>
                              <w:t xml:space="preserve"> </w:t>
                            </w:r>
                            <w:r>
                              <w:rPr>
                                <w:rFonts w:ascii="Times New Roman" w:hAnsi="Times New Roman" w:cs="Times New Roman"/>
                                <w:sz w:val="21"/>
                                <w:szCs w:val="21"/>
                              </w:rPr>
                              <w:t>serving</w:t>
                            </w:r>
                            <w:r w:rsidRPr="001A5D9F">
                              <w:rPr>
                                <w:rFonts w:ascii="Times New Roman" w:hAnsi="Times New Roman" w:cs="Times New Roman"/>
                                <w:sz w:val="21"/>
                                <w:szCs w:val="21"/>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A0E63ED" id="_x0000_s1047" type="#_x0000_t202" style="position:absolute;margin-left:7.5pt;margin-top:291pt;width:220pt;height:23pt;z-index:2516787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" stroked="f">
                <v:textbox>
                  <w:txbxContent>
                    <w:p w14:paraId="508FFB23" w14:textId="63185BEA" w:rsidR="00A93306" w:rsidRPr="001A5D9F" w:rsidRDefault="00A93306" w:rsidP="001A5D9F">
                      <w:pPr>
                        <w:jc w:val="right"/>
                        <w:rPr>
                          <w:rFonts w:ascii="Times New Roman" w:hAnsi="Times New Roman" w:cs="Times New Roman"/>
                          <w:sz w:val="21"/>
                          <w:szCs w:val="21"/>
                        </w:rPr>
                      </w:pPr>
                      <w:r>
                        <w:rPr>
                          <w:rFonts w:ascii="Times New Roman" w:hAnsi="Times New Roman" w:cs="Times New Roman"/>
                          <w:sz w:val="21"/>
                          <w:szCs w:val="21"/>
                        </w:rPr>
                        <w:t xml:space="preserve">High sugar-sweetened beverages </w:t>
                      </w:r>
                      <w:r w:rsidRPr="001A5D9F">
                        <w:rPr>
                          <w:rFonts w:ascii="Times New Roman" w:hAnsi="Times New Roman" w:cs="Times New Roman"/>
                          <w:sz w:val="21"/>
                          <w:szCs w:val="21"/>
                        </w:rPr>
                        <w:t>(</w:t>
                      </w:r>
                      <w:r>
                        <w:rPr>
                          <w:rFonts w:ascii="Times New Roman" w:hAnsi="Times New Roman" w:cs="Times New Roman"/>
                          <w:sz w:val="21"/>
                          <w:szCs w:val="21"/>
                        </w:rPr>
                        <w:t>&gt;0</w:t>
                      </w:r>
                      <w:r w:rsidRPr="001A5D9F">
                        <w:rPr>
                          <w:rFonts w:ascii="Times New Roman" w:hAnsi="Times New Roman" w:cs="Times New Roman"/>
                          <w:sz w:val="21"/>
                          <w:szCs w:val="21"/>
                        </w:rPr>
                        <w:t xml:space="preserve"> </w:t>
                      </w:r>
                      <w:r>
                        <w:rPr>
                          <w:rFonts w:ascii="Times New Roman" w:hAnsi="Times New Roman" w:cs="Times New Roman"/>
                          <w:sz w:val="21"/>
                          <w:szCs w:val="21"/>
                        </w:rPr>
                        <w:t>serving</w:t>
                      </w:r>
                      <w:r w:rsidRPr="001A5D9F">
                        <w:rPr>
                          <w:rFonts w:ascii="Times New Roman" w:hAnsi="Times New Roman" w:cs="Times New Roman"/>
                          <w:sz w:val="21"/>
                          <w:szCs w:val="21"/>
                        </w:rPr>
                        <w:t>/d)</w:t>
                      </w:r>
                    </w:p>
                  </w:txbxContent>
                </v:textbox>
                <w10:wrap type="square" anchorx="margin"/>
              </v:shape>
            </w:pict>
          </mc:Fallback>
        </mc:AlternateContent>
      </w:r>
      <w:r w:rsidRPr="00431C1F">
        <w:rPr>
          <w:noProof/>
          <w:lang w:val="en-US"/>
        </w:rPr>
        <mc:AlternateContent>
          <mc:Choice Requires="wps">
            <w:drawing>
              <wp:anchor distT="45720" distB="45720" distL="114300" distR="114300" simplePos="0" relativeHeight="251670528" behindDoc="0" locked="0" layoutInCell="1" allowOverlap="1" wp14:anchorId="6A17961D" wp14:editId="2B7961ED">
                <wp:simplePos x="0" y="0"/>
                <wp:positionH relativeFrom="column">
                  <wp:posOffset>1085850</wp:posOffset>
                </wp:positionH>
                <wp:positionV relativeFrom="paragraph">
                  <wp:posOffset>1879600</wp:posOffset>
                </wp:positionV>
                <wp:extent cx="1784350" cy="292100"/>
                <wp:effectExtent l="0" t="0" r="6350"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84350" cy="292100"/>
                        </a:xfrm>
                        <a:prstGeom prst="rect">
                          <a:avLst/>
                        </a:prstGeom>
                        <a:solidFill>
                          <a:srgbClr val="FFFFFF"/>
                        </a:solidFill>
                        <a:ln w="9525">
                          <a:noFill/>
                          <a:miter lim="800000"/>
                          <a:headEnd/>
                          <a:tailEnd/>
                        </a:ln>
                      </wps:spPr>
                      <wps:txbx>
                        <w:txbxContent>
                          <w:p w14:paraId="43881869" w14:textId="19B42F6E" w:rsidR="00A93306" w:rsidRPr="001A5D9F" w:rsidRDefault="00A93306" w:rsidP="001A5D9F">
                            <w:pPr>
                              <w:jc w:val="right"/>
                              <w:rPr>
                                <w:rFonts w:ascii="Times New Roman" w:hAnsi="Times New Roman" w:cs="Times New Roman"/>
                                <w:sz w:val="21"/>
                                <w:szCs w:val="21"/>
                              </w:rPr>
                            </w:pPr>
                            <w:r>
                              <w:rPr>
                                <w:rFonts w:ascii="Times New Roman" w:hAnsi="Times New Roman" w:cs="Times New Roman"/>
                                <w:sz w:val="21"/>
                                <w:szCs w:val="21"/>
                              </w:rPr>
                              <w:t xml:space="preserve">High processed meat </w:t>
                            </w:r>
                            <w:r w:rsidRPr="001A5D9F">
                              <w:rPr>
                                <w:rFonts w:ascii="Times New Roman" w:hAnsi="Times New Roman" w:cs="Times New Roman"/>
                                <w:sz w:val="21"/>
                                <w:szCs w:val="21"/>
                              </w:rPr>
                              <w:t>(</w:t>
                            </w:r>
                            <w:r>
                              <w:rPr>
                                <w:rFonts w:ascii="Times New Roman" w:hAnsi="Times New Roman" w:cs="Times New Roman"/>
                                <w:sz w:val="21"/>
                                <w:szCs w:val="21"/>
                              </w:rPr>
                              <w:t>&gt;0</w:t>
                            </w:r>
                            <w:r w:rsidRPr="001A5D9F">
                              <w:rPr>
                                <w:rFonts w:ascii="Times New Roman" w:hAnsi="Times New Roman" w:cs="Times New Roman"/>
                                <w:sz w:val="21"/>
                                <w:szCs w:val="21"/>
                              </w:rPr>
                              <w:t xml:space="preserve"> </w:t>
                            </w:r>
                            <w:r>
                              <w:rPr>
                                <w:rFonts w:ascii="Times New Roman" w:hAnsi="Times New Roman" w:cs="Times New Roman"/>
                                <w:sz w:val="21"/>
                                <w:szCs w:val="21"/>
                              </w:rPr>
                              <w:t>g</w:t>
                            </w:r>
                            <w:r w:rsidRPr="001A5D9F">
                              <w:rPr>
                                <w:rFonts w:ascii="Times New Roman" w:hAnsi="Times New Roman" w:cs="Times New Roman"/>
                                <w:sz w:val="21"/>
                                <w:szCs w:val="21"/>
                              </w:rPr>
                              <w:t>/d)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17961D" id="_x0000_s1048" type="#_x0000_t202" style="position:absolute;margin-left:85.5pt;margin-top:148pt;width:140.5pt;height:23pt;z-index:2516705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" stroked="f">
                <v:textbox>
                  <w:txbxContent>
                    <w:p w14:paraId="43881869" w14:textId="19B42F6E" w:rsidR="00A93306" w:rsidRPr="001A5D9F" w:rsidRDefault="00A93306" w:rsidP="001A5D9F">
                      <w:pPr>
                        <w:jc w:val="right"/>
                        <w:rPr>
                          <w:rFonts w:ascii="Times New Roman" w:hAnsi="Times New Roman" w:cs="Times New Roman"/>
                          <w:sz w:val="21"/>
                          <w:szCs w:val="21"/>
                        </w:rPr>
                      </w:pPr>
                      <w:r>
                        <w:rPr>
                          <w:rFonts w:ascii="Times New Roman" w:hAnsi="Times New Roman" w:cs="Times New Roman"/>
                          <w:sz w:val="21"/>
                          <w:szCs w:val="21"/>
                        </w:rPr>
                        <w:t xml:space="preserve">High processed meat </w:t>
                      </w:r>
                      <w:r w:rsidRPr="001A5D9F">
                        <w:rPr>
                          <w:rFonts w:ascii="Times New Roman" w:hAnsi="Times New Roman" w:cs="Times New Roman"/>
                          <w:sz w:val="21"/>
                          <w:szCs w:val="21"/>
                        </w:rPr>
                        <w:t>(</w:t>
                      </w:r>
                      <w:r>
                        <w:rPr>
                          <w:rFonts w:ascii="Times New Roman" w:hAnsi="Times New Roman" w:cs="Times New Roman"/>
                          <w:sz w:val="21"/>
                          <w:szCs w:val="21"/>
                        </w:rPr>
                        <w:t>&gt;0</w:t>
                      </w:r>
                      <w:r w:rsidRPr="001A5D9F">
                        <w:rPr>
                          <w:rFonts w:ascii="Times New Roman" w:hAnsi="Times New Roman" w:cs="Times New Roman"/>
                          <w:sz w:val="21"/>
                          <w:szCs w:val="21"/>
                        </w:rPr>
                        <w:t xml:space="preserve"> </w:t>
                      </w:r>
                      <w:r>
                        <w:rPr>
                          <w:rFonts w:ascii="Times New Roman" w:hAnsi="Times New Roman" w:cs="Times New Roman"/>
                          <w:sz w:val="21"/>
                          <w:szCs w:val="21"/>
                        </w:rPr>
                        <w:t>g</w:t>
                      </w:r>
                      <w:r w:rsidRPr="001A5D9F">
                        <w:rPr>
                          <w:rFonts w:ascii="Times New Roman" w:hAnsi="Times New Roman" w:cs="Times New Roman"/>
                          <w:sz w:val="21"/>
                          <w:szCs w:val="21"/>
                        </w:rPr>
                        <w:t>/d)</w:t>
                      </w:r>
                    </w:p>
                  </w:txbxContent>
                </v:textbox>
                <w10:wrap type="square"/>
              </v:shape>
            </w:pict>
          </mc:Fallback>
        </mc:AlternateContent>
      </w:r>
      <w:r w:rsidRPr="00431C1F">
        <w:rPr>
          <w:noProof/>
          <w:lang w:val="en-US"/>
        </w:rPr>
        <mc:AlternateContent>
          <mc:Choice Requires="wps">
            <w:drawing>
              <wp:anchor distT="45720" distB="45720" distL="114300" distR="114300" simplePos="0" relativeHeight="251668480" behindDoc="0" locked="0" layoutInCell="1" allowOverlap="1" wp14:anchorId="3307247E" wp14:editId="67BDD9ED">
                <wp:simplePos x="0" y="0"/>
                <wp:positionH relativeFrom="column">
                  <wp:posOffset>577850</wp:posOffset>
                </wp:positionH>
                <wp:positionV relativeFrom="paragraph">
                  <wp:posOffset>1454150</wp:posOffset>
                </wp:positionV>
                <wp:extent cx="2305050" cy="29210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5050" cy="292100"/>
                        </a:xfrm>
                        <a:prstGeom prst="rect">
                          <a:avLst/>
                        </a:prstGeom>
                        <a:solidFill>
                          <a:srgbClr val="FFFFFF"/>
                        </a:solidFill>
                        <a:ln w="9525">
                          <a:noFill/>
                          <a:miter lim="800000"/>
                          <a:headEnd/>
                          <a:tailEnd/>
                        </a:ln>
                      </wps:spPr>
                      <wps:txbx>
                        <w:txbxContent>
                          <w:p w14:paraId="2C41817A" w14:textId="057B32B8" w:rsidR="00A93306" w:rsidRPr="001A5D9F" w:rsidRDefault="00A93306" w:rsidP="001A5D9F">
                            <w:pPr>
                              <w:jc w:val="right"/>
                              <w:rPr>
                                <w:rFonts w:ascii="Times New Roman" w:hAnsi="Times New Roman" w:cs="Times New Roman"/>
                                <w:sz w:val="21"/>
                                <w:szCs w:val="21"/>
                              </w:rPr>
                            </w:pPr>
                            <w:r w:rsidRPr="001A5D9F">
                              <w:rPr>
                                <w:rFonts w:ascii="Times New Roman" w:hAnsi="Times New Roman" w:cs="Times New Roman"/>
                                <w:sz w:val="21"/>
                                <w:szCs w:val="21"/>
                              </w:rPr>
                              <w:t>Low total dairy products (&lt;3 serving/d)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307247E" id="_x0000_s1049" type="#_x0000_t202" style="position:absolute;margin-left:45.5pt;margin-top:114.5pt;width:181.5pt;height:23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" stroked="f">
                <v:textbox>
                  <w:txbxContent>
                    <w:p w14:paraId="2C41817A" w14:textId="057B32B8" w:rsidR="00A93306" w:rsidRPr="001A5D9F" w:rsidRDefault="00A93306" w:rsidP="001A5D9F">
                      <w:pPr>
                        <w:jc w:val="right"/>
                        <w:rPr>
                          <w:rFonts w:ascii="Times New Roman" w:hAnsi="Times New Roman" w:cs="Times New Roman"/>
                          <w:sz w:val="21"/>
                          <w:szCs w:val="21"/>
                        </w:rPr>
                      </w:pPr>
                      <w:r w:rsidRPr="001A5D9F">
                        <w:rPr>
                          <w:rFonts w:ascii="Times New Roman" w:hAnsi="Times New Roman" w:cs="Times New Roman"/>
                          <w:sz w:val="21"/>
                          <w:szCs w:val="21"/>
                        </w:rPr>
                        <w:t>Low total dairy products (&lt;3 serving/d)</w:t>
                      </w:r>
                    </w:p>
                  </w:txbxContent>
                </v:textbox>
                <w10:wrap type="square"/>
              </v:shape>
            </w:pict>
          </mc:Fallback>
        </mc:AlternateContent>
      </w:r>
      <w:r w:rsidR="00F9085E" w:rsidRPr="00431C1F">
        <w:rPr>
          <w:noProof/>
          <w:lang w:val="en-US"/>
        </w:rPr>
        <w:drawing>
          <wp:anchor distT="0" distB="0" distL="114300" distR="114300" simplePos="0" relativeHeight="251666432" behindDoc="1" locked="0" layoutInCell="1" allowOverlap="1" wp14:anchorId="51F6FF91" wp14:editId="04AD42E9">
            <wp:simplePos x="0" y="0"/>
            <wp:positionH relativeFrom="page">
              <wp:align>left</wp:align>
            </wp:positionH>
            <wp:positionV relativeFrom="paragraph">
              <wp:posOffset>609600</wp:posOffset>
            </wp:positionV>
            <wp:extent cx="7219950" cy="4193540"/>
            <wp:effectExtent l="0" t="0" r="0" b="0"/>
            <wp:wrapTight wrapText="bothSides">
              <wp:wrapPolygon edited="0">
                <wp:start x="0" y="0"/>
                <wp:lineTo x="0" y="21489"/>
                <wp:lineTo x="21543" y="21489"/>
                <wp:lineTo x="21543" y="0"/>
                <wp:lineTo x="0" y="0"/>
              </wp:wrapPolygon>
            </wp:wrapTight>
            <wp:docPr id="2" name="Chart 2">
              <a:extLst xmlns:a="http://schemas.openxmlformats.org/drawingml/2006/main">
                <a:ext uri="{FF2B5EF4-FFF2-40B4-BE49-F238E27FC236}">
                  <a16:creationId xmlns:a16="http://schemas.microsoft.com/office/drawing/2014/main" id="{00000000-0008-0000-04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14:sizeRelH relativeFrom="page">
              <wp14:pctWidth>0</wp14:pctWidth>
            </wp14:sizeRelH>
            <wp14:sizeRelV relativeFrom="page">
              <wp14:pctHeight>0</wp14:pctHeight>
            </wp14:sizeRelV>
          </wp:anchor>
        </w:drawing>
      </w:r>
      <w:r w:rsidR="00DB5CD8" w:rsidRPr="00431C1F">
        <w:t xml:space="preserve">Figure 2. Proportion of </w:t>
      </w:r>
      <w:r w:rsidR="00496077" w:rsidRPr="00431C1F">
        <w:t xml:space="preserve">New Cancer Cases (%) Associated </w:t>
      </w:r>
      <w:r w:rsidR="005C0DD3" w:rsidRPr="00431C1F">
        <w:t>w</w:t>
      </w:r>
      <w:r w:rsidR="00496077" w:rsidRPr="00431C1F">
        <w:t>ith Suboptima</w:t>
      </w:r>
      <w:r w:rsidR="00EB018B" w:rsidRPr="00431C1F">
        <w:t>l Diet Among U.S. Adults in 2015</w:t>
      </w:r>
      <w:r w:rsidR="00496077" w:rsidRPr="00431C1F">
        <w:t>, by Dietary Factors</w:t>
      </w:r>
      <w:bookmarkEnd w:id="52"/>
    </w:p>
    <w:p w14:paraId="525BE8F4" w14:textId="297BF59F" w:rsidR="00DA3557" w:rsidRPr="00DA3557" w:rsidRDefault="00DA3557" w:rsidP="00DA3557">
      <w:pPr>
        <w:rPr>
          <w:sz w:val="24"/>
          <w:szCs w:val="24"/>
          <w:lang w:val="en-CA" w:eastAsia="en-CA"/>
        </w:rPr>
      </w:pPr>
      <w:r w:rsidRPr="00DA3557">
        <w:rPr>
          <w:rFonts w:ascii="Times New Roman" w:eastAsia="MS Mincho" w:hAnsi="Times New Roman" w:cs="Times New Roman"/>
          <w:b/>
          <w:sz w:val="24"/>
          <w:szCs w:val="24"/>
          <w:lang w:val="en-CA" w:eastAsia="ja-JP"/>
        </w:rPr>
        <w:t xml:space="preserve">                                                              </w:t>
      </w:r>
      <w:r w:rsidR="001A5D9F">
        <w:rPr>
          <w:rFonts w:ascii="Times New Roman" w:eastAsia="MS Mincho" w:hAnsi="Times New Roman" w:cs="Times New Roman"/>
          <w:b/>
          <w:sz w:val="24"/>
          <w:szCs w:val="24"/>
          <w:lang w:val="en-CA" w:eastAsia="ja-JP"/>
        </w:rPr>
        <w:t xml:space="preserve">                   </w:t>
      </w:r>
      <w:r w:rsidRPr="00DA3557">
        <w:rPr>
          <w:rFonts w:ascii="Times New Roman" w:eastAsia="MS Mincho" w:hAnsi="Times New Roman" w:cs="Times New Roman"/>
          <w:b/>
          <w:sz w:val="24"/>
          <w:szCs w:val="24"/>
          <w:lang w:val="en-CA" w:eastAsia="ja-JP"/>
        </w:rPr>
        <w:t>Population Attributable Fraction (PAF), %</w:t>
      </w:r>
    </w:p>
    <w:p w14:paraId="4BE93601" w14:textId="77777777" w:rsidR="00A4785C" w:rsidRPr="002C39E9" w:rsidRDefault="00A4785C" w:rsidP="004A007F">
      <w:pPr>
        <w:tabs>
          <w:tab w:val="left" w:pos="9015"/>
        </w:tabs>
        <w:rPr>
          <w:lang w:eastAsia="en-US"/>
        </w:rPr>
        <w:sectPr w:rsidR="00A4785C" w:rsidRPr="002C39E9" w:rsidSect="004126A8">
          <w:pgSz w:w="12240" w:h="15840"/>
          <w:pgMar w:top="720" w:right="720" w:bottom="720" w:left="720" w:header="720" w:footer="720" w:gutter="0"/>
          <w:cols w:space="720"/>
          <w:docGrid w:linePitch="360"/>
        </w:sectPr>
      </w:pPr>
    </w:p>
    <w:p w14:paraId="4CC9A95E" w14:textId="57E1B604" w:rsidR="00E277F8" w:rsidRPr="002C39E9" w:rsidRDefault="00431C1F" w:rsidP="00E277F8">
      <w:pPr>
        <w:pStyle w:val="Heading1"/>
      </w:pPr>
      <w:bookmarkStart w:id="53" w:name="_Toc520209908"/>
      <w:r>
        <w:lastRenderedPageBreak/>
        <w:t>Supplementa</w:t>
      </w:r>
      <w:r>
        <w:t xml:space="preserve">ry </w:t>
      </w:r>
      <w:bookmarkStart w:id="54" w:name="_GoBack"/>
      <w:bookmarkEnd w:id="54"/>
      <w:r w:rsidR="00E277F8" w:rsidRPr="002C39E9">
        <w:t>References</w:t>
      </w:r>
      <w:bookmarkEnd w:id="53"/>
    </w:p>
    <w:p w14:paraId="10F72677" w14:textId="77777777" w:rsidR="00BA1820" w:rsidRPr="00BA1820" w:rsidRDefault="00E277F8" w:rsidP="00BA1820">
      <w:pPr>
        <w:pStyle w:val="EndNoteBibliography"/>
        <w:spacing w:after="0"/>
        <w:ind w:left="720" w:hanging="720"/>
      </w:pPr>
      <w:r w:rsidRPr="002C39E9">
        <w:rPr>
          <w:color w:val="000000"/>
          <w:szCs w:val="24"/>
        </w:rPr>
        <w:fldChar w:fldCharType="begin"/>
      </w:r>
      <w:r w:rsidRPr="002C39E9">
        <w:rPr>
          <w:color w:val="000000"/>
          <w:szCs w:val="24"/>
        </w:rPr>
        <w:instrText xml:space="preserve"> ADDIN EN.REFLIST </w:instrText>
      </w:r>
      <w:r w:rsidRPr="002C39E9">
        <w:rPr>
          <w:color w:val="000000"/>
          <w:szCs w:val="24"/>
        </w:rPr>
        <w:fldChar w:fldCharType="separate"/>
      </w:r>
      <w:r w:rsidR="00BA1820" w:rsidRPr="00BA1820">
        <w:t>1.</w:t>
      </w:r>
      <w:r w:rsidR="00BA1820" w:rsidRPr="00BA1820">
        <w:tab/>
        <w:t xml:space="preserve">Vander Hoorn S, Ezzati M, Rodgers A, Lopez AD, Murray CJ. Estimating attributable burden of disease from exposure and hazard data. In: Murray CJ, Ezzati M, Lopez AD, Rodgers A, Vander Hoorn S, eds. </w:t>
      </w:r>
      <w:r w:rsidR="00BA1820" w:rsidRPr="00BA1820">
        <w:rPr>
          <w:i/>
        </w:rPr>
        <w:t>Comparative Quantication of Health Risks: Global and Regional Burden of Disease Attributable to Selected Major Risk Factors.</w:t>
      </w:r>
      <w:r w:rsidR="00BA1820" w:rsidRPr="00BA1820">
        <w:t xml:space="preserve"> Vol 2. 2003/06/05 ed. Geneva: World Health Organization; 2004:2129-2140.</w:t>
      </w:r>
    </w:p>
    <w:p w14:paraId="3C87EF5F" w14:textId="77777777" w:rsidR="00BA1820" w:rsidRPr="00BA1820" w:rsidRDefault="00BA1820" w:rsidP="00BA1820">
      <w:pPr>
        <w:pStyle w:val="EndNoteBibliography"/>
        <w:spacing w:after="0"/>
        <w:ind w:left="720" w:hanging="720"/>
      </w:pPr>
      <w:r w:rsidRPr="00BA1820">
        <w:t>2.</w:t>
      </w:r>
      <w:r w:rsidRPr="00BA1820">
        <w:tab/>
        <w:t xml:space="preserve">Murray CJ, Ezzati M, Flaxman AD, et al. GBD 2010: a multi-investigator collaboration for global comparative descriptive epidemiology. </w:t>
      </w:r>
      <w:r w:rsidRPr="00BA1820">
        <w:rPr>
          <w:i/>
        </w:rPr>
        <w:t xml:space="preserve">Lancet. </w:t>
      </w:r>
      <w:r w:rsidRPr="00BA1820">
        <w:t>2012;380(9859):2055-2058.</w:t>
      </w:r>
    </w:p>
    <w:p w14:paraId="0CCA9BCE" w14:textId="77777777" w:rsidR="00BA1820" w:rsidRPr="00BA1820" w:rsidRDefault="00BA1820" w:rsidP="00BA1820">
      <w:pPr>
        <w:pStyle w:val="EndNoteBibliography"/>
        <w:spacing w:after="0"/>
        <w:ind w:left="720" w:hanging="720"/>
      </w:pPr>
      <w:r w:rsidRPr="00BA1820">
        <w:t>3.</w:t>
      </w:r>
      <w:r w:rsidRPr="00BA1820">
        <w:tab/>
        <w:t xml:space="preserve">Tooze JA, Kipnis V, Buckman DW, et al. A mixed-effects model approach for estimating the distribution of usual intake of nutrients: the NCI method. </w:t>
      </w:r>
      <w:r w:rsidRPr="00BA1820">
        <w:rPr>
          <w:i/>
        </w:rPr>
        <w:t xml:space="preserve">Statistics in medicine. </w:t>
      </w:r>
      <w:r w:rsidRPr="00BA1820">
        <w:t>2010;29(27):2857-2868.</w:t>
      </w:r>
    </w:p>
    <w:p w14:paraId="4A5729F6" w14:textId="77777777" w:rsidR="00BA1820" w:rsidRPr="00BA1820" w:rsidRDefault="00BA1820" w:rsidP="00BA1820">
      <w:pPr>
        <w:pStyle w:val="EndNoteBibliography"/>
        <w:spacing w:after="0"/>
        <w:ind w:left="720" w:hanging="720"/>
      </w:pPr>
      <w:r w:rsidRPr="00BA1820">
        <w:t>4.</w:t>
      </w:r>
      <w:r w:rsidRPr="00BA1820">
        <w:tab/>
        <w:t xml:space="preserve">Herrick KA, Rossen LM, Parsons R, Dodd KW. Estimating Usual Dietary In take From National Health and Nut rition Examination Survey Data Using the National Cancer Institute Method. </w:t>
      </w:r>
      <w:r w:rsidRPr="00BA1820">
        <w:rPr>
          <w:i/>
        </w:rPr>
        <w:t xml:space="preserve">Vital and health statistics Series 2, Data evaluation and methods research. </w:t>
      </w:r>
      <w:r w:rsidRPr="00BA1820">
        <w:t>2018;178(2):1-63.</w:t>
      </w:r>
    </w:p>
    <w:p w14:paraId="7C2100D9" w14:textId="77777777" w:rsidR="00BA1820" w:rsidRPr="00BA1820" w:rsidRDefault="00BA1820" w:rsidP="00BA1820">
      <w:pPr>
        <w:pStyle w:val="EndNoteBibliography"/>
        <w:spacing w:after="0"/>
        <w:ind w:left="720" w:hanging="720"/>
      </w:pPr>
      <w:r w:rsidRPr="00BA1820">
        <w:t>5.</w:t>
      </w:r>
      <w:r w:rsidRPr="00BA1820">
        <w:tab/>
        <w:t xml:space="preserve">Tooze JA, Midthune D, Dodd KW, et al. A new statistical method for estimating the usual intake of episodically consumed foods with application to their distribution. </w:t>
      </w:r>
      <w:r w:rsidRPr="00BA1820">
        <w:rPr>
          <w:i/>
        </w:rPr>
        <w:t xml:space="preserve">Journal of the American Dietetic Association. </w:t>
      </w:r>
      <w:r w:rsidRPr="00BA1820">
        <w:t>2006;106(10):1575-1587.</w:t>
      </w:r>
    </w:p>
    <w:p w14:paraId="4058038D" w14:textId="77777777" w:rsidR="00BA1820" w:rsidRPr="00BA1820" w:rsidRDefault="00BA1820" w:rsidP="00BA1820">
      <w:pPr>
        <w:pStyle w:val="EndNoteBibliography"/>
        <w:spacing w:after="0"/>
        <w:ind w:left="720" w:hanging="720"/>
      </w:pPr>
      <w:r w:rsidRPr="00BA1820">
        <w:t>6.</w:t>
      </w:r>
      <w:r w:rsidRPr="00BA1820">
        <w:tab/>
        <w:t xml:space="preserve">Lim SS, Vos T, Flaxman AD, et al. A comparative risk assessment of burden of disease and injury attributable to 67 risk factors and risk factor clusters in 21 regions, 1990-2010: a systematic analysis for the Global Burden of Disease Study 2010. </w:t>
      </w:r>
      <w:r w:rsidRPr="00BA1820">
        <w:rPr>
          <w:i/>
        </w:rPr>
        <w:t xml:space="preserve">Lancet. </w:t>
      </w:r>
      <w:r w:rsidRPr="00BA1820">
        <w:t>2012;380(9859):2224-2260.</w:t>
      </w:r>
    </w:p>
    <w:p w14:paraId="3D9905E2" w14:textId="77777777" w:rsidR="00BA1820" w:rsidRPr="00BA1820" w:rsidRDefault="00BA1820" w:rsidP="00BA1820">
      <w:pPr>
        <w:pStyle w:val="EndNoteBibliography"/>
        <w:spacing w:after="0"/>
        <w:ind w:left="720" w:hanging="720"/>
      </w:pPr>
      <w:r w:rsidRPr="00BA1820">
        <w:t>7.</w:t>
      </w:r>
      <w:r w:rsidRPr="00BA1820">
        <w:tab/>
        <w:t xml:space="preserve">Micha R, Penalvo JL, Cudhea F, Imamura F, Rehm CD, Mozaffarian D. Association Between Dietary Factors and Mortality From Heart Disease, Stroke, and Type 2 Diabetes in the United States. </w:t>
      </w:r>
      <w:r w:rsidRPr="00BA1820">
        <w:rPr>
          <w:i/>
        </w:rPr>
        <w:t xml:space="preserve">Jama. </w:t>
      </w:r>
      <w:r w:rsidRPr="00BA1820">
        <w:t>2017;317(9):912-924.</w:t>
      </w:r>
    </w:p>
    <w:p w14:paraId="3967E337" w14:textId="77777777" w:rsidR="00BA1820" w:rsidRPr="00BA1820" w:rsidRDefault="00BA1820" w:rsidP="00BA1820">
      <w:pPr>
        <w:pStyle w:val="EndNoteBibliography"/>
        <w:spacing w:after="0"/>
        <w:ind w:left="720" w:hanging="720"/>
      </w:pPr>
      <w:r w:rsidRPr="00BA1820">
        <w:t>8.</w:t>
      </w:r>
      <w:r w:rsidRPr="00BA1820">
        <w:tab/>
        <w:t xml:space="preserve">Mozaffarian D, Fahimi S, Singh GM, et al. Global sodium consumption and death from cardiovascular causes. </w:t>
      </w:r>
      <w:r w:rsidRPr="00BA1820">
        <w:rPr>
          <w:i/>
        </w:rPr>
        <w:t xml:space="preserve">The New England journal of medicine. </w:t>
      </w:r>
      <w:r w:rsidRPr="00BA1820">
        <w:t>2014;371(7):624-634.</w:t>
      </w:r>
    </w:p>
    <w:p w14:paraId="63470B39" w14:textId="77777777" w:rsidR="00BA1820" w:rsidRPr="00BA1820" w:rsidRDefault="00BA1820" w:rsidP="00BA1820">
      <w:pPr>
        <w:pStyle w:val="EndNoteBibliography"/>
        <w:spacing w:after="0"/>
        <w:ind w:left="720" w:hanging="720"/>
      </w:pPr>
      <w:r w:rsidRPr="00BA1820">
        <w:t>9.</w:t>
      </w:r>
      <w:r w:rsidRPr="00BA1820">
        <w:tab/>
        <w:t xml:space="preserve">Mozaffarian D, Hao T, Rimm EB, Willett WC, Hu FB. Changes in diet and lifestyle and long-term weight gain in women and men. </w:t>
      </w:r>
      <w:r w:rsidRPr="00BA1820">
        <w:rPr>
          <w:i/>
        </w:rPr>
        <w:t xml:space="preserve">The New England journal of medicine. </w:t>
      </w:r>
      <w:r w:rsidRPr="00BA1820">
        <w:t>2011;364(25):2392-2404.</w:t>
      </w:r>
    </w:p>
    <w:p w14:paraId="3EB95419" w14:textId="77777777" w:rsidR="00BA1820" w:rsidRPr="00BA1820" w:rsidRDefault="00BA1820" w:rsidP="00BA1820">
      <w:pPr>
        <w:pStyle w:val="EndNoteBibliography"/>
        <w:spacing w:after="0"/>
        <w:ind w:left="720" w:hanging="720"/>
      </w:pPr>
      <w:r w:rsidRPr="00BA1820">
        <w:t>10.</w:t>
      </w:r>
      <w:r w:rsidRPr="00BA1820">
        <w:tab/>
        <w:t xml:space="preserve">Lauby-Secretan B, Scoccianti C, Loomis D, Grosse Y, Bianchini F, Straif K. Body Fatness and Cancer--Viewpoint of the IARC Working Group. </w:t>
      </w:r>
      <w:r w:rsidRPr="00BA1820">
        <w:rPr>
          <w:i/>
        </w:rPr>
        <w:t xml:space="preserve">The New England journal of medicine. </w:t>
      </w:r>
      <w:r w:rsidRPr="00BA1820">
        <w:t>2016;375(8):794-798.</w:t>
      </w:r>
    </w:p>
    <w:p w14:paraId="6DC6E49A" w14:textId="77777777" w:rsidR="00BA1820" w:rsidRPr="00BA1820" w:rsidRDefault="00BA1820" w:rsidP="00BA1820">
      <w:pPr>
        <w:pStyle w:val="EndNoteBibliography"/>
        <w:spacing w:after="0"/>
        <w:ind w:left="720" w:hanging="720"/>
      </w:pPr>
      <w:r w:rsidRPr="00BA1820">
        <w:t>11.</w:t>
      </w:r>
      <w:r w:rsidRPr="00BA1820">
        <w:tab/>
        <w:t xml:space="preserve">Navarrete-Munoz EM, Wark PA, Romaguera D, et al. Sweet-beverage consumption and risk of pancreatic cancer in the European Prospective Investigation into Cancer and Nutrition (EPIC). </w:t>
      </w:r>
      <w:r w:rsidRPr="00BA1820">
        <w:rPr>
          <w:i/>
        </w:rPr>
        <w:t xml:space="preserve">The American journal of clinical nutrition. </w:t>
      </w:r>
      <w:r w:rsidRPr="00BA1820">
        <w:t>2016;104(3):760-768.</w:t>
      </w:r>
    </w:p>
    <w:p w14:paraId="723BD2A9" w14:textId="77777777" w:rsidR="00BA1820" w:rsidRPr="00BA1820" w:rsidRDefault="00BA1820" w:rsidP="00BA1820">
      <w:pPr>
        <w:pStyle w:val="EndNoteBibliography"/>
        <w:spacing w:after="0"/>
        <w:ind w:left="720" w:hanging="720"/>
      </w:pPr>
      <w:r w:rsidRPr="00BA1820">
        <w:t>12.</w:t>
      </w:r>
      <w:r w:rsidRPr="00BA1820">
        <w:tab/>
        <w:t xml:space="preserve">Stepien M, Duarte-Salles T, Fedirko V, et al. Consumption of soft drinks and juices and risk of liver and biliary tract cancers in a European cohort. </w:t>
      </w:r>
      <w:r w:rsidRPr="00BA1820">
        <w:rPr>
          <w:i/>
        </w:rPr>
        <w:t xml:space="preserve">European journal of nutrition. </w:t>
      </w:r>
      <w:r w:rsidRPr="00BA1820">
        <w:t>2016;55(1):7-20.</w:t>
      </w:r>
    </w:p>
    <w:p w14:paraId="484B8F28" w14:textId="69B27B62" w:rsidR="00BA1820" w:rsidRPr="00BA1820" w:rsidRDefault="00BA1820" w:rsidP="00BA1820">
      <w:pPr>
        <w:pStyle w:val="EndNoteBibliography"/>
        <w:spacing w:after="0"/>
        <w:ind w:left="720" w:hanging="720"/>
      </w:pPr>
      <w:r w:rsidRPr="00BA1820">
        <w:t>13.</w:t>
      </w:r>
      <w:r w:rsidRPr="00BA1820">
        <w:tab/>
        <w:t xml:space="preserve">World Cancer Research Fund/ American Institute for Cancer Research. Diet, Nutrition, Physical Activity, and Cancer: a Global Perspective. Contiuous Update Project Expert Report 2018.  </w:t>
      </w:r>
      <w:hyperlink r:id="rId18" w:history="1">
        <w:r w:rsidRPr="00BA1820">
          <w:rPr>
            <w:rStyle w:val="Hyperlink"/>
          </w:rPr>
          <w:t>https://www.wcrf.org/dietandcancer</w:t>
        </w:r>
      </w:hyperlink>
      <w:r w:rsidRPr="00BA1820">
        <w:t>. Accessed March 2, 2019.</w:t>
      </w:r>
    </w:p>
    <w:p w14:paraId="22D4B4AE" w14:textId="29D08F71" w:rsidR="00BA1820" w:rsidRPr="00BA1820" w:rsidRDefault="00BA1820" w:rsidP="00BA1820">
      <w:pPr>
        <w:pStyle w:val="EndNoteBibliography"/>
        <w:spacing w:after="0"/>
        <w:ind w:left="720" w:hanging="720"/>
      </w:pPr>
      <w:r w:rsidRPr="00BA1820">
        <w:t>14.</w:t>
      </w:r>
      <w:r w:rsidRPr="00BA1820">
        <w:tab/>
        <w:t xml:space="preserve">World Cancer Research Fund/ American Institute for Cancer Research. Continuous Update Project Expert Report: Diet, Nutrition, Physical activity and Colorectal Cancer. 2018; </w:t>
      </w:r>
      <w:hyperlink r:id="rId19" w:history="1">
        <w:r w:rsidRPr="00BA1820">
          <w:rPr>
            <w:rStyle w:val="Hyperlink"/>
          </w:rPr>
          <w:t>https://www.wcrf.org/sites/default/files/Colorectal-cancer-report.pdf</w:t>
        </w:r>
      </w:hyperlink>
      <w:r w:rsidRPr="00BA1820">
        <w:t>. Accessed March 2, 2019.</w:t>
      </w:r>
    </w:p>
    <w:p w14:paraId="4E9A9AC5" w14:textId="5ACDC49A" w:rsidR="00BA1820" w:rsidRPr="00BA1820" w:rsidRDefault="00BA1820" w:rsidP="00BA1820">
      <w:pPr>
        <w:pStyle w:val="EndNoteBibliography"/>
        <w:spacing w:after="0"/>
        <w:ind w:left="720" w:hanging="720"/>
      </w:pPr>
      <w:r w:rsidRPr="00BA1820">
        <w:t>15.</w:t>
      </w:r>
      <w:r w:rsidRPr="00BA1820">
        <w:tab/>
        <w:t xml:space="preserve">World Cancer Research Fund/ American Institute for Cancer Research. Continuous Update Project Expert Report: Diet, Nutrition, Physical Activity and Stomach Cancer. 2018; </w:t>
      </w:r>
      <w:hyperlink r:id="rId20" w:history="1">
        <w:r w:rsidRPr="00BA1820">
          <w:rPr>
            <w:rStyle w:val="Hyperlink"/>
          </w:rPr>
          <w:t>https://www.wcrf.org/sites/default/files/Stomach-cancer-report.pdf</w:t>
        </w:r>
      </w:hyperlink>
      <w:r w:rsidRPr="00BA1820">
        <w:t>. Accessed March 2, 2019.</w:t>
      </w:r>
    </w:p>
    <w:p w14:paraId="605E3AD8" w14:textId="57503BC9" w:rsidR="00BA1820" w:rsidRPr="00BA1820" w:rsidRDefault="00BA1820" w:rsidP="00BA1820">
      <w:pPr>
        <w:pStyle w:val="EndNoteBibliography"/>
        <w:spacing w:after="0"/>
        <w:ind w:left="720" w:hanging="720"/>
      </w:pPr>
      <w:r w:rsidRPr="00BA1820">
        <w:t>16.</w:t>
      </w:r>
      <w:r w:rsidRPr="00BA1820">
        <w:tab/>
        <w:t xml:space="preserve">World Cancer Research Fund/ American Institute for Cancer Research. Continuous Update Project Expert Report: Diet, nutrition and physical activity: Energy Balance and body fatness. 2018; </w:t>
      </w:r>
      <w:hyperlink r:id="rId21" w:history="1">
        <w:r w:rsidRPr="00BA1820">
          <w:rPr>
            <w:rStyle w:val="Hyperlink"/>
          </w:rPr>
          <w:t>https://www.wcrf.org/sites/default/files/energy-balance-and-body-fatness.pdf</w:t>
        </w:r>
      </w:hyperlink>
      <w:r w:rsidRPr="00BA1820">
        <w:t>. Accessed March 2, 2019.</w:t>
      </w:r>
    </w:p>
    <w:p w14:paraId="36693369" w14:textId="77777777" w:rsidR="00BA1820" w:rsidRPr="00BA1820" w:rsidRDefault="00BA1820" w:rsidP="00BA1820">
      <w:pPr>
        <w:pStyle w:val="EndNoteBibliography"/>
        <w:spacing w:after="0"/>
        <w:ind w:left="720" w:hanging="720"/>
      </w:pPr>
      <w:r w:rsidRPr="00BA1820">
        <w:t>17.</w:t>
      </w:r>
      <w:r w:rsidRPr="00BA1820">
        <w:tab/>
        <w:t xml:space="preserve">Malik VS, Schulze MB, Hu FB. Intake of sugar-sweetened beverages and weight gain: a systematic review. </w:t>
      </w:r>
      <w:r w:rsidRPr="00BA1820">
        <w:rPr>
          <w:i/>
        </w:rPr>
        <w:t xml:space="preserve">Am J Clin Nutr. </w:t>
      </w:r>
      <w:r w:rsidRPr="00BA1820">
        <w:t>2006;84(2):274-288.</w:t>
      </w:r>
    </w:p>
    <w:p w14:paraId="72204E17" w14:textId="77777777" w:rsidR="00BA1820" w:rsidRPr="00BA1820" w:rsidRDefault="00BA1820" w:rsidP="00BA1820">
      <w:pPr>
        <w:pStyle w:val="EndNoteBibliography"/>
        <w:spacing w:after="0"/>
        <w:ind w:left="720" w:hanging="720"/>
      </w:pPr>
      <w:r w:rsidRPr="00BA1820">
        <w:t>18.</w:t>
      </w:r>
      <w:r w:rsidRPr="00BA1820">
        <w:tab/>
        <w:t xml:space="preserve">Mozaffarian D, Hao T, Rimm EB, Willett WC, Hu FB. Changes in diet and lifestyle and long-term weight gain in women and men. </w:t>
      </w:r>
      <w:r w:rsidRPr="00BA1820">
        <w:rPr>
          <w:i/>
        </w:rPr>
        <w:t xml:space="preserve">The New England journal of medicine. </w:t>
      </w:r>
      <w:r w:rsidRPr="00BA1820">
        <w:t>2011;364(25):2392-2404.</w:t>
      </w:r>
    </w:p>
    <w:p w14:paraId="3E0B0B69" w14:textId="77777777" w:rsidR="00BA1820" w:rsidRPr="00BA1820" w:rsidRDefault="00BA1820" w:rsidP="00BA1820">
      <w:pPr>
        <w:pStyle w:val="EndNoteBibliography"/>
        <w:spacing w:after="0"/>
        <w:ind w:left="720" w:hanging="720"/>
      </w:pPr>
      <w:r w:rsidRPr="00BA1820">
        <w:lastRenderedPageBreak/>
        <w:t>19.</w:t>
      </w:r>
      <w:r w:rsidRPr="00BA1820">
        <w:tab/>
        <w:t xml:space="preserve">Te Morenga L, Mallard S, Mann J. Dietary sugars and body weight: systematic review and meta-analyses of randomised controlled trials and cohort studies. </w:t>
      </w:r>
      <w:r w:rsidRPr="00BA1820">
        <w:rPr>
          <w:i/>
        </w:rPr>
        <w:t xml:space="preserve">BMJ. </w:t>
      </w:r>
      <w:r w:rsidRPr="00BA1820">
        <w:t>2013;346:e7492.</w:t>
      </w:r>
    </w:p>
    <w:p w14:paraId="42473E35" w14:textId="77777777" w:rsidR="00BA1820" w:rsidRPr="00BA1820" w:rsidRDefault="00BA1820" w:rsidP="00BA1820">
      <w:pPr>
        <w:pStyle w:val="EndNoteBibliography"/>
        <w:spacing w:after="0"/>
        <w:ind w:left="720" w:hanging="720"/>
      </w:pPr>
      <w:r w:rsidRPr="00BA1820">
        <w:t>20.</w:t>
      </w:r>
      <w:r w:rsidRPr="00BA1820">
        <w:tab/>
        <w:t xml:space="preserve">Satija A, Yu E, Willett WC, Hu FB. Understanding nutritional epidemiology and its role in policy. </w:t>
      </w:r>
      <w:r w:rsidRPr="00BA1820">
        <w:rPr>
          <w:i/>
        </w:rPr>
        <w:t xml:space="preserve">Advances in nutrition (Bethesda, Md). </w:t>
      </w:r>
      <w:r w:rsidRPr="00BA1820">
        <w:t>2015;6(1):5-18.</w:t>
      </w:r>
    </w:p>
    <w:p w14:paraId="3F1FB8E6" w14:textId="77777777" w:rsidR="00BA1820" w:rsidRPr="00BA1820" w:rsidRDefault="00BA1820" w:rsidP="00BA1820">
      <w:pPr>
        <w:pStyle w:val="EndNoteBibliography"/>
        <w:spacing w:after="0"/>
        <w:ind w:left="720" w:hanging="720"/>
      </w:pPr>
      <w:r w:rsidRPr="00BA1820">
        <w:t>21.</w:t>
      </w:r>
      <w:r w:rsidRPr="00BA1820">
        <w:tab/>
        <w:t xml:space="preserve">Martinez ME, Marshall JR, Giovannucci E. Diet and cancer prevention: the roles of observation and experimentation. </w:t>
      </w:r>
      <w:r w:rsidRPr="00BA1820">
        <w:rPr>
          <w:i/>
        </w:rPr>
        <w:t xml:space="preserve">Nature reviews Cancer. </w:t>
      </w:r>
      <w:r w:rsidRPr="00BA1820">
        <w:t>2008;8(9):694-703.</w:t>
      </w:r>
    </w:p>
    <w:p w14:paraId="7B8E63F5" w14:textId="77777777" w:rsidR="00BA1820" w:rsidRPr="00BA1820" w:rsidRDefault="00BA1820" w:rsidP="00BA1820">
      <w:pPr>
        <w:pStyle w:val="EndNoteBibliography"/>
        <w:spacing w:after="0"/>
        <w:ind w:left="720" w:hanging="720"/>
      </w:pPr>
      <w:r w:rsidRPr="00BA1820">
        <w:t>22.</w:t>
      </w:r>
      <w:r w:rsidRPr="00BA1820">
        <w:tab/>
        <w:t xml:space="preserve">Hershman DL, Wright JD. Comparative effectiveness research in oncology methodology: observational data. </w:t>
      </w:r>
      <w:r w:rsidRPr="00BA1820">
        <w:rPr>
          <w:i/>
        </w:rPr>
        <w:t xml:space="preserve">Journal of clinical oncology : official journal of the American Society of Clinical Oncology. </w:t>
      </w:r>
      <w:r w:rsidRPr="00BA1820">
        <w:t>2012;30(34):4215-4222.</w:t>
      </w:r>
    </w:p>
    <w:p w14:paraId="0B232D17" w14:textId="77777777" w:rsidR="00BA1820" w:rsidRPr="00BA1820" w:rsidRDefault="00BA1820" w:rsidP="00BA1820">
      <w:pPr>
        <w:pStyle w:val="EndNoteBibliography"/>
        <w:spacing w:after="0"/>
        <w:ind w:left="720" w:hanging="720"/>
      </w:pPr>
      <w:r w:rsidRPr="00BA1820">
        <w:t>23.</w:t>
      </w:r>
      <w:r w:rsidRPr="00BA1820">
        <w:tab/>
        <w:t xml:space="preserve">Rosner B, Spiegelman D, Willett WC. Correction of logistic regression relative risk estimates and confidence intervals for random within-person measurement error. </w:t>
      </w:r>
      <w:r w:rsidRPr="00BA1820">
        <w:rPr>
          <w:i/>
        </w:rPr>
        <w:t xml:space="preserve">Am J Epidemiol. </w:t>
      </w:r>
      <w:r w:rsidRPr="00BA1820">
        <w:t>1992;136(11):1400-1413.</w:t>
      </w:r>
    </w:p>
    <w:p w14:paraId="21312E1A" w14:textId="77777777" w:rsidR="00BA1820" w:rsidRPr="00BA1820" w:rsidRDefault="00BA1820" w:rsidP="00BA1820">
      <w:pPr>
        <w:pStyle w:val="EndNoteBibliography"/>
        <w:spacing w:after="0"/>
        <w:ind w:left="720" w:hanging="720"/>
      </w:pPr>
      <w:r w:rsidRPr="00BA1820">
        <w:t>24.</w:t>
      </w:r>
      <w:r w:rsidRPr="00BA1820">
        <w:tab/>
        <w:t xml:space="preserve">Willett WC. </w:t>
      </w:r>
      <w:r w:rsidRPr="00BA1820">
        <w:rPr>
          <w:i/>
        </w:rPr>
        <w:t>Nutritional Epidemiology.</w:t>
      </w:r>
      <w:r w:rsidRPr="00BA1820">
        <w:t xml:space="preserve"> Second ed. New York: Oxford University Press; 1998.</w:t>
      </w:r>
    </w:p>
    <w:p w14:paraId="4140D785" w14:textId="7201C488" w:rsidR="00BA1820" w:rsidRPr="00BA1820" w:rsidRDefault="00BA1820" w:rsidP="00BA1820">
      <w:pPr>
        <w:pStyle w:val="EndNoteBibliography"/>
        <w:spacing w:after="0"/>
        <w:ind w:left="720" w:hanging="720"/>
      </w:pPr>
      <w:r w:rsidRPr="00BA1820">
        <w:t>25.</w:t>
      </w:r>
      <w:r w:rsidRPr="00BA1820">
        <w:tab/>
        <w:t xml:space="preserve">Research WCRFAIfC. Continuous update and systematic literature review of randomised controlled trials, prospective studies and case-control studies on food, nutrition, physical activity and cancers of mouth, pharynx and larynx. 2013. </w:t>
      </w:r>
      <w:hyperlink r:id="rId22" w:history="1">
        <w:r w:rsidRPr="00BA1820">
          <w:rPr>
            <w:rStyle w:val="Hyperlink"/>
          </w:rPr>
          <w:t>http://www.dietandcancerreport.org/cup/report_overview/index.php</w:t>
        </w:r>
      </w:hyperlink>
      <w:r w:rsidRPr="00BA1820">
        <w:t>.</w:t>
      </w:r>
    </w:p>
    <w:p w14:paraId="700B5DE6" w14:textId="77777777" w:rsidR="00BA1820" w:rsidRPr="00BA1820" w:rsidRDefault="00BA1820" w:rsidP="00BA1820">
      <w:pPr>
        <w:pStyle w:val="EndNoteBibliography"/>
        <w:spacing w:after="0"/>
        <w:ind w:left="720" w:hanging="720"/>
      </w:pPr>
      <w:r w:rsidRPr="00BA1820">
        <w:t>26.</w:t>
      </w:r>
      <w:r w:rsidRPr="00BA1820">
        <w:tab/>
        <w:t xml:space="preserve">Wallace BC, Small K, Brodley CE, Lau J, Trikalinos TA. Deploying an interactive machine learning system in an evidence-based practice center: abstrackr. </w:t>
      </w:r>
      <w:r w:rsidRPr="00BA1820">
        <w:rPr>
          <w:i/>
        </w:rPr>
        <w:t xml:space="preserve">In Proc of the ACM International Health Informatics Symposium (IHI). </w:t>
      </w:r>
      <w:r w:rsidRPr="00BA1820">
        <w:t>2012:819-824.</w:t>
      </w:r>
    </w:p>
    <w:p w14:paraId="1B34A2C9" w14:textId="77777777" w:rsidR="00BA1820" w:rsidRPr="00BA1820" w:rsidRDefault="00BA1820" w:rsidP="00BA1820">
      <w:pPr>
        <w:pStyle w:val="EndNoteBibliography"/>
        <w:spacing w:after="0"/>
        <w:ind w:left="720" w:hanging="720"/>
      </w:pPr>
      <w:r w:rsidRPr="00BA1820">
        <w:t>27.</w:t>
      </w:r>
      <w:r w:rsidRPr="00BA1820">
        <w:tab/>
        <w:t xml:space="preserve">Orsini N, Bellocco R, Greenland S. Generalized least squares for trend estimation of summarized dose-response data </w:t>
      </w:r>
      <w:r w:rsidRPr="00BA1820">
        <w:rPr>
          <w:i/>
        </w:rPr>
        <w:t xml:space="preserve">Stata J. </w:t>
      </w:r>
      <w:r w:rsidRPr="00BA1820">
        <w:t>2006;6:40-57.</w:t>
      </w:r>
    </w:p>
    <w:p w14:paraId="6AF273DE" w14:textId="77777777" w:rsidR="00BA1820" w:rsidRPr="00BA1820" w:rsidRDefault="00BA1820" w:rsidP="00BA1820">
      <w:pPr>
        <w:pStyle w:val="EndNoteBibliography"/>
        <w:spacing w:after="0"/>
        <w:ind w:left="720" w:hanging="720"/>
      </w:pPr>
      <w:r w:rsidRPr="00BA1820">
        <w:t>28.</w:t>
      </w:r>
      <w:r w:rsidRPr="00BA1820">
        <w:tab/>
        <w:t xml:space="preserve">Greenland S, Longnecker MP. Methods for trend estimation from summarized dose-response data, with applications to meta-analysis. </w:t>
      </w:r>
      <w:r w:rsidRPr="00BA1820">
        <w:rPr>
          <w:i/>
        </w:rPr>
        <w:t xml:space="preserve">Am J Epidemiol. </w:t>
      </w:r>
      <w:r w:rsidRPr="00BA1820">
        <w:t>1992;135(11):1301-1309.</w:t>
      </w:r>
    </w:p>
    <w:p w14:paraId="5679D9FD" w14:textId="77777777" w:rsidR="00BA1820" w:rsidRPr="00BA1820" w:rsidRDefault="00BA1820" w:rsidP="00BA1820">
      <w:pPr>
        <w:pStyle w:val="EndNoteBibliography"/>
        <w:spacing w:after="0"/>
        <w:ind w:left="720" w:hanging="720"/>
      </w:pPr>
      <w:r w:rsidRPr="00BA1820">
        <w:t>29.</w:t>
      </w:r>
      <w:r w:rsidRPr="00BA1820">
        <w:tab/>
        <w:t xml:space="preserve">Higgins JP, Thompson SG. Quantifying heterogeneity in a meta-analysis. </w:t>
      </w:r>
      <w:r w:rsidRPr="00BA1820">
        <w:rPr>
          <w:i/>
        </w:rPr>
        <w:t xml:space="preserve">Stat Med. </w:t>
      </w:r>
      <w:r w:rsidRPr="00BA1820">
        <w:t>2002;21:1539-1558.</w:t>
      </w:r>
    </w:p>
    <w:p w14:paraId="21E9F6E0" w14:textId="77777777" w:rsidR="00BA1820" w:rsidRPr="00BA1820" w:rsidRDefault="00BA1820" w:rsidP="00BA1820">
      <w:pPr>
        <w:pStyle w:val="EndNoteBibliography"/>
        <w:spacing w:after="0"/>
        <w:ind w:left="720" w:hanging="720"/>
      </w:pPr>
      <w:r w:rsidRPr="00BA1820">
        <w:t>30.</w:t>
      </w:r>
      <w:r w:rsidRPr="00BA1820">
        <w:tab/>
        <w:t xml:space="preserve">Maasland DH, van den Brandt PA, Kremer B, Goldbohm RA, Schouten LJ. Consumption of vegetables and fruits and risk of subtypes of head-neck cancer in the Netherlands Cohort Study. </w:t>
      </w:r>
      <w:r w:rsidRPr="00BA1820">
        <w:rPr>
          <w:i/>
        </w:rPr>
        <w:t xml:space="preserve">International journal of cancer. </w:t>
      </w:r>
      <w:r w:rsidRPr="00BA1820">
        <w:t>2015;136(5):E396-409.</w:t>
      </w:r>
    </w:p>
    <w:p w14:paraId="63028F2C" w14:textId="77777777" w:rsidR="00BA1820" w:rsidRPr="00BA1820" w:rsidRDefault="00BA1820" w:rsidP="00BA1820">
      <w:pPr>
        <w:pStyle w:val="EndNoteBibliography"/>
        <w:spacing w:after="0"/>
        <w:ind w:left="720" w:hanging="720"/>
      </w:pPr>
      <w:r w:rsidRPr="00BA1820">
        <w:t>31.</w:t>
      </w:r>
      <w:r w:rsidRPr="00BA1820">
        <w:tab/>
        <w:t xml:space="preserve">Boeing H, Dietrich T, Hoffmann K, et al. Intake of fruits and vegetables and risk of cancer of the upper aero-digestive tract: the prospective EPIC-study. </w:t>
      </w:r>
      <w:r w:rsidRPr="00BA1820">
        <w:rPr>
          <w:i/>
        </w:rPr>
        <w:t xml:space="preserve">Cancer causes &amp; control : CCC. </w:t>
      </w:r>
      <w:r w:rsidRPr="00BA1820">
        <w:t>2006;17(7):957-969.</w:t>
      </w:r>
    </w:p>
    <w:p w14:paraId="272D1217" w14:textId="77777777" w:rsidR="00BA1820" w:rsidRPr="00BA1820" w:rsidRDefault="00BA1820" w:rsidP="00BA1820">
      <w:pPr>
        <w:pStyle w:val="EndNoteBibliography"/>
        <w:spacing w:after="0"/>
        <w:ind w:left="720" w:hanging="720"/>
      </w:pPr>
      <w:r w:rsidRPr="00BA1820">
        <w:t>32.</w:t>
      </w:r>
      <w:r w:rsidRPr="00BA1820">
        <w:tab/>
        <w:t xml:space="preserve">Freedman ND, Park Y, Subar AF, et al. Fruit and vegetable intake and head and neck cancer risk in a large United States prospective cohort study. </w:t>
      </w:r>
      <w:r w:rsidRPr="00BA1820">
        <w:rPr>
          <w:i/>
        </w:rPr>
        <w:t xml:space="preserve">International journal of cancer. </w:t>
      </w:r>
      <w:r w:rsidRPr="00BA1820">
        <w:t>2008;122(10):2330-2336.</w:t>
      </w:r>
    </w:p>
    <w:p w14:paraId="4B1F8CE1" w14:textId="77777777" w:rsidR="00BA1820" w:rsidRPr="00BA1820" w:rsidRDefault="00BA1820" w:rsidP="00BA1820">
      <w:pPr>
        <w:pStyle w:val="EndNoteBibliography"/>
        <w:spacing w:after="0"/>
        <w:ind w:left="720" w:hanging="720"/>
      </w:pPr>
      <w:r w:rsidRPr="00BA1820">
        <w:t>33.</w:t>
      </w:r>
      <w:r w:rsidRPr="00BA1820">
        <w:tab/>
        <w:t xml:space="preserve">Chyou PH, Nomura AM, Stemmermann GN. Diet, alcohol, smoking and cancer of the upper aerodigestive tract: a prospective study among Hawaii Japanese men. </w:t>
      </w:r>
      <w:r w:rsidRPr="00BA1820">
        <w:rPr>
          <w:i/>
        </w:rPr>
        <w:t xml:space="preserve">International journal of cancer. </w:t>
      </w:r>
      <w:r w:rsidRPr="00BA1820">
        <w:t>1995;60(5):616-621.</w:t>
      </w:r>
    </w:p>
    <w:p w14:paraId="0B7510C8" w14:textId="17E63E7A" w:rsidR="00BA1820" w:rsidRPr="00BA1820" w:rsidRDefault="00BA1820" w:rsidP="00BA1820">
      <w:pPr>
        <w:pStyle w:val="EndNoteBibliography"/>
        <w:spacing w:after="0"/>
        <w:ind w:left="720" w:hanging="720"/>
      </w:pPr>
      <w:r w:rsidRPr="00BA1820">
        <w:t>34.</w:t>
      </w:r>
      <w:r w:rsidRPr="00BA1820">
        <w:tab/>
        <w:t xml:space="preserve">Surveillance Epidemiology and End Results (SEER) Program. Cancer Stat Facts: Prostate Cancer. 2007-2013; </w:t>
      </w:r>
      <w:hyperlink r:id="rId23" w:history="1">
        <w:r w:rsidRPr="00BA1820">
          <w:rPr>
            <w:rStyle w:val="Hyperlink"/>
          </w:rPr>
          <w:t>https://seer.cancer.gov/statfacts/html/prost.html</w:t>
        </w:r>
      </w:hyperlink>
      <w:r w:rsidRPr="00BA1820">
        <w:t>. Accessed March 2, 2019.</w:t>
      </w:r>
    </w:p>
    <w:p w14:paraId="4BA0DA0B" w14:textId="77777777" w:rsidR="00BA1820" w:rsidRPr="00BA1820" w:rsidRDefault="00BA1820" w:rsidP="00BA1820">
      <w:pPr>
        <w:pStyle w:val="EndNoteBibliography"/>
        <w:ind w:left="720" w:hanging="720"/>
      </w:pPr>
      <w:r w:rsidRPr="00BA1820">
        <w:t>35.</w:t>
      </w:r>
      <w:r w:rsidRPr="00BA1820">
        <w:tab/>
        <w:t xml:space="preserve">Fang X, Wei J, He X, et al. Landscape of dietary factors associated with risk of gastric cancer: A systematic review and dose-response meta-analysis of prospective cohort studies. </w:t>
      </w:r>
      <w:r w:rsidRPr="00BA1820">
        <w:rPr>
          <w:i/>
        </w:rPr>
        <w:t xml:space="preserve">Eur J Cancer. </w:t>
      </w:r>
      <w:r w:rsidRPr="00BA1820">
        <w:t>2015;51(18):2820-2832.</w:t>
      </w:r>
    </w:p>
    <w:p w14:paraId="4FD0459B" w14:textId="2C6C23A9" w:rsidR="00E277F8" w:rsidRDefault="00E277F8" w:rsidP="00E277F8">
      <w:pPr>
        <w:rPr>
          <w:rFonts w:cs="Times New Roman"/>
          <w:color w:val="000000"/>
          <w:sz w:val="24"/>
          <w:szCs w:val="24"/>
        </w:rPr>
      </w:pPr>
      <w:r w:rsidRPr="002C39E9">
        <w:rPr>
          <w:rFonts w:ascii="Times New Roman" w:hAnsi="Times New Roman" w:cs="Times New Roman"/>
          <w:color w:val="000000"/>
          <w:sz w:val="24"/>
          <w:szCs w:val="24"/>
        </w:rPr>
        <w:fldChar w:fldCharType="end"/>
      </w:r>
    </w:p>
    <w:p w14:paraId="040B259A" w14:textId="77777777" w:rsidR="00E277F8" w:rsidRPr="00256E1C" w:rsidRDefault="00E277F8" w:rsidP="00256E1C">
      <w:pPr>
        <w:spacing w:before="120" w:after="120" w:line="240" w:lineRule="auto"/>
        <w:rPr>
          <w:rFonts w:ascii="Times New Roman" w:hAnsi="Times New Roman" w:cs="Times New Roman"/>
          <w:sz w:val="24"/>
          <w:szCs w:val="24"/>
        </w:rPr>
      </w:pPr>
    </w:p>
    <w:sectPr w:rsidR="00E277F8" w:rsidRPr="00256E1C" w:rsidSect="004126A8">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1FA5540" w14:textId="77777777" w:rsidR="00B24F1E" w:rsidRDefault="00B24F1E">
      <w:pPr>
        <w:spacing w:after="0" w:line="240" w:lineRule="auto"/>
      </w:pPr>
      <w:r>
        <w:separator/>
      </w:r>
    </w:p>
  </w:endnote>
  <w:endnote w:type="continuationSeparator" w:id="0">
    <w:p w14:paraId="041F41EE" w14:textId="77777777" w:rsidR="00B24F1E" w:rsidRDefault="00B24F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0002AFF" w:usb1="4000ACFF" w:usb2="00000001" w:usb3="00000000" w:csb0="000001FF" w:csb1="00000000"/>
  </w:font>
  <w:font w:name="DengXian Light">
    <w:altName w:val="等线 Light"/>
    <w:charset w:val="86"/>
    <w:family w:val="auto"/>
    <w:pitch w:val="variable"/>
    <w:sig w:usb0="A00002BF" w:usb1="38CF7CFA" w:usb2="00000016" w:usb3="00000000" w:csb0="0004000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37327190"/>
      <w:docPartObj>
        <w:docPartGallery w:val="Page Numbers (Bottom of Page)"/>
        <w:docPartUnique/>
      </w:docPartObj>
    </w:sdtPr>
    <w:sdtEndPr>
      <w:rPr>
        <w:noProof/>
      </w:rPr>
    </w:sdtEndPr>
    <w:sdtContent>
      <w:p w14:paraId="067FAE9D" w14:textId="17367706" w:rsidR="00A93306" w:rsidRDefault="00A93306">
        <w:pPr>
          <w:pStyle w:val="Footer"/>
          <w:jc w:val="center"/>
        </w:pPr>
        <w:r>
          <w:fldChar w:fldCharType="begin"/>
        </w:r>
        <w:r>
          <w:instrText xml:space="preserve"> PAGE   \* MERGEFORMAT </w:instrText>
        </w:r>
        <w:r>
          <w:fldChar w:fldCharType="separate"/>
        </w:r>
        <w:r w:rsidR="005341AA">
          <w:rPr>
            <w:noProof/>
          </w:rPr>
          <w:t>1</w:t>
        </w:r>
        <w:r>
          <w:rPr>
            <w:noProof/>
          </w:rPr>
          <w:fldChar w:fldCharType="end"/>
        </w:r>
      </w:p>
    </w:sdtContent>
  </w:sdt>
  <w:p w14:paraId="6B5A7F45" w14:textId="77777777" w:rsidR="00A93306" w:rsidRDefault="00A9330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40943976"/>
      <w:docPartObj>
        <w:docPartGallery w:val="Page Numbers (Bottom of Page)"/>
        <w:docPartUnique/>
      </w:docPartObj>
    </w:sdtPr>
    <w:sdtEndPr>
      <w:rPr>
        <w:noProof/>
      </w:rPr>
    </w:sdtEndPr>
    <w:sdtContent>
      <w:p w14:paraId="41D41744" w14:textId="621C1603" w:rsidR="00A93306" w:rsidRDefault="00A93306">
        <w:pPr>
          <w:pStyle w:val="Footer"/>
          <w:jc w:val="center"/>
        </w:pPr>
        <w:r>
          <w:fldChar w:fldCharType="begin"/>
        </w:r>
        <w:r>
          <w:instrText xml:space="preserve"> PAGE   \* MERGEFORMAT </w:instrText>
        </w:r>
        <w:r>
          <w:fldChar w:fldCharType="separate"/>
        </w:r>
        <w:r w:rsidR="002876D1">
          <w:rPr>
            <w:noProof/>
          </w:rPr>
          <w:t>11</w:t>
        </w:r>
        <w:r>
          <w:rPr>
            <w:noProof/>
          </w:rPr>
          <w:fldChar w:fldCharType="end"/>
        </w:r>
      </w:p>
    </w:sdtContent>
  </w:sdt>
  <w:p w14:paraId="008D5DFB" w14:textId="77777777" w:rsidR="00A93306" w:rsidRDefault="00A9330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82546294"/>
      <w:docPartObj>
        <w:docPartGallery w:val="Page Numbers (Bottom of Page)"/>
        <w:docPartUnique/>
      </w:docPartObj>
    </w:sdtPr>
    <w:sdtEndPr>
      <w:rPr>
        <w:noProof/>
      </w:rPr>
    </w:sdtEndPr>
    <w:sdtContent>
      <w:p w14:paraId="20BE1F0F" w14:textId="66087E2C" w:rsidR="00A93306" w:rsidRDefault="00A93306">
        <w:pPr>
          <w:pStyle w:val="Footer"/>
          <w:jc w:val="center"/>
        </w:pPr>
        <w:r>
          <w:fldChar w:fldCharType="begin"/>
        </w:r>
        <w:r>
          <w:instrText xml:space="preserve"> PAGE   \* MERGEFORMAT </w:instrText>
        </w:r>
        <w:r>
          <w:fldChar w:fldCharType="separate"/>
        </w:r>
        <w:r w:rsidR="002876D1">
          <w:rPr>
            <w:noProof/>
          </w:rPr>
          <w:t>26</w:t>
        </w:r>
        <w:r>
          <w:rPr>
            <w:noProof/>
          </w:rPr>
          <w:fldChar w:fldCharType="end"/>
        </w:r>
      </w:p>
    </w:sdtContent>
  </w:sdt>
  <w:p w14:paraId="38BA364D" w14:textId="77777777" w:rsidR="00A93306" w:rsidRDefault="00A9330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3376487" w14:textId="77777777" w:rsidR="00B24F1E" w:rsidRDefault="00B24F1E">
      <w:pPr>
        <w:spacing w:after="0" w:line="240" w:lineRule="auto"/>
      </w:pPr>
      <w:r>
        <w:separator/>
      </w:r>
    </w:p>
  </w:footnote>
  <w:footnote w:type="continuationSeparator" w:id="0">
    <w:p w14:paraId="5D364A75" w14:textId="77777777" w:rsidR="00B24F1E" w:rsidRDefault="00B24F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72284"/>
    <w:multiLevelType w:val="hybridMultilevel"/>
    <w:tmpl w:val="C3F07F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3C348CF"/>
    <w:multiLevelType w:val="hybridMultilevel"/>
    <w:tmpl w:val="3D2871A8"/>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75A7248"/>
    <w:multiLevelType w:val="hybridMultilevel"/>
    <w:tmpl w:val="D5166C1C"/>
    <w:lvl w:ilvl="0" w:tplc="85F8088A">
      <w:start w:val="2"/>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5245242"/>
    <w:multiLevelType w:val="hybridMultilevel"/>
    <w:tmpl w:val="CFEAF5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BAE366F"/>
    <w:multiLevelType w:val="hybridMultilevel"/>
    <w:tmpl w:val="0CB6076C"/>
    <w:lvl w:ilvl="0" w:tplc="2D183FE6">
      <w:start w:val="1"/>
      <w:numFmt w:val="bullet"/>
      <w:lvlText w:val="-"/>
      <w:lvlJc w:val="left"/>
      <w:pPr>
        <w:ind w:left="720" w:hanging="360"/>
      </w:pPr>
      <w:rPr>
        <w:rFonts w:ascii="Times New Roman" w:eastAsia="DengXi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0D0328B"/>
    <w:multiLevelType w:val="hybridMultilevel"/>
    <w:tmpl w:val="7BA030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A206C22"/>
    <w:multiLevelType w:val="multilevel"/>
    <w:tmpl w:val="44280CF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520D017B"/>
    <w:multiLevelType w:val="hybridMultilevel"/>
    <w:tmpl w:val="E6CCA0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E9D7CE4"/>
    <w:multiLevelType w:val="hybridMultilevel"/>
    <w:tmpl w:val="264CAE6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8FD0A02"/>
    <w:multiLevelType w:val="hybridMultilevel"/>
    <w:tmpl w:val="2E76E0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16160A9"/>
    <w:multiLevelType w:val="hybridMultilevel"/>
    <w:tmpl w:val="AF722D5A"/>
    <w:lvl w:ilvl="0" w:tplc="2D183FE6">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3E869AB"/>
    <w:multiLevelType w:val="hybridMultilevel"/>
    <w:tmpl w:val="7AD84CA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78AA67E8"/>
    <w:multiLevelType w:val="hybridMultilevel"/>
    <w:tmpl w:val="1A3023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4"/>
  </w:num>
  <w:num w:numId="3">
    <w:abstractNumId w:val="11"/>
  </w:num>
  <w:num w:numId="4">
    <w:abstractNumId w:val="2"/>
  </w:num>
  <w:num w:numId="5">
    <w:abstractNumId w:val="10"/>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0"/>
  </w:num>
  <w:num w:numId="9">
    <w:abstractNumId w:val="8"/>
  </w:num>
  <w:num w:numId="10">
    <w:abstractNumId w:val="3"/>
  </w:num>
  <w:num w:numId="11">
    <w:abstractNumId w:val="5"/>
  </w:num>
  <w:num w:numId="12">
    <w:abstractNumId w:val="1"/>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tzCxNDI3MjU0t7SwsDBV0lEKTi0uzszPAykwrAUAmYVwBywAAAA="/>
    <w:docVar w:name="EN.InstantFormat" w:val="&lt;ENInstantFormat&gt;&lt;Enabled&gt;1&lt;/Enabled&gt;&lt;ScanUnformatted&gt;1&lt;/ScanUnformatted&gt;&lt;ScanChanges&gt;1&lt;/ScanChanges&gt;&lt;Suspended&gt;0&lt;/Suspended&gt;&lt;/ENInstantFormat&gt;"/>
    <w:docVar w:name="EN.Layout" w:val="&lt;ENLayout&gt;&lt;Style&gt;JAMA&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s9pvzd919vxxfet0t1x2xe0a59tv025swdt&quot;&gt;Cancer burden paper_v.3.2.19&lt;record-ids&gt;&lt;item&gt;17&lt;/item&gt;&lt;item&gt;88&lt;/item&gt;&lt;item&gt;106&lt;/item&gt;&lt;item&gt;111&lt;/item&gt;&lt;item&gt;112&lt;/item&gt;&lt;item&gt;125&lt;/item&gt;&lt;item&gt;149&lt;/item&gt;&lt;item&gt;155&lt;/item&gt;&lt;item&gt;168&lt;/item&gt;&lt;item&gt;170&lt;/item&gt;&lt;item&gt;184&lt;/item&gt;&lt;item&gt;203&lt;/item&gt;&lt;item&gt;208&lt;/item&gt;&lt;item&gt;222&lt;/item&gt;&lt;item&gt;235&lt;/item&gt;&lt;item&gt;239&lt;/item&gt;&lt;item&gt;261&lt;/item&gt;&lt;item&gt;267&lt;/item&gt;&lt;item&gt;268&lt;/item&gt;&lt;item&gt;269&lt;/item&gt;&lt;item&gt;270&lt;/item&gt;&lt;item&gt;277&lt;/item&gt;&lt;item&gt;278&lt;/item&gt;&lt;item&gt;281&lt;/item&gt;&lt;item&gt;290&lt;/item&gt;&lt;item&gt;291&lt;/item&gt;&lt;item&gt;296&lt;/item&gt;&lt;/record-ids&gt;&lt;/item&gt;&lt;/Libraries&gt;"/>
  </w:docVars>
  <w:rsids>
    <w:rsidRoot w:val="00256E1C"/>
    <w:rsid w:val="000010F1"/>
    <w:rsid w:val="000166C5"/>
    <w:rsid w:val="000479C6"/>
    <w:rsid w:val="00053EB4"/>
    <w:rsid w:val="00075EF5"/>
    <w:rsid w:val="000767D6"/>
    <w:rsid w:val="000A516A"/>
    <w:rsid w:val="000E4C48"/>
    <w:rsid w:val="000F1611"/>
    <w:rsid w:val="000F5908"/>
    <w:rsid w:val="00123AE7"/>
    <w:rsid w:val="0012454B"/>
    <w:rsid w:val="0015777C"/>
    <w:rsid w:val="00162FFE"/>
    <w:rsid w:val="001749F1"/>
    <w:rsid w:val="001A4595"/>
    <w:rsid w:val="001A5D9F"/>
    <w:rsid w:val="00221CE8"/>
    <w:rsid w:val="00227C7F"/>
    <w:rsid w:val="0023509F"/>
    <w:rsid w:val="00240ED9"/>
    <w:rsid w:val="00245301"/>
    <w:rsid w:val="00256E1C"/>
    <w:rsid w:val="00274B08"/>
    <w:rsid w:val="00282B4F"/>
    <w:rsid w:val="002876D1"/>
    <w:rsid w:val="002938C0"/>
    <w:rsid w:val="002B21CC"/>
    <w:rsid w:val="002C32EF"/>
    <w:rsid w:val="002C39E9"/>
    <w:rsid w:val="002E7B1D"/>
    <w:rsid w:val="002F0F11"/>
    <w:rsid w:val="00302498"/>
    <w:rsid w:val="00306F58"/>
    <w:rsid w:val="00321AFD"/>
    <w:rsid w:val="00356E18"/>
    <w:rsid w:val="003762A1"/>
    <w:rsid w:val="003828DF"/>
    <w:rsid w:val="0039232E"/>
    <w:rsid w:val="00395F00"/>
    <w:rsid w:val="003B0173"/>
    <w:rsid w:val="003B1C4D"/>
    <w:rsid w:val="003B1E84"/>
    <w:rsid w:val="003E0DFC"/>
    <w:rsid w:val="003F0B1C"/>
    <w:rsid w:val="003F1575"/>
    <w:rsid w:val="003F5F1D"/>
    <w:rsid w:val="004049DC"/>
    <w:rsid w:val="004126A8"/>
    <w:rsid w:val="00431C1F"/>
    <w:rsid w:val="004414EB"/>
    <w:rsid w:val="00446CB1"/>
    <w:rsid w:val="0046152D"/>
    <w:rsid w:val="00482D1B"/>
    <w:rsid w:val="00496077"/>
    <w:rsid w:val="004A007F"/>
    <w:rsid w:val="004D10A7"/>
    <w:rsid w:val="004D6588"/>
    <w:rsid w:val="004F5371"/>
    <w:rsid w:val="00524981"/>
    <w:rsid w:val="00532632"/>
    <w:rsid w:val="005341AA"/>
    <w:rsid w:val="00537425"/>
    <w:rsid w:val="00544E29"/>
    <w:rsid w:val="00557294"/>
    <w:rsid w:val="00566CF8"/>
    <w:rsid w:val="00570EC6"/>
    <w:rsid w:val="005C0DD3"/>
    <w:rsid w:val="005D6FE1"/>
    <w:rsid w:val="00604E20"/>
    <w:rsid w:val="00610AB7"/>
    <w:rsid w:val="006347CE"/>
    <w:rsid w:val="00652AC7"/>
    <w:rsid w:val="00690CE3"/>
    <w:rsid w:val="007015D7"/>
    <w:rsid w:val="00743693"/>
    <w:rsid w:val="007A176E"/>
    <w:rsid w:val="007A5856"/>
    <w:rsid w:val="007B6034"/>
    <w:rsid w:val="007D4381"/>
    <w:rsid w:val="007E5BC4"/>
    <w:rsid w:val="008152AB"/>
    <w:rsid w:val="0082269D"/>
    <w:rsid w:val="00826BDC"/>
    <w:rsid w:val="00881EB5"/>
    <w:rsid w:val="00885902"/>
    <w:rsid w:val="00891CC9"/>
    <w:rsid w:val="008A0FF8"/>
    <w:rsid w:val="008A464E"/>
    <w:rsid w:val="008B4827"/>
    <w:rsid w:val="008D25CA"/>
    <w:rsid w:val="008E22E6"/>
    <w:rsid w:val="008E4422"/>
    <w:rsid w:val="008E76DF"/>
    <w:rsid w:val="008F5DC4"/>
    <w:rsid w:val="00960806"/>
    <w:rsid w:val="00991B55"/>
    <w:rsid w:val="009C63B7"/>
    <w:rsid w:val="009F4DB4"/>
    <w:rsid w:val="00A05732"/>
    <w:rsid w:val="00A4785C"/>
    <w:rsid w:val="00A5216B"/>
    <w:rsid w:val="00A65DAE"/>
    <w:rsid w:val="00A7031B"/>
    <w:rsid w:val="00A93306"/>
    <w:rsid w:val="00AB656E"/>
    <w:rsid w:val="00AE6086"/>
    <w:rsid w:val="00B0023A"/>
    <w:rsid w:val="00B24F1E"/>
    <w:rsid w:val="00B34A21"/>
    <w:rsid w:val="00B35A54"/>
    <w:rsid w:val="00B44819"/>
    <w:rsid w:val="00BA0F85"/>
    <w:rsid w:val="00BA1820"/>
    <w:rsid w:val="00BD44BA"/>
    <w:rsid w:val="00BE434E"/>
    <w:rsid w:val="00C06D8D"/>
    <w:rsid w:val="00CF670C"/>
    <w:rsid w:val="00D0015E"/>
    <w:rsid w:val="00D36E5C"/>
    <w:rsid w:val="00D84992"/>
    <w:rsid w:val="00DA3557"/>
    <w:rsid w:val="00DB5CD8"/>
    <w:rsid w:val="00DC10EA"/>
    <w:rsid w:val="00DC400C"/>
    <w:rsid w:val="00E277F8"/>
    <w:rsid w:val="00E355D0"/>
    <w:rsid w:val="00E40571"/>
    <w:rsid w:val="00E5219C"/>
    <w:rsid w:val="00E615C0"/>
    <w:rsid w:val="00EB018B"/>
    <w:rsid w:val="00EB30C6"/>
    <w:rsid w:val="00F0573B"/>
    <w:rsid w:val="00F31A69"/>
    <w:rsid w:val="00F67F79"/>
    <w:rsid w:val="00F84F3B"/>
    <w:rsid w:val="00F9085E"/>
    <w:rsid w:val="00FC39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73E4D"/>
  <w15:docId w15:val="{C71D72A4-3A89-45D0-B3B7-364A0D428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B4827"/>
  </w:style>
  <w:style w:type="paragraph" w:styleId="Heading1">
    <w:name w:val="heading 1"/>
    <w:basedOn w:val="Normal"/>
    <w:next w:val="Normal"/>
    <w:link w:val="Heading1Char"/>
    <w:uiPriority w:val="9"/>
    <w:qFormat/>
    <w:rsid w:val="00395F00"/>
    <w:pPr>
      <w:keepNext/>
      <w:keepLines/>
      <w:spacing w:before="240" w:after="0" w:line="360" w:lineRule="auto"/>
      <w:outlineLvl w:val="0"/>
    </w:pPr>
    <w:rPr>
      <w:rFonts w:ascii="Times New Roman" w:eastAsiaTheme="majorEastAsia" w:hAnsi="Times New Roman" w:cstheme="majorBidi"/>
      <w:b/>
      <w:sz w:val="24"/>
      <w:szCs w:val="32"/>
      <w:lang w:val="en-GB" w:eastAsia="en-US"/>
    </w:rPr>
  </w:style>
  <w:style w:type="paragraph" w:styleId="Heading2">
    <w:name w:val="heading 2"/>
    <w:basedOn w:val="Normal"/>
    <w:next w:val="Normal"/>
    <w:link w:val="Heading2Char"/>
    <w:qFormat/>
    <w:rsid w:val="0015777C"/>
    <w:pPr>
      <w:spacing w:after="0" w:line="240" w:lineRule="auto"/>
      <w:jc w:val="center"/>
      <w:outlineLvl w:val="1"/>
    </w:pPr>
    <w:rPr>
      <w:rFonts w:ascii="Times New Roman" w:eastAsia="Times New Roman" w:hAnsi="Times New Roman" w:cs="Times New Roman"/>
      <w:b/>
      <w:bCs/>
      <w:color w:val="000000"/>
      <w:kern w:val="28"/>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96077"/>
    <w:pPr>
      <w:spacing w:before="100" w:beforeAutospacing="1" w:after="100" w:afterAutospacing="1" w:line="240" w:lineRule="auto"/>
    </w:pPr>
    <w:rPr>
      <w:rFonts w:ascii="Times New Roman" w:eastAsia="Times New Roman" w:hAnsi="Times New Roman" w:cs="Times New Roman"/>
      <w:sz w:val="24"/>
      <w:szCs w:val="24"/>
      <w:lang w:eastAsia="en-US"/>
    </w:rPr>
  </w:style>
  <w:style w:type="character" w:customStyle="1" w:styleId="Heading1Char">
    <w:name w:val="Heading 1 Char"/>
    <w:basedOn w:val="DefaultParagraphFont"/>
    <w:link w:val="Heading1"/>
    <w:uiPriority w:val="9"/>
    <w:rsid w:val="00395F00"/>
    <w:rPr>
      <w:rFonts w:ascii="Times New Roman" w:eastAsiaTheme="majorEastAsia" w:hAnsi="Times New Roman" w:cstheme="majorBidi"/>
      <w:b/>
      <w:sz w:val="24"/>
      <w:szCs w:val="32"/>
      <w:lang w:val="en-GB" w:eastAsia="en-US"/>
    </w:rPr>
  </w:style>
  <w:style w:type="character" w:customStyle="1" w:styleId="Heading2Char">
    <w:name w:val="Heading 2 Char"/>
    <w:basedOn w:val="DefaultParagraphFont"/>
    <w:link w:val="Heading2"/>
    <w:rsid w:val="0015777C"/>
    <w:rPr>
      <w:rFonts w:ascii="Times New Roman" w:eastAsia="Times New Roman" w:hAnsi="Times New Roman" w:cs="Times New Roman"/>
      <w:b/>
      <w:bCs/>
      <w:color w:val="000000"/>
      <w:kern w:val="28"/>
      <w:sz w:val="24"/>
      <w:szCs w:val="24"/>
      <w:lang w:val="en-CA" w:eastAsia="en-CA"/>
    </w:rPr>
  </w:style>
  <w:style w:type="paragraph" w:styleId="BodyText">
    <w:name w:val="Body Text"/>
    <w:basedOn w:val="Normal"/>
    <w:link w:val="BodyTextChar"/>
    <w:qFormat/>
    <w:rsid w:val="0015777C"/>
    <w:pPr>
      <w:spacing w:before="180" w:after="180" w:line="240" w:lineRule="auto"/>
    </w:pPr>
    <w:rPr>
      <w:sz w:val="24"/>
      <w:szCs w:val="24"/>
      <w:lang w:eastAsia="en-US"/>
    </w:rPr>
  </w:style>
  <w:style w:type="character" w:customStyle="1" w:styleId="BodyTextChar">
    <w:name w:val="Body Text Char"/>
    <w:basedOn w:val="DefaultParagraphFont"/>
    <w:link w:val="BodyText"/>
    <w:rsid w:val="0015777C"/>
    <w:rPr>
      <w:sz w:val="24"/>
      <w:szCs w:val="24"/>
      <w:lang w:eastAsia="en-US"/>
    </w:rPr>
  </w:style>
  <w:style w:type="paragraph" w:customStyle="1" w:styleId="FirstParagraph">
    <w:name w:val="First Paragraph"/>
    <w:basedOn w:val="BodyText"/>
    <w:next w:val="BodyText"/>
    <w:qFormat/>
    <w:rsid w:val="0015777C"/>
  </w:style>
  <w:style w:type="character" w:customStyle="1" w:styleId="subabstractlabel">
    <w:name w:val="sub_abstract_label"/>
    <w:basedOn w:val="DefaultParagraphFont"/>
    <w:rsid w:val="0015777C"/>
  </w:style>
  <w:style w:type="paragraph" w:customStyle="1" w:styleId="Default">
    <w:name w:val="Default"/>
    <w:rsid w:val="0015777C"/>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15777C"/>
    <w:pPr>
      <w:ind w:left="720"/>
      <w:contextualSpacing/>
    </w:pPr>
  </w:style>
  <w:style w:type="paragraph" w:customStyle="1" w:styleId="EndNoteBibliography">
    <w:name w:val="EndNote Bibliography"/>
    <w:basedOn w:val="Normal"/>
    <w:link w:val="EndNoteBibliographyChar"/>
    <w:rsid w:val="0015777C"/>
    <w:pPr>
      <w:spacing w:line="240" w:lineRule="auto"/>
    </w:pPr>
    <w:rPr>
      <w:rFonts w:ascii="Times New Roman" w:hAnsi="Times New Roman" w:cs="Times New Roman"/>
      <w:noProof/>
      <w:sz w:val="24"/>
    </w:rPr>
  </w:style>
  <w:style w:type="character" w:customStyle="1" w:styleId="EndNoteBibliographyChar">
    <w:name w:val="EndNote Bibliography Char"/>
    <w:basedOn w:val="DefaultParagraphFont"/>
    <w:link w:val="EndNoteBibliography"/>
    <w:rsid w:val="0015777C"/>
    <w:rPr>
      <w:rFonts w:ascii="Times New Roman" w:hAnsi="Times New Roman" w:cs="Times New Roman"/>
      <w:noProof/>
      <w:sz w:val="24"/>
    </w:rPr>
  </w:style>
  <w:style w:type="paragraph" w:styleId="Footer">
    <w:name w:val="footer"/>
    <w:basedOn w:val="Normal"/>
    <w:link w:val="FooterChar"/>
    <w:uiPriority w:val="99"/>
    <w:unhideWhenUsed/>
    <w:rsid w:val="0015777C"/>
    <w:pPr>
      <w:tabs>
        <w:tab w:val="center" w:pos="4680"/>
        <w:tab w:val="right" w:pos="9360"/>
      </w:tabs>
      <w:spacing w:after="0" w:line="240" w:lineRule="auto"/>
    </w:pPr>
    <w:rPr>
      <w:rFonts w:ascii="Times New Roman" w:hAnsi="Times New Roman"/>
      <w:lang w:val="en-GB" w:eastAsia="en-US"/>
    </w:rPr>
  </w:style>
  <w:style w:type="character" w:customStyle="1" w:styleId="FooterChar">
    <w:name w:val="Footer Char"/>
    <w:basedOn w:val="DefaultParagraphFont"/>
    <w:link w:val="Footer"/>
    <w:uiPriority w:val="99"/>
    <w:rsid w:val="0015777C"/>
    <w:rPr>
      <w:rFonts w:ascii="Times New Roman" w:hAnsi="Times New Roman"/>
      <w:lang w:val="en-GB" w:eastAsia="en-US"/>
    </w:rPr>
  </w:style>
  <w:style w:type="character" w:styleId="Hyperlink">
    <w:name w:val="Hyperlink"/>
    <w:basedOn w:val="DefaultParagraphFont"/>
    <w:uiPriority w:val="99"/>
    <w:unhideWhenUsed/>
    <w:rsid w:val="0015777C"/>
    <w:rPr>
      <w:color w:val="0563C1" w:themeColor="hyperlink"/>
      <w:u w:val="single"/>
    </w:rPr>
  </w:style>
  <w:style w:type="paragraph" w:styleId="TOCHeading">
    <w:name w:val="TOC Heading"/>
    <w:basedOn w:val="Heading1"/>
    <w:next w:val="Normal"/>
    <w:uiPriority w:val="39"/>
    <w:unhideWhenUsed/>
    <w:qFormat/>
    <w:rsid w:val="00395F00"/>
    <w:pPr>
      <w:spacing w:line="259" w:lineRule="auto"/>
      <w:outlineLvl w:val="9"/>
    </w:pPr>
    <w:rPr>
      <w:lang w:val="en-US"/>
    </w:rPr>
  </w:style>
  <w:style w:type="paragraph" w:styleId="TOC2">
    <w:name w:val="toc 2"/>
    <w:basedOn w:val="Normal"/>
    <w:next w:val="Normal"/>
    <w:autoRedefine/>
    <w:uiPriority w:val="39"/>
    <w:unhideWhenUsed/>
    <w:rsid w:val="00482D1B"/>
    <w:pPr>
      <w:tabs>
        <w:tab w:val="right" w:leader="dot" w:pos="9350"/>
      </w:tabs>
      <w:spacing w:after="100"/>
      <w:ind w:left="220"/>
    </w:pPr>
    <w:rPr>
      <w:rFonts w:ascii="Times New Roman" w:hAnsi="Times New Roman" w:cs="Times New Roman"/>
      <w:noProof/>
      <w:color w:val="000000" w:themeColor="text1"/>
      <w:sz w:val="24"/>
      <w:szCs w:val="24"/>
      <w:lang w:eastAsia="en-US"/>
    </w:rPr>
  </w:style>
  <w:style w:type="paragraph" w:styleId="TOC1">
    <w:name w:val="toc 1"/>
    <w:basedOn w:val="Normal"/>
    <w:next w:val="Normal"/>
    <w:autoRedefine/>
    <w:uiPriority w:val="39"/>
    <w:unhideWhenUsed/>
    <w:rsid w:val="008E22E6"/>
    <w:pPr>
      <w:tabs>
        <w:tab w:val="right" w:leader="dot" w:pos="9350"/>
      </w:tabs>
      <w:spacing w:after="100"/>
      <w:ind w:left="180"/>
    </w:pPr>
    <w:rPr>
      <w:rFonts w:cs="Times New Roman"/>
      <w:lang w:eastAsia="en-US"/>
    </w:rPr>
  </w:style>
  <w:style w:type="paragraph" w:styleId="TOC3">
    <w:name w:val="toc 3"/>
    <w:basedOn w:val="Normal"/>
    <w:next w:val="Normal"/>
    <w:autoRedefine/>
    <w:uiPriority w:val="39"/>
    <w:unhideWhenUsed/>
    <w:rsid w:val="00395F00"/>
    <w:pPr>
      <w:spacing w:after="100"/>
      <w:ind w:left="440"/>
    </w:pPr>
    <w:rPr>
      <w:rFonts w:cs="Times New Roman"/>
      <w:lang w:eastAsia="en-US"/>
    </w:rPr>
  </w:style>
  <w:style w:type="paragraph" w:styleId="BalloonText">
    <w:name w:val="Balloon Text"/>
    <w:basedOn w:val="Normal"/>
    <w:link w:val="BalloonTextChar"/>
    <w:uiPriority w:val="99"/>
    <w:semiHidden/>
    <w:unhideWhenUsed/>
    <w:rsid w:val="00B35A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5A54"/>
    <w:rPr>
      <w:rFonts w:ascii="Segoe UI" w:hAnsi="Segoe UI" w:cs="Segoe UI"/>
      <w:sz w:val="18"/>
      <w:szCs w:val="18"/>
    </w:rPr>
  </w:style>
  <w:style w:type="paragraph" w:styleId="Header">
    <w:name w:val="header"/>
    <w:basedOn w:val="Normal"/>
    <w:link w:val="HeaderChar"/>
    <w:uiPriority w:val="99"/>
    <w:unhideWhenUsed/>
    <w:rsid w:val="00A7031B"/>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031B"/>
  </w:style>
  <w:style w:type="table" w:styleId="TableGrid">
    <w:name w:val="Table Grid"/>
    <w:basedOn w:val="TableNormal"/>
    <w:uiPriority w:val="39"/>
    <w:rsid w:val="00E277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277F8"/>
    <w:rPr>
      <w:sz w:val="16"/>
      <w:szCs w:val="16"/>
    </w:rPr>
  </w:style>
  <w:style w:type="paragraph" w:styleId="CommentText">
    <w:name w:val="annotation text"/>
    <w:basedOn w:val="Normal"/>
    <w:link w:val="CommentTextChar"/>
    <w:uiPriority w:val="99"/>
    <w:unhideWhenUsed/>
    <w:rsid w:val="00E277F8"/>
    <w:pPr>
      <w:spacing w:line="240" w:lineRule="auto"/>
    </w:pPr>
    <w:rPr>
      <w:sz w:val="20"/>
      <w:szCs w:val="20"/>
    </w:rPr>
  </w:style>
  <w:style w:type="character" w:customStyle="1" w:styleId="CommentTextChar">
    <w:name w:val="Comment Text Char"/>
    <w:basedOn w:val="DefaultParagraphFont"/>
    <w:link w:val="CommentText"/>
    <w:uiPriority w:val="99"/>
    <w:rsid w:val="00E277F8"/>
    <w:rPr>
      <w:sz w:val="20"/>
      <w:szCs w:val="20"/>
    </w:rPr>
  </w:style>
  <w:style w:type="paragraph" w:styleId="CommentSubject">
    <w:name w:val="annotation subject"/>
    <w:basedOn w:val="CommentText"/>
    <w:next w:val="CommentText"/>
    <w:link w:val="CommentSubjectChar"/>
    <w:uiPriority w:val="99"/>
    <w:semiHidden/>
    <w:unhideWhenUsed/>
    <w:rsid w:val="00E277F8"/>
    <w:rPr>
      <w:b/>
      <w:bCs/>
    </w:rPr>
  </w:style>
  <w:style w:type="character" w:customStyle="1" w:styleId="CommentSubjectChar">
    <w:name w:val="Comment Subject Char"/>
    <w:basedOn w:val="CommentTextChar"/>
    <w:link w:val="CommentSubject"/>
    <w:uiPriority w:val="99"/>
    <w:semiHidden/>
    <w:rsid w:val="00E277F8"/>
    <w:rPr>
      <w:b/>
      <w:bCs/>
      <w:sz w:val="20"/>
      <w:szCs w:val="20"/>
    </w:rPr>
  </w:style>
  <w:style w:type="table" w:customStyle="1" w:styleId="TableGrid1">
    <w:name w:val="Table Grid1"/>
    <w:basedOn w:val="TableNormal"/>
    <w:next w:val="TableGrid"/>
    <w:uiPriority w:val="59"/>
    <w:rsid w:val="00E277F8"/>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E277F8"/>
    <w:pPr>
      <w:spacing w:after="0" w:line="240" w:lineRule="auto"/>
    </w:pPr>
  </w:style>
  <w:style w:type="character" w:customStyle="1" w:styleId="apple-converted-space">
    <w:name w:val="apple-converted-space"/>
    <w:basedOn w:val="DefaultParagraphFont"/>
    <w:rsid w:val="00E277F8"/>
  </w:style>
  <w:style w:type="numbering" w:customStyle="1" w:styleId="NoList1">
    <w:name w:val="No List1"/>
    <w:next w:val="NoList"/>
    <w:uiPriority w:val="99"/>
    <w:semiHidden/>
    <w:unhideWhenUsed/>
    <w:rsid w:val="00604E20"/>
  </w:style>
  <w:style w:type="table" w:customStyle="1" w:styleId="TableGrid2">
    <w:name w:val="Table Grid2"/>
    <w:basedOn w:val="TableNormal"/>
    <w:next w:val="TableGrid"/>
    <w:uiPriority w:val="39"/>
    <w:rsid w:val="00604E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604E20"/>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NoList"/>
    <w:uiPriority w:val="99"/>
    <w:semiHidden/>
    <w:unhideWhenUsed/>
    <w:rsid w:val="00604E20"/>
  </w:style>
  <w:style w:type="table" w:customStyle="1" w:styleId="TableGrid3">
    <w:name w:val="Table Grid3"/>
    <w:basedOn w:val="TableNormal"/>
    <w:next w:val="TableGrid"/>
    <w:uiPriority w:val="39"/>
    <w:rsid w:val="00604E2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59"/>
    <w:rsid w:val="00604E20"/>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F0573B"/>
  </w:style>
  <w:style w:type="table" w:customStyle="1" w:styleId="TableGrid4">
    <w:name w:val="Table Grid4"/>
    <w:basedOn w:val="TableNormal"/>
    <w:next w:val="TableGrid"/>
    <w:uiPriority w:val="39"/>
    <w:rsid w:val="00F057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59"/>
    <w:rsid w:val="00F0573B"/>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F0573B"/>
  </w:style>
  <w:style w:type="table" w:customStyle="1" w:styleId="TableGrid5">
    <w:name w:val="Table Grid5"/>
    <w:basedOn w:val="TableNormal"/>
    <w:next w:val="TableGrid"/>
    <w:uiPriority w:val="39"/>
    <w:rsid w:val="00F057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F0573B"/>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446CB1"/>
    <w:pPr>
      <w:spacing w:after="0"/>
      <w:jc w:val="center"/>
    </w:pPr>
    <w:rPr>
      <w:rFonts w:ascii="Times New Roman" w:hAnsi="Times New Roman" w:cs="Times New Roman"/>
      <w:noProof/>
      <w:sz w:val="24"/>
    </w:rPr>
  </w:style>
  <w:style w:type="character" w:customStyle="1" w:styleId="EndNoteBibliographyTitleChar">
    <w:name w:val="EndNote Bibliography Title Char"/>
    <w:basedOn w:val="DefaultParagraphFont"/>
    <w:link w:val="EndNoteBibliographyTitle"/>
    <w:rsid w:val="00446CB1"/>
    <w:rPr>
      <w:rFonts w:ascii="Times New Roman" w:hAnsi="Times New Roman" w:cs="Times New Roman"/>
      <w:noProof/>
      <w:sz w:val="24"/>
    </w:rPr>
  </w:style>
  <w:style w:type="character" w:customStyle="1" w:styleId="UnresolvedMention1">
    <w:name w:val="Unresolved Mention1"/>
    <w:basedOn w:val="DefaultParagraphFont"/>
    <w:uiPriority w:val="99"/>
    <w:semiHidden/>
    <w:unhideWhenUsed/>
    <w:rsid w:val="00446C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1386673">
      <w:bodyDiv w:val="1"/>
      <w:marLeft w:val="0"/>
      <w:marRight w:val="0"/>
      <w:marTop w:val="0"/>
      <w:marBottom w:val="0"/>
      <w:divBdr>
        <w:top w:val="none" w:sz="0" w:space="0" w:color="auto"/>
        <w:left w:val="none" w:sz="0" w:space="0" w:color="auto"/>
        <w:bottom w:val="none" w:sz="0" w:space="0" w:color="auto"/>
        <w:right w:val="none" w:sz="0" w:space="0" w:color="auto"/>
      </w:divBdr>
    </w:div>
    <w:div w:id="1219784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4.emf"/><Relationship Id="rId18" Type="http://schemas.openxmlformats.org/officeDocument/2006/relationships/hyperlink" Target="https://www.wcrf.org/dietandcancer" TargetMode="External"/><Relationship Id="rId3" Type="http://schemas.openxmlformats.org/officeDocument/2006/relationships/styles" Target="styles.xml"/><Relationship Id="rId21" Type="http://schemas.openxmlformats.org/officeDocument/2006/relationships/hyperlink" Target="https://www.wcrf.org/sites/default/files/energy-balance-and-body-fatness.pdf" TargetMode="Externa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chart" Target="charts/chart2.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1.xml"/><Relationship Id="rId20" Type="http://schemas.openxmlformats.org/officeDocument/2006/relationships/hyperlink" Target="https://www.wcrf.org/sites/default/files/Stomach-cancer-report.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seer.cancer.gov/statfacts/html/prost.html" TargetMode="External"/><Relationship Id="rId10" Type="http://schemas.openxmlformats.org/officeDocument/2006/relationships/image" Target="media/image2.emf"/><Relationship Id="rId19" Type="http://schemas.openxmlformats.org/officeDocument/2006/relationships/hyperlink" Target="https://www.wcrf.org/sites/default/files/Colorectal-cancer-report.pdf" TargetMode="Externa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5.emf"/><Relationship Id="rId22" Type="http://schemas.openxmlformats.org/officeDocument/2006/relationships/hyperlink" Target="http://www.dietandcancerreport.org/cup/report_overview/index.php"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fzhang02\Box\Cancer%20R01%20M_Cancer%20burden%20attributable%20to%20poor%20diet\Manuscript\JNCI\resubmission\20180815_USCancer_Results%20FIGS_v.3.8.19_fz_dairy.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fzhang02\Box\Cancer%20R01%20M_Cancer%20burden%20attributable%20to%20poor%20diet\Manuscript\JNCI\resubmission\20180815_USCancer_Results%20FIGS_v.3.8.19_fz_dairy.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2322944012338495"/>
          <c:y val="2.5402429439106731E-2"/>
          <c:w val="0.65161249708715219"/>
          <c:h val="0.85570257370217762"/>
        </c:manualLayout>
      </c:layout>
      <c:barChart>
        <c:barDir val="bar"/>
        <c:grouping val="clustered"/>
        <c:varyColors val="0"/>
        <c:ser>
          <c:idx val="0"/>
          <c:order val="0"/>
          <c:tx>
            <c:v>Men and women</c:v>
          </c:tx>
          <c:spPr>
            <a:pattFill prst="pct30">
              <a:fgClr>
                <a:schemeClr val="accent1">
                  <a:lumMod val="75000"/>
                </a:schemeClr>
              </a:fgClr>
              <a:bgClr>
                <a:schemeClr val="bg1"/>
              </a:bgClr>
            </a:pattFill>
            <a:ln w="3175" cmpd="sng">
              <a:solidFill>
                <a:schemeClr val="bg1">
                  <a:lumMod val="75000"/>
                </a:schemeClr>
              </a:solidFill>
            </a:ln>
          </c:spPr>
          <c:invertIfNegative val="0"/>
          <c:dPt>
            <c:idx val="9"/>
            <c:invertIfNegative val="0"/>
            <c:bubble3D val="0"/>
            <c:extLst>
              <c:ext xmlns:c16="http://schemas.microsoft.com/office/drawing/2014/chart" uri="{C3380CC4-5D6E-409C-BE32-E72D297353CC}">
                <c16:uniqueId val="{00000000-F9E7-42D0-A3A0-79331A6C38D1}"/>
              </c:ext>
            </c:extLst>
          </c:dPt>
          <c:errBars>
            <c:errBarType val="both"/>
            <c:errValType val="cust"/>
            <c:noEndCap val="1"/>
            <c:plus>
              <c:numRef>
                <c:f>'sF1.'!$D$2:$D$15</c:f>
                <c:numCache>
                  <c:formatCode>General</c:formatCode>
                  <c:ptCount val="14"/>
                  <c:pt idx="0">
                    <c:v>2.1399646588097028</c:v>
                  </c:pt>
                  <c:pt idx="1">
                    <c:v>2.9666482669229985</c:v>
                  </c:pt>
                  <c:pt idx="2">
                    <c:v>1.59942565243737</c:v>
                  </c:pt>
                  <c:pt idx="3">
                    <c:v>0.45170417564000953</c:v>
                  </c:pt>
                  <c:pt idx="4">
                    <c:v>0.44789319291769036</c:v>
                  </c:pt>
                  <c:pt idx="5">
                    <c:v>0.18268473525967988</c:v>
                  </c:pt>
                  <c:pt idx="6">
                    <c:v>0.28454592846252957</c:v>
                  </c:pt>
                  <c:pt idx="7">
                    <c:v>0.25963164069034983</c:v>
                  </c:pt>
                  <c:pt idx="8">
                    <c:v>0.13874085223644994</c:v>
                  </c:pt>
                  <c:pt idx="9">
                    <c:v>0.10432601921423013</c:v>
                  </c:pt>
                  <c:pt idx="10">
                    <c:v>9.052311429462101E-2</c:v>
                  </c:pt>
                  <c:pt idx="11">
                    <c:v>0.207435605215744</c:v>
                  </c:pt>
                  <c:pt idx="12">
                    <c:v>0.127405174091064</c:v>
                  </c:pt>
                  <c:pt idx="13">
                    <c:v>0.23269724359352928</c:v>
                  </c:pt>
                </c:numCache>
              </c:numRef>
            </c:plus>
            <c:minus>
              <c:numRef>
                <c:f>'sF1.'!$C$2:$C$15</c:f>
                <c:numCache>
                  <c:formatCode>General</c:formatCode>
                  <c:ptCount val="14"/>
                  <c:pt idx="0">
                    <c:v>2.2441110456924989</c:v>
                  </c:pt>
                  <c:pt idx="1">
                    <c:v>3.3770505432659021</c:v>
                  </c:pt>
                  <c:pt idx="2">
                    <c:v>1.6262096468088396</c:v>
                  </c:pt>
                  <c:pt idx="3">
                    <c:v>0.41277698836378995</c:v>
                  </c:pt>
                  <c:pt idx="4">
                    <c:v>0.39969038781776955</c:v>
                  </c:pt>
                  <c:pt idx="5">
                    <c:v>0.17797537789319984</c:v>
                  </c:pt>
                  <c:pt idx="6">
                    <c:v>0.23018081402218993</c:v>
                  </c:pt>
                  <c:pt idx="7">
                    <c:v>0.22176501330270026</c:v>
                  </c:pt>
                  <c:pt idx="8">
                    <c:v>0.13774593515600997</c:v>
                  </c:pt>
                  <c:pt idx="9">
                    <c:v>9.9104380687569993E-2</c:v>
                  </c:pt>
                  <c:pt idx="10">
                    <c:v>8.459224944806798E-2</c:v>
                  </c:pt>
                  <c:pt idx="11">
                    <c:v>0.19862506509721101</c:v>
                  </c:pt>
                  <c:pt idx="12">
                    <c:v>0.1317734030382649</c:v>
                  </c:pt>
                  <c:pt idx="13">
                    <c:v>0.25112358973608995</c:v>
                  </c:pt>
                </c:numCache>
              </c:numRef>
            </c:minus>
            <c:spPr>
              <a:ln w="19050"/>
            </c:spPr>
          </c:errBars>
          <c:cat>
            <c:strRef>
              <c:f>'sF1.'!$H$2:$H$15</c:f>
              <c:strCache>
                <c:ptCount val="14"/>
                <c:pt idx="0">
                  <c:v>Colon and rectum</c:v>
                </c:pt>
                <c:pt idx="1">
                  <c:v>Mouth, pharynx, and larynx</c:v>
                </c:pt>
                <c:pt idx="2">
                  <c:v>Stomach</c:v>
                </c:pt>
                <c:pt idx="3">
                  <c:v>Corpus uteri</c:v>
                </c:pt>
                <c:pt idx="4">
                  <c:v>Esophagus (adenocarcinoma)</c:v>
                </c:pt>
                <c:pt idx="5">
                  <c:v>Kidney</c:v>
                </c:pt>
                <c:pt idx="6">
                  <c:v>Liver</c:v>
                </c:pt>
                <c:pt idx="7">
                  <c:v>Gallbladder</c:v>
                </c:pt>
                <c:pt idx="8">
                  <c:v>Breast (post-menopausal)</c:v>
                </c:pt>
                <c:pt idx="9">
                  <c:v>Pancreas</c:v>
                </c:pt>
                <c:pt idx="10">
                  <c:v>Thyroid</c:v>
                </c:pt>
                <c:pt idx="11">
                  <c:v>Prostate (advanced)</c:v>
                </c:pt>
                <c:pt idx="12">
                  <c:v>Ovarian</c:v>
                </c:pt>
                <c:pt idx="13">
                  <c:v>Total</c:v>
                </c:pt>
              </c:strCache>
            </c:strRef>
          </c:cat>
          <c:val>
            <c:numRef>
              <c:f>'sF1.'!$B$2:$B$15</c:f>
              <c:numCache>
                <c:formatCode>General</c:formatCode>
                <c:ptCount val="14"/>
                <c:pt idx="0">
                  <c:v>38.308985660899296</c:v>
                </c:pt>
                <c:pt idx="1">
                  <c:v>25.944729188529603</c:v>
                </c:pt>
                <c:pt idx="2">
                  <c:v>6.8257622042685</c:v>
                </c:pt>
                <c:pt idx="3">
                  <c:v>6.08237918478771</c:v>
                </c:pt>
                <c:pt idx="4">
                  <c:v>4.6247658775953298</c:v>
                </c:pt>
                <c:pt idx="5">
                  <c:v>3.3708051737046398</c:v>
                </c:pt>
                <c:pt idx="6">
                  <c:v>3.29388081068719</c:v>
                </c:pt>
                <c:pt idx="7">
                  <c:v>2.8110822531581903</c:v>
                </c:pt>
                <c:pt idx="8">
                  <c:v>1.56598807310643</c:v>
                </c:pt>
                <c:pt idx="9">
                  <c:v>1.19294345170379</c:v>
                </c:pt>
                <c:pt idx="10">
                  <c:v>0.88043084250012393</c:v>
                </c:pt>
                <c:pt idx="11">
                  <c:v>0.92361135740685607</c:v>
                </c:pt>
                <c:pt idx="12">
                  <c:v>0.84057011185521591</c:v>
                </c:pt>
                <c:pt idx="13">
                  <c:v>5.2263153520927101</c:v>
                </c:pt>
              </c:numCache>
            </c:numRef>
          </c:val>
          <c:extLst>
            <c:ext xmlns:c16="http://schemas.microsoft.com/office/drawing/2014/chart" uri="{C3380CC4-5D6E-409C-BE32-E72D297353CC}">
              <c16:uniqueId val="{00000001-F9E7-42D0-A3A0-79331A6C38D1}"/>
            </c:ext>
          </c:extLst>
        </c:ser>
        <c:dLbls>
          <c:showLegendKey val="0"/>
          <c:showVal val="0"/>
          <c:showCatName val="0"/>
          <c:showSerName val="0"/>
          <c:showPercent val="0"/>
          <c:showBubbleSize val="0"/>
        </c:dLbls>
        <c:gapWidth val="55"/>
        <c:axId val="211362944"/>
        <c:axId val="214985728"/>
      </c:barChart>
      <c:catAx>
        <c:axId val="211362944"/>
        <c:scaling>
          <c:orientation val="maxMin"/>
        </c:scaling>
        <c:delete val="0"/>
        <c:axPos val="l"/>
        <c:numFmt formatCode="General" sourceLinked="0"/>
        <c:majorTickMark val="out"/>
        <c:minorTickMark val="none"/>
        <c:tickLblPos val="nextTo"/>
        <c:crossAx val="214985728"/>
        <c:crossesAt val="0"/>
        <c:auto val="1"/>
        <c:lblAlgn val="ctr"/>
        <c:lblOffset val="100"/>
        <c:noMultiLvlLbl val="0"/>
      </c:catAx>
      <c:valAx>
        <c:axId val="214985728"/>
        <c:scaling>
          <c:orientation val="minMax"/>
          <c:max val="45"/>
          <c:min val="0"/>
        </c:scaling>
        <c:delete val="0"/>
        <c:axPos val="b"/>
        <c:majorGridlines>
          <c:spPr>
            <a:ln w="3175">
              <a:solidFill>
                <a:schemeClr val="bg1">
                  <a:lumMod val="85000"/>
                </a:schemeClr>
              </a:solidFill>
              <a:prstDash val="sysDot"/>
            </a:ln>
          </c:spPr>
        </c:majorGridlines>
        <c:numFmt formatCode="#,##0" sourceLinked="0"/>
        <c:majorTickMark val="out"/>
        <c:minorTickMark val="none"/>
        <c:tickLblPos val="nextTo"/>
        <c:crossAx val="211362944"/>
        <c:crosses val="max"/>
        <c:crossBetween val="between"/>
        <c:majorUnit val="10"/>
      </c:valAx>
      <c:spPr>
        <a:ln w="3175">
          <a:solidFill>
            <a:schemeClr val="bg1">
              <a:lumMod val="85000"/>
            </a:schemeClr>
          </a:solidFill>
          <a:prstDash val="sysDot"/>
        </a:ln>
      </c:spPr>
    </c:plotArea>
    <c:plotVisOnly val="1"/>
    <c:dispBlanksAs val="gap"/>
    <c:showDLblsOverMax val="0"/>
  </c:chart>
  <c:spPr>
    <a:ln>
      <a:noFill/>
    </a:ln>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663188981434363"/>
          <c:y val="6.8296495397860313E-2"/>
          <c:w val="0.50852299926371169"/>
          <c:h val="0.75668874546767895"/>
        </c:manualLayout>
      </c:layout>
      <c:barChart>
        <c:barDir val="bar"/>
        <c:grouping val="clustered"/>
        <c:varyColors val="0"/>
        <c:ser>
          <c:idx val="1"/>
          <c:order val="0"/>
          <c:tx>
            <c:strRef>
              <c:f>'sF2.'!$G$9</c:f>
              <c:strCache>
                <c:ptCount val="1"/>
                <c:pt idx="0">
                  <c:v>Mediated effects</c:v>
                </c:pt>
              </c:strCache>
            </c:strRef>
          </c:tx>
          <c:spPr>
            <a:solidFill>
              <a:srgbClr val="00B050"/>
            </a:solidFill>
          </c:spPr>
          <c:invertIfNegative val="0"/>
          <c:errBars>
            <c:errBarType val="both"/>
            <c:errValType val="cust"/>
            <c:noEndCap val="0"/>
            <c:plus>
              <c:numRef>
                <c:f>'sF2.'!$F$9:$F$15</c:f>
                <c:numCache>
                  <c:formatCode>General</c:formatCode>
                  <c:ptCount val="7"/>
                  <c:pt idx="0">
                    <c:v>1.5213611841093017E-2</c:v>
                  </c:pt>
                  <c:pt idx="1">
                    <c:v>6.6762834250432002E-3</c:v>
                  </c:pt>
                  <c:pt idx="2">
                    <c:v>1.7084467218517002E-2</c:v>
                  </c:pt>
                  <c:pt idx="3">
                    <c:v>1.4922830099773993E-2</c:v>
                  </c:pt>
                  <c:pt idx="4">
                    <c:v>9.9885872971210016E-3</c:v>
                  </c:pt>
                  <c:pt idx="5">
                    <c:v>0</c:v>
                  </c:pt>
                  <c:pt idx="6">
                    <c:v>6.9422457879112082E-3</c:v>
                  </c:pt>
                </c:numCache>
              </c:numRef>
            </c:plus>
            <c:minus>
              <c:numRef>
                <c:f>'sF2.'!$E$9:$E$15</c:f>
                <c:numCache>
                  <c:formatCode>General</c:formatCode>
                  <c:ptCount val="7"/>
                  <c:pt idx="0">
                    <c:v>1.4928906926860025E-2</c:v>
                  </c:pt>
                  <c:pt idx="1">
                    <c:v>6.2011950865834969E-3</c:v>
                  </c:pt>
                  <c:pt idx="2">
                    <c:v>1.5473502742992001E-2</c:v>
                  </c:pt>
                  <c:pt idx="3">
                    <c:v>1.3212340032127984E-2</c:v>
                  </c:pt>
                  <c:pt idx="4">
                    <c:v>7.7154228782859852E-3</c:v>
                  </c:pt>
                  <c:pt idx="5">
                    <c:v>0</c:v>
                  </c:pt>
                  <c:pt idx="6">
                    <c:v>6.3005970629879948E-3</c:v>
                  </c:pt>
                </c:numCache>
              </c:numRef>
            </c:minus>
          </c:errBars>
          <c:val>
            <c:numRef>
              <c:f>'sF2.'!$B$9:$B$15</c:f>
              <c:numCache>
                <c:formatCode>General</c:formatCode>
                <c:ptCount val="7"/>
                <c:pt idx="0">
                  <c:v>0.19986619184585602</c:v>
                </c:pt>
                <c:pt idx="1">
                  <c:v>7.7320418575572203E-2</c:v>
                </c:pt>
                <c:pt idx="2">
                  <c:v>0.20406144734373999</c:v>
                </c:pt>
                <c:pt idx="3">
                  <c:v>0.137782146417673</c:v>
                </c:pt>
                <c:pt idx="4">
                  <c:v>0.115565973647703</c:v>
                </c:pt>
                <c:pt idx="5">
                  <c:v>0</c:v>
                </c:pt>
                <c:pt idx="6">
                  <c:v>9.7507517728697798E-2</c:v>
                </c:pt>
              </c:numCache>
            </c:numRef>
          </c:val>
          <c:extLst>
            <c:ext xmlns:c16="http://schemas.microsoft.com/office/drawing/2014/chart" uri="{C3380CC4-5D6E-409C-BE32-E72D297353CC}">
              <c16:uniqueId val="{00000000-1979-46FD-8BFF-DB86904876BD}"/>
            </c:ext>
          </c:extLst>
        </c:ser>
        <c:ser>
          <c:idx val="0"/>
          <c:order val="1"/>
          <c:tx>
            <c:strRef>
              <c:f>'sF2.'!$G$2</c:f>
              <c:strCache>
                <c:ptCount val="1"/>
                <c:pt idx="0">
                  <c:v>Direct effects</c:v>
                </c:pt>
              </c:strCache>
            </c:strRef>
          </c:tx>
          <c:spPr>
            <a:solidFill>
              <a:schemeClr val="accent1"/>
            </a:solidFill>
            <a:ln w="3175" cmpd="sng">
              <a:noFill/>
            </a:ln>
          </c:spPr>
          <c:invertIfNegative val="0"/>
          <c:dPt>
            <c:idx val="9"/>
            <c:invertIfNegative val="0"/>
            <c:bubble3D val="0"/>
            <c:extLst>
              <c:ext xmlns:c16="http://schemas.microsoft.com/office/drawing/2014/chart" uri="{C3380CC4-5D6E-409C-BE32-E72D297353CC}">
                <c16:uniqueId val="{00000001-1979-46FD-8BFF-DB86904876BD}"/>
              </c:ext>
            </c:extLst>
          </c:dPt>
          <c:errBars>
            <c:errBarType val="both"/>
            <c:errValType val="cust"/>
            <c:noEndCap val="0"/>
            <c:plus>
              <c:numRef>
                <c:f>'sF2.'!$F$2:$F$8</c:f>
                <c:numCache>
                  <c:formatCode>General</c:formatCode>
                  <c:ptCount val="7"/>
                  <c:pt idx="0">
                    <c:v>0</c:v>
                  </c:pt>
                  <c:pt idx="1">
                    <c:v>0.10690676944639099</c:v>
                  </c:pt>
                  <c:pt idx="2">
                    <c:v>8.2392975099235932E-2</c:v>
                  </c:pt>
                  <c:pt idx="3">
                    <c:v>9.8834425112376834E-2</c:v>
                  </c:pt>
                  <c:pt idx="4">
                    <c:v>0.14302309998520601</c:v>
                  </c:pt>
                  <c:pt idx="5">
                    <c:v>0.10502157250122002</c:v>
                  </c:pt>
                  <c:pt idx="6">
                    <c:v>0.17742636846658022</c:v>
                  </c:pt>
                </c:numCache>
              </c:numRef>
            </c:plus>
            <c:minus>
              <c:numRef>
                <c:f>'sF2.'!$E$2:$E$8</c:f>
                <c:numCache>
                  <c:formatCode>General</c:formatCode>
                  <c:ptCount val="7"/>
                  <c:pt idx="0">
                    <c:v>0</c:v>
                  </c:pt>
                  <c:pt idx="1">
                    <c:v>9.9977719561664985E-2</c:v>
                  </c:pt>
                  <c:pt idx="2">
                    <c:v>7.5779760902791982E-2</c:v>
                  </c:pt>
                  <c:pt idx="3">
                    <c:v>0.10675646197652</c:v>
                  </c:pt>
                  <c:pt idx="4">
                    <c:v>0.13284567356013399</c:v>
                  </c:pt>
                  <c:pt idx="5">
                    <c:v>0.10613121258594016</c:v>
                  </c:pt>
                  <c:pt idx="6">
                    <c:v>0.19626282583162968</c:v>
                  </c:pt>
                </c:numCache>
              </c:numRef>
            </c:minus>
          </c:errBars>
          <c:cat>
            <c:strRef>
              <c:f>sF3sF4.!$B$34:$B$40</c:f>
              <c:strCache>
                <c:ptCount val="7"/>
                <c:pt idx="0">
                  <c:v>High sodium (&gt; 2000 mg/d)</c:v>
                </c:pt>
                <c:pt idx="1">
                  <c:v>High sugar-sweetened beverages (&gt; 0 g/d)</c:v>
                </c:pt>
                <c:pt idx="2">
                  <c:v>High red meats, unprocessed (&gt; 14.3 g/d)</c:v>
                </c:pt>
                <c:pt idx="3">
                  <c:v>Low fruits (&lt; 300 g/d)</c:v>
                </c:pt>
                <c:pt idx="4">
                  <c:v>Low vegetables (&lt; 400 g/d)</c:v>
                </c:pt>
                <c:pt idx="5">
                  <c:v>High processed meats (&gt; 0 g/d)</c:v>
                </c:pt>
                <c:pt idx="6">
                  <c:v>Low whole grains (&lt; 125 g/d)</c:v>
                </c:pt>
              </c:strCache>
            </c:strRef>
          </c:cat>
          <c:val>
            <c:numRef>
              <c:f>'sF2.'!$B$2:$B$8</c:f>
              <c:numCache>
                <c:formatCode>General</c:formatCode>
                <c:ptCount val="7"/>
                <c:pt idx="0">
                  <c:v>0</c:v>
                </c:pt>
                <c:pt idx="1">
                  <c:v>0.29448401951254999</c:v>
                </c:pt>
                <c:pt idx="2">
                  <c:v>0.31255636822666499</c:v>
                </c:pt>
                <c:pt idx="3">
                  <c:v>0.68723911332881404</c:v>
                </c:pt>
                <c:pt idx="4">
                  <c:v>0.83198222415326195</c:v>
                </c:pt>
                <c:pt idx="5">
                  <c:v>1.1724721646177301</c:v>
                </c:pt>
                <c:pt idx="6">
                  <c:v>1.6746705218652398</c:v>
                </c:pt>
              </c:numCache>
            </c:numRef>
          </c:val>
          <c:extLst>
            <c:ext xmlns:c16="http://schemas.microsoft.com/office/drawing/2014/chart" uri="{C3380CC4-5D6E-409C-BE32-E72D297353CC}">
              <c16:uniqueId val="{00000002-1979-46FD-8BFF-DB86904876BD}"/>
            </c:ext>
          </c:extLst>
        </c:ser>
        <c:ser>
          <c:idx val="2"/>
          <c:order val="2"/>
          <c:tx>
            <c:strRef>
              <c:f>'sF2.'!$G$16</c:f>
              <c:strCache>
                <c:ptCount val="1"/>
                <c:pt idx="0">
                  <c:v>Overall effects</c:v>
                </c:pt>
              </c:strCache>
            </c:strRef>
          </c:tx>
          <c:spPr>
            <a:solidFill>
              <a:srgbClr val="C00000"/>
            </a:solidFill>
          </c:spPr>
          <c:invertIfNegative val="0"/>
          <c:errBars>
            <c:errBarType val="both"/>
            <c:errValType val="cust"/>
            <c:noEndCap val="0"/>
            <c:plus>
              <c:numRef>
                <c:f>'sF2.'!$F$16:$F$22</c:f>
                <c:numCache>
                  <c:formatCode>General</c:formatCode>
                  <c:ptCount val="7"/>
                  <c:pt idx="0">
                    <c:v>1.5213611841093017E-2</c:v>
                  </c:pt>
                  <c:pt idx="1">
                    <c:v>0.107091816963792</c:v>
                  </c:pt>
                  <c:pt idx="2">
                    <c:v>7.8953797747512988E-2</c:v>
                  </c:pt>
                  <c:pt idx="3">
                    <c:v>9.6242016628453997E-2</c:v>
                  </c:pt>
                  <c:pt idx="4">
                    <c:v>0.14201939177173295</c:v>
                  </c:pt>
                  <c:pt idx="5">
                    <c:v>0.10502157250122002</c:v>
                  </c:pt>
                  <c:pt idx="6">
                    <c:v>0.18624068992868992</c:v>
                  </c:pt>
                </c:numCache>
              </c:numRef>
            </c:plus>
            <c:minus>
              <c:numRef>
                <c:f>'sF2.'!$E$16:$E$22</c:f>
                <c:numCache>
                  <c:formatCode>General</c:formatCode>
                  <c:ptCount val="7"/>
                  <c:pt idx="0">
                    <c:v>1.4928906926860025E-2</c:v>
                  </c:pt>
                  <c:pt idx="1">
                    <c:v>9.9523882410416986E-2</c:v>
                  </c:pt>
                  <c:pt idx="2">
                    <c:v>7.6618449702424929E-2</c:v>
                  </c:pt>
                  <c:pt idx="3">
                    <c:v>0.10701250253687211</c:v>
                  </c:pt>
                  <c:pt idx="4">
                    <c:v>0.13392098487381099</c:v>
                  </c:pt>
                  <c:pt idx="5">
                    <c:v>0.10613121258594016</c:v>
                  </c:pt>
                  <c:pt idx="6">
                    <c:v>0.20091512135470002</c:v>
                  </c:pt>
                </c:numCache>
              </c:numRef>
            </c:minus>
          </c:errBars>
          <c:val>
            <c:numRef>
              <c:f>'sF2.'!$B$16:$B$22</c:f>
              <c:numCache>
                <c:formatCode>General</c:formatCode>
                <c:ptCount val="7"/>
                <c:pt idx="0">
                  <c:v>0.19986619184585602</c:v>
                </c:pt>
                <c:pt idx="1">
                  <c:v>0.37116664978960201</c:v>
                </c:pt>
                <c:pt idx="2">
                  <c:v>0.51712022444455996</c:v>
                </c:pt>
                <c:pt idx="3">
                  <c:v>0.82639161842149611</c:v>
                </c:pt>
                <c:pt idx="4">
                  <c:v>0.94822325146392705</c:v>
                </c:pt>
                <c:pt idx="5">
                  <c:v>1.1724721646177301</c:v>
                </c:pt>
                <c:pt idx="6">
                  <c:v>1.81222271939308</c:v>
                </c:pt>
              </c:numCache>
            </c:numRef>
          </c:val>
          <c:extLst>
            <c:ext xmlns:c16="http://schemas.microsoft.com/office/drawing/2014/chart" uri="{C3380CC4-5D6E-409C-BE32-E72D297353CC}">
              <c16:uniqueId val="{00000003-1979-46FD-8BFF-DB86904876BD}"/>
            </c:ext>
          </c:extLst>
        </c:ser>
        <c:dLbls>
          <c:showLegendKey val="0"/>
          <c:showVal val="0"/>
          <c:showCatName val="0"/>
          <c:showSerName val="0"/>
          <c:showPercent val="0"/>
          <c:showBubbleSize val="0"/>
        </c:dLbls>
        <c:gapWidth val="55"/>
        <c:axId val="140064256"/>
        <c:axId val="140065792"/>
      </c:barChart>
      <c:catAx>
        <c:axId val="140064256"/>
        <c:scaling>
          <c:orientation val="minMax"/>
        </c:scaling>
        <c:delete val="0"/>
        <c:axPos val="l"/>
        <c:numFmt formatCode="General" sourceLinked="0"/>
        <c:majorTickMark val="out"/>
        <c:minorTickMark val="none"/>
        <c:tickLblPos val="nextTo"/>
        <c:txPr>
          <a:bodyPr/>
          <a:lstStyle/>
          <a:p>
            <a:pPr>
              <a:defRPr sz="1050"/>
            </a:pPr>
            <a:endParaRPr lang="en-US"/>
          </a:p>
        </c:txPr>
        <c:crossAx val="140065792"/>
        <c:crossesAt val="0"/>
        <c:auto val="1"/>
        <c:lblAlgn val="ctr"/>
        <c:lblOffset val="100"/>
        <c:noMultiLvlLbl val="0"/>
      </c:catAx>
      <c:valAx>
        <c:axId val="140065792"/>
        <c:scaling>
          <c:orientation val="minMax"/>
          <c:max val="2"/>
          <c:min val="0"/>
        </c:scaling>
        <c:delete val="0"/>
        <c:axPos val="b"/>
        <c:majorGridlines>
          <c:spPr>
            <a:ln w="3175">
              <a:solidFill>
                <a:schemeClr val="bg1">
                  <a:lumMod val="85000"/>
                </a:schemeClr>
              </a:solidFill>
              <a:prstDash val="sysDot"/>
            </a:ln>
          </c:spPr>
        </c:majorGridlines>
        <c:numFmt formatCode="#,##0.0" sourceLinked="0"/>
        <c:majorTickMark val="out"/>
        <c:minorTickMark val="none"/>
        <c:tickLblPos val="nextTo"/>
        <c:crossAx val="140064256"/>
        <c:crosses val="autoZero"/>
        <c:crossBetween val="between"/>
        <c:majorUnit val="0.5"/>
        <c:minorUnit val="0.5"/>
      </c:valAx>
      <c:spPr>
        <a:ln w="3175">
          <a:solidFill>
            <a:schemeClr val="bg1">
              <a:lumMod val="85000"/>
            </a:schemeClr>
          </a:solidFill>
          <a:prstDash val="sysDot"/>
        </a:ln>
      </c:spPr>
    </c:plotArea>
    <c:legend>
      <c:legendPos val="r"/>
      <c:layout>
        <c:manualLayout>
          <c:xMode val="edge"/>
          <c:yMode val="edge"/>
          <c:x val="0.70048944793320556"/>
          <c:y val="0.41348378027095534"/>
          <c:w val="0.24727153522619441"/>
          <c:h val="0.20296284468912726"/>
        </c:manualLayout>
      </c:layout>
      <c:overlay val="0"/>
      <c:spPr>
        <a:solidFill>
          <a:schemeClr val="bg1"/>
        </a:solidFill>
      </c:spPr>
    </c:legend>
    <c:plotVisOnly val="1"/>
    <c:dispBlanksAs val="gap"/>
    <c:showDLblsOverMax val="0"/>
  </c:chart>
  <c:spPr>
    <a:ln>
      <a:noFill/>
    </a:ln>
  </c:spPr>
  <c:txPr>
    <a:bodyPr/>
    <a:lstStyle/>
    <a:p>
      <a:pPr>
        <a:defRPr sz="105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C3DAC0-BFF3-456E-AA97-EF912D3428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43</Pages>
  <Words>16776</Words>
  <Characters>95628</Characters>
  <Application>Microsoft Office Word</Application>
  <DocSecurity>0</DocSecurity>
  <Lines>796</Lines>
  <Paragraphs>224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112180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Zhang, Fang Fang</dc:creator>
  <cp:lastModifiedBy>Zhang, Fang Fang</cp:lastModifiedBy>
  <cp:revision>3</cp:revision>
  <cp:lastPrinted>2019-03-06T13:58:00Z</cp:lastPrinted>
  <dcterms:created xsi:type="dcterms:W3CDTF">2019-04-21T00:06:00Z</dcterms:created>
  <dcterms:modified xsi:type="dcterms:W3CDTF">2019-04-21T00:10:00Z</dcterms:modified>
</cp:coreProperties>
</file>