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2718BD" w14:textId="77777777" w:rsidR="00B761CA" w:rsidRDefault="00B761CA" w:rsidP="00B46F68">
      <w:pPr>
        <w:spacing w:line="480" w:lineRule="auto"/>
        <w:rPr>
          <w:b/>
          <w:u w:val="single"/>
        </w:rPr>
      </w:pPr>
    </w:p>
    <w:p w14:paraId="10ECFF54" w14:textId="77777777" w:rsidR="00B761CA" w:rsidRDefault="00B761CA" w:rsidP="006D408C">
      <w:pPr>
        <w:spacing w:line="480" w:lineRule="auto"/>
        <w:jc w:val="both"/>
        <w:rPr>
          <w:b/>
          <w:u w:val="single"/>
        </w:rPr>
      </w:pPr>
      <w:r>
        <w:rPr>
          <w:b/>
        </w:rPr>
        <w:t xml:space="preserve">Mycophenolate mofetil versus cyclophosphamide for remission induction in </w:t>
      </w:r>
      <w:r w:rsidR="00C02C43">
        <w:rPr>
          <w:b/>
        </w:rPr>
        <w:t>childhood polyarteritis nodosa:</w:t>
      </w:r>
      <w:r>
        <w:rPr>
          <w:b/>
        </w:rPr>
        <w:t xml:space="preserve"> A</w:t>
      </w:r>
      <w:r w:rsidR="006B3DBA">
        <w:rPr>
          <w:b/>
        </w:rPr>
        <w:t>n open label,</w:t>
      </w:r>
      <w:r>
        <w:rPr>
          <w:b/>
        </w:rPr>
        <w:t xml:space="preserve"> randomised, </w:t>
      </w:r>
      <w:r w:rsidR="00C02C43">
        <w:rPr>
          <w:b/>
        </w:rPr>
        <w:t xml:space="preserve">Bayesian, </w:t>
      </w:r>
      <w:r w:rsidR="00A471DB">
        <w:rPr>
          <w:b/>
        </w:rPr>
        <w:t>non-inferiority</w:t>
      </w:r>
      <w:r>
        <w:rPr>
          <w:b/>
        </w:rPr>
        <w:t xml:space="preserve"> trial. </w:t>
      </w:r>
    </w:p>
    <w:p w14:paraId="6F0BE5DF" w14:textId="77777777" w:rsidR="000F54AE" w:rsidRDefault="000F54AE" w:rsidP="005F58A8">
      <w:pPr>
        <w:spacing w:line="480" w:lineRule="auto"/>
        <w:rPr>
          <w:b/>
          <w:u w:val="single"/>
        </w:rPr>
      </w:pPr>
    </w:p>
    <w:p w14:paraId="367E8A3B" w14:textId="77777777" w:rsidR="00B761CA" w:rsidRDefault="000F54AE" w:rsidP="005F58A8">
      <w:pPr>
        <w:spacing w:line="480" w:lineRule="auto"/>
        <w:rPr>
          <w:b/>
          <w:u w:val="single"/>
        </w:rPr>
      </w:pPr>
      <w:r>
        <w:rPr>
          <w:b/>
          <w:u w:val="single"/>
        </w:rPr>
        <w:t>Short Running title: The MYPAN trial</w:t>
      </w:r>
    </w:p>
    <w:p w14:paraId="1BBDF038" w14:textId="77777777" w:rsidR="00CB5596" w:rsidRDefault="00CB5596" w:rsidP="00CB5596">
      <w:pPr>
        <w:spacing w:line="480" w:lineRule="auto"/>
        <w:rPr>
          <w:b/>
          <w:bCs/>
        </w:rPr>
      </w:pPr>
    </w:p>
    <w:p w14:paraId="36263014" w14:textId="4E047309" w:rsidR="00CB5596" w:rsidRPr="00CB5596" w:rsidRDefault="00CB5596" w:rsidP="00CB5596">
      <w:pPr>
        <w:spacing w:line="480" w:lineRule="auto"/>
        <w:rPr>
          <w:b/>
          <w:bCs/>
        </w:rPr>
      </w:pPr>
      <w:r w:rsidRPr="00CB5596">
        <w:rPr>
          <w:b/>
          <w:bCs/>
        </w:rPr>
        <w:t>Clinical trial registration number:</w:t>
      </w:r>
    </w:p>
    <w:p w14:paraId="720F3F83" w14:textId="77777777" w:rsidR="00CB5596" w:rsidRPr="005D560A" w:rsidRDefault="00CB5596" w:rsidP="00CB5596">
      <w:pPr>
        <w:spacing w:line="480" w:lineRule="auto"/>
      </w:pPr>
      <w:r w:rsidRPr="006D408C">
        <w:t xml:space="preserve">EudraCT No. 2013-004668-71; ISRCTN: </w:t>
      </w:r>
      <w:r w:rsidRPr="006D408C">
        <w:rPr>
          <w:lang w:val="en-US"/>
        </w:rPr>
        <w:t>75434563</w:t>
      </w:r>
    </w:p>
    <w:p w14:paraId="2F89DAC4" w14:textId="77777777" w:rsidR="00515A5D" w:rsidRPr="006D408C" w:rsidRDefault="00515A5D" w:rsidP="00515A5D">
      <w:pPr>
        <w:spacing w:line="480" w:lineRule="auto"/>
        <w:rPr>
          <w:b/>
        </w:rPr>
      </w:pPr>
    </w:p>
    <w:p w14:paraId="569A692B" w14:textId="77777777" w:rsidR="00B761CA" w:rsidRDefault="00B761CA" w:rsidP="00A530AC">
      <w:pPr>
        <w:spacing w:line="480" w:lineRule="auto"/>
        <w:outlineLvl w:val="0"/>
        <w:rPr>
          <w:b/>
          <w:u w:val="single"/>
        </w:rPr>
      </w:pPr>
      <w:r w:rsidRPr="00A4390E">
        <w:rPr>
          <w:b/>
          <w:u w:val="single"/>
        </w:rPr>
        <w:t>Authors</w:t>
      </w:r>
    </w:p>
    <w:p w14:paraId="7CC179E6" w14:textId="0F638D8F" w:rsidR="00B761CA" w:rsidRPr="00B47DA0" w:rsidRDefault="00244184" w:rsidP="003F3AB1">
      <w:pPr>
        <w:spacing w:line="480" w:lineRule="auto"/>
        <w:jc w:val="both"/>
        <w:outlineLvl w:val="0"/>
      </w:pPr>
      <w:r>
        <w:t xml:space="preserve">Paul A </w:t>
      </w:r>
      <w:r w:rsidR="00C37FDA" w:rsidRPr="00B47DA0">
        <w:t xml:space="preserve">Brogan </w:t>
      </w:r>
      <w:r>
        <w:t>MBChB PhD</w:t>
      </w:r>
      <w:r w:rsidR="00C37FDA" w:rsidRPr="00B47DA0">
        <w:rPr>
          <w:vertAlign w:val="superscript"/>
        </w:rPr>
        <w:t>1</w:t>
      </w:r>
      <w:r w:rsidR="00C37FDA" w:rsidRPr="00B47DA0">
        <w:t xml:space="preserve">, </w:t>
      </w:r>
      <w:r>
        <w:t xml:space="preserve">Barbara </w:t>
      </w:r>
      <w:r w:rsidR="00E37D2F" w:rsidRPr="00B47DA0">
        <w:t>Arch</w:t>
      </w:r>
      <w:r>
        <w:t xml:space="preserve"> MSc</w:t>
      </w:r>
      <w:r w:rsidR="00E37D2F" w:rsidRPr="00B47DA0">
        <w:rPr>
          <w:vertAlign w:val="superscript"/>
        </w:rPr>
        <w:t>2</w:t>
      </w:r>
      <w:r w:rsidR="002755DA">
        <w:t xml:space="preserve">, </w:t>
      </w:r>
      <w:r>
        <w:t xml:space="preserve">Helen </w:t>
      </w:r>
      <w:r w:rsidR="002755DA" w:rsidRPr="00B47DA0">
        <w:t>Hickey</w:t>
      </w:r>
      <w:r w:rsidR="009C50A5">
        <w:t xml:space="preserve"> BSc</w:t>
      </w:r>
      <w:r w:rsidR="002755DA" w:rsidRPr="00B47DA0">
        <w:rPr>
          <w:vertAlign w:val="superscript"/>
        </w:rPr>
        <w:t>2</w:t>
      </w:r>
      <w:r w:rsidR="002755DA">
        <w:rPr>
          <w:vertAlign w:val="superscript"/>
        </w:rPr>
        <w:t xml:space="preserve"> </w:t>
      </w:r>
      <w:r w:rsidR="002755DA" w:rsidRPr="002755DA">
        <w:t xml:space="preserve">, </w:t>
      </w:r>
      <w:r>
        <w:t xml:space="preserve">Jordi </w:t>
      </w:r>
      <w:r w:rsidR="003F3AB1" w:rsidRPr="00B47DA0">
        <w:t>Anton</w:t>
      </w:r>
      <w:r w:rsidR="00336A6F">
        <w:t xml:space="preserve"> MD PhD</w:t>
      </w:r>
      <w:r w:rsidR="003F3AB1" w:rsidRPr="00B47DA0">
        <w:rPr>
          <w:vertAlign w:val="superscript"/>
        </w:rPr>
        <w:t>3</w:t>
      </w:r>
      <w:r w:rsidR="003F3AB1" w:rsidRPr="00B47DA0">
        <w:t xml:space="preserve">, </w:t>
      </w:r>
      <w:r>
        <w:t xml:space="preserve">Este </w:t>
      </w:r>
      <w:r w:rsidR="002755DA" w:rsidRPr="00B47DA0">
        <w:t>Iglesias</w:t>
      </w:r>
      <w:r w:rsidR="009C50A5">
        <w:t xml:space="preserve"> MD</w:t>
      </w:r>
      <w:r w:rsidR="002755DA" w:rsidRPr="00B47DA0">
        <w:rPr>
          <w:vertAlign w:val="superscript"/>
        </w:rPr>
        <w:t>3</w:t>
      </w:r>
      <w:r w:rsidR="002755DA">
        <w:t xml:space="preserve">, </w:t>
      </w:r>
      <w:r>
        <w:t xml:space="preserve">Eileen </w:t>
      </w:r>
      <w:proofErr w:type="spellStart"/>
      <w:r w:rsidR="003F3AB1" w:rsidRPr="00B47DA0">
        <w:t>Baildam</w:t>
      </w:r>
      <w:proofErr w:type="spellEnd"/>
      <w:r w:rsidR="003F3AB1" w:rsidRPr="00B47DA0">
        <w:t xml:space="preserve"> </w:t>
      </w:r>
      <w:r w:rsidR="009C50A5">
        <w:t>MD</w:t>
      </w:r>
      <w:r w:rsidR="003F3AB1" w:rsidRPr="00B47DA0">
        <w:rPr>
          <w:vertAlign w:val="superscript"/>
        </w:rPr>
        <w:t>4</w:t>
      </w:r>
      <w:r w:rsidR="003F3AB1" w:rsidRPr="00B47DA0">
        <w:t xml:space="preserve">, </w:t>
      </w:r>
      <w:r>
        <w:t xml:space="preserve">Kamran </w:t>
      </w:r>
      <w:r w:rsidR="002755DA" w:rsidRPr="00B47DA0">
        <w:t>Mahmood</w:t>
      </w:r>
      <w:r w:rsidR="009C50A5">
        <w:t xml:space="preserve"> FRCPCH</w:t>
      </w:r>
      <w:r w:rsidR="002755DA" w:rsidRPr="002755DA">
        <w:rPr>
          <w:vertAlign w:val="superscript"/>
        </w:rPr>
        <w:t>4</w:t>
      </w:r>
      <w:r w:rsidR="002755DA">
        <w:t xml:space="preserve">, </w:t>
      </w:r>
      <w:r>
        <w:t xml:space="preserve">Gavin </w:t>
      </w:r>
      <w:r w:rsidR="002755DA" w:rsidRPr="00B47DA0">
        <w:t>Cleary</w:t>
      </w:r>
      <w:r w:rsidR="009F6DE6">
        <w:t xml:space="preserve"> MBChB</w:t>
      </w:r>
      <w:r w:rsidR="002755DA" w:rsidRPr="0050328E">
        <w:rPr>
          <w:vertAlign w:val="superscript"/>
        </w:rPr>
        <w:t>4</w:t>
      </w:r>
      <w:r w:rsidR="002755DA">
        <w:t xml:space="preserve">, </w:t>
      </w:r>
      <w:r>
        <w:t xml:space="preserve">Elena </w:t>
      </w:r>
      <w:r w:rsidR="002755DA" w:rsidRPr="00B47DA0">
        <w:t>Moraitis</w:t>
      </w:r>
      <w:r>
        <w:t xml:space="preserve"> </w:t>
      </w:r>
      <w:r w:rsidR="00EF78F4">
        <w:t xml:space="preserve">MD </w:t>
      </w:r>
      <w:r>
        <w:t>PhD</w:t>
      </w:r>
      <w:r w:rsidR="002755DA">
        <w:rPr>
          <w:vertAlign w:val="superscript"/>
        </w:rPr>
        <w:t>5</w:t>
      </w:r>
      <w:r w:rsidR="002755DA" w:rsidRPr="00B47DA0">
        <w:t xml:space="preserve">, </w:t>
      </w:r>
      <w:r>
        <w:t xml:space="preserve">Charalampia </w:t>
      </w:r>
      <w:r w:rsidR="002755DA" w:rsidRPr="00B47DA0">
        <w:t xml:space="preserve">Papadopoulou </w:t>
      </w:r>
      <w:r>
        <w:t>MD PhD</w:t>
      </w:r>
      <w:r w:rsidR="002755DA" w:rsidRPr="002755DA">
        <w:rPr>
          <w:vertAlign w:val="superscript"/>
        </w:rPr>
        <w:t>5</w:t>
      </w:r>
      <w:r w:rsidR="002755DA">
        <w:t xml:space="preserve">, </w:t>
      </w:r>
      <w:r>
        <w:t xml:space="preserve">Michael W </w:t>
      </w:r>
      <w:r w:rsidR="003F3AB1" w:rsidRPr="002755DA">
        <w:t>Beresford</w:t>
      </w:r>
      <w:r w:rsidR="00EF78F4">
        <w:t xml:space="preserve"> MBChB </w:t>
      </w:r>
      <w:proofErr w:type="spellStart"/>
      <w:r w:rsidR="00EF78F4">
        <w:t>Phd</w:t>
      </w:r>
      <w:proofErr w:type="spellEnd"/>
      <w:r w:rsidR="003F3AB1" w:rsidRPr="00B47DA0">
        <w:t xml:space="preserve"> </w:t>
      </w:r>
      <w:r w:rsidR="002755DA">
        <w:rPr>
          <w:vertAlign w:val="superscript"/>
        </w:rPr>
        <w:t>6</w:t>
      </w:r>
      <w:r w:rsidR="002755DA">
        <w:t>,</w:t>
      </w:r>
      <w:r w:rsidR="003F3AB1" w:rsidRPr="00B47DA0">
        <w:t xml:space="preserve"> </w:t>
      </w:r>
      <w:r>
        <w:t xml:space="preserve">Phil </w:t>
      </w:r>
      <w:r w:rsidR="002755DA" w:rsidRPr="00B47DA0">
        <w:t xml:space="preserve">Riley </w:t>
      </w:r>
      <w:r>
        <w:t>MBChB</w:t>
      </w:r>
      <w:r w:rsidR="002755DA">
        <w:rPr>
          <w:vertAlign w:val="superscript"/>
        </w:rPr>
        <w:t>7</w:t>
      </w:r>
      <w:r w:rsidR="002755DA">
        <w:t>,</w:t>
      </w:r>
      <w:r w:rsidR="002755DA" w:rsidRPr="002755DA">
        <w:rPr>
          <w:vertAlign w:val="superscript"/>
        </w:rPr>
        <w:t xml:space="preserve"> </w:t>
      </w:r>
      <w:r w:rsidR="00112863">
        <w:rPr>
          <w:vertAlign w:val="superscript"/>
        </w:rPr>
        <w:t xml:space="preserve"> </w:t>
      </w:r>
      <w:proofErr w:type="spellStart"/>
      <w:r>
        <w:t>Selcan</w:t>
      </w:r>
      <w:proofErr w:type="spellEnd"/>
      <w:r>
        <w:t xml:space="preserve"> </w:t>
      </w:r>
      <w:r w:rsidR="00112863" w:rsidRPr="00B47DA0">
        <w:t>Demir</w:t>
      </w:r>
      <w:r w:rsidR="009C50A5">
        <w:t xml:space="preserve"> MD</w:t>
      </w:r>
      <w:r w:rsidR="00112863" w:rsidRPr="00112863">
        <w:rPr>
          <w:vertAlign w:val="superscript"/>
        </w:rPr>
        <w:t>8</w:t>
      </w:r>
      <w:r w:rsidR="00112863" w:rsidRPr="00B47DA0">
        <w:rPr>
          <w:vertAlign w:val="superscript"/>
        </w:rPr>
        <w:t xml:space="preserve"> </w:t>
      </w:r>
      <w:r w:rsidR="00112863" w:rsidRPr="00B47DA0">
        <w:t xml:space="preserve">, </w:t>
      </w:r>
      <w:proofErr w:type="spellStart"/>
      <w:r>
        <w:t>Seza</w:t>
      </w:r>
      <w:proofErr w:type="spellEnd"/>
      <w:r>
        <w:t xml:space="preserve"> </w:t>
      </w:r>
      <w:r w:rsidR="00112863" w:rsidRPr="00B47DA0">
        <w:t>Ozen</w:t>
      </w:r>
      <w:r w:rsidR="009C50A5">
        <w:t xml:space="preserve"> MD</w:t>
      </w:r>
      <w:r w:rsidR="00112863">
        <w:rPr>
          <w:vertAlign w:val="superscript"/>
        </w:rPr>
        <w:t xml:space="preserve">8 </w:t>
      </w:r>
      <w:r w:rsidR="00112863">
        <w:t xml:space="preserve">, </w:t>
      </w:r>
      <w:r>
        <w:t xml:space="preserve">Giovanna </w:t>
      </w:r>
      <w:r w:rsidR="003F3AB1" w:rsidRPr="002755DA">
        <w:t>Culeddu</w:t>
      </w:r>
      <w:r>
        <w:t xml:space="preserve"> MSc</w:t>
      </w:r>
      <w:r w:rsidR="00112863">
        <w:rPr>
          <w:vertAlign w:val="superscript"/>
        </w:rPr>
        <w:t>9</w:t>
      </w:r>
      <w:r w:rsidR="003F3AB1" w:rsidRPr="00B47DA0">
        <w:t>,</w:t>
      </w:r>
      <w:r w:rsidR="003F5851" w:rsidRPr="00B47DA0">
        <w:t xml:space="preserve"> </w:t>
      </w:r>
      <w:proofErr w:type="spellStart"/>
      <w:r>
        <w:t>Dyfrig</w:t>
      </w:r>
      <w:proofErr w:type="spellEnd"/>
      <w:r>
        <w:t xml:space="preserve"> A </w:t>
      </w:r>
      <w:r w:rsidR="002755DA" w:rsidRPr="00B47DA0">
        <w:t xml:space="preserve">Hughes </w:t>
      </w:r>
      <w:r>
        <w:t>PhD</w:t>
      </w:r>
      <w:r w:rsidR="00112863">
        <w:rPr>
          <w:vertAlign w:val="superscript"/>
        </w:rPr>
        <w:t>9</w:t>
      </w:r>
      <w:r w:rsidR="002755DA">
        <w:t xml:space="preserve">, </w:t>
      </w:r>
      <w:proofErr w:type="spellStart"/>
      <w:r>
        <w:t>Pavla</w:t>
      </w:r>
      <w:proofErr w:type="spellEnd"/>
      <w:r>
        <w:t xml:space="preserve"> </w:t>
      </w:r>
      <w:r w:rsidR="003F3AB1" w:rsidRPr="002755DA">
        <w:t>Dolezalova</w:t>
      </w:r>
      <w:r w:rsidR="00EF78F4">
        <w:t xml:space="preserve"> PhD</w:t>
      </w:r>
      <w:r w:rsidR="00112863">
        <w:rPr>
          <w:vertAlign w:val="superscript"/>
        </w:rPr>
        <w:t>10</w:t>
      </w:r>
      <w:r w:rsidR="003F3AB1" w:rsidRPr="00B47DA0">
        <w:t xml:space="preserve">, </w:t>
      </w:r>
      <w:r>
        <w:t xml:space="preserve">Lisa V </w:t>
      </w:r>
      <w:r w:rsidR="003F3AB1" w:rsidRPr="00B47DA0">
        <w:t xml:space="preserve">Hampson </w:t>
      </w:r>
      <w:r w:rsidR="00336A6F">
        <w:t>PhD</w:t>
      </w:r>
      <w:r w:rsidR="002755DA">
        <w:rPr>
          <w:vertAlign w:val="superscript"/>
        </w:rPr>
        <w:t>1</w:t>
      </w:r>
      <w:r w:rsidR="00112863">
        <w:rPr>
          <w:vertAlign w:val="superscript"/>
        </w:rPr>
        <w:t>1</w:t>
      </w:r>
      <w:r w:rsidR="003F3AB1" w:rsidRPr="00B47DA0">
        <w:t xml:space="preserve">, </w:t>
      </w:r>
      <w:r>
        <w:t xml:space="preserve">John </w:t>
      </w:r>
      <w:r w:rsidR="00405358" w:rsidRPr="00B47DA0">
        <w:t xml:space="preserve">Whitehead </w:t>
      </w:r>
      <w:r w:rsidR="00EF78F4">
        <w:t>PhD</w:t>
      </w:r>
      <w:r w:rsidR="002755DA">
        <w:rPr>
          <w:vertAlign w:val="superscript"/>
        </w:rPr>
        <w:t>1</w:t>
      </w:r>
      <w:r w:rsidR="00112863">
        <w:rPr>
          <w:vertAlign w:val="superscript"/>
        </w:rPr>
        <w:t>1</w:t>
      </w:r>
      <w:r w:rsidR="00405358" w:rsidRPr="00B47DA0">
        <w:t xml:space="preserve">, </w:t>
      </w:r>
      <w:r>
        <w:t xml:space="preserve">David </w:t>
      </w:r>
      <w:r w:rsidR="003F3AB1" w:rsidRPr="00B47DA0">
        <w:t>Jayne</w:t>
      </w:r>
      <w:r w:rsidR="009F6DE6">
        <w:t xml:space="preserve"> MD FMedSci</w:t>
      </w:r>
      <w:r w:rsidR="00112863">
        <w:rPr>
          <w:vertAlign w:val="superscript"/>
        </w:rPr>
        <w:t>12</w:t>
      </w:r>
      <w:r w:rsidR="00E6133D" w:rsidRPr="00B47DA0">
        <w:rPr>
          <w:vertAlign w:val="superscript"/>
        </w:rPr>
        <w:t xml:space="preserve"> </w:t>
      </w:r>
      <w:r w:rsidR="00E6133D" w:rsidRPr="00B47DA0">
        <w:t xml:space="preserve">, </w:t>
      </w:r>
      <w:r>
        <w:t xml:space="preserve">Nicola </w:t>
      </w:r>
      <w:r w:rsidR="003F3AB1" w:rsidRPr="00B47DA0">
        <w:t>Ruperto</w:t>
      </w:r>
      <w:r w:rsidR="00EF78F4">
        <w:t xml:space="preserve"> MD MPH</w:t>
      </w:r>
      <w:r w:rsidR="003F3AB1" w:rsidRPr="00B47DA0">
        <w:rPr>
          <w:vertAlign w:val="superscript"/>
        </w:rPr>
        <w:t>1</w:t>
      </w:r>
      <w:r w:rsidR="00112863">
        <w:rPr>
          <w:vertAlign w:val="superscript"/>
        </w:rPr>
        <w:t>3</w:t>
      </w:r>
      <w:r w:rsidR="003F3AB1" w:rsidRPr="00B47DA0">
        <w:t xml:space="preserve">, </w:t>
      </w:r>
      <w:proofErr w:type="spellStart"/>
      <w:r>
        <w:t>Catrin</w:t>
      </w:r>
      <w:proofErr w:type="spellEnd"/>
      <w:r>
        <w:t xml:space="preserve"> </w:t>
      </w:r>
      <w:r w:rsidR="003F3AB1" w:rsidRPr="00B47DA0">
        <w:t xml:space="preserve">Tudur-Smith </w:t>
      </w:r>
      <w:r w:rsidR="00EF78F4">
        <w:t>PhD</w:t>
      </w:r>
      <w:r w:rsidR="00E37D2F" w:rsidRPr="00B47DA0">
        <w:rPr>
          <w:vertAlign w:val="superscript"/>
        </w:rPr>
        <w:t>2</w:t>
      </w:r>
      <w:r w:rsidR="003F3AB1" w:rsidRPr="00B47DA0">
        <w:t xml:space="preserve">, </w:t>
      </w:r>
      <w:r>
        <w:t xml:space="preserve">Despina </w:t>
      </w:r>
      <w:r w:rsidR="00C37FDA" w:rsidRPr="00B47DA0">
        <w:t>Eleftheriou</w:t>
      </w:r>
      <w:r w:rsidR="00CE2F57">
        <w:t xml:space="preserve"> MD PhD</w:t>
      </w:r>
      <w:r w:rsidR="00C37FDA" w:rsidRPr="00B47DA0">
        <w:rPr>
          <w:vertAlign w:val="superscript"/>
        </w:rPr>
        <w:t>1</w:t>
      </w:r>
      <w:r w:rsidR="00E6133D">
        <w:t xml:space="preserve">. </w:t>
      </w:r>
    </w:p>
    <w:p w14:paraId="7BEE4D84" w14:textId="77777777" w:rsidR="00CB5596" w:rsidRDefault="00CB5596" w:rsidP="00EB4564">
      <w:pPr>
        <w:spacing w:line="480" w:lineRule="auto"/>
      </w:pPr>
    </w:p>
    <w:p w14:paraId="60AAA427" w14:textId="77777777" w:rsidR="002F7287" w:rsidRPr="002F7287" w:rsidRDefault="002F7287" w:rsidP="00EB4564">
      <w:pPr>
        <w:spacing w:line="480" w:lineRule="auto"/>
        <w:rPr>
          <w:b/>
          <w:bCs/>
        </w:rPr>
      </w:pPr>
      <w:r w:rsidRPr="002F7287">
        <w:rPr>
          <w:b/>
          <w:bCs/>
        </w:rPr>
        <w:t>Funding</w:t>
      </w:r>
    </w:p>
    <w:p w14:paraId="256E603F" w14:textId="58E89F79" w:rsidR="00B761CA" w:rsidRDefault="002F7287" w:rsidP="00EB4564">
      <w:pPr>
        <w:spacing w:line="480" w:lineRule="auto"/>
        <w:rPr>
          <w:b/>
          <w:u w:val="single"/>
        </w:rPr>
      </w:pPr>
      <w:r w:rsidRPr="00A52E4D">
        <w:t xml:space="preserve">This was a fully investigator-led trial. Sponsorship was provided by University College London. Funding was provided by Versus Arthritis (grant number 20094), Vasculitis UK, and the Lauren Currie Twilight Foundation. The lead clinical trial unit was the Liverpool Clinical Trials Centre (LCTC). We also acknowledge support from </w:t>
      </w:r>
      <w:r w:rsidRPr="00A52E4D">
        <w:lastRenderedPageBreak/>
        <w:t>the Pediatric Rheumatology International Trial Organisation (PRINTO)</w:t>
      </w:r>
      <w:r>
        <w:t>, and Great Ormond St Hospital Charity.</w:t>
      </w:r>
    </w:p>
    <w:p w14:paraId="3DC1923F" w14:textId="77777777" w:rsidR="002F7287" w:rsidRDefault="002F7287" w:rsidP="00A530AC">
      <w:pPr>
        <w:spacing w:line="480" w:lineRule="auto"/>
        <w:outlineLvl w:val="0"/>
        <w:rPr>
          <w:b/>
          <w:u w:val="single"/>
        </w:rPr>
      </w:pPr>
    </w:p>
    <w:p w14:paraId="166F15C0" w14:textId="6F3ACC6E" w:rsidR="00B761CA" w:rsidRDefault="00B761CA" w:rsidP="00A530AC">
      <w:pPr>
        <w:spacing w:line="480" w:lineRule="auto"/>
        <w:outlineLvl w:val="0"/>
        <w:rPr>
          <w:b/>
          <w:u w:val="single"/>
        </w:rPr>
      </w:pPr>
      <w:r>
        <w:rPr>
          <w:b/>
          <w:u w:val="single"/>
        </w:rPr>
        <w:t>Affiliations</w:t>
      </w:r>
    </w:p>
    <w:p w14:paraId="3EA21774" w14:textId="77777777" w:rsidR="003F3AB1" w:rsidRDefault="003F3AB1" w:rsidP="003F3AB1">
      <w:pPr>
        <w:numPr>
          <w:ilvl w:val="0"/>
          <w:numId w:val="10"/>
        </w:numPr>
        <w:spacing w:line="480" w:lineRule="auto"/>
        <w:outlineLvl w:val="0"/>
      </w:pPr>
      <w:r>
        <w:t>Inflammation Immunology and Rheumatology Section, University College London Great Ormond Institute of Child Health</w:t>
      </w:r>
      <w:r w:rsidR="0070503F">
        <w:t>; and Department of Paediatric R</w:t>
      </w:r>
      <w:r>
        <w:t>heumatology, Great Ormond Street Hospital NHS Foundation Trust, London, UK.</w:t>
      </w:r>
    </w:p>
    <w:p w14:paraId="6B6A9986" w14:textId="77777777" w:rsidR="00E37D2F" w:rsidRDefault="00E37D2F" w:rsidP="00E37D2F">
      <w:pPr>
        <w:numPr>
          <w:ilvl w:val="0"/>
          <w:numId w:val="10"/>
        </w:numPr>
        <w:spacing w:line="480" w:lineRule="auto"/>
        <w:outlineLvl w:val="0"/>
      </w:pPr>
      <w:r>
        <w:t>Liverpool Clinical Trials Centre, University of Liverpool, UK.</w:t>
      </w:r>
    </w:p>
    <w:p w14:paraId="7390A875" w14:textId="77777777" w:rsidR="00D83818" w:rsidRDefault="00A573F3" w:rsidP="003F3AB1">
      <w:pPr>
        <w:numPr>
          <w:ilvl w:val="0"/>
          <w:numId w:val="10"/>
        </w:numPr>
        <w:spacing w:line="480" w:lineRule="auto"/>
        <w:outlineLvl w:val="0"/>
      </w:pPr>
      <w:r>
        <w:t xml:space="preserve">Department of Pediatric Rheumatology, Sant Joan de </w:t>
      </w:r>
      <w:proofErr w:type="spellStart"/>
      <w:r>
        <w:t>Déu</w:t>
      </w:r>
      <w:proofErr w:type="spellEnd"/>
      <w:r w:rsidR="00121B66">
        <w:t xml:space="preserve"> </w:t>
      </w:r>
      <w:r>
        <w:t>Hospital, Barcelona, Spain.</w:t>
      </w:r>
    </w:p>
    <w:p w14:paraId="0F9B773C" w14:textId="77777777" w:rsidR="00A573F3" w:rsidRDefault="00A573F3" w:rsidP="003F3AB1">
      <w:pPr>
        <w:numPr>
          <w:ilvl w:val="0"/>
          <w:numId w:val="10"/>
        </w:numPr>
        <w:spacing w:line="480" w:lineRule="auto"/>
        <w:outlineLvl w:val="0"/>
      </w:pPr>
      <w:r>
        <w:t>Department of Paediatric Rheumatology, Alder Hey Children’s NHS Foundation Trust, Liverpool, UK.</w:t>
      </w:r>
    </w:p>
    <w:p w14:paraId="5A39ED78" w14:textId="77777777" w:rsidR="0050328E" w:rsidRDefault="0050328E" w:rsidP="0050328E">
      <w:pPr>
        <w:numPr>
          <w:ilvl w:val="0"/>
          <w:numId w:val="10"/>
        </w:numPr>
        <w:spacing w:line="480" w:lineRule="auto"/>
        <w:outlineLvl w:val="0"/>
      </w:pPr>
      <w:r>
        <w:t>Department of Paediatric Rheumatology, Great Ormond Street Hospital NHS Foundation Trust, London, UK.</w:t>
      </w:r>
    </w:p>
    <w:p w14:paraId="7B580907" w14:textId="77777777" w:rsidR="00A573F3" w:rsidRDefault="00A573F3" w:rsidP="00B47DA0">
      <w:pPr>
        <w:numPr>
          <w:ilvl w:val="0"/>
          <w:numId w:val="10"/>
        </w:numPr>
        <w:spacing w:line="480" w:lineRule="auto"/>
        <w:outlineLvl w:val="0"/>
      </w:pPr>
      <w:r>
        <w:t xml:space="preserve">Institute of </w:t>
      </w:r>
      <w:r w:rsidR="00B47DA0" w:rsidRPr="00B47DA0">
        <w:t>Life Course and Medical Sciences</w:t>
      </w:r>
      <w:r>
        <w:t>, University of Liverpool, UK.</w:t>
      </w:r>
    </w:p>
    <w:p w14:paraId="7B5F5C15" w14:textId="77777777" w:rsidR="0050328E" w:rsidRPr="00481347" w:rsidRDefault="0050328E" w:rsidP="0050328E">
      <w:pPr>
        <w:numPr>
          <w:ilvl w:val="0"/>
          <w:numId w:val="10"/>
        </w:numPr>
        <w:spacing w:line="480" w:lineRule="auto"/>
        <w:outlineLvl w:val="0"/>
        <w:rPr>
          <w:b/>
          <w:u w:val="single"/>
        </w:rPr>
      </w:pPr>
      <w:r>
        <w:t>Paediatric and Adolescent Rheumatology, Royal Manchester Children’s Hospital, UK.</w:t>
      </w:r>
    </w:p>
    <w:p w14:paraId="145C8C4A" w14:textId="67FFA238" w:rsidR="00112863" w:rsidRDefault="00425590" w:rsidP="00112863">
      <w:pPr>
        <w:numPr>
          <w:ilvl w:val="0"/>
          <w:numId w:val="10"/>
        </w:numPr>
        <w:spacing w:line="480" w:lineRule="auto"/>
        <w:outlineLvl w:val="0"/>
      </w:pPr>
      <w:r w:rsidRPr="00425590">
        <w:t xml:space="preserve">Department of Pediatric Rheumatology, </w:t>
      </w:r>
      <w:proofErr w:type="spellStart"/>
      <w:r w:rsidRPr="00425590">
        <w:t>Hacettepe</w:t>
      </w:r>
      <w:proofErr w:type="spellEnd"/>
      <w:r w:rsidRPr="00425590">
        <w:t xml:space="preserve"> University, Ankara, Turkey</w:t>
      </w:r>
      <w:r>
        <w:t>.</w:t>
      </w:r>
    </w:p>
    <w:p w14:paraId="3D7EB3B2" w14:textId="77777777" w:rsidR="001D4AB9" w:rsidRDefault="001D4AB9" w:rsidP="003F3AB1">
      <w:pPr>
        <w:numPr>
          <w:ilvl w:val="0"/>
          <w:numId w:val="10"/>
        </w:numPr>
        <w:spacing w:line="480" w:lineRule="auto"/>
        <w:outlineLvl w:val="0"/>
      </w:pPr>
      <w:r>
        <w:t>Centre for Health Economics and Medicines Evaluation, Bangor University, UK.</w:t>
      </w:r>
    </w:p>
    <w:p w14:paraId="40C09213" w14:textId="77777777" w:rsidR="00A573F3" w:rsidRDefault="001D4AB9" w:rsidP="003F3AB1">
      <w:pPr>
        <w:numPr>
          <w:ilvl w:val="0"/>
          <w:numId w:val="10"/>
        </w:numPr>
        <w:spacing w:line="480" w:lineRule="auto"/>
        <w:outlineLvl w:val="0"/>
      </w:pPr>
      <w:r>
        <w:t xml:space="preserve">Department </w:t>
      </w:r>
      <w:r w:rsidR="00121B66">
        <w:t xml:space="preserve">of Paediatric Rheumatology, the </w:t>
      </w:r>
      <w:r>
        <w:t>General University Hospital in Prague; and Charles University, Prague.</w:t>
      </w:r>
    </w:p>
    <w:p w14:paraId="36B0B7A6" w14:textId="77777777" w:rsidR="001D4AB9" w:rsidRDefault="00405358" w:rsidP="00405358">
      <w:pPr>
        <w:numPr>
          <w:ilvl w:val="0"/>
          <w:numId w:val="10"/>
        </w:numPr>
        <w:spacing w:line="480" w:lineRule="auto"/>
        <w:outlineLvl w:val="0"/>
      </w:pPr>
      <w:r w:rsidRPr="00405358">
        <w:t xml:space="preserve">Department of Mathematics &amp; Statistics, Lancaster University, Lancaster, UK </w:t>
      </w:r>
    </w:p>
    <w:p w14:paraId="34821F7E" w14:textId="77777777" w:rsidR="001D4AB9" w:rsidRDefault="004F4914" w:rsidP="003F3AB1">
      <w:pPr>
        <w:numPr>
          <w:ilvl w:val="0"/>
          <w:numId w:val="10"/>
        </w:numPr>
        <w:spacing w:line="480" w:lineRule="auto"/>
        <w:outlineLvl w:val="0"/>
      </w:pPr>
      <w:r>
        <w:lastRenderedPageBreak/>
        <w:t>Department of Medicine</w:t>
      </w:r>
      <w:r w:rsidR="001D4AB9">
        <w:t>, University of</w:t>
      </w:r>
      <w:r w:rsidR="00121B66">
        <w:t xml:space="preserve"> Cambridge</w:t>
      </w:r>
      <w:r>
        <w:t>,</w:t>
      </w:r>
      <w:r w:rsidR="00121B66">
        <w:t xml:space="preserve"> UK</w:t>
      </w:r>
    </w:p>
    <w:p w14:paraId="7EFEE37C" w14:textId="77777777" w:rsidR="00481347" w:rsidRPr="00B47DA0" w:rsidRDefault="00370687" w:rsidP="00F82509">
      <w:pPr>
        <w:numPr>
          <w:ilvl w:val="0"/>
          <w:numId w:val="10"/>
        </w:numPr>
        <w:spacing w:line="480" w:lineRule="auto"/>
        <w:outlineLvl w:val="0"/>
        <w:rPr>
          <w:lang w:val="it-IT"/>
        </w:rPr>
      </w:pPr>
      <w:r w:rsidRPr="00B47DA0">
        <w:rPr>
          <w:lang w:val="it-IT"/>
        </w:rPr>
        <w:t xml:space="preserve">IRCCS </w:t>
      </w:r>
      <w:r w:rsidR="00F128ED">
        <w:rPr>
          <w:lang w:val="it-IT"/>
        </w:rPr>
        <w:t xml:space="preserve">Istituto </w:t>
      </w:r>
      <w:r w:rsidRPr="00B47DA0">
        <w:rPr>
          <w:lang w:val="it-IT"/>
        </w:rPr>
        <w:t>G</w:t>
      </w:r>
      <w:r w:rsidR="00F128ED">
        <w:rPr>
          <w:lang w:val="it-IT"/>
        </w:rPr>
        <w:t>iannina</w:t>
      </w:r>
      <w:r w:rsidRPr="00B47DA0">
        <w:rPr>
          <w:lang w:val="it-IT"/>
        </w:rPr>
        <w:t xml:space="preserve"> Gaslini, </w:t>
      </w:r>
      <w:r w:rsidR="000A295A">
        <w:rPr>
          <w:lang w:val="it-IT"/>
        </w:rPr>
        <w:t xml:space="preserve">UOSID Centro Trial, </w:t>
      </w:r>
      <w:r w:rsidRPr="00B47DA0">
        <w:rPr>
          <w:lang w:val="it-IT"/>
        </w:rPr>
        <w:t>Geno</w:t>
      </w:r>
      <w:r w:rsidR="00F128ED">
        <w:rPr>
          <w:lang w:val="it-IT"/>
        </w:rPr>
        <w:t>v</w:t>
      </w:r>
      <w:r w:rsidRPr="00B47DA0">
        <w:rPr>
          <w:lang w:val="it-IT"/>
        </w:rPr>
        <w:t>a, Italy.</w:t>
      </w:r>
    </w:p>
    <w:p w14:paraId="136A0D87" w14:textId="77777777" w:rsidR="00F82509" w:rsidRPr="00B47DA0" w:rsidRDefault="00F82509" w:rsidP="00A530AC">
      <w:pPr>
        <w:spacing w:line="480" w:lineRule="auto"/>
        <w:outlineLvl w:val="0"/>
        <w:rPr>
          <w:b/>
          <w:u w:val="single"/>
          <w:lang w:val="it-IT"/>
        </w:rPr>
      </w:pPr>
    </w:p>
    <w:p w14:paraId="6695A2B9" w14:textId="77777777" w:rsidR="00B761CA" w:rsidRDefault="00B761CA" w:rsidP="00A530AC">
      <w:pPr>
        <w:spacing w:line="480" w:lineRule="auto"/>
        <w:outlineLvl w:val="0"/>
        <w:rPr>
          <w:b/>
          <w:u w:val="single"/>
        </w:rPr>
      </w:pPr>
      <w:r>
        <w:rPr>
          <w:b/>
          <w:u w:val="single"/>
        </w:rPr>
        <w:t>Word Count</w:t>
      </w:r>
    </w:p>
    <w:p w14:paraId="15907345" w14:textId="77777777" w:rsidR="00DD33CC" w:rsidRDefault="00DD33CC" w:rsidP="00A530AC">
      <w:pPr>
        <w:spacing w:line="480" w:lineRule="auto"/>
        <w:outlineLvl w:val="0"/>
        <w:rPr>
          <w:bCs/>
        </w:rPr>
      </w:pPr>
      <w:r>
        <w:rPr>
          <w:bCs/>
        </w:rPr>
        <w:t>Abstract 250</w:t>
      </w:r>
      <w:r w:rsidR="00784304">
        <w:rPr>
          <w:bCs/>
        </w:rPr>
        <w:t>/250</w:t>
      </w:r>
    </w:p>
    <w:p w14:paraId="61A2CC4C" w14:textId="5E1274EA" w:rsidR="00DD33CC" w:rsidRPr="00DD33CC" w:rsidRDefault="00BD400B" w:rsidP="00A530AC">
      <w:pPr>
        <w:spacing w:line="480" w:lineRule="auto"/>
        <w:outlineLvl w:val="0"/>
        <w:rPr>
          <w:bCs/>
        </w:rPr>
      </w:pPr>
      <w:r>
        <w:rPr>
          <w:bCs/>
        </w:rPr>
        <w:t xml:space="preserve">Manuscript </w:t>
      </w:r>
      <w:r w:rsidR="00B71DC0">
        <w:rPr>
          <w:bCs/>
        </w:rPr>
        <w:t>3</w:t>
      </w:r>
      <w:r w:rsidR="00035741">
        <w:rPr>
          <w:bCs/>
        </w:rPr>
        <w:t>568</w:t>
      </w:r>
      <w:r w:rsidR="00A8763C">
        <w:rPr>
          <w:bCs/>
        </w:rPr>
        <w:t>/</w:t>
      </w:r>
      <w:r w:rsidR="00516C7E">
        <w:rPr>
          <w:bCs/>
        </w:rPr>
        <w:t>4200</w:t>
      </w:r>
    </w:p>
    <w:p w14:paraId="3D845C39" w14:textId="77777777" w:rsidR="00B761CA" w:rsidRDefault="00B761CA" w:rsidP="00A530AC">
      <w:pPr>
        <w:spacing w:line="480" w:lineRule="auto"/>
        <w:outlineLvl w:val="0"/>
      </w:pPr>
    </w:p>
    <w:p w14:paraId="19D2BDAB" w14:textId="77777777" w:rsidR="00F82509" w:rsidRPr="006D408C" w:rsidRDefault="00F82509" w:rsidP="006D408C">
      <w:pPr>
        <w:spacing w:line="480" w:lineRule="auto"/>
        <w:jc w:val="both"/>
      </w:pPr>
    </w:p>
    <w:p w14:paraId="44C2FD1F" w14:textId="77777777" w:rsidR="00B761CA" w:rsidRPr="0012623E" w:rsidRDefault="00B761CA" w:rsidP="00C67129">
      <w:pPr>
        <w:spacing w:line="480" w:lineRule="auto"/>
      </w:pPr>
      <w:r w:rsidRPr="0012623E">
        <w:br w:type="page"/>
      </w:r>
      <w:r w:rsidRPr="0012623E" w:rsidDel="00F053CA">
        <w:lastRenderedPageBreak/>
        <w:t xml:space="preserve"> </w:t>
      </w:r>
    </w:p>
    <w:p w14:paraId="07756A5A" w14:textId="77777777" w:rsidR="00B761CA" w:rsidRDefault="00B761CA" w:rsidP="005D560A">
      <w:pPr>
        <w:spacing w:line="480" w:lineRule="auto"/>
        <w:outlineLvl w:val="0"/>
        <w:rPr>
          <w:b/>
        </w:rPr>
      </w:pPr>
      <w:r>
        <w:rPr>
          <w:b/>
          <w:u w:val="single"/>
        </w:rPr>
        <w:t xml:space="preserve">Abstract </w:t>
      </w:r>
    </w:p>
    <w:p w14:paraId="3E7DBB3D" w14:textId="77777777" w:rsidR="00B761CA" w:rsidRDefault="00B761CA" w:rsidP="005D560A">
      <w:pPr>
        <w:spacing w:line="480" w:lineRule="auto"/>
        <w:outlineLvl w:val="0"/>
        <w:rPr>
          <w:rFonts w:ascii="Arial" w:hAnsi="Arial" w:cs="Arial"/>
          <w:color w:val="000000"/>
          <w:sz w:val="18"/>
          <w:szCs w:val="18"/>
          <w:shd w:val="clear" w:color="auto" w:fill="FFFFFF"/>
        </w:rPr>
      </w:pPr>
    </w:p>
    <w:p w14:paraId="7884E401" w14:textId="3A06C01C" w:rsidR="00B761CA" w:rsidRPr="008F593F" w:rsidRDefault="00861187" w:rsidP="006D408C">
      <w:pPr>
        <w:spacing w:line="480" w:lineRule="auto"/>
        <w:jc w:val="both"/>
        <w:outlineLvl w:val="0"/>
        <w:rPr>
          <w:b/>
        </w:rPr>
      </w:pPr>
      <w:bookmarkStart w:id="0" w:name="OLE_LINK1"/>
      <w:bookmarkStart w:id="1" w:name="OLE_LINK2"/>
      <w:r>
        <w:rPr>
          <w:b/>
        </w:rPr>
        <w:t>Objective</w:t>
      </w:r>
    </w:p>
    <w:p w14:paraId="1D2BFA32" w14:textId="05D10BB8" w:rsidR="00B761CA" w:rsidRDefault="00B761CA" w:rsidP="006D408C">
      <w:pPr>
        <w:spacing w:line="480" w:lineRule="auto"/>
        <w:jc w:val="both"/>
      </w:pPr>
      <w:r>
        <w:t xml:space="preserve">Cyclophosphamide </w:t>
      </w:r>
      <w:r w:rsidR="006D408C">
        <w:t xml:space="preserve">(CYC) is </w:t>
      </w:r>
      <w:r w:rsidR="00DD33CC">
        <w:t>used</w:t>
      </w:r>
      <w:r>
        <w:t xml:space="preserve"> </w:t>
      </w:r>
      <w:r w:rsidR="000A295A">
        <w:t xml:space="preserve">in clinical practice </w:t>
      </w:r>
      <w:r w:rsidR="009A4336">
        <w:t xml:space="preserve">off-label </w:t>
      </w:r>
      <w:r>
        <w:t xml:space="preserve">for </w:t>
      </w:r>
      <w:r w:rsidR="006D408C">
        <w:t xml:space="preserve">induction of remission </w:t>
      </w:r>
      <w:r w:rsidR="006B3DBA">
        <w:t xml:space="preserve">of </w:t>
      </w:r>
      <w:r w:rsidR="006D408C">
        <w:t xml:space="preserve">childhood polyarteritis nodosa (cPAN). </w:t>
      </w:r>
      <w:r>
        <w:t xml:space="preserve">Mycophenolate mofetil </w:t>
      </w:r>
      <w:r w:rsidR="006D408C">
        <w:t>(MMF) might offer a less toxic alternative</w:t>
      </w:r>
      <w:r w:rsidR="00861187">
        <w:t>: we explored their relative effectiveness in a randomised controlled trial (RCT).</w:t>
      </w:r>
    </w:p>
    <w:p w14:paraId="3B29FF25" w14:textId="77777777" w:rsidR="00B761CA" w:rsidRDefault="00B761CA" w:rsidP="005D560A">
      <w:pPr>
        <w:spacing w:line="480" w:lineRule="auto"/>
      </w:pPr>
    </w:p>
    <w:p w14:paraId="552E0402" w14:textId="77777777" w:rsidR="00B761CA" w:rsidRPr="008F593F" w:rsidRDefault="00B761CA" w:rsidP="006B3DBA">
      <w:pPr>
        <w:spacing w:line="480" w:lineRule="auto"/>
        <w:jc w:val="both"/>
        <w:outlineLvl w:val="0"/>
        <w:rPr>
          <w:b/>
        </w:rPr>
      </w:pPr>
      <w:r w:rsidRPr="008F593F">
        <w:rPr>
          <w:b/>
        </w:rPr>
        <w:t>Methods</w:t>
      </w:r>
    </w:p>
    <w:p w14:paraId="615CAB33" w14:textId="45A665DD" w:rsidR="00B761CA" w:rsidRDefault="001D3BEB" w:rsidP="006B3DBA">
      <w:pPr>
        <w:spacing w:line="480" w:lineRule="auto"/>
        <w:jc w:val="both"/>
      </w:pPr>
      <w:r>
        <w:t>I</w:t>
      </w:r>
      <w:r w:rsidR="00180A2B">
        <w:t>nter</w:t>
      </w:r>
      <w:r w:rsidR="00E935E1">
        <w:t>national</w:t>
      </w:r>
      <w:r w:rsidR="004F4914">
        <w:t>,</w:t>
      </w:r>
      <w:r w:rsidR="006D408C">
        <w:t xml:space="preserve"> open</w:t>
      </w:r>
      <w:r w:rsidR="00DD33CC">
        <w:t>-</w:t>
      </w:r>
      <w:r w:rsidR="006D408C">
        <w:t>label</w:t>
      </w:r>
      <w:r w:rsidR="006B3DBA">
        <w:t>, Bayesian</w:t>
      </w:r>
      <w:r w:rsidR="004F4914">
        <w:t xml:space="preserve">, </w:t>
      </w:r>
      <w:r w:rsidR="00861187">
        <w:t xml:space="preserve">RCT </w:t>
      </w:r>
      <w:r w:rsidR="009C4EB2">
        <w:t>investigating</w:t>
      </w:r>
      <w:r w:rsidR="00B761CA">
        <w:t xml:space="preserve"> </w:t>
      </w:r>
      <w:r w:rsidR="0057466D">
        <w:t xml:space="preserve">the relative effectiveness of </w:t>
      </w:r>
      <w:r w:rsidR="006D408C">
        <w:t>MMF</w:t>
      </w:r>
      <w:r w:rsidR="00B761CA">
        <w:t xml:space="preserve"> </w:t>
      </w:r>
      <w:r w:rsidR="0057466D">
        <w:t>and</w:t>
      </w:r>
      <w:r w:rsidR="00B761CA">
        <w:t xml:space="preserve"> </w:t>
      </w:r>
      <w:r w:rsidR="006D408C">
        <w:t>CYC</w:t>
      </w:r>
      <w:r w:rsidR="00B761CA">
        <w:t xml:space="preserve"> for remission induction in </w:t>
      </w:r>
      <w:r w:rsidR="006D408C">
        <w:t>cPAN</w:t>
      </w:r>
      <w:r w:rsidR="00B761CA">
        <w:t xml:space="preserve">. </w:t>
      </w:r>
      <w:r w:rsidR="00A61A3D">
        <w:t>Eleven</w:t>
      </w:r>
      <w:r w:rsidR="00B761CA">
        <w:t xml:space="preserve"> newly</w:t>
      </w:r>
      <w:r w:rsidR="00DD33CC">
        <w:t>-</w:t>
      </w:r>
      <w:r w:rsidR="00B761CA">
        <w:t xml:space="preserve">diagnosed patients were </w:t>
      </w:r>
      <w:r w:rsidR="00650954">
        <w:t>randomised</w:t>
      </w:r>
      <w:r w:rsidR="00B761CA">
        <w:t xml:space="preserve"> </w:t>
      </w:r>
      <w:r w:rsidR="00412B5B">
        <w:t xml:space="preserve">(1:1) </w:t>
      </w:r>
      <w:r w:rsidR="00B761CA">
        <w:t xml:space="preserve">to </w:t>
      </w:r>
      <w:r w:rsidR="006B3DBA">
        <w:t>MMF</w:t>
      </w:r>
      <w:r w:rsidR="00B761CA">
        <w:t xml:space="preserve"> or intravenous</w:t>
      </w:r>
      <w:r w:rsidR="00DD33CC">
        <w:t>-</w:t>
      </w:r>
      <w:r w:rsidR="006B3DBA">
        <w:t>CYC</w:t>
      </w:r>
      <w:r w:rsidR="00861187">
        <w:t>; a</w:t>
      </w:r>
      <w:r w:rsidR="00B761CA">
        <w:t xml:space="preserve">ll received the same glucocorticoid regimen. The primary endpoint was remission </w:t>
      </w:r>
      <w:r w:rsidR="009C57FC">
        <w:t>within</w:t>
      </w:r>
      <w:r w:rsidR="00052A02">
        <w:t xml:space="preserve"> 6-</w:t>
      </w:r>
      <w:r w:rsidR="00B761CA">
        <w:t xml:space="preserve">months </w:t>
      </w:r>
      <w:r w:rsidR="00F66824">
        <w:t xml:space="preserve">whilst </w:t>
      </w:r>
      <w:r w:rsidR="00B761CA">
        <w:t>complian</w:t>
      </w:r>
      <w:r w:rsidR="00F66824">
        <w:t>t</w:t>
      </w:r>
      <w:r w:rsidR="00B761CA">
        <w:t xml:space="preserve"> with</w:t>
      </w:r>
      <w:r w:rsidR="00412B5B">
        <w:t xml:space="preserve"> </w:t>
      </w:r>
      <w:r w:rsidR="00B761CA">
        <w:t xml:space="preserve">glucocorticoid </w:t>
      </w:r>
      <w:r w:rsidR="00412B5B">
        <w:t>taper</w:t>
      </w:r>
      <w:r w:rsidR="00B761CA">
        <w:t xml:space="preserve">. </w:t>
      </w:r>
      <w:r w:rsidR="009C57FC">
        <w:t xml:space="preserve">Bayesian distributions for </w:t>
      </w:r>
      <w:r w:rsidR="00DD33CC">
        <w:t>remission rates</w:t>
      </w:r>
      <w:r w:rsidR="009C57FC">
        <w:t xml:space="preserve"> were established </w:t>
      </w:r>
      <w:r w:rsidR="009C57FC" w:rsidRPr="009C57FC">
        <w:rPr>
          <w:i/>
          <w:iCs/>
        </w:rPr>
        <w:t xml:space="preserve">a priori </w:t>
      </w:r>
      <w:r w:rsidR="009C57FC">
        <w:t>for MMF and CYC</w:t>
      </w:r>
      <w:r w:rsidR="00412B5B">
        <w:t xml:space="preserve"> </w:t>
      </w:r>
      <w:r w:rsidR="00AF7D08">
        <w:t xml:space="preserve">by </w:t>
      </w:r>
      <w:r w:rsidR="004D687D">
        <w:t xml:space="preserve">experienced </w:t>
      </w:r>
      <w:proofErr w:type="gramStart"/>
      <w:r w:rsidR="004D687D">
        <w:t>clinicians</w:t>
      </w:r>
      <w:r w:rsidR="00AF7D08">
        <w:t xml:space="preserve">, </w:t>
      </w:r>
      <w:r w:rsidR="009C57FC">
        <w:t>and</w:t>
      </w:r>
      <w:proofErr w:type="gramEnd"/>
      <w:r w:rsidR="009C57FC">
        <w:t xml:space="preserve"> </w:t>
      </w:r>
      <w:r w:rsidR="007D1A43">
        <w:t>updated to</w:t>
      </w:r>
      <w:r w:rsidR="009C57FC">
        <w:t xml:space="preserve"> posterior distributions on trial completion.</w:t>
      </w:r>
    </w:p>
    <w:p w14:paraId="3B20A1A3" w14:textId="77777777" w:rsidR="00B761CA" w:rsidRDefault="00B761CA" w:rsidP="005D560A">
      <w:pPr>
        <w:spacing w:line="480" w:lineRule="auto"/>
      </w:pPr>
    </w:p>
    <w:p w14:paraId="6DE5C972" w14:textId="77777777" w:rsidR="00B761CA" w:rsidRPr="008F593F" w:rsidRDefault="00B761CA" w:rsidP="001A5595">
      <w:pPr>
        <w:spacing w:line="480" w:lineRule="auto"/>
        <w:jc w:val="both"/>
        <w:outlineLvl w:val="0"/>
        <w:rPr>
          <w:b/>
        </w:rPr>
      </w:pPr>
      <w:r w:rsidRPr="008F593F">
        <w:rPr>
          <w:b/>
        </w:rPr>
        <w:t>Results</w:t>
      </w:r>
    </w:p>
    <w:p w14:paraId="236E1573" w14:textId="77777777" w:rsidR="00B761CA" w:rsidRDefault="00052A02" w:rsidP="001A5595">
      <w:pPr>
        <w:spacing w:line="480" w:lineRule="auto"/>
        <w:jc w:val="both"/>
      </w:pPr>
      <w:r>
        <w:t>B</w:t>
      </w:r>
      <w:r w:rsidR="00B761CA">
        <w:t>aseline</w:t>
      </w:r>
      <w:r w:rsidR="00E21DE8">
        <w:t xml:space="preserve"> </w:t>
      </w:r>
      <w:r w:rsidR="00B761CA">
        <w:t>disease activity</w:t>
      </w:r>
      <w:r w:rsidR="00650954">
        <w:t>/features</w:t>
      </w:r>
      <w:r w:rsidR="00B761CA">
        <w:t xml:space="preserve"> were similar between groups.</w:t>
      </w:r>
      <w:r w:rsidR="00E21DE8">
        <w:t xml:space="preserve"> </w:t>
      </w:r>
      <w:r w:rsidR="00850270">
        <w:t>T</w:t>
      </w:r>
      <w:r w:rsidR="00B761CA">
        <w:t xml:space="preserve">he </w:t>
      </w:r>
      <w:r w:rsidR="00B761CA" w:rsidRPr="00C34A3C">
        <w:t xml:space="preserve">primary </w:t>
      </w:r>
      <w:r w:rsidR="00B761CA">
        <w:t xml:space="preserve">remission </w:t>
      </w:r>
      <w:r w:rsidR="00B761CA" w:rsidRPr="00C34A3C">
        <w:t>endpoint</w:t>
      </w:r>
      <w:r w:rsidR="00B761CA">
        <w:t xml:space="preserve"> occurred in 4</w:t>
      </w:r>
      <w:r w:rsidR="00F33E4C">
        <w:t>/6</w:t>
      </w:r>
      <w:r w:rsidR="00B761CA">
        <w:t xml:space="preserve"> patients (</w:t>
      </w:r>
      <w:r w:rsidR="002A7620">
        <w:t>67</w:t>
      </w:r>
      <w:r w:rsidR="00B761CA">
        <w:t>%)</w:t>
      </w:r>
      <w:r w:rsidR="00B761CA" w:rsidRPr="00C34A3C">
        <w:t xml:space="preserve"> in the </w:t>
      </w:r>
      <w:r w:rsidR="00F33E4C">
        <w:t>MMF</w:t>
      </w:r>
      <w:r w:rsidR="00B761CA">
        <w:t xml:space="preserve"> group and 4</w:t>
      </w:r>
      <w:r w:rsidR="00F33E4C">
        <w:t>/5</w:t>
      </w:r>
      <w:r w:rsidR="00B761CA">
        <w:t xml:space="preserve"> patients (</w:t>
      </w:r>
      <w:r w:rsidR="00F33E4C">
        <w:t>80</w:t>
      </w:r>
      <w:r w:rsidR="00B761CA">
        <w:t xml:space="preserve">%) in the </w:t>
      </w:r>
      <w:r w:rsidR="00F33E4C">
        <w:t>CYC</w:t>
      </w:r>
      <w:r w:rsidR="00B761CA" w:rsidRPr="00C34A3C">
        <w:t xml:space="preserve"> group</w:t>
      </w:r>
      <w:r w:rsidR="00DE438C">
        <w:t xml:space="preserve">. </w:t>
      </w:r>
      <w:r w:rsidR="00D31DBF">
        <w:t xml:space="preserve">Time to remission was </w:t>
      </w:r>
      <w:r w:rsidR="00AF7D08">
        <w:t xml:space="preserve">shorter </w:t>
      </w:r>
      <w:r w:rsidR="00D31DBF">
        <w:t>in the MMF group</w:t>
      </w:r>
      <w:r w:rsidR="00412B5B">
        <w:t xml:space="preserve"> (</w:t>
      </w:r>
      <w:r w:rsidR="00D31DBF">
        <w:t>median 7.4 weeks</w:t>
      </w:r>
      <w:r w:rsidR="00DD33CC">
        <w:t xml:space="preserve"> versus </w:t>
      </w:r>
      <w:r w:rsidR="00D31DBF">
        <w:t>17.5 weeks</w:t>
      </w:r>
      <w:r w:rsidR="00DD33CC">
        <w:t xml:space="preserve"> for CYC</w:t>
      </w:r>
      <w:r w:rsidR="00D31DBF">
        <w:t xml:space="preserve">). </w:t>
      </w:r>
      <w:r w:rsidR="00412B5B">
        <w:t>No</w:t>
      </w:r>
      <w:r w:rsidR="00F33E4C">
        <w:t xml:space="preserve"> relapses </w:t>
      </w:r>
      <w:r w:rsidR="00412B5B">
        <w:t xml:space="preserve">occurred </w:t>
      </w:r>
      <w:r w:rsidR="00F33E4C">
        <w:t>in either group within 18</w:t>
      </w:r>
      <w:r w:rsidR="00DD33CC">
        <w:t>-</w:t>
      </w:r>
      <w:r w:rsidR="00F33E4C">
        <w:t xml:space="preserve">months. </w:t>
      </w:r>
      <w:r w:rsidR="00412B5B">
        <w:t xml:space="preserve">Two serious infections were </w:t>
      </w:r>
      <w:r w:rsidR="00D31DBF">
        <w:t>probably related to MMF</w:t>
      </w:r>
      <w:r w:rsidR="00412B5B">
        <w:t>.</w:t>
      </w:r>
      <w:r w:rsidR="00D31DBF">
        <w:t xml:space="preserve"> </w:t>
      </w:r>
      <w:r w:rsidR="001A5595" w:rsidRPr="007D4B5F">
        <w:t xml:space="preserve">Physical and psychosocial </w:t>
      </w:r>
      <w:r w:rsidR="00650954">
        <w:t>quality-of-life</w:t>
      </w:r>
      <w:r w:rsidR="001A5595" w:rsidRPr="007D4B5F">
        <w:t xml:space="preserve"> scores were </w:t>
      </w:r>
      <w:r w:rsidR="00650954">
        <w:t>superior</w:t>
      </w:r>
      <w:r w:rsidR="00A3357A">
        <w:t xml:space="preserve"> </w:t>
      </w:r>
      <w:r w:rsidR="001A5595" w:rsidRPr="007D4B5F">
        <w:t xml:space="preserve">in the MMF </w:t>
      </w:r>
      <w:r w:rsidR="00933DE5">
        <w:t xml:space="preserve">group compared to CYC </w:t>
      </w:r>
      <w:r w:rsidR="007F6845">
        <w:t>at 6-</w:t>
      </w:r>
      <w:r w:rsidR="00D3584D" w:rsidRPr="007D4B5F">
        <w:t>and 18</w:t>
      </w:r>
      <w:r w:rsidR="00DD33CC" w:rsidRPr="007D4B5F">
        <w:t>-</w:t>
      </w:r>
      <w:r w:rsidR="00D3584D" w:rsidRPr="007D4B5F">
        <w:t>months</w:t>
      </w:r>
      <w:r w:rsidR="00412B5B" w:rsidRPr="007D4B5F">
        <w:t>.</w:t>
      </w:r>
      <w:r w:rsidR="00D3584D">
        <w:t xml:space="preserve"> </w:t>
      </w:r>
      <w:r w:rsidR="00DE438C">
        <w:t xml:space="preserve">Combining the prior expert opinion with </w:t>
      </w:r>
      <w:r w:rsidR="00650954">
        <w:t>results from</w:t>
      </w:r>
      <w:r w:rsidR="00DE438C">
        <w:t xml:space="preserve"> MYPAN</w:t>
      </w:r>
      <w:r w:rsidR="0057466D">
        <w:t xml:space="preserve"> </w:t>
      </w:r>
      <w:r w:rsidR="00DE438C" w:rsidRPr="00D70A07">
        <w:t>provid</w:t>
      </w:r>
      <w:r w:rsidR="00DE438C">
        <w:t>ed</w:t>
      </w:r>
      <w:r w:rsidR="00DE438C" w:rsidRPr="00D70A07">
        <w:t xml:space="preserve"> </w:t>
      </w:r>
      <w:r w:rsidR="00DE438C" w:rsidRPr="00D70A07">
        <w:lastRenderedPageBreak/>
        <w:t xml:space="preserve">posterior </w:t>
      </w:r>
      <w:r w:rsidR="0057466D">
        <w:t xml:space="preserve">estimates </w:t>
      </w:r>
      <w:r w:rsidR="00DE438C">
        <w:t xml:space="preserve">of </w:t>
      </w:r>
      <w:r w:rsidR="00DE438C" w:rsidRPr="00D70A07">
        <w:t>remission of 71% (9</w:t>
      </w:r>
      <w:r w:rsidR="00A6688A">
        <w:t>0</w:t>
      </w:r>
      <w:r w:rsidR="00DE438C" w:rsidRPr="00D70A07">
        <w:t xml:space="preserve">% </w:t>
      </w:r>
      <w:proofErr w:type="spellStart"/>
      <w:r w:rsidR="00DE438C" w:rsidRPr="00D70A07">
        <w:t>C</w:t>
      </w:r>
      <w:r w:rsidR="00DE438C">
        <w:t>r</w:t>
      </w:r>
      <w:r w:rsidR="00DE438C" w:rsidRPr="00D70A07">
        <w:t>I</w:t>
      </w:r>
      <w:proofErr w:type="spellEnd"/>
      <w:r w:rsidR="00DE438C" w:rsidRPr="00D70A07">
        <w:t xml:space="preserve"> </w:t>
      </w:r>
      <w:r w:rsidR="00A6688A">
        <w:t>51</w:t>
      </w:r>
      <w:r w:rsidR="00DE438C" w:rsidRPr="00D70A07">
        <w:t>-8</w:t>
      </w:r>
      <w:r w:rsidR="00A6688A">
        <w:t>3</w:t>
      </w:r>
      <w:r w:rsidR="00DE438C" w:rsidRPr="00D70A07">
        <w:t>%)</w:t>
      </w:r>
      <w:r w:rsidR="0057466D">
        <w:t xml:space="preserve"> for MMF</w:t>
      </w:r>
      <w:r w:rsidR="00650954">
        <w:t>;</w:t>
      </w:r>
      <w:r w:rsidR="00DE438C" w:rsidRPr="00D70A07">
        <w:t xml:space="preserve"> and 75% </w:t>
      </w:r>
      <w:r w:rsidR="00DE438C" w:rsidRPr="00D70A07">
        <w:rPr>
          <w:color w:val="000000"/>
        </w:rPr>
        <w:t>(9</w:t>
      </w:r>
      <w:r w:rsidR="00A6688A">
        <w:rPr>
          <w:color w:val="000000"/>
        </w:rPr>
        <w:t>0</w:t>
      </w:r>
      <w:r w:rsidR="00DE438C" w:rsidRPr="00D70A07">
        <w:rPr>
          <w:color w:val="000000"/>
        </w:rPr>
        <w:t>%</w:t>
      </w:r>
      <w:r w:rsidR="00DE438C">
        <w:rPr>
          <w:color w:val="000000"/>
        </w:rPr>
        <w:t xml:space="preserve"> </w:t>
      </w:r>
      <w:proofErr w:type="spellStart"/>
      <w:r w:rsidR="00DE438C" w:rsidRPr="00D70A07">
        <w:rPr>
          <w:color w:val="000000"/>
        </w:rPr>
        <w:t>C</w:t>
      </w:r>
      <w:r w:rsidR="00DE438C">
        <w:rPr>
          <w:color w:val="000000"/>
        </w:rPr>
        <w:t>r</w:t>
      </w:r>
      <w:r w:rsidR="00DE438C" w:rsidRPr="00D70A07">
        <w:rPr>
          <w:color w:val="000000"/>
        </w:rPr>
        <w:t>I</w:t>
      </w:r>
      <w:proofErr w:type="spellEnd"/>
      <w:r w:rsidR="00DE438C" w:rsidRPr="00D70A07">
        <w:rPr>
          <w:color w:val="000000"/>
        </w:rPr>
        <w:t xml:space="preserve"> 5</w:t>
      </w:r>
      <w:r w:rsidR="00A6688A">
        <w:rPr>
          <w:color w:val="000000"/>
        </w:rPr>
        <w:t>7</w:t>
      </w:r>
      <w:r w:rsidR="00DE438C" w:rsidRPr="00D70A07">
        <w:rPr>
          <w:color w:val="000000"/>
        </w:rPr>
        <w:t>-8</w:t>
      </w:r>
      <w:r w:rsidR="00A6688A">
        <w:rPr>
          <w:color w:val="000000"/>
        </w:rPr>
        <w:t>6</w:t>
      </w:r>
      <w:r w:rsidR="00DE438C" w:rsidRPr="00D70A07">
        <w:rPr>
          <w:color w:val="000000"/>
        </w:rPr>
        <w:t>%) for CYC</w:t>
      </w:r>
      <w:r w:rsidR="00DE438C" w:rsidRPr="00D70A07">
        <w:t>.</w:t>
      </w:r>
    </w:p>
    <w:p w14:paraId="51399A25" w14:textId="77777777" w:rsidR="00B761CA" w:rsidRPr="008F593F" w:rsidRDefault="00B761CA" w:rsidP="001A5595">
      <w:pPr>
        <w:spacing w:line="480" w:lineRule="auto"/>
        <w:jc w:val="both"/>
        <w:rPr>
          <w:b/>
        </w:rPr>
      </w:pPr>
    </w:p>
    <w:p w14:paraId="29DB4E37" w14:textId="77777777" w:rsidR="00B761CA" w:rsidRDefault="00B761CA" w:rsidP="00E02B92">
      <w:pPr>
        <w:spacing w:line="480" w:lineRule="auto"/>
        <w:jc w:val="both"/>
        <w:outlineLvl w:val="0"/>
        <w:rPr>
          <w:b/>
        </w:rPr>
      </w:pPr>
      <w:r w:rsidRPr="008F593F">
        <w:rPr>
          <w:b/>
        </w:rPr>
        <w:t>Conclusion</w:t>
      </w:r>
    </w:p>
    <w:p w14:paraId="5D54667A" w14:textId="77777777" w:rsidR="00BF7C6C" w:rsidRDefault="00451109" w:rsidP="00E02B92">
      <w:pPr>
        <w:spacing w:line="480" w:lineRule="auto"/>
        <w:jc w:val="both"/>
      </w:pPr>
      <w:r>
        <w:t xml:space="preserve">Taking the prior opinion and the study results together, rates of </w:t>
      </w:r>
      <w:r w:rsidRPr="0098415B">
        <w:t>remi</w:t>
      </w:r>
      <w:r>
        <w:t xml:space="preserve">ssion induction in cPAN on </w:t>
      </w:r>
      <w:r w:rsidR="00E02B92">
        <w:t xml:space="preserve">MMF </w:t>
      </w:r>
      <w:r>
        <w:t>and</w:t>
      </w:r>
      <w:r w:rsidR="00E02B92">
        <w:t xml:space="preserve"> CYC</w:t>
      </w:r>
      <w:r w:rsidR="00B761CA" w:rsidRPr="0098415B">
        <w:t xml:space="preserve"> </w:t>
      </w:r>
      <w:r w:rsidR="00A3357A">
        <w:t>are similar, and MMF</w:t>
      </w:r>
      <w:r w:rsidR="00A6688A">
        <w:t xml:space="preserve"> </w:t>
      </w:r>
      <w:r w:rsidR="00E02B92">
        <w:t>m</w:t>
      </w:r>
      <w:r w:rsidR="00412B5B">
        <w:t xml:space="preserve">ight </w:t>
      </w:r>
      <w:r w:rsidR="00E02B92">
        <w:t xml:space="preserve">be associated with </w:t>
      </w:r>
      <w:r w:rsidR="00412B5B">
        <w:t>better</w:t>
      </w:r>
      <w:r w:rsidR="00E02B92">
        <w:t xml:space="preserve"> </w:t>
      </w:r>
      <w:r w:rsidR="00AF7D08">
        <w:t xml:space="preserve">health-related </w:t>
      </w:r>
      <w:r w:rsidR="00E02B92">
        <w:t>quality of life</w:t>
      </w:r>
      <w:r w:rsidR="00650954">
        <w:t xml:space="preserve"> than CYC</w:t>
      </w:r>
      <w:r w:rsidR="00E02B92">
        <w:t xml:space="preserve">. </w:t>
      </w:r>
    </w:p>
    <w:bookmarkEnd w:id="0"/>
    <w:bookmarkEnd w:id="1"/>
    <w:p w14:paraId="44EC4779" w14:textId="77777777" w:rsidR="00B761CA" w:rsidRDefault="00B761CA" w:rsidP="005D560A">
      <w:pPr>
        <w:spacing w:line="480" w:lineRule="auto"/>
        <w:rPr>
          <w:b/>
          <w:u w:val="single"/>
        </w:rPr>
      </w:pPr>
    </w:p>
    <w:p w14:paraId="377EBCD5" w14:textId="77777777" w:rsidR="00F70829" w:rsidRPr="00F70829" w:rsidRDefault="00F70829" w:rsidP="005D560A">
      <w:pPr>
        <w:spacing w:line="480" w:lineRule="auto"/>
        <w:rPr>
          <w:u w:val="single"/>
        </w:rPr>
      </w:pPr>
      <w:r w:rsidRPr="00F70829">
        <w:rPr>
          <w:b/>
        </w:rPr>
        <w:t>Keywords</w:t>
      </w:r>
      <w:r>
        <w:rPr>
          <w:b/>
        </w:rPr>
        <w:t xml:space="preserve">: </w:t>
      </w:r>
      <w:r w:rsidRPr="00F70829">
        <w:t>Polyarteritis nodosa; Child; Randomised controlled trial; Bayesian</w:t>
      </w:r>
      <w:r>
        <w:t>;</w:t>
      </w:r>
      <w:r w:rsidRPr="00F70829">
        <w:t xml:space="preserve"> Mycophenolate mofetil; Cyclophosphamide.</w:t>
      </w:r>
    </w:p>
    <w:p w14:paraId="141F02FC" w14:textId="77777777" w:rsidR="008E0A38" w:rsidRDefault="008E0A38">
      <w:pPr>
        <w:rPr>
          <w:b/>
          <w:u w:val="single"/>
        </w:rPr>
      </w:pPr>
      <w:r>
        <w:rPr>
          <w:b/>
          <w:u w:val="single"/>
        </w:rPr>
        <w:br w:type="page"/>
      </w:r>
    </w:p>
    <w:p w14:paraId="04C23B97" w14:textId="77777777" w:rsidR="00B761CA" w:rsidRDefault="00B761CA" w:rsidP="005D560A">
      <w:pPr>
        <w:spacing w:line="480" w:lineRule="auto"/>
        <w:rPr>
          <w:b/>
          <w:u w:val="single"/>
        </w:rPr>
      </w:pPr>
    </w:p>
    <w:p w14:paraId="2A74D29E" w14:textId="77777777" w:rsidR="00B761CA" w:rsidRPr="00A52E4D" w:rsidRDefault="00B761CA" w:rsidP="00F407D4">
      <w:pPr>
        <w:spacing w:line="480" w:lineRule="auto"/>
        <w:jc w:val="both"/>
        <w:outlineLvl w:val="0"/>
        <w:rPr>
          <w:b/>
          <w:u w:val="single"/>
        </w:rPr>
      </w:pPr>
      <w:r w:rsidRPr="00A52E4D">
        <w:rPr>
          <w:b/>
          <w:u w:val="single"/>
        </w:rPr>
        <w:t>Background</w:t>
      </w:r>
    </w:p>
    <w:p w14:paraId="5EC0CB2B" w14:textId="77777777" w:rsidR="00B9490F" w:rsidRPr="00A52E4D" w:rsidRDefault="00B9490F" w:rsidP="00F407D4">
      <w:pPr>
        <w:spacing w:line="480" w:lineRule="auto"/>
        <w:jc w:val="both"/>
        <w:rPr>
          <w:bCs/>
        </w:rPr>
      </w:pPr>
      <w:r w:rsidRPr="00A52E4D">
        <w:rPr>
          <w:bCs/>
        </w:rPr>
        <w:t>Polyarteritis nodosa (PAN) is a necrot</w:t>
      </w:r>
      <w:r w:rsidR="009C2EC1" w:rsidRPr="00A52E4D">
        <w:rPr>
          <w:bCs/>
        </w:rPr>
        <w:t>ising vasculitis causing</w:t>
      </w:r>
      <w:r w:rsidRPr="00A52E4D">
        <w:rPr>
          <w:bCs/>
        </w:rPr>
        <w:t xml:space="preserve"> aneurysmal nodules </w:t>
      </w:r>
      <w:r w:rsidR="009C2EC1" w:rsidRPr="00A52E4D">
        <w:rPr>
          <w:bCs/>
        </w:rPr>
        <w:t xml:space="preserve">of medium-sized </w:t>
      </w:r>
      <w:r w:rsidRPr="00A52E4D">
        <w:rPr>
          <w:bCs/>
        </w:rPr>
        <w:t>arteries</w:t>
      </w:r>
      <w:r w:rsidR="009C4EB2" w:rsidRPr="00A52E4D">
        <w:rPr>
          <w:bCs/>
        </w:rPr>
        <w:t>.</w:t>
      </w:r>
      <w:r w:rsidRPr="00A52E4D">
        <w:rPr>
          <w:bCs/>
        </w:rPr>
        <w:t xml:space="preserve"> </w:t>
      </w:r>
      <w:r w:rsidR="000C0DE2" w:rsidRPr="00A52E4D">
        <w:rPr>
          <w:bCs/>
        </w:rPr>
        <w:fldChar w:fldCharType="begin">
          <w:fldData xml:space="preserve">PEVuZE5vdGU+PENpdGU+PEF1dGhvcj5EaWxsb248L0F1dGhvcj48WWVhcj4yMDEwPC9ZZWFyPjxS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</w:fldData>
        </w:fldChar>
      </w:r>
      <w:r w:rsidR="00002FFC" w:rsidRPr="00A52E4D">
        <w:rPr>
          <w:bCs/>
        </w:rPr>
        <w:instrText xml:space="preserve"> ADDIN EN.CITE </w:instrText>
      </w:r>
      <w:r w:rsidR="000C0DE2" w:rsidRPr="00A52E4D">
        <w:rPr>
          <w:bCs/>
        </w:rPr>
        <w:fldChar w:fldCharType="begin">
          <w:fldData xml:space="preserve">PEVuZE5vdGU+PENpdGU+PEF1dGhvcj5EaWxsb248L0F1dGhvcj48WWVhcj4yMDEwPC9ZZWFyPjxS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</w:fldData>
        </w:fldChar>
      </w:r>
      <w:r w:rsidR="00002FFC"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002FFC" w:rsidRPr="00A52E4D">
        <w:rPr>
          <w:bCs/>
          <w:noProof/>
          <w:vertAlign w:val="superscript"/>
        </w:rPr>
        <w:t>1 2</w:t>
      </w:r>
      <w:r w:rsidR="000C0DE2" w:rsidRPr="00A52E4D">
        <w:rPr>
          <w:bCs/>
        </w:rPr>
        <w:fldChar w:fldCharType="end"/>
      </w:r>
      <w:r w:rsidRPr="00A52E4D">
        <w:rPr>
          <w:bCs/>
        </w:rPr>
        <w:t xml:space="preserve"> </w:t>
      </w:r>
      <w:r w:rsidR="004F2CA5" w:rsidRPr="00A52E4D">
        <w:rPr>
          <w:bCs/>
        </w:rPr>
        <w:t>C</w:t>
      </w:r>
      <w:r w:rsidRPr="00A52E4D">
        <w:rPr>
          <w:bCs/>
        </w:rPr>
        <w:t xml:space="preserve">hildhood PAN (cPAN) is exceptionally rare with prevalence around </w:t>
      </w:r>
      <w:r w:rsidR="00937241" w:rsidRPr="00A52E4D">
        <w:rPr>
          <w:bCs/>
        </w:rPr>
        <w:t>1/</w:t>
      </w:r>
      <w:r w:rsidRPr="00A52E4D">
        <w:rPr>
          <w:bCs/>
        </w:rPr>
        <w:t>million children</w:t>
      </w:r>
      <w:r w:rsidR="000056A6" w:rsidRPr="00A52E4D">
        <w:rPr>
          <w:bCs/>
        </w:rPr>
        <w:t>.</w:t>
      </w:r>
      <w:r w:rsidR="000C0DE2" w:rsidRPr="00A52E4D">
        <w:rPr>
          <w:bCs/>
        </w:rPr>
        <w:fldChar w:fldCharType="begin"/>
      </w:r>
      <w:r w:rsidR="00013680" w:rsidRPr="00A52E4D">
        <w:rPr>
          <w:bCs/>
        </w:rPr>
        <w:instrText xml:space="preserve"> ADDIN EN.CITE &lt;EndNote&gt;&lt;Cite&gt;&lt;Author&gt;Dillon&lt;/Author&gt;&lt;Year&gt;2010&lt;/Year&gt;&lt;RecNum&gt;30882&lt;/RecNum&gt;&lt;DisplayText&gt;&lt;style face="superscript"&gt;1&lt;/style&gt;&lt;/DisplayText&gt;&lt;record&gt;&lt;rec-number&gt;30882&lt;/rec-number&gt;&lt;foreign-keys&gt;&lt;key app="EN" db-id="2wwrfas0ar5eeve0zv1xxxzdrwsx55d9zsws" timestamp="1504194501"&gt;30882&lt;/key&gt;&lt;/foreign-keys&gt;&lt;ref-type name="Journal Article"&gt;17&lt;/ref-type&gt;&lt;contributors&gt;&lt;authors&gt;&lt;author&gt;Dillon, M.J.&lt;/author&gt;&lt;author&gt;Eleftheriou, D.&lt;/author&gt;&lt;author&gt;Brogan, P.A.&lt;/author&gt;&lt;/authors&gt;&lt;/contributors&gt;&lt;auth-address&gt;Nephrourology Unit, UCL Institute of Child Health, 30 Guilford Street, London WC1N 1EH, UK. m.dillon@ich.ucl.ac.uk&lt;/auth-address&gt;&lt;titles&gt;&lt;title&gt;Medium-size-vessel vasculitis&lt;/title&gt;&lt;secondary-title&gt;Pediatr. Nephrol&lt;/secondary-title&gt;&lt;/titles&gt;&lt;periodical&gt;&lt;full-title&gt;Pediatr. Nephrol&lt;/full-title&gt;&lt;/periodical&gt;&lt;pages&gt;1641-1652&lt;/pages&gt;&lt;volume&gt;25&lt;/volume&gt;&lt;number&gt;9&lt;/number&gt;&lt;reprint-edition&gt;Not in File&lt;/reprint-edition&gt;&lt;keywords&gt;&lt;keyword&gt;Aspirin&lt;/keyword&gt;&lt;keyword&gt;Child&lt;/keyword&gt;&lt;keyword&gt;classification&lt;/keyword&gt;&lt;keyword&gt;Clinical Trials&lt;/keyword&gt;&lt;keyword&gt;Disease&lt;/keyword&gt;&lt;keyword&gt;Health&lt;/keyword&gt;&lt;keyword&gt;Heart&lt;/keyword&gt;&lt;keyword&gt;Infection&lt;/keyword&gt;&lt;keyword&gt;Kawasaki Disease&lt;/keyword&gt;&lt;keyword&gt;Lead&lt;/keyword&gt;&lt;keyword&gt;London&lt;/keyword&gt;&lt;keyword&gt;Morbidity&lt;/keyword&gt;&lt;keyword&gt;mortality&lt;/keyword&gt;&lt;keyword&gt;Nephritis&lt;/keyword&gt;&lt;keyword&gt;Polyarteritis Nodosa&lt;/keyword&gt;&lt;keyword&gt;Prognosis&lt;/keyword&gt;&lt;keyword&gt;Role&lt;/keyword&gt;&lt;keyword&gt;Systemic Vasculitis&lt;/keyword&gt;&lt;keyword&gt;therapy&lt;/keyword&gt;&lt;keyword&gt;Vasculitis&lt;/keyword&gt;&lt;/keywords&gt;&lt;dates&gt;&lt;year&gt;2010&lt;/year&gt;&lt;pub-dates&gt;&lt;date&gt;9/2010&lt;/date&gt;&lt;/pub-dates&gt;&lt;/dates&gt;&lt;label&gt;30948&lt;/label&gt;&lt;urls&gt;&lt;related-urls&gt;&lt;url&gt;http://www.ncbi.nlm.nih.gov/pubmed/19946711&lt;/url&gt;&lt;/related-urls&gt;&lt;/urls&gt;&lt;/record&gt;&lt;/Cite&gt;&lt;/EndNote&gt;</w:instrText>
      </w:r>
      <w:r w:rsidR="000C0DE2" w:rsidRPr="00A52E4D">
        <w:rPr>
          <w:bCs/>
        </w:rPr>
        <w:fldChar w:fldCharType="separate"/>
      </w:r>
      <w:r w:rsidR="00013680" w:rsidRPr="00A52E4D">
        <w:rPr>
          <w:bCs/>
          <w:noProof/>
          <w:vertAlign w:val="superscript"/>
        </w:rPr>
        <w:t>1</w:t>
      </w:r>
      <w:r w:rsidR="000C0DE2" w:rsidRPr="00A52E4D">
        <w:rPr>
          <w:bCs/>
        </w:rPr>
        <w:fldChar w:fldCharType="end"/>
      </w:r>
      <w:r w:rsidR="00013680" w:rsidRPr="00A52E4D">
        <w:rPr>
          <w:bCs/>
        </w:rPr>
        <w:t xml:space="preserve"> </w:t>
      </w:r>
      <w:r w:rsidR="000C0DE2" w:rsidRPr="00A52E4D">
        <w:rPr>
          <w:bCs/>
        </w:rPr>
        <w:fldChar w:fldCharType="begin">
          <w:fldData xml:space="preserve">PEVuZE5vdGU+PENpdGU+PEF1dGhvcj5HYXJkbmVyLU1lZHdpbjwvQXV0aG9yPjxZZWFyPjIwMDI8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</w:fldData>
        </w:fldChar>
      </w:r>
      <w:r w:rsidR="00013680" w:rsidRPr="00A52E4D">
        <w:rPr>
          <w:bCs/>
        </w:rPr>
        <w:instrText xml:space="preserve"> ADDIN EN.CITE </w:instrText>
      </w:r>
      <w:r w:rsidR="000C0DE2" w:rsidRPr="00A52E4D">
        <w:rPr>
          <w:bCs/>
        </w:rPr>
        <w:fldChar w:fldCharType="begin">
          <w:fldData xml:space="preserve">PEVuZE5vdGU+PENpdGU+PEF1dGhvcj5HYXJkbmVyLU1lZHdpbjwvQXV0aG9yPjxZZWFyPjIwMDI8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</w:fldData>
        </w:fldChar>
      </w:r>
      <w:r w:rsidR="00013680"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013680" w:rsidRPr="00A52E4D">
        <w:rPr>
          <w:bCs/>
          <w:noProof/>
          <w:vertAlign w:val="superscript"/>
        </w:rPr>
        <w:t>3</w:t>
      </w:r>
      <w:r w:rsidR="000C0DE2" w:rsidRPr="00A52E4D">
        <w:rPr>
          <w:bCs/>
        </w:rPr>
        <w:fldChar w:fldCharType="end"/>
      </w:r>
      <w:r w:rsidRPr="00A52E4D">
        <w:rPr>
          <w:bCs/>
        </w:rPr>
        <w:t xml:space="preserve"> Peak onset of cPAN </w:t>
      </w:r>
      <w:r w:rsidR="00013680" w:rsidRPr="00A52E4D">
        <w:rPr>
          <w:bCs/>
        </w:rPr>
        <w:t>is 7–11 years</w:t>
      </w:r>
      <w:r w:rsidR="000056A6" w:rsidRPr="00A52E4D">
        <w:rPr>
          <w:bCs/>
        </w:rPr>
        <w:t>,</w:t>
      </w:r>
      <w:r w:rsidR="00013680" w:rsidRPr="00A52E4D">
        <w:rPr>
          <w:bCs/>
        </w:rPr>
        <w:t xml:space="preserve"> </w:t>
      </w:r>
      <w:r w:rsidRPr="00A52E4D">
        <w:rPr>
          <w:bCs/>
        </w:rPr>
        <w:t>with no sex bias.</w:t>
      </w:r>
      <w:r w:rsidR="000C0DE2" w:rsidRPr="00A52E4D">
        <w:rPr>
          <w:bCs/>
        </w:rPr>
        <w:fldChar w:fldCharType="begin">
          <w:fldData xml:space="preserve">PEVuZE5vdGU+PENpdGU+PEF1dGhvcj5FbGVmdGhlcmlvdTwvQXV0aG9yPjxZZWFyPjIwMTM8L1ll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</w:fldData>
        </w:fldChar>
      </w:r>
      <w:r w:rsidR="00013680" w:rsidRPr="00A52E4D">
        <w:rPr>
          <w:bCs/>
        </w:rPr>
        <w:instrText xml:space="preserve"> ADDIN EN.CITE </w:instrText>
      </w:r>
      <w:r w:rsidR="000C0DE2" w:rsidRPr="00A52E4D">
        <w:rPr>
          <w:bCs/>
        </w:rPr>
        <w:fldChar w:fldCharType="begin">
          <w:fldData xml:space="preserve">PEVuZE5vdGU+PENpdGU+PEF1dGhvcj5FbGVmdGhlcmlvdTwvQXV0aG9yPjxZZWFyPjIwMTM8L1ll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</w:fldData>
        </w:fldChar>
      </w:r>
      <w:r w:rsidR="00013680"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013680" w:rsidRPr="00A52E4D">
        <w:rPr>
          <w:bCs/>
          <w:noProof/>
          <w:vertAlign w:val="superscript"/>
        </w:rPr>
        <w:t>4</w:t>
      </w:r>
      <w:r w:rsidR="000C0DE2" w:rsidRPr="00A52E4D">
        <w:rPr>
          <w:bCs/>
        </w:rPr>
        <w:fldChar w:fldCharType="end"/>
      </w:r>
      <w:r w:rsidR="00013680" w:rsidRPr="00A52E4D">
        <w:rPr>
          <w:bCs/>
        </w:rPr>
        <w:t xml:space="preserve"> </w:t>
      </w:r>
      <w:r w:rsidR="000C0DE2" w:rsidRPr="00A52E4D">
        <w:rPr>
          <w:bCs/>
        </w:rPr>
        <w:fldChar w:fldCharType="begin">
          <w:fldData xml:space="preserve">PEVuZE5vdGU+PENpdGU+PEF1dGhvcj5PemVuPC9BdXRob3I+PFllYXI+MjAwNDwvWWVhcj48UmVj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</w:fldData>
        </w:fldChar>
      </w:r>
      <w:r w:rsidR="00013680" w:rsidRPr="00A52E4D">
        <w:rPr>
          <w:bCs/>
        </w:rPr>
        <w:instrText xml:space="preserve"> ADDIN EN.CITE </w:instrText>
      </w:r>
      <w:r w:rsidR="000C0DE2" w:rsidRPr="00A52E4D">
        <w:rPr>
          <w:bCs/>
        </w:rPr>
        <w:fldChar w:fldCharType="begin">
          <w:fldData xml:space="preserve">PEVuZE5vdGU+PENpdGU+PEF1dGhvcj5PemVuPC9BdXRob3I+PFllYXI+MjAwNDwvWWVhcj48UmVj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</w:fldData>
        </w:fldChar>
      </w:r>
      <w:r w:rsidR="00013680"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013680" w:rsidRPr="00A52E4D">
        <w:rPr>
          <w:bCs/>
          <w:noProof/>
          <w:vertAlign w:val="superscript"/>
        </w:rPr>
        <w:t>5</w:t>
      </w:r>
      <w:r w:rsidR="000C0DE2" w:rsidRPr="00A52E4D">
        <w:rPr>
          <w:bCs/>
        </w:rPr>
        <w:fldChar w:fldCharType="end"/>
      </w:r>
      <w:r w:rsidR="009C2EC1" w:rsidRPr="00A52E4D">
        <w:rPr>
          <w:bCs/>
        </w:rPr>
        <w:t xml:space="preserve"> F</w:t>
      </w:r>
      <w:r w:rsidR="00937241" w:rsidRPr="00A52E4D">
        <w:rPr>
          <w:bCs/>
        </w:rPr>
        <w:t>eatures include</w:t>
      </w:r>
      <w:r w:rsidRPr="00A52E4D">
        <w:rPr>
          <w:bCs/>
        </w:rPr>
        <w:t xml:space="preserve"> </w:t>
      </w:r>
      <w:r w:rsidR="009C2EC1" w:rsidRPr="00A52E4D">
        <w:rPr>
          <w:bCs/>
        </w:rPr>
        <w:t>constitutional upset, vasculitic</w:t>
      </w:r>
      <w:r w:rsidR="001114A3" w:rsidRPr="00A52E4D">
        <w:rPr>
          <w:bCs/>
        </w:rPr>
        <w:t xml:space="preserve"> </w:t>
      </w:r>
      <w:r w:rsidRPr="00A52E4D">
        <w:rPr>
          <w:bCs/>
        </w:rPr>
        <w:t>rash, myalgia, abdominal pain and arthropathy</w:t>
      </w:r>
      <w:r w:rsidR="000056A6" w:rsidRPr="00A52E4D">
        <w:rPr>
          <w:bCs/>
        </w:rPr>
        <w:t>;</w:t>
      </w:r>
      <w:r w:rsidRPr="00A52E4D">
        <w:rPr>
          <w:bCs/>
        </w:rPr>
        <w:t xml:space="preserve"> </w:t>
      </w:r>
      <w:r w:rsidR="00937241" w:rsidRPr="00A52E4D">
        <w:rPr>
          <w:bCs/>
        </w:rPr>
        <w:t>but</w:t>
      </w:r>
      <w:r w:rsidR="00593ABF" w:rsidRPr="00A52E4D">
        <w:rPr>
          <w:bCs/>
        </w:rPr>
        <w:t xml:space="preserve"> any organ system can be affected.</w:t>
      </w:r>
      <w:r w:rsidR="000C0DE2" w:rsidRPr="00A52E4D">
        <w:rPr>
          <w:bCs/>
        </w:rPr>
        <w:fldChar w:fldCharType="begin">
          <w:fldData xml:space="preserve">PEVuZE5vdGU+PENpdGU+PEF1dGhvcj5PemVuPC9BdXRob3I+PFllYXI+MjAwNDwvWWVhcj48UmVj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</w:fldData>
        </w:fldChar>
      </w:r>
      <w:r w:rsidR="001114A3" w:rsidRPr="00A52E4D">
        <w:rPr>
          <w:bCs/>
        </w:rPr>
        <w:instrText xml:space="preserve"> ADDIN EN.CITE </w:instrText>
      </w:r>
      <w:r w:rsidR="000C0DE2" w:rsidRPr="00A52E4D">
        <w:rPr>
          <w:bCs/>
        </w:rPr>
        <w:fldChar w:fldCharType="begin">
          <w:fldData xml:space="preserve">PEVuZE5vdGU+PENpdGU+PEF1dGhvcj5PemVuPC9BdXRob3I+PFllYXI+MjAwNDwvWWVhcj48UmVj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</w:fldData>
        </w:fldChar>
      </w:r>
      <w:r w:rsidR="001114A3"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1114A3" w:rsidRPr="00A52E4D">
        <w:rPr>
          <w:bCs/>
          <w:noProof/>
          <w:vertAlign w:val="superscript"/>
        </w:rPr>
        <w:t>2 4 5</w:t>
      </w:r>
      <w:r w:rsidR="000C0DE2" w:rsidRPr="00A52E4D">
        <w:rPr>
          <w:bCs/>
        </w:rPr>
        <w:fldChar w:fldCharType="end"/>
      </w:r>
      <w:r w:rsidRPr="00A52E4D">
        <w:rPr>
          <w:bCs/>
        </w:rPr>
        <w:t xml:space="preserve"> </w:t>
      </w:r>
      <w:r w:rsidR="00461D65" w:rsidRPr="00A52E4D">
        <w:rPr>
          <w:bCs/>
        </w:rPr>
        <w:t xml:space="preserve">The aetiology of cPAN remains </w:t>
      </w:r>
      <w:r w:rsidR="00593ABF" w:rsidRPr="00A52E4D">
        <w:rPr>
          <w:bCs/>
        </w:rPr>
        <w:t>unknown</w:t>
      </w:r>
      <w:r w:rsidR="00937241" w:rsidRPr="00A52E4D">
        <w:rPr>
          <w:bCs/>
        </w:rPr>
        <w:t>.</w:t>
      </w:r>
      <w:r w:rsidR="00461D65" w:rsidRPr="00A52E4D">
        <w:rPr>
          <w:bCs/>
        </w:rPr>
        <w:t xml:space="preserve"> </w:t>
      </w:r>
      <w:r w:rsidR="000C0DE2" w:rsidRPr="00A52E4D">
        <w:rPr>
          <w:bCs/>
        </w:rPr>
        <w:fldChar w:fldCharType="begin">
          <w:fldData xml:space="preserve">PEVuZE5vdGU+PENpdGU+PEF1dGhvcj5Ccm9nYW48L0F1dGhvcj48WWVhcj4yMDAzPC9ZZWFyPjxS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</w:fldData>
        </w:fldChar>
      </w:r>
      <w:r w:rsidR="001114A3" w:rsidRPr="00A52E4D">
        <w:rPr>
          <w:bCs/>
        </w:rPr>
        <w:instrText xml:space="preserve"> ADDIN EN.CITE </w:instrText>
      </w:r>
      <w:r w:rsidR="000C0DE2" w:rsidRPr="00A52E4D">
        <w:rPr>
          <w:bCs/>
        </w:rPr>
        <w:fldChar w:fldCharType="begin">
          <w:fldData xml:space="preserve">PEVuZE5vdGU+PENpdGU+PEF1dGhvcj5Ccm9nYW48L0F1dGhvcj48WWVhcj4yMDAzPC9ZZWFyPjxS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</w:fldData>
        </w:fldChar>
      </w:r>
      <w:r w:rsidR="001114A3"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1114A3" w:rsidRPr="00A52E4D">
        <w:rPr>
          <w:bCs/>
          <w:noProof/>
          <w:vertAlign w:val="superscript"/>
        </w:rPr>
        <w:t>6 7</w:t>
      </w:r>
      <w:r w:rsidR="000C0DE2" w:rsidRPr="00A52E4D">
        <w:rPr>
          <w:bCs/>
        </w:rPr>
        <w:fldChar w:fldCharType="end"/>
      </w:r>
      <w:r w:rsidR="00461D65" w:rsidRPr="00A52E4D">
        <w:rPr>
          <w:bCs/>
        </w:rPr>
        <w:t xml:space="preserve"> In 2014, a </w:t>
      </w:r>
      <w:r w:rsidR="00937241" w:rsidRPr="00A52E4D">
        <w:rPr>
          <w:bCs/>
        </w:rPr>
        <w:t>mono</w:t>
      </w:r>
      <w:r w:rsidR="00461D65" w:rsidRPr="00A52E4D">
        <w:rPr>
          <w:bCs/>
        </w:rPr>
        <w:t>genetic form was described, caused by deficiency o</w:t>
      </w:r>
      <w:r w:rsidR="001114A3" w:rsidRPr="00A52E4D">
        <w:rPr>
          <w:bCs/>
        </w:rPr>
        <w:t>f adenosine deaminase 2 (DADA2)</w:t>
      </w:r>
      <w:r w:rsidR="004F2CA5" w:rsidRPr="00A52E4D">
        <w:rPr>
          <w:bCs/>
        </w:rPr>
        <w:t xml:space="preserve">. </w:t>
      </w:r>
      <w:r w:rsidR="000C0DE2" w:rsidRPr="00A52E4D">
        <w:rPr>
          <w:bCs/>
        </w:rPr>
        <w:fldChar w:fldCharType="begin">
          <w:fldData xml:space="preserve">PEVuZE5vdGU+PENpdGU+PEF1dGhvcj5OYXZvbiBFbGthbjwvQXV0aG9yPjxZZWFyPjIwMTQ8L1ll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</w:fldData>
        </w:fldChar>
      </w:r>
      <w:r w:rsidR="00120481" w:rsidRPr="00A52E4D">
        <w:rPr>
          <w:bCs/>
        </w:rPr>
        <w:instrText xml:space="preserve"> ADDIN EN.CITE </w:instrText>
      </w:r>
      <w:r w:rsidR="000C0DE2" w:rsidRPr="00A52E4D">
        <w:rPr>
          <w:bCs/>
        </w:rPr>
        <w:fldChar w:fldCharType="begin">
          <w:fldData xml:space="preserve">PEVuZE5vdGU+PENpdGU+PEF1dGhvcj5OYXZvbiBFbGthbjwvQXV0aG9yPjxZZWFyPjIwMTQ8L1ll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</w:fldData>
        </w:fldChar>
      </w:r>
      <w:r w:rsidR="00120481"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120481" w:rsidRPr="00A52E4D">
        <w:rPr>
          <w:bCs/>
          <w:noProof/>
          <w:vertAlign w:val="superscript"/>
        </w:rPr>
        <w:t>8 9</w:t>
      </w:r>
      <w:r w:rsidR="000C0DE2" w:rsidRPr="00A52E4D">
        <w:rPr>
          <w:bCs/>
        </w:rPr>
        <w:fldChar w:fldCharType="end"/>
      </w:r>
      <w:r w:rsidR="00593ABF" w:rsidRPr="00A52E4D">
        <w:rPr>
          <w:bCs/>
        </w:rPr>
        <w:t xml:space="preserve"> </w:t>
      </w:r>
      <w:r w:rsidR="000C0DE2" w:rsidRPr="00A52E4D">
        <w:rPr>
          <w:bCs/>
        </w:rPr>
        <w:fldChar w:fldCharType="begin">
          <w:fldData xml:space="preserve">PEVuZE5vdGU+PENpdGU+PEF1dGhvcj5PbWJyZWxsbzwvQXV0aG9yPjxZZWFyPjIwMTk8L1llYXI+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</w:fldData>
        </w:fldChar>
      </w:r>
      <w:r w:rsidR="00593ABF" w:rsidRPr="00A52E4D">
        <w:rPr>
          <w:bCs/>
        </w:rPr>
        <w:instrText xml:space="preserve"> ADDIN EN.CITE </w:instrText>
      </w:r>
      <w:r w:rsidR="000C0DE2" w:rsidRPr="00A52E4D">
        <w:rPr>
          <w:bCs/>
        </w:rPr>
        <w:fldChar w:fldCharType="begin">
          <w:fldData xml:space="preserve">PEVuZE5vdGU+PENpdGU+PEF1dGhvcj5PbWJyZWxsbzwvQXV0aG9yPjxZZWFyPjIwMTk8L1llYXI+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</w:fldData>
        </w:fldChar>
      </w:r>
      <w:r w:rsidR="00593ABF"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593ABF" w:rsidRPr="00A52E4D">
        <w:rPr>
          <w:bCs/>
          <w:noProof/>
          <w:vertAlign w:val="superscript"/>
        </w:rPr>
        <w:t>10 11</w:t>
      </w:r>
      <w:r w:rsidR="000C0DE2" w:rsidRPr="00A52E4D">
        <w:rPr>
          <w:bCs/>
        </w:rPr>
        <w:fldChar w:fldCharType="end"/>
      </w:r>
      <w:r w:rsidR="00461D65" w:rsidRPr="00A52E4D">
        <w:rPr>
          <w:bCs/>
        </w:rPr>
        <w:t xml:space="preserve"> </w:t>
      </w:r>
    </w:p>
    <w:p w14:paraId="253F0D4F" w14:textId="77777777" w:rsidR="00B9490F" w:rsidRPr="00A52E4D" w:rsidRDefault="00B9490F" w:rsidP="00F407D4">
      <w:pPr>
        <w:spacing w:line="480" w:lineRule="auto"/>
        <w:jc w:val="both"/>
        <w:rPr>
          <w:bCs/>
        </w:rPr>
      </w:pPr>
    </w:p>
    <w:p w14:paraId="7EEE5D9F" w14:textId="77777777" w:rsidR="00B761CA" w:rsidRPr="00A52E4D" w:rsidRDefault="00F407D4" w:rsidP="00F407D4">
      <w:pPr>
        <w:spacing w:line="480" w:lineRule="auto"/>
        <w:jc w:val="both"/>
        <w:rPr>
          <w:bCs/>
        </w:rPr>
      </w:pPr>
      <w:r w:rsidRPr="00A52E4D">
        <w:rPr>
          <w:bCs/>
        </w:rPr>
        <w:t xml:space="preserve">Untreated, mortality </w:t>
      </w:r>
      <w:r w:rsidR="00A55D7B" w:rsidRPr="00A52E4D">
        <w:rPr>
          <w:bCs/>
        </w:rPr>
        <w:t>was</w:t>
      </w:r>
      <w:r w:rsidRPr="00A52E4D">
        <w:rPr>
          <w:bCs/>
        </w:rPr>
        <w:t xml:space="preserve"> </w:t>
      </w:r>
      <w:r w:rsidR="00A55D7B" w:rsidRPr="00A52E4D">
        <w:rPr>
          <w:bCs/>
        </w:rPr>
        <w:t xml:space="preserve">historically </w:t>
      </w:r>
      <w:r w:rsidRPr="00A52E4D">
        <w:rPr>
          <w:bCs/>
        </w:rPr>
        <w:t>close to 100%</w:t>
      </w:r>
      <w:r w:rsidR="00A55D7B" w:rsidRPr="00A52E4D">
        <w:rPr>
          <w:bCs/>
        </w:rPr>
        <w:t xml:space="preserve"> within months of disease-onset</w:t>
      </w:r>
      <w:r w:rsidR="00637957" w:rsidRPr="00A52E4D">
        <w:rPr>
          <w:bCs/>
        </w:rPr>
        <w:t>;</w:t>
      </w:r>
      <w:r w:rsidR="000C0DE2" w:rsidRPr="00A52E4D">
        <w:rPr>
          <w:bC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4F2CA5" w:rsidRPr="00A52E4D">
        <w:rPr>
          <w:bCs/>
        </w:rPr>
        <w:instrText xml:space="preserve"> ADDIN EN.CITE </w:instrText>
      </w:r>
      <w:r w:rsidR="000C0DE2" w:rsidRPr="00A52E4D">
        <w:rPr>
          <w:bC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4F2CA5"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4F2CA5" w:rsidRPr="00A52E4D">
        <w:rPr>
          <w:bCs/>
          <w:noProof/>
          <w:vertAlign w:val="superscript"/>
        </w:rPr>
        <w:t>12</w:t>
      </w:r>
      <w:r w:rsidR="000C0DE2" w:rsidRPr="00A52E4D">
        <w:rPr>
          <w:bCs/>
        </w:rPr>
        <w:fldChar w:fldCharType="end"/>
      </w:r>
      <w:r w:rsidR="004F2CA5" w:rsidRPr="00A52E4D">
        <w:rPr>
          <w:bCs/>
        </w:rPr>
        <w:t xml:space="preserve"> </w:t>
      </w:r>
      <w:r w:rsidR="000C0DE2" w:rsidRPr="00A52E4D">
        <w:rPr>
          <w:bCs/>
        </w:rPr>
        <w:fldChar w:fldCharType="begin"/>
      </w:r>
      <w:r w:rsidR="00C344C4" w:rsidRPr="00A52E4D">
        <w:rPr>
          <w:bCs/>
        </w:rPr>
        <w:instrText xml:space="preserve"> ADDIN EN.CITE &lt;EndNote&gt;&lt;Cite&gt;&lt;Author&gt;Baggenstoss&lt;/Author&gt;&lt;Year&gt;1951&lt;/Year&gt;&lt;RecNum&gt;38792&lt;/RecNum&gt;&lt;DisplayText&gt;&lt;style face="superscript"&gt;13&lt;/style&gt;&lt;/DisplayText&gt;&lt;record&gt;&lt;rec-number&gt;38792&lt;/rec-number&gt;&lt;foreign-keys&gt;&lt;key app="EN" db-id="2wwrfas0ar5eeve0zv1xxxzdrwsx55d9zsws" timestamp="1601895706"&gt;38792&lt;/key&gt;&lt;/foreign-keys&gt;&lt;ref-type name="Journal Article"&gt;17&lt;/ref-type&gt;&lt;contributors&gt;&lt;authors&gt;&lt;author&gt;Baggenstoss, A. H.&lt;/author&gt;&lt;author&gt;Shick, R. M.&lt;/author&gt;&lt;author&gt;Polley, H. F.&lt;/author&gt;&lt;/authors&gt;&lt;/contributors&gt;&lt;titles&gt;&lt;title&gt;The effect of cortisone on the lesions of periarteritis nodosa&lt;/title&gt;&lt;secondary-title&gt;Am J Pathol&lt;/secondary-title&gt;&lt;alt-title&gt;The American journal of pathology&lt;/alt-title&gt;&lt;/titles&gt;&lt;periodical&gt;&lt;full-title&gt;Am J Pathol&lt;/full-title&gt;&lt;/periodical&gt;&lt;pages&gt;537-59&lt;/pages&gt;&lt;volume&gt;27&lt;/volume&gt;&lt;number&gt;4&lt;/number&gt;&lt;edition&gt;1951/07/01&lt;/edition&gt;&lt;keywords&gt;&lt;keyword&gt;*Cortisone&lt;/keyword&gt;&lt;keyword&gt;*Polyarteritis Nodosa&lt;/keyword&gt;&lt;keyword&gt;*Periarteritis nodosa&lt;/keyword&gt;&lt;/keywords&gt;&lt;dates&gt;&lt;year&gt;1951&lt;/year&gt;&lt;pub-dates&gt;&lt;date&gt;Jul-Aug&lt;/date&gt;&lt;/pub-dates&gt;&lt;/dates&gt;&lt;isbn&gt;0002-9440 (Print)&amp;#xD;0002-9440&lt;/isbn&gt;&lt;accession-num&gt;14846911&lt;/accession-num&gt;&lt;urls&gt;&lt;/urls&gt;&lt;custom2&gt;PMC1937262&lt;/custom2&gt;&lt;remote-database-provider&gt;NLM&lt;/remote-database-provider&gt;&lt;language&gt;eng&lt;/language&gt;&lt;/record&gt;&lt;/Cite&gt;&lt;/EndNote&gt;</w:instrText>
      </w:r>
      <w:r w:rsidR="000C0DE2" w:rsidRPr="00A52E4D">
        <w:rPr>
          <w:bCs/>
        </w:rPr>
        <w:fldChar w:fldCharType="separate"/>
      </w:r>
      <w:r w:rsidR="00C344C4" w:rsidRPr="00A52E4D">
        <w:rPr>
          <w:bCs/>
          <w:noProof/>
          <w:vertAlign w:val="superscript"/>
        </w:rPr>
        <w:t>13</w:t>
      </w:r>
      <w:r w:rsidR="000C0DE2" w:rsidRPr="00A52E4D">
        <w:rPr>
          <w:bCs/>
        </w:rPr>
        <w:fldChar w:fldCharType="end"/>
      </w:r>
      <w:r w:rsidRPr="00A52E4D">
        <w:rPr>
          <w:bCs/>
        </w:rPr>
        <w:t xml:space="preserve"> with aggressive immunosuppression mortality is </w:t>
      </w:r>
      <w:r w:rsidR="00EB0C08" w:rsidRPr="00A52E4D">
        <w:rPr>
          <w:bCs/>
        </w:rPr>
        <w:t xml:space="preserve">as low as </w:t>
      </w:r>
      <w:r w:rsidR="00C344C4" w:rsidRPr="00A52E4D">
        <w:rPr>
          <w:bCs/>
        </w:rPr>
        <w:t>4%</w:t>
      </w:r>
      <w:r w:rsidRPr="00A52E4D">
        <w:rPr>
          <w:bCs/>
        </w:rPr>
        <w:t>.</w:t>
      </w:r>
      <w:r w:rsidR="000C0DE2" w:rsidRPr="00A52E4D">
        <w:rPr>
          <w:bCs/>
        </w:rPr>
        <w:fldChar w:fldCharType="begin">
          <w:fldData xml:space="preserve">PEVuZE5vdGU+PENpdGU+PEF1dGhvcj5FbGVmdGhlcmlvdTwvQXV0aG9yPjxZZWFyPjIwMTM8L1ll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</w:fldData>
        </w:fldChar>
      </w:r>
      <w:r w:rsidR="00C344C4" w:rsidRPr="00A52E4D">
        <w:rPr>
          <w:bCs/>
        </w:rPr>
        <w:instrText xml:space="preserve"> ADDIN EN.CITE </w:instrText>
      </w:r>
      <w:r w:rsidR="000C0DE2" w:rsidRPr="00A52E4D">
        <w:rPr>
          <w:bCs/>
        </w:rPr>
        <w:fldChar w:fldCharType="begin">
          <w:fldData xml:space="preserve">PEVuZE5vdGU+PENpdGU+PEF1dGhvcj5FbGVmdGhlcmlvdTwvQXV0aG9yPjxZZWFyPjIwMTM8L1ll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</w:fldData>
        </w:fldChar>
      </w:r>
      <w:r w:rsidR="00C344C4"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C344C4" w:rsidRPr="00A52E4D">
        <w:rPr>
          <w:bCs/>
          <w:noProof/>
          <w:vertAlign w:val="superscript"/>
        </w:rPr>
        <w:t>4</w:t>
      </w:r>
      <w:r w:rsidR="000C0DE2" w:rsidRPr="00A52E4D">
        <w:rPr>
          <w:bCs/>
        </w:rPr>
        <w:fldChar w:fldCharType="end"/>
      </w:r>
      <w:r w:rsidRPr="00A52E4D">
        <w:rPr>
          <w:bCs/>
        </w:rPr>
        <w:t xml:space="preserve"> </w:t>
      </w:r>
      <w:r w:rsidR="00AC08A3" w:rsidRPr="00A52E4D">
        <w:rPr>
          <w:bCs/>
        </w:rPr>
        <w:t xml:space="preserve">Cyclophosphamide (CYC) has been used </w:t>
      </w:r>
      <w:r w:rsidR="00FD191B" w:rsidRPr="00A52E4D">
        <w:rPr>
          <w:bCs/>
        </w:rPr>
        <w:t xml:space="preserve">off-label </w:t>
      </w:r>
      <w:r w:rsidR="00AC08A3" w:rsidRPr="00A52E4D">
        <w:rPr>
          <w:bCs/>
        </w:rPr>
        <w:t>for ove</w:t>
      </w:r>
      <w:r w:rsidR="009C2EC1" w:rsidRPr="00A52E4D">
        <w:rPr>
          <w:bCs/>
        </w:rPr>
        <w:t>r 40-years for treating</w:t>
      </w:r>
      <w:r w:rsidR="00C344C4" w:rsidRPr="00A52E4D">
        <w:rPr>
          <w:bCs/>
        </w:rPr>
        <w:t xml:space="preserve"> PAN</w:t>
      </w:r>
      <w:r w:rsidR="00AC08A3" w:rsidRPr="00A52E4D">
        <w:rPr>
          <w:bCs/>
        </w:rPr>
        <w:t>,</w:t>
      </w:r>
      <w:r w:rsidR="000C0DE2" w:rsidRPr="00A52E4D">
        <w:rPr>
          <w:bCs/>
        </w:rPr>
        <w:fldChar w:fldCharType="begin">
          <w:fldData xml:space="preserve">PEVuZE5vdGU+PENpdGU+PEF1dGhvcj5HYXlyYXVkPC9BdXRob3I+PFllYXI+MTk5NzwvWWVhcj48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=
</w:fldData>
        </w:fldChar>
      </w:r>
      <w:r w:rsidR="00CC251E" w:rsidRPr="00A52E4D">
        <w:rPr>
          <w:bCs/>
        </w:rPr>
        <w:instrText xml:space="preserve"> ADDIN EN.CITE </w:instrText>
      </w:r>
      <w:r w:rsidR="000C0DE2" w:rsidRPr="00A52E4D">
        <w:rPr>
          <w:bCs/>
        </w:rPr>
        <w:fldChar w:fldCharType="begin">
          <w:fldData xml:space="preserve">PEVuZE5vdGU+PENpdGU+PEF1dGhvcj5HYXlyYXVkPC9BdXRob3I+PFllYXI+MTk5NzwvWWVhcj48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=
</w:fldData>
        </w:fldChar>
      </w:r>
      <w:r w:rsidR="00CC251E"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CC251E" w:rsidRPr="00A52E4D">
        <w:rPr>
          <w:bCs/>
          <w:noProof/>
          <w:vertAlign w:val="superscript"/>
        </w:rPr>
        <w:t>14-17</w:t>
      </w:r>
      <w:r w:rsidR="000C0DE2" w:rsidRPr="00A52E4D">
        <w:rPr>
          <w:bCs/>
        </w:rPr>
        <w:fldChar w:fldCharType="end"/>
      </w:r>
      <w:r w:rsidR="00AC08A3" w:rsidRPr="00A52E4D">
        <w:rPr>
          <w:bCs/>
        </w:rPr>
        <w:t xml:space="preserve"> and </w:t>
      </w:r>
      <w:r w:rsidR="00252D6B" w:rsidRPr="00A52E4D">
        <w:rPr>
          <w:bCs/>
        </w:rPr>
        <w:t xml:space="preserve">is still recommended </w:t>
      </w:r>
      <w:r w:rsidR="00366DB2" w:rsidRPr="00A52E4D">
        <w:rPr>
          <w:bCs/>
        </w:rPr>
        <w:t xml:space="preserve">for </w:t>
      </w:r>
      <w:r w:rsidR="00AC08A3" w:rsidRPr="00A52E4D">
        <w:rPr>
          <w:bCs/>
        </w:rPr>
        <w:t xml:space="preserve">induction of remission </w:t>
      </w:r>
      <w:r w:rsidR="00C344C4" w:rsidRPr="00A52E4D">
        <w:rPr>
          <w:bCs/>
        </w:rPr>
        <w:t>of cPAN</w:t>
      </w:r>
      <w:r w:rsidRPr="00A52E4D">
        <w:rPr>
          <w:bCs/>
        </w:rPr>
        <w:t xml:space="preserve">, although </w:t>
      </w:r>
      <w:r w:rsidR="009C2EC1" w:rsidRPr="00A52E4D">
        <w:rPr>
          <w:bCs/>
        </w:rPr>
        <w:t xml:space="preserve">never </w:t>
      </w:r>
      <w:r w:rsidR="00EB0C08" w:rsidRPr="00A52E4D">
        <w:rPr>
          <w:bCs/>
        </w:rPr>
        <w:t xml:space="preserve">studied in </w:t>
      </w:r>
      <w:r w:rsidRPr="00A52E4D">
        <w:rPr>
          <w:bCs/>
        </w:rPr>
        <w:t xml:space="preserve">a </w:t>
      </w:r>
      <w:r w:rsidR="00EB0C08" w:rsidRPr="00A52E4D">
        <w:rPr>
          <w:bCs/>
        </w:rPr>
        <w:t xml:space="preserve">paediatric </w:t>
      </w:r>
      <w:r w:rsidRPr="00A52E4D">
        <w:rPr>
          <w:bCs/>
        </w:rPr>
        <w:t>randomised controlled trial (RCT).</w:t>
      </w:r>
      <w:r w:rsidR="000C0DE2" w:rsidRPr="00A52E4D">
        <w:rPr>
          <w:bC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C344C4" w:rsidRPr="00A52E4D">
        <w:rPr>
          <w:bCs/>
        </w:rPr>
        <w:instrText xml:space="preserve"> ADDIN EN.CITE </w:instrText>
      </w:r>
      <w:r w:rsidR="000C0DE2" w:rsidRPr="00A52E4D">
        <w:rPr>
          <w:bC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C344C4"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C344C4" w:rsidRPr="00A52E4D">
        <w:rPr>
          <w:bCs/>
          <w:noProof/>
          <w:vertAlign w:val="superscript"/>
        </w:rPr>
        <w:t>12</w:t>
      </w:r>
      <w:r w:rsidR="000C0DE2" w:rsidRPr="00A52E4D">
        <w:rPr>
          <w:bCs/>
        </w:rPr>
        <w:fldChar w:fldCharType="end"/>
      </w:r>
      <w:r w:rsidRPr="00A52E4D">
        <w:rPr>
          <w:bCs/>
        </w:rPr>
        <w:t xml:space="preserve"> </w:t>
      </w:r>
      <w:r w:rsidR="00CC251E" w:rsidRPr="00A52E4D">
        <w:rPr>
          <w:bCs/>
        </w:rPr>
        <w:t>A</w:t>
      </w:r>
      <w:r w:rsidR="001F1917" w:rsidRPr="00A52E4D">
        <w:rPr>
          <w:bCs/>
        </w:rPr>
        <w:t xml:space="preserve">voidance of CYC in children is desirable if alternatives exist since </w:t>
      </w:r>
      <w:r w:rsidR="00E84F58" w:rsidRPr="00A52E4D">
        <w:rPr>
          <w:bCs/>
        </w:rPr>
        <w:t xml:space="preserve">adverse reactions </w:t>
      </w:r>
      <w:r w:rsidR="001F1917" w:rsidRPr="00A52E4D">
        <w:rPr>
          <w:bCs/>
        </w:rPr>
        <w:t>associated with CYC include infertility and malignancy.</w:t>
      </w:r>
      <w:r w:rsidR="000C0DE2" w:rsidRPr="00A52E4D">
        <w:rPr>
          <w:bCs/>
        </w:rPr>
        <w:fldChar w:fldCharType="begin">
          <w:fldData xml:space="preserve">PEVuZE5vdGU+PENpdGU+PEF1dGhvcj5MYW5nZm9yZDwvQXV0aG9yPjxZZWFyPjIwMTE8L1llYXI+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=
</w:fldData>
        </w:fldChar>
      </w:r>
      <w:r w:rsidR="00F831D7" w:rsidRPr="00A52E4D">
        <w:rPr>
          <w:bCs/>
        </w:rPr>
        <w:instrText xml:space="preserve"> ADDIN EN.CITE </w:instrText>
      </w:r>
      <w:r w:rsidR="000C0DE2" w:rsidRPr="00A52E4D">
        <w:rPr>
          <w:bCs/>
        </w:rPr>
        <w:fldChar w:fldCharType="begin">
          <w:fldData xml:space="preserve">PEVuZE5vdGU+PENpdGU+PEF1dGhvcj5MYW5nZm9yZDwvQXV0aG9yPjxZZWFyPjIwMTE8L1llYXI+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=
</w:fldData>
        </w:fldChar>
      </w:r>
      <w:r w:rsidR="00F831D7" w:rsidRPr="00A52E4D">
        <w:rPr>
          <w:bCs/>
        </w:rPr>
        <w:instrText xml:space="preserve"> ADDIN EN.CITE.DATA </w:instrText>
      </w:r>
      <w:r w:rsidR="000C0DE2" w:rsidRPr="00A52E4D">
        <w:rPr>
          <w:bCs/>
        </w:rPr>
      </w:r>
      <w:r w:rsidR="000C0DE2" w:rsidRPr="00A52E4D">
        <w:rPr>
          <w:bCs/>
        </w:rPr>
        <w:fldChar w:fldCharType="end"/>
      </w:r>
      <w:r w:rsidR="000C0DE2" w:rsidRPr="00A52E4D">
        <w:rPr>
          <w:bCs/>
        </w:rPr>
      </w:r>
      <w:r w:rsidR="000C0DE2" w:rsidRPr="00A52E4D">
        <w:rPr>
          <w:bCs/>
        </w:rPr>
        <w:fldChar w:fldCharType="separate"/>
      </w:r>
      <w:r w:rsidR="00F831D7" w:rsidRPr="00A52E4D">
        <w:rPr>
          <w:bCs/>
          <w:noProof/>
          <w:vertAlign w:val="superscript"/>
        </w:rPr>
        <w:t>18</w:t>
      </w:r>
      <w:r w:rsidR="000C0DE2" w:rsidRPr="00A52E4D">
        <w:rPr>
          <w:bCs/>
        </w:rPr>
        <w:fldChar w:fldCharType="end"/>
      </w:r>
    </w:p>
    <w:p w14:paraId="198A995F" w14:textId="77777777" w:rsidR="00E77468" w:rsidRPr="00A52E4D" w:rsidRDefault="00E77468" w:rsidP="001F1917">
      <w:pPr>
        <w:spacing w:line="480" w:lineRule="auto"/>
        <w:jc w:val="both"/>
      </w:pPr>
    </w:p>
    <w:p w14:paraId="752A87AF" w14:textId="77777777" w:rsidR="00146F43" w:rsidRPr="00A52E4D" w:rsidRDefault="00B761CA" w:rsidP="001F1917">
      <w:pPr>
        <w:spacing w:line="480" w:lineRule="auto"/>
        <w:jc w:val="both"/>
      </w:pPr>
      <w:r w:rsidRPr="00A52E4D">
        <w:t>Mycophenolate mofet</w:t>
      </w:r>
      <w:r w:rsidR="009C2EC1" w:rsidRPr="00A52E4D">
        <w:t xml:space="preserve">il (MMF) is an alternative </w:t>
      </w:r>
      <w:r w:rsidRPr="00A52E4D">
        <w:t xml:space="preserve">immunosuppressant with lymphocyte selective suppressive effects which is associated with similar remission rates to </w:t>
      </w:r>
      <w:r w:rsidR="0099365D" w:rsidRPr="00A52E4D">
        <w:t>CYC</w:t>
      </w:r>
      <w:r w:rsidRPr="00A52E4D">
        <w:t xml:space="preserve"> in lupus nephritis</w:t>
      </w:r>
      <w:r w:rsidR="0099365D" w:rsidRPr="00A52E4D">
        <w:t>,</w:t>
      </w:r>
      <w:r w:rsidR="000C0DE2" w:rsidRPr="00A52E4D">
        <w:fldChar w:fldCharType="begin">
          <w:fldData xml:space="preserve">PEVuZE5vdGU+PENpdGU+PEF1dGhvcj5BcHBlbDwvQXV0aG9yPjxZZWFyPjIwMDk8L1llYXI+PFJl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=
</w:fldData>
        </w:fldChar>
      </w:r>
      <w:r w:rsidR="00F831D7" w:rsidRPr="00A52E4D">
        <w:instrText xml:space="preserve"> ADDIN EN.CITE </w:instrText>
      </w:r>
      <w:r w:rsidR="000C0DE2" w:rsidRPr="00A52E4D">
        <w:fldChar w:fldCharType="begin">
          <w:fldData xml:space="preserve">PEVuZE5vdGU+PENpdGU+PEF1dGhvcj5BcHBlbDwvQXV0aG9yPjxZZWFyPjIwMDk8L1llYXI+PFJl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=
</w:fldData>
        </w:fldChar>
      </w:r>
      <w:r w:rsidR="00F831D7" w:rsidRPr="00A52E4D">
        <w:instrText xml:space="preserve"> ADDIN EN.CITE.DATA </w:instrText>
      </w:r>
      <w:r w:rsidR="000C0DE2" w:rsidRPr="00A52E4D">
        <w:fldChar w:fldCharType="end"/>
      </w:r>
      <w:r w:rsidR="000C0DE2" w:rsidRPr="00A52E4D">
        <w:fldChar w:fldCharType="separate"/>
      </w:r>
      <w:r w:rsidR="00F831D7" w:rsidRPr="00A52E4D">
        <w:rPr>
          <w:noProof/>
          <w:vertAlign w:val="superscript"/>
        </w:rPr>
        <w:t>19</w:t>
      </w:r>
      <w:r w:rsidR="000C0DE2" w:rsidRPr="00A52E4D">
        <w:fldChar w:fldCharType="end"/>
      </w:r>
      <w:r w:rsidR="001F1917" w:rsidRPr="00A52E4D">
        <w:t xml:space="preserve"> and ANCA associated va</w:t>
      </w:r>
      <w:r w:rsidR="0099365D" w:rsidRPr="00A52E4D">
        <w:t>sculitis</w:t>
      </w:r>
      <w:r w:rsidR="00252D6B" w:rsidRPr="00A52E4D">
        <w:t xml:space="preserve"> (AAV)</w:t>
      </w:r>
      <w:r w:rsidR="0099365D" w:rsidRPr="00A52E4D">
        <w:t>.</w: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 </w:instrTex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EN.CITE.DATA </w:instrText>
      </w:r>
      <w:r w:rsidR="000C0DE2" w:rsidRPr="00A52E4D">
        <w:fldChar w:fldCharType="end"/>
      </w:r>
      <w:r w:rsidR="000C0DE2" w:rsidRPr="00A52E4D">
        <w:fldChar w:fldCharType="separate"/>
      </w:r>
      <w:r w:rsidR="00F831D7" w:rsidRPr="00A52E4D">
        <w:rPr>
          <w:noProof/>
          <w:vertAlign w:val="superscript"/>
        </w:rPr>
        <w:t>20</w:t>
      </w:r>
      <w:r w:rsidR="000C0DE2" w:rsidRPr="00A52E4D">
        <w:fldChar w:fldCharType="end"/>
      </w:r>
      <w:r w:rsidRPr="00A52E4D">
        <w:t xml:space="preserve"> M</w:t>
      </w:r>
      <w:r w:rsidR="001F1917" w:rsidRPr="00A52E4D">
        <w:t>MF</w:t>
      </w:r>
      <w:r w:rsidR="004F2CA5" w:rsidRPr="00A52E4D">
        <w:t xml:space="preserve"> </w:t>
      </w:r>
      <w:r w:rsidRPr="00A52E4D">
        <w:t xml:space="preserve">is not associated with </w:t>
      </w:r>
      <w:r w:rsidR="007036E1" w:rsidRPr="00A52E4D">
        <w:t xml:space="preserve">urothelial </w:t>
      </w:r>
      <w:r w:rsidRPr="00A52E4D">
        <w:t>malignancy or infertility</w:t>
      </w:r>
      <w:r w:rsidR="00731C9F" w:rsidRPr="00A52E4D">
        <w:t xml:space="preserve"> and is used off-label in p</w:t>
      </w:r>
      <w:r w:rsidR="000056A6" w:rsidRPr="00A52E4D">
        <w:t>a</w:t>
      </w:r>
      <w:r w:rsidR="00731C9F" w:rsidRPr="00A52E4D">
        <w:t>ediatrics</w:t>
      </w:r>
      <w:r w:rsidR="00E7699F" w:rsidRPr="00A52E4D">
        <w:t>.</w:t>
      </w:r>
      <w:r w:rsidR="00B81D2F" w:rsidRPr="00A52E4D" w:rsidDel="00B81D2F">
        <w:t xml:space="preserve"> </w:t>
      </w:r>
      <w:r w:rsidRPr="00A52E4D">
        <w:t xml:space="preserve"> </w:t>
      </w:r>
    </w:p>
    <w:p w14:paraId="7BA42AEC" w14:textId="77777777" w:rsidR="00146F43" w:rsidRPr="00A52E4D" w:rsidRDefault="00146F43" w:rsidP="001F1917">
      <w:pPr>
        <w:spacing w:line="480" w:lineRule="auto"/>
        <w:jc w:val="both"/>
      </w:pPr>
    </w:p>
    <w:p w14:paraId="640FA4BB" w14:textId="051C16B8" w:rsidR="007D1A43" w:rsidRPr="00A52E4D" w:rsidRDefault="007D1A43" w:rsidP="006D7501">
      <w:pPr>
        <w:spacing w:line="480" w:lineRule="auto"/>
        <w:jc w:val="both"/>
      </w:pPr>
      <w:r w:rsidRPr="00A52E4D">
        <w:t xml:space="preserve">We hypothesised that MMF may be non-inferior to CYC for induction of remission of cPAN and may be a less toxic alternative. </w:t>
      </w:r>
      <w:r w:rsidR="00DC1012">
        <w:t xml:space="preserve">The aim of MYPAN was therefore to </w:t>
      </w:r>
      <w:r w:rsidR="00DC1012">
        <w:lastRenderedPageBreak/>
        <w:t>investigate the relative effectiveness of MMF and CYC for remission induction in cPAN.</w:t>
      </w:r>
      <w:r w:rsidR="00DC1012" w:rsidRPr="00A52E4D">
        <w:t xml:space="preserve"> </w:t>
      </w:r>
      <w:r w:rsidRPr="00A52E4D">
        <w:t xml:space="preserve">It is infeasible to conduct a conventional, definitive phase III study in cPAN due to its rarity. We therefore opted for a Bayesian </w:t>
      </w:r>
      <w:r w:rsidR="00F831D7" w:rsidRPr="00A52E4D">
        <w:t>approach</w:t>
      </w:r>
      <w:r w:rsidRPr="00A52E4D">
        <w:t xml:space="preserve"> </w:t>
      </w:r>
      <w:r w:rsidR="00780610" w:rsidRPr="00A52E4D">
        <w:t>to assessment of the relative efficacy of MMF and CYC</w:t>
      </w:r>
      <w:r w:rsidR="007B28A9" w:rsidRPr="00A52E4D">
        <w:t>. This was a two</w:t>
      </w:r>
      <w:r w:rsidR="00207559">
        <w:t>-</w:t>
      </w:r>
      <w:r w:rsidR="007B28A9" w:rsidRPr="00A52E4D">
        <w:t>stage process. Firstly, a robust 2-day elicitation process was conducted</w:t>
      </w:r>
      <w:r w:rsidR="00780610" w:rsidRPr="00A52E4D">
        <w:t xml:space="preserve"> to quantify </w:t>
      </w:r>
      <w:r w:rsidR="007B28A9" w:rsidRPr="00A52E4D">
        <w:t>clinical opinion in the light of</w:t>
      </w:r>
      <w:r w:rsidR="00780610" w:rsidRPr="00A52E4D">
        <w:t xml:space="preserve"> results of a trial </w:t>
      </w:r>
      <w:r w:rsidR="007B28A9" w:rsidRPr="00A52E4D">
        <w:t>in adults (MYCYC)</w:t>
      </w:r>
      <w:r w:rsidR="00F831D7" w:rsidRPr="00A52E4D">
        <w:t>.</w: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CE6646" w:rsidRPr="00A52E4D">
        <w:instrText xml:space="preserve"> ADDIN EN.CITE </w:instrTex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CE6646" w:rsidRPr="00A52E4D">
        <w:instrText xml:space="preserve"> ADDIN EN.CITE.DATA </w:instrText>
      </w:r>
      <w:r w:rsidR="000C0DE2" w:rsidRPr="00A52E4D">
        <w:fldChar w:fldCharType="end"/>
      </w:r>
      <w:r w:rsidR="000C0DE2" w:rsidRPr="00A52E4D">
        <w:fldChar w:fldCharType="separate"/>
      </w:r>
      <w:r w:rsidR="00CE6646" w:rsidRPr="00A52E4D">
        <w:rPr>
          <w:noProof/>
          <w:vertAlign w:val="superscript"/>
        </w:rPr>
        <w:t>20</w:t>
      </w:r>
      <w:r w:rsidR="000C0DE2" w:rsidRPr="00A52E4D">
        <w:fldChar w:fldCharType="end"/>
      </w:r>
      <w:r w:rsidR="00F831D7" w:rsidRPr="00A52E4D">
        <w:t xml:space="preserve"> </w:t>
      </w:r>
      <w:r w:rsidR="00780610" w:rsidRPr="00A52E4D">
        <w:t xml:space="preserve"> </w:t>
      </w:r>
      <w:r w:rsidR="007B28A9" w:rsidRPr="00A52E4D">
        <w:t>Results of this are published elsewhere.</w: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 </w:instrTex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EN.CITE.DATA </w:instrText>
      </w:r>
      <w:r w:rsidR="000C0DE2" w:rsidRPr="00A52E4D">
        <w:fldChar w:fldCharType="end"/>
      </w:r>
      <w:r w:rsidR="000C0DE2" w:rsidRPr="00A52E4D">
        <w:fldChar w:fldCharType="separate"/>
      </w:r>
      <w:r w:rsidR="00CE6646" w:rsidRPr="00A52E4D">
        <w:rPr>
          <w:noProof/>
          <w:vertAlign w:val="superscript"/>
        </w:rPr>
        <w:t>21</w:t>
      </w:r>
      <w:r w:rsidR="000C0DE2" w:rsidRPr="00A52E4D">
        <w:fldChar w:fldCharType="end"/>
      </w:r>
      <w:r w:rsidR="007B28A9" w:rsidRPr="00A52E4D">
        <w:t xml:space="preserve"> Stage 2 was to conduct </w:t>
      </w:r>
      <w:r w:rsidRPr="00A52E4D">
        <w:t xml:space="preserve">a RCT (the MYPAN trial: </w:t>
      </w:r>
      <w:proofErr w:type="spellStart"/>
      <w:r w:rsidRPr="00A52E4D">
        <w:rPr>
          <w:u w:val="single"/>
        </w:rPr>
        <w:t>M</w:t>
      </w:r>
      <w:r w:rsidR="006D7501" w:rsidRPr="00A52E4D">
        <w:rPr>
          <w:u w:val="single"/>
        </w:rPr>
        <w:t>Y</w:t>
      </w:r>
      <w:r w:rsidRPr="00A52E4D">
        <w:t>cophenolate</w:t>
      </w:r>
      <w:proofErr w:type="spellEnd"/>
      <w:r w:rsidRPr="00A52E4D">
        <w:t xml:space="preserve"> for c</w:t>
      </w:r>
      <w:r w:rsidRPr="00A52E4D">
        <w:rPr>
          <w:u w:val="single"/>
        </w:rPr>
        <w:t>PAN</w:t>
      </w:r>
      <w:r w:rsidRPr="00A52E4D">
        <w:t>)</w:t>
      </w:r>
      <w:r w:rsidR="007B28A9" w:rsidRPr="00A52E4D">
        <w:t xml:space="preserve">, and use these data to further </w:t>
      </w:r>
      <w:r w:rsidRPr="00A52E4D">
        <w:t>quantify the relative effectiveness of each treatment for remission induction in newly-diagnosed cPAN.</w:t>
      </w:r>
    </w:p>
    <w:p w14:paraId="472F83A8" w14:textId="77777777" w:rsidR="0008661A" w:rsidRPr="00A52E4D" w:rsidRDefault="0008661A" w:rsidP="00146F43">
      <w:pPr>
        <w:spacing w:line="480" w:lineRule="auto"/>
        <w:jc w:val="both"/>
      </w:pPr>
    </w:p>
    <w:p w14:paraId="04DAA930" w14:textId="77777777" w:rsidR="00B761CA" w:rsidRPr="00A52E4D" w:rsidRDefault="00B761CA" w:rsidP="00065178">
      <w:pPr>
        <w:spacing w:line="480" w:lineRule="auto"/>
      </w:pPr>
    </w:p>
    <w:p w14:paraId="53995228" w14:textId="77777777" w:rsidR="00B761CA" w:rsidRPr="00A52E4D" w:rsidRDefault="00B761CA" w:rsidP="00A93FAC">
      <w:pPr>
        <w:spacing w:line="480" w:lineRule="auto"/>
        <w:jc w:val="both"/>
        <w:outlineLvl w:val="0"/>
        <w:rPr>
          <w:b/>
          <w:u w:val="single"/>
        </w:rPr>
      </w:pPr>
      <w:r w:rsidRPr="00A52E4D">
        <w:rPr>
          <w:b/>
          <w:u w:val="single"/>
        </w:rPr>
        <w:t>Methods</w:t>
      </w:r>
    </w:p>
    <w:p w14:paraId="3BF19974" w14:textId="3CAE376E" w:rsidR="00B761CA" w:rsidRPr="00A52E4D" w:rsidRDefault="00B761CA" w:rsidP="00A93FAC">
      <w:pPr>
        <w:spacing w:line="480" w:lineRule="auto"/>
        <w:jc w:val="both"/>
        <w:outlineLvl w:val="0"/>
        <w:rPr>
          <w:b/>
        </w:rPr>
      </w:pPr>
      <w:r w:rsidRPr="00A52E4D">
        <w:rPr>
          <w:b/>
        </w:rPr>
        <w:t>Study design</w:t>
      </w:r>
      <w:r w:rsidR="008F5BB8">
        <w:rPr>
          <w:b/>
        </w:rPr>
        <w:t xml:space="preserve"> and patients</w:t>
      </w:r>
    </w:p>
    <w:p w14:paraId="3E98D793" w14:textId="3E2B58FF" w:rsidR="00A93FAC" w:rsidRPr="008F5BB8" w:rsidRDefault="00A93FAC" w:rsidP="00A93FAC">
      <w:pPr>
        <w:pStyle w:val="BalloonText"/>
        <w:spacing w:line="480" w:lineRule="auto"/>
        <w:jc w:val="both"/>
        <w:rPr>
          <w:rFonts w:ascii="Times New Roman" w:hAnsi="Times New Roman"/>
          <w:sz w:val="24"/>
          <w:szCs w:val="24"/>
        </w:rPr>
      </w:pPr>
      <w:r w:rsidRPr="00A52E4D">
        <w:rPr>
          <w:rFonts w:ascii="Times New Roman" w:hAnsi="Times New Roman"/>
          <w:sz w:val="24"/>
          <w:szCs w:val="24"/>
        </w:rPr>
        <w:t>MYPAN</w:t>
      </w:r>
      <w:r w:rsidR="00B761CA" w:rsidRPr="00A52E4D">
        <w:rPr>
          <w:rFonts w:ascii="Times New Roman" w:hAnsi="Times New Roman"/>
          <w:sz w:val="24"/>
          <w:szCs w:val="24"/>
        </w:rPr>
        <w:t xml:space="preserve"> was an</w:t>
      </w:r>
      <w:r w:rsidRPr="00A52E4D">
        <w:rPr>
          <w:rFonts w:ascii="Times New Roman" w:hAnsi="Times New Roman"/>
          <w:sz w:val="24"/>
          <w:szCs w:val="24"/>
        </w:rPr>
        <w:t xml:space="preserve"> international multi-centre, randomised, controlled prospective open label trial comparing MMF with </w:t>
      </w:r>
      <w:r w:rsidR="00BD03F4" w:rsidRPr="00A52E4D">
        <w:rPr>
          <w:rFonts w:ascii="Times New Roman" w:hAnsi="Times New Roman"/>
          <w:sz w:val="24"/>
          <w:szCs w:val="24"/>
        </w:rPr>
        <w:t>IV</w:t>
      </w:r>
      <w:r w:rsidRPr="00A52E4D">
        <w:rPr>
          <w:rFonts w:ascii="Times New Roman" w:hAnsi="Times New Roman"/>
          <w:sz w:val="24"/>
          <w:szCs w:val="24"/>
        </w:rPr>
        <w:t xml:space="preserve"> CYC for remission of cPAN</w:t>
      </w:r>
      <w:r w:rsidR="004A3ABD" w:rsidRPr="00A52E4D">
        <w:rPr>
          <w:rFonts w:ascii="Times New Roman" w:hAnsi="Times New Roman"/>
          <w:sz w:val="24"/>
          <w:szCs w:val="24"/>
        </w:rPr>
        <w:t xml:space="preserve"> </w:t>
      </w:r>
      <w:r w:rsidR="004A3ABD" w:rsidRPr="00A52E4D">
        <w:rPr>
          <w:rFonts w:ascii="Times New Roman" w:hAnsi="Times New Roman"/>
          <w:b/>
          <w:bCs/>
          <w:sz w:val="24"/>
          <w:szCs w:val="24"/>
        </w:rPr>
        <w:t>(Figure 1)</w:t>
      </w:r>
      <w:r w:rsidRPr="00A52E4D">
        <w:rPr>
          <w:rFonts w:ascii="Times New Roman" w:hAnsi="Times New Roman"/>
          <w:sz w:val="24"/>
          <w:szCs w:val="24"/>
        </w:rPr>
        <w:t>. The trial adopted a Bayesian non-inferiority design</w:t>
      </w:r>
      <w:r w:rsidR="001263AD" w:rsidRPr="00A52E4D">
        <w:rPr>
          <w:rFonts w:ascii="Times New Roman" w:hAnsi="Times New Roman"/>
          <w:sz w:val="24"/>
          <w:szCs w:val="24"/>
        </w:rPr>
        <w:t xml:space="preserve"> (non-inferiority margin 10%)</w:t>
      </w:r>
      <w:r w:rsidRPr="00A52E4D">
        <w:rPr>
          <w:rFonts w:ascii="Times New Roman" w:hAnsi="Times New Roman"/>
          <w:sz w:val="24"/>
          <w:szCs w:val="24"/>
        </w:rPr>
        <w:t xml:space="preserve">. Children were randomised </w:t>
      </w:r>
      <w:r w:rsidR="008F5BB8">
        <w:rPr>
          <w:rFonts w:ascii="Times New Roman" w:hAnsi="Times New Roman"/>
          <w:sz w:val="24"/>
          <w:szCs w:val="24"/>
        </w:rPr>
        <w:t xml:space="preserve">1:1 </w:t>
      </w:r>
      <w:r w:rsidRPr="00A52E4D">
        <w:rPr>
          <w:rFonts w:ascii="Times New Roman" w:hAnsi="Times New Roman"/>
          <w:sz w:val="24"/>
          <w:szCs w:val="24"/>
        </w:rPr>
        <w:t>to receive either MMF (1200 mg/m</w:t>
      </w:r>
      <w:r w:rsidRPr="00A52E4D">
        <w:rPr>
          <w:rFonts w:ascii="Times New Roman" w:hAnsi="Times New Roman"/>
          <w:sz w:val="24"/>
          <w:szCs w:val="24"/>
          <w:vertAlign w:val="superscript"/>
        </w:rPr>
        <w:t>2</w:t>
      </w:r>
      <w:r w:rsidRPr="00A52E4D">
        <w:rPr>
          <w:rFonts w:ascii="Times New Roman" w:hAnsi="Times New Roman"/>
          <w:sz w:val="24"/>
          <w:szCs w:val="24"/>
        </w:rPr>
        <w:t>/day, max 1g bd)</w:t>
      </w:r>
      <w:r w:rsidR="000C0DE2" w:rsidRPr="00A52E4D">
        <w:rPr>
          <w:rFonts w:ascii="Times New Roman" w:hAnsi="Times New Roman"/>
          <w:sz w:val="24"/>
          <w:szCs w:val="24"/>
        </w:rPr>
        <w:fldChar w:fldCharType="begin">
          <w:fldData xml:space="preserve">PEVuZE5vdGU+PENpdGU+PEF1dGhvcj5Eb3duaW5nPC9BdXRob3I+PFllYXI+MjAxMzwvWWVhcj48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</w:fldData>
        </w:fldChar>
      </w:r>
      <w:r w:rsidR="00CE6646" w:rsidRPr="00A52E4D">
        <w:rPr>
          <w:rFonts w:ascii="Times New Roman" w:hAnsi="Times New Roman"/>
          <w:sz w:val="24"/>
          <w:szCs w:val="24"/>
        </w:rPr>
        <w:instrText xml:space="preserve"> ADDIN EN.CITE </w:instrText>
      </w:r>
      <w:r w:rsidR="000C0DE2" w:rsidRPr="00A52E4D">
        <w:rPr>
          <w:rFonts w:ascii="Times New Roman" w:hAnsi="Times New Roman"/>
          <w:sz w:val="24"/>
          <w:szCs w:val="24"/>
        </w:rPr>
        <w:fldChar w:fldCharType="begin">
          <w:fldData xml:space="preserve">PEVuZE5vdGU+PENpdGU+PEF1dGhvcj5Eb3duaW5nPC9BdXRob3I+PFllYXI+MjAxMzwvWWVhcj48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</w:fldData>
        </w:fldChar>
      </w:r>
      <w:r w:rsidR="00CE6646" w:rsidRPr="00A52E4D">
        <w:rPr>
          <w:rFonts w:ascii="Times New Roman" w:hAnsi="Times New Roman"/>
          <w:sz w:val="24"/>
          <w:szCs w:val="24"/>
        </w:rPr>
        <w:instrText xml:space="preserve"> ADDIN EN.CITE.DATA </w:instrText>
      </w:r>
      <w:r w:rsidR="000C0DE2" w:rsidRPr="00A52E4D">
        <w:rPr>
          <w:rFonts w:ascii="Times New Roman" w:hAnsi="Times New Roman"/>
          <w:sz w:val="24"/>
          <w:szCs w:val="24"/>
        </w:rPr>
      </w:r>
      <w:r w:rsidR="000C0DE2" w:rsidRPr="00A52E4D">
        <w:rPr>
          <w:rFonts w:ascii="Times New Roman" w:hAnsi="Times New Roman"/>
          <w:sz w:val="24"/>
          <w:szCs w:val="24"/>
        </w:rPr>
        <w:fldChar w:fldCharType="end"/>
      </w:r>
      <w:r w:rsidR="000C0DE2" w:rsidRPr="00A52E4D">
        <w:rPr>
          <w:rFonts w:ascii="Times New Roman" w:hAnsi="Times New Roman"/>
          <w:sz w:val="24"/>
          <w:szCs w:val="24"/>
        </w:rPr>
      </w:r>
      <w:r w:rsidR="000C0DE2" w:rsidRPr="00A52E4D">
        <w:rPr>
          <w:rFonts w:ascii="Times New Roman" w:hAnsi="Times New Roman"/>
          <w:sz w:val="24"/>
          <w:szCs w:val="24"/>
        </w:rPr>
        <w:fldChar w:fldCharType="separate"/>
      </w:r>
      <w:r w:rsidR="00CE6646" w:rsidRPr="00A52E4D">
        <w:rPr>
          <w:rFonts w:ascii="Times New Roman" w:hAnsi="Times New Roman"/>
          <w:noProof/>
          <w:sz w:val="24"/>
          <w:szCs w:val="24"/>
          <w:vertAlign w:val="superscript"/>
        </w:rPr>
        <w:t>12 22</w:t>
      </w:r>
      <w:r w:rsidR="000C0DE2" w:rsidRPr="00A52E4D">
        <w:rPr>
          <w:rFonts w:ascii="Times New Roman" w:hAnsi="Times New Roman"/>
          <w:sz w:val="24"/>
          <w:szCs w:val="24"/>
        </w:rPr>
        <w:fldChar w:fldCharType="end"/>
      </w:r>
      <w:r w:rsidRPr="00A52E4D">
        <w:rPr>
          <w:rFonts w:ascii="Times New Roman" w:hAnsi="Times New Roman"/>
          <w:sz w:val="24"/>
          <w:szCs w:val="24"/>
        </w:rPr>
        <w:t xml:space="preserve">, or a standard </w:t>
      </w:r>
      <w:r w:rsidR="00BD03F4" w:rsidRPr="00A52E4D">
        <w:rPr>
          <w:rFonts w:ascii="Times New Roman" w:hAnsi="Times New Roman"/>
          <w:sz w:val="24"/>
          <w:szCs w:val="24"/>
        </w:rPr>
        <w:t>IV</w:t>
      </w:r>
      <w:r w:rsidRPr="00A52E4D">
        <w:rPr>
          <w:rFonts w:ascii="Times New Roman" w:hAnsi="Times New Roman"/>
          <w:sz w:val="24"/>
          <w:szCs w:val="24"/>
        </w:rPr>
        <w:t xml:space="preserve"> CYC regimen</w:t>
      </w:r>
      <w:r w:rsidR="000C0DE2" w:rsidRPr="00A52E4D">
        <w:rPr>
          <w:rFonts w:ascii="Times New Roman" w:hAnsi="Times New Roman"/>
          <w:sz w:val="24"/>
          <w:szCs w:val="24"/>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CE6646" w:rsidRPr="00A52E4D">
        <w:rPr>
          <w:rFonts w:ascii="Times New Roman" w:hAnsi="Times New Roman"/>
          <w:sz w:val="24"/>
          <w:szCs w:val="24"/>
        </w:rPr>
        <w:instrText xml:space="preserve"> ADDIN EN.CITE </w:instrText>
      </w:r>
      <w:r w:rsidR="000C0DE2" w:rsidRPr="00A52E4D">
        <w:rPr>
          <w:rFonts w:ascii="Times New Roman" w:hAnsi="Times New Roman"/>
          <w:sz w:val="24"/>
          <w:szCs w:val="24"/>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CE6646" w:rsidRPr="00A52E4D">
        <w:rPr>
          <w:rFonts w:ascii="Times New Roman" w:hAnsi="Times New Roman"/>
          <w:sz w:val="24"/>
          <w:szCs w:val="24"/>
        </w:rPr>
        <w:instrText xml:space="preserve"> ADDIN EN.CITE.DATA </w:instrText>
      </w:r>
      <w:r w:rsidR="000C0DE2" w:rsidRPr="00A52E4D">
        <w:rPr>
          <w:rFonts w:ascii="Times New Roman" w:hAnsi="Times New Roman"/>
          <w:sz w:val="24"/>
          <w:szCs w:val="24"/>
        </w:rPr>
      </w:r>
      <w:r w:rsidR="000C0DE2" w:rsidRPr="00A52E4D">
        <w:rPr>
          <w:rFonts w:ascii="Times New Roman" w:hAnsi="Times New Roman"/>
          <w:sz w:val="24"/>
          <w:szCs w:val="24"/>
        </w:rPr>
        <w:fldChar w:fldCharType="end"/>
      </w:r>
      <w:r w:rsidR="000C0DE2" w:rsidRPr="00A52E4D">
        <w:rPr>
          <w:rFonts w:ascii="Times New Roman" w:hAnsi="Times New Roman"/>
          <w:sz w:val="24"/>
          <w:szCs w:val="24"/>
        </w:rPr>
      </w:r>
      <w:r w:rsidR="000C0DE2" w:rsidRPr="00A52E4D">
        <w:rPr>
          <w:rFonts w:ascii="Times New Roman" w:hAnsi="Times New Roman"/>
          <w:sz w:val="24"/>
          <w:szCs w:val="24"/>
        </w:rPr>
        <w:fldChar w:fldCharType="separate"/>
      </w:r>
      <w:r w:rsidR="00CE6646" w:rsidRPr="00A52E4D">
        <w:rPr>
          <w:rFonts w:ascii="Times New Roman" w:hAnsi="Times New Roman"/>
          <w:noProof/>
          <w:sz w:val="24"/>
          <w:szCs w:val="24"/>
          <w:vertAlign w:val="superscript"/>
        </w:rPr>
        <w:t>12</w:t>
      </w:r>
      <w:r w:rsidR="000C0DE2" w:rsidRPr="00A52E4D">
        <w:rPr>
          <w:rFonts w:ascii="Times New Roman" w:hAnsi="Times New Roman"/>
          <w:sz w:val="24"/>
          <w:szCs w:val="24"/>
        </w:rPr>
        <w:fldChar w:fldCharType="end"/>
      </w:r>
      <w:r w:rsidRPr="00A52E4D">
        <w:rPr>
          <w:rFonts w:ascii="Times New Roman" w:hAnsi="Times New Roman"/>
          <w:sz w:val="24"/>
          <w:szCs w:val="24"/>
        </w:rPr>
        <w:t xml:space="preserve"> </w:t>
      </w:r>
      <w:r w:rsidR="008F5BB8" w:rsidRPr="00A52E4D">
        <w:rPr>
          <w:rFonts w:ascii="Times New Roman" w:hAnsi="Times New Roman"/>
          <w:sz w:val="24"/>
          <w:szCs w:val="24"/>
        </w:rPr>
        <w:t xml:space="preserve">via a secure web-based tool generated centrally by the Liverpool Clinical Trials Centre (LCTC), </w:t>
      </w:r>
      <w:r w:rsidR="008F5BB8" w:rsidRPr="00A52E4D">
        <w:rPr>
          <w:rFonts w:ascii="Times New Roman" w:eastAsia="OTNEJMQuadraat" w:hAnsi="Times New Roman"/>
          <w:sz w:val="24"/>
          <w:szCs w:val="24"/>
        </w:rPr>
        <w:t>University of Liverpool, UK</w:t>
      </w:r>
      <w:r w:rsidR="008F5BB8" w:rsidRPr="00A52E4D">
        <w:rPr>
          <w:rFonts w:ascii="Times New Roman" w:hAnsi="Times New Roman"/>
          <w:sz w:val="24"/>
          <w:szCs w:val="24"/>
        </w:rPr>
        <w:t>. Minimisation variables for randomisation were planned additional therapy at entry with methylprednisolone &gt; 15mg/kg (Yes/No); and plasma exchange at trial entry (Yes/No).</w:t>
      </w:r>
      <w:r w:rsidR="008F5BB8">
        <w:rPr>
          <w:rFonts w:ascii="Times New Roman" w:hAnsi="Times New Roman"/>
          <w:sz w:val="24"/>
          <w:szCs w:val="24"/>
        </w:rPr>
        <w:t xml:space="preserve"> </w:t>
      </w:r>
      <w:r w:rsidR="008F5BB8" w:rsidRPr="00A52E4D">
        <w:rPr>
          <w:rFonts w:ascii="Times New Roman" w:hAnsi="Times New Roman"/>
          <w:sz w:val="24"/>
          <w:szCs w:val="24"/>
        </w:rPr>
        <w:t>Treatment allocation prior to randomisation was concealed from recruiting clinicians.</w:t>
      </w:r>
      <w:r w:rsidR="008F5BB8">
        <w:rPr>
          <w:rFonts w:ascii="Times New Roman" w:hAnsi="Times New Roman"/>
          <w:sz w:val="24"/>
          <w:szCs w:val="24"/>
        </w:rPr>
        <w:t xml:space="preserve"> </w:t>
      </w:r>
      <w:r w:rsidRPr="00A52E4D">
        <w:rPr>
          <w:rFonts w:ascii="Times New Roman" w:hAnsi="Times New Roman"/>
          <w:sz w:val="24"/>
          <w:szCs w:val="24"/>
        </w:rPr>
        <w:t xml:space="preserve">Both arms of the trial received the same protocoled </w:t>
      </w:r>
      <w:r w:rsidR="00CE6646" w:rsidRPr="00A52E4D">
        <w:rPr>
          <w:rFonts w:ascii="Times New Roman" w:hAnsi="Times New Roman"/>
          <w:sz w:val="24"/>
          <w:szCs w:val="24"/>
        </w:rPr>
        <w:t>glucocorticoids</w:t>
      </w:r>
      <w:r w:rsidRPr="00A52E4D">
        <w:rPr>
          <w:rFonts w:ascii="Times New Roman" w:hAnsi="Times New Roman"/>
          <w:sz w:val="24"/>
          <w:szCs w:val="24"/>
        </w:rPr>
        <w:t>. The f</w:t>
      </w:r>
      <w:r w:rsidR="006C1C8B" w:rsidRPr="00A52E4D">
        <w:rPr>
          <w:rFonts w:ascii="Times New Roman" w:hAnsi="Times New Roman"/>
          <w:sz w:val="24"/>
          <w:szCs w:val="24"/>
        </w:rPr>
        <w:t xml:space="preserve">ull protocol is available </w:t>
      </w:r>
      <w:r w:rsidR="007F5F3C" w:rsidRPr="00A52E4D">
        <w:rPr>
          <w:rFonts w:ascii="Times New Roman" w:hAnsi="Times New Roman"/>
          <w:sz w:val="24"/>
          <w:szCs w:val="24"/>
        </w:rPr>
        <w:t xml:space="preserve">as a supplement </w:t>
      </w:r>
      <w:r w:rsidR="006C1C8B" w:rsidRPr="00A52E4D">
        <w:rPr>
          <w:rFonts w:ascii="Times New Roman" w:hAnsi="Times New Roman"/>
          <w:b/>
          <w:bCs/>
          <w:sz w:val="24"/>
          <w:szCs w:val="24"/>
        </w:rPr>
        <w:t>(</w:t>
      </w:r>
      <w:r w:rsidR="00E855C8" w:rsidRPr="00A52E4D">
        <w:rPr>
          <w:rFonts w:ascii="Times New Roman" w:hAnsi="Times New Roman"/>
          <w:b/>
          <w:bCs/>
          <w:sz w:val="24"/>
          <w:szCs w:val="24"/>
        </w:rPr>
        <w:t xml:space="preserve">MYPAN </w:t>
      </w:r>
      <w:r w:rsidRPr="00A52E4D">
        <w:rPr>
          <w:rFonts w:ascii="Times New Roman" w:hAnsi="Times New Roman"/>
          <w:b/>
          <w:bCs/>
          <w:sz w:val="24"/>
          <w:szCs w:val="24"/>
        </w:rPr>
        <w:t>protocol</w:t>
      </w:r>
      <w:r w:rsidR="00E855C8" w:rsidRPr="00A52E4D">
        <w:rPr>
          <w:rFonts w:ascii="Times New Roman" w:hAnsi="Times New Roman"/>
          <w:b/>
          <w:bCs/>
          <w:sz w:val="24"/>
          <w:szCs w:val="24"/>
        </w:rPr>
        <w:t xml:space="preserve"> V4.0</w:t>
      </w:r>
      <w:r w:rsidRPr="00A52E4D">
        <w:rPr>
          <w:rFonts w:ascii="Times New Roman" w:hAnsi="Times New Roman"/>
          <w:b/>
          <w:bCs/>
          <w:sz w:val="24"/>
          <w:szCs w:val="24"/>
        </w:rPr>
        <w:t>)</w:t>
      </w:r>
      <w:r w:rsidR="004A3ABD" w:rsidRPr="00A52E4D">
        <w:rPr>
          <w:rFonts w:ascii="Times New Roman" w:hAnsi="Times New Roman"/>
          <w:b/>
          <w:bCs/>
          <w:sz w:val="24"/>
          <w:szCs w:val="24"/>
        </w:rPr>
        <w:t>.</w:t>
      </w:r>
    </w:p>
    <w:p w14:paraId="08935755" w14:textId="7283A26F" w:rsidR="00FE01DA" w:rsidRPr="00A52E4D" w:rsidRDefault="00FE01DA" w:rsidP="00A93FAC">
      <w:pPr>
        <w:pStyle w:val="BalloonText"/>
        <w:spacing w:line="480" w:lineRule="auto"/>
        <w:jc w:val="both"/>
        <w:rPr>
          <w:rFonts w:ascii="Times New Roman" w:hAnsi="Times New Roman"/>
          <w:b/>
          <w:bCs/>
          <w:sz w:val="24"/>
          <w:szCs w:val="24"/>
        </w:rPr>
      </w:pPr>
    </w:p>
    <w:p w14:paraId="1789FA59" w14:textId="77777777" w:rsidR="007A4682" w:rsidRPr="00A52E4D" w:rsidRDefault="00FE01DA" w:rsidP="007A4682">
      <w:pPr>
        <w:pStyle w:val="BalloonText"/>
        <w:spacing w:line="480" w:lineRule="auto"/>
        <w:jc w:val="both"/>
        <w:rPr>
          <w:rFonts w:ascii="Times New Roman" w:hAnsi="Times New Roman"/>
          <w:sz w:val="24"/>
          <w:szCs w:val="24"/>
        </w:rPr>
      </w:pPr>
      <w:r w:rsidRPr="00A52E4D">
        <w:rPr>
          <w:rFonts w:ascii="Times New Roman" w:hAnsi="Times New Roman"/>
          <w:sz w:val="24"/>
          <w:szCs w:val="24"/>
        </w:rPr>
        <w:lastRenderedPageBreak/>
        <w:t xml:space="preserve">Inclusion criteria were: </w:t>
      </w:r>
      <w:r w:rsidR="002E44B6" w:rsidRPr="00A52E4D">
        <w:rPr>
          <w:rFonts w:ascii="Times New Roman" w:hAnsi="Times New Roman"/>
          <w:sz w:val="24"/>
          <w:szCs w:val="24"/>
        </w:rPr>
        <w:t>a</w:t>
      </w:r>
      <w:r w:rsidR="007A4682" w:rsidRPr="00A52E4D">
        <w:rPr>
          <w:rFonts w:ascii="Times New Roman" w:hAnsi="Times New Roman"/>
          <w:sz w:val="24"/>
          <w:szCs w:val="24"/>
        </w:rPr>
        <w:t>ge at screening ≥ 4 and ≤ 18 years</w:t>
      </w:r>
      <w:r w:rsidR="002E44B6" w:rsidRPr="00A52E4D">
        <w:rPr>
          <w:rFonts w:ascii="Times New Roman" w:hAnsi="Times New Roman"/>
          <w:sz w:val="24"/>
          <w:szCs w:val="24"/>
        </w:rPr>
        <w:t>;</w:t>
      </w:r>
      <w:r w:rsidR="00F632D1" w:rsidRPr="00A52E4D">
        <w:rPr>
          <w:rFonts w:ascii="Times New Roman" w:hAnsi="Times New Roman"/>
          <w:sz w:val="24"/>
          <w:szCs w:val="24"/>
        </w:rPr>
        <w:t xml:space="preserve"> </w:t>
      </w:r>
      <w:r w:rsidR="002E44B6" w:rsidRPr="00A52E4D">
        <w:rPr>
          <w:rFonts w:ascii="Times New Roman" w:hAnsi="Times New Roman"/>
          <w:sz w:val="24"/>
          <w:szCs w:val="24"/>
        </w:rPr>
        <w:t>n</w:t>
      </w:r>
      <w:r w:rsidR="00252D6B" w:rsidRPr="00A52E4D">
        <w:rPr>
          <w:rFonts w:ascii="Times New Roman" w:hAnsi="Times New Roman"/>
          <w:sz w:val="24"/>
          <w:szCs w:val="24"/>
        </w:rPr>
        <w:t>ew-</w:t>
      </w:r>
      <w:r w:rsidR="002E44B6" w:rsidRPr="00A52E4D">
        <w:rPr>
          <w:rFonts w:ascii="Times New Roman" w:hAnsi="Times New Roman"/>
          <w:sz w:val="24"/>
          <w:szCs w:val="24"/>
        </w:rPr>
        <w:t xml:space="preserve">onset </w:t>
      </w:r>
      <w:r w:rsidR="00252D6B" w:rsidRPr="00A52E4D">
        <w:rPr>
          <w:rFonts w:ascii="Times New Roman" w:hAnsi="Times New Roman"/>
          <w:sz w:val="24"/>
          <w:szCs w:val="24"/>
        </w:rPr>
        <w:t>(within 3-</w:t>
      </w:r>
      <w:r w:rsidR="007A4682" w:rsidRPr="00A52E4D">
        <w:rPr>
          <w:rFonts w:ascii="Times New Roman" w:hAnsi="Times New Roman"/>
          <w:sz w:val="24"/>
          <w:szCs w:val="24"/>
        </w:rPr>
        <w:t xml:space="preserve">months of screening) </w:t>
      </w:r>
      <w:r w:rsidR="001E02C0" w:rsidRPr="00A52E4D">
        <w:rPr>
          <w:rFonts w:ascii="Times New Roman" w:hAnsi="Times New Roman"/>
          <w:sz w:val="24"/>
          <w:szCs w:val="24"/>
        </w:rPr>
        <w:t xml:space="preserve">cPAN </w:t>
      </w:r>
      <w:r w:rsidR="002E44B6" w:rsidRPr="00A52E4D">
        <w:rPr>
          <w:rFonts w:ascii="Times New Roman" w:hAnsi="Times New Roman"/>
          <w:bCs/>
          <w:sz w:val="24"/>
          <w:szCs w:val="24"/>
        </w:rPr>
        <w:t xml:space="preserve">classified according to the </w:t>
      </w:r>
      <w:r w:rsidR="002E44B6" w:rsidRPr="00A52E4D">
        <w:rPr>
          <w:rFonts w:ascii="Times New Roman" w:hAnsi="Times New Roman"/>
          <w:sz w:val="24"/>
          <w:szCs w:val="24"/>
        </w:rPr>
        <w:t>EULAR/PRINTO/PRES criteria</w:t>
      </w:r>
      <w:r w:rsidR="001E02C0" w:rsidRPr="00A52E4D">
        <w:rPr>
          <w:rFonts w:ascii="Times New Roman" w:hAnsi="Times New Roman"/>
          <w:sz w:val="24"/>
          <w:szCs w:val="24"/>
        </w:rPr>
        <w:t>;</w:t>
      </w:r>
      <w:r w:rsidR="000C0DE2" w:rsidRPr="00A52E4D">
        <w:rPr>
          <w:rFonts w:ascii="Times New Roman" w:hAnsi="Times New Roman"/>
          <w:sz w:val="24"/>
          <w:szCs w:val="24"/>
        </w:rPr>
        <w:fldChar w:fldCharType="begin">
          <w:fldData xml:space="preserve">PEVuZE5vdGU+PENpdGU+PEF1dGhvcj5PemVuPC9BdXRob3I+PFllYXI+MjAxMDwvWWVhcj48UmVj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</w:fldData>
        </w:fldChar>
      </w:r>
      <w:r w:rsidR="001E02C0" w:rsidRPr="00A52E4D">
        <w:rPr>
          <w:rFonts w:ascii="Times New Roman" w:hAnsi="Times New Roman"/>
          <w:sz w:val="24"/>
          <w:szCs w:val="24"/>
        </w:rPr>
        <w:instrText xml:space="preserve"> ADDIN EN.CITE </w:instrText>
      </w:r>
      <w:r w:rsidR="000C0DE2" w:rsidRPr="00A52E4D">
        <w:rPr>
          <w:rFonts w:ascii="Times New Roman" w:hAnsi="Times New Roman"/>
          <w:sz w:val="24"/>
          <w:szCs w:val="24"/>
        </w:rPr>
        <w:fldChar w:fldCharType="begin">
          <w:fldData xml:space="preserve">PEVuZE5vdGU+PENpdGU+PEF1dGhvcj5PemVuPC9BdXRob3I+PFllYXI+MjAxMDwvWWVhcj48UmVj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</w:fldData>
        </w:fldChar>
      </w:r>
      <w:r w:rsidR="001E02C0" w:rsidRPr="00A52E4D">
        <w:rPr>
          <w:rFonts w:ascii="Times New Roman" w:hAnsi="Times New Roman"/>
          <w:sz w:val="24"/>
          <w:szCs w:val="24"/>
        </w:rPr>
        <w:instrText xml:space="preserve"> ADDIN EN.CITE.DATA </w:instrText>
      </w:r>
      <w:r w:rsidR="000C0DE2" w:rsidRPr="00A52E4D">
        <w:rPr>
          <w:rFonts w:ascii="Times New Roman" w:hAnsi="Times New Roman"/>
          <w:sz w:val="24"/>
          <w:szCs w:val="24"/>
        </w:rPr>
      </w:r>
      <w:r w:rsidR="000C0DE2" w:rsidRPr="00A52E4D">
        <w:rPr>
          <w:rFonts w:ascii="Times New Roman" w:hAnsi="Times New Roman"/>
          <w:sz w:val="24"/>
          <w:szCs w:val="24"/>
        </w:rPr>
        <w:fldChar w:fldCharType="end"/>
      </w:r>
      <w:r w:rsidR="000C0DE2" w:rsidRPr="00A52E4D">
        <w:rPr>
          <w:rFonts w:ascii="Times New Roman" w:hAnsi="Times New Roman"/>
          <w:sz w:val="24"/>
          <w:szCs w:val="24"/>
        </w:rPr>
      </w:r>
      <w:r w:rsidR="000C0DE2" w:rsidRPr="00A52E4D">
        <w:rPr>
          <w:rFonts w:ascii="Times New Roman" w:hAnsi="Times New Roman"/>
          <w:sz w:val="24"/>
          <w:szCs w:val="24"/>
        </w:rPr>
        <w:fldChar w:fldCharType="separate"/>
      </w:r>
      <w:r w:rsidR="001E02C0" w:rsidRPr="00A52E4D">
        <w:rPr>
          <w:rFonts w:ascii="Times New Roman" w:hAnsi="Times New Roman"/>
          <w:noProof/>
          <w:sz w:val="24"/>
          <w:szCs w:val="24"/>
          <w:vertAlign w:val="superscript"/>
        </w:rPr>
        <w:t>2</w:t>
      </w:r>
      <w:r w:rsidR="000C0DE2" w:rsidRPr="00A52E4D">
        <w:rPr>
          <w:rFonts w:ascii="Times New Roman" w:hAnsi="Times New Roman"/>
          <w:sz w:val="24"/>
          <w:szCs w:val="24"/>
        </w:rPr>
        <w:fldChar w:fldCharType="end"/>
      </w:r>
      <w:r w:rsidR="002E44B6" w:rsidRPr="00A52E4D">
        <w:rPr>
          <w:rFonts w:ascii="Times New Roman" w:hAnsi="Times New Roman"/>
          <w:bCs/>
          <w:sz w:val="24"/>
          <w:szCs w:val="24"/>
        </w:rPr>
        <w:t xml:space="preserve"> </w:t>
      </w:r>
      <w:r w:rsidR="000C0DE2" w:rsidRPr="00A52E4D">
        <w:rPr>
          <w:rFonts w:ascii="Times New Roman" w:hAnsi="Times New Roman"/>
          <w:bCs/>
          <w:sz w:val="24"/>
          <w:szCs w:val="24"/>
        </w:rPr>
        <w:fldChar w:fldCharType="begin">
          <w:fldData xml:space="preserve">PEVuZE5vdGU+PENpdGU+PEF1dGhvcj5SdXBlcnRvPC9BdXRob3I+PFllYXI+MjAxMDwvWWVhcj48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</w:fldData>
        </w:fldChar>
      </w:r>
      <w:r w:rsidR="00F363AE" w:rsidRPr="00A52E4D">
        <w:rPr>
          <w:rFonts w:ascii="Times New Roman" w:hAnsi="Times New Roman"/>
          <w:bCs/>
          <w:sz w:val="24"/>
          <w:szCs w:val="24"/>
        </w:rPr>
        <w:instrText xml:space="preserve"> ADDIN EN.CITE </w:instrText>
      </w:r>
      <w:r w:rsidR="000C0DE2" w:rsidRPr="00A52E4D">
        <w:rPr>
          <w:rFonts w:ascii="Times New Roman" w:hAnsi="Times New Roman"/>
          <w:bCs/>
          <w:sz w:val="24"/>
          <w:szCs w:val="24"/>
        </w:rPr>
        <w:fldChar w:fldCharType="begin">
          <w:fldData xml:space="preserve">PEVuZE5vdGU+PENpdGU+PEF1dGhvcj5SdXBlcnRvPC9BdXRob3I+PFllYXI+MjAxMDwvWWVhcj48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</w:fldData>
        </w:fldChar>
      </w:r>
      <w:r w:rsidR="00F363AE" w:rsidRPr="00A52E4D">
        <w:rPr>
          <w:rFonts w:ascii="Times New Roman" w:hAnsi="Times New Roman"/>
          <w:bCs/>
          <w:sz w:val="24"/>
          <w:szCs w:val="24"/>
        </w:rPr>
        <w:instrText xml:space="preserve"> ADDIN EN.CITE.DATA </w:instrText>
      </w:r>
      <w:r w:rsidR="000C0DE2" w:rsidRPr="00A52E4D">
        <w:rPr>
          <w:rFonts w:ascii="Times New Roman" w:hAnsi="Times New Roman"/>
          <w:bCs/>
          <w:sz w:val="24"/>
          <w:szCs w:val="24"/>
        </w:rPr>
      </w:r>
      <w:r w:rsidR="000C0DE2" w:rsidRPr="00A52E4D">
        <w:rPr>
          <w:rFonts w:ascii="Times New Roman" w:hAnsi="Times New Roman"/>
          <w:bCs/>
          <w:sz w:val="24"/>
          <w:szCs w:val="24"/>
        </w:rPr>
        <w:fldChar w:fldCharType="end"/>
      </w:r>
      <w:r w:rsidR="000C0DE2" w:rsidRPr="00A52E4D">
        <w:rPr>
          <w:rFonts w:ascii="Times New Roman" w:hAnsi="Times New Roman"/>
          <w:bCs/>
          <w:sz w:val="24"/>
          <w:szCs w:val="24"/>
        </w:rPr>
      </w:r>
      <w:r w:rsidR="000C0DE2" w:rsidRPr="00A52E4D">
        <w:rPr>
          <w:rFonts w:ascii="Times New Roman" w:hAnsi="Times New Roman"/>
          <w:bCs/>
          <w:sz w:val="24"/>
          <w:szCs w:val="24"/>
        </w:rPr>
        <w:fldChar w:fldCharType="separate"/>
      </w:r>
      <w:r w:rsidR="00F363AE" w:rsidRPr="00A52E4D">
        <w:rPr>
          <w:rFonts w:ascii="Times New Roman" w:hAnsi="Times New Roman"/>
          <w:bCs/>
          <w:noProof/>
          <w:sz w:val="24"/>
          <w:szCs w:val="24"/>
          <w:vertAlign w:val="superscript"/>
        </w:rPr>
        <w:t>23</w:t>
      </w:r>
      <w:r w:rsidR="000C0DE2" w:rsidRPr="00A52E4D">
        <w:rPr>
          <w:rFonts w:ascii="Times New Roman" w:hAnsi="Times New Roman"/>
          <w:bCs/>
          <w:sz w:val="24"/>
          <w:szCs w:val="24"/>
        </w:rPr>
        <w:fldChar w:fldCharType="end"/>
      </w:r>
      <w:r w:rsidR="002E44B6" w:rsidRPr="00A52E4D">
        <w:rPr>
          <w:rFonts w:ascii="Times New Roman" w:hAnsi="Times New Roman"/>
          <w:sz w:val="24"/>
          <w:szCs w:val="24"/>
        </w:rPr>
        <w:t xml:space="preserve"> </w:t>
      </w:r>
      <w:r w:rsidR="00F363AE" w:rsidRPr="00A52E4D">
        <w:rPr>
          <w:rFonts w:ascii="Times New Roman" w:hAnsi="Times New Roman"/>
          <w:sz w:val="24"/>
          <w:szCs w:val="24"/>
        </w:rPr>
        <w:t>a</w:t>
      </w:r>
      <w:r w:rsidR="007A4682" w:rsidRPr="00A52E4D">
        <w:rPr>
          <w:rFonts w:ascii="Times New Roman" w:hAnsi="Times New Roman"/>
          <w:sz w:val="24"/>
          <w:szCs w:val="24"/>
        </w:rPr>
        <w:t xml:space="preserve">ctive vasculitis </w:t>
      </w:r>
      <w:r w:rsidR="001E02C0" w:rsidRPr="00A52E4D">
        <w:rPr>
          <w:rFonts w:ascii="Times New Roman" w:hAnsi="Times New Roman"/>
          <w:sz w:val="24"/>
          <w:szCs w:val="24"/>
        </w:rPr>
        <w:t xml:space="preserve">of any major organ; </w:t>
      </w:r>
      <w:r w:rsidR="00127FBB" w:rsidRPr="00A52E4D">
        <w:rPr>
          <w:rFonts w:ascii="Times New Roman" w:hAnsi="Times New Roman"/>
          <w:sz w:val="24"/>
          <w:szCs w:val="24"/>
        </w:rPr>
        <w:t xml:space="preserve">or </w:t>
      </w:r>
      <w:r w:rsidR="007A4682" w:rsidRPr="00A52E4D">
        <w:rPr>
          <w:rFonts w:ascii="Times New Roman" w:hAnsi="Times New Roman"/>
          <w:sz w:val="24"/>
          <w:szCs w:val="24"/>
        </w:rPr>
        <w:t xml:space="preserve">three or more minor </w:t>
      </w:r>
      <w:r w:rsidR="002C73A5" w:rsidRPr="00A52E4D">
        <w:rPr>
          <w:rFonts w:ascii="Times New Roman" w:hAnsi="Times New Roman"/>
          <w:sz w:val="24"/>
          <w:szCs w:val="24"/>
        </w:rPr>
        <w:t>Paediatric Vasculitis Activity Score (</w:t>
      </w:r>
      <w:r w:rsidR="007A4682" w:rsidRPr="00A52E4D">
        <w:rPr>
          <w:rFonts w:ascii="Times New Roman" w:hAnsi="Times New Roman"/>
          <w:sz w:val="24"/>
          <w:szCs w:val="24"/>
        </w:rPr>
        <w:t>PVAS</w:t>
      </w:r>
      <w:r w:rsidR="002C73A5" w:rsidRPr="00A52E4D">
        <w:rPr>
          <w:rFonts w:ascii="Times New Roman" w:hAnsi="Times New Roman"/>
          <w:sz w:val="24"/>
          <w:szCs w:val="24"/>
        </w:rPr>
        <w:t>)</w:t>
      </w:r>
      <w:r w:rsidR="007A4682" w:rsidRPr="00A52E4D">
        <w:rPr>
          <w:rFonts w:ascii="Times New Roman" w:hAnsi="Times New Roman"/>
          <w:sz w:val="24"/>
          <w:szCs w:val="24"/>
        </w:rPr>
        <w:t xml:space="preserve"> items</w:t>
      </w:r>
      <w:r w:rsidR="00236AE2" w:rsidRPr="00A52E4D">
        <w:rPr>
          <w:rFonts w:ascii="Times New Roman" w:hAnsi="Times New Roman"/>
          <w:sz w:val="24"/>
          <w:szCs w:val="24"/>
        </w:rPr>
        <w:t xml:space="preserve"> (</w:t>
      </w:r>
      <w:r w:rsidR="00236AE2" w:rsidRPr="00A52E4D">
        <w:rPr>
          <w:rFonts w:ascii="Times New Roman" w:hAnsi="Times New Roman"/>
          <w:b/>
          <w:sz w:val="24"/>
          <w:szCs w:val="24"/>
        </w:rPr>
        <w:t>Table S</w:t>
      </w:r>
      <w:r w:rsidR="0046241E" w:rsidRPr="00A52E4D">
        <w:rPr>
          <w:rFonts w:ascii="Times New Roman" w:hAnsi="Times New Roman"/>
          <w:b/>
          <w:sz w:val="24"/>
          <w:szCs w:val="24"/>
        </w:rPr>
        <w:t>1</w:t>
      </w:r>
      <w:r w:rsidR="00236AE2" w:rsidRPr="00A52E4D">
        <w:rPr>
          <w:rFonts w:ascii="Times New Roman" w:hAnsi="Times New Roman"/>
          <w:sz w:val="24"/>
          <w:szCs w:val="24"/>
        </w:rPr>
        <w:t>)</w:t>
      </w:r>
      <w:r w:rsidR="002E44B6" w:rsidRPr="00A52E4D">
        <w:rPr>
          <w:rFonts w:ascii="Times New Roman" w:hAnsi="Times New Roman"/>
          <w:sz w:val="24"/>
          <w:szCs w:val="24"/>
        </w:rPr>
        <w:t>;</w:t>
      </w:r>
      <w:r w:rsidR="000C0DE2" w:rsidRPr="00A52E4D">
        <w:rPr>
          <w:rFonts w:ascii="Times New Roman" w:hAnsi="Times New Roman"/>
          <w:sz w:val="24"/>
          <w:szCs w:val="24"/>
        </w:rPr>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rPr>
          <w:rFonts w:ascii="Times New Roman" w:hAnsi="Times New Roman"/>
          <w:sz w:val="24"/>
          <w:szCs w:val="24"/>
        </w:rPr>
        <w:instrText xml:space="preserve"> ADDIN EN.CITE </w:instrText>
      </w:r>
      <w:r w:rsidR="000C0DE2" w:rsidRPr="00A52E4D">
        <w:rPr>
          <w:rFonts w:ascii="Times New Roman" w:hAnsi="Times New Roman"/>
          <w:sz w:val="24"/>
          <w:szCs w:val="24"/>
        </w:rPr>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rPr>
          <w:rFonts w:ascii="Times New Roman" w:hAnsi="Times New Roman"/>
          <w:sz w:val="24"/>
          <w:szCs w:val="24"/>
        </w:rPr>
        <w:instrText xml:space="preserve"> ADDIN EN.CITE.DATA </w:instrText>
      </w:r>
      <w:r w:rsidR="000C0DE2" w:rsidRPr="00A52E4D">
        <w:rPr>
          <w:rFonts w:ascii="Times New Roman" w:hAnsi="Times New Roman"/>
          <w:sz w:val="24"/>
          <w:szCs w:val="24"/>
        </w:rPr>
      </w:r>
      <w:r w:rsidR="000C0DE2" w:rsidRPr="00A52E4D">
        <w:rPr>
          <w:rFonts w:ascii="Times New Roman" w:hAnsi="Times New Roman"/>
          <w:sz w:val="24"/>
          <w:szCs w:val="24"/>
        </w:rPr>
        <w:fldChar w:fldCharType="end"/>
      </w:r>
      <w:r w:rsidR="000C0DE2" w:rsidRPr="00A52E4D">
        <w:rPr>
          <w:rFonts w:ascii="Times New Roman" w:hAnsi="Times New Roman"/>
          <w:sz w:val="24"/>
          <w:szCs w:val="24"/>
        </w:rPr>
      </w:r>
      <w:r w:rsidR="000C0DE2" w:rsidRPr="00A52E4D">
        <w:rPr>
          <w:rFonts w:ascii="Times New Roman" w:hAnsi="Times New Roman"/>
          <w:sz w:val="24"/>
          <w:szCs w:val="24"/>
        </w:rPr>
        <w:fldChar w:fldCharType="separate"/>
      </w:r>
      <w:r w:rsidR="00F363AE" w:rsidRPr="00A52E4D">
        <w:rPr>
          <w:rFonts w:ascii="Times New Roman" w:hAnsi="Times New Roman"/>
          <w:noProof/>
          <w:sz w:val="24"/>
          <w:szCs w:val="24"/>
          <w:vertAlign w:val="superscript"/>
        </w:rPr>
        <w:t>24</w:t>
      </w:r>
      <w:r w:rsidR="000C0DE2" w:rsidRPr="00A52E4D">
        <w:rPr>
          <w:rFonts w:ascii="Times New Roman" w:hAnsi="Times New Roman"/>
          <w:sz w:val="24"/>
          <w:szCs w:val="24"/>
        </w:rPr>
        <w:fldChar w:fldCharType="end"/>
      </w:r>
      <w:r w:rsidR="002E44B6" w:rsidRPr="00A52E4D">
        <w:rPr>
          <w:rFonts w:ascii="Times New Roman" w:hAnsi="Times New Roman"/>
          <w:sz w:val="24"/>
          <w:szCs w:val="24"/>
        </w:rPr>
        <w:t xml:space="preserve"> </w:t>
      </w:r>
      <w:r w:rsidR="001E02C0" w:rsidRPr="00A52E4D">
        <w:rPr>
          <w:rFonts w:ascii="Times New Roman" w:hAnsi="Times New Roman"/>
          <w:sz w:val="24"/>
          <w:szCs w:val="24"/>
        </w:rPr>
        <w:t xml:space="preserve">and </w:t>
      </w:r>
      <w:r w:rsidR="002E44B6" w:rsidRPr="00A52E4D">
        <w:rPr>
          <w:rFonts w:ascii="Times New Roman" w:hAnsi="Times New Roman"/>
          <w:sz w:val="24"/>
          <w:szCs w:val="24"/>
        </w:rPr>
        <w:t>w</w:t>
      </w:r>
      <w:r w:rsidR="007A4682" w:rsidRPr="00A52E4D">
        <w:rPr>
          <w:rFonts w:ascii="Times New Roman" w:hAnsi="Times New Roman"/>
          <w:sz w:val="24"/>
          <w:szCs w:val="24"/>
        </w:rPr>
        <w:t>ritten informed consent</w:t>
      </w:r>
      <w:r w:rsidR="001E02C0" w:rsidRPr="00A52E4D">
        <w:rPr>
          <w:rFonts w:ascii="Times New Roman" w:hAnsi="Times New Roman"/>
          <w:sz w:val="24"/>
          <w:szCs w:val="24"/>
        </w:rPr>
        <w:t xml:space="preserve"> and </w:t>
      </w:r>
      <w:r w:rsidR="007F5F3C" w:rsidRPr="00A52E4D">
        <w:rPr>
          <w:rFonts w:ascii="Times New Roman" w:hAnsi="Times New Roman"/>
          <w:sz w:val="24"/>
          <w:szCs w:val="24"/>
        </w:rPr>
        <w:t>assent</w:t>
      </w:r>
      <w:r w:rsidR="007A4682" w:rsidRPr="00A52E4D">
        <w:rPr>
          <w:rFonts w:ascii="Times New Roman" w:hAnsi="Times New Roman"/>
          <w:sz w:val="24"/>
          <w:szCs w:val="24"/>
        </w:rPr>
        <w:t xml:space="preserve"> for study participation</w:t>
      </w:r>
      <w:r w:rsidR="00593ABF" w:rsidRPr="00A52E4D">
        <w:rPr>
          <w:rFonts w:ascii="Times New Roman" w:hAnsi="Times New Roman"/>
          <w:sz w:val="24"/>
          <w:szCs w:val="24"/>
        </w:rPr>
        <w:t>.</w:t>
      </w:r>
      <w:r w:rsidR="007A4682" w:rsidRPr="00A52E4D">
        <w:rPr>
          <w:rFonts w:ascii="Times New Roman" w:hAnsi="Times New Roman"/>
          <w:sz w:val="24"/>
          <w:szCs w:val="24"/>
        </w:rPr>
        <w:t xml:space="preserve"> </w:t>
      </w:r>
    </w:p>
    <w:p w14:paraId="2355F117" w14:textId="77777777" w:rsidR="007A4682" w:rsidRPr="00A52E4D" w:rsidRDefault="007A4682" w:rsidP="007A4682">
      <w:pPr>
        <w:pStyle w:val="BalloonText"/>
        <w:spacing w:line="480" w:lineRule="auto"/>
        <w:jc w:val="both"/>
        <w:rPr>
          <w:rFonts w:ascii="Times New Roman" w:hAnsi="Times New Roman"/>
          <w:sz w:val="24"/>
          <w:szCs w:val="24"/>
        </w:rPr>
      </w:pPr>
    </w:p>
    <w:p w14:paraId="22DA383B" w14:textId="3896D5AC" w:rsidR="00B761CA" w:rsidRPr="00A52E4D" w:rsidRDefault="00FE01DA" w:rsidP="00C90171">
      <w:pPr>
        <w:pStyle w:val="BalloonText"/>
        <w:spacing w:line="480" w:lineRule="auto"/>
        <w:jc w:val="both"/>
        <w:rPr>
          <w:rFonts w:ascii="Times New Roman" w:hAnsi="Times New Roman"/>
          <w:sz w:val="24"/>
          <w:szCs w:val="24"/>
        </w:rPr>
      </w:pPr>
      <w:r w:rsidRPr="00A52E4D">
        <w:rPr>
          <w:rFonts w:ascii="Times New Roman" w:hAnsi="Times New Roman"/>
          <w:sz w:val="24"/>
          <w:szCs w:val="24"/>
        </w:rPr>
        <w:t>Exclusion</w:t>
      </w:r>
      <w:r w:rsidR="00127FBB" w:rsidRPr="00A52E4D">
        <w:rPr>
          <w:rFonts w:ascii="Times New Roman" w:hAnsi="Times New Roman"/>
          <w:sz w:val="24"/>
          <w:szCs w:val="24"/>
        </w:rPr>
        <w:t>s</w:t>
      </w:r>
      <w:r w:rsidRPr="00A52E4D">
        <w:rPr>
          <w:rFonts w:ascii="Times New Roman" w:hAnsi="Times New Roman"/>
          <w:sz w:val="24"/>
          <w:szCs w:val="24"/>
        </w:rPr>
        <w:t xml:space="preserve"> </w:t>
      </w:r>
      <w:r w:rsidR="00127FBB" w:rsidRPr="00A52E4D">
        <w:rPr>
          <w:rFonts w:ascii="Times New Roman" w:hAnsi="Times New Roman"/>
          <w:sz w:val="24"/>
          <w:szCs w:val="24"/>
        </w:rPr>
        <w:t>were</w:t>
      </w:r>
      <w:r w:rsidR="002C73A5" w:rsidRPr="00A52E4D">
        <w:rPr>
          <w:rFonts w:ascii="Times New Roman" w:hAnsi="Times New Roman"/>
          <w:sz w:val="24"/>
          <w:szCs w:val="24"/>
        </w:rPr>
        <w:t xml:space="preserve"> c</w:t>
      </w:r>
      <w:r w:rsidRPr="00A52E4D">
        <w:rPr>
          <w:rFonts w:ascii="Times New Roman" w:hAnsi="Times New Roman"/>
          <w:sz w:val="24"/>
          <w:szCs w:val="24"/>
        </w:rPr>
        <w:t>hildren who d</w:t>
      </w:r>
      <w:r w:rsidR="00127FBB" w:rsidRPr="00A52E4D">
        <w:rPr>
          <w:rFonts w:ascii="Times New Roman" w:hAnsi="Times New Roman"/>
          <w:sz w:val="24"/>
          <w:szCs w:val="24"/>
        </w:rPr>
        <w:t>id</w:t>
      </w:r>
      <w:r w:rsidRPr="00A52E4D">
        <w:rPr>
          <w:rFonts w:ascii="Times New Roman" w:hAnsi="Times New Roman"/>
          <w:sz w:val="24"/>
          <w:szCs w:val="24"/>
        </w:rPr>
        <w:t xml:space="preserve"> not fulfil </w:t>
      </w:r>
      <w:r w:rsidR="00127FBB" w:rsidRPr="00A52E4D">
        <w:rPr>
          <w:rFonts w:ascii="Times New Roman" w:hAnsi="Times New Roman"/>
          <w:sz w:val="24"/>
          <w:szCs w:val="24"/>
        </w:rPr>
        <w:t xml:space="preserve">classification </w:t>
      </w:r>
      <w:r w:rsidRPr="00A52E4D">
        <w:rPr>
          <w:rFonts w:ascii="Times New Roman" w:hAnsi="Times New Roman"/>
          <w:sz w:val="24"/>
          <w:szCs w:val="24"/>
        </w:rPr>
        <w:t xml:space="preserve">for </w:t>
      </w:r>
      <w:r w:rsidR="00127FBB" w:rsidRPr="00A52E4D">
        <w:rPr>
          <w:rFonts w:ascii="Times New Roman" w:hAnsi="Times New Roman"/>
          <w:sz w:val="24"/>
          <w:szCs w:val="24"/>
        </w:rPr>
        <w:t>c</w:t>
      </w:r>
      <w:r w:rsidRPr="00A52E4D">
        <w:rPr>
          <w:rFonts w:ascii="Times New Roman" w:hAnsi="Times New Roman"/>
          <w:sz w:val="24"/>
          <w:szCs w:val="24"/>
        </w:rPr>
        <w:t xml:space="preserve">PAN; alternative diagnoses; chronic infection; </w:t>
      </w:r>
      <w:r w:rsidR="003B3BC5" w:rsidRPr="00A52E4D">
        <w:rPr>
          <w:rFonts w:ascii="Times New Roman" w:hAnsi="Times New Roman"/>
          <w:sz w:val="24"/>
          <w:szCs w:val="24"/>
        </w:rPr>
        <w:t>previous</w:t>
      </w:r>
      <w:r w:rsidRPr="00A52E4D">
        <w:rPr>
          <w:rFonts w:ascii="Times New Roman" w:hAnsi="Times New Roman"/>
          <w:sz w:val="24"/>
          <w:szCs w:val="24"/>
        </w:rPr>
        <w:t xml:space="preserve"> reaction</w:t>
      </w:r>
      <w:r w:rsidR="003B3BC5" w:rsidRPr="00A52E4D">
        <w:rPr>
          <w:rFonts w:ascii="Times New Roman" w:hAnsi="Times New Roman"/>
          <w:sz w:val="24"/>
          <w:szCs w:val="24"/>
        </w:rPr>
        <w:t>s</w:t>
      </w:r>
      <w:r w:rsidRPr="00A52E4D">
        <w:rPr>
          <w:rFonts w:ascii="Times New Roman" w:hAnsi="Times New Roman"/>
          <w:sz w:val="24"/>
          <w:szCs w:val="24"/>
        </w:rPr>
        <w:t xml:space="preserve"> to one of the study medications; im</w:t>
      </w:r>
      <w:r w:rsidR="0001782E" w:rsidRPr="00A52E4D">
        <w:rPr>
          <w:rFonts w:ascii="Times New Roman" w:hAnsi="Times New Roman"/>
          <w:sz w:val="24"/>
          <w:szCs w:val="24"/>
        </w:rPr>
        <w:t>munodeficiency</w:t>
      </w:r>
      <w:r w:rsidRPr="00A52E4D">
        <w:rPr>
          <w:rFonts w:ascii="Times New Roman" w:hAnsi="Times New Roman"/>
          <w:sz w:val="24"/>
          <w:szCs w:val="24"/>
        </w:rPr>
        <w:t>; or malignancy.</w:t>
      </w:r>
      <w:r w:rsidR="0083552E" w:rsidRPr="00A52E4D">
        <w:rPr>
          <w:rFonts w:ascii="Times New Roman" w:hAnsi="Times New Roman"/>
          <w:sz w:val="24"/>
          <w:szCs w:val="24"/>
        </w:rPr>
        <w:t xml:space="preserve"> Genetic screening of </w:t>
      </w:r>
      <w:r w:rsidR="0083552E" w:rsidRPr="00A52E4D">
        <w:rPr>
          <w:rFonts w:ascii="Times New Roman" w:hAnsi="Times New Roman"/>
          <w:i/>
          <w:iCs/>
          <w:sz w:val="24"/>
          <w:szCs w:val="24"/>
        </w:rPr>
        <w:t>ADA2</w:t>
      </w:r>
      <w:r w:rsidR="00666490" w:rsidRPr="00A52E4D">
        <w:rPr>
          <w:rFonts w:ascii="Times New Roman" w:hAnsi="Times New Roman"/>
          <w:sz w:val="24"/>
          <w:szCs w:val="24"/>
        </w:rPr>
        <w:t xml:space="preserve"> was offered </w:t>
      </w:r>
      <w:r w:rsidR="0083552E" w:rsidRPr="00A52E4D">
        <w:rPr>
          <w:rFonts w:ascii="Times New Roman" w:hAnsi="Times New Roman"/>
          <w:sz w:val="24"/>
          <w:szCs w:val="24"/>
        </w:rPr>
        <w:t xml:space="preserve">as routine </w:t>
      </w:r>
      <w:r w:rsidR="00252D6B" w:rsidRPr="00A52E4D">
        <w:rPr>
          <w:rFonts w:ascii="Times New Roman" w:hAnsi="Times New Roman"/>
          <w:sz w:val="24"/>
          <w:szCs w:val="24"/>
        </w:rPr>
        <w:t>workup</w:t>
      </w:r>
      <w:r w:rsidR="00666490" w:rsidRPr="00A52E4D">
        <w:rPr>
          <w:rFonts w:ascii="Times New Roman" w:hAnsi="Times New Roman"/>
          <w:sz w:val="24"/>
          <w:szCs w:val="24"/>
        </w:rPr>
        <w:t xml:space="preserve"> </w:t>
      </w:r>
      <w:r w:rsidR="0083552E" w:rsidRPr="00A52E4D">
        <w:rPr>
          <w:rFonts w:ascii="Times New Roman" w:hAnsi="Times New Roman"/>
          <w:sz w:val="24"/>
          <w:szCs w:val="24"/>
        </w:rPr>
        <w:t>(</w:t>
      </w:r>
      <w:proofErr w:type="gramStart"/>
      <w:r w:rsidR="002C73A5" w:rsidRPr="00A52E4D">
        <w:rPr>
          <w:rFonts w:ascii="Times New Roman" w:hAnsi="Times New Roman"/>
          <w:sz w:val="24"/>
          <w:szCs w:val="24"/>
        </w:rPr>
        <w:t>i.e.</w:t>
      </w:r>
      <w:proofErr w:type="gramEnd"/>
      <w:r w:rsidR="002C73A5" w:rsidRPr="00A52E4D">
        <w:rPr>
          <w:rFonts w:ascii="Times New Roman" w:hAnsi="Times New Roman"/>
          <w:sz w:val="24"/>
          <w:szCs w:val="24"/>
        </w:rPr>
        <w:t xml:space="preserve"> outside the protocol)</w:t>
      </w:r>
      <w:r w:rsidR="00666490" w:rsidRPr="00A52E4D">
        <w:rPr>
          <w:rFonts w:ascii="Times New Roman" w:hAnsi="Times New Roman"/>
          <w:sz w:val="24"/>
          <w:szCs w:val="24"/>
        </w:rPr>
        <w:t>.</w:t>
      </w:r>
    </w:p>
    <w:p w14:paraId="28ABF87E" w14:textId="77777777" w:rsidR="00C90171" w:rsidRPr="00A52E4D" w:rsidRDefault="00C90171" w:rsidP="00C90171">
      <w:pPr>
        <w:autoSpaceDE w:val="0"/>
        <w:autoSpaceDN w:val="0"/>
        <w:adjustRightInd w:val="0"/>
        <w:spacing w:line="480" w:lineRule="auto"/>
        <w:jc w:val="both"/>
      </w:pPr>
    </w:p>
    <w:p w14:paraId="6868B112" w14:textId="77777777" w:rsidR="00B761CA" w:rsidRPr="00A52E4D" w:rsidRDefault="00B761CA" w:rsidP="00C90171">
      <w:pPr>
        <w:autoSpaceDE w:val="0"/>
        <w:autoSpaceDN w:val="0"/>
        <w:adjustRightInd w:val="0"/>
        <w:spacing w:line="480" w:lineRule="auto"/>
        <w:jc w:val="both"/>
        <w:rPr>
          <w:rFonts w:eastAsia="OTNEJMQuadraat"/>
        </w:rPr>
      </w:pPr>
      <w:r w:rsidRPr="00A52E4D">
        <w:t xml:space="preserve">The trial was sponsored by </w:t>
      </w:r>
      <w:r w:rsidR="00FC6E2B" w:rsidRPr="00A52E4D">
        <w:t>University College London</w:t>
      </w:r>
      <w:r w:rsidR="008F6A7F" w:rsidRPr="00A52E4D">
        <w:t xml:space="preserve"> and coordinated by the LCTC</w:t>
      </w:r>
      <w:r w:rsidRPr="00A52E4D">
        <w:t xml:space="preserve">. The protocol </w:t>
      </w:r>
      <w:r w:rsidR="007B5FA8" w:rsidRPr="00A52E4D">
        <w:t xml:space="preserve">gained favourable opinion from the Multicentre Research Ethics Committee in the UK, and from relevant ethics committees for each participating centre </w:t>
      </w:r>
      <w:r w:rsidR="00514F59" w:rsidRPr="00A52E4D">
        <w:t>internationally</w:t>
      </w:r>
      <w:r w:rsidR="007B5FA8" w:rsidRPr="00A52E4D">
        <w:t xml:space="preserve">. </w:t>
      </w:r>
      <w:r w:rsidR="00FC6E2B" w:rsidRPr="00A52E4D">
        <w:t>The study abided by the principles of the World Medical Association Declaration of Helsinki</w:t>
      </w:r>
      <w:r w:rsidR="008F518E" w:rsidRPr="00A52E4D">
        <w:t xml:space="preserve"> </w:t>
      </w:r>
      <w:r w:rsidR="00FC6E2B" w:rsidRPr="00A52E4D">
        <w:t xml:space="preserve">(2013). </w:t>
      </w:r>
      <w:r w:rsidR="004B77B4" w:rsidRPr="00A52E4D">
        <w:t>Patie</w:t>
      </w:r>
      <w:r w:rsidR="00252D6B" w:rsidRPr="00A52E4D">
        <w:t xml:space="preserve">nt and public involvement </w:t>
      </w:r>
      <w:r w:rsidR="004B77B4" w:rsidRPr="00A52E4D">
        <w:t xml:space="preserve">informed the design of the protocol and patient facing trial documents. </w:t>
      </w:r>
      <w:r w:rsidR="003E097F" w:rsidRPr="00A52E4D">
        <w:rPr>
          <w:rFonts w:eastAsia="OTNEJMQuadraat"/>
        </w:rPr>
        <w:t>D</w:t>
      </w:r>
      <w:r w:rsidRPr="00A52E4D">
        <w:rPr>
          <w:rFonts w:eastAsia="OTNEJMQuadraat"/>
        </w:rPr>
        <w:t xml:space="preserve">ata </w:t>
      </w:r>
      <w:r w:rsidR="004B77B4" w:rsidRPr="00A52E4D">
        <w:rPr>
          <w:rFonts w:eastAsia="OTNEJMQuadraat"/>
        </w:rPr>
        <w:t>was</w:t>
      </w:r>
      <w:r w:rsidRPr="00A52E4D">
        <w:rPr>
          <w:rFonts w:eastAsia="OTNEJMQuadraat"/>
        </w:rPr>
        <w:t xml:space="preserve"> stored by the </w:t>
      </w:r>
      <w:r w:rsidR="00341E80" w:rsidRPr="00A52E4D">
        <w:rPr>
          <w:rFonts w:eastAsia="OTNEJMQuadraat"/>
        </w:rPr>
        <w:t>LCTC</w:t>
      </w:r>
      <w:r w:rsidRPr="00A52E4D">
        <w:rPr>
          <w:rFonts w:eastAsia="OTNEJMQuadraat"/>
        </w:rPr>
        <w:t xml:space="preserve">. </w:t>
      </w:r>
      <w:r w:rsidR="008B3CDD" w:rsidRPr="00A52E4D">
        <w:rPr>
          <w:rFonts w:eastAsia="OTNEJMQuadraat"/>
        </w:rPr>
        <w:t>Centres were identified among members of the Paediatric Rheumatology International Trials Organisation (PRINTO, www.printo.it).</w:t>
      </w:r>
      <w:r w:rsidR="000C0DE2" w:rsidRPr="00A52E4D">
        <w:rPr>
          <w:rFonts w:eastAsia="OTNEJMQuadraat"/>
        </w:rPr>
        <w:fldChar w:fldCharType="begin"/>
      </w:r>
      <w:r w:rsidR="00E83F8D" w:rsidRPr="00A52E4D">
        <w:rPr>
          <w:rFonts w:eastAsia="OTNEJMQuadraat"/>
        </w:rPr>
        <w:instrText xml:space="preserve"> ADDIN EN.CITE &lt;EndNote&gt;&lt;Cite&gt;&lt;Author&gt;Ruperto&lt;/Author&gt;&lt;Year&gt;2011&lt;/Year&gt;&lt;RecNum&gt;32530&lt;/RecNum&gt;&lt;DisplayText&gt;&lt;style face="superscript"&gt;25&lt;/style&gt;&lt;/DisplayText&gt;&lt;record&gt;&lt;rec-number&gt;32530&lt;/rec-number&gt;&lt;foreign-keys&gt;&lt;key app="EN" db-id="2wwrfas0ar5eeve0zv1xxxzdrwsx55d9zsws" timestamp="1504194539"&gt;32530&lt;/key&gt;&lt;/foreign-keys&gt;&lt;ref-type name="Journal Article"&gt;17&lt;/ref-type&gt;&lt;contributors&gt;&lt;authors&gt;&lt;author&gt;Ruperto, N.&lt;/author&gt;&lt;author&gt;Martini, A.&lt;/author&gt;&lt;/authors&gt;&lt;/contributors&gt;&lt;auth-address&gt;Pediatria II, Reumatologia, University of Genoa, EULAR Centre of Excellence in Rheumatology 2008-13, IRCCS G Gaslini, Largo G Gaslini 5, Genoa, Italy&lt;/auth-address&gt;&lt;titles&gt;&lt;title&gt;Networking in paediatrics: the example of the Paediatric Rheumatology International Trials Organisation (PRINTO)&lt;/title&gt;&lt;secondary-title&gt;Arch. Dis. Child&lt;/secondary-title&gt;&lt;/titles&gt;&lt;periodical&gt;&lt;full-title&gt;Arch. Dis. Child&lt;/full-title&gt;&lt;/periodical&gt;&lt;pages&gt;596-601&lt;/pages&gt;&lt;volume&gt;96&lt;/volume&gt;&lt;number&gt;6&lt;/number&gt;&lt;reprint-edition&gt;Not in File&lt;/reprint-edition&gt;&lt;keywords&gt;&lt;keyword&gt;Antirheumatic Agents&lt;/keyword&gt;&lt;keyword&gt;Arthritis,Juvenile Rheumatoid&lt;/keyword&gt;&lt;keyword&gt;Biomedical Research&lt;/keyword&gt;&lt;keyword&gt;Child&lt;/keyword&gt;&lt;keyword&gt;Clinical Trials&lt;/keyword&gt;&lt;keyword&gt;Controlled Clinical Trials as Topic&lt;/keyword&gt;&lt;keyword&gt;Disease&lt;/keyword&gt;&lt;keyword&gt;drug therapy&lt;/keyword&gt;&lt;keyword&gt;Humans&lt;/keyword&gt;&lt;keyword&gt;International Cooperation&lt;/keyword&gt;&lt;keyword&gt;Italy&lt;/keyword&gt;&lt;keyword&gt;methods&lt;/keyword&gt;&lt;keyword&gt;organization &amp;amp; administration&lt;/keyword&gt;&lt;keyword&gt;Pediatrics&lt;/keyword&gt;&lt;keyword&gt;Rheumatic Diseases&lt;/keyword&gt;&lt;keyword&gt;Rheumatology&lt;/keyword&gt;&lt;keyword&gt;Role&lt;/keyword&gt;&lt;keyword&gt;Safety&lt;/keyword&gt;&lt;keyword&gt;therapeutic use&lt;/keyword&gt;&lt;keyword&gt;Universities&lt;/keyword&gt;&lt;/keywords&gt;&lt;dates&gt;&lt;year&gt;2011&lt;/year&gt;&lt;pub-dates&gt;&lt;date&gt;6/2011&lt;/date&gt;&lt;/pub-dates&gt;&lt;/dates&gt;&lt;label&gt;32601&lt;/label&gt;&lt;urls&gt;&lt;related-urls&gt;&lt;url&gt;http://www.ncbi.nlm.nih.gov/pubmed/21317432&lt;/url&gt;&lt;/related-urls&gt;&lt;/urls&gt;&lt;electronic-resource-num&gt;adc.2010.188946 [pii];10.1136/adc.2010.188946 [doi]&lt;/electronic-resource-num&gt;&lt;/record&gt;&lt;/Cite&gt;&lt;/EndNote&gt;</w:instrText>
      </w:r>
      <w:r w:rsidR="000C0DE2" w:rsidRPr="00A52E4D">
        <w:rPr>
          <w:rFonts w:eastAsia="OTNEJMQuadraat"/>
        </w:rPr>
        <w:fldChar w:fldCharType="separate"/>
      </w:r>
      <w:r w:rsidR="00E83F8D" w:rsidRPr="00A52E4D">
        <w:rPr>
          <w:rFonts w:eastAsia="OTNEJMQuadraat"/>
          <w:noProof/>
          <w:vertAlign w:val="superscript"/>
        </w:rPr>
        <w:t>25</w:t>
      </w:r>
      <w:r w:rsidR="000C0DE2" w:rsidRPr="00A52E4D">
        <w:rPr>
          <w:rFonts w:eastAsia="OTNEJMQuadraat"/>
        </w:rPr>
        <w:fldChar w:fldCharType="end"/>
      </w:r>
    </w:p>
    <w:p w14:paraId="135DDB54" w14:textId="77777777" w:rsidR="00B761CA" w:rsidRPr="00A52E4D" w:rsidRDefault="00B761CA" w:rsidP="00065178">
      <w:pPr>
        <w:tabs>
          <w:tab w:val="center" w:pos="4153"/>
        </w:tabs>
        <w:spacing w:line="480" w:lineRule="auto"/>
        <w:rPr>
          <w:b/>
          <w:u w:val="single"/>
        </w:rPr>
      </w:pPr>
    </w:p>
    <w:p w14:paraId="12B3EC8D" w14:textId="77777777" w:rsidR="00B761CA" w:rsidRPr="00A52E4D" w:rsidRDefault="00B761CA" w:rsidP="00A530AC">
      <w:pPr>
        <w:tabs>
          <w:tab w:val="center" w:pos="4153"/>
        </w:tabs>
        <w:spacing w:line="480" w:lineRule="auto"/>
        <w:outlineLvl w:val="0"/>
        <w:rPr>
          <w:b/>
        </w:rPr>
      </w:pPr>
      <w:r w:rsidRPr="00A52E4D">
        <w:rPr>
          <w:b/>
        </w:rPr>
        <w:t>Treatments</w:t>
      </w:r>
    </w:p>
    <w:p w14:paraId="1B869832" w14:textId="77777777" w:rsidR="00D914B3" w:rsidRPr="00A52E4D" w:rsidRDefault="00817963" w:rsidP="00C3030E">
      <w:pPr>
        <w:tabs>
          <w:tab w:val="center" w:pos="4153"/>
        </w:tabs>
        <w:spacing w:line="480" w:lineRule="auto"/>
        <w:jc w:val="both"/>
      </w:pPr>
      <w:r w:rsidRPr="00A52E4D">
        <w:t>Participants received 18-</w:t>
      </w:r>
      <w:r w:rsidR="006E1920" w:rsidRPr="00A52E4D">
        <w:t xml:space="preserve">months (72 weeks) treatment comprising 3-6 months induction therapy (oral MMF or IV CYC, 1: 1 randomisation); followed by </w:t>
      </w:r>
      <w:r w:rsidR="00D914B3" w:rsidRPr="00A52E4D">
        <w:t xml:space="preserve">12-15 months oral azathioprine (AZA) </w:t>
      </w:r>
      <w:r w:rsidRPr="00A52E4D">
        <w:t>maintenance-</w:t>
      </w:r>
      <w:r w:rsidR="006E1920" w:rsidRPr="00A52E4D">
        <w:t>therapy</w:t>
      </w:r>
      <w:r w:rsidR="00542D24" w:rsidRPr="00A52E4D">
        <w:t xml:space="preserve"> </w:t>
      </w:r>
      <w:r w:rsidR="00542D24" w:rsidRPr="00A52E4D">
        <w:rPr>
          <w:b/>
          <w:bCs/>
        </w:rPr>
        <w:t>(Figure 1)</w:t>
      </w:r>
      <w:r w:rsidR="00D914B3" w:rsidRPr="00A52E4D">
        <w:t xml:space="preserve">. </w:t>
      </w:r>
      <w:r w:rsidR="006E1920" w:rsidRPr="00A52E4D">
        <w:t xml:space="preserve"> Both arms of the trial receive</w:t>
      </w:r>
      <w:r w:rsidR="00D914B3" w:rsidRPr="00A52E4D">
        <w:t>d</w:t>
      </w:r>
      <w:r w:rsidR="006E1920" w:rsidRPr="00A52E4D">
        <w:t xml:space="preserve"> </w:t>
      </w:r>
      <w:r w:rsidR="00124FC1" w:rsidRPr="00A52E4D">
        <w:t>tapering</w:t>
      </w:r>
      <w:r w:rsidR="00F363AE" w:rsidRPr="00A52E4D">
        <w:t xml:space="preserve"> glucocorticoids </w:t>
      </w:r>
      <w:r w:rsidR="008F28C2" w:rsidRPr="00A52E4D">
        <w:t>(see later)</w:t>
      </w:r>
      <w:r w:rsidR="00542D24" w:rsidRPr="00A52E4D">
        <w:t xml:space="preserve">. </w:t>
      </w:r>
      <w:r w:rsidR="00D914B3" w:rsidRPr="00A52E4D">
        <w:t xml:space="preserve">Prophylaxis with </w:t>
      </w:r>
      <w:r w:rsidR="00A025CC" w:rsidRPr="00A52E4D">
        <w:t>s</w:t>
      </w:r>
      <w:r w:rsidR="00D914B3" w:rsidRPr="00A52E4D">
        <w:t xml:space="preserve">ulfamethoxazole/trimethoprim </w:t>
      </w:r>
      <w:r w:rsidR="00D914B3" w:rsidRPr="00A52E4D">
        <w:lastRenderedPageBreak/>
        <w:t xml:space="preserve">was mandated </w:t>
      </w:r>
      <w:r w:rsidRPr="00A52E4D">
        <w:t>until week-</w:t>
      </w:r>
      <w:r w:rsidR="00D914B3" w:rsidRPr="00A52E4D">
        <w:t xml:space="preserve">24, unless allergic. </w:t>
      </w:r>
      <w:r w:rsidR="006E1920" w:rsidRPr="00A52E4D">
        <w:t>Trial treatment end</w:t>
      </w:r>
      <w:r w:rsidR="00D914B3" w:rsidRPr="00A52E4D">
        <w:t>ed</w:t>
      </w:r>
      <w:r w:rsidRPr="00A52E4D">
        <w:t xml:space="preserve"> after 18-</w:t>
      </w:r>
      <w:r w:rsidR="006E1920" w:rsidRPr="00A52E4D">
        <w:t>months (72 weeks)</w:t>
      </w:r>
      <w:r w:rsidR="00D914B3" w:rsidRPr="00A52E4D">
        <w:t xml:space="preserve">. </w:t>
      </w:r>
    </w:p>
    <w:p w14:paraId="158967C5" w14:textId="77777777" w:rsidR="0017687C" w:rsidRPr="00A52E4D" w:rsidRDefault="0017687C" w:rsidP="0017687C">
      <w:pPr>
        <w:tabs>
          <w:tab w:val="center" w:pos="4153"/>
        </w:tabs>
        <w:spacing w:line="480" w:lineRule="auto"/>
        <w:jc w:val="both"/>
      </w:pPr>
    </w:p>
    <w:p w14:paraId="535EAD7B" w14:textId="77777777" w:rsidR="00B014F7" w:rsidRPr="00A52E4D" w:rsidRDefault="00B014F7" w:rsidP="0017687C">
      <w:pPr>
        <w:tabs>
          <w:tab w:val="center" w:pos="4153"/>
        </w:tabs>
        <w:spacing w:line="480" w:lineRule="auto"/>
        <w:jc w:val="both"/>
      </w:pPr>
      <w:r w:rsidRPr="00A52E4D">
        <w:t xml:space="preserve">MMF </w:t>
      </w:r>
      <w:r w:rsidR="0017687C" w:rsidRPr="00A52E4D">
        <w:t>(</w:t>
      </w:r>
      <w:proofErr w:type="spellStart"/>
      <w:r w:rsidR="0017687C" w:rsidRPr="00A52E4D">
        <w:t>CellCept</w:t>
      </w:r>
      <w:proofErr w:type="spellEnd"/>
      <w:r w:rsidR="0017687C" w:rsidRPr="00A52E4D">
        <w:t>) w</w:t>
      </w:r>
      <w:r w:rsidRPr="00A52E4D">
        <w:t xml:space="preserve">as given </w:t>
      </w:r>
      <w:r w:rsidR="0017687C" w:rsidRPr="00A52E4D">
        <w:t xml:space="preserve">until disease remission was achieved at </w:t>
      </w:r>
      <w:r w:rsidRPr="00A52E4D">
        <w:t>3-6 months</w:t>
      </w:r>
      <w:r w:rsidR="0017687C" w:rsidRPr="00A52E4D">
        <w:t xml:space="preserve">. </w:t>
      </w:r>
      <w:r w:rsidRPr="00A52E4D">
        <w:t xml:space="preserve"> </w:t>
      </w:r>
      <w:r w:rsidR="0017687C" w:rsidRPr="00A52E4D">
        <w:t>The starting dose w</w:t>
      </w:r>
      <w:r w:rsidR="00FF27DA" w:rsidRPr="00A52E4D">
        <w:t>a</w:t>
      </w:r>
      <w:r w:rsidR="0017687C" w:rsidRPr="00A52E4D">
        <w:t>s 600 mg/m²</w:t>
      </w:r>
      <w:r w:rsidR="00A025CC" w:rsidRPr="00A52E4D">
        <w:t>/</w:t>
      </w:r>
      <w:r w:rsidR="0017687C" w:rsidRPr="00A52E4D">
        <w:t>day (maximum 1g</w:t>
      </w:r>
      <w:r w:rsidR="00124FC1" w:rsidRPr="00A52E4D">
        <w:t>/</w:t>
      </w:r>
      <w:r w:rsidR="0017687C" w:rsidRPr="00A52E4D">
        <w:t>day) for the first week, thereafter 1200 mg/m²</w:t>
      </w:r>
      <w:r w:rsidR="00A025CC" w:rsidRPr="00A52E4D">
        <w:t>/</w:t>
      </w:r>
      <w:r w:rsidR="0017687C" w:rsidRPr="00A52E4D">
        <w:t>day, maximum 2g</w:t>
      </w:r>
      <w:r w:rsidR="00124FC1" w:rsidRPr="00A52E4D">
        <w:t>/</w:t>
      </w:r>
      <w:r w:rsidR="0017687C" w:rsidRPr="00A52E4D">
        <w:t>day, in two divided doses.</w:t>
      </w:r>
      <w:r w:rsidR="000C0DE2" w:rsidRPr="00A52E4D">
        <w:fldChar w:fldCharType="begin">
          <w:fldData xml:space="preserve">PEVuZE5vdGU+PENpdGU+PEF1dGhvcj5Eb3duaW5nPC9BdXRob3I+PFllYXI+MjAxMzwvWWVhcj48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</w:fldData>
        </w:fldChar>
      </w:r>
      <w:r w:rsidR="00235571" w:rsidRPr="00A52E4D">
        <w:instrText xml:space="preserve"> ADDIN EN.CITE </w:instrText>
      </w:r>
      <w:r w:rsidR="000C0DE2" w:rsidRPr="00A52E4D">
        <w:fldChar w:fldCharType="begin">
          <w:fldData xml:space="preserve">PEVuZE5vdGU+PENpdGU+PEF1dGhvcj5Eb3duaW5nPC9BdXRob3I+PFllYXI+MjAxMzwvWWVhcj48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</w:fldData>
        </w:fldChar>
      </w:r>
      <w:r w:rsidR="00235571" w:rsidRPr="00A52E4D">
        <w:instrText xml:space="preserve"> ADDIN EN.CITE.DATA </w:instrText>
      </w:r>
      <w:r w:rsidR="000C0DE2" w:rsidRPr="00A52E4D">
        <w:fldChar w:fldCharType="end"/>
      </w:r>
      <w:r w:rsidR="000C0DE2" w:rsidRPr="00A52E4D">
        <w:fldChar w:fldCharType="separate"/>
      </w:r>
      <w:r w:rsidR="00235571" w:rsidRPr="00A52E4D">
        <w:rPr>
          <w:noProof/>
          <w:vertAlign w:val="superscript"/>
        </w:rPr>
        <w:t>12 22</w:t>
      </w:r>
      <w:r w:rsidR="000C0DE2" w:rsidRPr="00A52E4D">
        <w:fldChar w:fldCharType="end"/>
      </w:r>
      <w:r w:rsidR="0017687C" w:rsidRPr="00A52E4D">
        <w:t xml:space="preserve"> </w:t>
      </w:r>
      <w:r w:rsidR="000C0DE2" w:rsidRPr="00A52E4D">
        <w:fldChar w:fldCharType="begin"/>
      </w:r>
      <w:r w:rsidR="002F2691" w:rsidRPr="00A52E4D">
        <w:instrText xml:space="preserve"> ADDIN EN.CITE &lt;EndNote&gt;&lt;Cite&gt;&lt;Author&gt;Jones&lt;/Author&gt;&lt;Year&gt;2013&lt;/Year&gt;&lt;RecNum&gt;32727&lt;/RecNum&gt;&lt;DisplayText&gt;&lt;style face="superscript"&gt;26&lt;/style&gt;&lt;/DisplayText&gt;&lt;record&gt;&lt;rec-number&gt;32727&lt;/rec-number&gt;&lt;foreign-keys&gt;&lt;key app="EN" db-id="2wwrfas0ar5eeve0zv1xxxzdrwsx55d9zsws" timestamp="1504194543"&gt;32727&lt;/key&gt;&lt;/foreign-keys&gt;&lt;ref-type name="Journal Article"&gt;17&lt;/ref-type&gt;&lt;contributors&gt;&lt;authors&gt;&lt;author&gt;Jones, R.&lt;/author&gt;&lt;author&gt;Harper, L.&lt;/author&gt;&lt;author&gt;Ballarin, J.&lt;/author&gt;&lt;author&gt;Blockmans, D.&lt;/author&gt;&lt;author&gt;Brogan, P.&lt;/author&gt;&lt;author&gt;Bruchfeld, A.&lt;/author&gt;&lt;author&gt;Cid, M.&lt;/author&gt;&lt;author&gt;Dahlsveen, K.&lt;/author&gt;&lt;author&gt;Dezoysa, J.&lt;/author&gt;&lt;author&gt;Lanyon, P.&lt;/author&gt;&lt;/authors&gt;&lt;/contributors&gt;&lt;titles&gt;&lt;title&gt;&lt;style face="normal" font="default" size="100%"&gt;A randomized trial of mycophenolate mofetil versus cyclophosphamide for remission induction of ANCA-associated vasculitis:&lt;/style&gt;&lt;style face="normal" font="Symbol" charset="2" size="100%"&gt;G&lt;/style&gt;&lt;style face="normal" font="default" size="100%"&gt;Ç£MYCYC&lt;/style&gt;&lt;style face="normal" font="Symbol" charset="2" size="100%"&gt;G&lt;/style&gt;&lt;style face="normal" font="default" size="100%"&gt;ÇØ. On behalf of the European vasculitis study group&lt;/style&gt;&lt;/title&gt;&lt;secondary-title&gt;La Presse M+®dicale&lt;/secondary-title&gt;&lt;/titles&gt;&lt;periodical&gt;&lt;full-title&gt;La Presse M+®dicale&lt;/full-title&gt;&lt;/periodical&gt;&lt;pages&gt;678-679&lt;/pages&gt;&lt;volume&gt;42&lt;/volume&gt;&lt;number&gt;4P2&lt;/number&gt;&lt;reprint-edition&gt;Not in File&lt;/reprint-edition&gt;&lt;keywords&gt;&lt;keyword&gt;Cyclophosphamide&lt;/keyword&gt;&lt;keyword&gt;Remission Induction&lt;/keyword&gt;&lt;keyword&gt;Vasculitis&lt;/keyword&gt;&lt;/keywords&gt;&lt;dates&gt;&lt;year&gt;2013&lt;/year&gt;&lt;pub-dates&gt;&lt;date&gt;2013&lt;/date&gt;&lt;/pub-dates&gt;&lt;/dates&gt;&lt;label&gt;32803&lt;/label&gt;&lt;urls&gt;&lt;/urls&gt;&lt;/record&gt;&lt;/Cite&gt;&lt;/EndNote&gt;</w:instrText>
      </w:r>
      <w:r w:rsidR="000C0DE2" w:rsidRPr="00A52E4D">
        <w:fldChar w:fldCharType="separate"/>
      </w:r>
      <w:r w:rsidR="002F2691" w:rsidRPr="00A52E4D">
        <w:rPr>
          <w:noProof/>
          <w:vertAlign w:val="superscript"/>
        </w:rPr>
        <w:t>26</w:t>
      </w:r>
      <w:r w:rsidR="000C0DE2" w:rsidRPr="00A52E4D">
        <w:fldChar w:fldCharType="end"/>
      </w:r>
    </w:p>
    <w:p w14:paraId="72323B5F" w14:textId="77777777" w:rsidR="0017687C" w:rsidRPr="00A52E4D" w:rsidRDefault="0017687C" w:rsidP="00065178">
      <w:pPr>
        <w:tabs>
          <w:tab w:val="center" w:pos="4153"/>
        </w:tabs>
        <w:spacing w:line="480" w:lineRule="auto"/>
        <w:rPr>
          <w:i/>
          <w:iCs/>
        </w:rPr>
      </w:pPr>
    </w:p>
    <w:p w14:paraId="0C1C96BD" w14:textId="77777777" w:rsidR="00AC7EBB" w:rsidRPr="00A52E4D" w:rsidRDefault="0017687C" w:rsidP="00AC7EBB">
      <w:pPr>
        <w:tabs>
          <w:tab w:val="center" w:pos="4153"/>
        </w:tabs>
        <w:spacing w:line="480" w:lineRule="auto"/>
        <w:jc w:val="both"/>
      </w:pPr>
      <w:r w:rsidRPr="00A52E4D">
        <w:t xml:space="preserve">CYC was given at weeks 0, 2, 4 and then every 3 weeks until remission was </w:t>
      </w:r>
      <w:r w:rsidR="00012EC1" w:rsidRPr="00A52E4D">
        <w:t>achieved</w:t>
      </w:r>
      <w:r w:rsidRPr="00A52E4D">
        <w:t xml:space="preserve"> (maximum 10 </w:t>
      </w:r>
      <w:r w:rsidR="00817963" w:rsidRPr="00A52E4D">
        <w:t>IV-</w:t>
      </w:r>
      <w:r w:rsidRPr="00A52E4D">
        <w:t xml:space="preserve">doses, minimum 6 </w:t>
      </w:r>
      <w:proofErr w:type="gramStart"/>
      <w:r w:rsidRPr="00A52E4D">
        <w:t>doses</w:t>
      </w:r>
      <w:r w:rsidR="00115A75" w:rsidRPr="00A52E4D">
        <w:t>;</w:t>
      </w:r>
      <w:proofErr w:type="gramEnd"/>
      <w:r w:rsidR="00115A75" w:rsidRPr="00A52E4D">
        <w:t xml:space="preserve"> </w:t>
      </w:r>
      <w:r w:rsidR="00115A75" w:rsidRPr="00A52E4D">
        <w:rPr>
          <w:b/>
          <w:bCs/>
        </w:rPr>
        <w:t>Table S2</w:t>
      </w:r>
      <w:r w:rsidRPr="00A52E4D">
        <w:t>).</w:t>
      </w:r>
      <w:r w:rsidR="00012EC1" w:rsidRPr="00A52E4D">
        <w:t xml:space="preserve"> The first dose was 500 mg/m</w:t>
      </w:r>
      <w:r w:rsidR="00012EC1" w:rsidRPr="00A52E4D">
        <w:rPr>
          <w:vertAlign w:val="superscript"/>
        </w:rPr>
        <w:t>2</w:t>
      </w:r>
      <w:r w:rsidR="00012EC1" w:rsidRPr="00A52E4D">
        <w:t>, thereafter 750mg/m</w:t>
      </w:r>
      <w:r w:rsidR="00012EC1" w:rsidRPr="00A52E4D">
        <w:rPr>
          <w:vertAlign w:val="superscript"/>
        </w:rPr>
        <w:t>2</w:t>
      </w:r>
      <w:r w:rsidR="00012EC1" w:rsidRPr="00A52E4D">
        <w:t>, with maximum dose of 1.2g.</w:t>
      </w:r>
      <w:r w:rsidR="000C0DE2" w:rsidRPr="00A52E4D">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2F2691" w:rsidRPr="00A52E4D">
        <w:instrText xml:space="preserve"> ADDIN EN.CITE </w:instrText>
      </w:r>
      <w:r w:rsidR="000C0DE2" w:rsidRPr="00A52E4D">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2F2691" w:rsidRPr="00A52E4D">
        <w:instrText xml:space="preserve"> ADDIN EN.CITE.DATA </w:instrText>
      </w:r>
      <w:r w:rsidR="000C0DE2" w:rsidRPr="00A52E4D">
        <w:fldChar w:fldCharType="end"/>
      </w:r>
      <w:r w:rsidR="000C0DE2" w:rsidRPr="00A52E4D">
        <w:fldChar w:fldCharType="separate"/>
      </w:r>
      <w:r w:rsidR="002F2691" w:rsidRPr="00A52E4D">
        <w:rPr>
          <w:noProof/>
          <w:vertAlign w:val="superscript"/>
        </w:rPr>
        <w:t>12</w:t>
      </w:r>
      <w:r w:rsidR="000C0DE2" w:rsidRPr="00A52E4D">
        <w:fldChar w:fldCharType="end"/>
      </w:r>
      <w:r w:rsidR="00012EC1" w:rsidRPr="00A52E4D">
        <w:t xml:space="preserve"> </w:t>
      </w:r>
      <w:r w:rsidR="00817963" w:rsidRPr="00A52E4D">
        <w:t>MESNA and IV-</w:t>
      </w:r>
      <w:r w:rsidRPr="00A52E4D">
        <w:t>fluids w</w:t>
      </w:r>
      <w:r w:rsidR="00BD03F4" w:rsidRPr="00A52E4D">
        <w:t>ere</w:t>
      </w:r>
      <w:r w:rsidR="00817963" w:rsidRPr="00A52E4D">
        <w:t xml:space="preserve"> administered as per</w:t>
      </w:r>
      <w:r w:rsidRPr="00A52E4D">
        <w:t xml:space="preserve"> local practice</w:t>
      </w:r>
      <w:r w:rsidR="00BD03F4" w:rsidRPr="00A52E4D">
        <w:t xml:space="preserve">. </w:t>
      </w:r>
      <w:r w:rsidRPr="00A52E4D">
        <w:t xml:space="preserve">CYC </w:t>
      </w:r>
      <w:r w:rsidR="00BD03F4" w:rsidRPr="00A52E4D">
        <w:t>could be</w:t>
      </w:r>
      <w:r w:rsidRPr="00A52E4D">
        <w:t xml:space="preserve"> stopped after a minimum of 6 doses provided </w:t>
      </w:r>
      <w:r w:rsidR="00BD03F4" w:rsidRPr="00A52E4D">
        <w:t xml:space="preserve">the </w:t>
      </w:r>
      <w:r w:rsidRPr="00A52E4D">
        <w:t xml:space="preserve">patient </w:t>
      </w:r>
      <w:r w:rsidR="00BD03F4" w:rsidRPr="00A52E4D">
        <w:t xml:space="preserve">was </w:t>
      </w:r>
      <w:r w:rsidRPr="00A52E4D">
        <w:t>in remission</w:t>
      </w:r>
      <w:r w:rsidR="00BD03F4" w:rsidRPr="00A52E4D">
        <w:t>.</w:t>
      </w:r>
      <w:r w:rsidR="00AC7EBB" w:rsidRPr="00A52E4D">
        <w:t xml:space="preserve"> </w:t>
      </w:r>
    </w:p>
    <w:p w14:paraId="3FCF8170" w14:textId="77777777" w:rsidR="0017687C" w:rsidRPr="00A52E4D" w:rsidRDefault="0017687C" w:rsidP="00012EC1">
      <w:pPr>
        <w:tabs>
          <w:tab w:val="center" w:pos="4153"/>
        </w:tabs>
        <w:spacing w:line="480" w:lineRule="auto"/>
        <w:jc w:val="both"/>
      </w:pPr>
      <w:r w:rsidRPr="00A52E4D">
        <w:tab/>
      </w:r>
    </w:p>
    <w:p w14:paraId="16A5890C" w14:textId="77777777" w:rsidR="0017687C" w:rsidRPr="00A52E4D" w:rsidRDefault="00361374" w:rsidP="00B452C7">
      <w:pPr>
        <w:suppressAutoHyphens/>
        <w:spacing w:line="480" w:lineRule="auto"/>
        <w:jc w:val="both"/>
      </w:pPr>
      <w:r w:rsidRPr="00A52E4D">
        <w:t>O</w:t>
      </w:r>
      <w:r w:rsidR="009329D9" w:rsidRPr="00A52E4D">
        <w:t>ral</w:t>
      </w:r>
      <w:r w:rsidR="0062084E" w:rsidRPr="00A52E4D">
        <w:t xml:space="preserve"> </w:t>
      </w:r>
      <w:r w:rsidR="0017687C" w:rsidRPr="00A52E4D">
        <w:t>AZA</w:t>
      </w:r>
      <w:r w:rsidR="009329D9" w:rsidRPr="00A52E4D">
        <w:t xml:space="preserve"> (2 mg/kg/day, maximum 200 mg/day)</w:t>
      </w:r>
      <w:r w:rsidR="000C0DE2" w:rsidRPr="00A52E4D">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2F2691" w:rsidRPr="00A52E4D">
        <w:instrText xml:space="preserve"> ADDIN EN.CITE </w:instrText>
      </w:r>
      <w:r w:rsidR="000C0DE2" w:rsidRPr="00A52E4D">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2F2691" w:rsidRPr="00A52E4D">
        <w:instrText xml:space="preserve"> ADDIN EN.CITE.DATA </w:instrText>
      </w:r>
      <w:r w:rsidR="000C0DE2" w:rsidRPr="00A52E4D">
        <w:fldChar w:fldCharType="end"/>
      </w:r>
      <w:r w:rsidR="000C0DE2" w:rsidRPr="00A52E4D">
        <w:fldChar w:fldCharType="separate"/>
      </w:r>
      <w:r w:rsidR="002F2691" w:rsidRPr="00A52E4D">
        <w:rPr>
          <w:noProof/>
          <w:vertAlign w:val="superscript"/>
        </w:rPr>
        <w:t>12</w:t>
      </w:r>
      <w:r w:rsidR="000C0DE2" w:rsidRPr="00A52E4D">
        <w:fldChar w:fldCharType="end"/>
      </w:r>
      <w:r w:rsidR="009329D9" w:rsidRPr="00A52E4D">
        <w:t xml:space="preserve"> </w:t>
      </w:r>
      <w:r w:rsidR="000C0DE2" w:rsidRPr="00A52E4D">
        <w:fldChar w:fldCharType="begin"/>
      </w:r>
      <w:r w:rsidR="002F2691" w:rsidRPr="00A52E4D">
        <w:instrText xml:space="preserve"> ADDIN EN.CITE &lt;EndNote&gt;&lt;Cite&gt;&lt;Author&gt;Jones&lt;/Author&gt;&lt;Year&gt;2013&lt;/Year&gt;&lt;RecNum&gt;32727&lt;/RecNum&gt;&lt;DisplayText&gt;&lt;style face="superscript"&gt;26&lt;/style&gt;&lt;/DisplayText&gt;&lt;record&gt;&lt;rec-number&gt;32727&lt;/rec-number&gt;&lt;foreign-keys&gt;&lt;key app="EN" db-id="2wwrfas0ar5eeve0zv1xxxzdrwsx55d9zsws" timestamp="1504194543"&gt;32727&lt;/key&gt;&lt;/foreign-keys&gt;&lt;ref-type name="Journal Article"&gt;17&lt;/ref-type&gt;&lt;contributors&gt;&lt;authors&gt;&lt;author&gt;Jones, R.&lt;/author&gt;&lt;author&gt;Harper, L.&lt;/author&gt;&lt;author&gt;Ballarin, J.&lt;/author&gt;&lt;author&gt;Blockmans, D.&lt;/author&gt;&lt;author&gt;Brogan, P.&lt;/author&gt;&lt;author&gt;Bruchfeld, A.&lt;/author&gt;&lt;author&gt;Cid, M.&lt;/author&gt;&lt;author&gt;Dahlsveen, K.&lt;/author&gt;&lt;author&gt;Dezoysa, J.&lt;/author&gt;&lt;author&gt;Lanyon, P.&lt;/author&gt;&lt;/authors&gt;&lt;/contributors&gt;&lt;titles&gt;&lt;title&gt;&lt;style face="normal" font="default" size="100%"&gt;A randomized trial of mycophenolate mofetil versus cyclophosphamide for remission induction of ANCA-associated vasculitis:&lt;/style&gt;&lt;style face="normal" font="Symbol" charset="2" size="100%"&gt;G&lt;/style&gt;&lt;style face="normal" font="default" size="100%"&gt;Ç£MYCYC&lt;/style&gt;&lt;style face="normal" font="Symbol" charset="2" size="100%"&gt;G&lt;/style&gt;&lt;style face="normal" font="default" size="100%"&gt;ÇØ. On behalf of the European vasculitis study group&lt;/style&gt;&lt;/title&gt;&lt;secondary-title&gt;La Presse M+®dicale&lt;/secondary-title&gt;&lt;/titles&gt;&lt;periodical&gt;&lt;full-title&gt;La Presse M+®dicale&lt;/full-title&gt;&lt;/periodical&gt;&lt;pages&gt;678-679&lt;/pages&gt;&lt;volume&gt;42&lt;/volume&gt;&lt;number&gt;4P2&lt;/number&gt;&lt;reprint-edition&gt;Not in File&lt;/reprint-edition&gt;&lt;keywords&gt;&lt;keyword&gt;Cyclophosphamide&lt;/keyword&gt;&lt;keyword&gt;Remission Induction&lt;/keyword&gt;&lt;keyword&gt;Vasculitis&lt;/keyword&gt;&lt;/keywords&gt;&lt;dates&gt;&lt;year&gt;2013&lt;/year&gt;&lt;pub-dates&gt;&lt;date&gt;2013&lt;/date&gt;&lt;/pub-dates&gt;&lt;/dates&gt;&lt;label&gt;32803&lt;/label&gt;&lt;urls&gt;&lt;/urls&gt;&lt;/record&gt;&lt;/Cite&gt;&lt;/EndNote&gt;</w:instrText>
      </w:r>
      <w:r w:rsidR="000C0DE2" w:rsidRPr="00A52E4D">
        <w:fldChar w:fldCharType="separate"/>
      </w:r>
      <w:r w:rsidR="002F2691" w:rsidRPr="00A52E4D">
        <w:rPr>
          <w:noProof/>
          <w:vertAlign w:val="superscript"/>
        </w:rPr>
        <w:t>26</w:t>
      </w:r>
      <w:r w:rsidR="000C0DE2" w:rsidRPr="00A52E4D">
        <w:fldChar w:fldCharType="end"/>
      </w:r>
      <w:r w:rsidR="00BF1B5A" w:rsidRPr="00A52E4D">
        <w:t xml:space="preserve"> </w:t>
      </w:r>
      <w:r w:rsidR="00252D6B" w:rsidRPr="00A52E4D">
        <w:t>was commenced</w:t>
      </w:r>
      <w:r w:rsidR="009329D9" w:rsidRPr="00A52E4D">
        <w:t xml:space="preserve"> </w:t>
      </w:r>
      <w:r w:rsidR="0017687C" w:rsidRPr="00A52E4D">
        <w:t>the day after stopping MMF</w:t>
      </w:r>
      <w:r w:rsidRPr="00A52E4D">
        <w:t>;</w:t>
      </w:r>
      <w:r w:rsidR="00AC7EBB" w:rsidRPr="00A52E4D">
        <w:t xml:space="preserve"> or 10-14 days after </w:t>
      </w:r>
      <w:r w:rsidR="00DB7A1E" w:rsidRPr="00A52E4D">
        <w:t xml:space="preserve">the </w:t>
      </w:r>
      <w:r w:rsidR="00817963" w:rsidRPr="00A52E4D">
        <w:t>last IV-</w:t>
      </w:r>
      <w:r w:rsidR="00AC7EBB" w:rsidRPr="00A52E4D">
        <w:t>CYC dose</w:t>
      </w:r>
      <w:r w:rsidR="00115A75" w:rsidRPr="00A52E4D">
        <w:t xml:space="preserve">. </w:t>
      </w:r>
    </w:p>
    <w:p w14:paraId="67873F4A" w14:textId="77777777" w:rsidR="00B452C7" w:rsidRPr="00A52E4D" w:rsidRDefault="00B452C7" w:rsidP="00A12173">
      <w:pPr>
        <w:tabs>
          <w:tab w:val="center" w:pos="4153"/>
        </w:tabs>
        <w:spacing w:line="480" w:lineRule="auto"/>
        <w:rPr>
          <w:i/>
          <w:iCs/>
        </w:rPr>
      </w:pPr>
    </w:p>
    <w:p w14:paraId="5B0D6E6D" w14:textId="77777777" w:rsidR="008A6951" w:rsidRDefault="00711D3B" w:rsidP="006327B7">
      <w:pPr>
        <w:tabs>
          <w:tab w:val="center" w:pos="4153"/>
        </w:tabs>
        <w:spacing w:line="480" w:lineRule="auto"/>
        <w:jc w:val="both"/>
      </w:pPr>
      <w:r w:rsidRPr="00A52E4D">
        <w:t>A</w:t>
      </w:r>
      <w:r w:rsidR="00A12173" w:rsidRPr="00A52E4D">
        <w:t>ll patients received prednisolone starting at 1</w:t>
      </w:r>
      <w:r w:rsidR="008F28C2" w:rsidRPr="00A52E4D">
        <w:t xml:space="preserve"> </w:t>
      </w:r>
      <w:r w:rsidR="00A12173" w:rsidRPr="00A52E4D">
        <w:t>mg/kg/day (maximum 80 mg)</w:t>
      </w:r>
      <w:r w:rsidR="001D1DF1" w:rsidRPr="00A52E4D">
        <w:t xml:space="preserve">, </w:t>
      </w:r>
      <w:r w:rsidR="00817963" w:rsidRPr="00A52E4D">
        <w:t>weaning to 0.1 mg/kg/day by 6-</w:t>
      </w:r>
      <w:r w:rsidR="00A12173" w:rsidRPr="00A52E4D">
        <w:t>months (24 weeks), and to 0.05-0.0</w:t>
      </w:r>
      <w:r w:rsidR="00817963" w:rsidRPr="00A52E4D">
        <w:t>75 mg/kg by 9-</w:t>
      </w:r>
      <w:r w:rsidR="00361374" w:rsidRPr="00A52E4D">
        <w:t xml:space="preserve">months (36 weeks; </w:t>
      </w:r>
      <w:r w:rsidR="00A12173" w:rsidRPr="00A52E4D">
        <w:rPr>
          <w:b/>
          <w:bCs/>
        </w:rPr>
        <w:t>Table S</w:t>
      </w:r>
      <w:r w:rsidR="0046241E" w:rsidRPr="00A52E4D">
        <w:rPr>
          <w:b/>
          <w:bCs/>
        </w:rPr>
        <w:t>3</w:t>
      </w:r>
      <w:r w:rsidR="00A12173" w:rsidRPr="00A52E4D">
        <w:t xml:space="preserve">). </w:t>
      </w:r>
      <w:r w:rsidR="00311B35" w:rsidRPr="00A52E4D">
        <w:t xml:space="preserve">Intravenous methylprednisolone could also be given at entry (maximum 30 mg/kg </w:t>
      </w:r>
      <w:r w:rsidR="006E581A" w:rsidRPr="00A52E4D">
        <w:t xml:space="preserve">for </w:t>
      </w:r>
      <w:r w:rsidR="00311B35" w:rsidRPr="00A52E4D">
        <w:t>3</w:t>
      </w:r>
      <w:r w:rsidR="006E581A" w:rsidRPr="00A52E4D">
        <w:t>-</w:t>
      </w:r>
      <w:r w:rsidR="00311B35" w:rsidRPr="00A52E4D">
        <w:t xml:space="preserve">doses, or 3g total) at the </w:t>
      </w:r>
      <w:r w:rsidR="00885E6F" w:rsidRPr="00A52E4D">
        <w:t>investigator’s discretion</w:t>
      </w:r>
      <w:r w:rsidR="00311B35" w:rsidRPr="00A52E4D">
        <w:t xml:space="preserve">. </w:t>
      </w:r>
    </w:p>
    <w:p w14:paraId="453936ED" w14:textId="77777777" w:rsidR="008A6951" w:rsidRDefault="008A6951" w:rsidP="006327B7">
      <w:pPr>
        <w:tabs>
          <w:tab w:val="center" w:pos="4153"/>
        </w:tabs>
        <w:spacing w:line="480" w:lineRule="auto"/>
        <w:jc w:val="both"/>
      </w:pPr>
    </w:p>
    <w:p w14:paraId="787F0713" w14:textId="58B0E216" w:rsidR="008A6951" w:rsidRPr="00A52E4D" w:rsidRDefault="008A6951" w:rsidP="006327B7">
      <w:pPr>
        <w:tabs>
          <w:tab w:val="center" w:pos="4153"/>
        </w:tabs>
        <w:spacing w:line="480" w:lineRule="auto"/>
        <w:jc w:val="both"/>
      </w:pPr>
      <w:r w:rsidRPr="008A6951">
        <w:rPr>
          <w:lang w:val="en-US"/>
        </w:rPr>
        <w:t>Principal investigators recorded medication</w:t>
      </w:r>
      <w:r>
        <w:rPr>
          <w:lang w:val="en-US"/>
        </w:rPr>
        <w:t>s taken by the patient o</w:t>
      </w:r>
      <w:r w:rsidRPr="008A6951">
        <w:rPr>
          <w:lang w:val="en-US"/>
        </w:rPr>
        <w:t xml:space="preserve">n a medication </w:t>
      </w:r>
      <w:r>
        <w:rPr>
          <w:lang w:val="en-US"/>
        </w:rPr>
        <w:t>clinical research form</w:t>
      </w:r>
      <w:r w:rsidRPr="008A6951">
        <w:rPr>
          <w:lang w:val="en-US"/>
        </w:rPr>
        <w:t xml:space="preserve"> at face to face follow up </w:t>
      </w:r>
      <w:r>
        <w:rPr>
          <w:lang w:val="en-US"/>
        </w:rPr>
        <w:t xml:space="preserve">protocoled trial </w:t>
      </w:r>
      <w:r w:rsidRPr="008A6951">
        <w:rPr>
          <w:lang w:val="en-US"/>
        </w:rPr>
        <w:t xml:space="preserve">visits as </w:t>
      </w:r>
      <w:r>
        <w:rPr>
          <w:lang w:val="en-US"/>
        </w:rPr>
        <w:t>specified below</w:t>
      </w:r>
      <w:r w:rsidRPr="008A6951">
        <w:rPr>
          <w:lang w:val="en-US"/>
        </w:rPr>
        <w:t>. In addition, patients completed a diary of medication taken as an outpatient which allowed careful cross</w:t>
      </w:r>
      <w:r>
        <w:rPr>
          <w:lang w:val="en-US"/>
        </w:rPr>
        <w:t>-</w:t>
      </w:r>
      <w:r w:rsidRPr="008A6951">
        <w:rPr>
          <w:lang w:val="en-US"/>
        </w:rPr>
        <w:t>checking of the accuracy</w:t>
      </w:r>
      <w:r>
        <w:rPr>
          <w:lang w:val="en-US"/>
        </w:rPr>
        <w:t xml:space="preserve"> of medications taken on a daily basis</w:t>
      </w:r>
      <w:r w:rsidRPr="008A6951">
        <w:rPr>
          <w:lang w:val="en-US"/>
        </w:rPr>
        <w:t>.</w:t>
      </w:r>
    </w:p>
    <w:p w14:paraId="262AFAFD" w14:textId="77777777" w:rsidR="00311B35" w:rsidRPr="00A52E4D" w:rsidRDefault="00311B35" w:rsidP="00311B35">
      <w:pPr>
        <w:tabs>
          <w:tab w:val="num" w:pos="709"/>
        </w:tabs>
        <w:suppressAutoHyphens/>
        <w:jc w:val="both"/>
      </w:pPr>
      <w:r w:rsidRPr="00A52E4D">
        <w:rPr>
          <w:b/>
        </w:rPr>
        <w:lastRenderedPageBreak/>
        <w:t xml:space="preserve"> </w:t>
      </w:r>
    </w:p>
    <w:p w14:paraId="59EB94C6" w14:textId="77777777" w:rsidR="001464C7" w:rsidRPr="00A52E4D" w:rsidRDefault="001464C7" w:rsidP="001464C7">
      <w:pPr>
        <w:tabs>
          <w:tab w:val="center" w:pos="4153"/>
        </w:tabs>
        <w:spacing w:line="480" w:lineRule="auto"/>
        <w:rPr>
          <w:b/>
        </w:rPr>
      </w:pPr>
    </w:p>
    <w:p w14:paraId="3DB75A1B" w14:textId="77777777" w:rsidR="00B761CA" w:rsidRPr="00A52E4D" w:rsidRDefault="00B761CA" w:rsidP="001464C7">
      <w:pPr>
        <w:tabs>
          <w:tab w:val="center" w:pos="4153"/>
        </w:tabs>
        <w:spacing w:line="480" w:lineRule="auto"/>
        <w:rPr>
          <w:b/>
        </w:rPr>
      </w:pPr>
      <w:r w:rsidRPr="00A52E4D">
        <w:rPr>
          <w:b/>
        </w:rPr>
        <w:t xml:space="preserve">Assessments </w:t>
      </w:r>
    </w:p>
    <w:p w14:paraId="3E08800C" w14:textId="21A03EED" w:rsidR="003A7253" w:rsidRPr="00A52E4D" w:rsidRDefault="00817963" w:rsidP="003A7253">
      <w:pPr>
        <w:autoSpaceDE w:val="0"/>
        <w:autoSpaceDN w:val="0"/>
        <w:adjustRightInd w:val="0"/>
        <w:spacing w:line="480" w:lineRule="auto"/>
        <w:jc w:val="both"/>
        <w:rPr>
          <w:rFonts w:eastAsia="OTNEJMQuadraat"/>
        </w:rPr>
      </w:pPr>
      <w:r w:rsidRPr="00A52E4D">
        <w:rPr>
          <w:rFonts w:eastAsia="OTNEJMQuadraat"/>
        </w:rPr>
        <w:t>A</w:t>
      </w:r>
      <w:r w:rsidR="003A7253" w:rsidRPr="00A52E4D">
        <w:rPr>
          <w:rFonts w:eastAsia="OTNEJMQuadraat"/>
        </w:rPr>
        <w:t>ssessments were performed at weeks 0, 4, 10, 16, and 24 when the primary endpoint of remission was evaluated. Thereafter</w:t>
      </w:r>
      <w:r w:rsidR="00A1460B" w:rsidRPr="00A52E4D">
        <w:rPr>
          <w:rFonts w:eastAsia="OTNEJMQuadraat"/>
        </w:rPr>
        <w:t>,</w:t>
      </w:r>
      <w:r w:rsidRPr="00A52E4D">
        <w:rPr>
          <w:rFonts w:eastAsia="OTNEJMQuadraat"/>
        </w:rPr>
        <w:t xml:space="preserve"> </w:t>
      </w:r>
      <w:r w:rsidR="003A7253" w:rsidRPr="00A52E4D">
        <w:rPr>
          <w:rFonts w:eastAsia="OTNEJMQuadraat"/>
        </w:rPr>
        <w:t>assessments occurred at weeks 36, 48, 60, and 72</w:t>
      </w:r>
      <w:r w:rsidR="00295ADD" w:rsidRPr="00A52E4D">
        <w:rPr>
          <w:rFonts w:eastAsia="OTNEJMQuadraat"/>
        </w:rPr>
        <w:t>.</w:t>
      </w:r>
      <w:r w:rsidR="003A7253" w:rsidRPr="00A52E4D">
        <w:rPr>
          <w:rFonts w:eastAsia="OTNEJMQuadraat"/>
        </w:rPr>
        <w:t xml:space="preserve"> A </w:t>
      </w:r>
      <w:r w:rsidR="009D2A3B" w:rsidRPr="00A52E4D">
        <w:rPr>
          <w:rFonts w:eastAsia="OTNEJMQuadraat"/>
        </w:rPr>
        <w:t>final</w:t>
      </w:r>
      <w:r w:rsidR="003A7253" w:rsidRPr="00A52E4D">
        <w:rPr>
          <w:rFonts w:eastAsia="OTNEJMQuadraat"/>
        </w:rPr>
        <w:t xml:space="preserve"> follow-up visit also occurred at the date of the last patient last visit</w:t>
      </w:r>
      <w:r w:rsidR="008A6951">
        <w:rPr>
          <w:rFonts w:eastAsia="OTNEJMQuadraat"/>
        </w:rPr>
        <w:t>, which varied considerably for each patient. Therefore, only results up to and including week 72 are reported herein.</w:t>
      </w:r>
    </w:p>
    <w:p w14:paraId="672515B6" w14:textId="77777777" w:rsidR="00311B35" w:rsidRPr="00A52E4D" w:rsidRDefault="00311B35" w:rsidP="003A7253">
      <w:pPr>
        <w:autoSpaceDE w:val="0"/>
        <w:autoSpaceDN w:val="0"/>
        <w:adjustRightInd w:val="0"/>
        <w:spacing w:line="480" w:lineRule="auto"/>
        <w:jc w:val="both"/>
        <w:rPr>
          <w:rFonts w:eastAsia="OTNEJMQuadraat"/>
        </w:rPr>
      </w:pPr>
    </w:p>
    <w:p w14:paraId="14BEE0A7" w14:textId="77777777" w:rsidR="009D2A3B" w:rsidRPr="00A52E4D" w:rsidRDefault="00C619EB" w:rsidP="009D2A3B">
      <w:pPr>
        <w:autoSpaceDE w:val="0"/>
        <w:autoSpaceDN w:val="0"/>
        <w:adjustRightInd w:val="0"/>
        <w:spacing w:line="480" w:lineRule="auto"/>
        <w:jc w:val="both"/>
        <w:rPr>
          <w:rFonts w:eastAsia="OTNEJMQuadraat"/>
        </w:rPr>
      </w:pPr>
      <w:r w:rsidRPr="00A52E4D">
        <w:rPr>
          <w:rFonts w:eastAsia="OTNEJMQuadraat"/>
        </w:rPr>
        <w:t>PVAS</w:t>
      </w:r>
      <w:r w:rsidR="00817963" w:rsidRPr="00A52E4D">
        <w:rPr>
          <w:rFonts w:eastAsia="OTNEJMQuadraat"/>
        </w:rPr>
        <w:t xml:space="preserve"> was used to score disease</w:t>
      </w:r>
      <w:r w:rsidR="007147AA" w:rsidRPr="00A52E4D">
        <w:rPr>
          <w:rFonts w:eastAsia="OTNEJMQuadraat"/>
        </w:rPr>
        <w:t xml:space="preserve"> activity</w:t>
      </w:r>
      <w:r w:rsidRPr="00A52E4D">
        <w:rPr>
          <w:rFonts w:eastAsia="OTNEJMQuadraat"/>
        </w:rPr>
        <w:t>.</w:t>
      </w:r>
      <w:r w:rsidR="000C0DE2" w:rsidRPr="00A52E4D">
        <w:rPr>
          <w:rFonts w:eastAsia="OTNEJMQuadraat"/>
        </w:rPr>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rPr>
          <w:rFonts w:eastAsia="OTNEJMQuadraat"/>
        </w:rPr>
        <w:instrText xml:space="preserve"> ADDIN EN.CITE </w:instrText>
      </w:r>
      <w:r w:rsidR="000C0DE2" w:rsidRPr="00A52E4D">
        <w:rPr>
          <w:rFonts w:eastAsia="OTNEJMQuadraat"/>
        </w:rPr>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rPr>
          <w:rFonts w:eastAsia="OTNEJMQuadraat"/>
        </w:rPr>
        <w:instrText xml:space="preserve"> ADDIN EN.CITE.DATA </w:instrText>
      </w:r>
      <w:r w:rsidR="000C0DE2" w:rsidRPr="00A52E4D">
        <w:rPr>
          <w:rFonts w:eastAsia="OTNEJMQuadraat"/>
        </w:rPr>
      </w:r>
      <w:r w:rsidR="000C0DE2" w:rsidRPr="00A52E4D">
        <w:rPr>
          <w:rFonts w:eastAsia="OTNEJMQuadraat"/>
        </w:rPr>
        <w:fldChar w:fldCharType="end"/>
      </w:r>
      <w:r w:rsidR="000C0DE2" w:rsidRPr="00A52E4D">
        <w:rPr>
          <w:rFonts w:eastAsia="OTNEJMQuadraat"/>
        </w:rPr>
      </w:r>
      <w:r w:rsidR="000C0DE2" w:rsidRPr="00A52E4D">
        <w:rPr>
          <w:rFonts w:eastAsia="OTNEJMQuadraat"/>
        </w:rPr>
        <w:fldChar w:fldCharType="separate"/>
      </w:r>
      <w:r w:rsidR="00F363AE" w:rsidRPr="00A52E4D">
        <w:rPr>
          <w:rFonts w:eastAsia="OTNEJMQuadraat"/>
          <w:noProof/>
          <w:vertAlign w:val="superscript"/>
        </w:rPr>
        <w:t>24</w:t>
      </w:r>
      <w:r w:rsidR="000C0DE2" w:rsidRPr="00A52E4D">
        <w:rPr>
          <w:rFonts w:eastAsia="OTNEJMQuadraat"/>
        </w:rPr>
        <w:fldChar w:fldCharType="end"/>
      </w:r>
      <w:r w:rsidR="00817963" w:rsidRPr="00A52E4D">
        <w:rPr>
          <w:rFonts w:eastAsia="OTNEJMQuadraat"/>
        </w:rPr>
        <w:t xml:space="preserve"> In brief, the </w:t>
      </w:r>
      <w:r w:rsidR="007147AA" w:rsidRPr="00A52E4D">
        <w:rPr>
          <w:rFonts w:eastAsia="OTNEJMQuadraat"/>
        </w:rPr>
        <w:t>PVAS ranges from 0-63, with higher scores den</w:t>
      </w:r>
      <w:r w:rsidR="00817963" w:rsidRPr="00A52E4D">
        <w:rPr>
          <w:rFonts w:eastAsia="OTNEJMQuadraat"/>
        </w:rPr>
        <w:t>oting active clinical</w:t>
      </w:r>
      <w:r w:rsidR="007147AA" w:rsidRPr="00A52E4D">
        <w:rPr>
          <w:rFonts w:eastAsia="OTNEJMQuadraat"/>
        </w:rPr>
        <w:t xml:space="preserve"> disease activity across 9 organ systems, and a score o</w:t>
      </w:r>
      <w:r w:rsidR="00817963" w:rsidRPr="00A52E4D">
        <w:rPr>
          <w:rFonts w:eastAsia="OTNEJMQuadraat"/>
        </w:rPr>
        <w:t>f 0 indicating absent disease</w:t>
      </w:r>
      <w:r w:rsidR="007147AA" w:rsidRPr="00A52E4D">
        <w:rPr>
          <w:rFonts w:eastAsia="OTNEJMQuadraat"/>
        </w:rPr>
        <w:t xml:space="preserve"> activity. </w:t>
      </w:r>
    </w:p>
    <w:p w14:paraId="79BD31F8" w14:textId="77777777" w:rsidR="002F2691" w:rsidRPr="00A52E4D" w:rsidRDefault="002F2691" w:rsidP="007147AA">
      <w:pPr>
        <w:autoSpaceDE w:val="0"/>
        <w:autoSpaceDN w:val="0"/>
        <w:adjustRightInd w:val="0"/>
        <w:spacing w:line="480" w:lineRule="auto"/>
        <w:jc w:val="both"/>
        <w:rPr>
          <w:rFonts w:eastAsia="OTNEJMQuadraat"/>
        </w:rPr>
      </w:pPr>
    </w:p>
    <w:p w14:paraId="6A32E5FC" w14:textId="77777777" w:rsidR="009D2A3B" w:rsidRPr="00A52E4D" w:rsidRDefault="00AD2898" w:rsidP="007147AA">
      <w:pPr>
        <w:autoSpaceDE w:val="0"/>
        <w:autoSpaceDN w:val="0"/>
        <w:adjustRightInd w:val="0"/>
        <w:spacing w:line="480" w:lineRule="auto"/>
        <w:jc w:val="both"/>
        <w:rPr>
          <w:rFonts w:eastAsia="OTNEJMQuadraat"/>
        </w:rPr>
      </w:pPr>
      <w:r w:rsidRPr="00A52E4D">
        <w:rPr>
          <w:rFonts w:eastAsia="OTNEJMQuadraat"/>
        </w:rPr>
        <w:t xml:space="preserve">Safety events were </w:t>
      </w:r>
      <w:r w:rsidR="00682169" w:rsidRPr="00A52E4D">
        <w:rPr>
          <w:rFonts w:eastAsia="OTNEJMQuadraat"/>
        </w:rPr>
        <w:t>MedDRA coded (v19).</w:t>
      </w:r>
    </w:p>
    <w:p w14:paraId="3DADEE28" w14:textId="77777777" w:rsidR="00B761CA" w:rsidRPr="00A52E4D" w:rsidRDefault="00B761CA" w:rsidP="00065178">
      <w:pPr>
        <w:spacing w:line="480" w:lineRule="auto"/>
        <w:rPr>
          <w:b/>
        </w:rPr>
      </w:pPr>
    </w:p>
    <w:p w14:paraId="549646CD" w14:textId="77777777" w:rsidR="00B761CA" w:rsidRPr="00A52E4D" w:rsidRDefault="00B761CA" w:rsidP="0059066E">
      <w:pPr>
        <w:spacing w:line="480" w:lineRule="auto"/>
        <w:jc w:val="both"/>
        <w:outlineLvl w:val="0"/>
        <w:rPr>
          <w:b/>
        </w:rPr>
      </w:pPr>
      <w:r w:rsidRPr="00A52E4D">
        <w:rPr>
          <w:b/>
        </w:rPr>
        <w:t xml:space="preserve">Outcomes </w:t>
      </w:r>
    </w:p>
    <w:p w14:paraId="2427113F" w14:textId="2883ADB1" w:rsidR="00872FC7" w:rsidRPr="00A52E4D" w:rsidRDefault="00B761CA" w:rsidP="00872FC7">
      <w:pPr>
        <w:autoSpaceDE w:val="0"/>
        <w:autoSpaceDN w:val="0"/>
        <w:adjustRightInd w:val="0"/>
        <w:spacing w:line="480" w:lineRule="auto"/>
        <w:jc w:val="both"/>
        <w:rPr>
          <w:rFonts w:eastAsia="OTNEJMQuadraat"/>
        </w:rPr>
      </w:pPr>
      <w:r w:rsidRPr="00A52E4D">
        <w:rPr>
          <w:rFonts w:eastAsia="OTNEJMQuadraat"/>
        </w:rPr>
        <w:t xml:space="preserve">The primary outcome was remission </w:t>
      </w:r>
      <w:r w:rsidR="00CC243E" w:rsidRPr="00A52E4D">
        <w:rPr>
          <w:rFonts w:eastAsia="OTNEJMQuadraat"/>
        </w:rPr>
        <w:t>within</w:t>
      </w:r>
      <w:r w:rsidRPr="00A52E4D">
        <w:rPr>
          <w:rFonts w:eastAsia="OTNEJMQuadraat"/>
        </w:rPr>
        <w:t xml:space="preserve"> six months</w:t>
      </w:r>
      <w:r w:rsidR="005379D3" w:rsidRPr="00A52E4D">
        <w:rPr>
          <w:rFonts w:eastAsia="OTNEJMQuadraat"/>
        </w:rPr>
        <w:t xml:space="preserve"> (24 weeks)</w:t>
      </w:r>
      <w:r w:rsidR="00124FC1" w:rsidRPr="00A52E4D">
        <w:rPr>
          <w:rFonts w:eastAsia="OTNEJMQuadraat"/>
        </w:rPr>
        <w:t>,</w:t>
      </w:r>
      <w:r w:rsidR="00080934" w:rsidRPr="00A52E4D">
        <w:t xml:space="preserve"> defined as the absence of disease activity </w:t>
      </w:r>
      <w:r w:rsidR="00AA4B39" w:rsidRPr="00A52E4D">
        <w:t>(</w:t>
      </w:r>
      <w:r w:rsidR="00080934" w:rsidRPr="00A52E4D">
        <w:t>PVAS of 0/63</w:t>
      </w:r>
      <w:r w:rsidR="00AA4B39" w:rsidRPr="00A52E4D">
        <w:t>)</w:t>
      </w:r>
      <w:r w:rsidR="00080934" w:rsidRPr="00A52E4D">
        <w:t xml:space="preserve"> on two consecutive occ</w:t>
      </w:r>
      <w:r w:rsidR="00DA291F" w:rsidRPr="00A52E4D">
        <w:t>asions at least 1-</w:t>
      </w:r>
      <w:r w:rsidR="00080934" w:rsidRPr="00A52E4D">
        <w:t>month apart</w:t>
      </w:r>
      <w:r w:rsidR="00AA4B39" w:rsidRPr="00A52E4D">
        <w:t>,</w:t>
      </w:r>
      <w:r w:rsidR="00080934" w:rsidRPr="00A52E4D">
        <w:t xml:space="preserve"> with adherence to</w:t>
      </w:r>
      <w:r w:rsidR="00F363AE" w:rsidRPr="00A52E4D">
        <w:t xml:space="preserve"> glucocorticoid </w:t>
      </w:r>
      <w:r w:rsidR="00080934" w:rsidRPr="00A52E4D">
        <w:t>taper.</w:t>
      </w:r>
      <w:r w:rsidR="000C0DE2" w:rsidRPr="00A52E4D">
        <w:fldChar w:fldCharType="begin">
          <w:fldData xml:space="preserve">PEVuZE5vdGU+PENpdGU+PEF1dGhvcj5Eb2xlemFsb3ZhPC9BdXRob3I+PFllYXI+MjAxMzwvWWVh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</w:fldData>
        </w:fldChar>
      </w:r>
      <w:r w:rsidR="00715810" w:rsidRPr="00A52E4D">
        <w:instrText xml:space="preserve"> ADDIN EN.CITE </w:instrText>
      </w:r>
      <w:r w:rsidR="000C0DE2" w:rsidRPr="00A52E4D">
        <w:fldChar w:fldCharType="begin">
          <w:fldData xml:space="preserve">PEVuZE5vdGU+PENpdGU+PEF1dGhvcj5Eb2xlemFsb3ZhPC9BdXRob3I+PFllYXI+MjAxMzwvWWVh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</w:fldData>
        </w:fldChar>
      </w:r>
      <w:r w:rsidR="00715810" w:rsidRPr="00A52E4D">
        <w:instrText xml:space="preserve"> ADDIN EN.CITE.DATA </w:instrText>
      </w:r>
      <w:r w:rsidR="000C0DE2" w:rsidRPr="00A52E4D">
        <w:fldChar w:fldCharType="end"/>
      </w:r>
      <w:r w:rsidR="000C0DE2" w:rsidRPr="00A52E4D">
        <w:fldChar w:fldCharType="separate"/>
      </w:r>
      <w:r w:rsidR="00715810" w:rsidRPr="00A52E4D">
        <w:rPr>
          <w:noProof/>
          <w:vertAlign w:val="superscript"/>
        </w:rPr>
        <w:t>20 21 24</w:t>
      </w:r>
      <w:r w:rsidR="000C0DE2" w:rsidRPr="00A52E4D">
        <w:fldChar w:fldCharType="end"/>
      </w:r>
      <w:r w:rsidR="00080934" w:rsidRPr="00A52E4D">
        <w:rPr>
          <w:rFonts w:eastAsia="OTNEJMQuadraat"/>
        </w:rPr>
        <w:t xml:space="preserve"> </w:t>
      </w:r>
      <w:r w:rsidRPr="00A52E4D">
        <w:t xml:space="preserve"> </w:t>
      </w:r>
      <w:r w:rsidR="00113B0D" w:rsidRPr="00113B0D">
        <w:rPr>
          <w:lang w:val="en-US"/>
        </w:rPr>
        <w:t xml:space="preserve">The primary endpoint </w:t>
      </w:r>
      <w:r w:rsidR="00113B0D">
        <w:rPr>
          <w:lang w:val="en-US"/>
        </w:rPr>
        <w:t>wa</w:t>
      </w:r>
      <w:r w:rsidR="00113B0D" w:rsidRPr="00113B0D">
        <w:rPr>
          <w:lang w:val="en-US"/>
        </w:rPr>
        <w:t xml:space="preserve">s assessed at 6 months because this reflects </w:t>
      </w:r>
      <w:r w:rsidR="00113B0D">
        <w:rPr>
          <w:lang w:val="en-US"/>
        </w:rPr>
        <w:t>the</w:t>
      </w:r>
      <w:r w:rsidR="00113B0D" w:rsidRPr="00113B0D">
        <w:rPr>
          <w:lang w:val="en-US"/>
        </w:rPr>
        <w:t xml:space="preserve"> typical </w:t>
      </w:r>
      <w:r w:rsidR="00113B0D">
        <w:rPr>
          <w:lang w:val="en-US"/>
        </w:rPr>
        <w:t xml:space="preserve">time point </w:t>
      </w:r>
      <w:r w:rsidR="00113B0D" w:rsidRPr="00113B0D">
        <w:rPr>
          <w:lang w:val="en-US"/>
        </w:rPr>
        <w:t xml:space="preserve">in </w:t>
      </w:r>
      <w:r w:rsidR="00260BEA">
        <w:rPr>
          <w:lang w:val="en-US"/>
        </w:rPr>
        <w:t xml:space="preserve">routine </w:t>
      </w:r>
      <w:r w:rsidR="00113B0D" w:rsidRPr="00113B0D">
        <w:rPr>
          <w:lang w:val="en-US"/>
        </w:rPr>
        <w:t>clinical practice to assess the effectiveness of remission induction</w:t>
      </w:r>
      <w:r w:rsidR="006D5EA2">
        <w:rPr>
          <w:lang w:val="en-U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6D5EA2">
        <w:rPr>
          <w:lang w:val="en-US"/>
        </w:rPr>
        <w:instrText xml:space="preserve"> ADDIN EN.CITE </w:instrText>
      </w:r>
      <w:r w:rsidR="006D5EA2">
        <w:rPr>
          <w:lang w:val="en-US"/>
        </w:rPr>
        <w:fldChar w:fldCharType="begin">
          <w:fldData xml:space="preserve">PEVuZE5vdGU+PENpdGU+PEF1dGhvcj5kZSBHcmFlZmY8L0F1dGhvcj48WWVhcj4yMDE5PC9ZZWFy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</w:fldData>
        </w:fldChar>
      </w:r>
      <w:r w:rsidR="006D5EA2">
        <w:rPr>
          <w:lang w:val="en-US"/>
        </w:rPr>
        <w:instrText xml:space="preserve"> ADDIN EN.CITE.DATA </w:instrText>
      </w:r>
      <w:r w:rsidR="006D5EA2">
        <w:rPr>
          <w:lang w:val="en-US"/>
        </w:rPr>
      </w:r>
      <w:r w:rsidR="006D5EA2">
        <w:rPr>
          <w:lang w:val="en-US"/>
        </w:rPr>
        <w:fldChar w:fldCharType="end"/>
      </w:r>
      <w:r w:rsidR="006D5EA2">
        <w:rPr>
          <w:lang w:val="en-US"/>
        </w:rPr>
      </w:r>
      <w:r w:rsidR="006D5EA2">
        <w:rPr>
          <w:lang w:val="en-US"/>
        </w:rPr>
        <w:fldChar w:fldCharType="separate"/>
      </w:r>
      <w:r w:rsidR="006D5EA2" w:rsidRPr="006D5EA2">
        <w:rPr>
          <w:noProof/>
          <w:vertAlign w:val="superscript"/>
          <w:lang w:val="en-US"/>
        </w:rPr>
        <w:t>12</w:t>
      </w:r>
      <w:r w:rsidR="006D5EA2">
        <w:rPr>
          <w:lang w:val="en-US"/>
        </w:rPr>
        <w:fldChar w:fldCharType="end"/>
      </w:r>
      <w:r w:rsidR="00113B0D">
        <w:rPr>
          <w:lang w:val="en-US"/>
        </w:rPr>
        <w:t xml:space="preserve"> and therefore is used in most vasculitis trials</w:t>
      </w:r>
      <w:r w:rsidR="006D5EA2">
        <w:rPr>
          <w:lang w:val="en-US"/>
        </w:rPr>
        <w:t>.</w:t>
      </w:r>
      <w:r w:rsidR="006D5EA2">
        <w:rPr>
          <w:lang w:val="en-US"/>
        </w:rPr>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6D5EA2">
        <w:rPr>
          <w:lang w:val="en-US"/>
        </w:rPr>
        <w:instrText xml:space="preserve"> ADDIN EN.CITE </w:instrText>
      </w:r>
      <w:r w:rsidR="006D5EA2">
        <w:rPr>
          <w:lang w:val="en-US"/>
        </w:rPr>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6D5EA2">
        <w:rPr>
          <w:lang w:val="en-US"/>
        </w:rPr>
        <w:instrText xml:space="preserve"> ADDIN EN.CITE.DATA </w:instrText>
      </w:r>
      <w:r w:rsidR="006D5EA2">
        <w:rPr>
          <w:lang w:val="en-US"/>
        </w:rPr>
      </w:r>
      <w:r w:rsidR="006D5EA2">
        <w:rPr>
          <w:lang w:val="en-US"/>
        </w:rPr>
        <w:fldChar w:fldCharType="end"/>
      </w:r>
      <w:r w:rsidR="006D5EA2">
        <w:rPr>
          <w:lang w:val="en-US"/>
        </w:rPr>
      </w:r>
      <w:r w:rsidR="006D5EA2">
        <w:rPr>
          <w:lang w:val="en-US"/>
        </w:rPr>
        <w:fldChar w:fldCharType="separate"/>
      </w:r>
      <w:r w:rsidR="006D5EA2" w:rsidRPr="006D5EA2">
        <w:rPr>
          <w:noProof/>
          <w:vertAlign w:val="superscript"/>
          <w:lang w:val="en-US"/>
        </w:rPr>
        <w:t>20</w:t>
      </w:r>
      <w:r w:rsidR="006D5EA2">
        <w:rPr>
          <w:lang w:val="en-US"/>
        </w:rPr>
        <w:fldChar w:fldCharType="end"/>
      </w:r>
      <w:r w:rsidR="00113B0D" w:rsidRPr="00113B0D">
        <w:rPr>
          <w:lang w:val="en-US"/>
        </w:rPr>
        <w:t xml:space="preserve"> </w:t>
      </w:r>
      <w:r w:rsidRPr="00A52E4D">
        <w:rPr>
          <w:rFonts w:eastAsia="OTNEJMQuadraat"/>
        </w:rPr>
        <w:t xml:space="preserve">Secondary endpoints </w:t>
      </w:r>
      <w:r w:rsidR="00260BEA">
        <w:rPr>
          <w:rFonts w:eastAsia="OTNEJMQuadraat"/>
        </w:rPr>
        <w:t xml:space="preserve">assessed over the full 18 months of the trial </w:t>
      </w:r>
      <w:r w:rsidRPr="00A52E4D">
        <w:rPr>
          <w:rFonts w:eastAsia="OTNEJMQuadraat"/>
        </w:rPr>
        <w:t>were</w:t>
      </w:r>
      <w:r w:rsidR="00CC243E" w:rsidRPr="00A52E4D">
        <w:rPr>
          <w:rFonts w:eastAsia="OTNEJMQuadraat"/>
        </w:rPr>
        <w:t>:</w:t>
      </w:r>
      <w:r w:rsidRPr="00A52E4D">
        <w:rPr>
          <w:rFonts w:eastAsia="OTNEJMQuadraat"/>
        </w:rPr>
        <w:t xml:space="preserve"> </w:t>
      </w:r>
      <w:r w:rsidR="0059066E" w:rsidRPr="00A52E4D">
        <w:rPr>
          <w:rFonts w:eastAsia="OTNEJMQuadraat"/>
        </w:rPr>
        <w:t>remission within six mon</w:t>
      </w:r>
      <w:r w:rsidR="00DA291F" w:rsidRPr="00A52E4D">
        <w:rPr>
          <w:rFonts w:eastAsia="OTNEJMQuadraat"/>
        </w:rPr>
        <w:t>ths irrespective of</w:t>
      </w:r>
      <w:r w:rsidR="00F363AE" w:rsidRPr="00A52E4D">
        <w:rPr>
          <w:rFonts w:eastAsia="OTNEJMQuadraat"/>
        </w:rPr>
        <w:t xml:space="preserve"> glucocorticoid </w:t>
      </w:r>
      <w:r w:rsidR="00DA291F" w:rsidRPr="00A52E4D">
        <w:rPr>
          <w:rFonts w:eastAsia="OTNEJMQuadraat"/>
        </w:rPr>
        <w:t>taper</w:t>
      </w:r>
      <w:r w:rsidR="0059066E" w:rsidRPr="00A52E4D">
        <w:rPr>
          <w:rFonts w:eastAsia="OTNEJMQuadraat"/>
        </w:rPr>
        <w:t xml:space="preserve">; time to remission; paediatric vasculitis damage index (PVDI) </w:t>
      </w:r>
      <w:r w:rsidR="00C619EB" w:rsidRPr="00A52E4D">
        <w:rPr>
          <w:rFonts w:eastAsia="OTNEJMQuadraat"/>
        </w:rPr>
        <w:t>score</w:t>
      </w:r>
      <w:r w:rsidR="0059066E" w:rsidRPr="00A52E4D">
        <w:rPr>
          <w:rFonts w:eastAsia="OTNEJMQuadraat"/>
        </w:rPr>
        <w:t>;</w:t>
      </w:r>
      <w:r w:rsidR="000C0DE2" w:rsidRPr="00A52E4D">
        <w:rPr>
          <w:rFonts w:eastAsia="OTNEJMQuadraat"/>
        </w:rPr>
        <w:fldChar w:fldCharType="begin">
          <w:fldData xml:space="preserve">PEVuZE5vdGU+PENpdGU+PEF1dGhvcj5FbGVmdGhlcmlvdTwvQXV0aG9yPjxZZWFyPjIwMTU8L1ll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</w:fldData>
        </w:fldChar>
      </w:r>
      <w:r w:rsidR="002F2691" w:rsidRPr="00A52E4D">
        <w:rPr>
          <w:rFonts w:eastAsia="OTNEJMQuadraat"/>
        </w:rPr>
        <w:instrText xml:space="preserve"> ADDIN EN.CITE </w:instrText>
      </w:r>
      <w:r w:rsidR="000C0DE2" w:rsidRPr="00A52E4D">
        <w:rPr>
          <w:rFonts w:eastAsia="OTNEJMQuadraat"/>
        </w:rPr>
        <w:fldChar w:fldCharType="begin">
          <w:fldData xml:space="preserve">PEVuZE5vdGU+PENpdGU+PEF1dGhvcj5FbGVmdGhlcmlvdTwvQXV0aG9yPjxZZWFyPjIwMTU8L1ll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</w:fldData>
        </w:fldChar>
      </w:r>
      <w:r w:rsidR="002F2691" w:rsidRPr="00A52E4D">
        <w:rPr>
          <w:rFonts w:eastAsia="OTNEJMQuadraat"/>
        </w:rPr>
        <w:instrText xml:space="preserve"> ADDIN EN.CITE.DATA </w:instrText>
      </w:r>
      <w:r w:rsidR="000C0DE2" w:rsidRPr="00A52E4D">
        <w:rPr>
          <w:rFonts w:eastAsia="OTNEJMQuadraat"/>
        </w:rPr>
      </w:r>
      <w:r w:rsidR="000C0DE2" w:rsidRPr="00A52E4D">
        <w:rPr>
          <w:rFonts w:eastAsia="OTNEJMQuadraat"/>
        </w:rPr>
        <w:fldChar w:fldCharType="end"/>
      </w:r>
      <w:r w:rsidR="000C0DE2" w:rsidRPr="00A52E4D">
        <w:rPr>
          <w:rFonts w:eastAsia="OTNEJMQuadraat"/>
        </w:rPr>
      </w:r>
      <w:r w:rsidR="000C0DE2" w:rsidRPr="00A52E4D">
        <w:rPr>
          <w:rFonts w:eastAsia="OTNEJMQuadraat"/>
        </w:rPr>
        <w:fldChar w:fldCharType="separate"/>
      </w:r>
      <w:r w:rsidR="002F2691" w:rsidRPr="00A52E4D">
        <w:rPr>
          <w:rFonts w:eastAsia="OTNEJMQuadraat"/>
          <w:noProof/>
          <w:vertAlign w:val="superscript"/>
        </w:rPr>
        <w:t>27 28</w:t>
      </w:r>
      <w:r w:rsidR="000C0DE2" w:rsidRPr="00A52E4D">
        <w:rPr>
          <w:rFonts w:eastAsia="OTNEJMQuadraat"/>
        </w:rPr>
        <w:fldChar w:fldCharType="end"/>
      </w:r>
      <w:r w:rsidR="0059066E" w:rsidRPr="00A52E4D">
        <w:rPr>
          <w:rFonts w:eastAsia="OTNEJMQuadraat"/>
        </w:rPr>
        <w:t xml:space="preserve"> </w:t>
      </w:r>
      <w:r w:rsidR="00AD49AC" w:rsidRPr="00A52E4D">
        <w:rPr>
          <w:rFonts w:eastAsia="OTNEJMQuadraat"/>
        </w:rPr>
        <w:t xml:space="preserve">mycophenolic-acid 12-hour trough-levels; </w:t>
      </w:r>
      <w:r w:rsidR="00E007D5" w:rsidRPr="00A52E4D">
        <w:rPr>
          <w:rFonts w:eastAsia="OTNEJMQuadraat"/>
        </w:rPr>
        <w:t xml:space="preserve">the cross-culturally adapted and validated version of the </w:t>
      </w:r>
      <w:r w:rsidR="0059066E" w:rsidRPr="00A52E4D">
        <w:rPr>
          <w:rFonts w:eastAsia="OTNEJMQuadraat"/>
        </w:rPr>
        <w:t>Child</w:t>
      </w:r>
      <w:r w:rsidR="0064748B" w:rsidRPr="00A52E4D">
        <w:rPr>
          <w:rFonts w:eastAsia="OTNEJMQuadraat"/>
        </w:rPr>
        <w:t>hood</w:t>
      </w:r>
      <w:r w:rsidR="0059066E" w:rsidRPr="00A52E4D">
        <w:rPr>
          <w:rFonts w:eastAsia="OTNEJMQuadraat"/>
        </w:rPr>
        <w:t xml:space="preserve"> Health Assessment Questionnaire</w:t>
      </w:r>
      <w:r w:rsidR="00E007D5" w:rsidRPr="00A52E4D">
        <w:rPr>
          <w:rFonts w:eastAsia="OTNEJMQuadraat"/>
        </w:rPr>
        <w:t xml:space="preserve"> for disability (</w:t>
      </w:r>
      <w:r w:rsidR="0059066E" w:rsidRPr="00A52E4D">
        <w:rPr>
          <w:rFonts w:eastAsia="OTNEJMQuadraat"/>
        </w:rPr>
        <w:t>CHAQ)</w:t>
      </w:r>
      <w:r w:rsidR="00E007D5" w:rsidRPr="00A52E4D">
        <w:rPr>
          <w:rFonts w:eastAsia="OTNEJMQuadraat"/>
        </w:rPr>
        <w:t xml:space="preserve"> and </w:t>
      </w:r>
      <w:r w:rsidR="0059066E" w:rsidRPr="00A52E4D">
        <w:rPr>
          <w:rFonts w:eastAsia="OTNEJMQuadraat"/>
        </w:rPr>
        <w:t xml:space="preserve"> </w:t>
      </w:r>
      <w:r w:rsidR="0064748B" w:rsidRPr="00A52E4D">
        <w:rPr>
          <w:rFonts w:eastAsia="OTNEJMQuadraat"/>
        </w:rPr>
        <w:t xml:space="preserve">for </w:t>
      </w:r>
      <w:r w:rsidR="0059066E" w:rsidRPr="00A52E4D">
        <w:rPr>
          <w:rFonts w:eastAsia="OTNEJMQuadraat"/>
        </w:rPr>
        <w:t xml:space="preserve">quality of life </w:t>
      </w:r>
      <w:r w:rsidR="0064748B" w:rsidRPr="00A52E4D">
        <w:rPr>
          <w:rFonts w:eastAsia="OTNEJMQuadraat"/>
        </w:rPr>
        <w:t xml:space="preserve">the </w:t>
      </w:r>
      <w:r w:rsidR="0064748B" w:rsidRPr="00A52E4D">
        <w:rPr>
          <w:rFonts w:eastAsia="OTNEJMQuadraat"/>
        </w:rPr>
        <w:lastRenderedPageBreak/>
        <w:t xml:space="preserve">Child Health Questionnaire </w:t>
      </w:r>
      <w:r w:rsidR="0059066E" w:rsidRPr="00A52E4D">
        <w:rPr>
          <w:rFonts w:eastAsia="OTNEJMQuadraat"/>
        </w:rPr>
        <w:t>(CHQ)</w:t>
      </w:r>
      <w:r w:rsidR="00A025CC" w:rsidRPr="00A52E4D">
        <w:rPr>
          <w:rFonts w:eastAsia="OTNEJMQuadraat"/>
        </w:rPr>
        <w:t>;</w:t>
      </w:r>
      <w:r w:rsidR="000C0DE2" w:rsidRPr="00A52E4D">
        <w:rPr>
          <w:rFonts w:eastAsia="OTNEJMQuadraat"/>
        </w:rPr>
        <w:fldChar w:fldCharType="begin">
          <w:fldData xml:space="preserve">PEVuZE5vdGU+PENpdGU+PEF1dGhvcj5SdXBlcnRvPC9BdXRob3I+PFllYXI+MjAwMTwvWWVhcj48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</w:fldData>
        </w:fldChar>
      </w:r>
      <w:r w:rsidR="00715810" w:rsidRPr="00A52E4D">
        <w:rPr>
          <w:rFonts w:eastAsia="OTNEJMQuadraat"/>
        </w:rPr>
        <w:instrText xml:space="preserve"> ADDIN EN.CITE </w:instrText>
      </w:r>
      <w:r w:rsidR="000C0DE2" w:rsidRPr="00A52E4D">
        <w:rPr>
          <w:rFonts w:eastAsia="OTNEJMQuadraat"/>
        </w:rPr>
        <w:fldChar w:fldCharType="begin">
          <w:fldData xml:space="preserve">PEVuZE5vdGU+PENpdGU+PEF1dGhvcj5SdXBlcnRvPC9BdXRob3I+PFllYXI+MjAwMTwvWWVhcj48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</w:fldData>
        </w:fldChar>
      </w:r>
      <w:r w:rsidR="00715810" w:rsidRPr="00A52E4D">
        <w:rPr>
          <w:rFonts w:eastAsia="OTNEJMQuadraat"/>
        </w:rPr>
        <w:instrText xml:space="preserve"> ADDIN EN.CITE.DATA </w:instrText>
      </w:r>
      <w:r w:rsidR="000C0DE2" w:rsidRPr="00A52E4D">
        <w:rPr>
          <w:rFonts w:eastAsia="OTNEJMQuadraat"/>
        </w:rPr>
      </w:r>
      <w:r w:rsidR="000C0DE2" w:rsidRPr="00A52E4D">
        <w:rPr>
          <w:rFonts w:eastAsia="OTNEJMQuadraat"/>
        </w:rPr>
        <w:fldChar w:fldCharType="end"/>
      </w:r>
      <w:r w:rsidR="000C0DE2" w:rsidRPr="00A52E4D">
        <w:rPr>
          <w:rFonts w:eastAsia="OTNEJMQuadraat"/>
        </w:rPr>
      </w:r>
      <w:r w:rsidR="000C0DE2" w:rsidRPr="00A52E4D">
        <w:rPr>
          <w:rFonts w:eastAsia="OTNEJMQuadraat"/>
        </w:rPr>
        <w:fldChar w:fldCharType="separate"/>
      </w:r>
      <w:r w:rsidR="00715810" w:rsidRPr="00A52E4D">
        <w:rPr>
          <w:rFonts w:eastAsia="OTNEJMQuadraat"/>
          <w:noProof/>
          <w:vertAlign w:val="superscript"/>
        </w:rPr>
        <w:t>29</w:t>
      </w:r>
      <w:r w:rsidR="000C0DE2" w:rsidRPr="00A52E4D">
        <w:rPr>
          <w:rFonts w:eastAsia="OTNEJMQuadraat"/>
        </w:rPr>
        <w:fldChar w:fldCharType="end"/>
      </w:r>
      <w:r w:rsidR="0059066E" w:rsidRPr="00A52E4D">
        <w:rPr>
          <w:rFonts w:eastAsia="OTNEJMQuadraat"/>
        </w:rPr>
        <w:t xml:space="preserve"> </w:t>
      </w:r>
      <w:r w:rsidR="00A025CC" w:rsidRPr="00A52E4D">
        <w:rPr>
          <w:rFonts w:eastAsia="OTNEJMQuadraat"/>
        </w:rPr>
        <w:t>cost-effectiveness</w:t>
      </w:r>
      <w:r w:rsidR="0059066E" w:rsidRPr="00A52E4D">
        <w:rPr>
          <w:rFonts w:eastAsia="OTNEJMQuadraat"/>
        </w:rPr>
        <w:t xml:space="preserve"> </w:t>
      </w:r>
      <w:r w:rsidR="00A025CC" w:rsidRPr="00A52E4D">
        <w:rPr>
          <w:rFonts w:eastAsia="OTNEJMQuadraat"/>
        </w:rPr>
        <w:t xml:space="preserve">using National Health Service </w:t>
      </w:r>
      <w:r w:rsidR="00461AFF" w:rsidRPr="00A52E4D">
        <w:rPr>
          <w:rFonts w:eastAsia="OTNEJMQuadraat"/>
        </w:rPr>
        <w:t xml:space="preserve">(NHS) </w:t>
      </w:r>
      <w:r w:rsidR="00A025CC" w:rsidRPr="00A52E4D">
        <w:rPr>
          <w:rFonts w:eastAsia="OTNEJMQuadraat"/>
        </w:rPr>
        <w:t xml:space="preserve">costs and quality-adjusted life years </w:t>
      </w:r>
      <w:r w:rsidR="00167458" w:rsidRPr="00A52E4D">
        <w:rPr>
          <w:rFonts w:eastAsia="OTNEJMQuadraat"/>
        </w:rPr>
        <w:t>(</w:t>
      </w:r>
      <w:r w:rsidR="00A025CC" w:rsidRPr="00A52E4D">
        <w:rPr>
          <w:rFonts w:eastAsia="OTNEJMQuadraat"/>
        </w:rPr>
        <w:t>QALYs</w:t>
      </w:r>
      <w:r w:rsidR="00167458" w:rsidRPr="00A52E4D">
        <w:rPr>
          <w:rFonts w:eastAsia="OTNEJMQuadraat"/>
        </w:rPr>
        <w:t>)</w:t>
      </w:r>
      <w:r w:rsidR="00A025CC" w:rsidRPr="00A52E4D">
        <w:rPr>
          <w:rFonts w:eastAsia="OTNEJMQuadraat"/>
        </w:rPr>
        <w:t xml:space="preserve"> based on the </w:t>
      </w:r>
      <w:r w:rsidR="0059066E" w:rsidRPr="00A52E4D">
        <w:rPr>
          <w:rFonts w:eastAsia="OTNEJMQuadraat"/>
        </w:rPr>
        <w:t>Child Health Utility</w:t>
      </w:r>
      <w:r w:rsidR="00A025CC" w:rsidRPr="00A52E4D">
        <w:rPr>
          <w:rFonts w:eastAsia="OTNEJMQuadraat"/>
        </w:rPr>
        <w:t>-</w:t>
      </w:r>
      <w:r w:rsidR="0059066E" w:rsidRPr="00A52E4D">
        <w:rPr>
          <w:rFonts w:eastAsia="OTNEJMQuadraat"/>
        </w:rPr>
        <w:t xml:space="preserve">9D </w:t>
      </w:r>
      <w:r w:rsidR="00167458" w:rsidRPr="00A52E4D">
        <w:rPr>
          <w:rFonts w:eastAsia="OTNEJMQuadraat"/>
        </w:rPr>
        <w:t xml:space="preserve">(CHU-9D) </w:t>
      </w:r>
      <w:r w:rsidR="0059066E" w:rsidRPr="00A52E4D">
        <w:rPr>
          <w:rFonts w:eastAsia="OTNEJMQuadraat"/>
        </w:rPr>
        <w:t xml:space="preserve">and </w:t>
      </w:r>
      <w:r w:rsidR="00A025CC" w:rsidRPr="00A52E4D">
        <w:rPr>
          <w:rFonts w:eastAsia="OTNEJMQuadraat"/>
        </w:rPr>
        <w:t>EuroQol-5D</w:t>
      </w:r>
      <w:r w:rsidR="00461AFF" w:rsidRPr="00A52E4D">
        <w:rPr>
          <w:rFonts w:eastAsia="OTNEJMQuadraat"/>
        </w:rPr>
        <w:t>-3L</w:t>
      </w:r>
      <w:r w:rsidR="00A025CC" w:rsidRPr="00A52E4D">
        <w:rPr>
          <w:rFonts w:eastAsia="OTNEJMQuadraat"/>
        </w:rPr>
        <w:t xml:space="preserve"> </w:t>
      </w:r>
      <w:r w:rsidR="00167458" w:rsidRPr="00A52E4D">
        <w:rPr>
          <w:rFonts w:eastAsia="OTNEJMQuadraat"/>
        </w:rPr>
        <w:t>(</w:t>
      </w:r>
      <w:r w:rsidR="0059066E" w:rsidRPr="00A52E4D">
        <w:rPr>
          <w:rFonts w:eastAsia="OTNEJMQuadraat"/>
        </w:rPr>
        <w:t>EQ</w:t>
      </w:r>
      <w:r w:rsidR="00A025CC" w:rsidRPr="00A52E4D">
        <w:rPr>
          <w:rFonts w:eastAsia="OTNEJMQuadraat"/>
        </w:rPr>
        <w:t>-</w:t>
      </w:r>
      <w:r w:rsidR="0059066E" w:rsidRPr="00A52E4D">
        <w:rPr>
          <w:rFonts w:eastAsia="OTNEJMQuadraat"/>
        </w:rPr>
        <w:t>5D</w:t>
      </w:r>
      <w:r w:rsidR="00461AFF" w:rsidRPr="00A52E4D">
        <w:rPr>
          <w:rFonts w:eastAsia="OTNEJMQuadraat"/>
        </w:rPr>
        <w:t>-3L</w:t>
      </w:r>
      <w:r w:rsidR="00167458" w:rsidRPr="00A52E4D">
        <w:rPr>
          <w:rFonts w:eastAsia="OTNEJMQuadraat"/>
        </w:rPr>
        <w:t>)</w:t>
      </w:r>
      <w:r w:rsidR="00A025CC" w:rsidRPr="00A52E4D">
        <w:rPr>
          <w:rFonts w:eastAsia="OTNEJMQuadraat"/>
        </w:rPr>
        <w:t xml:space="preserve"> questionnaires</w:t>
      </w:r>
      <w:r w:rsidR="0059066E" w:rsidRPr="00A52E4D">
        <w:rPr>
          <w:rFonts w:eastAsia="OTNEJMQuadraat"/>
        </w:rPr>
        <w:t>; cumulative</w:t>
      </w:r>
      <w:r w:rsidR="00F363AE" w:rsidRPr="00A52E4D">
        <w:rPr>
          <w:rFonts w:eastAsia="OTNEJMQuadraat"/>
        </w:rPr>
        <w:t xml:space="preserve"> glucocorticoid </w:t>
      </w:r>
      <w:r w:rsidR="0059066E" w:rsidRPr="00A52E4D">
        <w:rPr>
          <w:rFonts w:eastAsia="OTNEJMQuadraat"/>
        </w:rPr>
        <w:t xml:space="preserve">dose; growth; </w:t>
      </w:r>
      <w:r w:rsidR="005603F2" w:rsidRPr="00A52E4D">
        <w:rPr>
          <w:rFonts w:eastAsia="OTNEJMQuadraat"/>
        </w:rPr>
        <w:t xml:space="preserve">disease </w:t>
      </w:r>
      <w:r w:rsidR="0059066E" w:rsidRPr="00A52E4D">
        <w:rPr>
          <w:rFonts w:eastAsia="OTNEJMQuadraat"/>
        </w:rPr>
        <w:t>relapse</w:t>
      </w:r>
      <w:r w:rsidR="00113B0D">
        <w:rPr>
          <w:rFonts w:eastAsia="OTNEJMQuadraat"/>
        </w:rPr>
        <w:t xml:space="preserve"> within 18 months</w:t>
      </w:r>
      <w:r w:rsidR="00080934" w:rsidRPr="00A52E4D">
        <w:rPr>
          <w:rFonts w:eastAsia="OTNEJMQuadraat"/>
        </w:rPr>
        <w:t>;</w:t>
      </w:r>
      <w:r w:rsidR="0059066E" w:rsidRPr="00A52E4D">
        <w:rPr>
          <w:rFonts w:eastAsia="OTNEJMQuadraat"/>
        </w:rPr>
        <w:t xml:space="preserve"> adverse events; withdrawal from trial due to drug intolerance; and </w:t>
      </w:r>
      <w:r w:rsidR="006057B4" w:rsidRPr="00A52E4D">
        <w:rPr>
          <w:rFonts w:eastAsia="OTNEJMQuadraat"/>
        </w:rPr>
        <w:t>mortalit</w:t>
      </w:r>
      <w:r w:rsidR="00113B0D">
        <w:rPr>
          <w:rFonts w:eastAsia="OTNEJMQuadraat"/>
        </w:rPr>
        <w:t>y</w:t>
      </w:r>
      <w:r w:rsidR="0059066E" w:rsidRPr="00A52E4D">
        <w:rPr>
          <w:rFonts w:eastAsia="OTNEJMQuadraat"/>
        </w:rPr>
        <w:t>.</w:t>
      </w:r>
      <w:r w:rsidR="00872FC7" w:rsidRPr="00A52E4D">
        <w:rPr>
          <w:rFonts w:eastAsia="OTNEJMQuadraat"/>
        </w:rPr>
        <w:t xml:space="preserve"> </w:t>
      </w:r>
    </w:p>
    <w:p w14:paraId="09CD7183" w14:textId="77777777" w:rsidR="0059066E" w:rsidRPr="00A52E4D" w:rsidRDefault="0059066E" w:rsidP="0059066E">
      <w:pPr>
        <w:autoSpaceDE w:val="0"/>
        <w:autoSpaceDN w:val="0"/>
        <w:adjustRightInd w:val="0"/>
        <w:spacing w:line="480" w:lineRule="auto"/>
        <w:jc w:val="both"/>
        <w:rPr>
          <w:rFonts w:eastAsia="OTNEJMQuadraat"/>
        </w:rPr>
      </w:pPr>
    </w:p>
    <w:p w14:paraId="298856FA" w14:textId="77777777" w:rsidR="00B761CA" w:rsidRPr="00A52E4D" w:rsidRDefault="00B761CA" w:rsidP="00B73655">
      <w:pPr>
        <w:spacing w:line="480" w:lineRule="auto"/>
        <w:outlineLvl w:val="0"/>
      </w:pPr>
      <w:r w:rsidRPr="00A52E4D">
        <w:rPr>
          <w:b/>
        </w:rPr>
        <w:t>Statistical Analysis</w:t>
      </w:r>
    </w:p>
    <w:p w14:paraId="6E7D8AFC" w14:textId="77777777" w:rsidR="00B761CA" w:rsidRPr="00A52E4D" w:rsidRDefault="00E56A23" w:rsidP="00AD162A">
      <w:pPr>
        <w:spacing w:line="480" w:lineRule="auto"/>
        <w:jc w:val="both"/>
        <w:rPr>
          <w:i/>
          <w:iCs/>
        </w:rPr>
      </w:pPr>
      <w:r w:rsidRPr="00A52E4D">
        <w:rPr>
          <w:i/>
          <w:iCs/>
        </w:rPr>
        <w:t>Sample size</w:t>
      </w:r>
    </w:p>
    <w:p w14:paraId="6149E167" w14:textId="22A0EA5D" w:rsidR="00E56A23" w:rsidRPr="00A52E4D" w:rsidRDefault="005E6254" w:rsidP="00AD162A">
      <w:pPr>
        <w:spacing w:line="480" w:lineRule="auto"/>
        <w:jc w:val="both"/>
      </w:pPr>
      <w:r w:rsidRPr="00A52E4D">
        <w:t xml:space="preserve">A </w:t>
      </w:r>
      <w:r w:rsidR="00AA4B39" w:rsidRPr="00A52E4D">
        <w:t xml:space="preserve">maximum </w:t>
      </w:r>
      <w:r w:rsidR="00C16F74" w:rsidRPr="00A52E4D">
        <w:t xml:space="preserve">target </w:t>
      </w:r>
      <w:r w:rsidRPr="00A52E4D">
        <w:t>sample size of 40 was chosen pragmatically</w:t>
      </w:r>
      <w:r w:rsidR="00227E7E" w:rsidRPr="00A52E4D">
        <w:t xml:space="preserve">, as the largest </w:t>
      </w:r>
      <w:r w:rsidR="005379D3" w:rsidRPr="00A52E4D">
        <w:t xml:space="preserve">number </w:t>
      </w:r>
      <w:r w:rsidR="00ED0507" w:rsidRPr="00A52E4D">
        <w:t xml:space="preserve">feasible </w:t>
      </w:r>
      <w:r w:rsidR="005379D3" w:rsidRPr="00A52E4D">
        <w:t>to recruit</w:t>
      </w:r>
      <w:r w:rsidR="006D7501" w:rsidRPr="00A52E4D">
        <w:t xml:space="preserve"> amongst PRINTO sites</w:t>
      </w:r>
      <w:r w:rsidR="00391C3E" w:rsidRPr="00A52E4D">
        <w:t>.</w:t>
      </w:r>
      <w:r w:rsidR="005379D3" w:rsidRPr="00A52E4D">
        <w:t xml:space="preserve"> </w:t>
      </w:r>
      <w:r w:rsidR="00227E7E" w:rsidRPr="00A52E4D">
        <w:t xml:space="preserve"> </w:t>
      </w:r>
      <w:r w:rsidR="005736B4" w:rsidRPr="00A52E4D">
        <w:t xml:space="preserve">A Bayesian approach is not restricted by small sample </w:t>
      </w:r>
      <w:proofErr w:type="gramStart"/>
      <w:r w:rsidR="005736B4" w:rsidRPr="00A52E4D">
        <w:t>sizes, and</w:t>
      </w:r>
      <w:proofErr w:type="gramEnd"/>
      <w:r w:rsidR="005736B4" w:rsidRPr="00A52E4D">
        <w:t xml:space="preserve"> allows data to be combined with existing evidence. The larger the recruitment, the greater the contribution of trial results to</w:t>
      </w:r>
      <w:r w:rsidR="00AA4B39" w:rsidRPr="00A52E4D">
        <w:t xml:space="preserve"> the totality of evidence, post-</w:t>
      </w:r>
      <w:r w:rsidR="005736B4" w:rsidRPr="00A52E4D">
        <w:t>MYPAN.</w:t>
      </w:r>
      <w:r w:rsidR="004B1A22" w:rsidRPr="00A52E4D">
        <w:t xml:space="preserve"> </w:t>
      </w:r>
      <w:r w:rsidR="00227E7E" w:rsidRPr="00A52E4D">
        <w:t>Bayesian s</w:t>
      </w:r>
      <w:r w:rsidR="006D7CB9" w:rsidRPr="00A52E4D">
        <w:t>ample-</w:t>
      </w:r>
      <w:r w:rsidR="00E56A23" w:rsidRPr="00A52E4D">
        <w:t xml:space="preserve">size calculations </w:t>
      </w:r>
      <w:r w:rsidR="00AD162A" w:rsidRPr="00A52E4D">
        <w:t xml:space="preserve">suggested that </w:t>
      </w:r>
      <w:r w:rsidR="00391C3E" w:rsidRPr="00A52E4D">
        <w:t>this would give a power of 62% to ascertain non-inferiority of the primary endpoint</w:t>
      </w:r>
      <w:r w:rsidR="004B1A22" w:rsidRPr="00A52E4D">
        <w:t>.</w:t>
      </w:r>
      <w:r w:rsidR="000C0DE2" w:rsidRPr="00A52E4D">
        <w:fldChar w:fldCharType="begin">
          <w:fldData xml:space="preserve">PEVuZE5vdGU+PENpdGU+PEF1dGhvcj5IYW1wc29uPC9BdXRob3I+PFllYXI+MjAxNDwvWWVhcj48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</w:fldData>
        </w:fldChar>
      </w:r>
      <w:r w:rsidR="00AA4B39" w:rsidRPr="00A52E4D">
        <w:instrText xml:space="preserve"> ADDIN EN.CITE </w:instrText>
      </w:r>
      <w:r w:rsidR="000C0DE2" w:rsidRPr="00A52E4D">
        <w:fldChar w:fldCharType="begin">
          <w:fldData xml:space="preserve">PEVuZE5vdGU+PENpdGU+PEF1dGhvcj5IYW1wc29uPC9BdXRob3I+PFllYXI+MjAxNDwvWWVhcj48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</w:fldData>
        </w:fldChar>
      </w:r>
      <w:r w:rsidR="00AA4B39" w:rsidRPr="00A52E4D">
        <w:instrText xml:space="preserve"> ADDIN EN.CITE.DATA </w:instrText>
      </w:r>
      <w:r w:rsidR="000C0DE2" w:rsidRPr="00A52E4D">
        <w:fldChar w:fldCharType="end"/>
      </w:r>
      <w:r w:rsidR="000C0DE2" w:rsidRPr="00A52E4D">
        <w:fldChar w:fldCharType="separate"/>
      </w:r>
      <w:r w:rsidR="00AA4B39" w:rsidRPr="00A52E4D">
        <w:rPr>
          <w:noProof/>
          <w:vertAlign w:val="superscript"/>
        </w:rPr>
        <w:t>30</w:t>
      </w:r>
      <w:r w:rsidR="000C0DE2" w:rsidRPr="00A52E4D">
        <w:fldChar w:fldCharType="end"/>
      </w:r>
      <w:r w:rsidR="004B1A22" w:rsidRPr="00A52E4D">
        <w:t xml:space="preserve"> </w:t>
      </w:r>
      <w:r w:rsidR="003D12FE" w:rsidRPr="003D12FE">
        <w:t>MYPAN sought a Bayesian design due to the challenge of low numbers, given that cPAN is extremely rare. Bayesian power was therefore also calculated for smaller samples sizes: 8 patients (41% power); 10 patients (52%); and 12 patients (53%).</w:t>
      </w:r>
    </w:p>
    <w:p w14:paraId="6A590FFF" w14:textId="77777777" w:rsidR="00E56A23" w:rsidRPr="00A52E4D" w:rsidRDefault="00E56A23" w:rsidP="00AD162A">
      <w:pPr>
        <w:spacing w:line="480" w:lineRule="auto"/>
        <w:jc w:val="both"/>
      </w:pPr>
    </w:p>
    <w:p w14:paraId="75C792D5" w14:textId="77777777" w:rsidR="00AF3C3D" w:rsidRPr="00A52E4D" w:rsidRDefault="00AF3C3D" w:rsidP="00AD162A">
      <w:pPr>
        <w:spacing w:line="480" w:lineRule="auto"/>
        <w:jc w:val="both"/>
        <w:rPr>
          <w:i/>
          <w:iCs/>
        </w:rPr>
      </w:pPr>
      <w:r w:rsidRPr="00A52E4D">
        <w:rPr>
          <w:i/>
          <w:iCs/>
        </w:rPr>
        <w:t>Data analyses</w:t>
      </w:r>
    </w:p>
    <w:p w14:paraId="0681959A" w14:textId="29173AC0" w:rsidR="008A6951" w:rsidRDefault="00AA4B39" w:rsidP="00715810">
      <w:pPr>
        <w:spacing w:after="120" w:line="480" w:lineRule="auto"/>
        <w:jc w:val="both"/>
      </w:pPr>
      <w:r w:rsidRPr="00A52E4D">
        <w:t>The trial</w:t>
      </w:r>
      <w:r w:rsidR="007153C2" w:rsidRPr="00A52E4D">
        <w:t xml:space="preserve"> followed the recommendation of the CONSORT statement, with results reported on the intent-to-treat population</w:t>
      </w:r>
      <w:r w:rsidRPr="00A52E4D">
        <w:t xml:space="preserve"> (ITT)</w:t>
      </w:r>
      <w:r w:rsidR="007153C2" w:rsidRPr="00A52E4D">
        <w:t>.</w:t>
      </w:r>
      <w:r w:rsidR="000C0DE2" w:rsidRPr="00A52E4D">
        <w:fldChar w:fldCharType="begin"/>
      </w:r>
      <w:r w:rsidRPr="00A52E4D">
        <w:instrText xml:space="preserve"> ADDIN EN.CITE &lt;EndNote&gt;&lt;Cite&gt;&lt;Author&gt;Schulz&lt;/Author&gt;&lt;Year&gt;2010&lt;/Year&gt;&lt;RecNum&gt;38796&lt;/RecNum&gt;&lt;DisplayText&gt;&lt;style face="superscript"&gt;31&lt;/style&gt;&lt;/DisplayText&gt;&lt;record&gt;&lt;rec-number&gt;38796&lt;/rec-number&gt;&lt;foreign-keys&gt;&lt;key app="EN" db-id="2wwrfas0ar5eeve0zv1xxxzdrwsx55d9zsws" timestamp="1607948000"&gt;38796&lt;/key&gt;&lt;/foreign-keys&gt;&lt;ref-type name="Journal Article"&gt;17&lt;/ref-type&gt;&lt;contributors&gt;&lt;authors&gt;&lt;author&gt;Schulz, K. F.&lt;/author&gt;&lt;author&gt;Altman, D. G.&lt;/author&gt;&lt;author&gt;Moher, D.&lt;/author&gt;&lt;author&gt;Fergusson, D.&lt;/author&gt;&lt;/authors&gt;&lt;/contributors&gt;&lt;auth-address&gt;Family Health International, Research Triangle Park, NC 27709, USA. KSchulz@FHI.org&lt;/auth-address&gt;&lt;titles&gt;&lt;title&gt;CONSORT 2010 changes and testing blindness in RCTs&lt;/title&gt;&lt;secondary-title&gt;Lancet&lt;/secondary-title&gt;&lt;alt-title&gt;Lancet (London, England)&lt;/alt-title&gt;&lt;/titles&gt;&lt;periodical&gt;&lt;full-title&gt;Lancet&lt;/full-title&gt;&lt;/periodical&gt;&lt;pages&gt;1144-6&lt;/pages&gt;&lt;volume&gt;375&lt;/volume&gt;&lt;number&gt;9721&lt;/number&gt;&lt;edition&gt;2010/03/27&lt;/edition&gt;&lt;keywords&gt;&lt;keyword&gt;Double-Blind Method&lt;/keyword&gt;&lt;keyword&gt;Guidelines as Topic&lt;/keyword&gt;&lt;keyword&gt;Humans&lt;/keyword&gt;&lt;keyword&gt;Randomized Controlled Trials as Topic/*standards&lt;/keyword&gt;&lt;keyword&gt;Research Design/*standards&lt;/keyword&gt;&lt;keyword&gt;Single-Blind Method&lt;/keyword&gt;&lt;keyword&gt;Treatment Outcome&lt;/keyword&gt;&lt;/keywords&gt;&lt;dates&gt;&lt;year&gt;2010&lt;/year&gt;&lt;pub-dates&gt;&lt;date&gt;Apr 3&lt;/date&gt;&lt;/pub-dates&gt;&lt;/dates&gt;&lt;isbn&gt;0140-6736&lt;/isbn&gt;&lt;accession-num&gt;20338625&lt;/accession-num&gt;&lt;urls&gt;&lt;/urls&gt;&lt;electronic-resource-num&gt;10.1016/s0140-6736(10)60413-8&lt;/electronic-resource-num&gt;&lt;remote-database-provider&gt;NLM&lt;/remote-database-provider&gt;&lt;language&gt;eng&lt;/language&gt;&lt;/record&gt;&lt;/Cite&gt;&lt;/EndNote&gt;</w:instrText>
      </w:r>
      <w:r w:rsidR="000C0DE2" w:rsidRPr="00A52E4D">
        <w:fldChar w:fldCharType="separate"/>
      </w:r>
      <w:r w:rsidRPr="00A52E4D">
        <w:rPr>
          <w:noProof/>
          <w:vertAlign w:val="superscript"/>
        </w:rPr>
        <w:t>31</w:t>
      </w:r>
      <w:r w:rsidR="000C0DE2" w:rsidRPr="00A52E4D">
        <w:fldChar w:fldCharType="end"/>
      </w:r>
      <w:r w:rsidR="00715810" w:rsidRPr="00A52E4D">
        <w:t xml:space="preserve"> </w:t>
      </w:r>
      <w:r w:rsidR="00834553" w:rsidRPr="00A52E4D">
        <w:t>Missing d</w:t>
      </w:r>
      <w:r w:rsidR="00A15852" w:rsidRPr="00A52E4D">
        <w:t>ata were not imputed</w:t>
      </w:r>
      <w:r w:rsidR="00AF3C3D" w:rsidRPr="00A52E4D">
        <w:t xml:space="preserve">. </w:t>
      </w:r>
      <w:r w:rsidR="00146FE4" w:rsidRPr="00A52E4D">
        <w:t xml:space="preserve">The date at which the primary outcome was achieved was the first of the two consecutive visits where PVAS=0. </w:t>
      </w:r>
      <w:r w:rsidR="00A304D7" w:rsidRPr="00A52E4D">
        <w:t xml:space="preserve">The primary outcome was analysed using a Bayesian analysis: </w:t>
      </w:r>
      <w:r w:rsidR="00A821A3" w:rsidRPr="00A52E4D">
        <w:t>Bayes Theorem was used to combine expert prior opinion with the MYPAN data to obtain posterior distributions for remission rates on CYC (</w:t>
      </w:r>
      <w:proofErr w:type="spellStart"/>
      <w:r w:rsidR="00A821A3" w:rsidRPr="00A52E4D">
        <w:t>pC</w:t>
      </w:r>
      <w:proofErr w:type="spellEnd"/>
      <w:r w:rsidR="00A821A3" w:rsidRPr="00A52E4D">
        <w:t xml:space="preserve">), remission rates on MMF </w:t>
      </w:r>
      <w:r w:rsidR="00A821A3" w:rsidRPr="00A52E4D">
        <w:lastRenderedPageBreak/>
        <w:t>(</w:t>
      </w:r>
      <w:proofErr w:type="spellStart"/>
      <w:r w:rsidR="00A821A3" w:rsidRPr="00A52E4D">
        <w:t>pM</w:t>
      </w:r>
      <w:proofErr w:type="spellEnd"/>
      <w:r w:rsidR="00A821A3" w:rsidRPr="00A52E4D">
        <w:t xml:space="preserve">) and the log-odds </w:t>
      </w:r>
      <w:r w:rsidR="00152161">
        <w:t xml:space="preserve">ratio </w:t>
      </w:r>
      <w:r w:rsidR="00A821A3" w:rsidRPr="00A52E4D">
        <w:t>of remission on MMF vs. CYC (θ).</w:t>
      </w:r>
      <w:r w:rsidR="007B28A9" w:rsidRPr="00A52E4D">
        <w:t xml:space="preserve"> </w:t>
      </w:r>
      <w:r w:rsidR="00A304D7" w:rsidRPr="00A52E4D">
        <w:t xml:space="preserve">Full details of the primary outcome analysis methods </w:t>
      </w:r>
      <w:r w:rsidR="007B28A9" w:rsidRPr="00A52E4D">
        <w:t>are</w:t>
      </w:r>
      <w:r w:rsidR="00A304D7" w:rsidRPr="00A52E4D">
        <w:t xml:space="preserve"> published </w:t>
      </w:r>
      <w:r w:rsidR="00A821A3" w:rsidRPr="00A52E4D">
        <w:t>previously</w:t>
      </w:r>
      <w:r w:rsidR="007B28A9" w:rsidRPr="00A52E4D">
        <w:t xml:space="preserve">. </w:t>
      </w:r>
      <w:r w:rsidR="000C0DE2" w:rsidRPr="00A52E4D">
        <w:fldChar w:fldCharType="begin">
          <w:fldData xml:space="preserve">PEVuZE5vdGU+PENpdGU+PEF1dGhvcj5IYW1wc29uPC9BdXRob3I+PFllYXI+MjAxNDwvWWVhcj48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</w:fldData>
        </w:fldChar>
      </w:r>
      <w:r w:rsidRPr="00A52E4D">
        <w:instrText xml:space="preserve"> ADDIN EN.CITE </w:instrText>
      </w:r>
      <w:r w:rsidR="000C0DE2" w:rsidRPr="00A52E4D">
        <w:fldChar w:fldCharType="begin">
          <w:fldData xml:space="preserve">PEVuZE5vdGU+PENpdGU+PEF1dGhvcj5IYW1wc29uPC9BdXRob3I+PFllYXI+MjAxNDwvWWVhcj48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</w:fldData>
        </w:fldChar>
      </w:r>
      <w:r w:rsidRPr="00A52E4D">
        <w:instrText xml:space="preserve"> ADDIN EN.CITE.DATA </w:instrText>
      </w:r>
      <w:r w:rsidR="000C0DE2" w:rsidRPr="00A52E4D">
        <w:fldChar w:fldCharType="end"/>
      </w:r>
      <w:r w:rsidR="000C0DE2" w:rsidRPr="00A52E4D">
        <w:fldChar w:fldCharType="separate"/>
      </w:r>
      <w:r w:rsidRPr="00A52E4D">
        <w:rPr>
          <w:noProof/>
          <w:vertAlign w:val="superscript"/>
        </w:rPr>
        <w:t>21 30</w:t>
      </w:r>
      <w:r w:rsidR="000C0DE2" w:rsidRPr="00A52E4D">
        <w:fldChar w:fldCharType="end"/>
      </w:r>
      <w:r w:rsidR="00A304D7" w:rsidRPr="00A52E4D">
        <w:t xml:space="preserve"> In brief, non-inferiority of MMF was defined as a Bayesian posterior probability of obtaining remission within 6-months</w:t>
      </w:r>
      <w:r w:rsidR="005736B4" w:rsidRPr="00A52E4D">
        <w:t>,</w:t>
      </w:r>
      <w:r w:rsidR="00A304D7" w:rsidRPr="00A52E4D">
        <w:t xml:space="preserve"> within 10% (absolute difference) of CYC. Quantities of interest were </w:t>
      </w:r>
      <w:proofErr w:type="spellStart"/>
      <w:r w:rsidR="00A821A3" w:rsidRPr="00A52E4D">
        <w:t>pC</w:t>
      </w:r>
      <w:proofErr w:type="spellEnd"/>
      <w:r w:rsidR="00A821A3" w:rsidRPr="00A52E4D">
        <w:t xml:space="preserve">, </w:t>
      </w:r>
      <w:proofErr w:type="spellStart"/>
      <w:r w:rsidR="00A821A3" w:rsidRPr="00A52E4D">
        <w:t>pM</w:t>
      </w:r>
      <w:proofErr w:type="spellEnd"/>
      <w:r w:rsidR="00A304D7" w:rsidRPr="00A52E4D">
        <w:t xml:space="preserve"> and </w:t>
      </w:r>
      <w:r w:rsidR="00A821A3" w:rsidRPr="00A52E4D">
        <w:t>θ</w:t>
      </w:r>
      <w:r w:rsidR="00A304D7" w:rsidRPr="00A52E4D">
        <w:t xml:space="preserve">. Bayesian prior distributions for </w:t>
      </w:r>
      <w:proofErr w:type="spellStart"/>
      <w:r w:rsidR="00A304D7" w:rsidRPr="00A52E4D">
        <w:t>pC</w:t>
      </w:r>
      <w:proofErr w:type="spellEnd"/>
      <w:r w:rsidR="00A304D7" w:rsidRPr="00A52E4D">
        <w:t xml:space="preserve"> and </w:t>
      </w:r>
      <w:proofErr w:type="spellStart"/>
      <w:r w:rsidR="00A304D7" w:rsidRPr="00A52E4D">
        <w:t>pM</w:t>
      </w:r>
      <w:proofErr w:type="spellEnd"/>
      <w:r w:rsidR="00A304D7" w:rsidRPr="00A52E4D">
        <w:t xml:space="preserve"> were established during a prior elicitation workshop convened in September 2013, before recruitment to MYPAN began</w:t>
      </w:r>
      <w:r w:rsidR="005736B4" w:rsidRPr="00A52E4D">
        <w:t>, using expert opinion and evidence presented from the MYCYC trial</w:t>
      </w:r>
      <w:r w:rsidR="00A304D7" w:rsidRPr="00A52E4D">
        <w:t>.</w: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9932D3" w:rsidRPr="00A52E4D">
        <w:instrText xml:space="preserve"> ADDIN EN.CITE </w:instrTex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9932D3" w:rsidRPr="00A52E4D">
        <w:instrText xml:space="preserve"> ADDIN EN.CITE.DATA </w:instrText>
      </w:r>
      <w:r w:rsidR="000C0DE2" w:rsidRPr="00A52E4D">
        <w:fldChar w:fldCharType="end"/>
      </w:r>
      <w:r w:rsidR="000C0DE2" w:rsidRPr="00A52E4D">
        <w:fldChar w:fldCharType="separate"/>
      </w:r>
      <w:r w:rsidR="009932D3" w:rsidRPr="00A52E4D">
        <w:rPr>
          <w:noProof/>
          <w:vertAlign w:val="superscript"/>
        </w:rPr>
        <w:t>20</w:t>
      </w:r>
      <w:r w:rsidR="000C0DE2" w:rsidRPr="00A52E4D">
        <w:fldChar w:fldCharType="end"/>
      </w:r>
      <w:r w:rsidR="004C015B" w:rsidRPr="00A52E4D">
        <w:t xml:space="preserve"> </w:t>
      </w:r>
      <w:r w:rsidR="000C0DE2" w:rsidRPr="00A52E4D">
        <w:fldChar w:fldCharType="begin">
          <w:fldData xml:space="preserve">PEVuZE5vdGU+PENpdGU+PEF1dGhvcj5IYW1wc29uPC9BdXRob3I+PFllYXI+MjAxNDwvWWVhcj48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</w:fldData>
        </w:fldChar>
      </w:r>
      <w:r w:rsidRPr="00A52E4D">
        <w:instrText xml:space="preserve"> ADDIN EN.CITE </w:instrText>
      </w:r>
      <w:r w:rsidR="000C0DE2" w:rsidRPr="00A52E4D">
        <w:fldChar w:fldCharType="begin">
          <w:fldData xml:space="preserve">PEVuZE5vdGU+PENpdGU+PEF1dGhvcj5IYW1wc29uPC9BdXRob3I+PFllYXI+MjAxNDwvWWVhcj48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</w:fldData>
        </w:fldChar>
      </w:r>
      <w:r w:rsidRPr="00A52E4D">
        <w:instrText xml:space="preserve"> ADDIN EN.CITE.DATA </w:instrText>
      </w:r>
      <w:r w:rsidR="000C0DE2" w:rsidRPr="00A52E4D">
        <w:fldChar w:fldCharType="end"/>
      </w:r>
      <w:r w:rsidR="000C0DE2" w:rsidRPr="00A52E4D">
        <w:fldChar w:fldCharType="separate"/>
      </w:r>
      <w:r w:rsidRPr="00A52E4D">
        <w:rPr>
          <w:noProof/>
          <w:vertAlign w:val="superscript"/>
        </w:rPr>
        <w:t>21 30</w:t>
      </w:r>
      <w:r w:rsidR="000C0DE2" w:rsidRPr="00A52E4D">
        <w:fldChar w:fldCharType="end"/>
      </w:r>
      <w:r w:rsidR="009932D3" w:rsidRPr="00A52E4D">
        <w:t xml:space="preserve"> </w:t>
      </w:r>
      <w:r w:rsidR="00A304D7" w:rsidRPr="00A52E4D">
        <w:t>The pos</w:t>
      </w:r>
      <w:r w:rsidR="00A821A3" w:rsidRPr="00A52E4D">
        <w:t xml:space="preserve">terior distributions for </w:t>
      </w:r>
      <w:proofErr w:type="spellStart"/>
      <w:r w:rsidR="00A821A3" w:rsidRPr="00A52E4D">
        <w:t>pC</w:t>
      </w:r>
      <w:proofErr w:type="spellEnd"/>
      <w:r w:rsidR="00A821A3" w:rsidRPr="00A52E4D">
        <w:t xml:space="preserve">, </w:t>
      </w:r>
      <w:proofErr w:type="spellStart"/>
      <w:r w:rsidR="00A304D7" w:rsidRPr="00A52E4D">
        <w:t>pM</w:t>
      </w:r>
      <w:proofErr w:type="spellEnd"/>
      <w:r w:rsidR="00A821A3" w:rsidRPr="00A52E4D">
        <w:t xml:space="preserve"> and θ</w:t>
      </w:r>
      <w:r w:rsidR="00A304D7" w:rsidRPr="00A52E4D">
        <w:t xml:space="preserve"> were </w:t>
      </w:r>
      <w:r w:rsidR="00A821A3" w:rsidRPr="00A52E4D">
        <w:t xml:space="preserve">calculated and </w:t>
      </w:r>
      <w:r w:rsidR="00A304D7" w:rsidRPr="00A52E4D">
        <w:t xml:space="preserve">summarised by their modes, reflecting the most likely values for these quantities, </w:t>
      </w:r>
      <w:r w:rsidR="00A821A3" w:rsidRPr="00A52E4D">
        <w:t>and</w:t>
      </w:r>
      <w:r w:rsidR="00A304D7" w:rsidRPr="00A52E4D">
        <w:t xml:space="preserve"> </w:t>
      </w:r>
      <w:r w:rsidR="004C015B" w:rsidRPr="00A52E4D">
        <w:t xml:space="preserve">90% </w:t>
      </w:r>
      <w:r w:rsidR="00A304D7" w:rsidRPr="00A52E4D">
        <w:t>credibility intervals (</w:t>
      </w:r>
      <w:proofErr w:type="spellStart"/>
      <w:r w:rsidR="00A304D7" w:rsidRPr="00A52E4D">
        <w:t>CrI</w:t>
      </w:r>
      <w:proofErr w:type="spellEnd"/>
      <w:r w:rsidR="00A304D7" w:rsidRPr="00A52E4D">
        <w:t>), quantifying our certainty. We also calc</w:t>
      </w:r>
      <w:r w:rsidR="008C6BF8" w:rsidRPr="00A52E4D">
        <w:t xml:space="preserve">ulated </w:t>
      </w:r>
      <w:r w:rsidR="00A821A3" w:rsidRPr="00A52E4D">
        <w:t>two</w:t>
      </w:r>
      <w:r w:rsidR="008C6BF8" w:rsidRPr="00A52E4D">
        <w:t xml:space="preserve"> posterior probabilities</w:t>
      </w:r>
      <w:r w:rsidR="00A821A3" w:rsidRPr="00A52E4D">
        <w:t>:</w:t>
      </w:r>
      <w:r w:rsidR="00A304D7" w:rsidRPr="00A52E4D">
        <w:t xml:space="preserve"> that the 6-month remission rate of patients on MMF is non-inferior to that on CYC (</w:t>
      </w:r>
      <w:proofErr w:type="spellStart"/>
      <w:r w:rsidR="00A304D7" w:rsidRPr="00A52E4D">
        <w:t>pM</w:t>
      </w:r>
      <w:proofErr w:type="spellEnd"/>
      <w:r w:rsidR="00A304D7" w:rsidRPr="00A52E4D">
        <w:t xml:space="preserve"> ≥ </w:t>
      </w:r>
      <w:proofErr w:type="spellStart"/>
      <w:r w:rsidR="00A304D7" w:rsidRPr="00A52E4D">
        <w:t>pC</w:t>
      </w:r>
      <w:proofErr w:type="spellEnd"/>
      <w:r w:rsidR="00A304D7" w:rsidRPr="00A52E4D">
        <w:t xml:space="preserve"> – 0.10)</w:t>
      </w:r>
      <w:r w:rsidR="00A821A3" w:rsidRPr="00A52E4D">
        <w:t>;</w:t>
      </w:r>
      <w:r w:rsidR="00A304D7" w:rsidRPr="00A52E4D">
        <w:t xml:space="preserve"> and that patients on MMF are more likely to achieve remission within 6-months than those on CYC (</w:t>
      </w:r>
      <w:proofErr w:type="spellStart"/>
      <w:r w:rsidR="00A304D7" w:rsidRPr="00A52E4D">
        <w:t>pM</w:t>
      </w:r>
      <w:proofErr w:type="spellEnd"/>
      <w:r w:rsidR="00A304D7" w:rsidRPr="00A52E4D">
        <w:t>&gt;</w:t>
      </w:r>
      <w:proofErr w:type="spellStart"/>
      <w:r w:rsidR="00A304D7" w:rsidRPr="00A52E4D">
        <w:t>pC</w:t>
      </w:r>
      <w:proofErr w:type="spellEnd"/>
      <w:r w:rsidR="00A304D7" w:rsidRPr="00A52E4D">
        <w:t>). All secondary outcomes were analysed descriptively using frequentist statistics:</w:t>
      </w:r>
      <w:r w:rsidR="00146FE4" w:rsidRPr="00A52E4D">
        <w:t xml:space="preserve"> </w:t>
      </w:r>
      <w:r w:rsidR="00A821A3" w:rsidRPr="00A52E4D">
        <w:t>n</w:t>
      </w:r>
      <w:r w:rsidR="009932D3" w:rsidRPr="00A52E4D">
        <w:t>umber</w:t>
      </w:r>
      <w:r w:rsidR="004B77B4" w:rsidRPr="00A52E4D">
        <w:t>, median and I</w:t>
      </w:r>
      <w:r w:rsidR="00A15852" w:rsidRPr="00A52E4D">
        <w:t>nter Quartile Range (I</w:t>
      </w:r>
      <w:r w:rsidR="004B77B4" w:rsidRPr="00A52E4D">
        <w:t>QR</w:t>
      </w:r>
      <w:r w:rsidR="00A15852" w:rsidRPr="00A52E4D">
        <w:t>)</w:t>
      </w:r>
      <w:r w:rsidR="00146FE4" w:rsidRPr="00A52E4D">
        <w:t xml:space="preserve"> unless otherwise stated</w:t>
      </w:r>
      <w:r w:rsidR="00A304D7" w:rsidRPr="00A52E4D">
        <w:t xml:space="preserve">. </w:t>
      </w:r>
      <w:r w:rsidR="00146FE4" w:rsidRPr="00A52E4D">
        <w:t>Kaplan</w:t>
      </w:r>
      <w:r w:rsidR="000C7B5A" w:rsidRPr="00A52E4D">
        <w:t>-</w:t>
      </w:r>
      <w:r w:rsidR="00146FE4" w:rsidRPr="00A52E4D">
        <w:t>Meier curves</w:t>
      </w:r>
      <w:r w:rsidR="009932D3" w:rsidRPr="00A52E4D">
        <w:t>,</w:t>
      </w:r>
      <w:r w:rsidR="00146FE4" w:rsidRPr="00A52E4D">
        <w:t xml:space="preserve"> </w:t>
      </w:r>
      <w:r w:rsidR="00A304D7" w:rsidRPr="00A52E4D">
        <w:t xml:space="preserve">patient profile plots, and </w:t>
      </w:r>
      <w:r w:rsidR="00834553" w:rsidRPr="00A52E4D">
        <w:t xml:space="preserve">radar plots </w:t>
      </w:r>
      <w:r w:rsidR="00A15852" w:rsidRPr="00A52E4D">
        <w:t>summarise</w:t>
      </w:r>
      <w:r w:rsidR="00834553" w:rsidRPr="00A52E4D">
        <w:t>d</w:t>
      </w:r>
      <w:r w:rsidR="00A15852" w:rsidRPr="00A52E4D">
        <w:t xml:space="preserve"> results </w:t>
      </w:r>
      <w:r w:rsidR="00D13643" w:rsidRPr="00A52E4D">
        <w:t>graphically</w:t>
      </w:r>
      <w:r w:rsidR="00146FE4" w:rsidRPr="00A52E4D">
        <w:t>.</w:t>
      </w:r>
      <w:r w:rsidR="00C85694" w:rsidRPr="00A52E4D">
        <w:t xml:space="preserve"> </w:t>
      </w:r>
    </w:p>
    <w:p w14:paraId="2D0FB40E" w14:textId="77777777" w:rsidR="008A6951" w:rsidRDefault="008A6951" w:rsidP="008A6951">
      <w:pPr>
        <w:spacing w:after="120" w:line="480" w:lineRule="auto"/>
        <w:jc w:val="both"/>
      </w:pPr>
    </w:p>
    <w:p w14:paraId="03BBA017" w14:textId="458590A8" w:rsidR="008A6951" w:rsidRPr="00C60A7B" w:rsidRDefault="008A6951" w:rsidP="008A6951">
      <w:pPr>
        <w:spacing w:after="120" w:line="480" w:lineRule="auto"/>
        <w:jc w:val="both"/>
        <w:rPr>
          <w:lang w:val="en-US"/>
        </w:rPr>
      </w:pPr>
      <w:r w:rsidRPr="008A6951">
        <w:rPr>
          <w:lang w:val="en-US"/>
        </w:rPr>
        <w:t>Total National Health Service (NHS) costs associated with primary, secondary and community care services, and medication use for each participant were measured over 18-months. This was based on resource use questionnaires completed by trial participants, their parents or guardians during clinic appointments, and via entries in case report forms. Unit costs were taken from standard NHS sources</w:t>
      </w:r>
      <w:r w:rsidR="007113AC">
        <w:rPr>
          <w:lang w:val="en-US"/>
        </w:rPr>
        <w:t xml:space="preserve"> (available at: </w:t>
      </w:r>
      <w:r w:rsidR="007113AC" w:rsidRPr="007113AC">
        <w:rPr>
          <w:lang w:val="en-US"/>
        </w:rPr>
        <w:t>https://improvement.nhs.uk/resources/national-tariff/</w:t>
      </w:r>
      <w:r w:rsidR="007113AC">
        <w:rPr>
          <w:lang w:val="en-US"/>
        </w:rPr>
        <w:t>)</w:t>
      </w:r>
      <w:r w:rsidRPr="008A6951">
        <w:rPr>
          <w:lang w:val="en-US"/>
        </w:rPr>
        <w:t xml:space="preserve">. Health utilities were estimated by applying preference weights for each health state generated from responses to CHU-9D questionnaires </w:t>
      </w:r>
      <w:r w:rsidRPr="00A52E4D">
        <w:fldChar w:fldCharType="begin"/>
      </w:r>
      <w:r w:rsidRPr="00A52E4D">
        <w:instrText xml:space="preserve"> ADDIN EN.CITE &lt;EndNote&gt;&lt;Cite&gt;&lt;Author&gt;Stevens&lt;/Author&gt;&lt;Year&gt;2012&lt;/Year&gt;&lt;RecNum&gt;38793&lt;/RecNum&gt;&lt;DisplayText&gt;&lt;style face="superscript"&gt;32&lt;/style&gt;&lt;/DisplayText&gt;&lt;record&gt;&lt;rec-number&gt;38793&lt;/rec-number&gt;&lt;foreign-keys&gt;&lt;key app="EN" db-id="2wwrfas0ar5eeve0zv1xxxzdrwsx55d9zsws" timestamp="1604067081"&gt;38793&lt;/key&gt;&lt;/foreign-keys&gt;&lt;ref-type name="Journal Article"&gt;17&lt;/ref-type&gt;&lt;contributors&gt;&lt;authors&gt;&lt;author&gt;Stevens, K.&lt;/author&gt;&lt;/authors&gt;&lt;/contributors&gt;&lt;auth-address&gt;Health Economics and Decision Science-HEDS, School of Health and Related Research-ScHARR, University of Sheffield, Sheffield, UK. K.Stevens@Sheffield.ac.uk&lt;/auth-address&gt;&lt;titles&gt;&lt;title&gt;Valuation of the Child Health Utility 9D Index&lt;/title&gt;&lt;secondary-title&gt;Pharmacoeconomics&lt;/secondary-title&gt;&lt;alt-title&gt;PharmacoEconomics&lt;/alt-title&gt;&lt;/titles&gt;&lt;periodical&gt;&lt;full-title&gt;Pharmacoeconomics&lt;/full-title&gt;&lt;/periodical&gt;&lt;alt-periodical&gt;&lt;full-title&gt;Pharmacoeconomics&lt;/full-title&gt;&lt;/alt-periodical&gt;&lt;pages&gt;729-47&lt;/pages&gt;&lt;volume&gt;30&lt;/volume&gt;&lt;number&gt;8&lt;/number&gt;&lt;edition&gt;2012/07/14&lt;/edition&gt;&lt;keywords&gt;&lt;keyword&gt;Adult&lt;/keyword&gt;&lt;keyword&gt;Child&lt;/keyword&gt;&lt;keyword&gt;Feasibility Studies&lt;/keyword&gt;&lt;keyword&gt;Female&lt;/keyword&gt;&lt;keyword&gt;*Health Status&lt;/keyword&gt;&lt;keyword&gt;Humans&lt;/keyword&gt;&lt;keyword&gt;Least-Squares Analysis&lt;/keyword&gt;&lt;keyword&gt;Male&lt;/keyword&gt;&lt;keyword&gt;*Models, Economic&lt;/keyword&gt;&lt;keyword&gt;Patient Preference&lt;/keyword&gt;&lt;keyword&gt;*Quality of Life&lt;/keyword&gt;&lt;keyword&gt;*Quality-Adjusted Life Years&lt;/keyword&gt;&lt;keyword&gt;Regression Analysis&lt;/keyword&gt;&lt;keyword&gt;United Kingdom&lt;/keyword&gt;&lt;/keywords&gt;&lt;dates&gt;&lt;year&gt;2012&lt;/year&gt;&lt;pub-dates&gt;&lt;date&gt;Aug 1&lt;/date&gt;&lt;/pub-dates&gt;&lt;/dates&gt;&lt;isbn&gt;1170-7690&lt;/isbn&gt;&lt;accession-num&gt;22788262&lt;/accession-num&gt;&lt;urls&gt;&lt;/urls&gt;&lt;electronic-resource-num&gt;10.2165/11599120-000000000-00000&lt;/electronic-resource-num&gt;&lt;remote-database-provider&gt;NLM&lt;/remote-database-provider&gt;&lt;language&gt;eng&lt;/language&gt;&lt;/record&gt;&lt;/Cite&gt;&lt;/EndNote&gt;</w:instrText>
      </w:r>
      <w:r w:rsidRPr="00A52E4D">
        <w:fldChar w:fldCharType="separate"/>
      </w:r>
      <w:r w:rsidRPr="00A52E4D">
        <w:rPr>
          <w:noProof/>
          <w:vertAlign w:val="superscript"/>
        </w:rPr>
        <w:t>32</w:t>
      </w:r>
      <w:r w:rsidRPr="00A52E4D">
        <w:fldChar w:fldCharType="end"/>
      </w:r>
      <w:r w:rsidRPr="008A6951">
        <w:rPr>
          <w:lang w:val="en-US"/>
        </w:rPr>
        <w:t xml:space="preserve">. QALYs were then computed by applying the trapezium rule for </w:t>
      </w:r>
      <w:r w:rsidRPr="008A6951">
        <w:rPr>
          <w:lang w:val="en-US"/>
        </w:rPr>
        <w:lastRenderedPageBreak/>
        <w:t>estimating the area under the curve. Second year costs and QALYs were discounted at 3.5%.</w:t>
      </w:r>
      <w:r>
        <w:rPr>
          <w:lang w:val="en-US"/>
        </w:rPr>
        <w:t xml:space="preserve"> </w:t>
      </w:r>
      <w:r w:rsidRPr="008A6951">
        <w:rPr>
          <w:lang w:val="en-US"/>
        </w:rPr>
        <w:t>Differences between treatment groups in costs and QALYs were estimated by linear regression, with per-patient cost (or QALY) as the dependent variable, and treatment group as the only independent predictor.</w:t>
      </w:r>
      <w:r>
        <w:rPr>
          <w:lang w:val="en-US"/>
        </w:rPr>
        <w:t xml:space="preserve"> </w:t>
      </w:r>
      <w:r w:rsidRPr="008A6951">
        <w:rPr>
          <w:lang w:val="en-US"/>
        </w:rPr>
        <w:t>A non-parametric bootstrap analysis using 10,000 replicates was performed to assess the joint uncertainty in mean costs and QALYs. The probability of each treatment being cost-effective was determined at the threshold of £20,000 per QALY which operates in the NHS</w:t>
      </w:r>
      <w:r w:rsidR="007113AC">
        <w:rPr>
          <w:lang w:val="en-US"/>
        </w:rPr>
        <w:t xml:space="preserve">; </w:t>
      </w:r>
      <w:r w:rsidR="007113AC">
        <w:rPr>
          <w:lang w:val="en-US"/>
        </w:rPr>
        <w:fldChar w:fldCharType="begin"/>
      </w:r>
      <w:r w:rsidR="007113AC">
        <w:rPr>
          <w:lang w:val="en-US"/>
        </w:rPr>
        <w:instrText xml:space="preserve"> ADDIN EN.CITE &lt;EndNote&gt;&lt;Cite&gt;&lt;Author&gt;Fenwick&lt;/Author&gt;&lt;Year&gt;2001&lt;/Year&gt;&lt;RecNum&gt;38797&lt;/RecNum&gt;&lt;DisplayText&gt;&lt;style face="superscript"&gt;33&lt;/style&gt;&lt;/DisplayText&gt;&lt;record&gt;&lt;rec-number&gt;38797&lt;/rec-number&gt;&lt;foreign-keys&gt;&lt;key app="EN" db-id="2wwrfas0ar5eeve0zv1xxxzdrwsx55d9zsws" timestamp="1612281975"&gt;38797&lt;/key&gt;&lt;/foreign-keys&gt;&lt;ref-type name="Journal Article"&gt;17&lt;/ref-type&gt;&lt;contributors&gt;&lt;authors&gt;&lt;author&gt;Fenwick, E.&lt;/author&gt;&lt;author&gt;Claxton, K.&lt;/author&gt;&lt;author&gt;Sculpher, M.&lt;/author&gt;&lt;/authors&gt;&lt;/contributors&gt;&lt;auth-address&gt;Centre for Health Economics, University of York, York, UK. ealf100@york.ac.uk&lt;/auth-address&gt;&lt;titles&gt;&lt;title&gt;Representing uncertainty: the role of cost-effectiveness acceptability curves&lt;/title&gt;&lt;secondary-title&gt;Health Econ&lt;/secondary-title&gt;&lt;/titles&gt;&lt;periodical&gt;&lt;full-title&gt;Health Econ&lt;/full-title&gt;&lt;/periodical&gt;&lt;pages&gt;779-87&lt;/pages&gt;&lt;volume&gt;10&lt;/volume&gt;&lt;number&gt;8&lt;/number&gt;&lt;edition&gt;2001/12/18&lt;/edition&gt;&lt;keywords&gt;&lt;keyword&gt;Confidence Intervals&lt;/keyword&gt;&lt;keyword&gt;*Cost-Benefit Analysis&lt;/keyword&gt;&lt;keyword&gt;Data Interpretation, Statistical&lt;/keyword&gt;&lt;keyword&gt;*Decision Making&lt;/keyword&gt;&lt;keyword&gt;Humans&lt;/keyword&gt;&lt;keyword&gt;Models, Econometric&lt;/keyword&gt;&lt;keyword&gt;Quality-Adjusted Life Years&lt;/keyword&gt;&lt;keyword&gt;Technology Assessment, Biomedical/economics/*methods&lt;/keyword&gt;&lt;/keywords&gt;&lt;dates&gt;&lt;year&gt;2001&lt;/year&gt;&lt;pub-dates&gt;&lt;date&gt;Dec&lt;/date&gt;&lt;/pub-dates&gt;&lt;/dates&gt;&lt;isbn&gt;1057-9230 (Print)&amp;#xD;1057-9230&lt;/isbn&gt;&lt;accession-num&gt;11747057&lt;/accession-num&gt;&lt;urls&gt;&lt;/urls&gt;&lt;electronic-resource-num&gt;10.1002/hec.635&lt;/electronic-resource-num&gt;&lt;remote-database-provider&gt;NLM&lt;/remote-database-provider&gt;&lt;language&gt;eng&lt;/language&gt;&lt;/record&gt;&lt;/Cite&gt;&lt;/EndNote&gt;</w:instrText>
      </w:r>
      <w:r w:rsidR="007113AC">
        <w:rPr>
          <w:lang w:val="en-US"/>
        </w:rPr>
        <w:fldChar w:fldCharType="separate"/>
      </w:r>
      <w:r w:rsidR="007113AC" w:rsidRPr="007113AC">
        <w:rPr>
          <w:noProof/>
          <w:vertAlign w:val="superscript"/>
          <w:lang w:val="en-US"/>
        </w:rPr>
        <w:t>33</w:t>
      </w:r>
      <w:r w:rsidR="007113AC">
        <w:rPr>
          <w:lang w:val="en-US"/>
        </w:rPr>
        <w:fldChar w:fldCharType="end"/>
      </w:r>
      <w:r w:rsidR="007113AC">
        <w:rPr>
          <w:lang w:val="en-US"/>
        </w:rPr>
        <w:t xml:space="preserve"> and as per </w:t>
      </w:r>
      <w:r w:rsidR="007113AC" w:rsidRPr="007113AC">
        <w:rPr>
          <w:lang w:val="en-US"/>
        </w:rPr>
        <w:t>National Institute for Health and Care Excellence (NICE)</w:t>
      </w:r>
      <w:r w:rsidR="007113AC">
        <w:rPr>
          <w:lang w:val="en-US"/>
        </w:rPr>
        <w:t xml:space="preserve"> guidance (</w:t>
      </w:r>
      <w:r w:rsidR="007113AC" w:rsidRPr="007113AC">
        <w:rPr>
          <w:lang w:val="en-US"/>
        </w:rPr>
        <w:t>https://www.nice.org.uk/process/pmg9/</w:t>
      </w:r>
      <w:r w:rsidR="007113AC">
        <w:rPr>
          <w:lang w:val="en-US"/>
        </w:rPr>
        <w:t>).</w:t>
      </w:r>
    </w:p>
    <w:p w14:paraId="1C75E9E9" w14:textId="77777777" w:rsidR="008A6951" w:rsidRDefault="008A6951" w:rsidP="00715810">
      <w:pPr>
        <w:spacing w:after="120" w:line="480" w:lineRule="auto"/>
        <w:jc w:val="both"/>
      </w:pPr>
    </w:p>
    <w:p w14:paraId="0458F67C" w14:textId="1A327317" w:rsidR="00AF3C3D" w:rsidRPr="00A52E4D" w:rsidRDefault="00D82E54" w:rsidP="00715810">
      <w:pPr>
        <w:spacing w:after="120" w:line="480" w:lineRule="auto"/>
        <w:jc w:val="both"/>
      </w:pPr>
      <w:r w:rsidRPr="00A52E4D">
        <w:t xml:space="preserve">Analyses were </w:t>
      </w:r>
      <w:r w:rsidR="00072AF0" w:rsidRPr="00A52E4D">
        <w:t>performed using</w:t>
      </w:r>
      <w:r w:rsidR="007D4B2B" w:rsidRPr="00A52E4D">
        <w:t xml:space="preserve"> R version 3.6.1, </w:t>
      </w:r>
      <w:r w:rsidR="00A304D7" w:rsidRPr="00A52E4D">
        <w:t xml:space="preserve">or </w:t>
      </w:r>
      <w:r w:rsidR="007D4B2B" w:rsidRPr="00A52E4D">
        <w:t>SAS version 9.4.</w:t>
      </w:r>
    </w:p>
    <w:p w14:paraId="63F4A552" w14:textId="77777777" w:rsidR="00D82E54" w:rsidRPr="00A52E4D" w:rsidRDefault="00D82E54" w:rsidP="00AF3C3D">
      <w:pPr>
        <w:spacing w:line="480" w:lineRule="auto"/>
        <w:jc w:val="both"/>
      </w:pPr>
    </w:p>
    <w:p w14:paraId="3B77366C" w14:textId="77777777" w:rsidR="00B761CA" w:rsidRPr="00A52E4D" w:rsidRDefault="00B761CA" w:rsidP="00B73655">
      <w:pPr>
        <w:spacing w:line="480" w:lineRule="auto"/>
        <w:rPr>
          <w:bCs/>
          <w:iCs/>
        </w:rPr>
      </w:pPr>
      <w:r w:rsidRPr="00A52E4D">
        <w:rPr>
          <w:b/>
          <w:u w:val="single"/>
        </w:rPr>
        <w:br w:type="page"/>
      </w:r>
      <w:r w:rsidRPr="00A52E4D">
        <w:rPr>
          <w:b/>
          <w:u w:val="single"/>
        </w:rPr>
        <w:lastRenderedPageBreak/>
        <w:t>Results</w:t>
      </w:r>
    </w:p>
    <w:p w14:paraId="676F9BD5" w14:textId="77777777" w:rsidR="00B761CA" w:rsidRPr="00A52E4D" w:rsidRDefault="00B761CA" w:rsidP="00A530AC">
      <w:pPr>
        <w:spacing w:line="480" w:lineRule="auto"/>
        <w:outlineLvl w:val="0"/>
        <w:rPr>
          <w:b/>
        </w:rPr>
      </w:pPr>
      <w:r w:rsidRPr="00A52E4D">
        <w:rPr>
          <w:b/>
          <w:bCs/>
        </w:rPr>
        <w:t>Patients</w:t>
      </w:r>
    </w:p>
    <w:p w14:paraId="3FBA28F9" w14:textId="77777777" w:rsidR="001B3A97" w:rsidRPr="00A52E4D" w:rsidRDefault="00493040" w:rsidP="003F190A">
      <w:pPr>
        <w:autoSpaceDE w:val="0"/>
        <w:autoSpaceDN w:val="0"/>
        <w:adjustRightInd w:val="0"/>
        <w:spacing w:line="480" w:lineRule="auto"/>
        <w:jc w:val="both"/>
        <w:rPr>
          <w:rFonts w:eastAsia="OTNEJMQuadraat"/>
        </w:rPr>
      </w:pPr>
      <w:r w:rsidRPr="00A52E4D">
        <w:rPr>
          <w:rFonts w:eastAsia="OTNEJMQuadraat"/>
        </w:rPr>
        <w:t>Eleven</w:t>
      </w:r>
      <w:r w:rsidR="00272339" w:rsidRPr="00A52E4D">
        <w:rPr>
          <w:rFonts w:eastAsia="OTNEJMQuadraat"/>
        </w:rPr>
        <w:t xml:space="preserve"> cPAN </w:t>
      </w:r>
      <w:r w:rsidRPr="00A52E4D">
        <w:rPr>
          <w:rFonts w:eastAsia="OTNEJMQuadraat"/>
        </w:rPr>
        <w:t xml:space="preserve">patients were </w:t>
      </w:r>
      <w:r w:rsidR="00272339" w:rsidRPr="00A52E4D">
        <w:rPr>
          <w:rFonts w:eastAsia="OTNEJMQuadraat"/>
        </w:rPr>
        <w:t>enrolled from January 201</w:t>
      </w:r>
      <w:r w:rsidR="001A6E00" w:rsidRPr="00A52E4D">
        <w:rPr>
          <w:rFonts w:eastAsia="OTNEJMQuadraat"/>
        </w:rPr>
        <w:t>4</w:t>
      </w:r>
      <w:r w:rsidR="00272339" w:rsidRPr="00A52E4D">
        <w:rPr>
          <w:rFonts w:eastAsia="OTNEJMQuadraat"/>
        </w:rPr>
        <w:t xml:space="preserve"> to June 201</w:t>
      </w:r>
      <w:r w:rsidR="001A6E00" w:rsidRPr="00A52E4D">
        <w:rPr>
          <w:rFonts w:eastAsia="OTNEJMQuadraat"/>
        </w:rPr>
        <w:t xml:space="preserve">8 from 5/13 international centres: Great Ormond St Hospital, London (N=3); Alder Hey Children’s </w:t>
      </w:r>
      <w:r w:rsidR="00C51EF4" w:rsidRPr="00A52E4D">
        <w:rPr>
          <w:rFonts w:eastAsia="OTNEJMQuadraat"/>
        </w:rPr>
        <w:t>NHS Foundation Trust</w:t>
      </w:r>
      <w:r w:rsidR="001A6E00" w:rsidRPr="00A52E4D">
        <w:rPr>
          <w:rFonts w:eastAsia="OTNEJMQuadraat"/>
        </w:rPr>
        <w:t xml:space="preserve">, Liverpool (N=3); </w:t>
      </w:r>
      <w:proofErr w:type="spellStart"/>
      <w:r w:rsidR="001A6E00" w:rsidRPr="00A52E4D">
        <w:rPr>
          <w:rFonts w:eastAsia="OTNEJMQuadraat"/>
        </w:rPr>
        <w:t>Hacettepe</w:t>
      </w:r>
      <w:proofErr w:type="spellEnd"/>
      <w:r w:rsidR="001A6E00" w:rsidRPr="00A52E4D">
        <w:rPr>
          <w:rFonts w:eastAsia="OTNEJMQuadraat"/>
        </w:rPr>
        <w:t xml:space="preserve"> University Children’s Hospital, Ankara (N=3); and 1 patient each from Royal Manchester Children’s Hospital, UK, and </w:t>
      </w:r>
      <w:r w:rsidR="00A81DAE" w:rsidRPr="00A52E4D">
        <w:rPr>
          <w:rFonts w:eastAsia="OTNEJMQuadraat"/>
        </w:rPr>
        <w:t xml:space="preserve">Hospital Sant Joan de </w:t>
      </w:r>
      <w:proofErr w:type="spellStart"/>
      <w:r w:rsidR="00A81DAE" w:rsidRPr="00A52E4D">
        <w:rPr>
          <w:rFonts w:eastAsia="OTNEJMQuadraat"/>
        </w:rPr>
        <w:t>Déu</w:t>
      </w:r>
      <w:proofErr w:type="spellEnd"/>
      <w:r w:rsidR="001A6E00" w:rsidRPr="00A52E4D">
        <w:rPr>
          <w:rFonts w:eastAsia="OTNEJMQuadraat"/>
        </w:rPr>
        <w:t xml:space="preserve">, Barcelona. </w:t>
      </w:r>
      <w:r w:rsidR="00C53E3E" w:rsidRPr="00A52E4D">
        <w:rPr>
          <w:rFonts w:eastAsia="OTNEJMQuadraat"/>
        </w:rPr>
        <w:t xml:space="preserve">A full list of participating centres is provided in acknowledgements. </w:t>
      </w:r>
      <w:r w:rsidR="001A6E00" w:rsidRPr="00A52E4D">
        <w:rPr>
          <w:rFonts w:eastAsia="OTNEJMQuadraat"/>
          <w:b/>
          <w:bCs/>
        </w:rPr>
        <w:t xml:space="preserve">Figure </w:t>
      </w:r>
      <w:r w:rsidR="003F190A" w:rsidRPr="00A52E4D">
        <w:rPr>
          <w:rFonts w:eastAsia="OTNEJMQuadraat"/>
          <w:b/>
          <w:bCs/>
        </w:rPr>
        <w:t>2</w:t>
      </w:r>
      <w:r w:rsidR="001A6E00" w:rsidRPr="00A52E4D">
        <w:rPr>
          <w:rFonts w:eastAsia="OTNEJMQuadraat"/>
        </w:rPr>
        <w:t xml:space="preserve"> summarises </w:t>
      </w:r>
      <w:r w:rsidR="00A22A78" w:rsidRPr="00A52E4D">
        <w:rPr>
          <w:rFonts w:eastAsia="OTNEJMQuadraat"/>
        </w:rPr>
        <w:t>the</w:t>
      </w:r>
      <w:r w:rsidR="001B3A97" w:rsidRPr="00A52E4D">
        <w:rPr>
          <w:rFonts w:eastAsia="OTNEJMQuadraat"/>
        </w:rPr>
        <w:t xml:space="preserve"> </w:t>
      </w:r>
      <w:r w:rsidR="001A6E00" w:rsidRPr="00A52E4D">
        <w:rPr>
          <w:rFonts w:eastAsia="OTNEJMQuadraat"/>
        </w:rPr>
        <w:t>randomised treatment allocation</w:t>
      </w:r>
      <w:r w:rsidR="001B3A97" w:rsidRPr="00A52E4D">
        <w:rPr>
          <w:rFonts w:eastAsia="OTNEJMQuadraat"/>
        </w:rPr>
        <w:t xml:space="preserve">. Six were randomised to MMF; 5 to CYC. </w:t>
      </w:r>
      <w:r w:rsidR="001A6E00" w:rsidRPr="00A52E4D">
        <w:rPr>
          <w:rFonts w:eastAsia="OTNEJMQuadraat"/>
        </w:rPr>
        <w:t xml:space="preserve">All 11 </w:t>
      </w:r>
      <w:r w:rsidR="001B3A97" w:rsidRPr="00A52E4D">
        <w:rPr>
          <w:rFonts w:eastAsia="OTNEJMQuadraat"/>
        </w:rPr>
        <w:t>patients received their allocated treatment and were retained for the primary analysis</w:t>
      </w:r>
      <w:r w:rsidR="008A668C" w:rsidRPr="00A52E4D">
        <w:rPr>
          <w:rFonts w:eastAsia="OTNEJMQuadraat"/>
        </w:rPr>
        <w:t>;</w:t>
      </w:r>
      <w:r w:rsidR="00694140" w:rsidRPr="00A52E4D">
        <w:rPr>
          <w:rFonts w:eastAsia="OTNEJMQuadraat"/>
        </w:rPr>
        <w:t xml:space="preserve"> one patient withdrew from follow-up at 26 weeks</w:t>
      </w:r>
      <w:r w:rsidR="001B3A97" w:rsidRPr="00A52E4D">
        <w:rPr>
          <w:rFonts w:eastAsia="OTNEJMQuadraat"/>
        </w:rPr>
        <w:t xml:space="preserve">. </w:t>
      </w:r>
      <w:r w:rsidR="00752311" w:rsidRPr="00A52E4D">
        <w:rPr>
          <w:rFonts w:eastAsia="OTNEJMQuadraat"/>
        </w:rPr>
        <w:t xml:space="preserve">Baseline </w:t>
      </w:r>
      <w:r w:rsidR="008A668C" w:rsidRPr="00A52E4D">
        <w:rPr>
          <w:rFonts w:eastAsia="OTNEJMQuadraat"/>
        </w:rPr>
        <w:t xml:space="preserve">characteristics of the patients </w:t>
      </w:r>
      <w:r w:rsidR="00752311" w:rsidRPr="00A52E4D">
        <w:rPr>
          <w:rFonts w:eastAsia="OTNEJMQuadraat"/>
        </w:rPr>
        <w:t xml:space="preserve">are provided in </w:t>
      </w:r>
      <w:r w:rsidR="00752311" w:rsidRPr="00A52E4D">
        <w:rPr>
          <w:rFonts w:eastAsia="OTNEJMQuadraat"/>
          <w:b/>
          <w:bCs/>
        </w:rPr>
        <w:t>Table 1.</w:t>
      </w:r>
      <w:r w:rsidR="00752311" w:rsidRPr="00A52E4D">
        <w:rPr>
          <w:rFonts w:eastAsia="OTNEJMQuadraat"/>
        </w:rPr>
        <w:t xml:space="preserve"> </w:t>
      </w:r>
    </w:p>
    <w:p w14:paraId="63C2B631" w14:textId="77777777" w:rsidR="001B3A97" w:rsidRPr="00A52E4D" w:rsidRDefault="001B3A97" w:rsidP="00DD25AF">
      <w:pPr>
        <w:autoSpaceDE w:val="0"/>
        <w:autoSpaceDN w:val="0"/>
        <w:adjustRightInd w:val="0"/>
        <w:spacing w:line="480" w:lineRule="auto"/>
        <w:rPr>
          <w:rFonts w:eastAsia="OTNEJMQuadraat"/>
        </w:rPr>
      </w:pPr>
    </w:p>
    <w:p w14:paraId="3FD4588E" w14:textId="77777777" w:rsidR="00B761CA" w:rsidRPr="00A52E4D" w:rsidRDefault="00B761CA" w:rsidP="0043070A">
      <w:pPr>
        <w:spacing w:line="480" w:lineRule="auto"/>
        <w:jc w:val="both"/>
        <w:outlineLvl w:val="0"/>
        <w:rPr>
          <w:b/>
        </w:rPr>
      </w:pPr>
      <w:r w:rsidRPr="00A52E4D">
        <w:rPr>
          <w:b/>
        </w:rPr>
        <w:t>Primary outcome</w:t>
      </w:r>
    </w:p>
    <w:p w14:paraId="505628DC" w14:textId="77777777" w:rsidR="00ED4FBB" w:rsidRPr="00A52E4D" w:rsidRDefault="008A668C" w:rsidP="00CA5E76">
      <w:pPr>
        <w:spacing w:line="480" w:lineRule="auto"/>
        <w:jc w:val="both"/>
      </w:pPr>
      <w:r w:rsidRPr="00A52E4D">
        <w:t>Remission within 6-</w:t>
      </w:r>
      <w:r w:rsidR="002D541C" w:rsidRPr="00A52E4D">
        <w:t xml:space="preserve">months of randomisation occurred in 4/6 (67%) for the MMF group; and 4/5 (80%) for the CYC group. </w:t>
      </w:r>
      <w:r w:rsidR="008B47CF" w:rsidRPr="00A52E4D">
        <w:t>The B</w:t>
      </w:r>
      <w:r w:rsidR="00982D38" w:rsidRPr="00A52E4D">
        <w:t>ayesian posterior distributions</w:t>
      </w:r>
      <w:r w:rsidR="008B47CF" w:rsidRPr="00A52E4D">
        <w:t xml:space="preserve"> (mode and 9</w:t>
      </w:r>
      <w:r w:rsidR="004C015B" w:rsidRPr="00A52E4D">
        <w:t>0</w:t>
      </w:r>
      <w:r w:rsidR="008B47CF" w:rsidRPr="00A52E4D">
        <w:t xml:space="preserve">% </w:t>
      </w:r>
      <w:proofErr w:type="spellStart"/>
      <w:r w:rsidR="00A15852" w:rsidRPr="00A52E4D">
        <w:t>CrI</w:t>
      </w:r>
      <w:proofErr w:type="spellEnd"/>
      <w:r w:rsidR="008B47CF" w:rsidRPr="00A52E4D">
        <w:t>)</w:t>
      </w:r>
      <w:r w:rsidR="00982D38" w:rsidRPr="00A52E4D">
        <w:t xml:space="preserve"> </w:t>
      </w:r>
      <w:r w:rsidR="008B47CF" w:rsidRPr="00A52E4D">
        <w:t>for remission rates were</w:t>
      </w:r>
      <w:r w:rsidR="00982D38" w:rsidRPr="00A52E4D">
        <w:t xml:space="preserve"> 71% (</w:t>
      </w:r>
      <w:r w:rsidR="004C015B" w:rsidRPr="00A52E4D">
        <w:t>5</w:t>
      </w:r>
      <w:r w:rsidR="00982D38" w:rsidRPr="00A52E4D">
        <w:t>7-</w:t>
      </w:r>
      <w:r w:rsidR="004C015B" w:rsidRPr="00A52E4D">
        <w:t>86</w:t>
      </w:r>
      <w:r w:rsidR="00982D38" w:rsidRPr="00A52E4D">
        <w:t>%) for MMF</w:t>
      </w:r>
      <w:r w:rsidR="008B47CF" w:rsidRPr="00A52E4D">
        <w:t>,</w:t>
      </w:r>
      <w:r w:rsidR="00982D38" w:rsidRPr="00A52E4D">
        <w:t xml:space="preserve"> and 75% (</w:t>
      </w:r>
      <w:r w:rsidR="004C015B" w:rsidRPr="00A52E4D">
        <w:t>57</w:t>
      </w:r>
      <w:r w:rsidR="00982D38" w:rsidRPr="00A52E4D">
        <w:t>-</w:t>
      </w:r>
      <w:r w:rsidR="004C015B" w:rsidRPr="00A52E4D">
        <w:t>86</w:t>
      </w:r>
      <w:r w:rsidR="00982D38" w:rsidRPr="00A52E4D">
        <w:t>%) for CYC</w:t>
      </w:r>
      <w:r w:rsidR="008B47CF" w:rsidRPr="00A52E4D">
        <w:t>; and the odds of the primary outcome for MMF compared</w:t>
      </w:r>
      <w:r w:rsidRPr="00A52E4D">
        <w:t xml:space="preserve"> with CYC was 0.81 (0.4</w:t>
      </w:r>
      <w:r w:rsidR="004C015B" w:rsidRPr="00A52E4D">
        <w:t>0</w:t>
      </w:r>
      <w:r w:rsidRPr="00A52E4D">
        <w:t xml:space="preserve"> - 1.</w:t>
      </w:r>
      <w:r w:rsidR="004C015B" w:rsidRPr="00A52E4D">
        <w:t>65</w:t>
      </w:r>
      <w:r w:rsidR="006730C0" w:rsidRPr="00A52E4D">
        <w:t>)</w:t>
      </w:r>
      <w:r w:rsidRPr="00A52E4D">
        <w:t xml:space="preserve"> </w:t>
      </w:r>
      <w:r w:rsidR="006730C0" w:rsidRPr="00A52E4D">
        <w:t>(</w:t>
      </w:r>
      <w:r w:rsidR="007D4B2B" w:rsidRPr="00A52E4D">
        <w:rPr>
          <w:b/>
        </w:rPr>
        <w:t>Table 2</w:t>
      </w:r>
      <w:r w:rsidR="006730C0" w:rsidRPr="00A52E4D">
        <w:rPr>
          <w:b/>
        </w:rPr>
        <w:t xml:space="preserve">, Figure </w:t>
      </w:r>
      <w:r w:rsidR="0034046A" w:rsidRPr="00A52E4D">
        <w:rPr>
          <w:b/>
        </w:rPr>
        <w:t>3</w:t>
      </w:r>
      <w:r w:rsidR="007D4B2B" w:rsidRPr="00A52E4D">
        <w:t xml:space="preserve">). </w:t>
      </w:r>
      <w:r w:rsidR="008B47CF" w:rsidRPr="00A52E4D">
        <w:t>The</w:t>
      </w:r>
      <w:r w:rsidR="00694140" w:rsidRPr="00A52E4D">
        <w:t xml:space="preserve"> posterior</w:t>
      </w:r>
      <w:r w:rsidR="008B47CF" w:rsidRPr="00A52E4D">
        <w:t xml:space="preserve"> probability</w:t>
      </w:r>
      <w:r w:rsidR="004C015B" w:rsidRPr="00A52E4D">
        <w:t xml:space="preserve"> that MMF is non-inferior to CYC was 0.76, indicating that </w:t>
      </w:r>
      <w:r w:rsidR="006730C0" w:rsidRPr="00A52E4D">
        <w:t>non-inferior</w:t>
      </w:r>
      <w:r w:rsidR="0034046A" w:rsidRPr="00A52E4D">
        <w:t>ity is likely</w:t>
      </w:r>
      <w:r w:rsidR="004C015B" w:rsidRPr="00A52E4D">
        <w:t xml:space="preserve">; and </w:t>
      </w:r>
      <w:r w:rsidR="008B47CF" w:rsidRPr="00A52E4D">
        <w:t>that</w:t>
      </w:r>
      <w:r w:rsidR="00ED0507" w:rsidRPr="00A52E4D">
        <w:t xml:space="preserve"> the</w:t>
      </w:r>
      <w:r w:rsidR="008B47CF" w:rsidRPr="00A52E4D">
        <w:t xml:space="preserve"> 6-month remission</w:t>
      </w:r>
      <w:r w:rsidR="00ED0507" w:rsidRPr="00A52E4D">
        <w:t xml:space="preserve"> rate</w:t>
      </w:r>
      <w:r w:rsidR="008B47CF" w:rsidRPr="00A52E4D">
        <w:t xml:space="preserve"> is higher </w:t>
      </w:r>
      <w:r w:rsidR="005D3771" w:rsidRPr="00A52E4D">
        <w:t>on</w:t>
      </w:r>
      <w:r w:rsidR="008B47CF" w:rsidRPr="00A52E4D">
        <w:t xml:space="preserve"> MMF than CYC was </w:t>
      </w:r>
      <w:r w:rsidR="00694140" w:rsidRPr="00A52E4D">
        <w:t>0.31</w:t>
      </w:r>
      <w:r w:rsidR="004C015B" w:rsidRPr="00A52E4D">
        <w:t xml:space="preserve">, indicating that </w:t>
      </w:r>
      <w:r w:rsidR="000A6B3A" w:rsidRPr="00A52E4D">
        <w:t xml:space="preserve">MMF </w:t>
      </w:r>
      <w:r w:rsidR="0034046A" w:rsidRPr="00A52E4D">
        <w:t>superiority is unlikely</w:t>
      </w:r>
      <w:r w:rsidR="006730C0" w:rsidRPr="00A52E4D">
        <w:t xml:space="preserve"> (</w:t>
      </w:r>
      <w:r w:rsidR="006730C0" w:rsidRPr="00A52E4D">
        <w:rPr>
          <w:b/>
        </w:rPr>
        <w:t>Table 2</w:t>
      </w:r>
      <w:r w:rsidR="006730C0" w:rsidRPr="00A52E4D">
        <w:t>).</w:t>
      </w:r>
      <w:r w:rsidR="004C015B" w:rsidRPr="00A52E4D">
        <w:t xml:space="preserve"> </w:t>
      </w:r>
    </w:p>
    <w:p w14:paraId="146A61A2" w14:textId="77777777" w:rsidR="002D541C" w:rsidRPr="00A52E4D" w:rsidRDefault="002D541C" w:rsidP="0043070A">
      <w:pPr>
        <w:spacing w:line="480" w:lineRule="auto"/>
        <w:jc w:val="both"/>
      </w:pPr>
    </w:p>
    <w:p w14:paraId="503031EF" w14:textId="77777777" w:rsidR="00B761CA" w:rsidRPr="00A52E4D" w:rsidRDefault="00B761CA" w:rsidP="00A530AC">
      <w:pPr>
        <w:spacing w:line="480" w:lineRule="auto"/>
        <w:outlineLvl w:val="0"/>
        <w:rPr>
          <w:b/>
        </w:rPr>
      </w:pPr>
      <w:r w:rsidRPr="00A52E4D">
        <w:rPr>
          <w:b/>
        </w:rPr>
        <w:t>Secondary efficacy outcomes</w:t>
      </w:r>
    </w:p>
    <w:p w14:paraId="63F86C7F" w14:textId="77777777" w:rsidR="00497A67" w:rsidRPr="00A52E4D" w:rsidRDefault="00497A67" w:rsidP="002C4405">
      <w:pPr>
        <w:spacing w:line="480" w:lineRule="auto"/>
        <w:jc w:val="both"/>
        <w:rPr>
          <w:i/>
          <w:iCs/>
        </w:rPr>
      </w:pPr>
      <w:r w:rsidRPr="00A52E4D">
        <w:rPr>
          <w:i/>
          <w:iCs/>
        </w:rPr>
        <w:t>Remission</w:t>
      </w:r>
      <w:r w:rsidR="004D1D43" w:rsidRPr="00A52E4D">
        <w:rPr>
          <w:i/>
          <w:iCs/>
        </w:rPr>
        <w:t xml:space="preserve"> and relapses</w:t>
      </w:r>
    </w:p>
    <w:p w14:paraId="4C6739B3" w14:textId="76132C8F" w:rsidR="00497A67" w:rsidRPr="00A52E4D" w:rsidRDefault="009D4EAF" w:rsidP="002C4405">
      <w:pPr>
        <w:spacing w:line="480" w:lineRule="auto"/>
        <w:jc w:val="both"/>
      </w:pPr>
      <w:r w:rsidRPr="00A52E4D">
        <w:lastRenderedPageBreak/>
        <w:t>All patients adhered to the protocol for</w:t>
      </w:r>
      <w:r w:rsidR="00F363AE" w:rsidRPr="00A52E4D">
        <w:t xml:space="preserve"> glucocorticoids</w:t>
      </w:r>
      <w:r w:rsidRPr="00A52E4D">
        <w:t xml:space="preserve">; hence </w:t>
      </w:r>
      <w:r w:rsidR="006A7B9C" w:rsidRPr="00A52E4D">
        <w:t xml:space="preserve">remission </w:t>
      </w:r>
      <w:r w:rsidRPr="00A52E4D">
        <w:t>within</w:t>
      </w:r>
      <w:r w:rsidR="004B77B4" w:rsidRPr="00A52E4D">
        <w:t xml:space="preserve"> </w:t>
      </w:r>
      <w:r w:rsidR="008A668C" w:rsidRPr="00A52E4D">
        <w:t>6-</w:t>
      </w:r>
      <w:r w:rsidR="00807366" w:rsidRPr="00A52E4D">
        <w:t>months irrespective of</w:t>
      </w:r>
      <w:r w:rsidR="00F363AE" w:rsidRPr="00A52E4D">
        <w:t xml:space="preserve"> glucocorticoid </w:t>
      </w:r>
      <w:r w:rsidR="00807366" w:rsidRPr="00A52E4D">
        <w:t>taper</w:t>
      </w:r>
      <w:r w:rsidRPr="00A52E4D">
        <w:t xml:space="preserve"> was the same as for the primary endpoint. </w:t>
      </w:r>
      <w:r w:rsidR="009B6EC8" w:rsidRPr="00A52E4D">
        <w:t xml:space="preserve">Five </w:t>
      </w:r>
      <w:r w:rsidR="00C72AD7" w:rsidRPr="00A52E4D">
        <w:t>patients in the MMF gro</w:t>
      </w:r>
      <w:r w:rsidR="008A668C" w:rsidRPr="00A52E4D">
        <w:t>up achieved remission within 18-</w:t>
      </w:r>
      <w:r w:rsidR="00C72AD7" w:rsidRPr="00A52E4D">
        <w:t xml:space="preserve">months, at a </w:t>
      </w:r>
      <w:r w:rsidRPr="00A52E4D">
        <w:t xml:space="preserve">median time </w:t>
      </w:r>
      <w:r w:rsidR="00C72AD7" w:rsidRPr="00A52E4D">
        <w:t>of</w:t>
      </w:r>
      <w:r w:rsidRPr="00A52E4D">
        <w:t xml:space="preserve"> 7.1 weeks</w:t>
      </w:r>
      <w:r w:rsidR="00C72AD7" w:rsidRPr="00A52E4D">
        <w:t xml:space="preserve"> </w:t>
      </w:r>
      <w:r w:rsidRPr="00A52E4D">
        <w:t>(</w:t>
      </w:r>
      <w:r w:rsidR="00455532" w:rsidRPr="00A52E4D">
        <w:t>IQR</w:t>
      </w:r>
      <w:r w:rsidR="006C717B" w:rsidRPr="00A52E4D">
        <w:t xml:space="preserve"> 4.0-10.3</w:t>
      </w:r>
      <w:r w:rsidR="00455532" w:rsidRPr="00A52E4D">
        <w:t xml:space="preserve">; </w:t>
      </w:r>
      <w:r w:rsidR="00C72AD7" w:rsidRPr="00A52E4D">
        <w:t xml:space="preserve">range </w:t>
      </w:r>
      <w:r w:rsidR="00C44EA0" w:rsidRPr="00A52E4D">
        <w:t>4-</w:t>
      </w:r>
      <w:r w:rsidR="009B6EC8" w:rsidRPr="00A52E4D">
        <w:t xml:space="preserve">25.6 </w:t>
      </w:r>
      <w:r w:rsidR="00C44EA0" w:rsidRPr="00A52E4D">
        <w:t>weeks)</w:t>
      </w:r>
      <w:r w:rsidR="00694140" w:rsidRPr="00A52E4D">
        <w:t>.</w:t>
      </w:r>
      <w:r w:rsidR="00C72AD7" w:rsidRPr="00A52E4D">
        <w:t xml:space="preserve"> </w:t>
      </w:r>
      <w:r w:rsidR="009B6EC8" w:rsidRPr="00A52E4D">
        <w:t>All</w:t>
      </w:r>
      <w:r w:rsidR="00C72AD7" w:rsidRPr="00A52E4D">
        <w:t xml:space="preserve"> </w:t>
      </w:r>
      <w:r w:rsidR="009B6EC8" w:rsidRPr="00A52E4D">
        <w:t>of</w:t>
      </w:r>
      <w:r w:rsidR="00C72AD7" w:rsidRPr="00A52E4D">
        <w:t xml:space="preserve"> the CYC gro</w:t>
      </w:r>
      <w:r w:rsidR="008A668C" w:rsidRPr="00A52E4D">
        <w:t xml:space="preserve">up achieved remission within 18-months, at </w:t>
      </w:r>
      <w:r w:rsidR="00C72AD7" w:rsidRPr="00A52E4D">
        <w:t xml:space="preserve">median of </w:t>
      </w:r>
      <w:r w:rsidR="00C44EA0" w:rsidRPr="00A52E4D">
        <w:t>17.6 week</w:t>
      </w:r>
      <w:r w:rsidR="00C72AD7" w:rsidRPr="00A52E4D">
        <w:t>s</w:t>
      </w:r>
      <w:r w:rsidR="00C44EA0" w:rsidRPr="00A52E4D">
        <w:t xml:space="preserve"> (</w:t>
      </w:r>
      <w:r w:rsidR="006C717B" w:rsidRPr="00A52E4D">
        <w:t xml:space="preserve">IQR 6.0,18.9; </w:t>
      </w:r>
      <w:r w:rsidR="00C72AD7" w:rsidRPr="00A52E4D">
        <w:t xml:space="preserve">range </w:t>
      </w:r>
      <w:r w:rsidR="00C44EA0" w:rsidRPr="00A52E4D">
        <w:t>4.4-35.3 weeks) for CYC (</w:t>
      </w:r>
      <w:r w:rsidR="00C44EA0" w:rsidRPr="00A52E4D">
        <w:rPr>
          <w:b/>
          <w:bCs/>
        </w:rPr>
        <w:t xml:space="preserve">Figure </w:t>
      </w:r>
      <w:r w:rsidR="00E44F9F">
        <w:rPr>
          <w:b/>
          <w:bCs/>
        </w:rPr>
        <w:t>S1</w:t>
      </w:r>
      <w:r w:rsidR="00C44EA0" w:rsidRPr="00A52E4D">
        <w:t xml:space="preserve">). </w:t>
      </w:r>
      <w:r w:rsidR="004D1D43" w:rsidRPr="00A52E4D">
        <w:t xml:space="preserve">No relapses occurred </w:t>
      </w:r>
      <w:r w:rsidR="00CB2B1D" w:rsidRPr="00A52E4D">
        <w:t>in either group</w:t>
      </w:r>
      <w:r w:rsidR="004D1D43" w:rsidRPr="00A52E4D">
        <w:t>.</w:t>
      </w:r>
    </w:p>
    <w:p w14:paraId="2F1D61A5" w14:textId="77777777" w:rsidR="004D1D43" w:rsidRPr="00A52E4D" w:rsidRDefault="004D1D43" w:rsidP="00640D6E">
      <w:pPr>
        <w:spacing w:line="480" w:lineRule="auto"/>
        <w:rPr>
          <w:i/>
          <w:iCs/>
        </w:rPr>
      </w:pPr>
    </w:p>
    <w:p w14:paraId="1537B3B6" w14:textId="77777777" w:rsidR="00497A67" w:rsidRPr="00A52E4D" w:rsidRDefault="00497A67" w:rsidP="00640D6E">
      <w:pPr>
        <w:spacing w:line="480" w:lineRule="auto"/>
        <w:rPr>
          <w:i/>
          <w:iCs/>
        </w:rPr>
      </w:pPr>
      <w:r w:rsidRPr="00A52E4D">
        <w:rPr>
          <w:i/>
          <w:iCs/>
        </w:rPr>
        <w:t>Vasculitis Damage</w:t>
      </w:r>
      <w:r w:rsidR="00F363AE" w:rsidRPr="00A52E4D">
        <w:rPr>
          <w:i/>
          <w:iCs/>
        </w:rPr>
        <w:t xml:space="preserve">, glucocorticoid </w:t>
      </w:r>
      <w:r w:rsidR="00504053" w:rsidRPr="00A52E4D">
        <w:rPr>
          <w:i/>
          <w:iCs/>
        </w:rPr>
        <w:t>exposure</w:t>
      </w:r>
      <w:r w:rsidRPr="00A52E4D">
        <w:rPr>
          <w:i/>
          <w:iCs/>
        </w:rPr>
        <w:t xml:space="preserve"> and mortality</w:t>
      </w:r>
    </w:p>
    <w:p w14:paraId="14F60C82" w14:textId="77777777" w:rsidR="00497A67" w:rsidRPr="00A52E4D" w:rsidRDefault="007107DC" w:rsidP="00504053">
      <w:pPr>
        <w:spacing w:line="480" w:lineRule="auto"/>
        <w:jc w:val="both"/>
      </w:pPr>
      <w:r w:rsidRPr="00A52E4D">
        <w:t>PVDI scores were 0</w:t>
      </w:r>
      <w:r w:rsidR="00B71014" w:rsidRPr="00A52E4D">
        <w:t>/72</w:t>
      </w:r>
      <w:r w:rsidRPr="00A52E4D">
        <w:t xml:space="preserve"> for both groups at trial entry. Median </w:t>
      </w:r>
      <w:r w:rsidR="00B37741" w:rsidRPr="00A52E4D">
        <w:t>PVDI score</w:t>
      </w:r>
      <w:r w:rsidRPr="00A52E4D">
        <w:t xml:space="preserve"> </w:t>
      </w:r>
      <w:r w:rsidR="00B37741" w:rsidRPr="00A52E4D">
        <w:t>at trial end (18 months) was 0/</w:t>
      </w:r>
      <w:r w:rsidR="00294E0A" w:rsidRPr="00A52E4D">
        <w:t>7</w:t>
      </w:r>
      <w:r w:rsidR="00B37741" w:rsidRPr="00A52E4D">
        <w:t>2 (IQR 0-1/</w:t>
      </w:r>
      <w:r w:rsidR="00294E0A" w:rsidRPr="00A52E4D">
        <w:t>7</w:t>
      </w:r>
      <w:r w:rsidR="00B37741" w:rsidRPr="00A52E4D">
        <w:t xml:space="preserve">2) </w:t>
      </w:r>
      <w:r w:rsidRPr="00A52E4D">
        <w:t xml:space="preserve">for </w:t>
      </w:r>
      <w:r w:rsidR="00B37741" w:rsidRPr="00A52E4D">
        <w:t xml:space="preserve">the </w:t>
      </w:r>
      <w:r w:rsidRPr="00A52E4D">
        <w:t xml:space="preserve">MMF </w:t>
      </w:r>
      <w:r w:rsidR="00B37741" w:rsidRPr="00A52E4D">
        <w:t xml:space="preserve">group; </w:t>
      </w:r>
      <w:r w:rsidR="00294E0A" w:rsidRPr="00A52E4D">
        <w:t xml:space="preserve">and </w:t>
      </w:r>
      <w:r w:rsidR="00B37741" w:rsidRPr="00A52E4D">
        <w:t>2</w:t>
      </w:r>
      <w:r w:rsidR="00294E0A" w:rsidRPr="00A52E4D">
        <w:t>/72</w:t>
      </w:r>
      <w:r w:rsidR="00B37741" w:rsidRPr="00A52E4D">
        <w:t xml:space="preserve"> (0-3</w:t>
      </w:r>
      <w:r w:rsidR="00294E0A" w:rsidRPr="00A52E4D">
        <w:t>/72</w:t>
      </w:r>
      <w:r w:rsidR="00B37741" w:rsidRPr="00A52E4D">
        <w:t xml:space="preserve">) for the </w:t>
      </w:r>
      <w:r w:rsidRPr="00A52E4D">
        <w:t>CYC group (</w:t>
      </w:r>
      <w:r w:rsidRPr="00A52E4D">
        <w:rPr>
          <w:b/>
          <w:bCs/>
        </w:rPr>
        <w:t>Table S</w:t>
      </w:r>
      <w:r w:rsidR="00B37741" w:rsidRPr="00A52E4D">
        <w:rPr>
          <w:b/>
          <w:bCs/>
        </w:rPr>
        <w:t>5)</w:t>
      </w:r>
      <w:r w:rsidR="00B37741" w:rsidRPr="00A52E4D">
        <w:t xml:space="preserve">. </w:t>
      </w:r>
      <w:r w:rsidR="00986AAE" w:rsidRPr="00A52E4D">
        <w:t>There was no major growth disturbance in either group: at 1</w:t>
      </w:r>
      <w:r w:rsidR="00213364" w:rsidRPr="00A52E4D">
        <w:t>8-</w:t>
      </w:r>
      <w:r w:rsidR="00A5687B" w:rsidRPr="00A52E4D">
        <w:t>months, median (IQR) height z-</w:t>
      </w:r>
      <w:r w:rsidR="00986AAE" w:rsidRPr="00A52E4D">
        <w:t>score was -1.0 (-1.1,1.0) for MMF; and 0.0 (-0.2,0.1) for CYC</w:t>
      </w:r>
      <w:r w:rsidR="00455532" w:rsidRPr="00A52E4D">
        <w:t>,</w:t>
      </w:r>
      <w:r w:rsidR="00694140" w:rsidRPr="00A52E4D">
        <w:t xml:space="preserve"> which were similar to baseline</w:t>
      </w:r>
      <w:r w:rsidR="00F961EC" w:rsidRPr="00A52E4D">
        <w:t xml:space="preserve">. </w:t>
      </w:r>
      <w:r w:rsidR="00640D6E" w:rsidRPr="00A52E4D">
        <w:rPr>
          <w:rFonts w:eastAsia="OTNEJMQuadraat"/>
        </w:rPr>
        <w:t xml:space="preserve">Cumulative </w:t>
      </w:r>
      <w:r w:rsidR="00504053" w:rsidRPr="00A52E4D">
        <w:rPr>
          <w:rFonts w:eastAsia="OTNEJMQuadraat"/>
        </w:rPr>
        <w:t>oral prednisolone</w:t>
      </w:r>
      <w:r w:rsidR="00640D6E" w:rsidRPr="00A52E4D">
        <w:rPr>
          <w:rFonts w:eastAsia="OTNEJMQuadraat"/>
        </w:rPr>
        <w:t xml:space="preserve"> doses </w:t>
      </w:r>
      <w:r w:rsidR="00213364" w:rsidRPr="00A52E4D">
        <w:rPr>
          <w:rFonts w:eastAsia="OTNEJMQuadraat"/>
        </w:rPr>
        <w:t>at 6 and 18-</w:t>
      </w:r>
      <w:r w:rsidR="00911B26" w:rsidRPr="00A52E4D">
        <w:rPr>
          <w:rFonts w:eastAsia="OTNEJMQuadraat"/>
        </w:rPr>
        <w:t xml:space="preserve">months </w:t>
      </w:r>
      <w:r w:rsidR="00640D6E" w:rsidRPr="00A52E4D">
        <w:rPr>
          <w:rFonts w:eastAsia="OTNEJMQuadraat"/>
        </w:rPr>
        <w:t>were similar between the 2 groups (</w:t>
      </w:r>
      <w:r w:rsidR="00640D6E" w:rsidRPr="00A52E4D">
        <w:rPr>
          <w:rFonts w:eastAsia="OTNEJMQuadraat"/>
          <w:b/>
          <w:bCs/>
        </w:rPr>
        <w:t>Table S</w:t>
      </w:r>
      <w:r w:rsidR="00744761" w:rsidRPr="00A52E4D">
        <w:rPr>
          <w:rFonts w:eastAsia="OTNEJMQuadraat"/>
          <w:b/>
          <w:bCs/>
        </w:rPr>
        <w:t>6</w:t>
      </w:r>
      <w:r w:rsidR="00640D6E" w:rsidRPr="00A52E4D">
        <w:rPr>
          <w:rFonts w:eastAsia="OTNEJMQuadraat"/>
        </w:rPr>
        <w:t>).</w:t>
      </w:r>
      <w:r w:rsidR="00504053" w:rsidRPr="00A52E4D">
        <w:rPr>
          <w:rFonts w:eastAsia="OTNEJMQuadraat"/>
        </w:rPr>
        <w:t xml:space="preserve"> Th</w:t>
      </w:r>
      <w:r w:rsidR="00213364" w:rsidRPr="00A52E4D">
        <w:rPr>
          <w:rFonts w:eastAsia="OTNEJMQuadraat"/>
        </w:rPr>
        <w:t xml:space="preserve">ree patients received </w:t>
      </w:r>
      <w:r w:rsidR="00504053" w:rsidRPr="00A52E4D">
        <w:rPr>
          <w:rFonts w:eastAsia="OTNEJMQuadraat"/>
        </w:rPr>
        <w:t xml:space="preserve">IV methylprednisolone after randomisation: 1 patient in the CYC group; and 2 in the MMF treatment group. </w:t>
      </w:r>
      <w:r w:rsidR="00497A67" w:rsidRPr="00A52E4D">
        <w:rPr>
          <w:rFonts w:eastAsia="OTNEJMQuadraat"/>
        </w:rPr>
        <w:t>No patient in either group died.</w:t>
      </w:r>
    </w:p>
    <w:p w14:paraId="3E4AA454" w14:textId="77777777" w:rsidR="00640D6E" w:rsidRPr="00A52E4D" w:rsidRDefault="00640D6E" w:rsidP="00640D6E">
      <w:pPr>
        <w:spacing w:line="480" w:lineRule="auto"/>
        <w:rPr>
          <w:rFonts w:eastAsia="OTNEJMQuadraat"/>
        </w:rPr>
      </w:pPr>
    </w:p>
    <w:p w14:paraId="508F00D5" w14:textId="77777777" w:rsidR="00497A67" w:rsidRPr="00A52E4D" w:rsidRDefault="00497A67" w:rsidP="00DE5F3A">
      <w:pPr>
        <w:spacing w:line="480" w:lineRule="auto"/>
        <w:jc w:val="both"/>
        <w:rPr>
          <w:i/>
          <w:iCs/>
        </w:rPr>
      </w:pPr>
      <w:r w:rsidRPr="00A52E4D">
        <w:rPr>
          <w:i/>
          <w:iCs/>
        </w:rPr>
        <w:t>Disability</w:t>
      </w:r>
    </w:p>
    <w:p w14:paraId="191FCED0" w14:textId="39573864" w:rsidR="00497A67" w:rsidRPr="00A52E4D" w:rsidRDefault="006F36F3" w:rsidP="00DE5F3A">
      <w:pPr>
        <w:spacing w:line="480" w:lineRule="auto"/>
        <w:jc w:val="both"/>
        <w:rPr>
          <w:rFonts w:eastAsia="OTNEJMQuadraat"/>
        </w:rPr>
      </w:pPr>
      <w:r w:rsidRPr="00A52E4D">
        <w:rPr>
          <w:rFonts w:eastAsia="OTNEJMQuadraat"/>
        </w:rPr>
        <w:t xml:space="preserve">Both groups suffered moderate disability at baseline and the MMF group improved over time </w:t>
      </w:r>
      <w:r w:rsidR="00046153" w:rsidRPr="00A52E4D">
        <w:rPr>
          <w:rFonts w:eastAsia="OTNEJMQuadraat"/>
        </w:rPr>
        <w:t>(</w:t>
      </w:r>
      <w:r w:rsidR="00046153" w:rsidRPr="00A52E4D">
        <w:rPr>
          <w:rFonts w:eastAsia="OTNEJMQuadraat"/>
          <w:b/>
        </w:rPr>
        <w:t>Table S7</w:t>
      </w:r>
      <w:r w:rsidR="00046153" w:rsidRPr="00A52E4D">
        <w:rPr>
          <w:rFonts w:eastAsia="OTNEJMQuadraat"/>
        </w:rPr>
        <w:t xml:space="preserve">). </w:t>
      </w:r>
      <w:r w:rsidR="003F32D4" w:rsidRPr="00A52E4D">
        <w:rPr>
          <w:rFonts w:eastAsia="OTNEJMQuadraat"/>
        </w:rPr>
        <w:t xml:space="preserve">  </w:t>
      </w:r>
      <w:r w:rsidRPr="00A52E4D">
        <w:rPr>
          <w:rFonts w:eastAsia="OTNEJMQuadraat"/>
        </w:rPr>
        <w:t>Disability a</w:t>
      </w:r>
      <w:r w:rsidR="003F32D4" w:rsidRPr="00A52E4D">
        <w:rPr>
          <w:rFonts w:eastAsia="OTNEJMQuadraat"/>
        </w:rPr>
        <w:t>t 18 months</w:t>
      </w:r>
      <w:r w:rsidR="00852AAF" w:rsidRPr="00A52E4D">
        <w:rPr>
          <w:rFonts w:eastAsia="OTNEJMQuadraat"/>
        </w:rPr>
        <w:t xml:space="preserve"> </w:t>
      </w:r>
      <w:r w:rsidR="003F32D4" w:rsidRPr="00A52E4D">
        <w:rPr>
          <w:rFonts w:eastAsia="OTNEJMQuadraat"/>
        </w:rPr>
        <w:t>was 0</w:t>
      </w:r>
      <w:r w:rsidR="003D39BB">
        <w:rPr>
          <w:rFonts w:eastAsia="OTNEJMQuadraat"/>
        </w:rPr>
        <w:t>/3</w:t>
      </w:r>
      <w:r w:rsidR="003F32D4" w:rsidRPr="00A52E4D">
        <w:rPr>
          <w:rFonts w:eastAsia="OTNEJMQuadraat"/>
        </w:rPr>
        <w:t xml:space="preserve"> (</w:t>
      </w:r>
      <w:r w:rsidR="00E644B4" w:rsidRPr="00A52E4D">
        <w:rPr>
          <w:rFonts w:eastAsia="OTNEJMQuadraat"/>
        </w:rPr>
        <w:t xml:space="preserve">IQR </w:t>
      </w:r>
      <w:r w:rsidR="00722C11" w:rsidRPr="00A52E4D">
        <w:rPr>
          <w:rFonts w:eastAsia="OTNEJMQuadraat"/>
        </w:rPr>
        <w:t>0,0)</w:t>
      </w:r>
      <w:r w:rsidR="008C6BF8" w:rsidRPr="00A52E4D">
        <w:rPr>
          <w:rFonts w:eastAsia="OTNEJMQuadraat"/>
        </w:rPr>
        <w:t xml:space="preserve"> for MMF</w:t>
      </w:r>
      <w:r w:rsidR="00722C11" w:rsidRPr="00A52E4D">
        <w:rPr>
          <w:rFonts w:eastAsia="OTNEJMQuadraat"/>
        </w:rPr>
        <w:t xml:space="preserve"> and </w:t>
      </w:r>
      <w:r w:rsidR="003D39BB">
        <w:rPr>
          <w:rFonts w:eastAsia="OTNEJMQuadraat"/>
        </w:rPr>
        <w:t xml:space="preserve"> </w:t>
      </w:r>
      <w:r w:rsidR="00722C11" w:rsidRPr="00A52E4D">
        <w:rPr>
          <w:rFonts w:eastAsia="OTNEJMQuadraat"/>
        </w:rPr>
        <w:t>1.0</w:t>
      </w:r>
      <w:r w:rsidR="003D39BB">
        <w:rPr>
          <w:rFonts w:eastAsia="OTNEJMQuadraat"/>
        </w:rPr>
        <w:t xml:space="preserve">/3 </w:t>
      </w:r>
      <w:r w:rsidR="00722C11" w:rsidRPr="00A52E4D">
        <w:rPr>
          <w:rFonts w:eastAsia="OTNEJMQuadraat"/>
        </w:rPr>
        <w:t>(0.2,</w:t>
      </w:r>
      <w:r w:rsidR="003F32D4" w:rsidRPr="00A52E4D">
        <w:rPr>
          <w:rFonts w:eastAsia="OTNEJMQuadraat"/>
        </w:rPr>
        <w:t>1.8)</w:t>
      </w:r>
      <w:r w:rsidR="008C6BF8" w:rsidRPr="00A52E4D">
        <w:rPr>
          <w:rFonts w:eastAsia="OTNEJMQuadraat"/>
        </w:rPr>
        <w:t xml:space="preserve"> for CYC</w:t>
      </w:r>
      <w:r w:rsidR="003F32D4" w:rsidRPr="00A52E4D">
        <w:rPr>
          <w:rFonts w:eastAsia="OTNEJMQuadraat"/>
        </w:rPr>
        <w:t xml:space="preserve">. </w:t>
      </w:r>
      <w:r w:rsidR="008C6BF8" w:rsidRPr="00A52E4D">
        <w:rPr>
          <w:rFonts w:eastAsia="OTNEJMQuadraat"/>
        </w:rPr>
        <w:t>CHAQ</w:t>
      </w:r>
      <w:r w:rsidR="003F0144" w:rsidRPr="00A52E4D">
        <w:rPr>
          <w:rFonts w:eastAsia="OTNEJMQuadraat"/>
        </w:rPr>
        <w:t xml:space="preserve"> pain scores decreased more rapidly in the MMF group than the CYC group (</w:t>
      </w:r>
      <w:r w:rsidR="003F0144" w:rsidRPr="00A52E4D">
        <w:rPr>
          <w:rFonts w:eastAsia="OTNEJMQuadraat"/>
          <w:b/>
        </w:rPr>
        <w:t>Table S8</w:t>
      </w:r>
      <w:r w:rsidR="003F0144" w:rsidRPr="00A52E4D">
        <w:rPr>
          <w:rFonts w:eastAsia="OTNEJMQuadraat"/>
        </w:rPr>
        <w:t xml:space="preserve">); similarly, </w:t>
      </w:r>
      <w:r w:rsidR="008C6BF8" w:rsidRPr="00A52E4D">
        <w:rPr>
          <w:rFonts w:eastAsia="OTNEJMQuadraat"/>
        </w:rPr>
        <w:t>CHAQ</w:t>
      </w:r>
      <w:r w:rsidR="003F0144" w:rsidRPr="00A52E4D">
        <w:rPr>
          <w:rFonts w:eastAsia="OTNEJMQuadraat"/>
        </w:rPr>
        <w:t xml:space="preserve"> general assessment score also improved more rapidly in the MMF group (</w:t>
      </w:r>
      <w:r w:rsidR="003F0144" w:rsidRPr="00A52E4D">
        <w:rPr>
          <w:rFonts w:eastAsia="OTNEJMQuadraat"/>
          <w:b/>
        </w:rPr>
        <w:t>Table S9</w:t>
      </w:r>
      <w:r w:rsidR="003F0144" w:rsidRPr="00A52E4D">
        <w:rPr>
          <w:rFonts w:eastAsia="OTNEJMQuadraat"/>
        </w:rPr>
        <w:t>).</w:t>
      </w:r>
    </w:p>
    <w:p w14:paraId="744DB676" w14:textId="77777777" w:rsidR="006A7B9C" w:rsidRPr="00A52E4D" w:rsidRDefault="006A7B9C" w:rsidP="00DE5F3A">
      <w:pPr>
        <w:spacing w:line="480" w:lineRule="auto"/>
        <w:jc w:val="both"/>
        <w:rPr>
          <w:rFonts w:eastAsia="OTNEJMQuadraat"/>
          <w:i/>
          <w:iCs/>
        </w:rPr>
      </w:pPr>
    </w:p>
    <w:p w14:paraId="645DAFD8" w14:textId="77777777" w:rsidR="00497A67" w:rsidRPr="00A52E4D" w:rsidRDefault="00497A67" w:rsidP="00DE5F3A">
      <w:pPr>
        <w:spacing w:line="480" w:lineRule="auto"/>
        <w:jc w:val="both"/>
        <w:rPr>
          <w:rFonts w:eastAsia="OTNEJMQuadraat"/>
          <w:i/>
          <w:iCs/>
        </w:rPr>
      </w:pPr>
      <w:r w:rsidRPr="00A52E4D">
        <w:rPr>
          <w:rFonts w:eastAsia="OTNEJMQuadraat"/>
          <w:i/>
          <w:iCs/>
        </w:rPr>
        <w:t>Quality of life</w:t>
      </w:r>
    </w:p>
    <w:p w14:paraId="792FEFB8" w14:textId="10EC6357" w:rsidR="00321828" w:rsidRPr="00A52E4D" w:rsidRDefault="003915D6" w:rsidP="00DE5F3A">
      <w:pPr>
        <w:spacing w:line="480" w:lineRule="auto"/>
        <w:jc w:val="both"/>
        <w:rPr>
          <w:rFonts w:eastAsia="OTNEJMQuadraat"/>
        </w:rPr>
      </w:pPr>
      <w:r w:rsidRPr="00A52E4D">
        <w:rPr>
          <w:rFonts w:eastAsia="OTNEJMQuadraat"/>
        </w:rPr>
        <w:lastRenderedPageBreak/>
        <w:t>Quality of life</w:t>
      </w:r>
      <w:r w:rsidR="000913F5" w:rsidRPr="00A52E4D">
        <w:rPr>
          <w:rFonts w:eastAsia="OTNEJMQuadraat"/>
        </w:rPr>
        <w:t xml:space="preserve"> (</w:t>
      </w:r>
      <w:r w:rsidRPr="00A52E4D">
        <w:rPr>
          <w:rFonts w:eastAsia="OTNEJMQuadraat"/>
        </w:rPr>
        <w:t>CHQ</w:t>
      </w:r>
      <w:r w:rsidR="000913F5" w:rsidRPr="00A52E4D">
        <w:rPr>
          <w:rFonts w:eastAsia="OTNEJMQuadraat"/>
        </w:rPr>
        <w:t xml:space="preserve">) </w:t>
      </w:r>
      <w:r w:rsidR="00F216CE" w:rsidRPr="00A52E4D">
        <w:rPr>
          <w:rFonts w:eastAsia="OTNEJMQuadraat"/>
        </w:rPr>
        <w:t>was overall better in response to MMF than CYC</w:t>
      </w:r>
      <w:r w:rsidR="00046153" w:rsidRPr="00A52E4D">
        <w:rPr>
          <w:rFonts w:eastAsia="OTNEJMQuadraat"/>
        </w:rPr>
        <w:t xml:space="preserve"> (</w:t>
      </w:r>
      <w:r w:rsidR="00DE5F3A" w:rsidRPr="00A52E4D">
        <w:rPr>
          <w:rFonts w:eastAsia="OTNEJMQuadraat"/>
          <w:b/>
          <w:bCs/>
        </w:rPr>
        <w:t xml:space="preserve">Table </w:t>
      </w:r>
      <w:r w:rsidR="00326242">
        <w:rPr>
          <w:rFonts w:eastAsia="OTNEJMQuadraat"/>
          <w:b/>
          <w:bCs/>
        </w:rPr>
        <w:t>S10</w:t>
      </w:r>
      <w:r w:rsidR="00F87778" w:rsidRPr="00A52E4D">
        <w:rPr>
          <w:rFonts w:eastAsia="OTNEJMQuadraat"/>
        </w:rPr>
        <w:t>,</w:t>
      </w:r>
      <w:r w:rsidR="00DE5F3A" w:rsidRPr="00A52E4D">
        <w:rPr>
          <w:rFonts w:eastAsia="OTNEJMQuadraat"/>
        </w:rPr>
        <w:t xml:space="preserve"> </w:t>
      </w:r>
      <w:r w:rsidR="00DE5F3A" w:rsidRPr="00A52E4D">
        <w:rPr>
          <w:rFonts w:eastAsia="OTNEJMQuadraat"/>
          <w:b/>
          <w:bCs/>
        </w:rPr>
        <w:t>Figure</w:t>
      </w:r>
      <w:r w:rsidR="00E44F9F">
        <w:rPr>
          <w:rFonts w:eastAsia="OTNEJMQuadraat"/>
          <w:b/>
          <w:bCs/>
        </w:rPr>
        <w:t>s S2</w:t>
      </w:r>
      <w:r w:rsidR="00B3447C">
        <w:rPr>
          <w:rFonts w:eastAsia="OTNEJMQuadraat"/>
          <w:b/>
          <w:bCs/>
        </w:rPr>
        <w:t>-S4</w:t>
      </w:r>
      <w:r w:rsidR="00046153" w:rsidRPr="00A52E4D">
        <w:rPr>
          <w:rFonts w:eastAsia="OTNEJMQuadraat"/>
          <w:b/>
          <w:bCs/>
        </w:rPr>
        <w:t>)</w:t>
      </w:r>
      <w:r w:rsidR="00DE5F3A" w:rsidRPr="00A52E4D">
        <w:rPr>
          <w:rFonts w:eastAsia="OTNEJMQuadraat"/>
          <w:b/>
          <w:bCs/>
        </w:rPr>
        <w:t>.</w:t>
      </w:r>
      <w:r w:rsidR="00A96A0A" w:rsidRPr="00A52E4D">
        <w:rPr>
          <w:rFonts w:eastAsia="OTNEJMQuadraat"/>
          <w:b/>
          <w:bCs/>
        </w:rPr>
        <w:t xml:space="preserve"> </w:t>
      </w:r>
      <w:r w:rsidR="00A96A0A" w:rsidRPr="00A52E4D">
        <w:rPr>
          <w:rFonts w:eastAsia="OTNEJMQuadraat"/>
        </w:rPr>
        <w:t>At baseline,</w:t>
      </w:r>
      <w:r w:rsidR="00A96A0A" w:rsidRPr="00A52E4D">
        <w:rPr>
          <w:rFonts w:eastAsia="OTNEJMQuadraat"/>
          <w:b/>
          <w:bCs/>
        </w:rPr>
        <w:t xml:space="preserve"> </w:t>
      </w:r>
      <w:r w:rsidR="00A96A0A" w:rsidRPr="00A52E4D">
        <w:rPr>
          <w:rFonts w:eastAsia="OTNEJMQuadraat"/>
        </w:rPr>
        <w:t>CHQ Physical Summary Score (</w:t>
      </w:r>
      <w:proofErr w:type="spellStart"/>
      <w:r w:rsidR="00A96A0A" w:rsidRPr="00A52E4D">
        <w:rPr>
          <w:rFonts w:eastAsia="OTNEJMQuadraat"/>
        </w:rPr>
        <w:t>PhS</w:t>
      </w:r>
      <w:proofErr w:type="spellEnd"/>
      <w:r w:rsidR="00A96A0A" w:rsidRPr="00A52E4D">
        <w:rPr>
          <w:rFonts w:eastAsia="OTNEJMQuadraat"/>
        </w:rPr>
        <w:t>)</w:t>
      </w:r>
      <w:r w:rsidR="00321828" w:rsidRPr="00A52E4D">
        <w:rPr>
          <w:rFonts w:eastAsia="OTNEJMQuadraat"/>
        </w:rPr>
        <w:t xml:space="preserve"> was severely impaired in both groups</w:t>
      </w:r>
      <w:r w:rsidR="005A21F3" w:rsidRPr="00A52E4D">
        <w:rPr>
          <w:rFonts w:eastAsia="OTNEJMQuadraat"/>
        </w:rPr>
        <w:t>,</w:t>
      </w:r>
      <w:r w:rsidR="00DD6D38" w:rsidRPr="00A52E4D">
        <w:rPr>
          <w:rFonts w:eastAsia="OTNEJMQuadraat"/>
        </w:rPr>
        <w:t xml:space="preserve"> 5 SD below the normal </w:t>
      </w:r>
      <w:r w:rsidR="005A21F3" w:rsidRPr="00A52E4D">
        <w:rPr>
          <w:rFonts w:eastAsia="OTNEJMQuadraat"/>
        </w:rPr>
        <w:t>for a</w:t>
      </w:r>
      <w:r w:rsidR="00DD6D38" w:rsidRPr="00A52E4D">
        <w:rPr>
          <w:rFonts w:eastAsia="OTNEJMQuadraat"/>
        </w:rPr>
        <w:t xml:space="preserve"> healthy control</w:t>
      </w:r>
      <w:r w:rsidR="00321828" w:rsidRPr="00A52E4D">
        <w:rPr>
          <w:rFonts w:eastAsia="OTNEJMQuadraat"/>
        </w:rPr>
        <w:t xml:space="preserve">: </w:t>
      </w:r>
      <w:proofErr w:type="spellStart"/>
      <w:r w:rsidR="00321828" w:rsidRPr="00A52E4D">
        <w:rPr>
          <w:rFonts w:eastAsia="OTNEJMQuadraat"/>
        </w:rPr>
        <w:t>PhS</w:t>
      </w:r>
      <w:proofErr w:type="spellEnd"/>
      <w:r w:rsidR="00321828" w:rsidRPr="00A52E4D">
        <w:rPr>
          <w:rFonts w:eastAsia="OTNEJMQuadraat"/>
        </w:rPr>
        <w:t xml:space="preserve"> MMF 8.3 (IQR -0.4,18); </w:t>
      </w:r>
      <w:proofErr w:type="spellStart"/>
      <w:r w:rsidR="00321828" w:rsidRPr="00A52E4D">
        <w:rPr>
          <w:rFonts w:eastAsia="OTNEJMQuadraat"/>
        </w:rPr>
        <w:t>PhS</w:t>
      </w:r>
      <w:proofErr w:type="spellEnd"/>
      <w:r w:rsidR="00321828" w:rsidRPr="00A52E4D">
        <w:rPr>
          <w:rFonts w:eastAsia="OTNEJMQuadraat"/>
        </w:rPr>
        <w:t xml:space="preserve"> CYC 9.0 (1.8,14.0). Similarly, Psychosocial Summary Score (</w:t>
      </w:r>
      <w:proofErr w:type="spellStart"/>
      <w:r w:rsidR="00321828" w:rsidRPr="00A52E4D">
        <w:rPr>
          <w:rFonts w:eastAsia="OTNEJMQuadraat"/>
        </w:rPr>
        <w:t>PsS</w:t>
      </w:r>
      <w:proofErr w:type="spellEnd"/>
      <w:r w:rsidR="00321828" w:rsidRPr="00A52E4D">
        <w:rPr>
          <w:rFonts w:eastAsia="OTNEJMQuadraat"/>
        </w:rPr>
        <w:t>) was impaired in both groups</w:t>
      </w:r>
      <w:r w:rsidR="000913F5" w:rsidRPr="00A52E4D">
        <w:rPr>
          <w:rFonts w:eastAsia="OTNEJMQuadraat"/>
        </w:rPr>
        <w:t xml:space="preserve"> (albeit to a lesser degree than </w:t>
      </w:r>
      <w:proofErr w:type="spellStart"/>
      <w:r w:rsidR="000913F5" w:rsidRPr="00A52E4D">
        <w:rPr>
          <w:rFonts w:eastAsia="OTNEJMQuadraat"/>
        </w:rPr>
        <w:t>PhS</w:t>
      </w:r>
      <w:proofErr w:type="spellEnd"/>
      <w:r w:rsidR="000913F5" w:rsidRPr="00A52E4D">
        <w:rPr>
          <w:rFonts w:eastAsia="OTNEJMQuadraat"/>
        </w:rPr>
        <w:t>)</w:t>
      </w:r>
      <w:r w:rsidR="00321828" w:rsidRPr="00A52E4D">
        <w:rPr>
          <w:rFonts w:eastAsia="OTNEJMQuadraat"/>
        </w:rPr>
        <w:t xml:space="preserve">: </w:t>
      </w:r>
      <w:proofErr w:type="spellStart"/>
      <w:r w:rsidR="00321828" w:rsidRPr="00A52E4D">
        <w:rPr>
          <w:rFonts w:eastAsia="OTNEJMQuadraat"/>
        </w:rPr>
        <w:t>PsS</w:t>
      </w:r>
      <w:proofErr w:type="spellEnd"/>
      <w:r w:rsidR="00321828" w:rsidRPr="00A52E4D">
        <w:rPr>
          <w:rFonts w:eastAsia="OTNEJMQuadraat"/>
        </w:rPr>
        <w:t xml:space="preserve"> MMF 34.9 (32.5, 48.1); </w:t>
      </w:r>
      <w:proofErr w:type="spellStart"/>
      <w:r w:rsidR="00321828" w:rsidRPr="00A52E4D">
        <w:rPr>
          <w:rFonts w:eastAsia="OTNEJMQuadraat"/>
        </w:rPr>
        <w:t>PsS</w:t>
      </w:r>
      <w:proofErr w:type="spellEnd"/>
      <w:r w:rsidR="00321828" w:rsidRPr="00A52E4D">
        <w:rPr>
          <w:rFonts w:eastAsia="OTNEJMQuadraat"/>
        </w:rPr>
        <w:t xml:space="preserve"> CYC 28.9 (25.0, 32.7). </w:t>
      </w:r>
      <w:proofErr w:type="spellStart"/>
      <w:r w:rsidR="00321828" w:rsidRPr="00A52E4D">
        <w:rPr>
          <w:rFonts w:eastAsia="OTNEJMQuadraat"/>
        </w:rPr>
        <w:t>PhS</w:t>
      </w:r>
      <w:proofErr w:type="spellEnd"/>
      <w:r w:rsidR="00321828" w:rsidRPr="00A52E4D">
        <w:rPr>
          <w:rFonts w:eastAsia="OTNEJMQuadraat"/>
        </w:rPr>
        <w:t xml:space="preserve"> </w:t>
      </w:r>
      <w:r w:rsidR="000913F5" w:rsidRPr="00A52E4D">
        <w:rPr>
          <w:rFonts w:eastAsia="OTNEJMQuadraat"/>
        </w:rPr>
        <w:t xml:space="preserve">and </w:t>
      </w:r>
      <w:proofErr w:type="spellStart"/>
      <w:r w:rsidR="000913F5" w:rsidRPr="00A52E4D">
        <w:rPr>
          <w:rFonts w:eastAsia="OTNEJMQuadraat"/>
        </w:rPr>
        <w:t>PsS</w:t>
      </w:r>
      <w:proofErr w:type="spellEnd"/>
      <w:r w:rsidR="000913F5" w:rsidRPr="00A52E4D">
        <w:rPr>
          <w:rFonts w:eastAsia="OTNEJMQuadraat"/>
        </w:rPr>
        <w:t xml:space="preserve"> </w:t>
      </w:r>
      <w:r w:rsidR="00321828" w:rsidRPr="00A52E4D">
        <w:rPr>
          <w:rFonts w:eastAsia="OTNEJMQuadraat"/>
        </w:rPr>
        <w:t xml:space="preserve">improved more rapidly and to an overall greater level in the MMF group </w:t>
      </w:r>
      <w:r w:rsidR="000913F5" w:rsidRPr="00A52E4D">
        <w:rPr>
          <w:rFonts w:eastAsia="OTNEJMQuadraat"/>
        </w:rPr>
        <w:t>than the CYC group (</w:t>
      </w:r>
      <w:r w:rsidR="000913F5" w:rsidRPr="00A52E4D">
        <w:rPr>
          <w:rFonts w:eastAsia="OTNEJMQuadraat"/>
          <w:b/>
          <w:bCs/>
        </w:rPr>
        <w:t xml:space="preserve">Table </w:t>
      </w:r>
      <w:r w:rsidR="00326242">
        <w:rPr>
          <w:rFonts w:eastAsia="OTNEJMQuadraat"/>
          <w:b/>
          <w:bCs/>
        </w:rPr>
        <w:t>S10</w:t>
      </w:r>
      <w:r w:rsidR="00E403F2" w:rsidRPr="00A52E4D">
        <w:rPr>
          <w:rFonts w:eastAsia="OTNEJMQuadraat"/>
          <w:b/>
          <w:bCs/>
        </w:rPr>
        <w:t>, Figures S</w:t>
      </w:r>
      <w:r w:rsidR="0034046A" w:rsidRPr="00A52E4D">
        <w:rPr>
          <w:rFonts w:eastAsia="OTNEJMQuadraat"/>
          <w:b/>
          <w:bCs/>
        </w:rPr>
        <w:t>2</w:t>
      </w:r>
      <w:r w:rsidR="008E2A96">
        <w:rPr>
          <w:rFonts w:eastAsia="OTNEJMQuadraat"/>
          <w:b/>
          <w:bCs/>
        </w:rPr>
        <w:t>-S4</w:t>
      </w:r>
      <w:r w:rsidR="000913F5" w:rsidRPr="00A52E4D">
        <w:rPr>
          <w:rFonts w:eastAsia="OTNEJMQuadraat"/>
        </w:rPr>
        <w:t>)</w:t>
      </w:r>
      <w:r w:rsidR="005A21F3" w:rsidRPr="00A52E4D">
        <w:rPr>
          <w:rFonts w:eastAsia="OTNEJMQuadraat"/>
        </w:rPr>
        <w:t>.</w:t>
      </w:r>
    </w:p>
    <w:p w14:paraId="3F0C6885" w14:textId="77777777" w:rsidR="00321828" w:rsidRPr="00A52E4D" w:rsidRDefault="00321828" w:rsidP="00DE5F3A">
      <w:pPr>
        <w:spacing w:line="480" w:lineRule="auto"/>
        <w:jc w:val="both"/>
        <w:rPr>
          <w:rFonts w:eastAsia="OTNEJMQuadraat"/>
        </w:rPr>
      </w:pPr>
    </w:p>
    <w:p w14:paraId="5A1287C3" w14:textId="77777777" w:rsidR="00497A67" w:rsidRPr="00A52E4D" w:rsidRDefault="00497A67" w:rsidP="00DD25AF">
      <w:pPr>
        <w:spacing w:line="480" w:lineRule="auto"/>
        <w:rPr>
          <w:rFonts w:eastAsia="OTNEJMQuadraat"/>
          <w:i/>
          <w:iCs/>
        </w:rPr>
      </w:pPr>
      <w:r w:rsidRPr="00A52E4D">
        <w:rPr>
          <w:rFonts w:eastAsia="OTNEJMQuadraat"/>
          <w:i/>
          <w:iCs/>
        </w:rPr>
        <w:t>Health economics</w:t>
      </w:r>
    </w:p>
    <w:p w14:paraId="13EF2EB1" w14:textId="77777777" w:rsidR="007768EB" w:rsidRPr="00A52E4D" w:rsidRDefault="007768EB" w:rsidP="00F47E10">
      <w:pPr>
        <w:spacing w:line="480" w:lineRule="auto"/>
        <w:jc w:val="both"/>
        <w:rPr>
          <w:rFonts w:eastAsia="OTNEJMQuadraat"/>
        </w:rPr>
      </w:pPr>
      <w:r w:rsidRPr="00A52E4D">
        <w:rPr>
          <w:rFonts w:eastAsia="OTNEJMQuadraat"/>
        </w:rPr>
        <w:t>The mean total, discounted costs were £4,725 (95% CI 1480, 7157) in the CYC group and £6,071 (95% CI 640, 15555) in the MMF group. Participants in the CYC group experienced 1.18 (95% CI 1.07, 1.48) discounted QALYs, compared with 1.13 (95% CI 0.58, 1.44) in the MMF group. Therefore, compared with CYC, MMF was £1,346 (95% CI -4709, 11175) more costly and associated with 0.047 (-0.5749, 0.4798) fewer QALYs, meaning MMF was dominated. Th</w:t>
      </w:r>
      <w:r w:rsidR="00213364" w:rsidRPr="00A52E4D">
        <w:rPr>
          <w:rFonts w:eastAsia="OTNEJMQuadraat"/>
        </w:rPr>
        <w:t>e probability of MMF being cost-</w:t>
      </w:r>
      <w:r w:rsidRPr="00A52E4D">
        <w:rPr>
          <w:rFonts w:eastAsia="OTNEJMQuadraat"/>
        </w:rPr>
        <w:t>effective at a threshold of £20,000 per QALY was 0.32</w:t>
      </w:r>
      <w:r w:rsidR="003F5851" w:rsidRPr="00A52E4D">
        <w:rPr>
          <w:rFonts w:eastAsia="OTNEJMQuadraat"/>
        </w:rPr>
        <w:t>, which was evaluated in the six UK patients only</w:t>
      </w:r>
      <w:r w:rsidRPr="00A52E4D">
        <w:rPr>
          <w:rFonts w:eastAsia="OTNEJMQuadraat"/>
        </w:rPr>
        <w:t>.</w:t>
      </w:r>
      <w:r w:rsidR="00F0521D" w:rsidRPr="00A52E4D">
        <w:rPr>
          <w:rFonts w:eastAsia="OTNEJMQuadraat"/>
        </w:rPr>
        <w:t xml:space="preserve"> </w:t>
      </w:r>
    </w:p>
    <w:p w14:paraId="59DEF086" w14:textId="77777777" w:rsidR="00F47E10" w:rsidRPr="00A52E4D" w:rsidRDefault="00F47E10" w:rsidP="00DD25AF">
      <w:pPr>
        <w:spacing w:line="480" w:lineRule="auto"/>
        <w:rPr>
          <w:rFonts w:eastAsia="OTNEJMQuadraat"/>
          <w:b/>
          <w:bCs/>
        </w:rPr>
      </w:pPr>
    </w:p>
    <w:p w14:paraId="58BE35AC" w14:textId="77777777" w:rsidR="003915D6" w:rsidRPr="00A52E4D" w:rsidRDefault="003915D6" w:rsidP="00DD25AF">
      <w:pPr>
        <w:spacing w:line="480" w:lineRule="auto"/>
        <w:rPr>
          <w:rFonts w:eastAsia="OTNEJMQuadraat"/>
          <w:b/>
          <w:bCs/>
        </w:rPr>
      </w:pPr>
      <w:r w:rsidRPr="00A52E4D">
        <w:rPr>
          <w:rFonts w:eastAsia="OTNEJMQuadraat"/>
          <w:b/>
          <w:bCs/>
        </w:rPr>
        <w:t>Safety outcomes</w:t>
      </w:r>
    </w:p>
    <w:p w14:paraId="141DDE08" w14:textId="3CE2A843" w:rsidR="003915D6" w:rsidRPr="00A52E4D" w:rsidRDefault="00E42B8C" w:rsidP="00A80CCA">
      <w:pPr>
        <w:spacing w:line="480" w:lineRule="auto"/>
        <w:jc w:val="both"/>
      </w:pPr>
      <w:r>
        <w:rPr>
          <w:rFonts w:eastAsia="OTNEJMQuadraat"/>
        </w:rPr>
        <w:t>T</w:t>
      </w:r>
      <w:r w:rsidR="007B57BC" w:rsidRPr="00A52E4D">
        <w:rPr>
          <w:rFonts w:eastAsia="OTNEJMQuadraat"/>
        </w:rPr>
        <w:t xml:space="preserve">otal adverse events </w:t>
      </w:r>
      <w:r>
        <w:rPr>
          <w:rFonts w:eastAsia="OTNEJMQuadraat"/>
        </w:rPr>
        <w:t xml:space="preserve">were similar </w:t>
      </w:r>
      <w:r w:rsidR="007B57BC" w:rsidRPr="00A52E4D">
        <w:rPr>
          <w:rFonts w:eastAsia="OTNEJMQuadraat"/>
        </w:rPr>
        <w:t xml:space="preserve">between the two groups: 38 events </w:t>
      </w:r>
      <w:r w:rsidR="00744761" w:rsidRPr="00A52E4D">
        <w:rPr>
          <w:rFonts w:eastAsia="OTNEJMQuadraat"/>
        </w:rPr>
        <w:t>(</w:t>
      </w:r>
      <w:r w:rsidR="00C84794" w:rsidRPr="00A52E4D">
        <w:rPr>
          <w:rFonts w:eastAsia="OTNEJMQuadraat"/>
        </w:rPr>
        <w:t>63</w:t>
      </w:r>
      <w:r w:rsidR="00744761" w:rsidRPr="00A52E4D">
        <w:rPr>
          <w:rFonts w:eastAsia="OTNEJMQuadraat"/>
        </w:rPr>
        <w:t xml:space="preserve">% mild severity; </w:t>
      </w:r>
      <w:r w:rsidR="00C84794" w:rsidRPr="00A52E4D">
        <w:rPr>
          <w:rFonts w:eastAsia="OTNEJMQuadraat"/>
        </w:rPr>
        <w:t>37</w:t>
      </w:r>
      <w:r w:rsidR="00744761" w:rsidRPr="00A52E4D">
        <w:rPr>
          <w:rFonts w:eastAsia="OTNEJMQuadraat"/>
        </w:rPr>
        <w:t xml:space="preserve">% moderate severity) </w:t>
      </w:r>
      <w:r w:rsidR="007B57BC" w:rsidRPr="00A52E4D">
        <w:rPr>
          <w:rFonts w:eastAsia="OTNEJMQuadraat"/>
        </w:rPr>
        <w:t xml:space="preserve">occurred in 5/6 MMF patients; and </w:t>
      </w:r>
      <w:r w:rsidR="00C91DE7" w:rsidRPr="00A52E4D">
        <w:rPr>
          <w:rFonts w:eastAsia="OTNEJMQuadraat"/>
        </w:rPr>
        <w:t xml:space="preserve">31 </w:t>
      </w:r>
      <w:r w:rsidR="007B57BC" w:rsidRPr="00A52E4D">
        <w:rPr>
          <w:rFonts w:eastAsia="OTNEJMQuadraat"/>
        </w:rPr>
        <w:t xml:space="preserve">events </w:t>
      </w:r>
      <w:r w:rsidR="00744761" w:rsidRPr="00A52E4D">
        <w:rPr>
          <w:rFonts w:eastAsia="OTNEJMQuadraat"/>
        </w:rPr>
        <w:t>(</w:t>
      </w:r>
      <w:r w:rsidR="00C84794" w:rsidRPr="00A52E4D">
        <w:rPr>
          <w:rFonts w:eastAsia="OTNEJMQuadraat"/>
        </w:rPr>
        <w:t>97</w:t>
      </w:r>
      <w:r w:rsidR="00744761" w:rsidRPr="00A52E4D">
        <w:rPr>
          <w:rFonts w:eastAsia="OTNEJMQuadraat"/>
        </w:rPr>
        <w:t xml:space="preserve">% mild; </w:t>
      </w:r>
      <w:r w:rsidR="00C84794" w:rsidRPr="00A52E4D">
        <w:rPr>
          <w:rFonts w:eastAsia="OTNEJMQuadraat"/>
        </w:rPr>
        <w:t>3</w:t>
      </w:r>
      <w:r w:rsidR="00744761" w:rsidRPr="00A52E4D">
        <w:rPr>
          <w:rFonts w:eastAsia="OTNEJMQuadraat"/>
        </w:rPr>
        <w:t xml:space="preserve">% moderate) </w:t>
      </w:r>
      <w:r w:rsidR="007B57BC" w:rsidRPr="00A52E4D">
        <w:rPr>
          <w:rFonts w:eastAsia="OTNEJMQuadraat"/>
        </w:rPr>
        <w:t>in all 5 CYC patients</w:t>
      </w:r>
      <w:r w:rsidR="00B805C4" w:rsidRPr="00A52E4D">
        <w:rPr>
          <w:rFonts w:eastAsia="OTNEJMQuadraat"/>
        </w:rPr>
        <w:t xml:space="preserve"> (</w:t>
      </w:r>
      <w:r w:rsidR="00B805C4" w:rsidRPr="00A52E4D">
        <w:rPr>
          <w:rFonts w:eastAsia="OTNEJMQuadraat"/>
          <w:b/>
        </w:rPr>
        <w:t xml:space="preserve">Table </w:t>
      </w:r>
      <w:r w:rsidR="00330413">
        <w:rPr>
          <w:rFonts w:eastAsia="OTNEJMQuadraat"/>
          <w:b/>
        </w:rPr>
        <w:t>3</w:t>
      </w:r>
      <w:r w:rsidR="00223A45" w:rsidRPr="00A52E4D">
        <w:rPr>
          <w:rFonts w:eastAsia="OTNEJMQuadraat"/>
          <w:b/>
        </w:rPr>
        <w:t>, Table S1</w:t>
      </w:r>
      <w:r w:rsidR="00326242">
        <w:rPr>
          <w:rFonts w:eastAsia="OTNEJMQuadraat"/>
          <w:b/>
        </w:rPr>
        <w:t>1</w:t>
      </w:r>
      <w:r w:rsidR="00E403F2" w:rsidRPr="00A52E4D">
        <w:rPr>
          <w:rFonts w:eastAsia="OTNEJMQuadraat"/>
        </w:rPr>
        <w:t>)</w:t>
      </w:r>
      <w:r w:rsidR="007B57BC" w:rsidRPr="00A52E4D">
        <w:rPr>
          <w:rFonts w:eastAsia="OTNEJMQuadraat"/>
        </w:rPr>
        <w:t>.</w:t>
      </w:r>
      <w:r w:rsidR="00744761" w:rsidRPr="00A52E4D">
        <w:rPr>
          <w:rFonts w:eastAsia="OTNEJMQuadraat"/>
        </w:rPr>
        <w:t xml:space="preserve"> </w:t>
      </w:r>
      <w:r w:rsidR="00744761" w:rsidRPr="00A52E4D">
        <w:t>A total of 4 serious adverse events</w:t>
      </w:r>
      <w:r w:rsidR="004D1FA3" w:rsidRPr="00A52E4D">
        <w:t xml:space="preserve"> (SAEs</w:t>
      </w:r>
      <w:r w:rsidR="00F377CC" w:rsidRPr="00A52E4D">
        <w:t>;</w:t>
      </w:r>
      <w:r w:rsidR="004D1FA3" w:rsidRPr="00A52E4D">
        <w:t xml:space="preserve"> </w:t>
      </w:r>
      <w:r w:rsidR="00D72722" w:rsidRPr="00A52E4D">
        <w:t xml:space="preserve">including </w:t>
      </w:r>
      <w:r w:rsidR="004D1FA3" w:rsidRPr="00A52E4D">
        <w:t xml:space="preserve">2 infections </w:t>
      </w:r>
      <w:r w:rsidR="003C2925" w:rsidRPr="00A52E4D">
        <w:t>in the</w:t>
      </w:r>
      <w:r w:rsidR="004D1FA3" w:rsidRPr="00A52E4D">
        <w:t xml:space="preserve"> MMF </w:t>
      </w:r>
      <w:r w:rsidR="003C2925" w:rsidRPr="00A52E4D">
        <w:t>group</w:t>
      </w:r>
      <w:r w:rsidR="004D1FA3" w:rsidRPr="00A52E4D">
        <w:t xml:space="preserve">) </w:t>
      </w:r>
      <w:r w:rsidR="00744761" w:rsidRPr="00A52E4D">
        <w:t>occurred in 3/6 MMF patients</w:t>
      </w:r>
      <w:r w:rsidR="00236E35">
        <w:t xml:space="preserve">: </w:t>
      </w:r>
      <w:r w:rsidR="00A00EF7">
        <w:t xml:space="preserve"> abdominal pain</w:t>
      </w:r>
      <w:r w:rsidR="00236E35">
        <w:t xml:space="preserve"> (deemed not related to MMF), </w:t>
      </w:r>
      <w:r w:rsidR="00A00EF7">
        <w:t xml:space="preserve">and lower respiratory tract infection </w:t>
      </w:r>
      <w:r w:rsidR="00236E35">
        <w:t xml:space="preserve">(possibly related to MMF) </w:t>
      </w:r>
      <w:r w:rsidR="00A00EF7">
        <w:t>in one patient</w:t>
      </w:r>
      <w:r w:rsidR="00236E35">
        <w:t>, which fully resolved with treatment</w:t>
      </w:r>
      <w:r w:rsidR="00A00EF7">
        <w:t xml:space="preserve">; </w:t>
      </w:r>
      <w:r w:rsidR="00A00EF7">
        <w:lastRenderedPageBreak/>
        <w:t>colitis in one patient</w:t>
      </w:r>
      <w:r w:rsidR="00236E35">
        <w:t xml:space="preserve"> (deemed not related to MMF), ongoing at trial end</w:t>
      </w:r>
      <w:r w:rsidR="00A00EF7">
        <w:t xml:space="preserve">; and herpes zoster </w:t>
      </w:r>
      <w:r w:rsidR="00236E35">
        <w:t xml:space="preserve">(possibly related to MMF) </w:t>
      </w:r>
      <w:r w:rsidR="00A00EF7">
        <w:t>in one patient</w:t>
      </w:r>
      <w:r w:rsidR="00236E35">
        <w:t>, fully resolved with treatment</w:t>
      </w:r>
      <w:r w:rsidR="00A00EF7">
        <w:t>.</w:t>
      </w:r>
      <w:r w:rsidR="00744761" w:rsidRPr="00A52E4D">
        <w:t xml:space="preserve"> </w:t>
      </w:r>
      <w:r w:rsidR="00A00EF7">
        <w:t>N</w:t>
      </w:r>
      <w:r w:rsidR="00744761" w:rsidRPr="00A52E4D">
        <w:t>o SAEs were observed in the CYC group (</w:t>
      </w:r>
      <w:r w:rsidR="00744761" w:rsidRPr="00A52E4D">
        <w:rPr>
          <w:b/>
          <w:bCs/>
        </w:rPr>
        <w:t xml:space="preserve">Table </w:t>
      </w:r>
      <w:r w:rsidR="00223A45" w:rsidRPr="00A52E4D">
        <w:rPr>
          <w:b/>
          <w:bCs/>
        </w:rPr>
        <w:t>S1</w:t>
      </w:r>
      <w:r w:rsidR="00326242">
        <w:rPr>
          <w:b/>
          <w:bCs/>
        </w:rPr>
        <w:t>2</w:t>
      </w:r>
      <w:r w:rsidR="00744761" w:rsidRPr="00A52E4D">
        <w:t xml:space="preserve">). </w:t>
      </w:r>
      <w:r w:rsidR="003915D6" w:rsidRPr="00A52E4D">
        <w:rPr>
          <w:rFonts w:eastAsia="OTNEJMQuadraat"/>
        </w:rPr>
        <w:t>There were no withdrawals from trial drug due to intolerance</w:t>
      </w:r>
      <w:r w:rsidR="007B57BC" w:rsidRPr="00A52E4D">
        <w:rPr>
          <w:rFonts w:eastAsia="OTNEJMQuadraat"/>
        </w:rPr>
        <w:t>.</w:t>
      </w:r>
    </w:p>
    <w:p w14:paraId="58DB8483" w14:textId="77777777" w:rsidR="006C26F9" w:rsidRPr="00A52E4D" w:rsidRDefault="006C26F9" w:rsidP="00DD25AF">
      <w:pPr>
        <w:spacing w:line="480" w:lineRule="auto"/>
      </w:pPr>
    </w:p>
    <w:p w14:paraId="78778AD9" w14:textId="77777777" w:rsidR="00F318AE" w:rsidRPr="00A52E4D" w:rsidRDefault="00B761CA" w:rsidP="00131C47">
      <w:pPr>
        <w:spacing w:line="480" w:lineRule="auto"/>
      </w:pPr>
      <w:r w:rsidRPr="00A52E4D">
        <w:rPr>
          <w:b/>
          <w:u w:val="single"/>
        </w:rPr>
        <w:t>Discussion</w:t>
      </w:r>
    </w:p>
    <w:p w14:paraId="1D16B14D" w14:textId="7C617CCD" w:rsidR="00D67CFA" w:rsidRPr="00A52E4D" w:rsidRDefault="00F318AE" w:rsidP="00D67CFA">
      <w:pPr>
        <w:spacing w:line="480" w:lineRule="auto"/>
        <w:jc w:val="both"/>
      </w:pPr>
      <w:r w:rsidRPr="00A52E4D">
        <w:t>A major challenge in rare diseases is conducting clinical trials with sufficient power to inform best clinical practice when anticipated sample sizes are small. Historically, this has been a</w:t>
      </w:r>
      <w:r w:rsidR="00687A8A" w:rsidRPr="00A52E4D">
        <w:t>n</w:t>
      </w:r>
      <w:r w:rsidRPr="00A52E4D">
        <w:t xml:space="preserve"> insurmountable barrier in rare paediatric autoimmune </w:t>
      </w:r>
      <w:proofErr w:type="gramStart"/>
      <w:r w:rsidRPr="00A52E4D">
        <w:t>diseases, and</w:t>
      </w:r>
      <w:proofErr w:type="gramEnd"/>
      <w:r w:rsidRPr="00A52E4D">
        <w:t xml:space="preserve"> explains why a clinical trial for cPAN had never been undertaken until now.</w: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 </w:instrTex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EN.CITE.DATA </w:instrText>
      </w:r>
      <w:r w:rsidR="000C0DE2" w:rsidRPr="00A52E4D">
        <w:fldChar w:fldCharType="end"/>
      </w:r>
      <w:r w:rsidR="000C0DE2" w:rsidRPr="00A52E4D">
        <w:fldChar w:fldCharType="separate"/>
      </w:r>
      <w:r w:rsidR="00CE6646" w:rsidRPr="00A52E4D">
        <w:rPr>
          <w:noProof/>
          <w:vertAlign w:val="superscript"/>
        </w:rPr>
        <w:t>21</w:t>
      </w:r>
      <w:r w:rsidR="000C0DE2" w:rsidRPr="00A52E4D">
        <w:fldChar w:fldCharType="end"/>
      </w:r>
      <w:r w:rsidRPr="00A52E4D">
        <w:t xml:space="preserve"> We adopted a Bayesian clinical trial d</w:t>
      </w:r>
      <w:r w:rsidR="00D67CFA" w:rsidRPr="00A52E4D">
        <w:t xml:space="preserve">esign </w:t>
      </w:r>
      <w:r w:rsidR="00687FB1" w:rsidRPr="00A52E4D">
        <w:t>with the objective of quantifying disease remission rates on CYC and MMF</w:t>
      </w:r>
      <w:r w:rsidR="00365802" w:rsidRPr="00A52E4D">
        <w:t>,</w:t>
      </w:r>
      <w:r w:rsidR="00DB0665" w:rsidRPr="00A52E4D">
        <w:t xml:space="preserve"> combining </w:t>
      </w:r>
      <w:r w:rsidR="005421AE" w:rsidRPr="00A52E4D">
        <w:t>a robust elicitation of prior opinion and</w:t>
      </w:r>
      <w:r w:rsidR="00365802" w:rsidRPr="00A52E4D">
        <w:t xml:space="preserve"> evidence</w:t>
      </w:r>
      <w:r w:rsidR="00DB0665" w:rsidRPr="00A52E4D">
        <w:t xml:space="preserve"> with our trial data. </w:t>
      </w:r>
      <w:r w:rsidR="00544584" w:rsidRPr="00A52E4D">
        <w:t xml:space="preserve">Six-month </w:t>
      </w:r>
      <w:r w:rsidR="0014140B" w:rsidRPr="00A52E4D">
        <w:t>remission</w:t>
      </w:r>
      <w:r w:rsidR="00544584" w:rsidRPr="00A52E4D">
        <w:t xml:space="preserve"> rates observed in MYPAN were </w:t>
      </w:r>
      <w:r w:rsidR="0014140B" w:rsidRPr="00A52E4D">
        <w:t>consistent</w:t>
      </w:r>
      <w:r w:rsidR="005421AE" w:rsidRPr="00A52E4D">
        <w:t xml:space="preserve"> </w:t>
      </w:r>
      <w:r w:rsidR="00544584" w:rsidRPr="00A52E4D">
        <w:t>with prior beliefs, and as we</w:t>
      </w:r>
      <w:r w:rsidR="00DB0665" w:rsidRPr="00A52E4D">
        <w:t xml:space="preserve"> could only </w:t>
      </w:r>
      <w:r w:rsidR="0014140B" w:rsidRPr="00A52E4D">
        <w:t>recruit</w:t>
      </w:r>
      <w:r w:rsidR="00DB0665" w:rsidRPr="00A52E4D">
        <w:t xml:space="preserve"> 11 patients</w:t>
      </w:r>
      <w:r w:rsidR="005421AE" w:rsidRPr="00A52E4D">
        <w:t xml:space="preserve">, </w:t>
      </w:r>
      <w:r w:rsidR="00DB0665" w:rsidRPr="00A52E4D">
        <w:t>the totality of evide</w:t>
      </w:r>
      <w:r w:rsidR="00544584" w:rsidRPr="00A52E4D">
        <w:t>nce is heavily influenced by those</w:t>
      </w:r>
      <w:r w:rsidR="00DB0665" w:rsidRPr="00A52E4D">
        <w:t xml:space="preserve"> prior distributions</w:t>
      </w:r>
      <w:r w:rsidR="00544584" w:rsidRPr="00A52E4D">
        <w:t xml:space="preserve">. We calculated a </w:t>
      </w:r>
      <w:r w:rsidR="00911CE9" w:rsidRPr="00A52E4D">
        <w:t xml:space="preserve">Bayesian posterior </w:t>
      </w:r>
      <w:r w:rsidR="00973AE1" w:rsidRPr="00A52E4D">
        <w:t>probab</w:t>
      </w:r>
      <w:r w:rsidR="005421AE" w:rsidRPr="00A52E4D">
        <w:t>i</w:t>
      </w:r>
      <w:r w:rsidR="00973AE1" w:rsidRPr="00A52E4D">
        <w:t>l</w:t>
      </w:r>
      <w:r w:rsidR="005421AE" w:rsidRPr="00A52E4D">
        <w:t>it</w:t>
      </w:r>
      <w:r w:rsidR="00973AE1" w:rsidRPr="00A52E4D">
        <w:t xml:space="preserve">y of </w:t>
      </w:r>
      <w:r w:rsidR="00D67CFA" w:rsidRPr="00A52E4D">
        <w:t xml:space="preserve">76% </w:t>
      </w:r>
      <w:r w:rsidR="00973AE1" w:rsidRPr="00A52E4D">
        <w:t xml:space="preserve">for </w:t>
      </w:r>
      <w:r w:rsidR="00D67CFA" w:rsidRPr="00A52E4D">
        <w:t>non-inferiority of MMF to CYC for remission within 6 months</w:t>
      </w:r>
      <w:r w:rsidR="00911CE9" w:rsidRPr="00A52E4D">
        <w:t>.</w:t>
      </w:r>
      <w:r w:rsidR="00C84794" w:rsidRPr="00A52E4D">
        <w:t xml:space="preserve"> </w:t>
      </w:r>
      <w:r w:rsidR="00743606" w:rsidRPr="00A52E4D">
        <w:t>This observation</w:t>
      </w:r>
      <w:r w:rsidR="00D67CFA" w:rsidRPr="00A52E4D">
        <w:t xml:space="preserve">, whilst not definitive, </w:t>
      </w:r>
      <w:r w:rsidR="00743606" w:rsidRPr="00A52E4D">
        <w:t xml:space="preserve">is </w:t>
      </w:r>
      <w:r w:rsidR="00D67CFA" w:rsidRPr="00A52E4D">
        <w:t>still clinically useful</w:t>
      </w:r>
      <w:r w:rsidR="00743606" w:rsidRPr="00A52E4D">
        <w:t>, particularl</w:t>
      </w:r>
      <w:r w:rsidR="00D70A07" w:rsidRPr="00A52E4D">
        <w:t xml:space="preserve">y since </w:t>
      </w:r>
      <w:r w:rsidR="00743606" w:rsidRPr="00A52E4D">
        <w:t>conduct</w:t>
      </w:r>
      <w:r w:rsidR="00213364" w:rsidRPr="00A52E4D">
        <w:t xml:space="preserve">ing a </w:t>
      </w:r>
      <w:r w:rsidR="00687FB1" w:rsidRPr="00A52E4D">
        <w:t xml:space="preserve">confirmatory </w:t>
      </w:r>
      <w:r w:rsidR="00213364" w:rsidRPr="00A52E4D">
        <w:t>frequentist trial is impossible</w:t>
      </w:r>
      <w:r w:rsidR="00D67CFA" w:rsidRPr="00A52E4D">
        <w:t>.</w: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 </w:instrText>
      </w:r>
      <w:r w:rsidR="000C0DE2" w:rsidRPr="00A52E4D">
        <w:fldChar w:fldCharType="begin">
          <w:fldData xml:space="preserve">PEVuZE5vdGU+PENpdGU+PEF1dGhvcj5IYW1wc29uPC9BdXRob3I+PFllYXI+MjAxNTwvWWVhcj48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</w:fldData>
        </w:fldChar>
      </w:r>
      <w:r w:rsidR="00CE6646" w:rsidRPr="00A52E4D">
        <w:instrText xml:space="preserve"> ADDIN EN.CITE.DATA </w:instrText>
      </w:r>
      <w:r w:rsidR="000C0DE2" w:rsidRPr="00A52E4D">
        <w:fldChar w:fldCharType="end"/>
      </w:r>
      <w:r w:rsidR="000C0DE2" w:rsidRPr="00A52E4D">
        <w:fldChar w:fldCharType="separate"/>
      </w:r>
      <w:r w:rsidR="00CE6646" w:rsidRPr="00A52E4D">
        <w:rPr>
          <w:noProof/>
          <w:vertAlign w:val="superscript"/>
        </w:rPr>
        <w:t>21</w:t>
      </w:r>
      <w:r w:rsidR="000C0DE2" w:rsidRPr="00A52E4D">
        <w:fldChar w:fldCharType="end"/>
      </w:r>
      <w:r w:rsidR="00D67CFA" w:rsidRPr="00A52E4D">
        <w:t xml:space="preserve"> </w:t>
      </w:r>
      <w:r w:rsidR="00ED4FBB" w:rsidRPr="00A52E4D">
        <w:t xml:space="preserve">Further clinical face validity for the non-inferiority of MMF to CYC is suggested by the fact that all patients were able to </w:t>
      </w:r>
      <w:r w:rsidR="00213364" w:rsidRPr="00A52E4D">
        <w:t xml:space="preserve">successfully </w:t>
      </w:r>
      <w:r w:rsidR="00ED4FBB" w:rsidRPr="00A52E4D">
        <w:t>w</w:t>
      </w:r>
      <w:r w:rsidR="00213364" w:rsidRPr="00A52E4D">
        <w:t>ean</w:t>
      </w:r>
      <w:r w:rsidR="00F363AE" w:rsidRPr="00A52E4D">
        <w:t xml:space="preserve"> glucocorticoids</w:t>
      </w:r>
      <w:r w:rsidR="00ED4FBB" w:rsidRPr="00A52E4D">
        <w:t xml:space="preserve"> and had </w:t>
      </w:r>
      <w:r w:rsidR="00365802" w:rsidRPr="00A52E4D">
        <w:t>near-identical</w:t>
      </w:r>
      <w:r w:rsidR="00ED4FBB" w:rsidRPr="00A52E4D">
        <w:t xml:space="preserve"> cumulative</w:t>
      </w:r>
      <w:r w:rsidR="00F363AE" w:rsidRPr="00A52E4D">
        <w:t xml:space="preserve"> glucocorticoid </w:t>
      </w:r>
      <w:r w:rsidR="00ED4FBB" w:rsidRPr="00A52E4D">
        <w:t>exposure. Therefore, our results suggest that MMF might represent a viable alternative to CYC for remission induction in cPAN</w:t>
      </w:r>
      <w:r w:rsidR="0014140B" w:rsidRPr="00A52E4D">
        <w:t xml:space="preserve">; moreover, these results will </w:t>
      </w:r>
      <w:r w:rsidR="005949BB" w:rsidRPr="00A52E4D">
        <w:t>in</w:t>
      </w:r>
      <w:r w:rsidR="0014140B" w:rsidRPr="00A52E4D">
        <w:t>form prior opinion</w:t>
      </w:r>
      <w:r w:rsidR="005949BB" w:rsidRPr="00A52E4D">
        <w:t>s</w:t>
      </w:r>
      <w:r w:rsidR="0014140B" w:rsidRPr="00A52E4D">
        <w:t xml:space="preserve"> </w:t>
      </w:r>
      <w:r w:rsidR="005949BB" w:rsidRPr="00A52E4D">
        <w:t xml:space="preserve">for </w:t>
      </w:r>
      <w:r w:rsidR="0014140B" w:rsidRPr="00A52E4D">
        <w:t>any future trials in cPAN</w:t>
      </w:r>
      <w:r w:rsidR="005949BB" w:rsidRPr="00A52E4D">
        <w:t xml:space="preserve"> planned in the future</w:t>
      </w:r>
      <w:r w:rsidR="00D538C5" w:rsidRPr="00A52E4D">
        <w:t xml:space="preserve"> (</w:t>
      </w:r>
      <w:proofErr w:type="gramStart"/>
      <w:r w:rsidR="00D538C5" w:rsidRPr="00A52E4D">
        <w:t>e.g.</w:t>
      </w:r>
      <w:proofErr w:type="gramEnd"/>
      <w:r w:rsidR="00D538C5" w:rsidRPr="00A52E4D">
        <w:t xml:space="preserve"> the Biologics in Refractory Vasculitis Study: https://www.isrctn.com/ISRCTN16502655).</w:t>
      </w:r>
    </w:p>
    <w:p w14:paraId="0A9CA43A" w14:textId="77777777" w:rsidR="00CA5E76" w:rsidRPr="00A52E4D" w:rsidRDefault="00CA5E76" w:rsidP="00D67CFA">
      <w:pPr>
        <w:spacing w:line="480" w:lineRule="auto"/>
        <w:jc w:val="both"/>
      </w:pPr>
    </w:p>
    <w:p w14:paraId="365502F6" w14:textId="77777777" w:rsidR="00427B72" w:rsidRPr="00A52E4D" w:rsidRDefault="004B1A22" w:rsidP="00CA5E76">
      <w:pPr>
        <w:spacing w:line="480" w:lineRule="auto"/>
        <w:jc w:val="both"/>
      </w:pPr>
      <w:r w:rsidRPr="00A52E4D">
        <w:lastRenderedPageBreak/>
        <w:t>MYPAN data</w:t>
      </w:r>
      <w:r w:rsidR="00A74A4F" w:rsidRPr="00A52E4D">
        <w:t xml:space="preserve"> </w:t>
      </w:r>
      <w:r w:rsidR="00333A52" w:rsidRPr="00A52E4D">
        <w:t xml:space="preserve">are consistent with studies in </w:t>
      </w:r>
      <w:r w:rsidR="00885E6F" w:rsidRPr="00A52E4D">
        <w:t>AAV</w:t>
      </w:r>
      <w:r w:rsidR="00CA5E76" w:rsidRPr="00A52E4D">
        <w:t>, most notably the MYCYC study</w: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 </w:instrTex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EN.CITE.DATA </w:instrText>
      </w:r>
      <w:r w:rsidR="000C0DE2" w:rsidRPr="00A52E4D">
        <w:fldChar w:fldCharType="end"/>
      </w:r>
      <w:r w:rsidR="000C0DE2" w:rsidRPr="00A52E4D">
        <w:fldChar w:fldCharType="separate"/>
      </w:r>
      <w:r w:rsidR="00F831D7" w:rsidRPr="00A52E4D">
        <w:rPr>
          <w:noProof/>
          <w:vertAlign w:val="superscript"/>
        </w:rPr>
        <w:t>20</w:t>
      </w:r>
      <w:r w:rsidR="000C0DE2" w:rsidRPr="00A52E4D">
        <w:fldChar w:fldCharType="end"/>
      </w:r>
      <w:r w:rsidR="00CA5E76" w:rsidRPr="00A52E4D">
        <w:t xml:space="preserve"> </w:t>
      </w:r>
      <w:r w:rsidR="00D538C5" w:rsidRPr="00A52E4D">
        <w:t xml:space="preserve">(albeit not completely independently, as the MYCYC data helped inform the prior opinion used in MYPAN) </w:t>
      </w:r>
      <w:r w:rsidR="00CA5E76" w:rsidRPr="00A52E4D">
        <w:t>whi</w:t>
      </w:r>
      <w:r w:rsidR="00885E6F" w:rsidRPr="00A52E4D">
        <w:t>ch included adults and children</w:t>
      </w:r>
      <w:r w:rsidR="00CA5E76" w:rsidRPr="00A52E4D">
        <w:t xml:space="preserve"> and found that MMF was non-inferior to CYC</w:t>
      </w:r>
      <w:r w:rsidR="00213364" w:rsidRPr="00A52E4D">
        <w:t xml:space="preserve"> for inducing remission</w:t>
      </w:r>
      <w:r w:rsidR="00CA5E76" w:rsidRPr="00A52E4D">
        <w:t xml:space="preserve">. </w:t>
      </w:r>
      <w:r w:rsidR="00CC1770" w:rsidRPr="00A52E4D">
        <w:t>F</w:t>
      </w:r>
      <w:r w:rsidR="00213364" w:rsidRPr="00A52E4D">
        <w:t>ollowing remission,</w:t>
      </w:r>
      <w:r w:rsidR="00CC1770" w:rsidRPr="00A52E4D">
        <w:t xml:space="preserve"> all patients in our trial received azathioprine </w:t>
      </w:r>
      <w:r w:rsidR="00333A52" w:rsidRPr="00A52E4D">
        <w:t xml:space="preserve">and glucocorticoid </w:t>
      </w:r>
      <w:r w:rsidR="00CC1770" w:rsidRPr="00A52E4D">
        <w:t>maintenance</w:t>
      </w:r>
      <w:r w:rsidR="00213364" w:rsidRPr="00A52E4D">
        <w:t>, with no relapses</w:t>
      </w:r>
      <w:r w:rsidR="00CA5E76" w:rsidRPr="00A52E4D">
        <w:t xml:space="preserve">. This observation contrasts with the MYCYC trial that found </w:t>
      </w:r>
      <w:r w:rsidR="00CC1770" w:rsidRPr="00A52E4D">
        <w:t xml:space="preserve">relapses occurred earlier and more frequently in the MMF group (33%) compared to the </w:t>
      </w:r>
      <w:r w:rsidR="00D86F01" w:rsidRPr="00A52E4D">
        <w:t>CYC</w:t>
      </w:r>
      <w:r w:rsidR="00CC1770" w:rsidRPr="00A52E4D">
        <w:t xml:space="preserve"> group (19%).</w: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 </w:instrText>
      </w:r>
      <w:r w:rsidR="000C0DE2" w:rsidRPr="00A52E4D">
        <w:fldChar w:fldCharType="begin">
          <w:fldData xml:space="preserve">PEVuZE5vdGU+PENpdGU+PEF1dGhvcj5Kb25lczwvQXV0aG9yPjxZZWFyPjIwMTk8L1llYXI+PFJl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</w:fldData>
        </w:fldChar>
      </w:r>
      <w:r w:rsidR="00F831D7" w:rsidRPr="00A52E4D">
        <w:instrText xml:space="preserve"> ADDIN EN.CITE.DATA </w:instrText>
      </w:r>
      <w:r w:rsidR="000C0DE2" w:rsidRPr="00A52E4D">
        <w:fldChar w:fldCharType="end"/>
      </w:r>
      <w:r w:rsidR="000C0DE2" w:rsidRPr="00A52E4D">
        <w:fldChar w:fldCharType="separate"/>
      </w:r>
      <w:r w:rsidR="00F831D7" w:rsidRPr="00A52E4D">
        <w:rPr>
          <w:noProof/>
          <w:vertAlign w:val="superscript"/>
        </w:rPr>
        <w:t>20</w:t>
      </w:r>
      <w:r w:rsidR="000C0DE2" w:rsidRPr="00A52E4D">
        <w:fldChar w:fldCharType="end"/>
      </w:r>
      <w:r w:rsidR="00CC1770" w:rsidRPr="00A52E4D">
        <w:t xml:space="preserve"> </w:t>
      </w:r>
      <w:r w:rsidR="00BC185A" w:rsidRPr="00A52E4D">
        <w:t>Thus, t</w:t>
      </w:r>
      <w:r w:rsidR="00CA5E76" w:rsidRPr="00A52E4D">
        <w:t>he historical suggestion that relapses of cPAN are less common than observed in AAV in child</w:t>
      </w:r>
      <w:r w:rsidR="004C6EFC" w:rsidRPr="00A52E4D">
        <w:t>ren is supported by our results</w:t>
      </w:r>
      <w:r w:rsidR="00CA5E76" w:rsidRPr="00A52E4D">
        <w:t>.</w:t>
      </w:r>
      <w:r w:rsidR="000C0DE2" w:rsidRPr="00A52E4D">
        <w:fldChar w:fldCharType="begin"/>
      </w:r>
      <w:r w:rsidR="004C6EFC" w:rsidRPr="00A52E4D">
        <w:instrText xml:space="preserve"> ADDIN EN.CITE &lt;EndNote&gt;&lt;Cite&gt;&lt;Author&gt;Dillon&lt;/Author&gt;&lt;Year&gt;2010&lt;/Year&gt;&lt;RecNum&gt;30882&lt;/RecNum&gt;&lt;DisplayText&gt;&lt;style face="superscript"&gt;1&lt;/style&gt;&lt;/DisplayText&gt;&lt;record&gt;&lt;rec-number&gt;30882&lt;/rec-number&gt;&lt;foreign-keys&gt;&lt;key app="EN" db-id="2wwrfas0ar5eeve0zv1xxxzdrwsx55d9zsws" timestamp="1504194501"&gt;30882&lt;/key&gt;&lt;/foreign-keys&gt;&lt;ref-type name="Journal Article"&gt;17&lt;/ref-type&gt;&lt;contributors&gt;&lt;authors&gt;&lt;author&gt;Dillon, M.J.&lt;/author&gt;&lt;author&gt;Eleftheriou, D.&lt;/author&gt;&lt;author&gt;Brogan, P.A.&lt;/author&gt;&lt;/authors&gt;&lt;/contributors&gt;&lt;auth-address&gt;Nephrourology Unit, UCL Institute of Child Health, 30 Guilford Street, London WC1N 1EH, UK. m.dillon@ich.ucl.ac.uk&lt;/auth-address&gt;&lt;titles&gt;&lt;title&gt;Medium-size-vessel vasculitis&lt;/title&gt;&lt;secondary-title&gt;Pediatr. Nephrol&lt;/secondary-title&gt;&lt;/titles&gt;&lt;periodical&gt;&lt;full-title&gt;Pediatr. Nephrol&lt;/full-title&gt;&lt;/periodical&gt;&lt;pages&gt;1641-1652&lt;/pages&gt;&lt;volume&gt;25&lt;/volume&gt;&lt;number&gt;9&lt;/number&gt;&lt;reprint-edition&gt;Not in File&lt;/reprint-edition&gt;&lt;keywords&gt;&lt;keyword&gt;Aspirin&lt;/keyword&gt;&lt;keyword&gt;Child&lt;/keyword&gt;&lt;keyword&gt;classification&lt;/keyword&gt;&lt;keyword&gt;Clinical Trials&lt;/keyword&gt;&lt;keyword&gt;Disease&lt;/keyword&gt;&lt;keyword&gt;Health&lt;/keyword&gt;&lt;keyword&gt;Heart&lt;/keyword&gt;&lt;keyword&gt;Infection&lt;/keyword&gt;&lt;keyword&gt;Kawasaki Disease&lt;/keyword&gt;&lt;keyword&gt;Lead&lt;/keyword&gt;&lt;keyword&gt;London&lt;/keyword&gt;&lt;keyword&gt;Morbidity&lt;/keyword&gt;&lt;keyword&gt;mortality&lt;/keyword&gt;&lt;keyword&gt;Nephritis&lt;/keyword&gt;&lt;keyword&gt;Polyarteritis Nodosa&lt;/keyword&gt;&lt;keyword&gt;Prognosis&lt;/keyword&gt;&lt;keyword&gt;Role&lt;/keyword&gt;&lt;keyword&gt;Systemic Vasculitis&lt;/keyword&gt;&lt;keyword&gt;therapy&lt;/keyword&gt;&lt;keyword&gt;Vasculitis&lt;/keyword&gt;&lt;/keywords&gt;&lt;dates&gt;&lt;year&gt;2010&lt;/year&gt;&lt;pub-dates&gt;&lt;date&gt;9/2010&lt;/date&gt;&lt;/pub-dates&gt;&lt;/dates&gt;&lt;label&gt;30948&lt;/label&gt;&lt;urls&gt;&lt;related-urls&gt;&lt;url&gt;http://www.ncbi.nlm.nih.gov/pubmed/19946711&lt;/url&gt;&lt;/related-urls&gt;&lt;/urls&gt;&lt;/record&gt;&lt;/Cite&gt;&lt;/EndNote&gt;</w:instrText>
      </w:r>
      <w:r w:rsidR="000C0DE2" w:rsidRPr="00A52E4D">
        <w:fldChar w:fldCharType="separate"/>
      </w:r>
      <w:r w:rsidR="004C6EFC" w:rsidRPr="00A52E4D">
        <w:rPr>
          <w:noProof/>
          <w:vertAlign w:val="superscript"/>
        </w:rPr>
        <w:t>1</w:t>
      </w:r>
      <w:r w:rsidR="000C0DE2" w:rsidRPr="00A52E4D">
        <w:fldChar w:fldCharType="end"/>
      </w:r>
      <w:r w:rsidR="00CA5E76" w:rsidRPr="00A52E4D">
        <w:t xml:space="preserve"> </w:t>
      </w:r>
    </w:p>
    <w:p w14:paraId="765F728D" w14:textId="77777777" w:rsidR="00CA5E76" w:rsidRPr="00A52E4D" w:rsidRDefault="00CA5E76" w:rsidP="00CA5E76">
      <w:pPr>
        <w:spacing w:line="480" w:lineRule="auto"/>
        <w:jc w:val="both"/>
      </w:pPr>
    </w:p>
    <w:p w14:paraId="0D7AD7AD" w14:textId="7817227A" w:rsidR="00C86D01" w:rsidRDefault="00BC185A" w:rsidP="00CA5E76">
      <w:pPr>
        <w:spacing w:line="480" w:lineRule="auto"/>
        <w:jc w:val="both"/>
        <w:rPr>
          <w:lang w:val="en-US"/>
        </w:rPr>
      </w:pPr>
      <w:r w:rsidRPr="00A52E4D">
        <w:t xml:space="preserve">Other secondary endpoints are also potentially clinically relevant, albeit </w:t>
      </w:r>
      <w:r w:rsidR="00743606" w:rsidRPr="00A52E4D">
        <w:t xml:space="preserve">purely </w:t>
      </w:r>
      <w:r w:rsidR="006907F2" w:rsidRPr="00A52E4D">
        <w:t>descriptive</w:t>
      </w:r>
      <w:r w:rsidRPr="00A52E4D">
        <w:t>. MMF patients achieved remission at a median of 7.1 weeks</w:t>
      </w:r>
      <w:r w:rsidR="00E85DE6" w:rsidRPr="00A52E4D">
        <w:t>, compared to 17.6 weeks for CYC.</w:t>
      </w:r>
      <w:r w:rsidRPr="00A52E4D">
        <w:t xml:space="preserve"> Vasculitis damage scores </w:t>
      </w:r>
      <w:r w:rsidR="00681BC7" w:rsidRPr="00A52E4D">
        <w:t xml:space="preserve">(PVDI) </w:t>
      </w:r>
      <w:r w:rsidRPr="00A52E4D">
        <w:t>were numerically lower in the MMF group, imply</w:t>
      </w:r>
      <w:r w:rsidR="00743606" w:rsidRPr="00A52E4D">
        <w:t>ing less damage</w:t>
      </w:r>
      <w:r w:rsidR="008D7ACE">
        <w:t xml:space="preserve">, although our trial was not powered to demonstrate statistical significance of this observation. </w:t>
      </w:r>
      <w:r w:rsidR="008D7ACE">
        <w:rPr>
          <w:lang w:val="en-US"/>
        </w:rPr>
        <w:t>T</w:t>
      </w:r>
      <w:r w:rsidR="008D7ACE" w:rsidRPr="008D7ACE">
        <w:rPr>
          <w:lang w:val="en-US"/>
        </w:rPr>
        <w:t xml:space="preserve">he </w:t>
      </w:r>
      <w:r w:rsidR="009C095F">
        <w:rPr>
          <w:lang w:val="en-US"/>
        </w:rPr>
        <w:t>P</w:t>
      </w:r>
      <w:r w:rsidR="008D7ACE" w:rsidRPr="008D7ACE">
        <w:rPr>
          <w:lang w:val="en-US"/>
        </w:rPr>
        <w:t xml:space="preserve">VDI (and the adult </w:t>
      </w:r>
      <w:r w:rsidR="008D7ACE">
        <w:rPr>
          <w:lang w:val="en-US"/>
        </w:rPr>
        <w:t xml:space="preserve">tool, the </w:t>
      </w:r>
      <w:r w:rsidR="008D7ACE" w:rsidRPr="008D7ACE">
        <w:rPr>
          <w:lang w:val="en-US"/>
        </w:rPr>
        <w:t xml:space="preserve">VDI) are </w:t>
      </w:r>
      <w:r w:rsidR="008D7ACE">
        <w:rPr>
          <w:lang w:val="en-US"/>
        </w:rPr>
        <w:t>not</w:t>
      </w:r>
      <w:r w:rsidR="008D7ACE" w:rsidRPr="008D7ACE">
        <w:rPr>
          <w:lang w:val="en-US"/>
        </w:rPr>
        <w:t xml:space="preserve"> weighted scores</w:t>
      </w:r>
      <w:r w:rsidR="008D7ACE">
        <w:rPr>
          <w:lang w:val="en-US"/>
        </w:rPr>
        <w:t>,</w:t>
      </w:r>
      <w:r w:rsidR="008D7ACE" w:rsidRPr="008D7ACE">
        <w:rPr>
          <w:lang w:val="en-US"/>
        </w:rPr>
        <w:t xml:space="preserve"> hence </w:t>
      </w:r>
      <w:r w:rsidR="008D7ACE">
        <w:rPr>
          <w:lang w:val="en-US"/>
        </w:rPr>
        <w:t xml:space="preserve">overall </w:t>
      </w:r>
      <w:r w:rsidR="008D7ACE" w:rsidRPr="008D7ACE">
        <w:rPr>
          <w:lang w:val="en-US"/>
        </w:rPr>
        <w:t xml:space="preserve">low numeric scores can still indicate severe (for the patient) damage. </w:t>
      </w:r>
      <w:r w:rsidR="008D7ACE">
        <w:rPr>
          <w:lang w:val="en-US"/>
        </w:rPr>
        <w:t xml:space="preserve">Therefore, future studies will further examine the potential clinical importance of this preliminary observation. </w:t>
      </w:r>
    </w:p>
    <w:p w14:paraId="622EFAE9" w14:textId="77777777" w:rsidR="00C86D01" w:rsidRDefault="00C86D01" w:rsidP="00CA5E76">
      <w:pPr>
        <w:spacing w:line="480" w:lineRule="auto"/>
        <w:jc w:val="both"/>
        <w:rPr>
          <w:lang w:val="en-US"/>
        </w:rPr>
      </w:pPr>
    </w:p>
    <w:p w14:paraId="46BA8D99" w14:textId="363F6D43" w:rsidR="00CA5E76" w:rsidRPr="002630A6" w:rsidRDefault="00BC185A" w:rsidP="002630A6">
      <w:pPr>
        <w:spacing w:line="480" w:lineRule="auto"/>
        <w:jc w:val="both"/>
      </w:pPr>
      <w:r w:rsidRPr="00A52E4D">
        <w:t xml:space="preserve">CHAQ scores of disability </w:t>
      </w:r>
      <w:r w:rsidR="00E85DE6" w:rsidRPr="00A52E4D">
        <w:t xml:space="preserve">and pain </w:t>
      </w:r>
      <w:r w:rsidRPr="00A52E4D">
        <w:t>at trial end were comparable for MMF and CYC</w:t>
      </w:r>
      <w:r w:rsidR="002630A6">
        <w:t xml:space="preserve">, </w:t>
      </w:r>
      <w:r w:rsidRPr="00A52E4D">
        <w:t xml:space="preserve"> </w:t>
      </w:r>
      <w:r w:rsidR="002630A6">
        <w:t>although</w:t>
      </w:r>
      <w:r w:rsidRPr="00A52E4D">
        <w:t xml:space="preserve"> numerically lower for MMF</w:t>
      </w:r>
      <w:r w:rsidR="002630A6">
        <w:t xml:space="preserve">. </w:t>
      </w:r>
      <w:r w:rsidR="002630A6" w:rsidRPr="002630A6">
        <w:rPr>
          <w:rFonts w:asciiTheme="minorHAnsi" w:eastAsiaTheme="minorHAnsi" w:hAnsiTheme="minorHAnsi" w:cstheme="minorHAnsi"/>
          <w:sz w:val="22"/>
          <w:szCs w:val="22"/>
          <w:lang w:val="en-US" w:eastAsia="en-US"/>
        </w:rPr>
        <w:t xml:space="preserve"> </w:t>
      </w:r>
      <w:r w:rsidR="002630A6">
        <w:rPr>
          <w:lang w:val="en-US"/>
        </w:rPr>
        <w:t xml:space="preserve">Whilst we </w:t>
      </w:r>
      <w:r w:rsidR="002630A6" w:rsidRPr="002630A6">
        <w:rPr>
          <w:lang w:val="en-US"/>
        </w:rPr>
        <w:t xml:space="preserve">must be careful not to overinterpret this purely descriptive observation, </w:t>
      </w:r>
      <w:r w:rsidR="002630A6">
        <w:rPr>
          <w:lang w:val="en-US"/>
        </w:rPr>
        <w:t>a possible obvious explanation</w:t>
      </w:r>
      <w:r w:rsidR="002630A6" w:rsidRPr="002630A6">
        <w:rPr>
          <w:lang w:val="en-US"/>
        </w:rPr>
        <w:t xml:space="preserve"> </w:t>
      </w:r>
      <w:r w:rsidR="002630A6">
        <w:rPr>
          <w:lang w:val="en-US"/>
        </w:rPr>
        <w:t xml:space="preserve">is that the CHAQ score </w:t>
      </w:r>
      <w:r w:rsidR="002630A6" w:rsidRPr="002630A6">
        <w:rPr>
          <w:lang w:val="en-US"/>
        </w:rPr>
        <w:t>mirror</w:t>
      </w:r>
      <w:r w:rsidR="002630A6">
        <w:rPr>
          <w:lang w:val="en-US"/>
        </w:rPr>
        <w:t>ed</w:t>
      </w:r>
      <w:r w:rsidR="002630A6" w:rsidRPr="002630A6">
        <w:rPr>
          <w:lang w:val="en-US"/>
        </w:rPr>
        <w:t xml:space="preserve"> a more rapid resolution of disease activity in the MMF group</w:t>
      </w:r>
      <w:r w:rsidR="002630A6">
        <w:rPr>
          <w:lang w:val="en-US"/>
        </w:rPr>
        <w:t xml:space="preserve">, resulting in faster resolution of </w:t>
      </w:r>
      <w:r w:rsidRPr="00A52E4D">
        <w:t>disability</w:t>
      </w:r>
      <w:r w:rsidR="00E85DE6" w:rsidRPr="00A52E4D">
        <w:t xml:space="preserve"> and pain</w:t>
      </w:r>
      <w:r w:rsidR="002630A6">
        <w:t xml:space="preserve">. Similarly, and in keeping with this suggestion, </w:t>
      </w:r>
      <w:r w:rsidR="002630A6" w:rsidRPr="00A52E4D">
        <w:t xml:space="preserve">QoL improved more rapidly and to a greater extent in the MMF group compared to </w:t>
      </w:r>
      <w:r w:rsidR="002630A6" w:rsidRPr="00A52E4D">
        <w:lastRenderedPageBreak/>
        <w:t>CYC, particularly in the physical summary score.</w:t>
      </w:r>
      <w:r w:rsidR="002630A6">
        <w:t xml:space="preserve"> </w:t>
      </w:r>
      <w:r w:rsidR="0083357D" w:rsidRPr="00A52E4D">
        <w:t>The</w:t>
      </w:r>
      <w:r w:rsidRPr="00A52E4D">
        <w:t xml:space="preserve"> health economic analys</w:t>
      </w:r>
      <w:r w:rsidR="007768EB" w:rsidRPr="00A52E4D">
        <w:t>i</w:t>
      </w:r>
      <w:r w:rsidRPr="00A52E4D">
        <w:t xml:space="preserve">s </w:t>
      </w:r>
      <w:r w:rsidR="0083357D" w:rsidRPr="00A52E4D">
        <w:t xml:space="preserve">in the UK, </w:t>
      </w:r>
      <w:r w:rsidRPr="00A52E4D">
        <w:t xml:space="preserve">suggested that MMF may </w:t>
      </w:r>
      <w:r w:rsidR="007768EB" w:rsidRPr="00A52E4D">
        <w:t xml:space="preserve">generate fewer QALYs and be more expensive </w:t>
      </w:r>
      <w:r w:rsidRPr="00A52E4D">
        <w:t>than CYC in a UK health setting</w:t>
      </w:r>
      <w:r w:rsidR="007768EB" w:rsidRPr="00A52E4D">
        <w:t xml:space="preserve">, </w:t>
      </w:r>
      <w:r w:rsidR="002630A6">
        <w:t>however, albeit</w:t>
      </w:r>
      <w:r w:rsidR="007768EB" w:rsidRPr="00A52E4D">
        <w:t xml:space="preserve"> with a significant element of uncertainty</w:t>
      </w:r>
      <w:r w:rsidRPr="00A52E4D">
        <w:t>.</w:t>
      </w:r>
      <w:r w:rsidR="002630A6">
        <w:t xml:space="preserve"> No patient died in either arm of the trial. Lastly, all the MMF patients followed-up achieved remission.  </w:t>
      </w:r>
      <w:r w:rsidRPr="00A52E4D">
        <w:t xml:space="preserve"> </w:t>
      </w:r>
    </w:p>
    <w:p w14:paraId="7DD70284" w14:textId="77777777" w:rsidR="00C24A10" w:rsidRPr="00A52E4D" w:rsidRDefault="00C24A10" w:rsidP="006907F2">
      <w:pPr>
        <w:spacing w:line="480" w:lineRule="auto"/>
        <w:jc w:val="both"/>
      </w:pPr>
    </w:p>
    <w:p w14:paraId="3C887D49" w14:textId="06E41AD4" w:rsidR="00C24A10" w:rsidRPr="00A52E4D" w:rsidRDefault="006907F2" w:rsidP="006907F2">
      <w:pPr>
        <w:spacing w:line="480" w:lineRule="auto"/>
        <w:jc w:val="both"/>
      </w:pPr>
      <w:r w:rsidRPr="00A52E4D">
        <w:t>There were no new safety signals for MMF or CYC</w:t>
      </w:r>
      <w:r w:rsidR="00261C4C" w:rsidRPr="00A52E4D">
        <w:t xml:space="preserve">. </w:t>
      </w:r>
      <w:r w:rsidRPr="00A52E4D">
        <w:t xml:space="preserve"> </w:t>
      </w:r>
      <w:r w:rsidR="00261C4C" w:rsidRPr="00A52E4D">
        <w:t xml:space="preserve">Of </w:t>
      </w:r>
      <w:r w:rsidRPr="00A52E4D">
        <w:t>note, two infections were considered p</w:t>
      </w:r>
      <w:r w:rsidR="00141821" w:rsidRPr="00A52E4D">
        <w:t>ossibly linked to MMF</w:t>
      </w:r>
      <w:r w:rsidRPr="00A52E4D">
        <w:t xml:space="preserve">. </w:t>
      </w:r>
      <w:r w:rsidR="003C739D" w:rsidRPr="00A52E4D">
        <w:t>Improved short</w:t>
      </w:r>
      <w:r w:rsidR="005C2E35">
        <w:t>-</w:t>
      </w:r>
      <w:r w:rsidR="003C739D" w:rsidRPr="00A52E4D">
        <w:t xml:space="preserve">term safety with MMF was thus not demonstrated. </w:t>
      </w:r>
      <w:r w:rsidRPr="00A52E4D">
        <w:t>However, the longer</w:t>
      </w:r>
      <w:r w:rsidR="007B145F" w:rsidRPr="00A52E4D">
        <w:t>-</w:t>
      </w:r>
      <w:r w:rsidRPr="00A52E4D">
        <w:t xml:space="preserve">term safety issues are probably of more importance, and are not captured in our trial.  </w:t>
      </w:r>
      <w:r w:rsidR="00CC1770" w:rsidRPr="00A52E4D">
        <w:t>The use of</w:t>
      </w:r>
      <w:r w:rsidR="00C24A10" w:rsidRPr="00A52E4D">
        <w:t xml:space="preserve"> MMF alongside standard dose glucocorticoids offers </w:t>
      </w:r>
      <w:r w:rsidRPr="00A52E4D">
        <w:t xml:space="preserve">clear </w:t>
      </w:r>
      <w:r w:rsidR="00C24A10" w:rsidRPr="00A52E4D">
        <w:t xml:space="preserve">advantages over </w:t>
      </w:r>
      <w:r w:rsidRPr="00A52E4D">
        <w:t>CYC</w:t>
      </w:r>
      <w:r w:rsidR="00C24A10" w:rsidRPr="00A52E4D">
        <w:t xml:space="preserve"> in terms of fertility preservation for </w:t>
      </w:r>
      <w:r w:rsidRPr="00A52E4D">
        <w:t>younger</w:t>
      </w:r>
      <w:r w:rsidR="00C24A10" w:rsidRPr="00A52E4D">
        <w:t xml:space="preserve"> patients</w:t>
      </w:r>
      <w:r w:rsidRPr="00A52E4D">
        <w:t>,</w:t>
      </w:r>
      <w:r w:rsidR="00C24A10" w:rsidRPr="00A52E4D">
        <w:t xml:space="preserve"> and potentially </w:t>
      </w:r>
      <w:r w:rsidRPr="00A52E4D">
        <w:t xml:space="preserve">also </w:t>
      </w:r>
      <w:r w:rsidR="00C24A10" w:rsidRPr="00A52E4D">
        <w:t xml:space="preserve">lower malignancy rates </w:t>
      </w:r>
      <w:r w:rsidRPr="00A52E4D">
        <w:t>later in life, of particular concern to paediatric patients.</w:t>
      </w:r>
      <w:r w:rsidR="000C0DE2" w:rsidRPr="00A52E4D">
        <w:fldChar w:fldCharType="begin">
          <w:fldData xml:space="preserve">PEVuZE5vdGU+PENpdGU+PEF1dGhvcj5MYW5nZm9yZDwvQXV0aG9yPjxZZWFyPjIwMTE8L1llYXI+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</w:fldData>
        </w:fldChar>
      </w:r>
      <w:r w:rsidR="00F831D7" w:rsidRPr="00A52E4D">
        <w:instrText xml:space="preserve"> ADDIN EN.CITE </w:instrText>
      </w:r>
      <w:r w:rsidR="000C0DE2" w:rsidRPr="00A52E4D">
        <w:fldChar w:fldCharType="begin">
          <w:fldData xml:space="preserve">PEVuZE5vdGU+PENpdGU+PEF1dGhvcj5MYW5nZm9yZDwvQXV0aG9yPjxZZWFyPjIwMTE8L1llYXI+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</w:fldData>
        </w:fldChar>
      </w:r>
      <w:r w:rsidR="00F831D7" w:rsidRPr="00A52E4D">
        <w:instrText xml:space="preserve"> ADDIN EN.CITE.DATA </w:instrText>
      </w:r>
      <w:r w:rsidR="000C0DE2" w:rsidRPr="00A52E4D">
        <w:fldChar w:fldCharType="end"/>
      </w:r>
      <w:r w:rsidR="000C0DE2" w:rsidRPr="00A52E4D">
        <w:fldChar w:fldCharType="separate"/>
      </w:r>
      <w:r w:rsidR="00F831D7" w:rsidRPr="00A52E4D">
        <w:rPr>
          <w:noProof/>
          <w:vertAlign w:val="superscript"/>
        </w:rPr>
        <w:t>18 20</w:t>
      </w:r>
      <w:r w:rsidR="000C0DE2" w:rsidRPr="00A52E4D">
        <w:fldChar w:fldCharType="end"/>
      </w:r>
      <w:r w:rsidR="00C24A10" w:rsidRPr="00A52E4D">
        <w:t xml:space="preserve"> </w:t>
      </w:r>
    </w:p>
    <w:p w14:paraId="5B3B32C2" w14:textId="77777777" w:rsidR="00B761CA" w:rsidRPr="00A52E4D" w:rsidRDefault="00B761CA" w:rsidP="00131C47">
      <w:pPr>
        <w:spacing w:line="480" w:lineRule="auto"/>
      </w:pPr>
    </w:p>
    <w:p w14:paraId="09172322" w14:textId="36C27CF3" w:rsidR="00746301" w:rsidRPr="00A52E4D" w:rsidRDefault="00B761CA" w:rsidP="00D9586E">
      <w:pPr>
        <w:spacing w:line="480" w:lineRule="auto"/>
        <w:jc w:val="both"/>
      </w:pPr>
      <w:r w:rsidRPr="00A52E4D">
        <w:t xml:space="preserve">Our trial </w:t>
      </w:r>
      <w:r w:rsidR="00746301" w:rsidRPr="00A52E4D">
        <w:t xml:space="preserve">has several notable strengths. It is the first randomised trial in </w:t>
      </w:r>
      <w:r w:rsidR="006907F2" w:rsidRPr="00A52E4D">
        <w:t xml:space="preserve">cPAN ever. </w:t>
      </w:r>
      <w:r w:rsidR="00746301" w:rsidRPr="00A52E4D">
        <w:t xml:space="preserve"> Patients were recruited </w:t>
      </w:r>
      <w:r w:rsidR="006907F2" w:rsidRPr="00A52E4D">
        <w:t xml:space="preserve">from </w:t>
      </w:r>
      <w:r w:rsidR="009138BA" w:rsidRPr="00A52E4D">
        <w:t xml:space="preserve">regional </w:t>
      </w:r>
      <w:r w:rsidR="00C51EF4" w:rsidRPr="00A52E4D">
        <w:t xml:space="preserve">tertiary </w:t>
      </w:r>
      <w:proofErr w:type="gramStart"/>
      <w:r w:rsidR="006907F2" w:rsidRPr="00A52E4D">
        <w:t>centres,</w:t>
      </w:r>
      <w:proofErr w:type="gramEnd"/>
      <w:r w:rsidR="006907F2" w:rsidRPr="00A52E4D">
        <w:t xml:space="preserve"> thus </w:t>
      </w:r>
      <w:r w:rsidR="00746301" w:rsidRPr="00A52E4D">
        <w:t>the trial cohort was</w:t>
      </w:r>
      <w:r w:rsidR="006907F2" w:rsidRPr="00A52E4D">
        <w:t xml:space="preserve"> fully</w:t>
      </w:r>
      <w:r w:rsidR="00746301" w:rsidRPr="00A52E4D">
        <w:t xml:space="preserve"> representative</w:t>
      </w:r>
      <w:r w:rsidR="0000685E" w:rsidRPr="00A52E4D">
        <w:t xml:space="preserve"> of</w:t>
      </w:r>
      <w:r w:rsidR="00746301" w:rsidRPr="00A52E4D">
        <w:t xml:space="preserve"> </w:t>
      </w:r>
      <w:r w:rsidR="006907F2" w:rsidRPr="00A52E4D">
        <w:t>the disease spectrum of cPAN as indicated by the extent of org</w:t>
      </w:r>
      <w:r w:rsidR="00F46895" w:rsidRPr="00A52E4D">
        <w:t>an involvement we observed</w:t>
      </w:r>
      <w:r w:rsidR="006907F2" w:rsidRPr="00A52E4D">
        <w:t xml:space="preserve">. </w:t>
      </w:r>
      <w:r w:rsidR="00D9586E" w:rsidRPr="00A52E4D">
        <w:t>Our trial also utilised standardised tools developed specifically for children with vasculitis to allow accurate classification of cPAN;</w:t>
      </w:r>
      <w:r w:rsidR="000C0DE2" w:rsidRPr="00A52E4D">
        <w:fldChar w:fldCharType="begin"/>
      </w:r>
      <w:r w:rsidR="007113AC">
        <w:instrText xml:space="preserve"> ADDIN EN.CITE &lt;EndNote&gt;&lt;Cite&gt;&lt;Author&gt;Ozen&lt;/Author&gt;&lt;Year&gt;2009&lt;/Year&gt;&lt;RecNum&gt;27308&lt;/RecNum&gt;&lt;DisplayText&gt;&lt;style face="superscript"&gt;34&lt;/style&gt;&lt;/DisplayText&gt;&lt;record&gt;&lt;rec-number&gt;27308&lt;/rec-number&gt;&lt;foreign-keys&gt;&lt;key app="EN" db-id="2wwrfas0ar5eeve0zv1xxxzdrwsx55d9zsws" timestamp="1504194430"&gt;27308&lt;/key&gt;&lt;/foreign-keys&gt;&lt;ref-type name="Journal Article"&gt;17&lt;/ref-type&gt;&lt;contributors&gt;&lt;authors&gt;&lt;author&gt;Ozen, S.&lt;/author&gt;&lt;author&gt;Pistorio, A.&lt;/author&gt;&lt;author&gt;Iusan M&lt;/author&gt;&lt;author&gt;Bakkaloglu, A.&lt;/author&gt;&lt;author&gt;Herlin, T.&lt;/author&gt;&lt;author&gt;Brik, R.&lt;/author&gt;&lt;author&gt;Uziel S&lt;/author&gt;&lt;author&gt;Stabile A&lt;/author&gt;&lt;author&gt;Cantarini L&lt;/author&gt;&lt;author&gt;Norambuena X&lt;/author&gt;&lt;author&gt;Berkun Y&lt;/author&gt;&lt;author&gt;Olivieri AN&lt;/author&gt;&lt;author&gt;Djeddi D&lt;/author&gt;&lt;author&gt;Nuno L&lt;/author&gt;&lt;author&gt;Chasnyk V&lt;/author&gt;&lt;/authors&gt;&lt;/contributors&gt;&lt;titles&gt;&lt;title&gt;&lt;style face="normal" font="default" size="100%"&gt;The EULAR/ PRINTO/PRES criteria for Henoch-Schonlein purpura.&lt;/style&gt;&lt;style face="bold" font="default" size="100%"&gt; &lt;/style&gt;&lt;style face="normal" font="default" size="100%"&gt;Abstract presentation at EULAR, June 2009.&lt;/style&gt;&lt;/title&gt;&lt;secondary-title&gt;Annals of Rheumatic Disease&lt;/secondary-title&gt;&lt;/titles&gt;&lt;periodical&gt;&lt;full-title&gt;Annals of Rheumatic Disease&lt;/full-title&gt;&lt;/periodical&gt;&lt;reprint-edition&gt;Not in File&lt;/reprint-edition&gt;&lt;keywords&gt;&lt;keyword&gt;Purpura&lt;/keyword&gt;&lt;/keywords&gt;&lt;dates&gt;&lt;year&gt;2009&lt;/year&gt;&lt;pub-dates&gt;&lt;date&gt;2009&lt;/date&gt;&lt;/pub-dates&gt;&lt;/dates&gt;&lt;label&gt;27364&lt;/label&gt;&lt;urls&gt;&lt;/urls&gt;&lt;/record&gt;&lt;/Cite&gt;&lt;/EndNote&gt;</w:instrText>
      </w:r>
      <w:r w:rsidR="000C0DE2" w:rsidRPr="00A52E4D">
        <w:fldChar w:fldCharType="separate"/>
      </w:r>
      <w:r w:rsidR="007113AC" w:rsidRPr="007113AC">
        <w:rPr>
          <w:noProof/>
          <w:vertAlign w:val="superscript"/>
        </w:rPr>
        <w:t>34</w:t>
      </w:r>
      <w:r w:rsidR="000C0DE2" w:rsidRPr="00A52E4D">
        <w:fldChar w:fldCharType="end"/>
      </w:r>
      <w:r w:rsidR="00D9586E" w:rsidRPr="00A52E4D">
        <w:t xml:space="preserve"> disease act</w:t>
      </w:r>
      <w:r w:rsidR="0059003E" w:rsidRPr="00A52E4D">
        <w:t>ivity and remission using PVAS</w:t>
      </w:r>
      <w:r w:rsidR="00D9586E" w:rsidRPr="00A52E4D">
        <w:t>;</w:t>
      </w:r>
      <w:r w:rsidR="000C0DE2" w:rsidRPr="00A52E4D">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instrText xml:space="preserve"> ADDIN EN.CITE </w:instrText>
      </w:r>
      <w:r w:rsidR="000C0DE2" w:rsidRPr="00A52E4D">
        <w:fldChar w:fldCharType="begin">
          <w:fldData xml:space="preserve">PEVuZE5vdGU+PENpdGU+PEF1dGhvcj5Eb2xlemFsb3ZhPC9BdXRob3I+PFllYXI+MjAxMzwvWWVh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</w:fldData>
        </w:fldChar>
      </w:r>
      <w:r w:rsidR="00F363AE" w:rsidRPr="00A52E4D">
        <w:instrText xml:space="preserve"> ADDIN EN.CITE.DATA </w:instrText>
      </w:r>
      <w:r w:rsidR="000C0DE2" w:rsidRPr="00A52E4D">
        <w:fldChar w:fldCharType="end"/>
      </w:r>
      <w:r w:rsidR="000C0DE2" w:rsidRPr="00A52E4D">
        <w:fldChar w:fldCharType="separate"/>
      </w:r>
      <w:r w:rsidR="00F363AE" w:rsidRPr="00A52E4D">
        <w:rPr>
          <w:noProof/>
          <w:vertAlign w:val="superscript"/>
        </w:rPr>
        <w:t>24</w:t>
      </w:r>
      <w:r w:rsidR="000C0DE2" w:rsidRPr="00A52E4D">
        <w:fldChar w:fldCharType="end"/>
      </w:r>
      <w:r w:rsidR="00D9586E" w:rsidRPr="00A52E4D">
        <w:t xml:space="preserve"> and </w:t>
      </w:r>
      <w:r w:rsidR="00E27A97" w:rsidRPr="00A52E4D">
        <w:t xml:space="preserve">the first to capture </w:t>
      </w:r>
      <w:r w:rsidR="00D9586E" w:rsidRPr="00A52E4D">
        <w:t xml:space="preserve">vasculitis damage </w:t>
      </w:r>
      <w:r w:rsidR="00326EBE" w:rsidRPr="00A52E4D">
        <w:t xml:space="preserve">prospectively </w:t>
      </w:r>
      <w:r w:rsidR="00D9586E" w:rsidRPr="00A52E4D">
        <w:t xml:space="preserve">using </w:t>
      </w:r>
      <w:r w:rsidR="00326EBE" w:rsidRPr="00A52E4D">
        <w:t>P</w:t>
      </w:r>
      <w:r w:rsidR="00D9586E" w:rsidRPr="00A52E4D">
        <w:t>VDI</w:t>
      </w:r>
      <w:r w:rsidR="00E27A97" w:rsidRPr="00A52E4D">
        <w:t>,</w:t>
      </w:r>
      <w:r w:rsidR="00D9586E" w:rsidRPr="00A52E4D">
        <w:t xml:space="preserve"> thus far only preliminarily </w:t>
      </w:r>
      <w:r w:rsidR="0059003E" w:rsidRPr="00A52E4D">
        <w:t>used in retrospective studies</w:t>
      </w:r>
      <w:r w:rsidR="00D9586E" w:rsidRPr="00A52E4D">
        <w:t>.</w:t>
      </w:r>
      <w:r w:rsidR="000C0DE2" w:rsidRPr="00A52E4D">
        <w:fldChar w:fldCharType="begin">
          <w:fldData xml:space="preserve">PEVuZE5vdGU+PENpdGU+PEF1dGhvcj5FbGVmdGhlcmlvdTwvQXV0aG9yPjxZZWFyPjIwMTU8L1ll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</w:fldData>
        </w:fldChar>
      </w:r>
      <w:r w:rsidR="002F2691" w:rsidRPr="00A52E4D">
        <w:instrText xml:space="preserve"> ADDIN EN.CITE </w:instrText>
      </w:r>
      <w:r w:rsidR="000C0DE2" w:rsidRPr="00A52E4D">
        <w:fldChar w:fldCharType="begin">
          <w:fldData xml:space="preserve">PEVuZE5vdGU+PENpdGU+PEF1dGhvcj5FbGVmdGhlcmlvdTwvQXV0aG9yPjxZZWFyPjIwMTU8L1ll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</w:fldData>
        </w:fldChar>
      </w:r>
      <w:r w:rsidR="002F2691" w:rsidRPr="00A52E4D">
        <w:instrText xml:space="preserve"> ADDIN EN.CITE.DATA </w:instrText>
      </w:r>
      <w:r w:rsidR="000C0DE2" w:rsidRPr="00A52E4D">
        <w:fldChar w:fldCharType="end"/>
      </w:r>
      <w:r w:rsidR="000C0DE2" w:rsidRPr="00A52E4D">
        <w:fldChar w:fldCharType="separate"/>
      </w:r>
      <w:r w:rsidR="002F2691" w:rsidRPr="00A52E4D">
        <w:rPr>
          <w:noProof/>
          <w:vertAlign w:val="superscript"/>
        </w:rPr>
        <w:t>27 28</w:t>
      </w:r>
      <w:r w:rsidR="000C0DE2" w:rsidRPr="00A52E4D">
        <w:fldChar w:fldCharType="end"/>
      </w:r>
      <w:r w:rsidR="00D9586E" w:rsidRPr="00A52E4D">
        <w:t xml:space="preserve"> </w:t>
      </w:r>
    </w:p>
    <w:p w14:paraId="57AB7CFB" w14:textId="77777777" w:rsidR="00746301" w:rsidRPr="00A52E4D" w:rsidRDefault="00746301" w:rsidP="00131C47">
      <w:pPr>
        <w:spacing w:line="480" w:lineRule="auto"/>
      </w:pPr>
    </w:p>
    <w:p w14:paraId="68E69AC6" w14:textId="4EADDB9D" w:rsidR="00E27A97" w:rsidRPr="00C60A7B" w:rsidRDefault="007169C2" w:rsidP="009E3D5B">
      <w:pPr>
        <w:spacing w:line="480" w:lineRule="auto"/>
        <w:jc w:val="both"/>
        <w:rPr>
          <w:lang w:val="en-US"/>
        </w:rPr>
      </w:pPr>
      <w:r w:rsidRPr="00A52E4D">
        <w:t>The strengths of our trial should be viewed against its limitations, notably that our clinical trial evidence is based on a small sample</w:t>
      </w:r>
      <w:r>
        <w:t>, augmented by a distillation of clinical experience in the form of prior distributions</w:t>
      </w:r>
      <w:r w:rsidRPr="00A52E4D">
        <w:t xml:space="preserve">. </w:t>
      </w:r>
      <w:r w:rsidR="005558EC">
        <w:rPr>
          <w:lang w:val="en-US"/>
        </w:rPr>
        <w:t>However</w:t>
      </w:r>
      <w:r w:rsidR="005558EC" w:rsidRPr="005558EC">
        <w:rPr>
          <w:lang w:val="en-US"/>
        </w:rPr>
        <w:t xml:space="preserve">, the fact that the posterior </w:t>
      </w:r>
      <w:r w:rsidR="005558EC" w:rsidRPr="005558EC">
        <w:rPr>
          <w:lang w:val="en-US"/>
        </w:rPr>
        <w:lastRenderedPageBreak/>
        <w:t xml:space="preserve">distributions </w:t>
      </w:r>
      <w:r w:rsidR="005558EC">
        <w:rPr>
          <w:lang w:val="en-US"/>
        </w:rPr>
        <w:t xml:space="preserve">we observed </w:t>
      </w:r>
      <w:r w:rsidR="005558EC" w:rsidRPr="005558EC">
        <w:rPr>
          <w:lang w:val="en-US"/>
        </w:rPr>
        <w:t xml:space="preserve">largely agree with prior </w:t>
      </w:r>
      <w:r w:rsidR="00C86D01">
        <w:rPr>
          <w:lang w:val="en-US"/>
        </w:rPr>
        <w:t xml:space="preserve">expert belief </w:t>
      </w:r>
      <w:r w:rsidR="005558EC" w:rsidRPr="005558EC">
        <w:rPr>
          <w:lang w:val="en-US"/>
        </w:rPr>
        <w:t>adds important clinical face validity to the conclusions, which must be based on the final posterior distributions in Bayesian trials</w:t>
      </w:r>
      <w:r w:rsidR="009C095F">
        <w:rPr>
          <w:lang w:val="en-US"/>
        </w:rPr>
        <w:t>,</w:t>
      </w:r>
      <w:r w:rsidR="00C86D01">
        <w:rPr>
          <w:lang w:val="en-US"/>
        </w:rPr>
        <w:t xml:space="preserve"> </w:t>
      </w:r>
      <w:r w:rsidR="009C095F">
        <w:rPr>
          <w:lang w:val="en-US"/>
        </w:rPr>
        <w:t xml:space="preserve">and may </w:t>
      </w:r>
      <w:r w:rsidR="009C095F" w:rsidRPr="009C095F">
        <w:rPr>
          <w:lang w:val="en-US"/>
        </w:rPr>
        <w:t>provid</w:t>
      </w:r>
      <w:r w:rsidR="009C095F">
        <w:rPr>
          <w:lang w:val="en-US"/>
        </w:rPr>
        <w:t>e</w:t>
      </w:r>
      <w:r w:rsidR="009C095F" w:rsidRPr="009C095F">
        <w:rPr>
          <w:lang w:val="en-US"/>
        </w:rPr>
        <w:t xml:space="preserve"> the priors for future, cumulative research</w:t>
      </w:r>
      <w:r w:rsidR="009C095F">
        <w:rPr>
          <w:lang w:val="en-US"/>
        </w:rPr>
        <w:t xml:space="preserve"> of cPAN. </w:t>
      </w:r>
      <w:r w:rsidR="00326EBE" w:rsidRPr="00A52E4D">
        <w:t xml:space="preserve">In addition, </w:t>
      </w:r>
      <w:r w:rsidR="00E27A97" w:rsidRPr="00A52E4D">
        <w:t>MYPAN</w:t>
      </w:r>
      <w:r w:rsidR="00746301" w:rsidRPr="00A52E4D">
        <w:t xml:space="preserve"> was not blinded, </w:t>
      </w:r>
      <w:r w:rsidR="00E27A97" w:rsidRPr="00A52E4D">
        <w:t xml:space="preserve">for </w:t>
      </w:r>
      <w:r w:rsidR="00326EBE" w:rsidRPr="00A52E4D">
        <w:t xml:space="preserve">purely </w:t>
      </w:r>
      <w:r w:rsidR="00E27A97" w:rsidRPr="00A52E4D">
        <w:t>practical reasons. A</w:t>
      </w:r>
      <w:r w:rsidR="00746301" w:rsidRPr="00A52E4D">
        <w:t xml:space="preserve">lthough glucocorticoid </w:t>
      </w:r>
      <w:r w:rsidR="00734393" w:rsidRPr="00A52E4D">
        <w:t>exposure</w:t>
      </w:r>
      <w:r w:rsidR="00746301" w:rsidRPr="00A52E4D">
        <w:t xml:space="preserve"> </w:t>
      </w:r>
      <w:r w:rsidR="00E27A97" w:rsidRPr="00A52E4D">
        <w:t xml:space="preserve">was </w:t>
      </w:r>
      <w:r w:rsidR="00734393" w:rsidRPr="00A52E4D">
        <w:t xml:space="preserve">documented, </w:t>
      </w:r>
      <w:r w:rsidR="00E27A97" w:rsidRPr="00A52E4D">
        <w:t>gluco</w:t>
      </w:r>
      <w:r w:rsidR="007B145F" w:rsidRPr="00A52E4D">
        <w:t>co</w:t>
      </w:r>
      <w:r w:rsidR="00E27A97" w:rsidRPr="00A52E4D">
        <w:t xml:space="preserve">rticoid toxicity was not captured </w:t>
      </w:r>
      <w:r w:rsidR="00734393" w:rsidRPr="00A52E4D">
        <w:t>systematically</w:t>
      </w:r>
      <w:r w:rsidR="00E27A97" w:rsidRPr="00A52E4D">
        <w:t xml:space="preserve"> using the glucocorticoid toxicity index</w:t>
      </w:r>
      <w:r w:rsidR="00326EBE" w:rsidRPr="00A52E4D">
        <w:t>.</w:t>
      </w:r>
      <w:r w:rsidR="000C0DE2" w:rsidRPr="00A52E4D">
        <w:fldChar w:fldCharType="begin">
          <w:fldData xml:space="preserve">PEVuZE5vdGU+PENpdGU+PEF1dGhvcj5NaWxvc2xhdnNreTwvQXV0aG9yPjxZZWFyPjIwMTc8L1ll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</w:fldData>
        </w:fldChar>
      </w:r>
      <w:r w:rsidR="007113AC">
        <w:instrText xml:space="preserve"> ADDIN EN.CITE </w:instrText>
      </w:r>
      <w:r w:rsidR="007113AC">
        <w:fldChar w:fldCharType="begin">
          <w:fldData xml:space="preserve">PEVuZE5vdGU+PENpdGU+PEF1dGhvcj5NaWxvc2xhdnNreTwvQXV0aG9yPjxZZWFyPjIwMTc8L1ll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</w:fldData>
        </w:fldChar>
      </w:r>
      <w:r w:rsidR="007113AC">
        <w:instrText xml:space="preserve"> ADDIN EN.CITE.DATA </w:instrText>
      </w:r>
      <w:r w:rsidR="007113AC">
        <w:fldChar w:fldCharType="end"/>
      </w:r>
      <w:r w:rsidR="000C0DE2" w:rsidRPr="00A52E4D">
        <w:fldChar w:fldCharType="separate"/>
      </w:r>
      <w:r w:rsidR="007113AC" w:rsidRPr="007113AC">
        <w:rPr>
          <w:noProof/>
          <w:vertAlign w:val="superscript"/>
        </w:rPr>
        <w:t>35</w:t>
      </w:r>
      <w:r w:rsidR="000C0DE2" w:rsidRPr="00A52E4D">
        <w:fldChar w:fldCharType="end"/>
      </w:r>
      <w:r w:rsidR="00326EBE" w:rsidRPr="00A52E4D">
        <w:t xml:space="preserve"> </w:t>
      </w:r>
      <w:r w:rsidR="009E3D5B" w:rsidRPr="00A52E4D">
        <w:t xml:space="preserve">Only 7/11 patients were screened for DADA2 as part of their routine work-up, which might have important implications </w:t>
      </w:r>
      <w:r w:rsidR="00326EBE" w:rsidRPr="00A52E4D">
        <w:t xml:space="preserve">for </w:t>
      </w:r>
      <w:r w:rsidR="009E3D5B" w:rsidRPr="00A52E4D">
        <w:t>effica</w:t>
      </w:r>
      <w:r w:rsidR="006F461E" w:rsidRPr="00A52E4D">
        <w:t>cy of both CYC and MMF in cPAN</w:t>
      </w:r>
      <w:r w:rsidR="009E3D5B" w:rsidRPr="00A52E4D">
        <w:t>.</w:t>
      </w:r>
      <w:r w:rsidR="000C0DE2" w:rsidRPr="00A52E4D">
        <w:fldChar w:fldCharType="begin">
          <w:fldData xml:space="preserve">PEVuZE5vdGU+PENpdGU+PEF1dGhvcj5PbWJyZWxsbzwvQXV0aG9yPjxZZWFyPjIwMTk8L1llYXI+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</w:fldData>
        </w:fldChar>
      </w:r>
      <w:r w:rsidR="006F461E" w:rsidRPr="00A52E4D">
        <w:instrText xml:space="preserve"> ADDIN EN.CITE </w:instrText>
      </w:r>
      <w:r w:rsidR="000C0DE2" w:rsidRPr="00A52E4D">
        <w:fldChar w:fldCharType="begin">
          <w:fldData xml:space="preserve">PEVuZE5vdGU+PENpdGU+PEF1dGhvcj5PbWJyZWxsbzwvQXV0aG9yPjxZZWFyPjIwMTk8L1llYXI+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</w:fldData>
        </w:fldChar>
      </w:r>
      <w:r w:rsidR="006F461E" w:rsidRPr="00A52E4D">
        <w:instrText xml:space="preserve"> ADDIN EN.CITE.DATA </w:instrText>
      </w:r>
      <w:r w:rsidR="000C0DE2" w:rsidRPr="00A52E4D">
        <w:fldChar w:fldCharType="end"/>
      </w:r>
      <w:r w:rsidR="000C0DE2" w:rsidRPr="00A52E4D">
        <w:fldChar w:fldCharType="separate"/>
      </w:r>
      <w:r w:rsidR="006F461E" w:rsidRPr="00A52E4D">
        <w:rPr>
          <w:noProof/>
          <w:vertAlign w:val="superscript"/>
        </w:rPr>
        <w:t>10 11</w:t>
      </w:r>
      <w:r w:rsidR="000C0DE2" w:rsidRPr="00A52E4D">
        <w:fldChar w:fldCharType="end"/>
      </w:r>
      <w:r w:rsidR="00E27A97" w:rsidRPr="00A52E4D">
        <w:t xml:space="preserve"> </w:t>
      </w:r>
      <w:r w:rsidR="0053229E">
        <w:t>H</w:t>
      </w:r>
      <w:r w:rsidR="00326EBE" w:rsidRPr="00A52E4D">
        <w:t>ealth economic analyses were based on UK costs, and therefore may not app</w:t>
      </w:r>
      <w:r w:rsidR="00E6303C" w:rsidRPr="00A52E4D">
        <w:t>ly uniformly in other countries</w:t>
      </w:r>
      <w:r w:rsidR="00365802" w:rsidRPr="00A52E4D">
        <w:t xml:space="preserve"> (for example Turkey, where MMF is more expensive than CYC).</w:t>
      </w:r>
      <w:r w:rsidR="0053229E">
        <w:t xml:space="preserve"> </w:t>
      </w:r>
      <w:r w:rsidR="00B04147">
        <w:rPr>
          <w:lang w:val="en-US"/>
        </w:rPr>
        <w:t>O</w:t>
      </w:r>
      <w:r w:rsidR="00B04147" w:rsidRPr="00B04147">
        <w:rPr>
          <w:lang w:val="en-US"/>
        </w:rPr>
        <w:t xml:space="preserve">ur trial </w:t>
      </w:r>
      <w:r w:rsidR="00B04147">
        <w:rPr>
          <w:lang w:val="en-US"/>
        </w:rPr>
        <w:t>also did not address the possibility that higher doses of MMF (</w:t>
      </w:r>
      <w:proofErr w:type="gramStart"/>
      <w:r w:rsidR="00B04147">
        <w:rPr>
          <w:lang w:val="en-US"/>
        </w:rPr>
        <w:t>e.g.</w:t>
      </w:r>
      <w:proofErr w:type="gramEnd"/>
      <w:r w:rsidR="00B04147">
        <w:rPr>
          <w:lang w:val="en-US"/>
        </w:rPr>
        <w:t xml:space="preserve"> up to 3 g daily) might be even more efficacious: regulatory approval for dose escalation was initially sought in MYPAN, but not granted by competent authority since it was suggested that adverse effects might also increase with higher doses. </w:t>
      </w:r>
      <w:r w:rsidR="0053229E">
        <w:t xml:space="preserve">Lastly, </w:t>
      </w:r>
      <w:r w:rsidR="0053229E" w:rsidRPr="0053229E">
        <w:rPr>
          <w:lang w:val="en-US"/>
        </w:rPr>
        <w:t xml:space="preserve">generalizability to other ethnic groups limited as 10/11 </w:t>
      </w:r>
      <w:r w:rsidR="0053229E">
        <w:rPr>
          <w:lang w:val="en-US"/>
        </w:rPr>
        <w:t xml:space="preserve">patients in our trial </w:t>
      </w:r>
      <w:r w:rsidR="0053229E" w:rsidRPr="0053229E">
        <w:rPr>
          <w:lang w:val="en-US"/>
        </w:rPr>
        <w:t>were Caucasian.</w:t>
      </w:r>
    </w:p>
    <w:p w14:paraId="71CC85DA" w14:textId="77777777" w:rsidR="00E27A97" w:rsidRPr="00A52E4D" w:rsidRDefault="00E27A97" w:rsidP="00131C47">
      <w:pPr>
        <w:spacing w:line="480" w:lineRule="auto"/>
      </w:pPr>
    </w:p>
    <w:p w14:paraId="4E37F9ED" w14:textId="7ECEF0FF" w:rsidR="00B761CA" w:rsidRPr="00A52E4D" w:rsidRDefault="006F461E" w:rsidP="006F461E">
      <w:pPr>
        <w:spacing w:line="480" w:lineRule="auto"/>
        <w:jc w:val="both"/>
      </w:pPr>
      <w:r w:rsidRPr="00A52E4D">
        <w:t xml:space="preserve">In summary, </w:t>
      </w:r>
      <w:r w:rsidR="00B7448E" w:rsidRPr="00A52E4D">
        <w:t>MMF is probably non-inferior to CYC for induction of remission of cPAN</w:t>
      </w:r>
      <w:r w:rsidR="004D3D3A" w:rsidRPr="00A52E4D">
        <w:t xml:space="preserve"> when </w:t>
      </w:r>
      <w:r w:rsidR="00734393" w:rsidRPr="00A52E4D">
        <w:t xml:space="preserve">combined with </w:t>
      </w:r>
      <w:r w:rsidR="004D3D3A" w:rsidRPr="00A52E4D">
        <w:t>gluco</w:t>
      </w:r>
      <w:r w:rsidR="00EC2EAC" w:rsidRPr="00A52E4D">
        <w:t>co</w:t>
      </w:r>
      <w:r w:rsidR="004D3D3A" w:rsidRPr="00A52E4D">
        <w:t>rticoids</w:t>
      </w:r>
      <w:r w:rsidR="00A63EA4">
        <w:t xml:space="preserve"> </w:t>
      </w:r>
      <w:r w:rsidR="00B7448E" w:rsidRPr="00A52E4D">
        <w:t xml:space="preserve">and might be associated with better quality of life than treatment with CYC. </w:t>
      </w:r>
    </w:p>
    <w:p w14:paraId="547BCB25" w14:textId="77777777" w:rsidR="003F190A" w:rsidRPr="00A52E4D" w:rsidRDefault="003F190A" w:rsidP="005B21BD">
      <w:pPr>
        <w:spacing w:line="480" w:lineRule="auto"/>
      </w:pPr>
    </w:p>
    <w:p w14:paraId="2C2D2050" w14:textId="77777777" w:rsidR="00F82509" w:rsidRPr="00A52E4D" w:rsidRDefault="00F82509" w:rsidP="00F82509">
      <w:pPr>
        <w:spacing w:line="480" w:lineRule="auto"/>
        <w:jc w:val="both"/>
        <w:outlineLvl w:val="0"/>
        <w:rPr>
          <w:b/>
          <w:u w:val="single"/>
        </w:rPr>
      </w:pPr>
      <w:r w:rsidRPr="00A52E4D">
        <w:rPr>
          <w:b/>
          <w:u w:val="single"/>
        </w:rPr>
        <w:t>Acknowledgements</w:t>
      </w:r>
    </w:p>
    <w:p w14:paraId="5A3D56AE" w14:textId="16CD04BD" w:rsidR="00F82509" w:rsidRPr="00A52E4D" w:rsidRDefault="00F82509" w:rsidP="00F82509">
      <w:pPr>
        <w:spacing w:line="480" w:lineRule="auto"/>
        <w:jc w:val="both"/>
        <w:rPr>
          <w:lang w:val="en-US"/>
        </w:rPr>
      </w:pPr>
      <w:r w:rsidRPr="00A52E4D">
        <w:t xml:space="preserve">This was a fully investigator-led trial. Sponsorship was provided by University College London. Funding was provided by Versus Arthritis (grant number 20094), Vasculitis UK, and the Lauren Currie Twilight Foundation. The lead clinical trial unit was the </w:t>
      </w:r>
      <w:r w:rsidR="001E7BF1" w:rsidRPr="00A52E4D">
        <w:t>Liverpool Clinical Trials Centre (LCTC)</w:t>
      </w:r>
      <w:r w:rsidRPr="00A52E4D">
        <w:t xml:space="preserve">. We also acknowledge support from the </w:t>
      </w:r>
      <w:r w:rsidRPr="00A52E4D">
        <w:lastRenderedPageBreak/>
        <w:t>Pediatric Rheumatology International Trial Organisation (PRINTO)</w:t>
      </w:r>
      <w:r w:rsidR="005C2E35">
        <w:t xml:space="preserve">, particularly Elisa </w:t>
      </w:r>
      <w:proofErr w:type="spellStart"/>
      <w:r w:rsidR="005C2E35">
        <w:t>Patrone</w:t>
      </w:r>
      <w:proofErr w:type="spellEnd"/>
      <w:r w:rsidR="005C2E35">
        <w:t xml:space="preserve"> and Marco </w:t>
      </w:r>
      <w:proofErr w:type="spellStart"/>
      <w:r w:rsidR="005C2E35">
        <w:t>Garrone</w:t>
      </w:r>
      <w:proofErr w:type="spellEnd"/>
      <w:r w:rsidR="005C2E35">
        <w:t>;</w:t>
      </w:r>
      <w:r w:rsidR="0083357D" w:rsidRPr="00A52E4D">
        <w:t xml:space="preserve"> and </w:t>
      </w:r>
      <w:proofErr w:type="spellStart"/>
      <w:r w:rsidR="0083357D" w:rsidRPr="00A52E4D">
        <w:t>Hacettepe</w:t>
      </w:r>
      <w:proofErr w:type="spellEnd"/>
      <w:r w:rsidR="0083357D" w:rsidRPr="00A52E4D">
        <w:t xml:space="preserve"> University Research Fund </w:t>
      </w:r>
      <w:r w:rsidR="00365802" w:rsidRPr="00A52E4D">
        <w:t>(</w:t>
      </w:r>
      <w:r w:rsidR="0083357D" w:rsidRPr="00A52E4D">
        <w:t>TK-2017-15782</w:t>
      </w:r>
      <w:r w:rsidR="00365802" w:rsidRPr="00A52E4D">
        <w:t>)</w:t>
      </w:r>
      <w:r w:rsidRPr="00A52E4D">
        <w:t xml:space="preserve">. We are grateful to all the trial investigators, sub-investigators, research nurses, and all the patients who participated in this study. </w:t>
      </w:r>
      <w:r w:rsidR="008B2B78" w:rsidRPr="00A52E4D">
        <w:t xml:space="preserve">Centres which opened for recruitment were in MYPAN were: </w:t>
      </w:r>
      <w:r w:rsidR="00E6303C" w:rsidRPr="00A52E4D">
        <w:t xml:space="preserve">Hospital Sant Joan de </w:t>
      </w:r>
      <w:proofErr w:type="spellStart"/>
      <w:r w:rsidR="00E6303C" w:rsidRPr="00A52E4D">
        <w:t>Déu</w:t>
      </w:r>
      <w:proofErr w:type="spellEnd"/>
      <w:r w:rsidR="00E6303C" w:rsidRPr="00A52E4D">
        <w:t xml:space="preserve"> </w:t>
      </w:r>
      <w:r w:rsidR="008B2B78" w:rsidRPr="00A52E4D">
        <w:t xml:space="preserve">(Barcelona); University Hospital Centre Zagreb, University School of Medicine; </w:t>
      </w:r>
      <w:proofErr w:type="spellStart"/>
      <w:r w:rsidR="008B2B78" w:rsidRPr="00A52E4D">
        <w:t>Azienda</w:t>
      </w:r>
      <w:proofErr w:type="spellEnd"/>
      <w:r w:rsidR="008B2B78" w:rsidRPr="00A52E4D">
        <w:t xml:space="preserve"> </w:t>
      </w:r>
      <w:proofErr w:type="spellStart"/>
      <w:r w:rsidR="008B2B78" w:rsidRPr="00A52E4D">
        <w:t>Ospedalario</w:t>
      </w:r>
      <w:proofErr w:type="spellEnd"/>
      <w:r w:rsidR="008B2B78" w:rsidRPr="00A52E4D">
        <w:t xml:space="preserve"> Meyer (Florence); IRCCS </w:t>
      </w:r>
      <w:proofErr w:type="spellStart"/>
      <w:r w:rsidR="008B2B78" w:rsidRPr="00A52E4D">
        <w:t>Gaslini</w:t>
      </w:r>
      <w:proofErr w:type="spellEnd"/>
      <w:r w:rsidR="008B2B78" w:rsidRPr="00A52E4D">
        <w:t xml:space="preserve"> (Genoa); </w:t>
      </w:r>
      <w:proofErr w:type="spellStart"/>
      <w:r w:rsidR="008B2B78" w:rsidRPr="00A52E4D">
        <w:t>Hacettepe</w:t>
      </w:r>
      <w:proofErr w:type="spellEnd"/>
      <w:r w:rsidR="008B2B78" w:rsidRPr="00A52E4D">
        <w:t xml:space="preserve"> University Children's Hospital, Ankara; Alder Hey Children's NHS Foundation Trust, Liverpool; Great Ormond Street Hospital NHS Foundation Trust, London; Royal Victoria Hospital, Newcastle Hospitals NHS Foundation Trust; Royal Hospital for Sick Children, Glasgow; Royal Manchester Children’s Hospital; Sheffield Children's Hospital; Addenbrookes Hospital, Cambridge; University College London Hospital.</w:t>
      </w:r>
      <w:r w:rsidR="00365802" w:rsidRPr="00A52E4D">
        <w:t xml:space="preserve"> </w:t>
      </w:r>
      <w:r w:rsidRPr="00A52E4D">
        <w:t xml:space="preserve">PAB </w:t>
      </w:r>
      <w:r w:rsidR="000B2631" w:rsidRPr="00A52E4D">
        <w:t xml:space="preserve">and DE </w:t>
      </w:r>
      <w:r w:rsidRPr="00A52E4D">
        <w:t xml:space="preserve">acknowledge support from the Great Ormond St Hospital Clinical Research Facility and Great Ormond St Biomedical Research Centre, and Great Ormond St Hospital Children’s Charity. The MYPAN trial: EudraCT No. 2013-004668-71; ISRCTN: </w:t>
      </w:r>
      <w:r w:rsidRPr="00A52E4D">
        <w:rPr>
          <w:lang w:val="en-US"/>
        </w:rPr>
        <w:t>75434563;</w:t>
      </w:r>
      <w:r w:rsidRPr="00A52E4D">
        <w:t xml:space="preserve"> </w:t>
      </w:r>
      <w:hyperlink r:id="rId8" w:history="1">
        <w:r w:rsidRPr="00A52E4D">
          <w:rPr>
            <w:lang w:val="en-US"/>
          </w:rPr>
          <w:t>http://www.mypan.org.uk</w:t>
        </w:r>
      </w:hyperlink>
      <w:r w:rsidRPr="00A52E4D">
        <w:rPr>
          <w:lang w:val="en-US"/>
        </w:rPr>
        <w:t>.</w:t>
      </w:r>
    </w:p>
    <w:p w14:paraId="7E334532" w14:textId="77777777" w:rsidR="00F82509" w:rsidRDefault="00F82509" w:rsidP="00F82509">
      <w:pPr>
        <w:jc w:val="center"/>
        <w:rPr>
          <w:rFonts w:cs="Arial"/>
          <w:b/>
        </w:rPr>
      </w:pPr>
    </w:p>
    <w:p w14:paraId="0FF29643" w14:textId="77777777" w:rsidR="00D21BB1" w:rsidRDefault="00D21BB1">
      <w:pPr>
        <w:rPr>
          <w:rFonts w:cs="Arial"/>
          <w:b/>
        </w:rPr>
      </w:pPr>
      <w:r>
        <w:rPr>
          <w:rFonts w:cs="Arial"/>
          <w:b/>
        </w:rPr>
        <w:br w:type="page"/>
      </w:r>
    </w:p>
    <w:p w14:paraId="687B4EFF" w14:textId="77777777" w:rsidR="00F82509" w:rsidRDefault="00F82509" w:rsidP="00F82509">
      <w:pPr>
        <w:rPr>
          <w:rFonts w:cs="Arial"/>
          <w:b/>
        </w:rPr>
      </w:pPr>
      <w:r>
        <w:rPr>
          <w:rFonts w:cs="Arial"/>
          <w:b/>
        </w:rPr>
        <w:lastRenderedPageBreak/>
        <w:t>References</w:t>
      </w:r>
    </w:p>
    <w:p w14:paraId="5D92717D" w14:textId="77777777" w:rsidR="00F82509" w:rsidRDefault="00F82509" w:rsidP="00F82509">
      <w:pPr>
        <w:rPr>
          <w:rFonts w:cs="Arial"/>
          <w:b/>
        </w:rPr>
      </w:pPr>
    </w:p>
    <w:p w14:paraId="3040D314" w14:textId="77777777" w:rsidR="007113AC" w:rsidRPr="007113AC" w:rsidRDefault="000C0DE2" w:rsidP="007113AC">
      <w:pPr>
        <w:pStyle w:val="EndNoteBibliography"/>
        <w:ind w:left="720" w:hanging="720"/>
      </w:pPr>
      <w:r>
        <w:rPr>
          <w:rFonts w:cs="Arial"/>
          <w:b/>
        </w:rPr>
        <w:fldChar w:fldCharType="begin"/>
      </w:r>
      <w:r w:rsidR="00F82509">
        <w:rPr>
          <w:rFonts w:cs="Arial"/>
          <w:b/>
        </w:rPr>
        <w:instrText xml:space="preserve"> ADDIN EN.REFLIST </w:instrText>
      </w:r>
      <w:r>
        <w:rPr>
          <w:rFonts w:cs="Arial"/>
          <w:b/>
        </w:rPr>
        <w:fldChar w:fldCharType="separate"/>
      </w:r>
      <w:r w:rsidR="007113AC" w:rsidRPr="007113AC">
        <w:t xml:space="preserve">1. Dillon MJ, Eleftheriou D, Brogan PA. Medium-size-vessel vasculitis. </w:t>
      </w:r>
      <w:r w:rsidR="007113AC" w:rsidRPr="007113AC">
        <w:rPr>
          <w:i/>
        </w:rPr>
        <w:t>Pediatr Nephrol</w:t>
      </w:r>
      <w:r w:rsidR="007113AC" w:rsidRPr="007113AC">
        <w:t xml:space="preserve"> 2010;25(9):1641-52.</w:t>
      </w:r>
    </w:p>
    <w:p w14:paraId="3E287E7A" w14:textId="77777777" w:rsidR="007113AC" w:rsidRPr="007113AC" w:rsidRDefault="007113AC" w:rsidP="007113AC">
      <w:pPr>
        <w:pStyle w:val="EndNoteBibliography"/>
        <w:ind w:left="720" w:hanging="720"/>
      </w:pPr>
      <w:r w:rsidRPr="007113AC">
        <w:t xml:space="preserve">2. Ozen S, Pistorio A, Iusan SM, et al. EULAR/PRINTO/PRES criteria for Henoch-Schonlein purpura, childhood polyarteritis nodosa, childhood Wegener granulomatosis and childhood Takayasu arteritis: Ankara 2008. Part II: Final classification criteria. </w:t>
      </w:r>
      <w:r w:rsidRPr="007113AC">
        <w:rPr>
          <w:i/>
        </w:rPr>
        <w:t>Ann Rheum Dis</w:t>
      </w:r>
      <w:r w:rsidRPr="007113AC">
        <w:t xml:space="preserve"> 2010;69(5):798-806.</w:t>
      </w:r>
    </w:p>
    <w:p w14:paraId="168251F1" w14:textId="77777777" w:rsidR="007113AC" w:rsidRPr="007113AC" w:rsidRDefault="007113AC" w:rsidP="007113AC">
      <w:pPr>
        <w:pStyle w:val="EndNoteBibliography"/>
        <w:ind w:left="720" w:hanging="720"/>
      </w:pPr>
      <w:r w:rsidRPr="007113AC">
        <w:t xml:space="preserve">3. Gardner-Medwin JM, Dolezalova P, Cummins C, et al. Incidence of Henoch-Schonlein purpura, Kawasaki disease, and rare vasculitides in children of different ethnic origins. </w:t>
      </w:r>
      <w:r w:rsidRPr="007113AC">
        <w:rPr>
          <w:i/>
        </w:rPr>
        <w:t>Lancet</w:t>
      </w:r>
      <w:r w:rsidRPr="007113AC">
        <w:t xml:space="preserve"> 2002;360(9341):1197-202.</w:t>
      </w:r>
    </w:p>
    <w:p w14:paraId="08B42DB4" w14:textId="77777777" w:rsidR="007113AC" w:rsidRPr="007113AC" w:rsidRDefault="007113AC" w:rsidP="007113AC">
      <w:pPr>
        <w:pStyle w:val="EndNoteBibliography"/>
        <w:ind w:left="720" w:hanging="720"/>
      </w:pPr>
      <w:r w:rsidRPr="007113AC">
        <w:t xml:space="preserve">4. Eleftheriou D, Dillon MJ, Tullus K, et al. Systemic polyarteritis nodosa in the young: a single-center experience over thirty-two years. </w:t>
      </w:r>
      <w:r w:rsidRPr="007113AC">
        <w:rPr>
          <w:i/>
        </w:rPr>
        <w:t>Arthritis Rheum</w:t>
      </w:r>
      <w:r w:rsidRPr="007113AC">
        <w:t xml:space="preserve"> 2013;65(9):2476-85. doi: 10.1002/art.38024 [doi]</w:t>
      </w:r>
    </w:p>
    <w:p w14:paraId="47E73D4E" w14:textId="77777777" w:rsidR="007113AC" w:rsidRPr="007113AC" w:rsidRDefault="007113AC" w:rsidP="007113AC">
      <w:pPr>
        <w:pStyle w:val="EndNoteBibliography"/>
        <w:ind w:left="720" w:hanging="720"/>
      </w:pPr>
      <w:r w:rsidRPr="007113AC">
        <w:t xml:space="preserve">5. Ozen S, Anton J, Arisoy N, et al. Juvenile polyarteritis: results of a multicenter survey of 110 children. </w:t>
      </w:r>
      <w:r w:rsidRPr="007113AC">
        <w:rPr>
          <w:i/>
        </w:rPr>
        <w:t>J Pediatr</w:t>
      </w:r>
      <w:r w:rsidRPr="007113AC">
        <w:t xml:space="preserve"> 2004;145(4):517-22.</w:t>
      </w:r>
    </w:p>
    <w:p w14:paraId="2F82DE82" w14:textId="77777777" w:rsidR="007113AC" w:rsidRPr="007113AC" w:rsidRDefault="007113AC" w:rsidP="007113AC">
      <w:pPr>
        <w:pStyle w:val="EndNoteBibliography"/>
        <w:ind w:left="720" w:hanging="720"/>
      </w:pPr>
      <w:r w:rsidRPr="007113AC">
        <w:t xml:space="preserve">6. Brogan PA, Shah V, Bagga A, et al. T cell Vbeta repertoires in childhood vasculitides. </w:t>
      </w:r>
      <w:r w:rsidRPr="007113AC">
        <w:rPr>
          <w:i/>
        </w:rPr>
        <w:t>Clin Exp Immunol</w:t>
      </w:r>
      <w:r w:rsidRPr="007113AC">
        <w:t xml:space="preserve"> 2003;131(3):517-27.</w:t>
      </w:r>
    </w:p>
    <w:p w14:paraId="4FE48EEB" w14:textId="77777777" w:rsidR="007113AC" w:rsidRPr="007113AC" w:rsidRDefault="007113AC" w:rsidP="007113AC">
      <w:pPr>
        <w:pStyle w:val="EndNoteBibliography"/>
        <w:ind w:left="720" w:hanging="720"/>
      </w:pPr>
      <w:r w:rsidRPr="007113AC">
        <w:t xml:space="preserve">7. Brogan PA, V S, MJ D. Polyarteritis nodosa in children. </w:t>
      </w:r>
      <w:r w:rsidRPr="007113AC">
        <w:rPr>
          <w:i/>
        </w:rPr>
        <w:t>Cleveland Clinic Journal of Medicine, Proceedings of the 10th International Vasculitis and ANCA Workshop</w:t>
      </w:r>
      <w:r w:rsidRPr="007113AC">
        <w:t xml:space="preserve"> 2002;69 supplement 2:SII 168-Sii 69.</w:t>
      </w:r>
    </w:p>
    <w:p w14:paraId="1BB5A8AD" w14:textId="77777777" w:rsidR="007113AC" w:rsidRPr="007113AC" w:rsidRDefault="007113AC" w:rsidP="007113AC">
      <w:pPr>
        <w:pStyle w:val="EndNoteBibliography"/>
        <w:ind w:left="720" w:hanging="720"/>
      </w:pPr>
      <w:r w:rsidRPr="007113AC">
        <w:t xml:space="preserve">8. Navon Elkan P, Pierce SB, Segel R, et al. Mutant adenosine deaminase 2 in a polyarteritis nodosa vasculopathy. </w:t>
      </w:r>
      <w:r w:rsidRPr="007113AC">
        <w:rPr>
          <w:i/>
        </w:rPr>
        <w:t>New England Journal of Medicine</w:t>
      </w:r>
      <w:r w:rsidRPr="007113AC">
        <w:t xml:space="preserve"> 2014;370(10):921-31.</w:t>
      </w:r>
    </w:p>
    <w:p w14:paraId="18FA3609" w14:textId="77777777" w:rsidR="007113AC" w:rsidRPr="007113AC" w:rsidRDefault="007113AC" w:rsidP="007113AC">
      <w:pPr>
        <w:pStyle w:val="EndNoteBibliography"/>
        <w:ind w:left="720" w:hanging="720"/>
      </w:pPr>
      <w:r w:rsidRPr="007113AC">
        <w:t xml:space="preserve">9. Zhou Q, Yang D, Ombrello AK, et al. Early-onset stroke and vasculopathy associated with mutations in ADA2. </w:t>
      </w:r>
      <w:r w:rsidRPr="007113AC">
        <w:rPr>
          <w:i/>
        </w:rPr>
        <w:t>New England Journal of Medicine</w:t>
      </w:r>
      <w:r w:rsidRPr="007113AC">
        <w:t xml:space="preserve"> 2014;370(10):911-20.</w:t>
      </w:r>
    </w:p>
    <w:p w14:paraId="260BD7B6" w14:textId="77777777" w:rsidR="007113AC" w:rsidRPr="007113AC" w:rsidRDefault="007113AC" w:rsidP="007113AC">
      <w:pPr>
        <w:pStyle w:val="EndNoteBibliography"/>
        <w:ind w:left="720" w:hanging="720"/>
      </w:pPr>
      <w:r w:rsidRPr="007113AC">
        <w:t xml:space="preserve">10. Ombrello AK, Qin J, Hoffmann PM, et al. Treatment Strategies for Deficiency of Adenosine Deaminase 2. </w:t>
      </w:r>
      <w:r w:rsidRPr="007113AC">
        <w:rPr>
          <w:i/>
        </w:rPr>
        <w:t>N Engl J Med</w:t>
      </w:r>
      <w:r w:rsidRPr="007113AC">
        <w:t xml:space="preserve"> 2019;380(16):1582-84. doi: 10.1056/NEJMc1801927 [published Online First: 2019/04/18]</w:t>
      </w:r>
    </w:p>
    <w:p w14:paraId="735CFB10" w14:textId="77777777" w:rsidR="007113AC" w:rsidRPr="007113AC" w:rsidRDefault="007113AC" w:rsidP="007113AC">
      <w:pPr>
        <w:pStyle w:val="EndNoteBibliography"/>
        <w:ind w:left="720" w:hanging="720"/>
      </w:pPr>
      <w:r w:rsidRPr="007113AC">
        <w:t xml:space="preserve">11. Nanthapisal S, Murphy C, Omoyinmi E, et al. Deficiency of adenosine deaminase type 2 (DADA2): A description of phenotype and genotype in 15 cases. </w:t>
      </w:r>
      <w:r w:rsidRPr="007113AC">
        <w:rPr>
          <w:i/>
        </w:rPr>
        <w:t>Arthritis Rheumatol</w:t>
      </w:r>
      <w:r w:rsidRPr="007113AC">
        <w:t xml:space="preserve"> 2016 doi: 10.1002/art.39699 [doi]</w:t>
      </w:r>
    </w:p>
    <w:p w14:paraId="5B0F3D5A" w14:textId="77777777" w:rsidR="007113AC" w:rsidRPr="007113AC" w:rsidRDefault="007113AC" w:rsidP="007113AC">
      <w:pPr>
        <w:pStyle w:val="EndNoteBibliography"/>
        <w:ind w:left="720" w:hanging="720"/>
      </w:pPr>
      <w:r w:rsidRPr="007113AC">
        <w:t xml:space="preserve">12. de Graeff N, Groot N, Brogan P, et al. European consensus-based recommendations for the diagnosis and treatment of rare paediatric vasculitides - the SHARE initiative. </w:t>
      </w:r>
      <w:r w:rsidRPr="007113AC">
        <w:rPr>
          <w:i/>
        </w:rPr>
        <w:t>Rheumatology (Oxford)</w:t>
      </w:r>
      <w:r w:rsidRPr="007113AC">
        <w:t xml:space="preserve"> 2019;58(4):656-71. doi: 10.1093/rheumatology/key322 [published Online First: 2018/12/12]</w:t>
      </w:r>
    </w:p>
    <w:p w14:paraId="0384467A" w14:textId="77777777" w:rsidR="007113AC" w:rsidRPr="007113AC" w:rsidRDefault="007113AC" w:rsidP="007113AC">
      <w:pPr>
        <w:pStyle w:val="EndNoteBibliography"/>
        <w:ind w:left="720" w:hanging="720"/>
      </w:pPr>
      <w:r w:rsidRPr="007113AC">
        <w:t xml:space="preserve">13. Baggenstoss AH, Shick RM, Polley HF. The effect of cortisone on the lesions of periarteritis nodosa. </w:t>
      </w:r>
      <w:r w:rsidRPr="007113AC">
        <w:rPr>
          <w:i/>
        </w:rPr>
        <w:t>Am J Pathol</w:t>
      </w:r>
      <w:r w:rsidRPr="007113AC">
        <w:t xml:space="preserve"> 1951;27(4):537-59. [published Online First: 1951/07/01]</w:t>
      </w:r>
    </w:p>
    <w:p w14:paraId="74A65726" w14:textId="77777777" w:rsidR="007113AC" w:rsidRPr="007113AC" w:rsidRDefault="007113AC" w:rsidP="007113AC">
      <w:pPr>
        <w:pStyle w:val="EndNoteBibliography"/>
        <w:ind w:left="720" w:hanging="720"/>
      </w:pPr>
      <w:r w:rsidRPr="007113AC">
        <w:t xml:space="preserve">14. Gayraud M, Guillevin L, Cohen P, et al. Treatment of good-prognosis polyarteritis nodosa and Churg-Strauss syndrome: comparison of steroids and oral or pulse cyclophosphamide in 25 patients. French Cooperative Study Group for Vasculitides. </w:t>
      </w:r>
      <w:r w:rsidRPr="007113AC">
        <w:rPr>
          <w:i/>
        </w:rPr>
        <w:t>Br J Rheumatol</w:t>
      </w:r>
      <w:r w:rsidRPr="007113AC">
        <w:t xml:space="preserve"> 1997;36(12):1290-97.</w:t>
      </w:r>
    </w:p>
    <w:p w14:paraId="28E0BD05" w14:textId="77777777" w:rsidR="007113AC" w:rsidRPr="007113AC" w:rsidRDefault="007113AC" w:rsidP="007113AC">
      <w:pPr>
        <w:pStyle w:val="EndNoteBibliography"/>
        <w:ind w:left="720" w:hanging="720"/>
      </w:pPr>
      <w:r w:rsidRPr="007113AC">
        <w:t xml:space="preserve">15. Guillevin L, Lhote F, Cohen P, et al. Corticosteroids plus pulse cyclophosphamide and plasma exchanges versus corticosteroids plus pulse cyclophosphamide alone in the treatment of polyarteritis nodosa and Churg-Strauss syndrome patients with factors predicting poor prognosis. A prospective, randomized trial in sixty-two patients. </w:t>
      </w:r>
      <w:r w:rsidRPr="007113AC">
        <w:rPr>
          <w:i/>
        </w:rPr>
        <w:t>Arthritis Rheum</w:t>
      </w:r>
      <w:r w:rsidRPr="007113AC">
        <w:t xml:space="preserve"> 1995;38(11):1638-45.</w:t>
      </w:r>
    </w:p>
    <w:p w14:paraId="1414DF2F" w14:textId="77777777" w:rsidR="007113AC" w:rsidRPr="007113AC" w:rsidRDefault="007113AC" w:rsidP="007113AC">
      <w:pPr>
        <w:pStyle w:val="EndNoteBibliography"/>
        <w:ind w:left="720" w:hanging="720"/>
      </w:pPr>
      <w:r w:rsidRPr="007113AC">
        <w:lastRenderedPageBreak/>
        <w:t xml:space="preserve">16. Guillevin L, Cohen P, Mahr A, et al. Treatment of polyarteritis nodosa and microscopic polyangiitis with poor prognosis factors: a prospective trial comparing glucocorticoids and six or twelve cyclophosphamide pulses in sixty-five patients. </w:t>
      </w:r>
      <w:r w:rsidRPr="007113AC">
        <w:rPr>
          <w:i/>
        </w:rPr>
        <w:t>Arthritis Rheum</w:t>
      </w:r>
      <w:r w:rsidRPr="007113AC">
        <w:t xml:space="preserve"> 2003;49(1):93-100.</w:t>
      </w:r>
    </w:p>
    <w:p w14:paraId="48D8409C" w14:textId="77777777" w:rsidR="007113AC" w:rsidRPr="007113AC" w:rsidRDefault="007113AC" w:rsidP="007113AC">
      <w:pPr>
        <w:pStyle w:val="EndNoteBibliography"/>
        <w:ind w:left="720" w:hanging="720"/>
      </w:pPr>
      <w:r w:rsidRPr="007113AC">
        <w:t xml:space="preserve">17. Ribi C, Cohen P, Pagnoux C, et al. Treatment of polyarteritis nodosa and microscopic polyangiitis without poor-prognosis factors: A prospective randomized study of one hundred twenty-four patients. </w:t>
      </w:r>
      <w:r w:rsidRPr="007113AC">
        <w:rPr>
          <w:i/>
        </w:rPr>
        <w:t>Arthritis Rheum</w:t>
      </w:r>
      <w:r w:rsidRPr="007113AC">
        <w:t xml:space="preserve"> 2010;62(4):1186-97. doi: 10.1002/art.27340 [doi]</w:t>
      </w:r>
    </w:p>
    <w:p w14:paraId="6A71179B" w14:textId="77777777" w:rsidR="007113AC" w:rsidRPr="007113AC" w:rsidRDefault="007113AC" w:rsidP="007113AC">
      <w:pPr>
        <w:pStyle w:val="EndNoteBibliography"/>
        <w:ind w:left="720" w:hanging="720"/>
      </w:pPr>
      <w:r w:rsidRPr="007113AC">
        <w:t xml:space="preserve">18. Langford CA. Cyclophosphamide as induction therapy for Wegener's granulomatosis and microscopic polyangiitis. </w:t>
      </w:r>
      <w:r w:rsidRPr="007113AC">
        <w:rPr>
          <w:i/>
        </w:rPr>
        <w:t>Clin Exp Immunol</w:t>
      </w:r>
      <w:r w:rsidRPr="007113AC">
        <w:t xml:space="preserve"> 2011;164 Suppl 1:31-34. doi: 10.1111/j.1365-2249.2011.04364.x [doi]</w:t>
      </w:r>
    </w:p>
    <w:p w14:paraId="103C5AF3" w14:textId="77777777" w:rsidR="007113AC" w:rsidRPr="007113AC" w:rsidRDefault="007113AC" w:rsidP="007113AC">
      <w:pPr>
        <w:pStyle w:val="EndNoteBibliography"/>
        <w:ind w:left="720" w:hanging="720"/>
      </w:pPr>
      <w:r w:rsidRPr="007113AC">
        <w:t xml:space="preserve">19. Appel GB, Contreras G, Dooley MA, et al. Mycophenolate mofetil versus cyclophosphamide for induction treatment of lupus nephritis. </w:t>
      </w:r>
      <w:r w:rsidRPr="007113AC">
        <w:rPr>
          <w:i/>
        </w:rPr>
        <w:t>J Am Soc Nephrol</w:t>
      </w:r>
      <w:r w:rsidRPr="007113AC">
        <w:t xml:space="preserve"> 2009;20(5):1103-12. doi: ASN.2008101028 [pii];10.1681/ASN.2008101028 [doi]</w:t>
      </w:r>
    </w:p>
    <w:p w14:paraId="31465388" w14:textId="77777777" w:rsidR="007113AC" w:rsidRPr="007113AC" w:rsidRDefault="007113AC" w:rsidP="007113AC">
      <w:pPr>
        <w:pStyle w:val="EndNoteBibliography"/>
        <w:ind w:left="720" w:hanging="720"/>
      </w:pPr>
      <w:r w:rsidRPr="007113AC">
        <w:t xml:space="preserve">20. Jones RB, Hiemstra TF, Ballarin J, et al. Mycophenolate mofetil versus cyclophosphamide for remission induction in ANCA-associated vasculitis: a randomised, non-inferiority trial. </w:t>
      </w:r>
      <w:r w:rsidRPr="007113AC">
        <w:rPr>
          <w:i/>
        </w:rPr>
        <w:t>Ann Rheum Dis</w:t>
      </w:r>
      <w:r w:rsidRPr="007113AC">
        <w:t xml:space="preserve"> 2019;78(3):399-405. doi: 10.1136/annrheumdis-2018-214245 [published Online First: 2019/01/07]</w:t>
      </w:r>
    </w:p>
    <w:p w14:paraId="5CF6656E" w14:textId="77777777" w:rsidR="007113AC" w:rsidRPr="007113AC" w:rsidRDefault="007113AC" w:rsidP="007113AC">
      <w:pPr>
        <w:pStyle w:val="EndNoteBibliography"/>
        <w:ind w:left="720" w:hanging="720"/>
      </w:pPr>
      <w:r w:rsidRPr="007113AC">
        <w:t xml:space="preserve">21. Hampson LV, Whitehead J, Eleftheriou D, et al. Elicitation of expert prior opinion: application to the MYPAN trial in childhood polyarteritis nodosa. </w:t>
      </w:r>
      <w:r w:rsidRPr="007113AC">
        <w:rPr>
          <w:i/>
        </w:rPr>
        <w:t>PLoS One</w:t>
      </w:r>
      <w:r w:rsidRPr="007113AC">
        <w:t xml:space="preserve"> 2015;10(3):e0120981. doi: 10.1371/journal.pone.0120981 [doi];PONE-D-14-38934 [pii]</w:t>
      </w:r>
    </w:p>
    <w:p w14:paraId="13E190D5" w14:textId="77777777" w:rsidR="007113AC" w:rsidRPr="007113AC" w:rsidRDefault="007113AC" w:rsidP="007113AC">
      <w:pPr>
        <w:pStyle w:val="EndNoteBibliography"/>
        <w:ind w:left="720" w:hanging="720"/>
      </w:pPr>
      <w:r w:rsidRPr="007113AC">
        <w:t xml:space="preserve">22. Downing HJ, Pirmohamed M, Beresford MW, et al. Paediatric use of mycophenolate mofetil. </w:t>
      </w:r>
      <w:r w:rsidRPr="007113AC">
        <w:rPr>
          <w:i/>
        </w:rPr>
        <w:t>Br J Clin Pharmacol</w:t>
      </w:r>
      <w:r w:rsidRPr="007113AC">
        <w:t xml:space="preserve"> 2013;75(1):45-59. doi: 10.1111/j.1365-2125.2012.04305.x [published Online First: 2012/04/24]</w:t>
      </w:r>
    </w:p>
    <w:p w14:paraId="2004E0C1" w14:textId="77777777" w:rsidR="007113AC" w:rsidRPr="007113AC" w:rsidRDefault="007113AC" w:rsidP="007113AC">
      <w:pPr>
        <w:pStyle w:val="EndNoteBibliography"/>
        <w:ind w:left="720" w:hanging="720"/>
      </w:pPr>
      <w:r w:rsidRPr="007113AC">
        <w:t xml:space="preserve">23. Ruperto N, Ozen S, Pistorio A, et al. EULAR/PRINTO/PRES criteria for Henoch-Schonlein purpura, childhood polyarteritis nodosa, childhood Wegener granulomatosis and childhood Takayasu arteritis: Ankara 2008. Part I: Overall methodology and clinical characterisation. </w:t>
      </w:r>
      <w:r w:rsidRPr="007113AC">
        <w:rPr>
          <w:i/>
        </w:rPr>
        <w:t>Ann Rheum Dis</w:t>
      </w:r>
      <w:r w:rsidRPr="007113AC">
        <w:t xml:space="preserve"> 2010;69(5):790-97.</w:t>
      </w:r>
    </w:p>
    <w:p w14:paraId="0EE9665A" w14:textId="77777777" w:rsidR="007113AC" w:rsidRPr="007113AC" w:rsidRDefault="007113AC" w:rsidP="007113AC">
      <w:pPr>
        <w:pStyle w:val="EndNoteBibliography"/>
        <w:ind w:left="720" w:hanging="720"/>
      </w:pPr>
      <w:r w:rsidRPr="007113AC">
        <w:t xml:space="preserve">24. Dolezalova P, Price-Kuehne FE, Ozen S, et al. Disease activity assessment in childhood vasculitis: development and preliminary validation of the Paediatric Vasculitis Activity Score (PVAS). </w:t>
      </w:r>
      <w:r w:rsidRPr="007113AC">
        <w:rPr>
          <w:i/>
        </w:rPr>
        <w:t>Ann Rheum Dis</w:t>
      </w:r>
      <w:r w:rsidRPr="007113AC">
        <w:t xml:space="preserve"> 2013;72(10):1628-33. doi: annrheumdis-2012-202111 [pii];10.1136/annrheumdis-2012-202111 [doi]</w:t>
      </w:r>
    </w:p>
    <w:p w14:paraId="0D5CFFCA" w14:textId="77777777" w:rsidR="007113AC" w:rsidRPr="007113AC" w:rsidRDefault="007113AC" w:rsidP="007113AC">
      <w:pPr>
        <w:pStyle w:val="EndNoteBibliography"/>
        <w:ind w:left="720" w:hanging="720"/>
      </w:pPr>
      <w:r w:rsidRPr="007113AC">
        <w:t xml:space="preserve">25. Ruperto N, Martini A. Networking in paediatrics: the example of the Paediatric Rheumatology International Trials Organisation (PRINTO). </w:t>
      </w:r>
      <w:r w:rsidRPr="007113AC">
        <w:rPr>
          <w:i/>
        </w:rPr>
        <w:t>Arch Dis Child</w:t>
      </w:r>
      <w:r w:rsidRPr="007113AC">
        <w:t xml:space="preserve"> 2011;96(6):596-601. doi: adc.2010.188946 [pii];10.1136/adc.2010.188946 [doi]</w:t>
      </w:r>
    </w:p>
    <w:p w14:paraId="20AD335D" w14:textId="77777777" w:rsidR="007113AC" w:rsidRPr="007113AC" w:rsidRDefault="007113AC" w:rsidP="007113AC">
      <w:pPr>
        <w:pStyle w:val="EndNoteBibliography"/>
        <w:ind w:left="720" w:hanging="720"/>
      </w:pPr>
      <w:r w:rsidRPr="007113AC">
        <w:t>26. Jones R, Harper L, Ballarin J, et al. A randomized trial of mycophenolate mofetil versus cyclophosphamide for remission induction of ANCA-associated vasculitis:</w:t>
      </w:r>
      <w:r w:rsidRPr="007113AC">
        <w:rPr>
          <w:rFonts w:ascii="Symbol" w:hAnsi="Symbol"/>
        </w:rPr>
        <w:t>G</w:t>
      </w:r>
      <w:r w:rsidRPr="007113AC">
        <w:t>Ç£MYCYC</w:t>
      </w:r>
      <w:r w:rsidRPr="007113AC">
        <w:rPr>
          <w:rFonts w:ascii="Symbol" w:hAnsi="Symbol"/>
        </w:rPr>
        <w:t>G</w:t>
      </w:r>
      <w:r w:rsidRPr="007113AC">
        <w:t xml:space="preserve">ÇØ. On behalf of the European vasculitis study group. </w:t>
      </w:r>
      <w:r w:rsidRPr="007113AC">
        <w:rPr>
          <w:i/>
        </w:rPr>
        <w:t>La Presse M+®dicale</w:t>
      </w:r>
      <w:r w:rsidRPr="007113AC">
        <w:t xml:space="preserve"> 2013;42(4P2):678-79.</w:t>
      </w:r>
    </w:p>
    <w:p w14:paraId="7FDF5B2F" w14:textId="77777777" w:rsidR="007113AC" w:rsidRPr="007113AC" w:rsidRDefault="007113AC" w:rsidP="007113AC">
      <w:pPr>
        <w:pStyle w:val="EndNoteBibliography"/>
        <w:ind w:left="720" w:hanging="720"/>
      </w:pPr>
      <w:r w:rsidRPr="007113AC">
        <w:t xml:space="preserve">27. Eleftheriou D, Varnier G, Dolezalova P, et al. Takayasu arteritis in childhood: retrospective experience from a tertiary referral centre in the UK. </w:t>
      </w:r>
      <w:r w:rsidRPr="007113AC">
        <w:rPr>
          <w:i/>
        </w:rPr>
        <w:t>Arthritis research &amp; therapy</w:t>
      </w:r>
      <w:r w:rsidRPr="007113AC">
        <w:t xml:space="preserve"> 2015;17(1):545-45.</w:t>
      </w:r>
    </w:p>
    <w:p w14:paraId="4F5233BB" w14:textId="77777777" w:rsidR="007113AC" w:rsidRPr="007113AC" w:rsidRDefault="007113AC" w:rsidP="007113AC">
      <w:pPr>
        <w:pStyle w:val="EndNoteBibliography"/>
        <w:ind w:left="720" w:hanging="720"/>
      </w:pPr>
      <w:r w:rsidRPr="007113AC">
        <w:t xml:space="preserve">28. Eleftheriou D, Gale H, Pilkington C, et al. Eosinophilic granulomatosis with polyangiitis in childhood: retrospective experience from a tertiary referral centre in the UK. </w:t>
      </w:r>
      <w:r w:rsidRPr="007113AC">
        <w:rPr>
          <w:i/>
        </w:rPr>
        <w:t>Rheumatology (Oxford)</w:t>
      </w:r>
      <w:r w:rsidRPr="007113AC">
        <w:t xml:space="preserve"> 2016;55(7):1263-72. doi: kew029 [pii];10.1093/rheumatology/kew029 [doi]</w:t>
      </w:r>
    </w:p>
    <w:p w14:paraId="3CF68A8F" w14:textId="77777777" w:rsidR="007113AC" w:rsidRPr="007113AC" w:rsidRDefault="007113AC" w:rsidP="007113AC">
      <w:pPr>
        <w:pStyle w:val="EndNoteBibliography"/>
        <w:ind w:left="720" w:hanging="720"/>
      </w:pPr>
      <w:r w:rsidRPr="007113AC">
        <w:lastRenderedPageBreak/>
        <w:t xml:space="preserve">29. Ruperto N, Ravelli A, Pistorio A, et al. Cross-cultural adaptation and psychometric evaluation of the Childhood Health Assessment Questionnaire (CHAQ) and the Child Health Questionnaire (CHQ) in 32 countries. Review of the general methodology. </w:t>
      </w:r>
      <w:r w:rsidRPr="007113AC">
        <w:rPr>
          <w:i/>
        </w:rPr>
        <w:t>Clin Exp Rheumatol</w:t>
      </w:r>
      <w:r w:rsidRPr="007113AC">
        <w:t xml:space="preserve"> 2001;19(4 Suppl 23):S1-9. [published Online First: 2001/08/21]</w:t>
      </w:r>
    </w:p>
    <w:p w14:paraId="0EE87086" w14:textId="77777777" w:rsidR="007113AC" w:rsidRPr="007113AC" w:rsidRDefault="007113AC" w:rsidP="007113AC">
      <w:pPr>
        <w:pStyle w:val="EndNoteBibliography"/>
        <w:ind w:left="720" w:hanging="720"/>
      </w:pPr>
      <w:r w:rsidRPr="007113AC">
        <w:t xml:space="preserve">30. Hampson LV, Whitehead J, Eleftheriou D, et al. Bayesian methods for the design and interpretation of clinical trials in very rare diseases. </w:t>
      </w:r>
      <w:r w:rsidRPr="007113AC">
        <w:rPr>
          <w:i/>
        </w:rPr>
        <w:t>Stat Med</w:t>
      </w:r>
      <w:r w:rsidRPr="007113AC">
        <w:t xml:space="preserve"> 2014;33(24):4186-201. doi: 10.1002/sim.6225 [doi]</w:t>
      </w:r>
    </w:p>
    <w:p w14:paraId="34C9D1F6" w14:textId="77777777" w:rsidR="007113AC" w:rsidRPr="007113AC" w:rsidRDefault="007113AC" w:rsidP="007113AC">
      <w:pPr>
        <w:pStyle w:val="EndNoteBibliography"/>
        <w:ind w:left="720" w:hanging="720"/>
      </w:pPr>
      <w:r w:rsidRPr="007113AC">
        <w:t xml:space="preserve">31. Schulz KF, Altman DG, Moher D, et al. CONSORT 2010 changes and testing blindness in RCTs. </w:t>
      </w:r>
      <w:r w:rsidRPr="007113AC">
        <w:rPr>
          <w:i/>
        </w:rPr>
        <w:t>Lancet</w:t>
      </w:r>
      <w:r w:rsidRPr="007113AC">
        <w:t xml:space="preserve"> 2010;375(9721):1144-6. doi: 10.1016/s0140-6736(10)60413-8 [published Online First: 2010/03/27]</w:t>
      </w:r>
    </w:p>
    <w:p w14:paraId="632032D2" w14:textId="77777777" w:rsidR="007113AC" w:rsidRPr="007113AC" w:rsidRDefault="007113AC" w:rsidP="007113AC">
      <w:pPr>
        <w:pStyle w:val="EndNoteBibliography"/>
        <w:ind w:left="720" w:hanging="720"/>
      </w:pPr>
      <w:r w:rsidRPr="007113AC">
        <w:t xml:space="preserve">32. Stevens K. Valuation of the Child Health Utility 9D Index. </w:t>
      </w:r>
      <w:r w:rsidRPr="007113AC">
        <w:rPr>
          <w:i/>
        </w:rPr>
        <w:t>Pharmacoeconomics</w:t>
      </w:r>
      <w:r w:rsidRPr="007113AC">
        <w:t xml:space="preserve"> 2012;30(8):729-47. doi: 10.2165/11599120-000000000-00000 [published Online First: 2012/07/14]</w:t>
      </w:r>
    </w:p>
    <w:p w14:paraId="0A9B8F77" w14:textId="77777777" w:rsidR="007113AC" w:rsidRPr="007113AC" w:rsidRDefault="007113AC" w:rsidP="007113AC">
      <w:pPr>
        <w:pStyle w:val="EndNoteBibliography"/>
        <w:ind w:left="720" w:hanging="720"/>
      </w:pPr>
      <w:r w:rsidRPr="007113AC">
        <w:t xml:space="preserve">33. Fenwick E, Claxton K, Sculpher M. Representing uncertainty: the role of cost-effectiveness acceptability curves. </w:t>
      </w:r>
      <w:r w:rsidRPr="007113AC">
        <w:rPr>
          <w:i/>
        </w:rPr>
        <w:t>Health Econ</w:t>
      </w:r>
      <w:r w:rsidRPr="007113AC">
        <w:t xml:space="preserve"> 2001;10(8):779-87. doi: 10.1002/hec.635 [published Online First: 2001/12/18]</w:t>
      </w:r>
    </w:p>
    <w:p w14:paraId="223B584D" w14:textId="77777777" w:rsidR="007113AC" w:rsidRPr="007113AC" w:rsidRDefault="007113AC" w:rsidP="007113AC">
      <w:pPr>
        <w:pStyle w:val="EndNoteBibliography"/>
        <w:ind w:left="720" w:hanging="720"/>
      </w:pPr>
      <w:r w:rsidRPr="007113AC">
        <w:t>34. Ozen S, Pistorio A, M I, et al. The EULAR/ PRINTO/PRES criteria for Henoch-Schonlein purpura.</w:t>
      </w:r>
      <w:r w:rsidRPr="007113AC">
        <w:rPr>
          <w:b/>
        </w:rPr>
        <w:t xml:space="preserve"> </w:t>
      </w:r>
      <w:r w:rsidRPr="007113AC">
        <w:t xml:space="preserve">Abstract presentation at EULAR, June 2009. </w:t>
      </w:r>
      <w:r w:rsidRPr="007113AC">
        <w:rPr>
          <w:i/>
        </w:rPr>
        <w:t>Annals of Rheumatic Disease</w:t>
      </w:r>
      <w:r w:rsidRPr="007113AC">
        <w:t xml:space="preserve"> 2009</w:t>
      </w:r>
    </w:p>
    <w:p w14:paraId="18A144B2" w14:textId="77777777" w:rsidR="007113AC" w:rsidRPr="007113AC" w:rsidRDefault="007113AC" w:rsidP="007113AC">
      <w:pPr>
        <w:pStyle w:val="EndNoteBibliography"/>
        <w:ind w:left="720" w:hanging="720"/>
      </w:pPr>
      <w:r w:rsidRPr="007113AC">
        <w:t xml:space="preserve">35. Miloslavsky EM, Naden RP, Bijlsma JW, et al. Development of a Glucocorticoid Toxicity Index (GTI) using multicriteria decision analysis. </w:t>
      </w:r>
      <w:r w:rsidRPr="007113AC">
        <w:rPr>
          <w:i/>
        </w:rPr>
        <w:t>Ann Rheum Dis</w:t>
      </w:r>
      <w:r w:rsidRPr="007113AC">
        <w:t xml:space="preserve"> 2017;76(3):543-46. doi: annrheumdis-2016-210002 [pii];10.1136/annrheumdis-2016-210002 [doi]</w:t>
      </w:r>
    </w:p>
    <w:p w14:paraId="17E57578" w14:textId="67E0080A" w:rsidR="00812524" w:rsidRDefault="000C0DE2" w:rsidP="00F702CD">
      <w:pPr>
        <w:rPr>
          <w:rFonts w:cs="Arial"/>
          <w:b/>
        </w:rPr>
      </w:pPr>
      <w:r>
        <w:rPr>
          <w:rFonts w:cs="Arial"/>
          <w:b/>
        </w:rPr>
        <w:fldChar w:fldCharType="end"/>
      </w:r>
    </w:p>
    <w:p w14:paraId="58D83EC1" w14:textId="77777777" w:rsidR="00812524" w:rsidRDefault="00812524">
      <w:pPr>
        <w:rPr>
          <w:rFonts w:cs="Arial"/>
          <w:b/>
        </w:rPr>
      </w:pPr>
      <w:r>
        <w:rPr>
          <w:rFonts w:cs="Arial"/>
          <w:b/>
        </w:rPr>
        <w:br w:type="page"/>
      </w:r>
    </w:p>
    <w:p w14:paraId="409AA2C9" w14:textId="2521D27E" w:rsidR="00BC1983" w:rsidRDefault="00D81A30" w:rsidP="00BC1983">
      <w:pPr>
        <w:spacing w:line="480" w:lineRule="auto"/>
        <w:rPr>
          <w:b/>
          <w:bCs/>
        </w:rPr>
      </w:pPr>
      <w:r w:rsidRPr="00614778">
        <w:rPr>
          <w:b/>
          <w:bCs/>
        </w:rPr>
        <w:lastRenderedPageBreak/>
        <w:t>Tables</w:t>
      </w:r>
    </w:p>
    <w:p w14:paraId="0566BE5A" w14:textId="42DE9317" w:rsidR="00D81A30" w:rsidRPr="00BC1983" w:rsidRDefault="00D81A30" w:rsidP="00BC1983">
      <w:pPr>
        <w:spacing w:line="480" w:lineRule="auto"/>
        <w:rPr>
          <w:b/>
          <w:bCs/>
        </w:rPr>
      </w:pPr>
    </w:p>
    <w:tbl>
      <w:tblPr>
        <w:tblStyle w:val="TableGridLight11"/>
        <w:tblW w:w="0" w:type="auto"/>
        <w:tblInd w:w="-289" w:type="dxa"/>
        <w:tblLook w:val="04A0" w:firstRow="1" w:lastRow="0" w:firstColumn="1" w:lastColumn="0" w:noHBand="0" w:noVBand="1"/>
      </w:tblPr>
      <w:tblGrid>
        <w:gridCol w:w="2681"/>
        <w:gridCol w:w="1921"/>
        <w:gridCol w:w="1919"/>
        <w:gridCol w:w="2064"/>
      </w:tblGrid>
      <w:tr w:rsidR="00D81A30" w:rsidRPr="00D81A30" w14:paraId="2F78A9C9" w14:textId="77777777" w:rsidTr="00152161">
        <w:tc>
          <w:tcPr>
            <w:tcW w:w="2681" w:type="dxa"/>
          </w:tcPr>
          <w:p w14:paraId="51A13472" w14:textId="77777777" w:rsidR="00D81A30" w:rsidRPr="00D81A30" w:rsidRDefault="00D81A30" w:rsidP="00D81A30">
            <w:pPr>
              <w:autoSpaceDE w:val="0"/>
              <w:autoSpaceDN w:val="0"/>
              <w:adjustRightInd w:val="0"/>
              <w:spacing w:line="276" w:lineRule="auto"/>
              <w:rPr>
                <w:b/>
                <w:color w:val="000000"/>
              </w:rPr>
            </w:pPr>
            <w:r w:rsidRPr="00D81A30">
              <w:rPr>
                <w:b/>
                <w:color w:val="000000"/>
                <w:sz w:val="22"/>
                <w:szCs w:val="22"/>
              </w:rPr>
              <w:t>Baseline Characteristic</w:t>
            </w:r>
          </w:p>
        </w:tc>
        <w:tc>
          <w:tcPr>
            <w:tcW w:w="1921" w:type="dxa"/>
          </w:tcPr>
          <w:p w14:paraId="3065EAA2" w14:textId="77777777" w:rsidR="00D81A30" w:rsidRPr="00D81A30" w:rsidRDefault="00D81A30" w:rsidP="00D81A30">
            <w:pPr>
              <w:jc w:val="center"/>
              <w:rPr>
                <w:rFonts w:cs="Arial"/>
                <w:b/>
                <w:bCs/>
                <w:color w:val="000000"/>
              </w:rPr>
            </w:pPr>
            <w:r w:rsidRPr="00D81A30">
              <w:rPr>
                <w:rFonts w:cs="Arial"/>
                <w:b/>
                <w:bCs/>
                <w:color w:val="000000"/>
                <w:sz w:val="22"/>
                <w:szCs w:val="22"/>
              </w:rPr>
              <w:t>MMF</w:t>
            </w:r>
          </w:p>
          <w:p w14:paraId="50E70DEF" w14:textId="77777777" w:rsidR="00D81A30" w:rsidRPr="00D81A30" w:rsidRDefault="00D81A30" w:rsidP="00D81A30">
            <w:pPr>
              <w:autoSpaceDE w:val="0"/>
              <w:autoSpaceDN w:val="0"/>
              <w:adjustRightInd w:val="0"/>
              <w:jc w:val="center"/>
              <w:rPr>
                <w:b/>
              </w:rPr>
            </w:pPr>
            <w:r w:rsidRPr="00D81A30">
              <w:rPr>
                <w:b/>
                <w:bCs/>
                <w:color w:val="000000"/>
                <w:sz w:val="22"/>
                <w:szCs w:val="22"/>
              </w:rPr>
              <w:t>(N=</w:t>
            </w:r>
            <w:r w:rsidRPr="00D81A30">
              <w:rPr>
                <w:b/>
                <w:sz w:val="22"/>
                <w:szCs w:val="22"/>
              </w:rPr>
              <w:t>6</w:t>
            </w:r>
            <w:r w:rsidRPr="00D81A30">
              <w:rPr>
                <w:b/>
                <w:bCs/>
                <w:color w:val="000000"/>
                <w:sz w:val="22"/>
                <w:szCs w:val="22"/>
              </w:rPr>
              <w:t>)</w:t>
            </w:r>
          </w:p>
        </w:tc>
        <w:tc>
          <w:tcPr>
            <w:tcW w:w="1919" w:type="dxa"/>
          </w:tcPr>
          <w:p w14:paraId="4B0E75CC" w14:textId="77777777" w:rsidR="00D81A30" w:rsidRPr="00D81A30" w:rsidRDefault="00D81A30" w:rsidP="00D81A30">
            <w:pPr>
              <w:jc w:val="center"/>
              <w:rPr>
                <w:rFonts w:cs="Arial"/>
                <w:b/>
                <w:bCs/>
                <w:color w:val="000000"/>
              </w:rPr>
            </w:pPr>
            <w:r w:rsidRPr="00D81A30">
              <w:rPr>
                <w:rFonts w:cs="Arial"/>
                <w:b/>
                <w:bCs/>
                <w:color w:val="000000"/>
                <w:sz w:val="22"/>
                <w:szCs w:val="22"/>
              </w:rPr>
              <w:t>CYC</w:t>
            </w:r>
          </w:p>
          <w:p w14:paraId="04C9E323" w14:textId="77777777" w:rsidR="00D81A30" w:rsidRPr="00D81A30" w:rsidRDefault="00D81A30" w:rsidP="00D81A30">
            <w:pPr>
              <w:autoSpaceDE w:val="0"/>
              <w:autoSpaceDN w:val="0"/>
              <w:adjustRightInd w:val="0"/>
              <w:jc w:val="center"/>
              <w:rPr>
                <w:b/>
              </w:rPr>
            </w:pPr>
            <w:r w:rsidRPr="00D81A30">
              <w:rPr>
                <w:b/>
                <w:bCs/>
                <w:color w:val="000000"/>
                <w:sz w:val="22"/>
                <w:szCs w:val="22"/>
              </w:rPr>
              <w:t>(N=</w:t>
            </w:r>
            <w:r w:rsidRPr="00D81A30">
              <w:rPr>
                <w:b/>
                <w:sz w:val="22"/>
                <w:szCs w:val="22"/>
              </w:rPr>
              <w:t>5</w:t>
            </w:r>
            <w:r w:rsidRPr="00D81A30">
              <w:rPr>
                <w:b/>
                <w:bCs/>
                <w:color w:val="000000"/>
                <w:sz w:val="22"/>
                <w:szCs w:val="22"/>
              </w:rPr>
              <w:t>)</w:t>
            </w:r>
          </w:p>
        </w:tc>
        <w:tc>
          <w:tcPr>
            <w:tcW w:w="2064" w:type="dxa"/>
          </w:tcPr>
          <w:p w14:paraId="501B68E4" w14:textId="77777777" w:rsidR="00D81A30" w:rsidRPr="00D81A30" w:rsidRDefault="00D81A30" w:rsidP="00D81A30">
            <w:pPr>
              <w:autoSpaceDE w:val="0"/>
              <w:autoSpaceDN w:val="0"/>
              <w:adjustRightInd w:val="0"/>
              <w:jc w:val="center"/>
              <w:rPr>
                <w:b/>
              </w:rPr>
            </w:pPr>
            <w:r w:rsidRPr="00D81A30">
              <w:rPr>
                <w:b/>
                <w:sz w:val="22"/>
                <w:szCs w:val="22"/>
              </w:rPr>
              <w:t>All</w:t>
            </w:r>
          </w:p>
          <w:p w14:paraId="4693CEFD" w14:textId="77777777" w:rsidR="00D81A30" w:rsidRPr="00D81A30" w:rsidRDefault="00D81A30" w:rsidP="00D81A30">
            <w:pPr>
              <w:autoSpaceDE w:val="0"/>
              <w:autoSpaceDN w:val="0"/>
              <w:adjustRightInd w:val="0"/>
              <w:jc w:val="center"/>
              <w:rPr>
                <w:b/>
              </w:rPr>
            </w:pPr>
            <w:r w:rsidRPr="00D81A30">
              <w:rPr>
                <w:b/>
                <w:sz w:val="22"/>
                <w:szCs w:val="22"/>
              </w:rPr>
              <w:t>(N=11)</w:t>
            </w:r>
          </w:p>
        </w:tc>
      </w:tr>
      <w:tr w:rsidR="00D81A30" w:rsidRPr="00D81A30" w14:paraId="26E739CF" w14:textId="77777777" w:rsidTr="00152161">
        <w:tc>
          <w:tcPr>
            <w:tcW w:w="2681" w:type="dxa"/>
          </w:tcPr>
          <w:p w14:paraId="431650BF"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Age at randomisation (years)</w:t>
            </w:r>
          </w:p>
        </w:tc>
        <w:tc>
          <w:tcPr>
            <w:tcW w:w="1921" w:type="dxa"/>
          </w:tcPr>
          <w:p w14:paraId="4A24893A" w14:textId="77777777" w:rsidR="00D81A30" w:rsidRPr="00D81A30" w:rsidRDefault="00D81A30" w:rsidP="00D81A30">
            <w:pPr>
              <w:autoSpaceDE w:val="0"/>
              <w:autoSpaceDN w:val="0"/>
              <w:adjustRightInd w:val="0"/>
              <w:spacing w:line="276" w:lineRule="auto"/>
              <w:jc w:val="center"/>
              <w:rPr>
                <w:color w:val="000000"/>
              </w:rPr>
            </w:pPr>
          </w:p>
        </w:tc>
        <w:tc>
          <w:tcPr>
            <w:tcW w:w="1919" w:type="dxa"/>
          </w:tcPr>
          <w:p w14:paraId="76B147BD" w14:textId="77777777" w:rsidR="00D81A30" w:rsidRPr="00D81A30" w:rsidRDefault="00D81A30" w:rsidP="00D81A30">
            <w:pPr>
              <w:autoSpaceDE w:val="0"/>
              <w:autoSpaceDN w:val="0"/>
              <w:adjustRightInd w:val="0"/>
              <w:spacing w:line="276" w:lineRule="auto"/>
              <w:jc w:val="center"/>
              <w:rPr>
                <w:color w:val="000000"/>
              </w:rPr>
            </w:pPr>
          </w:p>
        </w:tc>
        <w:tc>
          <w:tcPr>
            <w:tcW w:w="2064" w:type="dxa"/>
          </w:tcPr>
          <w:p w14:paraId="0A1A1D6B" w14:textId="77777777" w:rsidR="00D81A30" w:rsidRPr="00D81A30" w:rsidRDefault="00D81A30" w:rsidP="00D81A30">
            <w:pPr>
              <w:autoSpaceDE w:val="0"/>
              <w:autoSpaceDN w:val="0"/>
              <w:adjustRightInd w:val="0"/>
              <w:spacing w:line="276" w:lineRule="auto"/>
              <w:jc w:val="center"/>
              <w:rPr>
                <w:color w:val="000000"/>
              </w:rPr>
            </w:pPr>
          </w:p>
        </w:tc>
      </w:tr>
      <w:tr w:rsidR="00D81A30" w:rsidRPr="00D81A30" w14:paraId="665E44CE" w14:textId="77777777" w:rsidTr="00152161">
        <w:tc>
          <w:tcPr>
            <w:tcW w:w="2681" w:type="dxa"/>
          </w:tcPr>
          <w:p w14:paraId="0FA18CEC"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43A80197" w14:textId="77777777" w:rsidR="00D81A30" w:rsidRPr="00D81A30" w:rsidRDefault="00D81A30" w:rsidP="00D81A30">
            <w:pPr>
              <w:tabs>
                <w:tab w:val="decimal" w:pos="567"/>
              </w:tabs>
              <w:jc w:val="center"/>
              <w:rPr>
                <w:rFonts w:cs="Arial"/>
                <w:color w:val="000000"/>
              </w:rPr>
            </w:pPr>
            <w:r w:rsidRPr="00D81A30">
              <w:rPr>
                <w:rFonts w:cs="Arial"/>
                <w:color w:val="000000"/>
                <w:sz w:val="22"/>
                <w:szCs w:val="22"/>
              </w:rPr>
              <w:t>10.8 (7.0,12.1)</w:t>
            </w:r>
          </w:p>
        </w:tc>
        <w:tc>
          <w:tcPr>
            <w:tcW w:w="1919" w:type="dxa"/>
          </w:tcPr>
          <w:p w14:paraId="1F51DF1D" w14:textId="77777777" w:rsidR="00D81A30" w:rsidRPr="00D81A30" w:rsidRDefault="00D81A30" w:rsidP="00D81A30">
            <w:pPr>
              <w:tabs>
                <w:tab w:val="decimal" w:pos="567"/>
              </w:tabs>
              <w:jc w:val="center"/>
              <w:rPr>
                <w:rFonts w:cs="Arial"/>
                <w:color w:val="000000"/>
              </w:rPr>
            </w:pPr>
            <w:r w:rsidRPr="00D81A30">
              <w:rPr>
                <w:rFonts w:cs="Arial"/>
                <w:color w:val="000000"/>
                <w:sz w:val="22"/>
                <w:szCs w:val="22"/>
              </w:rPr>
              <w:t>7.9 (6.7,9.4)</w:t>
            </w:r>
          </w:p>
        </w:tc>
        <w:tc>
          <w:tcPr>
            <w:tcW w:w="2064" w:type="dxa"/>
          </w:tcPr>
          <w:p w14:paraId="22E92C89" w14:textId="77777777" w:rsidR="00D81A30" w:rsidRPr="00D81A30" w:rsidRDefault="00D81A30" w:rsidP="00D81A30">
            <w:pPr>
              <w:tabs>
                <w:tab w:val="decimal" w:pos="567"/>
              </w:tabs>
              <w:jc w:val="center"/>
              <w:rPr>
                <w:rFonts w:cs="Arial"/>
                <w:color w:val="000000"/>
              </w:rPr>
            </w:pPr>
            <w:r w:rsidRPr="00D81A30">
              <w:rPr>
                <w:rFonts w:cs="Arial"/>
                <w:color w:val="000000"/>
                <w:sz w:val="22"/>
                <w:szCs w:val="22"/>
              </w:rPr>
              <w:t>12.1 (4.6,15.5)</w:t>
            </w:r>
          </w:p>
        </w:tc>
      </w:tr>
      <w:tr w:rsidR="00D81A30" w:rsidRPr="00D81A30" w14:paraId="0F46AC66" w14:textId="77777777" w:rsidTr="00152161">
        <w:tc>
          <w:tcPr>
            <w:tcW w:w="2681" w:type="dxa"/>
          </w:tcPr>
          <w:p w14:paraId="49828626"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Males</w:t>
            </w:r>
          </w:p>
        </w:tc>
        <w:tc>
          <w:tcPr>
            <w:tcW w:w="1921" w:type="dxa"/>
          </w:tcPr>
          <w:p w14:paraId="2F614E8D"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3</w:t>
            </w:r>
          </w:p>
        </w:tc>
        <w:tc>
          <w:tcPr>
            <w:tcW w:w="1919" w:type="dxa"/>
          </w:tcPr>
          <w:p w14:paraId="430F3C88"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2</w:t>
            </w:r>
          </w:p>
        </w:tc>
        <w:tc>
          <w:tcPr>
            <w:tcW w:w="2064" w:type="dxa"/>
          </w:tcPr>
          <w:p w14:paraId="3A9207EC"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5</w:t>
            </w:r>
          </w:p>
        </w:tc>
      </w:tr>
      <w:tr w:rsidR="00D81A30" w:rsidRPr="00D81A30" w14:paraId="556EAEC9" w14:textId="77777777" w:rsidTr="00152161">
        <w:tc>
          <w:tcPr>
            <w:tcW w:w="2681" w:type="dxa"/>
          </w:tcPr>
          <w:p w14:paraId="2550795B"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Females</w:t>
            </w:r>
          </w:p>
        </w:tc>
        <w:tc>
          <w:tcPr>
            <w:tcW w:w="1921" w:type="dxa"/>
          </w:tcPr>
          <w:p w14:paraId="1B4C69A8"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3</w:t>
            </w:r>
          </w:p>
        </w:tc>
        <w:tc>
          <w:tcPr>
            <w:tcW w:w="1919" w:type="dxa"/>
          </w:tcPr>
          <w:p w14:paraId="5D7E2473"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3</w:t>
            </w:r>
          </w:p>
        </w:tc>
        <w:tc>
          <w:tcPr>
            <w:tcW w:w="2064" w:type="dxa"/>
          </w:tcPr>
          <w:p w14:paraId="4B49487D" w14:textId="77777777" w:rsidR="00D81A30" w:rsidRPr="00D81A30" w:rsidRDefault="00D81A30" w:rsidP="00D81A30">
            <w:pPr>
              <w:tabs>
                <w:tab w:val="decimal" w:pos="567"/>
              </w:tabs>
              <w:autoSpaceDE w:val="0"/>
              <w:autoSpaceDN w:val="0"/>
              <w:adjustRightInd w:val="0"/>
              <w:ind w:left="426"/>
              <w:jc w:val="center"/>
              <w:rPr>
                <w:color w:val="000000"/>
              </w:rPr>
            </w:pPr>
            <w:r w:rsidRPr="00D81A30">
              <w:rPr>
                <w:color w:val="000000"/>
                <w:sz w:val="22"/>
                <w:szCs w:val="22"/>
              </w:rPr>
              <w:t>6</w:t>
            </w:r>
          </w:p>
        </w:tc>
      </w:tr>
      <w:tr w:rsidR="00D81A30" w:rsidRPr="00D81A30" w14:paraId="1CF5864B" w14:textId="77777777" w:rsidTr="00152161">
        <w:tc>
          <w:tcPr>
            <w:tcW w:w="2681" w:type="dxa"/>
          </w:tcPr>
          <w:p w14:paraId="12344AE3" w14:textId="77777777" w:rsidR="00D81A30" w:rsidRPr="00D81A30" w:rsidRDefault="00D81A30" w:rsidP="00D81A30">
            <w:pPr>
              <w:keepNext/>
              <w:keepLines/>
              <w:autoSpaceDE w:val="0"/>
              <w:autoSpaceDN w:val="0"/>
              <w:adjustRightInd w:val="0"/>
              <w:spacing w:line="276" w:lineRule="auto"/>
              <w:rPr>
                <w:color w:val="000000"/>
              </w:rPr>
            </w:pPr>
            <w:r w:rsidRPr="00D81A30">
              <w:rPr>
                <w:color w:val="000000"/>
                <w:sz w:val="22"/>
                <w:szCs w:val="22"/>
              </w:rPr>
              <w:t>Ethnicity</w:t>
            </w:r>
          </w:p>
          <w:p w14:paraId="7B298F39" w14:textId="77777777" w:rsidR="00D81A30" w:rsidRPr="00D81A30" w:rsidRDefault="00D81A30" w:rsidP="00D81A30">
            <w:pPr>
              <w:keepNext/>
              <w:keepLines/>
              <w:autoSpaceDE w:val="0"/>
              <w:autoSpaceDN w:val="0"/>
              <w:adjustRightInd w:val="0"/>
              <w:spacing w:line="276" w:lineRule="auto"/>
              <w:jc w:val="right"/>
              <w:rPr>
                <w:color w:val="000000"/>
              </w:rPr>
            </w:pPr>
            <w:r w:rsidRPr="00D81A30">
              <w:rPr>
                <w:color w:val="000000"/>
                <w:sz w:val="22"/>
                <w:szCs w:val="22"/>
              </w:rPr>
              <w:t>White</w:t>
            </w:r>
          </w:p>
          <w:p w14:paraId="046876B8" w14:textId="77777777" w:rsidR="00D81A30" w:rsidRPr="00D81A30" w:rsidRDefault="00D81A30" w:rsidP="00D81A30">
            <w:pPr>
              <w:keepNext/>
              <w:keepLines/>
              <w:autoSpaceDE w:val="0"/>
              <w:autoSpaceDN w:val="0"/>
              <w:adjustRightInd w:val="0"/>
              <w:spacing w:line="276" w:lineRule="auto"/>
              <w:jc w:val="right"/>
              <w:rPr>
                <w:color w:val="000000"/>
              </w:rPr>
            </w:pPr>
            <w:r w:rsidRPr="00D81A30">
              <w:rPr>
                <w:color w:val="000000"/>
                <w:sz w:val="22"/>
                <w:szCs w:val="22"/>
              </w:rPr>
              <w:t>Mixed</w:t>
            </w:r>
          </w:p>
        </w:tc>
        <w:tc>
          <w:tcPr>
            <w:tcW w:w="1921" w:type="dxa"/>
          </w:tcPr>
          <w:p w14:paraId="369F31CF" w14:textId="77777777" w:rsidR="00D81A30" w:rsidRPr="00D81A30" w:rsidRDefault="00D81A30" w:rsidP="00D81A30">
            <w:pPr>
              <w:keepNext/>
              <w:keepLines/>
              <w:tabs>
                <w:tab w:val="decimal" w:pos="567"/>
              </w:tabs>
              <w:autoSpaceDE w:val="0"/>
              <w:autoSpaceDN w:val="0"/>
              <w:adjustRightInd w:val="0"/>
              <w:ind w:left="426"/>
              <w:jc w:val="center"/>
            </w:pPr>
          </w:p>
          <w:p w14:paraId="1446982F"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6</w:t>
            </w:r>
          </w:p>
          <w:p w14:paraId="73490F93"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0</w:t>
            </w:r>
          </w:p>
        </w:tc>
        <w:tc>
          <w:tcPr>
            <w:tcW w:w="1919" w:type="dxa"/>
          </w:tcPr>
          <w:p w14:paraId="54E765B3" w14:textId="77777777" w:rsidR="00D81A30" w:rsidRPr="00D81A30" w:rsidRDefault="00D81A30" w:rsidP="00D81A30">
            <w:pPr>
              <w:keepNext/>
              <w:keepLines/>
              <w:tabs>
                <w:tab w:val="decimal" w:pos="567"/>
              </w:tabs>
              <w:autoSpaceDE w:val="0"/>
              <w:autoSpaceDN w:val="0"/>
              <w:adjustRightInd w:val="0"/>
              <w:ind w:left="426"/>
              <w:jc w:val="center"/>
            </w:pPr>
          </w:p>
          <w:p w14:paraId="4C356210"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4</w:t>
            </w:r>
          </w:p>
          <w:p w14:paraId="36FFD814"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1</w:t>
            </w:r>
          </w:p>
        </w:tc>
        <w:tc>
          <w:tcPr>
            <w:tcW w:w="2064" w:type="dxa"/>
          </w:tcPr>
          <w:p w14:paraId="1011500F" w14:textId="77777777" w:rsidR="00D81A30" w:rsidRPr="00D81A30" w:rsidRDefault="00D81A30" w:rsidP="00D81A30">
            <w:pPr>
              <w:keepNext/>
              <w:keepLines/>
              <w:tabs>
                <w:tab w:val="decimal" w:pos="567"/>
              </w:tabs>
              <w:autoSpaceDE w:val="0"/>
              <w:autoSpaceDN w:val="0"/>
              <w:adjustRightInd w:val="0"/>
              <w:ind w:left="426"/>
              <w:jc w:val="center"/>
            </w:pPr>
          </w:p>
          <w:p w14:paraId="03390C4C"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10</w:t>
            </w:r>
          </w:p>
          <w:p w14:paraId="3E995F9B" w14:textId="77777777" w:rsidR="00D81A30" w:rsidRPr="00D81A30" w:rsidRDefault="00D81A30" w:rsidP="00D81A30">
            <w:pPr>
              <w:keepNext/>
              <w:keepLines/>
              <w:tabs>
                <w:tab w:val="decimal" w:pos="567"/>
              </w:tabs>
              <w:autoSpaceDE w:val="0"/>
              <w:autoSpaceDN w:val="0"/>
              <w:adjustRightInd w:val="0"/>
              <w:ind w:left="426"/>
              <w:jc w:val="center"/>
            </w:pPr>
            <w:r w:rsidRPr="00D81A30">
              <w:rPr>
                <w:sz w:val="22"/>
                <w:szCs w:val="22"/>
              </w:rPr>
              <w:t>1</w:t>
            </w:r>
          </w:p>
        </w:tc>
      </w:tr>
      <w:tr w:rsidR="00D81A30" w:rsidRPr="00D81A30" w14:paraId="3A940355" w14:textId="77777777" w:rsidTr="00152161">
        <w:tc>
          <w:tcPr>
            <w:tcW w:w="2681" w:type="dxa"/>
          </w:tcPr>
          <w:p w14:paraId="122DB295" w14:textId="77777777" w:rsidR="00D81A30" w:rsidRPr="00D81A30" w:rsidRDefault="00D81A30" w:rsidP="00D81A30">
            <w:pPr>
              <w:keepNext/>
              <w:keepLines/>
              <w:autoSpaceDE w:val="0"/>
              <w:autoSpaceDN w:val="0"/>
              <w:adjustRightInd w:val="0"/>
              <w:spacing w:line="276" w:lineRule="auto"/>
              <w:rPr>
                <w:color w:val="000000"/>
              </w:rPr>
            </w:pPr>
            <w:r w:rsidRPr="00D81A30">
              <w:rPr>
                <w:color w:val="000000"/>
                <w:sz w:val="22"/>
                <w:szCs w:val="22"/>
              </w:rPr>
              <w:t>Height z-score</w:t>
            </w:r>
          </w:p>
        </w:tc>
        <w:tc>
          <w:tcPr>
            <w:tcW w:w="1921" w:type="dxa"/>
          </w:tcPr>
          <w:p w14:paraId="7E28AE9B" w14:textId="77777777" w:rsidR="00D81A30" w:rsidRPr="00D81A30" w:rsidRDefault="00D81A30" w:rsidP="00D81A30">
            <w:pPr>
              <w:keepNext/>
              <w:keepLines/>
              <w:tabs>
                <w:tab w:val="decimal" w:pos="567"/>
              </w:tabs>
              <w:autoSpaceDE w:val="0"/>
              <w:autoSpaceDN w:val="0"/>
              <w:adjustRightInd w:val="0"/>
              <w:ind w:left="426"/>
              <w:jc w:val="center"/>
            </w:pPr>
          </w:p>
        </w:tc>
        <w:tc>
          <w:tcPr>
            <w:tcW w:w="1919" w:type="dxa"/>
          </w:tcPr>
          <w:p w14:paraId="79BF5E26" w14:textId="77777777" w:rsidR="00D81A30" w:rsidRPr="00D81A30" w:rsidRDefault="00D81A30" w:rsidP="00D81A30">
            <w:pPr>
              <w:keepNext/>
              <w:keepLines/>
              <w:tabs>
                <w:tab w:val="decimal" w:pos="567"/>
              </w:tabs>
              <w:autoSpaceDE w:val="0"/>
              <w:autoSpaceDN w:val="0"/>
              <w:adjustRightInd w:val="0"/>
              <w:ind w:left="426"/>
              <w:jc w:val="center"/>
            </w:pPr>
          </w:p>
        </w:tc>
        <w:tc>
          <w:tcPr>
            <w:tcW w:w="2064" w:type="dxa"/>
          </w:tcPr>
          <w:p w14:paraId="3D8BE319" w14:textId="77777777" w:rsidR="00D81A30" w:rsidRPr="00D81A30" w:rsidRDefault="00D81A30" w:rsidP="00D81A30">
            <w:pPr>
              <w:keepNext/>
              <w:keepLines/>
              <w:tabs>
                <w:tab w:val="decimal" w:pos="567"/>
              </w:tabs>
              <w:autoSpaceDE w:val="0"/>
              <w:autoSpaceDN w:val="0"/>
              <w:adjustRightInd w:val="0"/>
              <w:ind w:left="426"/>
              <w:jc w:val="center"/>
            </w:pPr>
          </w:p>
        </w:tc>
      </w:tr>
      <w:tr w:rsidR="00D81A30" w:rsidRPr="00D81A30" w14:paraId="0F6C1A36" w14:textId="77777777" w:rsidTr="00152161">
        <w:tc>
          <w:tcPr>
            <w:tcW w:w="2681" w:type="dxa"/>
          </w:tcPr>
          <w:p w14:paraId="5B50B822" w14:textId="77777777" w:rsidR="00D81A30" w:rsidRPr="00D81A30" w:rsidRDefault="00D81A30" w:rsidP="00D81A30">
            <w:pPr>
              <w:keepNext/>
              <w:keepLines/>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42B4CB8A" w14:textId="77777777" w:rsidR="00D81A30" w:rsidRPr="00D81A30" w:rsidRDefault="00D81A30" w:rsidP="00D81A30">
            <w:pPr>
              <w:keepNext/>
              <w:keepLines/>
              <w:tabs>
                <w:tab w:val="decimal" w:pos="567"/>
              </w:tabs>
              <w:jc w:val="center"/>
              <w:rPr>
                <w:rFonts w:cs="Arial"/>
                <w:color w:val="000000"/>
              </w:rPr>
            </w:pPr>
            <w:r w:rsidRPr="00D81A30">
              <w:rPr>
                <w:rFonts w:cs="Arial"/>
                <w:color w:val="000000"/>
                <w:sz w:val="22"/>
                <w:szCs w:val="22"/>
              </w:rPr>
              <w:t>-0.7 (-1.2,1.0)</w:t>
            </w:r>
          </w:p>
        </w:tc>
        <w:tc>
          <w:tcPr>
            <w:tcW w:w="1919" w:type="dxa"/>
          </w:tcPr>
          <w:p w14:paraId="2CF14925" w14:textId="77777777" w:rsidR="00D81A30" w:rsidRPr="00D81A30" w:rsidRDefault="00D81A30" w:rsidP="00D81A30">
            <w:pPr>
              <w:keepNext/>
              <w:keepLines/>
              <w:tabs>
                <w:tab w:val="decimal" w:pos="567"/>
              </w:tabs>
              <w:jc w:val="center"/>
              <w:rPr>
                <w:rFonts w:cs="Arial"/>
                <w:color w:val="000000"/>
              </w:rPr>
            </w:pPr>
            <w:r w:rsidRPr="00D81A30">
              <w:rPr>
                <w:rFonts w:cs="Arial"/>
                <w:color w:val="000000"/>
                <w:sz w:val="22"/>
                <w:szCs w:val="22"/>
              </w:rPr>
              <w:t>0.2 (-0.1,0.2)</w:t>
            </w:r>
          </w:p>
        </w:tc>
        <w:tc>
          <w:tcPr>
            <w:tcW w:w="2064" w:type="dxa"/>
          </w:tcPr>
          <w:p w14:paraId="3F8FEC61" w14:textId="77777777" w:rsidR="00D81A30" w:rsidRPr="00D81A30" w:rsidRDefault="00D81A30" w:rsidP="00D81A30">
            <w:pPr>
              <w:keepNext/>
              <w:keepLines/>
              <w:tabs>
                <w:tab w:val="decimal" w:pos="567"/>
              </w:tabs>
              <w:jc w:val="center"/>
              <w:rPr>
                <w:rFonts w:cs="Arial"/>
                <w:color w:val="000000"/>
              </w:rPr>
            </w:pPr>
            <w:r w:rsidRPr="00D81A30">
              <w:rPr>
                <w:rFonts w:cs="Arial"/>
                <w:color w:val="000000"/>
                <w:sz w:val="22"/>
                <w:szCs w:val="22"/>
              </w:rPr>
              <w:t>-0.1 (-0.7,1.0)</w:t>
            </w:r>
          </w:p>
        </w:tc>
      </w:tr>
      <w:tr w:rsidR="00D81A30" w:rsidRPr="00D81A30" w14:paraId="5CE86D9A" w14:textId="77777777" w:rsidTr="00152161">
        <w:tc>
          <w:tcPr>
            <w:tcW w:w="2681" w:type="dxa"/>
          </w:tcPr>
          <w:p w14:paraId="41363C58"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Weight z-score</w:t>
            </w:r>
          </w:p>
        </w:tc>
        <w:tc>
          <w:tcPr>
            <w:tcW w:w="1921" w:type="dxa"/>
          </w:tcPr>
          <w:p w14:paraId="58B5D4AF" w14:textId="77777777" w:rsidR="00D81A30" w:rsidRPr="00D81A30" w:rsidRDefault="00D81A30" w:rsidP="00D81A30">
            <w:pPr>
              <w:tabs>
                <w:tab w:val="decimal" w:pos="567"/>
              </w:tabs>
              <w:autoSpaceDE w:val="0"/>
              <w:autoSpaceDN w:val="0"/>
              <w:adjustRightInd w:val="0"/>
              <w:ind w:left="426"/>
              <w:jc w:val="center"/>
            </w:pPr>
          </w:p>
        </w:tc>
        <w:tc>
          <w:tcPr>
            <w:tcW w:w="1919" w:type="dxa"/>
          </w:tcPr>
          <w:p w14:paraId="52AD19CF" w14:textId="77777777" w:rsidR="00D81A30" w:rsidRPr="00D81A30" w:rsidRDefault="00D81A30" w:rsidP="00D81A30">
            <w:pPr>
              <w:tabs>
                <w:tab w:val="decimal" w:pos="567"/>
              </w:tabs>
              <w:autoSpaceDE w:val="0"/>
              <w:autoSpaceDN w:val="0"/>
              <w:adjustRightInd w:val="0"/>
              <w:ind w:left="426"/>
              <w:jc w:val="center"/>
            </w:pPr>
          </w:p>
        </w:tc>
        <w:tc>
          <w:tcPr>
            <w:tcW w:w="2064" w:type="dxa"/>
          </w:tcPr>
          <w:p w14:paraId="55C40B0A" w14:textId="77777777" w:rsidR="00D81A30" w:rsidRPr="00D81A30" w:rsidRDefault="00D81A30" w:rsidP="00D81A30">
            <w:pPr>
              <w:tabs>
                <w:tab w:val="decimal" w:pos="567"/>
              </w:tabs>
              <w:autoSpaceDE w:val="0"/>
              <w:autoSpaceDN w:val="0"/>
              <w:adjustRightInd w:val="0"/>
              <w:ind w:left="426"/>
              <w:jc w:val="center"/>
            </w:pPr>
          </w:p>
        </w:tc>
      </w:tr>
      <w:tr w:rsidR="00D81A30" w:rsidRPr="00D81A30" w14:paraId="1D526CA5" w14:textId="77777777" w:rsidTr="00152161">
        <w:tc>
          <w:tcPr>
            <w:tcW w:w="2681" w:type="dxa"/>
          </w:tcPr>
          <w:p w14:paraId="5BC18728"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2A6AFE0C" w14:textId="77777777" w:rsidR="00D81A30" w:rsidRPr="00D81A30" w:rsidRDefault="00D81A30" w:rsidP="00D81A30">
            <w:pPr>
              <w:tabs>
                <w:tab w:val="decimal" w:pos="567"/>
              </w:tabs>
              <w:autoSpaceDE w:val="0"/>
              <w:autoSpaceDN w:val="0"/>
              <w:adjustRightInd w:val="0"/>
              <w:spacing w:line="276" w:lineRule="auto"/>
              <w:jc w:val="center"/>
            </w:pPr>
            <w:r w:rsidRPr="00D81A30">
              <w:rPr>
                <w:color w:val="000000"/>
                <w:sz w:val="22"/>
                <w:szCs w:val="22"/>
              </w:rPr>
              <w:t>-1.3 (-2.7,-0.3)</w:t>
            </w:r>
          </w:p>
        </w:tc>
        <w:tc>
          <w:tcPr>
            <w:tcW w:w="1919" w:type="dxa"/>
          </w:tcPr>
          <w:p w14:paraId="65A0D724"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1.3 (0.7,2.3)</w:t>
            </w:r>
          </w:p>
        </w:tc>
        <w:tc>
          <w:tcPr>
            <w:tcW w:w="2064" w:type="dxa"/>
          </w:tcPr>
          <w:p w14:paraId="666A768A"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-0.2 (-1.5,1.3)</w:t>
            </w:r>
          </w:p>
        </w:tc>
      </w:tr>
      <w:tr w:rsidR="00D81A30" w:rsidRPr="00D81A30" w14:paraId="15E22EDA" w14:textId="77777777" w:rsidTr="00152161">
        <w:tc>
          <w:tcPr>
            <w:tcW w:w="2681" w:type="dxa"/>
          </w:tcPr>
          <w:p w14:paraId="7E1EA79E"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eGFR (ml/min/1.73m</w:t>
            </w:r>
            <w:r w:rsidRPr="00D81A30">
              <w:rPr>
                <w:color w:val="000000"/>
                <w:sz w:val="22"/>
                <w:szCs w:val="22"/>
                <w:vertAlign w:val="superscript"/>
              </w:rPr>
              <w:t>2</w:t>
            </w:r>
            <w:r w:rsidRPr="00D81A30">
              <w:rPr>
                <w:color w:val="000000"/>
                <w:sz w:val="22"/>
                <w:szCs w:val="22"/>
              </w:rPr>
              <w:t>)</w:t>
            </w:r>
          </w:p>
        </w:tc>
        <w:tc>
          <w:tcPr>
            <w:tcW w:w="1921" w:type="dxa"/>
          </w:tcPr>
          <w:p w14:paraId="791142A5"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1919" w:type="dxa"/>
          </w:tcPr>
          <w:p w14:paraId="2636A3A9"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2064" w:type="dxa"/>
          </w:tcPr>
          <w:p w14:paraId="19315DA4" w14:textId="77777777" w:rsidR="00D81A30" w:rsidRPr="00D81A30" w:rsidRDefault="00D81A30" w:rsidP="00D81A30">
            <w:pPr>
              <w:tabs>
                <w:tab w:val="decimal" w:pos="567"/>
              </w:tabs>
              <w:autoSpaceDE w:val="0"/>
              <w:autoSpaceDN w:val="0"/>
              <w:adjustRightInd w:val="0"/>
              <w:spacing w:line="276" w:lineRule="auto"/>
              <w:ind w:left="426"/>
              <w:jc w:val="center"/>
            </w:pPr>
          </w:p>
        </w:tc>
      </w:tr>
      <w:tr w:rsidR="00D81A30" w:rsidRPr="00D81A30" w14:paraId="57208483" w14:textId="77777777" w:rsidTr="00152161">
        <w:tc>
          <w:tcPr>
            <w:tcW w:w="2681" w:type="dxa"/>
          </w:tcPr>
          <w:p w14:paraId="212C259B"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35AB7EEE"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128.4 (125.8,152.0)</w:t>
            </w:r>
          </w:p>
        </w:tc>
        <w:tc>
          <w:tcPr>
            <w:tcW w:w="1919" w:type="dxa"/>
          </w:tcPr>
          <w:p w14:paraId="0F313F37"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101.3 (99.6,101.9)</w:t>
            </w:r>
          </w:p>
        </w:tc>
        <w:tc>
          <w:tcPr>
            <w:tcW w:w="2064" w:type="dxa"/>
          </w:tcPr>
          <w:p w14:paraId="6F52D0C8"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113.0 (101.3,129.0)</w:t>
            </w:r>
          </w:p>
        </w:tc>
      </w:tr>
      <w:tr w:rsidR="00D81A30" w:rsidRPr="00D81A30" w14:paraId="6BF9E778" w14:textId="77777777" w:rsidTr="00152161">
        <w:tc>
          <w:tcPr>
            <w:tcW w:w="2681" w:type="dxa"/>
          </w:tcPr>
          <w:p w14:paraId="1588792C"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PVAS (/63)</w:t>
            </w:r>
          </w:p>
        </w:tc>
        <w:tc>
          <w:tcPr>
            <w:tcW w:w="1921" w:type="dxa"/>
          </w:tcPr>
          <w:p w14:paraId="2F9D4FD2"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tc>
        <w:tc>
          <w:tcPr>
            <w:tcW w:w="1919" w:type="dxa"/>
          </w:tcPr>
          <w:p w14:paraId="410C0607"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tc>
        <w:tc>
          <w:tcPr>
            <w:tcW w:w="2064" w:type="dxa"/>
          </w:tcPr>
          <w:p w14:paraId="0550131D"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tc>
      </w:tr>
      <w:tr w:rsidR="00D81A30" w:rsidRPr="00D81A30" w14:paraId="32044D15" w14:textId="77777777" w:rsidTr="00152161">
        <w:tc>
          <w:tcPr>
            <w:tcW w:w="2681" w:type="dxa"/>
          </w:tcPr>
          <w:p w14:paraId="6D31DFAD"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2D5EDE12"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rFonts w:cs="Arial"/>
                <w:color w:val="000000"/>
                <w:sz w:val="22"/>
                <w:szCs w:val="22"/>
              </w:rPr>
              <w:t>8.5 (7.0,12.0)</w:t>
            </w:r>
          </w:p>
        </w:tc>
        <w:tc>
          <w:tcPr>
            <w:tcW w:w="1919" w:type="dxa"/>
          </w:tcPr>
          <w:p w14:paraId="2B7A1382"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rFonts w:cs="Arial"/>
                <w:color w:val="000000"/>
                <w:sz w:val="22"/>
                <w:szCs w:val="22"/>
              </w:rPr>
              <w:t>7.0 (6.0,9.0)</w:t>
            </w:r>
          </w:p>
        </w:tc>
        <w:tc>
          <w:tcPr>
            <w:tcW w:w="2064" w:type="dxa"/>
          </w:tcPr>
          <w:p w14:paraId="054B3A32"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rFonts w:cs="Arial"/>
                <w:color w:val="000000"/>
                <w:sz w:val="22"/>
                <w:szCs w:val="22"/>
              </w:rPr>
              <w:t>7.0 (6.0,12.0)</w:t>
            </w:r>
          </w:p>
        </w:tc>
      </w:tr>
      <w:tr w:rsidR="00D81A30" w:rsidRPr="00D81A30" w14:paraId="5A3724B8" w14:textId="77777777" w:rsidTr="00152161">
        <w:tc>
          <w:tcPr>
            <w:tcW w:w="2681" w:type="dxa"/>
          </w:tcPr>
          <w:p w14:paraId="6A0DEBF4"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*Organ system affected</w:t>
            </w:r>
          </w:p>
          <w:p w14:paraId="3321DADD"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General/constitutional</w:t>
            </w:r>
          </w:p>
          <w:p w14:paraId="34D6275A"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Cutaneous</w:t>
            </w:r>
          </w:p>
          <w:p w14:paraId="16B08416"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Eyes</w:t>
            </w:r>
          </w:p>
          <w:p w14:paraId="0CC7F20C"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Abdominal</w:t>
            </w:r>
          </w:p>
          <w:p w14:paraId="6D9D76B8"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Renal</w:t>
            </w:r>
          </w:p>
          <w:p w14:paraId="4CE0722B"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Nervous system</w:t>
            </w:r>
          </w:p>
        </w:tc>
        <w:tc>
          <w:tcPr>
            <w:tcW w:w="1921" w:type="dxa"/>
          </w:tcPr>
          <w:p w14:paraId="5988C93D"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p>
          <w:p w14:paraId="6F9D1F65"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6</w:t>
            </w:r>
          </w:p>
          <w:p w14:paraId="79CA57A7"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3</w:t>
            </w:r>
          </w:p>
          <w:p w14:paraId="6291AC82"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1</w:t>
            </w:r>
          </w:p>
          <w:p w14:paraId="0993E766"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5</w:t>
            </w:r>
          </w:p>
          <w:p w14:paraId="0A20E450"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0</w:t>
            </w:r>
          </w:p>
          <w:p w14:paraId="2AE383A4"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2</w:t>
            </w:r>
          </w:p>
        </w:tc>
        <w:tc>
          <w:tcPr>
            <w:tcW w:w="1919" w:type="dxa"/>
          </w:tcPr>
          <w:p w14:paraId="753DF55B"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p>
          <w:p w14:paraId="64FA8889"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4</w:t>
            </w:r>
          </w:p>
          <w:p w14:paraId="7A54DFEF"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3</w:t>
            </w:r>
          </w:p>
          <w:p w14:paraId="251FD0CE"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0</w:t>
            </w:r>
          </w:p>
          <w:p w14:paraId="509A47C6"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4</w:t>
            </w:r>
          </w:p>
          <w:p w14:paraId="49C06812"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1</w:t>
            </w:r>
          </w:p>
          <w:p w14:paraId="75655F04"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2</w:t>
            </w:r>
          </w:p>
        </w:tc>
        <w:tc>
          <w:tcPr>
            <w:tcW w:w="2064" w:type="dxa"/>
          </w:tcPr>
          <w:p w14:paraId="4CFB0C8C"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p>
          <w:p w14:paraId="561D2682"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10</w:t>
            </w:r>
          </w:p>
          <w:p w14:paraId="375B264A"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6</w:t>
            </w:r>
          </w:p>
          <w:p w14:paraId="3ED8AF49"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1</w:t>
            </w:r>
          </w:p>
          <w:p w14:paraId="19C96B86"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9</w:t>
            </w:r>
          </w:p>
          <w:p w14:paraId="5F2EABA6"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1</w:t>
            </w:r>
          </w:p>
          <w:p w14:paraId="1C7BF372" w14:textId="77777777" w:rsidR="00D81A30" w:rsidRPr="00D81A30" w:rsidRDefault="00D81A30" w:rsidP="00D81A30">
            <w:pPr>
              <w:tabs>
                <w:tab w:val="decimal" w:pos="567"/>
              </w:tabs>
              <w:autoSpaceDE w:val="0"/>
              <w:autoSpaceDN w:val="0"/>
              <w:adjustRightInd w:val="0"/>
              <w:spacing w:line="276" w:lineRule="auto"/>
              <w:ind w:left="426"/>
              <w:jc w:val="center"/>
              <w:rPr>
                <w:rFonts w:cs="Arial"/>
                <w:color w:val="000000"/>
              </w:rPr>
            </w:pPr>
            <w:r w:rsidRPr="00D81A30">
              <w:rPr>
                <w:rFonts w:cs="Arial"/>
                <w:color w:val="000000"/>
                <w:sz w:val="22"/>
                <w:szCs w:val="22"/>
              </w:rPr>
              <w:t>4</w:t>
            </w:r>
          </w:p>
        </w:tc>
      </w:tr>
      <w:tr w:rsidR="00D81A30" w:rsidRPr="00D81A30" w14:paraId="2205C326" w14:textId="77777777" w:rsidTr="00152161">
        <w:tc>
          <w:tcPr>
            <w:tcW w:w="2681" w:type="dxa"/>
          </w:tcPr>
          <w:p w14:paraId="10888B8D" w14:textId="628285A7" w:rsidR="00D81A30" w:rsidRPr="00D81A30" w:rsidRDefault="00D81A30" w:rsidP="00D81A30">
            <w:pPr>
              <w:autoSpaceDE w:val="0"/>
              <w:autoSpaceDN w:val="0"/>
              <w:adjustRightInd w:val="0"/>
              <w:spacing w:line="276" w:lineRule="auto"/>
              <w:rPr>
                <w:color w:val="000000"/>
              </w:rPr>
            </w:pPr>
            <w:r w:rsidRPr="00D81A30">
              <w:rPr>
                <w:color w:val="000000"/>
                <w:sz w:val="22"/>
                <w:szCs w:val="22"/>
              </w:rPr>
              <w:t>CRP (mg/L</w:t>
            </w:r>
            <w:r w:rsidR="00ED3B90">
              <w:rPr>
                <w:color w:val="000000"/>
                <w:sz w:val="22"/>
                <w:szCs w:val="22"/>
              </w:rPr>
              <w:t>; RR &lt;5mg/L</w:t>
            </w:r>
            <w:r w:rsidRPr="00D81A30">
              <w:rPr>
                <w:color w:val="000000"/>
                <w:sz w:val="22"/>
                <w:szCs w:val="22"/>
              </w:rPr>
              <w:t>)</w:t>
            </w:r>
          </w:p>
        </w:tc>
        <w:tc>
          <w:tcPr>
            <w:tcW w:w="1921" w:type="dxa"/>
          </w:tcPr>
          <w:p w14:paraId="615E587E"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1919" w:type="dxa"/>
          </w:tcPr>
          <w:p w14:paraId="7B75C36B"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2064" w:type="dxa"/>
          </w:tcPr>
          <w:p w14:paraId="6FD6E46B" w14:textId="77777777" w:rsidR="00D81A30" w:rsidRPr="00D81A30" w:rsidRDefault="00D81A30" w:rsidP="00D81A30">
            <w:pPr>
              <w:tabs>
                <w:tab w:val="decimal" w:pos="567"/>
              </w:tabs>
              <w:autoSpaceDE w:val="0"/>
              <w:autoSpaceDN w:val="0"/>
              <w:adjustRightInd w:val="0"/>
              <w:spacing w:line="276" w:lineRule="auto"/>
              <w:ind w:left="426"/>
              <w:jc w:val="center"/>
            </w:pPr>
          </w:p>
        </w:tc>
      </w:tr>
      <w:tr w:rsidR="00D81A30" w:rsidRPr="00D81A30" w14:paraId="6D77FD55" w14:textId="77777777" w:rsidTr="00152161">
        <w:tc>
          <w:tcPr>
            <w:tcW w:w="2681" w:type="dxa"/>
          </w:tcPr>
          <w:p w14:paraId="521C6065"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25AAE97F"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14.7 (4.0,47.4)</w:t>
            </w:r>
          </w:p>
        </w:tc>
        <w:tc>
          <w:tcPr>
            <w:tcW w:w="1919" w:type="dxa"/>
          </w:tcPr>
          <w:p w14:paraId="28CC68B5"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4.0 (4.0,38.0)</w:t>
            </w:r>
          </w:p>
        </w:tc>
        <w:tc>
          <w:tcPr>
            <w:tcW w:w="2064" w:type="dxa"/>
          </w:tcPr>
          <w:p w14:paraId="44D9AABD"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8.0 (4.0,47.4)</w:t>
            </w:r>
          </w:p>
        </w:tc>
      </w:tr>
      <w:tr w:rsidR="00D81A30" w:rsidRPr="00D81A30" w14:paraId="62A180FA" w14:textId="77777777" w:rsidTr="00152161">
        <w:tc>
          <w:tcPr>
            <w:tcW w:w="2681" w:type="dxa"/>
          </w:tcPr>
          <w:p w14:paraId="2F3E9C91" w14:textId="7BA7782E" w:rsidR="00D81A30" w:rsidRPr="00D81A30" w:rsidRDefault="00D81A30" w:rsidP="00D81A30">
            <w:pPr>
              <w:autoSpaceDE w:val="0"/>
              <w:autoSpaceDN w:val="0"/>
              <w:adjustRightInd w:val="0"/>
              <w:spacing w:line="276" w:lineRule="auto"/>
              <w:rPr>
                <w:color w:val="000000"/>
              </w:rPr>
            </w:pPr>
            <w:r w:rsidRPr="00D81A30">
              <w:rPr>
                <w:color w:val="000000"/>
                <w:sz w:val="22"/>
                <w:szCs w:val="22"/>
              </w:rPr>
              <w:t>ESR (mm/hr</w:t>
            </w:r>
            <w:r w:rsidR="00ED3B90">
              <w:rPr>
                <w:color w:val="000000"/>
                <w:sz w:val="22"/>
                <w:szCs w:val="22"/>
              </w:rPr>
              <w:t>; RR 0-10 mm/h)</w:t>
            </w:r>
          </w:p>
        </w:tc>
        <w:tc>
          <w:tcPr>
            <w:tcW w:w="1921" w:type="dxa"/>
          </w:tcPr>
          <w:p w14:paraId="100935BA"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1919" w:type="dxa"/>
          </w:tcPr>
          <w:p w14:paraId="4C5EEC3F"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2064" w:type="dxa"/>
          </w:tcPr>
          <w:p w14:paraId="709A1842" w14:textId="77777777" w:rsidR="00D81A30" w:rsidRPr="00D81A30" w:rsidRDefault="00D81A30" w:rsidP="00D81A30">
            <w:pPr>
              <w:tabs>
                <w:tab w:val="decimal" w:pos="567"/>
              </w:tabs>
              <w:autoSpaceDE w:val="0"/>
              <w:autoSpaceDN w:val="0"/>
              <w:adjustRightInd w:val="0"/>
              <w:spacing w:line="276" w:lineRule="auto"/>
              <w:ind w:left="426"/>
              <w:jc w:val="center"/>
            </w:pPr>
          </w:p>
        </w:tc>
      </w:tr>
      <w:tr w:rsidR="00D81A30" w:rsidRPr="00D81A30" w14:paraId="07EE748E" w14:textId="77777777" w:rsidTr="00152161">
        <w:tc>
          <w:tcPr>
            <w:tcW w:w="2681" w:type="dxa"/>
          </w:tcPr>
          <w:p w14:paraId="68DDF153" w14:textId="77777777" w:rsidR="00D81A30" w:rsidRPr="00D81A30" w:rsidRDefault="00D81A30" w:rsidP="00D81A30">
            <w:pPr>
              <w:autoSpaceDE w:val="0"/>
              <w:autoSpaceDN w:val="0"/>
              <w:adjustRightInd w:val="0"/>
              <w:spacing w:line="276" w:lineRule="auto"/>
              <w:jc w:val="right"/>
              <w:rPr>
                <w:color w:val="000000"/>
              </w:rPr>
            </w:pPr>
          </w:p>
        </w:tc>
        <w:tc>
          <w:tcPr>
            <w:tcW w:w="1921" w:type="dxa"/>
          </w:tcPr>
          <w:p w14:paraId="257FFCAF"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1919" w:type="dxa"/>
          </w:tcPr>
          <w:p w14:paraId="3A0D7EE5" w14:textId="77777777" w:rsidR="00D81A30" w:rsidRPr="00D81A30" w:rsidRDefault="00D81A30" w:rsidP="00D81A30">
            <w:pPr>
              <w:tabs>
                <w:tab w:val="decimal" w:pos="567"/>
              </w:tabs>
              <w:autoSpaceDE w:val="0"/>
              <w:autoSpaceDN w:val="0"/>
              <w:adjustRightInd w:val="0"/>
              <w:spacing w:line="276" w:lineRule="auto"/>
              <w:ind w:left="426"/>
              <w:jc w:val="center"/>
            </w:pPr>
          </w:p>
        </w:tc>
        <w:tc>
          <w:tcPr>
            <w:tcW w:w="2064" w:type="dxa"/>
          </w:tcPr>
          <w:p w14:paraId="32C9EF4F" w14:textId="77777777" w:rsidR="00D81A30" w:rsidRPr="00D81A30" w:rsidRDefault="00D81A30" w:rsidP="00D81A30">
            <w:pPr>
              <w:tabs>
                <w:tab w:val="decimal" w:pos="567"/>
              </w:tabs>
              <w:autoSpaceDE w:val="0"/>
              <w:autoSpaceDN w:val="0"/>
              <w:adjustRightInd w:val="0"/>
              <w:spacing w:line="276" w:lineRule="auto"/>
              <w:ind w:left="426"/>
              <w:jc w:val="center"/>
            </w:pPr>
          </w:p>
        </w:tc>
      </w:tr>
      <w:tr w:rsidR="00D81A30" w:rsidRPr="00D81A30" w14:paraId="3FACCE7A" w14:textId="77777777" w:rsidTr="00152161">
        <w:tc>
          <w:tcPr>
            <w:tcW w:w="2681" w:type="dxa"/>
          </w:tcPr>
          <w:p w14:paraId="61FA30AB"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5629FC17"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28.5 (7.0,63.0)</w:t>
            </w:r>
          </w:p>
        </w:tc>
        <w:tc>
          <w:tcPr>
            <w:tcW w:w="1919" w:type="dxa"/>
          </w:tcPr>
          <w:p w14:paraId="23B8F4BF"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16.0 (14.0,28.0)</w:t>
            </w:r>
          </w:p>
        </w:tc>
        <w:tc>
          <w:tcPr>
            <w:tcW w:w="2064" w:type="dxa"/>
          </w:tcPr>
          <w:p w14:paraId="0991F691" w14:textId="77777777" w:rsidR="00D81A30" w:rsidRPr="00D81A30" w:rsidRDefault="00D81A30" w:rsidP="00D81A30">
            <w:pPr>
              <w:jc w:val="center"/>
            </w:pPr>
            <w:r w:rsidRPr="00D81A30">
              <w:rPr>
                <w:rFonts w:cs="Arial"/>
                <w:color w:val="000000"/>
                <w:sz w:val="22"/>
                <w:szCs w:val="22"/>
              </w:rPr>
              <w:t>16.0 (7.0,63.0)</w:t>
            </w:r>
          </w:p>
        </w:tc>
      </w:tr>
      <w:tr w:rsidR="00D81A30" w:rsidRPr="00D81A30" w14:paraId="483FEE75" w14:textId="77777777" w:rsidTr="00152161">
        <w:tc>
          <w:tcPr>
            <w:tcW w:w="2681" w:type="dxa"/>
          </w:tcPr>
          <w:p w14:paraId="6379E1D4"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CHAQ disability index</w:t>
            </w:r>
          </w:p>
          <w:p w14:paraId="55D9751B"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126E66A7"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p w14:paraId="3064BFFA"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1.5 (0.6, 1.8)</w:t>
            </w:r>
          </w:p>
        </w:tc>
        <w:tc>
          <w:tcPr>
            <w:tcW w:w="1919" w:type="dxa"/>
          </w:tcPr>
          <w:p w14:paraId="2425B336"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p w14:paraId="5558ECD7"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1.5 (0.3, 1.5)</w:t>
            </w:r>
          </w:p>
        </w:tc>
        <w:tc>
          <w:tcPr>
            <w:tcW w:w="2064" w:type="dxa"/>
          </w:tcPr>
          <w:p w14:paraId="4F82E638"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p>
          <w:p w14:paraId="6BC6E4AF"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1.5 (0.6, 1.8)</w:t>
            </w:r>
          </w:p>
        </w:tc>
      </w:tr>
      <w:tr w:rsidR="00D81A30" w:rsidRPr="00D81A30" w14:paraId="7EB35294" w14:textId="77777777" w:rsidTr="00152161">
        <w:tc>
          <w:tcPr>
            <w:tcW w:w="2681" w:type="dxa"/>
          </w:tcPr>
          <w:p w14:paraId="57ABD319"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Total dose of IV methylprednisolone pre-randomisation (mg/kg)</w:t>
            </w:r>
          </w:p>
        </w:tc>
        <w:tc>
          <w:tcPr>
            <w:tcW w:w="1921" w:type="dxa"/>
          </w:tcPr>
          <w:p w14:paraId="75CE42B1"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sz w:val="22"/>
                <w:szCs w:val="22"/>
              </w:rPr>
              <w:t>n=4</w:t>
            </w:r>
          </w:p>
        </w:tc>
        <w:tc>
          <w:tcPr>
            <w:tcW w:w="1919" w:type="dxa"/>
          </w:tcPr>
          <w:p w14:paraId="04E16DA0" w14:textId="77777777" w:rsidR="00D81A30" w:rsidRPr="00D81A30" w:rsidRDefault="00D81A30" w:rsidP="00D81A30">
            <w:pPr>
              <w:tabs>
                <w:tab w:val="decimal" w:pos="567"/>
              </w:tabs>
              <w:autoSpaceDE w:val="0"/>
              <w:autoSpaceDN w:val="0"/>
              <w:adjustRightInd w:val="0"/>
              <w:spacing w:line="276" w:lineRule="auto"/>
              <w:jc w:val="center"/>
            </w:pPr>
            <w:r w:rsidRPr="00D81A30">
              <w:rPr>
                <w:sz w:val="22"/>
                <w:szCs w:val="22"/>
              </w:rPr>
              <w:t>n=3</w:t>
            </w:r>
          </w:p>
        </w:tc>
        <w:tc>
          <w:tcPr>
            <w:tcW w:w="2064" w:type="dxa"/>
          </w:tcPr>
          <w:p w14:paraId="57374733" w14:textId="77777777" w:rsidR="00D81A30" w:rsidRPr="00D81A30" w:rsidRDefault="00D81A30" w:rsidP="00D81A30">
            <w:pPr>
              <w:tabs>
                <w:tab w:val="decimal" w:pos="567"/>
              </w:tabs>
              <w:spacing w:line="276" w:lineRule="auto"/>
              <w:jc w:val="center"/>
            </w:pPr>
            <w:r w:rsidRPr="00D81A30">
              <w:rPr>
                <w:sz w:val="22"/>
                <w:szCs w:val="22"/>
              </w:rPr>
              <w:t>n=7</w:t>
            </w:r>
          </w:p>
        </w:tc>
      </w:tr>
      <w:tr w:rsidR="00D81A30" w:rsidRPr="00D81A30" w14:paraId="283D4C4F" w14:textId="77777777" w:rsidTr="00152161">
        <w:tc>
          <w:tcPr>
            <w:tcW w:w="2681" w:type="dxa"/>
          </w:tcPr>
          <w:p w14:paraId="4073FCEA" w14:textId="77777777" w:rsidR="00D81A30" w:rsidRPr="00D81A30" w:rsidRDefault="00D81A30" w:rsidP="00D81A30">
            <w:pPr>
              <w:autoSpaceDE w:val="0"/>
              <w:autoSpaceDN w:val="0"/>
              <w:adjustRightInd w:val="0"/>
              <w:spacing w:line="276" w:lineRule="auto"/>
              <w:jc w:val="right"/>
              <w:rPr>
                <w:color w:val="000000"/>
              </w:rPr>
            </w:pPr>
            <w:r w:rsidRPr="00D81A30">
              <w:rPr>
                <w:color w:val="000000"/>
                <w:sz w:val="22"/>
                <w:szCs w:val="22"/>
              </w:rPr>
              <w:t>Median (IQR)</w:t>
            </w:r>
          </w:p>
        </w:tc>
        <w:tc>
          <w:tcPr>
            <w:tcW w:w="1921" w:type="dxa"/>
          </w:tcPr>
          <w:p w14:paraId="3CBA6E4E"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59.7 (45.6,291.6)</w:t>
            </w:r>
          </w:p>
        </w:tc>
        <w:tc>
          <w:tcPr>
            <w:tcW w:w="1919" w:type="dxa"/>
          </w:tcPr>
          <w:p w14:paraId="5726833F"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87.2</w:t>
            </w:r>
          </w:p>
          <w:p w14:paraId="7B85EAB7" w14:textId="77777777" w:rsidR="00D81A30" w:rsidRPr="00D81A30" w:rsidRDefault="00D81A30" w:rsidP="00D81A30">
            <w:pPr>
              <w:tabs>
                <w:tab w:val="decimal" w:pos="567"/>
              </w:tabs>
              <w:autoSpaceDE w:val="0"/>
              <w:autoSpaceDN w:val="0"/>
              <w:adjustRightInd w:val="0"/>
              <w:spacing w:line="276" w:lineRule="auto"/>
              <w:ind w:left="426"/>
              <w:jc w:val="center"/>
            </w:pPr>
            <w:r w:rsidRPr="00D81A30">
              <w:rPr>
                <w:color w:val="000000"/>
                <w:sz w:val="22"/>
                <w:szCs w:val="22"/>
              </w:rPr>
              <w:t>(17.3,222.2)</w:t>
            </w:r>
          </w:p>
        </w:tc>
        <w:tc>
          <w:tcPr>
            <w:tcW w:w="2064" w:type="dxa"/>
          </w:tcPr>
          <w:p w14:paraId="5B8A5EB9" w14:textId="77777777" w:rsidR="00D81A30" w:rsidRPr="00D81A30" w:rsidRDefault="00D81A30" w:rsidP="00D81A30">
            <w:pPr>
              <w:tabs>
                <w:tab w:val="decimal" w:pos="567"/>
              </w:tabs>
              <w:spacing w:line="276" w:lineRule="auto"/>
              <w:jc w:val="center"/>
              <w:rPr>
                <w:rFonts w:cs="Arial"/>
                <w:color w:val="000000"/>
              </w:rPr>
            </w:pPr>
            <w:r w:rsidRPr="00D81A30">
              <w:rPr>
                <w:rFonts w:cs="Arial"/>
                <w:color w:val="000000"/>
                <w:sz w:val="22"/>
                <w:szCs w:val="22"/>
              </w:rPr>
              <w:t>73.2</w:t>
            </w:r>
          </w:p>
          <w:p w14:paraId="6660BCF1" w14:textId="77777777" w:rsidR="00D81A30" w:rsidRPr="00D81A30" w:rsidRDefault="00D81A30" w:rsidP="00D81A30">
            <w:pPr>
              <w:tabs>
                <w:tab w:val="decimal" w:pos="567"/>
              </w:tabs>
              <w:spacing w:line="276" w:lineRule="auto"/>
              <w:jc w:val="center"/>
            </w:pPr>
            <w:r w:rsidRPr="00D81A30">
              <w:rPr>
                <w:rFonts w:cs="Arial"/>
                <w:color w:val="000000"/>
                <w:sz w:val="22"/>
                <w:szCs w:val="22"/>
              </w:rPr>
              <w:t>(45.0,222.2)</w:t>
            </w:r>
          </w:p>
        </w:tc>
      </w:tr>
      <w:tr w:rsidR="00D81A30" w:rsidRPr="00D81A30" w14:paraId="7511E272" w14:textId="77777777" w:rsidTr="00152161">
        <w:tc>
          <w:tcPr>
            <w:tcW w:w="2681" w:type="dxa"/>
          </w:tcPr>
          <w:p w14:paraId="52A5359C" w14:textId="77777777" w:rsidR="00D81A30" w:rsidRPr="00D81A30" w:rsidRDefault="00D81A30" w:rsidP="00D81A30">
            <w:pPr>
              <w:autoSpaceDE w:val="0"/>
              <w:autoSpaceDN w:val="0"/>
              <w:adjustRightInd w:val="0"/>
              <w:spacing w:line="276" w:lineRule="auto"/>
              <w:rPr>
                <w:color w:val="000000"/>
              </w:rPr>
            </w:pPr>
            <w:r w:rsidRPr="00D81A30">
              <w:rPr>
                <w:color w:val="000000"/>
                <w:sz w:val="22"/>
                <w:szCs w:val="22"/>
              </w:rPr>
              <w:t>Plasma exchange pre-randomisation</w:t>
            </w:r>
          </w:p>
        </w:tc>
        <w:tc>
          <w:tcPr>
            <w:tcW w:w="1921" w:type="dxa"/>
          </w:tcPr>
          <w:p w14:paraId="27068361"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0</w:t>
            </w:r>
          </w:p>
        </w:tc>
        <w:tc>
          <w:tcPr>
            <w:tcW w:w="1919" w:type="dxa"/>
          </w:tcPr>
          <w:p w14:paraId="3FEAF4AF"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0</w:t>
            </w:r>
          </w:p>
        </w:tc>
        <w:tc>
          <w:tcPr>
            <w:tcW w:w="2064" w:type="dxa"/>
          </w:tcPr>
          <w:p w14:paraId="33B9AC40" w14:textId="77777777" w:rsidR="00D81A30" w:rsidRPr="00D81A30" w:rsidRDefault="00D81A30" w:rsidP="00D81A30">
            <w:pPr>
              <w:tabs>
                <w:tab w:val="decimal" w:pos="567"/>
              </w:tabs>
              <w:spacing w:line="276" w:lineRule="auto"/>
              <w:jc w:val="center"/>
              <w:rPr>
                <w:rFonts w:cs="Arial"/>
                <w:color w:val="000000"/>
              </w:rPr>
            </w:pPr>
            <w:r w:rsidRPr="00D81A30">
              <w:rPr>
                <w:rFonts w:cs="Arial"/>
                <w:color w:val="000000"/>
                <w:sz w:val="22"/>
                <w:szCs w:val="22"/>
              </w:rPr>
              <w:t>0</w:t>
            </w:r>
          </w:p>
        </w:tc>
      </w:tr>
      <w:tr w:rsidR="00D81A30" w:rsidRPr="00D81A30" w14:paraId="60D3D099" w14:textId="77777777" w:rsidTr="00152161">
        <w:tc>
          <w:tcPr>
            <w:tcW w:w="2681" w:type="dxa"/>
          </w:tcPr>
          <w:p w14:paraId="4A292F64" w14:textId="77777777" w:rsidR="00D81A30" w:rsidRPr="00D81A30" w:rsidRDefault="00D81A30" w:rsidP="00D81A30">
            <w:pPr>
              <w:autoSpaceDE w:val="0"/>
              <w:autoSpaceDN w:val="0"/>
              <w:adjustRightInd w:val="0"/>
              <w:spacing w:line="276" w:lineRule="auto"/>
              <w:rPr>
                <w:color w:val="000000"/>
              </w:rPr>
            </w:pPr>
            <w:r w:rsidRPr="00D81A30">
              <w:rPr>
                <w:i/>
                <w:iCs/>
                <w:color w:val="000000"/>
                <w:sz w:val="22"/>
                <w:szCs w:val="22"/>
              </w:rPr>
              <w:lastRenderedPageBreak/>
              <w:t>ADA2</w:t>
            </w:r>
            <w:r w:rsidRPr="00D81A30">
              <w:rPr>
                <w:color w:val="000000"/>
                <w:sz w:val="22"/>
                <w:szCs w:val="22"/>
              </w:rPr>
              <w:t xml:space="preserve"> genetic screening and result</w:t>
            </w:r>
          </w:p>
        </w:tc>
        <w:tc>
          <w:tcPr>
            <w:tcW w:w="1921" w:type="dxa"/>
          </w:tcPr>
          <w:p w14:paraId="290BF276"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5</w:t>
            </w:r>
          </w:p>
          <w:p w14:paraId="4A615842"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Wild type in all</w:t>
            </w:r>
          </w:p>
        </w:tc>
        <w:tc>
          <w:tcPr>
            <w:tcW w:w="1919" w:type="dxa"/>
          </w:tcPr>
          <w:p w14:paraId="1383A915"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2</w:t>
            </w:r>
          </w:p>
          <w:p w14:paraId="3CFA3A95" w14:textId="77777777" w:rsidR="00D81A30" w:rsidRPr="00D81A30" w:rsidRDefault="00D81A30" w:rsidP="00D81A30">
            <w:pPr>
              <w:tabs>
                <w:tab w:val="decimal" w:pos="567"/>
              </w:tabs>
              <w:autoSpaceDE w:val="0"/>
              <w:autoSpaceDN w:val="0"/>
              <w:adjustRightInd w:val="0"/>
              <w:spacing w:line="276" w:lineRule="auto"/>
              <w:ind w:left="426"/>
              <w:jc w:val="center"/>
              <w:rPr>
                <w:color w:val="000000"/>
              </w:rPr>
            </w:pPr>
            <w:r w:rsidRPr="00D81A30">
              <w:rPr>
                <w:color w:val="000000"/>
                <w:sz w:val="22"/>
                <w:szCs w:val="22"/>
              </w:rPr>
              <w:t>Wild type in all</w:t>
            </w:r>
          </w:p>
        </w:tc>
        <w:tc>
          <w:tcPr>
            <w:tcW w:w="2064" w:type="dxa"/>
          </w:tcPr>
          <w:p w14:paraId="66A6498F" w14:textId="77777777" w:rsidR="00D81A30" w:rsidRPr="00D81A30" w:rsidRDefault="00D81A30" w:rsidP="00D81A30">
            <w:pPr>
              <w:tabs>
                <w:tab w:val="decimal" w:pos="567"/>
              </w:tabs>
              <w:spacing w:line="276" w:lineRule="auto"/>
              <w:jc w:val="center"/>
              <w:rPr>
                <w:rFonts w:cs="Arial"/>
                <w:color w:val="000000"/>
              </w:rPr>
            </w:pPr>
            <w:r w:rsidRPr="00D81A30">
              <w:rPr>
                <w:rFonts w:cs="Arial"/>
                <w:color w:val="000000"/>
                <w:sz w:val="22"/>
                <w:szCs w:val="22"/>
              </w:rPr>
              <w:t>7</w:t>
            </w:r>
          </w:p>
          <w:p w14:paraId="1460CE37" w14:textId="77777777" w:rsidR="00D81A30" w:rsidRPr="00D81A30" w:rsidRDefault="00D81A30" w:rsidP="00D81A30">
            <w:pPr>
              <w:tabs>
                <w:tab w:val="decimal" w:pos="567"/>
              </w:tabs>
              <w:spacing w:line="276" w:lineRule="auto"/>
              <w:jc w:val="center"/>
              <w:rPr>
                <w:rFonts w:cs="Arial"/>
                <w:color w:val="000000"/>
              </w:rPr>
            </w:pPr>
            <w:r w:rsidRPr="00D81A30">
              <w:rPr>
                <w:rFonts w:cs="Arial"/>
                <w:color w:val="000000"/>
                <w:sz w:val="22"/>
                <w:szCs w:val="22"/>
              </w:rPr>
              <w:t>**DADA2 excluded in 7/7 tested</w:t>
            </w:r>
          </w:p>
        </w:tc>
      </w:tr>
    </w:tbl>
    <w:p w14:paraId="38F65566" w14:textId="77777777" w:rsidR="00D81A30" w:rsidRPr="00D81A30" w:rsidRDefault="00D81A30" w:rsidP="00D81A30">
      <w:pPr>
        <w:spacing w:line="480" w:lineRule="auto"/>
        <w:outlineLvl w:val="0"/>
        <w:rPr>
          <w:b/>
        </w:rPr>
      </w:pPr>
    </w:p>
    <w:p w14:paraId="5D36FF66" w14:textId="77777777" w:rsidR="00D81A30" w:rsidRPr="00D81A30" w:rsidRDefault="00D81A30" w:rsidP="00D81A30">
      <w:pPr>
        <w:spacing w:line="480" w:lineRule="auto"/>
        <w:jc w:val="both"/>
        <w:outlineLvl w:val="0"/>
      </w:pPr>
      <w:r w:rsidRPr="00D81A30">
        <w:rPr>
          <w:b/>
        </w:rPr>
        <w:t>Table 1</w:t>
      </w:r>
      <w:r w:rsidRPr="00D81A30">
        <w:t xml:space="preserve">. </w:t>
      </w:r>
      <w:r w:rsidRPr="00D81A30">
        <w:rPr>
          <w:b/>
          <w:bCs/>
        </w:rPr>
        <w:t>Baseline characteristics of the patients at trial entry.</w:t>
      </w:r>
      <w:r w:rsidRPr="00D81A30">
        <w:t xml:space="preserve"> MMF, mycophenolate mofetil; CYC cyclophosphamide; IQR, interquartile range; eGFR, estimated glomerular filtration rate (Schwartz formula); PVAS, paediatric vasculitis activity score; CRP, C reactive protein; ESR, erythrocyte sedimentation rate; CHAQ, child health assessment questionnaire; IV, intravenous. </w:t>
      </w:r>
      <w:r w:rsidRPr="00D81A30">
        <w:rPr>
          <w:i/>
          <w:iCs/>
        </w:rPr>
        <w:t xml:space="preserve">ADA2, </w:t>
      </w:r>
      <w:r w:rsidRPr="00D81A30">
        <w:t xml:space="preserve">adenosine deaminase 2 gene; DADA2, deficiency of adenosine deaminase 2. *A full breakdown of all PVAS items is provided in </w:t>
      </w:r>
      <w:r w:rsidRPr="00D81A30">
        <w:rPr>
          <w:b/>
          <w:bCs/>
        </w:rPr>
        <w:t>Table S4</w:t>
      </w:r>
      <w:r w:rsidRPr="00D81A30">
        <w:t>. **4 patients declined genetic testing for DADA2: 1 in the MMF group, 3 in the CYC group.</w:t>
      </w:r>
    </w:p>
    <w:p w14:paraId="21F0C1A0" w14:textId="77777777" w:rsidR="00D81A30" w:rsidRPr="00D81A30" w:rsidRDefault="00D81A30" w:rsidP="00D81A30">
      <w:pPr>
        <w:spacing w:after="160" w:line="259" w:lineRule="auto"/>
      </w:pPr>
      <w:r w:rsidRPr="00D81A30">
        <w:br w:type="page"/>
      </w:r>
    </w:p>
    <w:p w14:paraId="2C40DB3D" w14:textId="77777777" w:rsidR="00D81A30" w:rsidRPr="00D81A30" w:rsidRDefault="00D81A30" w:rsidP="00D81A30">
      <w:pPr>
        <w:rPr>
          <w:lang w:eastAsia="en-US"/>
        </w:rPr>
      </w:pPr>
    </w:p>
    <w:tbl>
      <w:tblPr>
        <w:tblW w:w="808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7"/>
        <w:gridCol w:w="1977"/>
        <w:gridCol w:w="1377"/>
        <w:gridCol w:w="2849"/>
      </w:tblGrid>
      <w:tr w:rsidR="00D81A30" w:rsidRPr="00D81A30" w14:paraId="62D50D9F" w14:textId="77777777" w:rsidTr="00152161">
        <w:trPr>
          <w:trHeight w:val="747"/>
        </w:trPr>
        <w:tc>
          <w:tcPr>
            <w:tcW w:w="1877" w:type="dxa"/>
            <w:tcBorders>
              <w:bottom w:val="single" w:sz="4" w:space="0" w:color="auto"/>
              <w:right w:val="nil"/>
            </w:tcBorders>
            <w:vAlign w:val="center"/>
          </w:tcPr>
          <w:p w14:paraId="4F276AE8" w14:textId="77777777" w:rsidR="00D81A30" w:rsidRPr="00D81A30" w:rsidRDefault="00D81A30" w:rsidP="00D81A30">
            <w:pPr>
              <w:rPr>
                <w:b/>
              </w:rPr>
            </w:pPr>
          </w:p>
        </w:tc>
        <w:tc>
          <w:tcPr>
            <w:tcW w:w="6203" w:type="dxa"/>
            <w:gridSpan w:val="3"/>
            <w:tcBorders>
              <w:left w:val="nil"/>
              <w:bottom w:val="single" w:sz="4" w:space="0" w:color="auto"/>
            </w:tcBorders>
            <w:vAlign w:val="center"/>
          </w:tcPr>
          <w:p w14:paraId="363D2584" w14:textId="77777777" w:rsidR="00D81A30" w:rsidRPr="00D81A30" w:rsidRDefault="00D81A30" w:rsidP="00D81A30">
            <w:pPr>
              <w:jc w:val="center"/>
              <w:rPr>
                <w:b/>
              </w:rPr>
            </w:pPr>
            <w:r w:rsidRPr="00D81A30">
              <w:rPr>
                <w:b/>
              </w:rPr>
              <w:t>Prior and Posterior Beliefs</w:t>
            </w:r>
          </w:p>
        </w:tc>
      </w:tr>
      <w:tr w:rsidR="00D81A30" w:rsidRPr="00D81A30" w14:paraId="23D571DC" w14:textId="77777777" w:rsidTr="00152161">
        <w:trPr>
          <w:trHeight w:val="81"/>
        </w:trPr>
        <w:tc>
          <w:tcPr>
            <w:tcW w:w="1877" w:type="dxa"/>
            <w:tcBorders>
              <w:top w:val="single" w:sz="4" w:space="0" w:color="auto"/>
              <w:bottom w:val="nil"/>
              <w:right w:val="nil"/>
            </w:tcBorders>
            <w:vAlign w:val="center"/>
          </w:tcPr>
          <w:p w14:paraId="22787058" w14:textId="77777777" w:rsidR="00D81A30" w:rsidRPr="00D81A30" w:rsidRDefault="00D81A30" w:rsidP="00D81A30">
            <w:pPr>
              <w:spacing w:before="120"/>
              <w:rPr>
                <w:b/>
              </w:rPr>
            </w:pPr>
            <w:r w:rsidRPr="00D81A30">
              <w:rPr>
                <w:b/>
              </w:rPr>
              <w:t>Parameter</w:t>
            </w:r>
          </w:p>
        </w:tc>
        <w:tc>
          <w:tcPr>
            <w:tcW w:w="1977" w:type="dxa"/>
            <w:tcBorders>
              <w:top w:val="single" w:sz="4" w:space="0" w:color="auto"/>
              <w:left w:val="nil"/>
              <w:bottom w:val="nil"/>
              <w:right w:val="nil"/>
            </w:tcBorders>
            <w:vAlign w:val="center"/>
          </w:tcPr>
          <w:p w14:paraId="017AA2CF" w14:textId="77777777" w:rsidR="00D81A30" w:rsidRPr="00D81A30" w:rsidRDefault="00D81A30" w:rsidP="00D81A30">
            <w:pPr>
              <w:spacing w:before="120"/>
              <w:jc w:val="center"/>
              <w:rPr>
                <w:b/>
              </w:rPr>
            </w:pPr>
          </w:p>
        </w:tc>
        <w:tc>
          <w:tcPr>
            <w:tcW w:w="1377" w:type="dxa"/>
            <w:tcBorders>
              <w:top w:val="single" w:sz="4" w:space="0" w:color="auto"/>
              <w:left w:val="nil"/>
              <w:bottom w:val="nil"/>
              <w:right w:val="nil"/>
            </w:tcBorders>
            <w:vAlign w:val="center"/>
          </w:tcPr>
          <w:p w14:paraId="58C49393" w14:textId="77777777" w:rsidR="00D81A30" w:rsidRPr="00D81A30" w:rsidRDefault="00D81A30" w:rsidP="00D81A30">
            <w:pPr>
              <w:spacing w:before="120"/>
              <w:jc w:val="center"/>
              <w:rPr>
                <w:b/>
              </w:rPr>
            </w:pPr>
            <w:r w:rsidRPr="00D81A30">
              <w:rPr>
                <w:b/>
              </w:rPr>
              <w:t>Mode</w:t>
            </w:r>
          </w:p>
        </w:tc>
        <w:tc>
          <w:tcPr>
            <w:tcW w:w="2849" w:type="dxa"/>
            <w:tcBorders>
              <w:top w:val="single" w:sz="4" w:space="0" w:color="auto"/>
              <w:left w:val="nil"/>
              <w:bottom w:val="nil"/>
            </w:tcBorders>
            <w:vAlign w:val="center"/>
          </w:tcPr>
          <w:p w14:paraId="085E46F9" w14:textId="77777777" w:rsidR="00D81A30" w:rsidRPr="00D81A30" w:rsidRDefault="00D81A30" w:rsidP="00D81A30">
            <w:pPr>
              <w:spacing w:before="120"/>
              <w:jc w:val="center"/>
              <w:rPr>
                <w:b/>
              </w:rPr>
            </w:pPr>
            <w:r w:rsidRPr="00D81A30">
              <w:rPr>
                <w:b/>
              </w:rPr>
              <w:t>90% Credibility Interval</w:t>
            </w:r>
          </w:p>
        </w:tc>
      </w:tr>
      <w:tr w:rsidR="00D81A30" w:rsidRPr="00D81A30" w14:paraId="630BDD10" w14:textId="77777777" w:rsidTr="00152161">
        <w:tc>
          <w:tcPr>
            <w:tcW w:w="1877" w:type="dxa"/>
            <w:tcBorders>
              <w:top w:val="nil"/>
              <w:bottom w:val="nil"/>
              <w:right w:val="nil"/>
            </w:tcBorders>
          </w:tcPr>
          <w:p w14:paraId="4E7DCFA0" w14:textId="77777777" w:rsidR="00D81A30" w:rsidRPr="00D81A30" w:rsidRDefault="00D81A30" w:rsidP="00D81A30">
            <w:pPr>
              <w:spacing w:before="120" w:after="120"/>
              <w:jc w:val="center"/>
            </w:pPr>
            <w:proofErr w:type="spellStart"/>
            <w:r w:rsidRPr="00D81A30">
              <w:t>pM</w:t>
            </w:r>
            <w:proofErr w:type="spellEnd"/>
          </w:p>
        </w:tc>
        <w:tc>
          <w:tcPr>
            <w:tcW w:w="6203" w:type="dxa"/>
            <w:gridSpan w:val="3"/>
            <w:tcBorders>
              <w:top w:val="nil"/>
              <w:left w:val="nil"/>
              <w:bottom w:val="nil"/>
            </w:tcBorders>
          </w:tcPr>
          <w:p w14:paraId="4B930AA3" w14:textId="77777777" w:rsidR="00D81A30" w:rsidRPr="00D81A30" w:rsidRDefault="00D81A30" w:rsidP="00D81A30">
            <w:pPr>
              <w:spacing w:before="120" w:after="120"/>
              <w:rPr>
                <w:i/>
              </w:rPr>
            </w:pPr>
            <w:r w:rsidRPr="00D81A30">
              <w:rPr>
                <w:i/>
              </w:rPr>
              <w:t>Probability of remission within 6-months of randomisation, given that the treatment was MMF</w:t>
            </w:r>
          </w:p>
        </w:tc>
      </w:tr>
      <w:tr w:rsidR="00D81A30" w:rsidRPr="00D81A30" w14:paraId="04232DF0" w14:textId="77777777" w:rsidTr="00152161">
        <w:tc>
          <w:tcPr>
            <w:tcW w:w="1877" w:type="dxa"/>
            <w:tcBorders>
              <w:top w:val="nil"/>
              <w:bottom w:val="nil"/>
              <w:right w:val="nil"/>
            </w:tcBorders>
          </w:tcPr>
          <w:p w14:paraId="592CA473" w14:textId="77777777" w:rsidR="00D81A30" w:rsidRPr="00D81A30" w:rsidRDefault="00D81A30" w:rsidP="00D81A30">
            <w:pPr>
              <w:spacing w:before="120"/>
              <w:jc w:val="center"/>
            </w:pPr>
          </w:p>
        </w:tc>
        <w:tc>
          <w:tcPr>
            <w:tcW w:w="1977" w:type="dxa"/>
            <w:tcBorders>
              <w:top w:val="nil"/>
              <w:left w:val="nil"/>
              <w:bottom w:val="nil"/>
              <w:right w:val="nil"/>
            </w:tcBorders>
          </w:tcPr>
          <w:p w14:paraId="20ADB05D"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4253986E" w14:textId="77777777" w:rsidR="00D81A30" w:rsidRPr="00D81A30" w:rsidRDefault="00D81A30" w:rsidP="00D81A30">
            <w:pPr>
              <w:spacing w:before="120"/>
              <w:jc w:val="center"/>
            </w:pPr>
            <w:r w:rsidRPr="00D81A30">
              <w:t>71%</w:t>
            </w:r>
          </w:p>
        </w:tc>
        <w:tc>
          <w:tcPr>
            <w:tcW w:w="2849" w:type="dxa"/>
            <w:tcBorders>
              <w:top w:val="nil"/>
              <w:left w:val="nil"/>
              <w:bottom w:val="nil"/>
            </w:tcBorders>
          </w:tcPr>
          <w:p w14:paraId="1C0B9A17" w14:textId="77777777" w:rsidR="00D81A30" w:rsidRPr="00D81A30" w:rsidRDefault="00D81A30" w:rsidP="00D81A30">
            <w:pPr>
              <w:spacing w:before="120"/>
              <w:jc w:val="center"/>
            </w:pPr>
            <w:r w:rsidRPr="00D81A30">
              <w:t>(45%, 85%)</w:t>
            </w:r>
          </w:p>
        </w:tc>
      </w:tr>
      <w:tr w:rsidR="00D81A30" w:rsidRPr="00D81A30" w14:paraId="2CF6A19A" w14:textId="77777777" w:rsidTr="00152161">
        <w:trPr>
          <w:trHeight w:val="91"/>
        </w:trPr>
        <w:tc>
          <w:tcPr>
            <w:tcW w:w="1877" w:type="dxa"/>
            <w:tcBorders>
              <w:top w:val="nil"/>
              <w:bottom w:val="nil"/>
              <w:right w:val="nil"/>
            </w:tcBorders>
          </w:tcPr>
          <w:p w14:paraId="54A611E6" w14:textId="77777777" w:rsidR="00D81A30" w:rsidRPr="00D81A30" w:rsidRDefault="00D81A30" w:rsidP="00D81A30">
            <w:pPr>
              <w:spacing w:before="120"/>
              <w:jc w:val="center"/>
            </w:pPr>
          </w:p>
        </w:tc>
        <w:tc>
          <w:tcPr>
            <w:tcW w:w="1977" w:type="dxa"/>
            <w:tcBorders>
              <w:top w:val="nil"/>
              <w:left w:val="nil"/>
              <w:bottom w:val="nil"/>
              <w:right w:val="nil"/>
            </w:tcBorders>
          </w:tcPr>
          <w:p w14:paraId="020989DD" w14:textId="77777777" w:rsidR="00D81A30" w:rsidRPr="00D81A30" w:rsidRDefault="00D81A30" w:rsidP="00D81A30">
            <w:pPr>
              <w:spacing w:before="120"/>
              <w:jc w:val="right"/>
              <w:rPr>
                <w:b/>
              </w:rPr>
            </w:pPr>
            <w:r w:rsidRPr="00D81A30">
              <w:rPr>
                <w:b/>
              </w:rPr>
              <w:t>Posterior</w:t>
            </w:r>
          </w:p>
        </w:tc>
        <w:tc>
          <w:tcPr>
            <w:tcW w:w="1377" w:type="dxa"/>
            <w:tcBorders>
              <w:top w:val="nil"/>
              <w:left w:val="nil"/>
              <w:bottom w:val="nil"/>
              <w:right w:val="nil"/>
            </w:tcBorders>
          </w:tcPr>
          <w:p w14:paraId="42FA8694" w14:textId="77777777" w:rsidR="00D81A30" w:rsidRPr="00D81A30" w:rsidRDefault="00D81A30" w:rsidP="00D81A30">
            <w:pPr>
              <w:spacing w:before="120"/>
              <w:jc w:val="center"/>
            </w:pPr>
            <w:r w:rsidRPr="00D81A30">
              <w:t>71%</w:t>
            </w:r>
          </w:p>
        </w:tc>
        <w:tc>
          <w:tcPr>
            <w:tcW w:w="2849" w:type="dxa"/>
            <w:tcBorders>
              <w:top w:val="nil"/>
              <w:left w:val="nil"/>
              <w:bottom w:val="nil"/>
            </w:tcBorders>
          </w:tcPr>
          <w:p w14:paraId="2009A473" w14:textId="77777777" w:rsidR="00D81A30" w:rsidRPr="00D81A30" w:rsidRDefault="00D81A30" w:rsidP="00D81A30">
            <w:pPr>
              <w:spacing w:before="120"/>
              <w:jc w:val="center"/>
            </w:pPr>
            <w:r w:rsidRPr="00D81A30">
              <w:t>(51%, 83%)</w:t>
            </w:r>
          </w:p>
        </w:tc>
      </w:tr>
      <w:tr w:rsidR="00D81A30" w:rsidRPr="00D81A30" w14:paraId="3FD675FE" w14:textId="77777777" w:rsidTr="00152161">
        <w:tc>
          <w:tcPr>
            <w:tcW w:w="1877" w:type="dxa"/>
            <w:tcBorders>
              <w:top w:val="nil"/>
              <w:bottom w:val="nil"/>
              <w:right w:val="nil"/>
            </w:tcBorders>
          </w:tcPr>
          <w:p w14:paraId="0CA251E9" w14:textId="77777777" w:rsidR="00D81A30" w:rsidRPr="00D81A30" w:rsidRDefault="00D81A30" w:rsidP="00D81A30">
            <w:pPr>
              <w:spacing w:before="120" w:after="120"/>
              <w:jc w:val="center"/>
            </w:pPr>
            <w:proofErr w:type="spellStart"/>
            <w:r w:rsidRPr="00D81A30">
              <w:t>pC</w:t>
            </w:r>
            <w:proofErr w:type="spellEnd"/>
          </w:p>
        </w:tc>
        <w:tc>
          <w:tcPr>
            <w:tcW w:w="6203" w:type="dxa"/>
            <w:gridSpan w:val="3"/>
            <w:tcBorders>
              <w:top w:val="nil"/>
              <w:left w:val="nil"/>
              <w:bottom w:val="nil"/>
            </w:tcBorders>
          </w:tcPr>
          <w:p w14:paraId="4A2D1DA1" w14:textId="77777777" w:rsidR="00D81A30" w:rsidRPr="00D81A30" w:rsidRDefault="00D81A30" w:rsidP="00D81A30">
            <w:pPr>
              <w:spacing w:before="120"/>
              <w:rPr>
                <w:i/>
              </w:rPr>
            </w:pPr>
            <w:r w:rsidRPr="00D81A30">
              <w:rPr>
                <w:i/>
              </w:rPr>
              <w:t>Probability of remission within 6-months of randomisation, given that the treatment was CYC</w:t>
            </w:r>
          </w:p>
        </w:tc>
      </w:tr>
      <w:tr w:rsidR="00D81A30" w:rsidRPr="00D81A30" w14:paraId="3F62B46D" w14:textId="77777777" w:rsidTr="00152161">
        <w:tc>
          <w:tcPr>
            <w:tcW w:w="1877" w:type="dxa"/>
            <w:tcBorders>
              <w:top w:val="nil"/>
              <w:bottom w:val="nil"/>
              <w:right w:val="nil"/>
            </w:tcBorders>
          </w:tcPr>
          <w:p w14:paraId="21795636" w14:textId="77777777" w:rsidR="00D81A30" w:rsidRPr="00D81A30" w:rsidRDefault="00D81A30" w:rsidP="00D81A30">
            <w:pPr>
              <w:spacing w:before="120"/>
              <w:jc w:val="center"/>
            </w:pPr>
          </w:p>
        </w:tc>
        <w:tc>
          <w:tcPr>
            <w:tcW w:w="1977" w:type="dxa"/>
            <w:tcBorders>
              <w:top w:val="nil"/>
              <w:left w:val="nil"/>
              <w:bottom w:val="nil"/>
              <w:right w:val="nil"/>
            </w:tcBorders>
          </w:tcPr>
          <w:p w14:paraId="46ED0D4A"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0F23A827" w14:textId="77777777" w:rsidR="00D81A30" w:rsidRPr="00D81A30" w:rsidRDefault="00D81A30" w:rsidP="00D81A30">
            <w:pPr>
              <w:spacing w:before="120"/>
              <w:jc w:val="center"/>
            </w:pPr>
            <w:r w:rsidRPr="00D81A30">
              <w:t>74%</w:t>
            </w:r>
          </w:p>
        </w:tc>
        <w:tc>
          <w:tcPr>
            <w:tcW w:w="2849" w:type="dxa"/>
            <w:tcBorders>
              <w:top w:val="nil"/>
              <w:left w:val="nil"/>
              <w:bottom w:val="nil"/>
            </w:tcBorders>
          </w:tcPr>
          <w:p w14:paraId="65F69298" w14:textId="77777777" w:rsidR="00D81A30" w:rsidRPr="00D81A30" w:rsidRDefault="00D81A30" w:rsidP="00D81A30">
            <w:pPr>
              <w:spacing w:before="120"/>
              <w:jc w:val="center"/>
            </w:pPr>
            <w:r w:rsidRPr="00D81A30">
              <w:t>(51%, 86%)</w:t>
            </w:r>
          </w:p>
        </w:tc>
      </w:tr>
      <w:tr w:rsidR="00D81A30" w:rsidRPr="00D81A30" w14:paraId="6E740132" w14:textId="77777777" w:rsidTr="00152161">
        <w:tc>
          <w:tcPr>
            <w:tcW w:w="1877" w:type="dxa"/>
            <w:tcBorders>
              <w:top w:val="nil"/>
              <w:bottom w:val="nil"/>
              <w:right w:val="nil"/>
            </w:tcBorders>
          </w:tcPr>
          <w:p w14:paraId="48B07FF5" w14:textId="77777777" w:rsidR="00D81A30" w:rsidRPr="00D81A30" w:rsidRDefault="00D81A30" w:rsidP="00D81A30">
            <w:pPr>
              <w:spacing w:after="120"/>
              <w:jc w:val="center"/>
            </w:pPr>
          </w:p>
        </w:tc>
        <w:tc>
          <w:tcPr>
            <w:tcW w:w="1977" w:type="dxa"/>
            <w:tcBorders>
              <w:top w:val="nil"/>
              <w:left w:val="nil"/>
              <w:bottom w:val="nil"/>
              <w:right w:val="nil"/>
            </w:tcBorders>
          </w:tcPr>
          <w:p w14:paraId="3629A2FC" w14:textId="77777777" w:rsidR="00D81A30" w:rsidRPr="00D81A30" w:rsidRDefault="00D81A30" w:rsidP="00D81A30">
            <w:pPr>
              <w:spacing w:before="120"/>
              <w:jc w:val="right"/>
              <w:rPr>
                <w:b/>
              </w:rPr>
            </w:pPr>
            <w:r w:rsidRPr="00D81A30">
              <w:rPr>
                <w:b/>
              </w:rPr>
              <w:t>Posterior</w:t>
            </w:r>
          </w:p>
        </w:tc>
        <w:tc>
          <w:tcPr>
            <w:tcW w:w="1377" w:type="dxa"/>
            <w:tcBorders>
              <w:top w:val="nil"/>
              <w:left w:val="nil"/>
              <w:bottom w:val="nil"/>
              <w:right w:val="nil"/>
            </w:tcBorders>
          </w:tcPr>
          <w:p w14:paraId="765E743C" w14:textId="77777777" w:rsidR="00D81A30" w:rsidRPr="00D81A30" w:rsidRDefault="00D81A30" w:rsidP="00D81A30">
            <w:pPr>
              <w:spacing w:before="120"/>
              <w:jc w:val="center"/>
            </w:pPr>
            <w:r w:rsidRPr="00D81A30">
              <w:t>75%</w:t>
            </w:r>
          </w:p>
        </w:tc>
        <w:tc>
          <w:tcPr>
            <w:tcW w:w="2849" w:type="dxa"/>
            <w:tcBorders>
              <w:top w:val="nil"/>
              <w:left w:val="nil"/>
              <w:bottom w:val="nil"/>
            </w:tcBorders>
          </w:tcPr>
          <w:p w14:paraId="209E2812" w14:textId="77777777" w:rsidR="00D81A30" w:rsidRPr="00D81A30" w:rsidRDefault="00D81A30" w:rsidP="00D81A30">
            <w:pPr>
              <w:spacing w:before="120"/>
              <w:jc w:val="center"/>
            </w:pPr>
            <w:r w:rsidRPr="00D81A30">
              <w:t>(57%, 86%)</w:t>
            </w:r>
          </w:p>
        </w:tc>
      </w:tr>
      <w:tr w:rsidR="00D81A30" w:rsidRPr="00D81A30" w14:paraId="3A05F567" w14:textId="77777777" w:rsidTr="00152161">
        <w:tc>
          <w:tcPr>
            <w:tcW w:w="1877" w:type="dxa"/>
            <w:tcBorders>
              <w:top w:val="nil"/>
              <w:bottom w:val="nil"/>
              <w:right w:val="nil"/>
            </w:tcBorders>
          </w:tcPr>
          <w:p w14:paraId="735EC004" w14:textId="77777777" w:rsidR="00D81A30" w:rsidRPr="00D81A30" w:rsidRDefault="00D81A30" w:rsidP="00D81A30">
            <w:pPr>
              <w:spacing w:before="120" w:after="120"/>
              <w:jc w:val="center"/>
            </w:pPr>
            <w:r w:rsidRPr="00D81A30">
              <w:t>θ</w:t>
            </w:r>
          </w:p>
        </w:tc>
        <w:tc>
          <w:tcPr>
            <w:tcW w:w="6203" w:type="dxa"/>
            <w:gridSpan w:val="3"/>
            <w:tcBorders>
              <w:top w:val="nil"/>
              <w:left w:val="nil"/>
              <w:bottom w:val="nil"/>
            </w:tcBorders>
          </w:tcPr>
          <w:p w14:paraId="14F9462D" w14:textId="77777777" w:rsidR="00D81A30" w:rsidRPr="00D81A30" w:rsidRDefault="00D81A30" w:rsidP="00D81A30">
            <w:pPr>
              <w:spacing w:before="120"/>
              <w:rPr>
                <w:i/>
              </w:rPr>
            </w:pPr>
            <w:r w:rsidRPr="00D81A30">
              <w:rPr>
                <w:i/>
              </w:rPr>
              <w:t xml:space="preserve">Log-odds ratio of being in remission within 6 months if given MMF compared with CYC </w:t>
            </w:r>
          </w:p>
        </w:tc>
      </w:tr>
      <w:tr w:rsidR="00D81A30" w:rsidRPr="00D81A30" w14:paraId="0CA06467" w14:textId="77777777" w:rsidTr="00152161">
        <w:tc>
          <w:tcPr>
            <w:tcW w:w="1877" w:type="dxa"/>
            <w:tcBorders>
              <w:top w:val="nil"/>
              <w:bottom w:val="nil"/>
              <w:right w:val="nil"/>
            </w:tcBorders>
          </w:tcPr>
          <w:p w14:paraId="11A44E15" w14:textId="77777777" w:rsidR="00D81A30" w:rsidRPr="00D81A30" w:rsidRDefault="00D81A30" w:rsidP="00D81A30">
            <w:pPr>
              <w:spacing w:before="120"/>
              <w:jc w:val="center"/>
            </w:pPr>
          </w:p>
        </w:tc>
        <w:tc>
          <w:tcPr>
            <w:tcW w:w="1977" w:type="dxa"/>
            <w:tcBorders>
              <w:top w:val="nil"/>
              <w:left w:val="nil"/>
              <w:bottom w:val="nil"/>
              <w:right w:val="nil"/>
            </w:tcBorders>
          </w:tcPr>
          <w:p w14:paraId="6754310D"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23EAAD1F" w14:textId="77777777" w:rsidR="00D81A30" w:rsidRPr="00D81A30" w:rsidRDefault="00D81A30" w:rsidP="00D81A30">
            <w:pPr>
              <w:spacing w:before="120"/>
              <w:jc w:val="center"/>
            </w:pPr>
            <w:r w:rsidRPr="00D81A30">
              <w:t>-0.17</w:t>
            </w:r>
          </w:p>
        </w:tc>
        <w:tc>
          <w:tcPr>
            <w:tcW w:w="2849" w:type="dxa"/>
            <w:tcBorders>
              <w:top w:val="nil"/>
              <w:left w:val="nil"/>
              <w:bottom w:val="nil"/>
            </w:tcBorders>
          </w:tcPr>
          <w:p w14:paraId="7D00393A" w14:textId="77777777" w:rsidR="00D81A30" w:rsidRPr="00D81A30" w:rsidRDefault="00D81A30" w:rsidP="00D81A30">
            <w:pPr>
              <w:spacing w:before="120"/>
              <w:jc w:val="center"/>
            </w:pPr>
            <w:r w:rsidRPr="00D81A30">
              <w:t>(-0.91, 0.58)</w:t>
            </w:r>
          </w:p>
        </w:tc>
      </w:tr>
      <w:tr w:rsidR="00D81A30" w:rsidRPr="00D81A30" w14:paraId="1FF66118" w14:textId="77777777" w:rsidTr="00152161">
        <w:tc>
          <w:tcPr>
            <w:tcW w:w="1877" w:type="dxa"/>
            <w:tcBorders>
              <w:top w:val="nil"/>
              <w:bottom w:val="nil"/>
              <w:right w:val="nil"/>
            </w:tcBorders>
          </w:tcPr>
          <w:p w14:paraId="0038807D" w14:textId="77777777" w:rsidR="00D81A30" w:rsidRPr="00D81A30" w:rsidRDefault="00D81A30" w:rsidP="00D81A30">
            <w:pPr>
              <w:spacing w:after="120"/>
              <w:jc w:val="center"/>
            </w:pPr>
          </w:p>
        </w:tc>
        <w:tc>
          <w:tcPr>
            <w:tcW w:w="1977" w:type="dxa"/>
            <w:tcBorders>
              <w:top w:val="nil"/>
              <w:left w:val="nil"/>
              <w:bottom w:val="nil"/>
              <w:right w:val="nil"/>
            </w:tcBorders>
          </w:tcPr>
          <w:p w14:paraId="12A5F050" w14:textId="77777777" w:rsidR="00D81A30" w:rsidRPr="00D81A30" w:rsidRDefault="00D81A30" w:rsidP="00D81A30">
            <w:pPr>
              <w:spacing w:before="120"/>
              <w:jc w:val="right"/>
              <w:rPr>
                <w:b/>
              </w:rPr>
            </w:pPr>
            <w:r w:rsidRPr="00D81A30">
              <w:rPr>
                <w:b/>
              </w:rPr>
              <w:t>Posterior</w:t>
            </w:r>
          </w:p>
        </w:tc>
        <w:tc>
          <w:tcPr>
            <w:tcW w:w="1377" w:type="dxa"/>
            <w:tcBorders>
              <w:top w:val="nil"/>
              <w:left w:val="nil"/>
              <w:bottom w:val="nil"/>
              <w:right w:val="nil"/>
            </w:tcBorders>
          </w:tcPr>
          <w:p w14:paraId="0300E9AF" w14:textId="77777777" w:rsidR="00D81A30" w:rsidRPr="00D81A30" w:rsidRDefault="00D81A30" w:rsidP="00D81A30">
            <w:pPr>
              <w:spacing w:before="120"/>
              <w:jc w:val="center"/>
            </w:pPr>
            <w:r w:rsidRPr="00D81A30">
              <w:t>-0.21</w:t>
            </w:r>
          </w:p>
        </w:tc>
        <w:tc>
          <w:tcPr>
            <w:tcW w:w="2849" w:type="dxa"/>
            <w:tcBorders>
              <w:top w:val="nil"/>
              <w:left w:val="nil"/>
              <w:bottom w:val="nil"/>
            </w:tcBorders>
          </w:tcPr>
          <w:p w14:paraId="55119E65" w14:textId="77777777" w:rsidR="00D81A30" w:rsidRPr="00D81A30" w:rsidRDefault="00D81A30" w:rsidP="00D81A30">
            <w:pPr>
              <w:spacing w:before="120"/>
              <w:jc w:val="center"/>
            </w:pPr>
            <w:r w:rsidRPr="00D81A30">
              <w:t>(-0.91, 0.50)</w:t>
            </w:r>
          </w:p>
        </w:tc>
      </w:tr>
      <w:tr w:rsidR="00D81A30" w:rsidRPr="00D81A30" w14:paraId="0394F743" w14:textId="77777777" w:rsidTr="00152161">
        <w:tc>
          <w:tcPr>
            <w:tcW w:w="1877" w:type="dxa"/>
            <w:tcBorders>
              <w:top w:val="nil"/>
              <w:bottom w:val="nil"/>
              <w:right w:val="nil"/>
            </w:tcBorders>
          </w:tcPr>
          <w:p w14:paraId="49F78E97" w14:textId="77777777" w:rsidR="00D81A30" w:rsidRPr="00D81A30" w:rsidRDefault="00D81A30" w:rsidP="00D81A30">
            <w:pPr>
              <w:spacing w:before="120" w:after="120"/>
              <w:jc w:val="center"/>
            </w:pPr>
            <w:r w:rsidRPr="00D81A30">
              <w:t>Exp (</w:t>
            </w:r>
            <m:oMath>
              <m:r>
                <w:rPr>
                  <w:rFonts w:ascii="Cambria Math" w:hAnsi="Cambria Math"/>
                </w:rPr>
                <m:t>θ)</m:t>
              </m:r>
            </m:oMath>
          </w:p>
        </w:tc>
        <w:tc>
          <w:tcPr>
            <w:tcW w:w="6203" w:type="dxa"/>
            <w:gridSpan w:val="3"/>
            <w:tcBorders>
              <w:top w:val="nil"/>
              <w:left w:val="nil"/>
              <w:bottom w:val="nil"/>
            </w:tcBorders>
          </w:tcPr>
          <w:p w14:paraId="39260B86" w14:textId="77777777" w:rsidR="00D81A30" w:rsidRPr="00D81A30" w:rsidRDefault="00D81A30" w:rsidP="00D81A30">
            <w:pPr>
              <w:spacing w:before="120"/>
              <w:rPr>
                <w:i/>
              </w:rPr>
            </w:pPr>
            <w:r w:rsidRPr="00D81A30">
              <w:rPr>
                <w:i/>
              </w:rPr>
              <w:t>Odds ratio of being in remission within 6 months if given MMF compared with CYC</w:t>
            </w:r>
          </w:p>
        </w:tc>
      </w:tr>
      <w:tr w:rsidR="00D81A30" w:rsidRPr="00D81A30" w14:paraId="05FD7F0D" w14:textId="77777777" w:rsidTr="00152161">
        <w:trPr>
          <w:trHeight w:val="145"/>
        </w:trPr>
        <w:tc>
          <w:tcPr>
            <w:tcW w:w="1877" w:type="dxa"/>
            <w:tcBorders>
              <w:top w:val="nil"/>
              <w:bottom w:val="nil"/>
              <w:right w:val="nil"/>
            </w:tcBorders>
          </w:tcPr>
          <w:p w14:paraId="04DE882E" w14:textId="77777777" w:rsidR="00D81A30" w:rsidRPr="00D81A30" w:rsidRDefault="00D81A30" w:rsidP="00D81A30">
            <w:pPr>
              <w:spacing w:before="120"/>
              <w:jc w:val="center"/>
            </w:pPr>
          </w:p>
        </w:tc>
        <w:tc>
          <w:tcPr>
            <w:tcW w:w="1977" w:type="dxa"/>
            <w:tcBorders>
              <w:top w:val="nil"/>
              <w:left w:val="nil"/>
              <w:bottom w:val="nil"/>
              <w:right w:val="nil"/>
            </w:tcBorders>
          </w:tcPr>
          <w:p w14:paraId="681B0115"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6F05818E" w14:textId="77777777" w:rsidR="00D81A30" w:rsidRPr="00D81A30" w:rsidRDefault="00D81A30" w:rsidP="00D81A30">
            <w:pPr>
              <w:spacing w:before="120"/>
              <w:jc w:val="center"/>
            </w:pPr>
            <w:r w:rsidRPr="00D81A30">
              <w:t>0.84</w:t>
            </w:r>
          </w:p>
        </w:tc>
        <w:tc>
          <w:tcPr>
            <w:tcW w:w="2849" w:type="dxa"/>
            <w:tcBorders>
              <w:top w:val="nil"/>
              <w:left w:val="nil"/>
              <w:bottom w:val="nil"/>
            </w:tcBorders>
          </w:tcPr>
          <w:p w14:paraId="41481940" w14:textId="77777777" w:rsidR="00D81A30" w:rsidRPr="00D81A30" w:rsidRDefault="00D81A30" w:rsidP="00D81A30">
            <w:pPr>
              <w:spacing w:before="120"/>
              <w:jc w:val="center"/>
            </w:pPr>
            <w:r w:rsidRPr="00D81A30">
              <w:t>(0.40, 1.79)</w:t>
            </w:r>
          </w:p>
        </w:tc>
      </w:tr>
      <w:tr w:rsidR="00D81A30" w:rsidRPr="00D81A30" w14:paraId="7C9F6B17" w14:textId="77777777" w:rsidTr="00152161">
        <w:tc>
          <w:tcPr>
            <w:tcW w:w="1877" w:type="dxa"/>
            <w:tcBorders>
              <w:top w:val="nil"/>
              <w:bottom w:val="single" w:sz="4" w:space="0" w:color="auto"/>
              <w:right w:val="nil"/>
            </w:tcBorders>
          </w:tcPr>
          <w:p w14:paraId="68FFBE2F" w14:textId="77777777" w:rsidR="00D81A30" w:rsidRPr="00D81A30" w:rsidRDefault="00D81A30" w:rsidP="00D81A30">
            <w:pPr>
              <w:spacing w:after="120"/>
              <w:jc w:val="center"/>
            </w:pPr>
          </w:p>
        </w:tc>
        <w:tc>
          <w:tcPr>
            <w:tcW w:w="1977" w:type="dxa"/>
            <w:tcBorders>
              <w:top w:val="nil"/>
              <w:left w:val="nil"/>
              <w:bottom w:val="single" w:sz="4" w:space="0" w:color="auto"/>
              <w:right w:val="nil"/>
            </w:tcBorders>
          </w:tcPr>
          <w:p w14:paraId="362FEE36" w14:textId="77777777" w:rsidR="00D81A30" w:rsidRPr="00D81A30" w:rsidRDefault="00D81A30" w:rsidP="00D81A30">
            <w:pPr>
              <w:spacing w:before="120" w:after="120"/>
              <w:jc w:val="right"/>
              <w:rPr>
                <w:b/>
              </w:rPr>
            </w:pPr>
            <w:r w:rsidRPr="00D81A30">
              <w:rPr>
                <w:b/>
              </w:rPr>
              <w:t>Posterior</w:t>
            </w:r>
          </w:p>
        </w:tc>
        <w:tc>
          <w:tcPr>
            <w:tcW w:w="1377" w:type="dxa"/>
            <w:tcBorders>
              <w:top w:val="nil"/>
              <w:left w:val="nil"/>
              <w:bottom w:val="single" w:sz="4" w:space="0" w:color="auto"/>
              <w:right w:val="nil"/>
            </w:tcBorders>
          </w:tcPr>
          <w:p w14:paraId="67D25EFD" w14:textId="77777777" w:rsidR="00D81A30" w:rsidRPr="00D81A30" w:rsidRDefault="00D81A30" w:rsidP="00D81A30">
            <w:pPr>
              <w:spacing w:before="120" w:after="120"/>
              <w:jc w:val="center"/>
            </w:pPr>
            <w:r w:rsidRPr="00D81A30">
              <w:t>0.81</w:t>
            </w:r>
          </w:p>
        </w:tc>
        <w:tc>
          <w:tcPr>
            <w:tcW w:w="2849" w:type="dxa"/>
            <w:tcBorders>
              <w:top w:val="nil"/>
              <w:left w:val="nil"/>
              <w:bottom w:val="single" w:sz="4" w:space="0" w:color="auto"/>
            </w:tcBorders>
          </w:tcPr>
          <w:p w14:paraId="0C92F3CB" w14:textId="77777777" w:rsidR="00D81A30" w:rsidRPr="00D81A30" w:rsidRDefault="00D81A30" w:rsidP="00D81A30">
            <w:pPr>
              <w:spacing w:before="120" w:after="120"/>
              <w:jc w:val="center"/>
            </w:pPr>
            <w:r w:rsidRPr="00D81A30">
              <w:t>(0.40, 1.65)</w:t>
            </w:r>
          </w:p>
        </w:tc>
      </w:tr>
      <w:tr w:rsidR="00D81A30" w:rsidRPr="00D81A30" w14:paraId="2500C0E6" w14:textId="77777777" w:rsidTr="00152161">
        <w:tc>
          <w:tcPr>
            <w:tcW w:w="1877" w:type="dxa"/>
            <w:tcBorders>
              <w:top w:val="single" w:sz="4" w:space="0" w:color="auto"/>
              <w:bottom w:val="nil"/>
              <w:right w:val="nil"/>
            </w:tcBorders>
          </w:tcPr>
          <w:p w14:paraId="0ADC41FA" w14:textId="77777777" w:rsidR="00D81A30" w:rsidRPr="00D81A30" w:rsidRDefault="00D81A30" w:rsidP="00D81A30">
            <w:pPr>
              <w:spacing w:before="120" w:after="120"/>
              <w:rPr>
                <w:b/>
              </w:rPr>
            </w:pPr>
            <w:r w:rsidRPr="00D81A30">
              <w:rPr>
                <w:b/>
              </w:rPr>
              <w:t>Hypotheses</w:t>
            </w:r>
          </w:p>
        </w:tc>
        <w:tc>
          <w:tcPr>
            <w:tcW w:w="1977" w:type="dxa"/>
            <w:tcBorders>
              <w:top w:val="single" w:sz="4" w:space="0" w:color="auto"/>
              <w:left w:val="nil"/>
              <w:bottom w:val="nil"/>
              <w:right w:val="nil"/>
            </w:tcBorders>
          </w:tcPr>
          <w:p w14:paraId="3EDBC799" w14:textId="77777777" w:rsidR="00D81A30" w:rsidRPr="00D81A30" w:rsidRDefault="00D81A30" w:rsidP="00D81A30">
            <w:pPr>
              <w:spacing w:before="120" w:after="120"/>
              <w:jc w:val="right"/>
            </w:pPr>
          </w:p>
        </w:tc>
        <w:tc>
          <w:tcPr>
            <w:tcW w:w="1377" w:type="dxa"/>
            <w:tcBorders>
              <w:top w:val="single" w:sz="4" w:space="0" w:color="auto"/>
              <w:left w:val="nil"/>
              <w:bottom w:val="nil"/>
              <w:right w:val="nil"/>
            </w:tcBorders>
          </w:tcPr>
          <w:p w14:paraId="1084FFC4" w14:textId="77777777" w:rsidR="00D81A30" w:rsidRPr="00D81A30" w:rsidRDefault="00D81A30" w:rsidP="00D81A30">
            <w:pPr>
              <w:spacing w:before="120" w:after="120"/>
              <w:jc w:val="center"/>
              <w:rPr>
                <w:b/>
              </w:rPr>
            </w:pPr>
            <w:r w:rsidRPr="00D81A30">
              <w:rPr>
                <w:b/>
              </w:rPr>
              <w:t>Probability</w:t>
            </w:r>
          </w:p>
        </w:tc>
        <w:tc>
          <w:tcPr>
            <w:tcW w:w="2849" w:type="dxa"/>
            <w:tcBorders>
              <w:top w:val="single" w:sz="4" w:space="0" w:color="auto"/>
              <w:left w:val="nil"/>
              <w:bottom w:val="nil"/>
            </w:tcBorders>
          </w:tcPr>
          <w:p w14:paraId="5954CB1B" w14:textId="77777777" w:rsidR="00D81A30" w:rsidRPr="00D81A30" w:rsidRDefault="00D81A30" w:rsidP="00D81A30">
            <w:pPr>
              <w:spacing w:before="120" w:after="120"/>
              <w:jc w:val="center"/>
            </w:pPr>
          </w:p>
        </w:tc>
      </w:tr>
      <w:tr w:rsidR="00D81A30" w:rsidRPr="00D81A30" w14:paraId="68063F48" w14:textId="77777777" w:rsidTr="00152161">
        <w:tc>
          <w:tcPr>
            <w:tcW w:w="1877" w:type="dxa"/>
            <w:tcBorders>
              <w:top w:val="nil"/>
              <w:left w:val="single" w:sz="4" w:space="0" w:color="auto"/>
              <w:bottom w:val="nil"/>
              <w:right w:val="nil"/>
            </w:tcBorders>
          </w:tcPr>
          <w:p w14:paraId="28F4F539" w14:textId="77777777" w:rsidR="00D81A30" w:rsidRPr="00D81A30" w:rsidRDefault="00D81A30" w:rsidP="00D81A30">
            <w:pPr>
              <w:spacing w:before="120" w:after="120"/>
              <w:rPr>
                <w:i/>
              </w:rPr>
            </w:pPr>
            <w:r w:rsidRPr="00D81A30">
              <w:t xml:space="preserve">Non-inferiority           </w:t>
            </w:r>
          </w:p>
        </w:tc>
        <w:tc>
          <w:tcPr>
            <w:tcW w:w="6203" w:type="dxa"/>
            <w:gridSpan w:val="3"/>
            <w:tcBorders>
              <w:top w:val="nil"/>
              <w:left w:val="nil"/>
              <w:bottom w:val="nil"/>
              <w:right w:val="single" w:sz="4" w:space="0" w:color="auto"/>
            </w:tcBorders>
          </w:tcPr>
          <w:p w14:paraId="587051FD" w14:textId="77777777" w:rsidR="00D81A30" w:rsidRPr="00D81A30" w:rsidRDefault="00D81A30" w:rsidP="00D81A30">
            <w:pPr>
              <w:spacing w:before="120" w:after="120"/>
              <w:rPr>
                <w:i/>
              </w:rPr>
            </w:pPr>
            <w:r w:rsidRPr="00D81A30">
              <w:rPr>
                <w:i/>
              </w:rPr>
              <w:t>Probability MMF is non-inferior to CYC within a margin of 10%</w:t>
            </w:r>
          </w:p>
        </w:tc>
      </w:tr>
      <w:tr w:rsidR="00D81A30" w:rsidRPr="00D81A30" w14:paraId="76E2CA9A" w14:textId="77777777" w:rsidTr="00152161">
        <w:trPr>
          <w:trHeight w:val="91"/>
        </w:trPr>
        <w:tc>
          <w:tcPr>
            <w:tcW w:w="1877" w:type="dxa"/>
            <w:tcBorders>
              <w:top w:val="nil"/>
              <w:bottom w:val="nil"/>
              <w:right w:val="nil"/>
            </w:tcBorders>
          </w:tcPr>
          <w:p w14:paraId="52B6AE55" w14:textId="77777777" w:rsidR="00D81A30" w:rsidRPr="00D81A30" w:rsidRDefault="00D81A30" w:rsidP="00D81A30">
            <w:pPr>
              <w:spacing w:before="120"/>
              <w:jc w:val="center"/>
            </w:pPr>
          </w:p>
        </w:tc>
        <w:tc>
          <w:tcPr>
            <w:tcW w:w="1977" w:type="dxa"/>
            <w:tcBorders>
              <w:top w:val="nil"/>
              <w:left w:val="nil"/>
              <w:bottom w:val="nil"/>
              <w:right w:val="nil"/>
            </w:tcBorders>
          </w:tcPr>
          <w:p w14:paraId="454AD26A"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6276F6AF" w14:textId="77777777" w:rsidR="00D81A30" w:rsidRPr="00D81A30" w:rsidRDefault="00D81A30" w:rsidP="00D81A30">
            <w:pPr>
              <w:spacing w:before="120"/>
              <w:jc w:val="center"/>
            </w:pPr>
            <w:r w:rsidRPr="00D81A30">
              <w:t>0.766</w:t>
            </w:r>
          </w:p>
        </w:tc>
        <w:tc>
          <w:tcPr>
            <w:tcW w:w="2849" w:type="dxa"/>
            <w:tcBorders>
              <w:top w:val="nil"/>
              <w:left w:val="nil"/>
              <w:bottom w:val="nil"/>
            </w:tcBorders>
          </w:tcPr>
          <w:p w14:paraId="08E29109" w14:textId="77777777" w:rsidR="00D81A30" w:rsidRPr="00D81A30" w:rsidRDefault="00D81A30" w:rsidP="00D81A30">
            <w:pPr>
              <w:spacing w:before="120"/>
              <w:jc w:val="center"/>
            </w:pPr>
          </w:p>
        </w:tc>
      </w:tr>
      <w:tr w:rsidR="00D81A30" w:rsidRPr="00D81A30" w14:paraId="3FEFB6DF" w14:textId="77777777" w:rsidTr="00152161">
        <w:trPr>
          <w:trHeight w:val="91"/>
        </w:trPr>
        <w:tc>
          <w:tcPr>
            <w:tcW w:w="1877" w:type="dxa"/>
            <w:tcBorders>
              <w:top w:val="nil"/>
              <w:bottom w:val="nil"/>
              <w:right w:val="nil"/>
            </w:tcBorders>
          </w:tcPr>
          <w:p w14:paraId="758368F5" w14:textId="77777777" w:rsidR="00D81A30" w:rsidRPr="00D81A30" w:rsidRDefault="00D81A30" w:rsidP="00D81A30">
            <w:pPr>
              <w:spacing w:after="120"/>
              <w:jc w:val="center"/>
            </w:pPr>
          </w:p>
        </w:tc>
        <w:tc>
          <w:tcPr>
            <w:tcW w:w="1977" w:type="dxa"/>
            <w:tcBorders>
              <w:top w:val="nil"/>
              <w:left w:val="nil"/>
              <w:bottom w:val="nil"/>
              <w:right w:val="nil"/>
            </w:tcBorders>
          </w:tcPr>
          <w:p w14:paraId="4D5E7850" w14:textId="77777777" w:rsidR="00D81A30" w:rsidRPr="00D81A30" w:rsidRDefault="00D81A30" w:rsidP="00D81A30">
            <w:pPr>
              <w:spacing w:before="120" w:after="120"/>
              <w:jc w:val="right"/>
              <w:rPr>
                <w:b/>
              </w:rPr>
            </w:pPr>
            <w:r w:rsidRPr="00D81A30">
              <w:rPr>
                <w:b/>
              </w:rPr>
              <w:t>Posterior</w:t>
            </w:r>
          </w:p>
        </w:tc>
        <w:tc>
          <w:tcPr>
            <w:tcW w:w="1377" w:type="dxa"/>
            <w:tcBorders>
              <w:top w:val="nil"/>
              <w:left w:val="nil"/>
              <w:bottom w:val="nil"/>
              <w:right w:val="nil"/>
            </w:tcBorders>
          </w:tcPr>
          <w:p w14:paraId="3C3A71E6" w14:textId="77777777" w:rsidR="00D81A30" w:rsidRPr="00D81A30" w:rsidRDefault="00D81A30" w:rsidP="00D81A30">
            <w:pPr>
              <w:spacing w:before="120" w:after="120"/>
              <w:jc w:val="center"/>
            </w:pPr>
            <w:r w:rsidRPr="00D81A30">
              <w:t>0.755</w:t>
            </w:r>
          </w:p>
        </w:tc>
        <w:tc>
          <w:tcPr>
            <w:tcW w:w="2849" w:type="dxa"/>
            <w:tcBorders>
              <w:top w:val="nil"/>
              <w:left w:val="nil"/>
              <w:bottom w:val="nil"/>
            </w:tcBorders>
          </w:tcPr>
          <w:p w14:paraId="2930606B" w14:textId="77777777" w:rsidR="00D81A30" w:rsidRPr="00D81A30" w:rsidRDefault="00D81A30" w:rsidP="00D81A30">
            <w:pPr>
              <w:spacing w:before="120" w:after="120"/>
              <w:jc w:val="center"/>
            </w:pPr>
          </w:p>
        </w:tc>
      </w:tr>
      <w:tr w:rsidR="00D81A30" w:rsidRPr="00D81A30" w14:paraId="60E2B91E" w14:textId="77777777" w:rsidTr="00152161">
        <w:tc>
          <w:tcPr>
            <w:tcW w:w="1877" w:type="dxa"/>
            <w:tcBorders>
              <w:top w:val="nil"/>
              <w:bottom w:val="nil"/>
              <w:right w:val="nil"/>
            </w:tcBorders>
          </w:tcPr>
          <w:p w14:paraId="6A476638" w14:textId="77777777" w:rsidR="00D81A30" w:rsidRPr="00D81A30" w:rsidRDefault="00D81A30" w:rsidP="00D81A30">
            <w:pPr>
              <w:spacing w:before="120" w:after="120"/>
            </w:pPr>
            <w:r w:rsidRPr="00D81A30">
              <w:t>Superiority</w:t>
            </w:r>
          </w:p>
        </w:tc>
        <w:tc>
          <w:tcPr>
            <w:tcW w:w="6203" w:type="dxa"/>
            <w:gridSpan w:val="3"/>
            <w:tcBorders>
              <w:top w:val="nil"/>
              <w:left w:val="nil"/>
              <w:bottom w:val="nil"/>
            </w:tcBorders>
          </w:tcPr>
          <w:p w14:paraId="5029710C" w14:textId="77777777" w:rsidR="00D81A30" w:rsidRPr="00D81A30" w:rsidRDefault="00D81A30" w:rsidP="00D81A30">
            <w:pPr>
              <w:spacing w:before="120" w:after="120"/>
            </w:pPr>
            <w:r w:rsidRPr="00D81A30">
              <w:rPr>
                <w:i/>
              </w:rPr>
              <w:t>Probability of superiority of MMF over CYC</w:t>
            </w:r>
          </w:p>
        </w:tc>
      </w:tr>
      <w:tr w:rsidR="00D81A30" w:rsidRPr="00D81A30" w14:paraId="2210D4C7" w14:textId="77777777" w:rsidTr="00152161">
        <w:trPr>
          <w:trHeight w:val="91"/>
        </w:trPr>
        <w:tc>
          <w:tcPr>
            <w:tcW w:w="1877" w:type="dxa"/>
            <w:tcBorders>
              <w:top w:val="nil"/>
              <w:bottom w:val="nil"/>
              <w:right w:val="nil"/>
            </w:tcBorders>
          </w:tcPr>
          <w:p w14:paraId="74E492FB" w14:textId="77777777" w:rsidR="00D81A30" w:rsidRPr="00D81A30" w:rsidRDefault="00D81A30" w:rsidP="00D81A30">
            <w:pPr>
              <w:spacing w:before="120"/>
              <w:jc w:val="center"/>
            </w:pPr>
          </w:p>
        </w:tc>
        <w:tc>
          <w:tcPr>
            <w:tcW w:w="1977" w:type="dxa"/>
            <w:tcBorders>
              <w:top w:val="nil"/>
              <w:left w:val="nil"/>
              <w:bottom w:val="nil"/>
              <w:right w:val="nil"/>
            </w:tcBorders>
          </w:tcPr>
          <w:p w14:paraId="7FE79447" w14:textId="77777777" w:rsidR="00D81A30" w:rsidRPr="00D81A30" w:rsidRDefault="00D81A30" w:rsidP="00D81A30">
            <w:pPr>
              <w:spacing w:before="120"/>
              <w:jc w:val="right"/>
              <w:rPr>
                <w:b/>
              </w:rPr>
            </w:pPr>
            <w:r w:rsidRPr="00D81A30">
              <w:rPr>
                <w:b/>
              </w:rPr>
              <w:t>Prior</w:t>
            </w:r>
          </w:p>
        </w:tc>
        <w:tc>
          <w:tcPr>
            <w:tcW w:w="1377" w:type="dxa"/>
            <w:tcBorders>
              <w:top w:val="nil"/>
              <w:left w:val="nil"/>
              <w:bottom w:val="nil"/>
              <w:right w:val="nil"/>
            </w:tcBorders>
          </w:tcPr>
          <w:p w14:paraId="7230539D" w14:textId="77777777" w:rsidR="00D81A30" w:rsidRPr="00D81A30" w:rsidRDefault="00D81A30" w:rsidP="00D81A30">
            <w:pPr>
              <w:spacing w:before="120"/>
              <w:jc w:val="center"/>
            </w:pPr>
            <w:r w:rsidRPr="00D81A30">
              <w:t>0.356</w:t>
            </w:r>
          </w:p>
        </w:tc>
        <w:tc>
          <w:tcPr>
            <w:tcW w:w="2849" w:type="dxa"/>
            <w:tcBorders>
              <w:top w:val="nil"/>
              <w:left w:val="nil"/>
              <w:bottom w:val="nil"/>
            </w:tcBorders>
          </w:tcPr>
          <w:p w14:paraId="4304968F" w14:textId="77777777" w:rsidR="00D81A30" w:rsidRPr="00D81A30" w:rsidRDefault="00D81A30" w:rsidP="00D81A30">
            <w:pPr>
              <w:spacing w:before="120"/>
              <w:jc w:val="center"/>
            </w:pPr>
          </w:p>
        </w:tc>
      </w:tr>
      <w:tr w:rsidR="00D81A30" w:rsidRPr="00D81A30" w14:paraId="6F9A1830" w14:textId="77777777" w:rsidTr="00152161">
        <w:trPr>
          <w:trHeight w:val="91"/>
        </w:trPr>
        <w:tc>
          <w:tcPr>
            <w:tcW w:w="1877" w:type="dxa"/>
            <w:tcBorders>
              <w:top w:val="nil"/>
              <w:bottom w:val="single" w:sz="4" w:space="0" w:color="auto"/>
              <w:right w:val="nil"/>
            </w:tcBorders>
          </w:tcPr>
          <w:p w14:paraId="7ABF8E30" w14:textId="77777777" w:rsidR="00D81A30" w:rsidRPr="00D81A30" w:rsidRDefault="00D81A30" w:rsidP="00D81A30">
            <w:pPr>
              <w:spacing w:after="120"/>
              <w:jc w:val="center"/>
            </w:pPr>
          </w:p>
        </w:tc>
        <w:tc>
          <w:tcPr>
            <w:tcW w:w="1977" w:type="dxa"/>
            <w:tcBorders>
              <w:top w:val="nil"/>
              <w:left w:val="nil"/>
              <w:bottom w:val="single" w:sz="4" w:space="0" w:color="auto"/>
              <w:right w:val="nil"/>
            </w:tcBorders>
          </w:tcPr>
          <w:p w14:paraId="21BEB49C" w14:textId="77777777" w:rsidR="00D81A30" w:rsidRPr="00D81A30" w:rsidRDefault="00D81A30" w:rsidP="00D81A30">
            <w:pPr>
              <w:spacing w:before="120" w:after="120"/>
              <w:jc w:val="right"/>
              <w:rPr>
                <w:b/>
              </w:rPr>
            </w:pPr>
            <w:r w:rsidRPr="00D81A30">
              <w:rPr>
                <w:b/>
              </w:rPr>
              <w:t>Posterior</w:t>
            </w:r>
          </w:p>
        </w:tc>
        <w:tc>
          <w:tcPr>
            <w:tcW w:w="1377" w:type="dxa"/>
            <w:tcBorders>
              <w:top w:val="nil"/>
              <w:left w:val="nil"/>
              <w:bottom w:val="single" w:sz="4" w:space="0" w:color="auto"/>
              <w:right w:val="nil"/>
            </w:tcBorders>
          </w:tcPr>
          <w:p w14:paraId="2C23912D" w14:textId="77777777" w:rsidR="00D81A30" w:rsidRPr="00D81A30" w:rsidRDefault="00D81A30" w:rsidP="00D81A30">
            <w:pPr>
              <w:spacing w:before="120" w:after="120"/>
              <w:jc w:val="center"/>
            </w:pPr>
            <w:r w:rsidRPr="00D81A30">
              <w:t>0.313</w:t>
            </w:r>
          </w:p>
        </w:tc>
        <w:tc>
          <w:tcPr>
            <w:tcW w:w="2849" w:type="dxa"/>
            <w:tcBorders>
              <w:top w:val="nil"/>
              <w:left w:val="nil"/>
              <w:bottom w:val="single" w:sz="4" w:space="0" w:color="auto"/>
            </w:tcBorders>
          </w:tcPr>
          <w:p w14:paraId="6B853048" w14:textId="77777777" w:rsidR="00D81A30" w:rsidRPr="00D81A30" w:rsidRDefault="00D81A30" w:rsidP="00D81A30">
            <w:pPr>
              <w:spacing w:before="120" w:after="120"/>
              <w:jc w:val="center"/>
            </w:pPr>
          </w:p>
        </w:tc>
      </w:tr>
    </w:tbl>
    <w:p w14:paraId="059EE825" w14:textId="77777777" w:rsidR="00D81A30" w:rsidRPr="00D81A30" w:rsidRDefault="00D81A30" w:rsidP="00D81A30">
      <w:pPr>
        <w:spacing w:after="160" w:line="259" w:lineRule="auto"/>
        <w:rPr>
          <w:rFonts w:ascii="Times" w:hAnsi="Times"/>
          <w:b/>
          <w:bCs/>
        </w:rPr>
      </w:pPr>
      <w:bookmarkStart w:id="2" w:name="_Toc43751617"/>
    </w:p>
    <w:p w14:paraId="3C3C8CE9" w14:textId="77777777" w:rsidR="00D81A30" w:rsidRPr="00D81A30" w:rsidRDefault="00D81A30" w:rsidP="00D81A30">
      <w:pPr>
        <w:spacing w:after="160" w:line="259" w:lineRule="auto"/>
        <w:rPr>
          <w:rFonts w:ascii="Times" w:hAnsi="Times"/>
          <w:b/>
          <w:bCs/>
        </w:rPr>
      </w:pPr>
      <w:r w:rsidRPr="00D81A30">
        <w:rPr>
          <w:rFonts w:ascii="Times" w:hAnsi="Times"/>
          <w:b/>
          <w:bCs/>
        </w:rPr>
        <w:t xml:space="preserve">Table 2: </w:t>
      </w:r>
      <w:bookmarkEnd w:id="2"/>
      <w:r w:rsidRPr="00D81A30">
        <w:rPr>
          <w:rFonts w:ascii="Times" w:hAnsi="Times"/>
          <w:b/>
          <w:bCs/>
        </w:rPr>
        <w:t>Bayesian primary outcome analysis results</w:t>
      </w:r>
    </w:p>
    <w:p w14:paraId="79F6ACB2" w14:textId="77777777" w:rsidR="00D81A30" w:rsidRPr="00D81A30" w:rsidRDefault="00D81A30" w:rsidP="00D81A30">
      <w:pPr>
        <w:spacing w:line="480" w:lineRule="auto"/>
        <w:rPr>
          <w:b/>
        </w:rPr>
      </w:pPr>
    </w:p>
    <w:p w14:paraId="074C11A4" w14:textId="77777777" w:rsidR="00D81A30" w:rsidRPr="00D81A30" w:rsidRDefault="00D81A30" w:rsidP="00D81A30">
      <w:pPr>
        <w:spacing w:line="480" w:lineRule="auto"/>
      </w:pPr>
    </w:p>
    <w:p w14:paraId="10200746" w14:textId="704045A8" w:rsidR="00D81A30" w:rsidRPr="00D81A30" w:rsidRDefault="00D81A30" w:rsidP="00E44F9F">
      <w:pPr>
        <w:spacing w:line="480" w:lineRule="auto"/>
        <w:outlineLvl w:val="0"/>
      </w:pPr>
      <w:r w:rsidRPr="00D81A30">
        <w:br w:type="page"/>
      </w:r>
    </w:p>
    <w:p w14:paraId="37C3C400" w14:textId="77777777" w:rsidR="00D81A30" w:rsidRPr="00D81A30" w:rsidRDefault="00D81A30" w:rsidP="00D81A30">
      <w:pPr>
        <w:rPr>
          <w:rFonts w:ascii="Times" w:hAnsi="Times"/>
          <w:b/>
          <w:bCs/>
          <w:lang w:eastAsia="en-U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0"/>
        <w:gridCol w:w="910"/>
        <w:gridCol w:w="1195"/>
        <w:gridCol w:w="910"/>
        <w:gridCol w:w="1116"/>
        <w:gridCol w:w="910"/>
        <w:gridCol w:w="1835"/>
      </w:tblGrid>
      <w:tr w:rsidR="00D81A30" w:rsidRPr="00D81A30" w14:paraId="21EEE668" w14:textId="77777777" w:rsidTr="00152161">
        <w:trPr>
          <w:cantSplit/>
          <w:trHeight w:val="300"/>
          <w:tblHeader/>
        </w:trPr>
        <w:tc>
          <w:tcPr>
            <w:tcW w:w="0" w:type="auto"/>
            <w:shd w:val="clear" w:color="auto" w:fill="auto"/>
            <w:vAlign w:val="center"/>
          </w:tcPr>
          <w:p w14:paraId="6C42F6FC" w14:textId="77777777" w:rsidR="00D81A30" w:rsidRPr="00D81A30" w:rsidRDefault="00D81A30" w:rsidP="00D81A30">
            <w:pPr>
              <w:rPr>
                <w:bCs/>
                <w:color w:val="000000"/>
              </w:rPr>
            </w:pPr>
          </w:p>
        </w:tc>
        <w:tc>
          <w:tcPr>
            <w:tcW w:w="2105" w:type="dxa"/>
            <w:gridSpan w:val="2"/>
            <w:shd w:val="clear" w:color="auto" w:fill="auto"/>
            <w:noWrap/>
            <w:vAlign w:val="center"/>
            <w:hideMark/>
          </w:tcPr>
          <w:p w14:paraId="600A0A38" w14:textId="77777777" w:rsidR="00D81A30" w:rsidRPr="00D81A30" w:rsidRDefault="00D81A30" w:rsidP="00D81A30">
            <w:pPr>
              <w:jc w:val="center"/>
              <w:rPr>
                <w:b/>
                <w:bCs/>
                <w:color w:val="000000"/>
              </w:rPr>
            </w:pPr>
            <w:r w:rsidRPr="00D81A30">
              <w:rPr>
                <w:b/>
                <w:bCs/>
                <w:color w:val="000000"/>
              </w:rPr>
              <w:t>MMF</w:t>
            </w:r>
          </w:p>
          <w:p w14:paraId="7C36FD1A" w14:textId="77777777" w:rsidR="00D81A30" w:rsidRPr="00D81A30" w:rsidRDefault="00D81A30" w:rsidP="00D81A30">
            <w:pPr>
              <w:jc w:val="center"/>
              <w:rPr>
                <w:b/>
                <w:bCs/>
                <w:color w:val="000000"/>
              </w:rPr>
            </w:pPr>
            <w:r w:rsidRPr="00D81A30">
              <w:rPr>
                <w:b/>
                <w:bCs/>
                <w:color w:val="000000"/>
              </w:rPr>
              <w:t>(N=6)</w:t>
            </w:r>
          </w:p>
        </w:tc>
        <w:tc>
          <w:tcPr>
            <w:tcW w:w="2026" w:type="dxa"/>
            <w:gridSpan w:val="2"/>
            <w:shd w:val="clear" w:color="auto" w:fill="auto"/>
            <w:noWrap/>
            <w:vAlign w:val="center"/>
            <w:hideMark/>
          </w:tcPr>
          <w:p w14:paraId="6498CAD3" w14:textId="77777777" w:rsidR="00D81A30" w:rsidRPr="00D81A30" w:rsidRDefault="00D81A30" w:rsidP="00D81A30">
            <w:pPr>
              <w:jc w:val="center"/>
              <w:rPr>
                <w:b/>
                <w:bCs/>
                <w:color w:val="000000"/>
              </w:rPr>
            </w:pPr>
            <w:r w:rsidRPr="00D81A30">
              <w:rPr>
                <w:b/>
                <w:bCs/>
                <w:color w:val="000000"/>
              </w:rPr>
              <w:t>CYC</w:t>
            </w:r>
          </w:p>
          <w:p w14:paraId="54A9EE92" w14:textId="77777777" w:rsidR="00D81A30" w:rsidRPr="00D81A30" w:rsidRDefault="00D81A30" w:rsidP="00D81A30">
            <w:pPr>
              <w:jc w:val="center"/>
              <w:rPr>
                <w:b/>
                <w:bCs/>
                <w:color w:val="000000"/>
              </w:rPr>
            </w:pPr>
            <w:r w:rsidRPr="00D81A30">
              <w:rPr>
                <w:b/>
                <w:bCs/>
                <w:color w:val="000000"/>
              </w:rPr>
              <w:t>(N=5)</w:t>
            </w:r>
          </w:p>
        </w:tc>
        <w:tc>
          <w:tcPr>
            <w:tcW w:w="2745" w:type="dxa"/>
            <w:gridSpan w:val="2"/>
            <w:shd w:val="clear" w:color="auto" w:fill="auto"/>
            <w:noWrap/>
            <w:vAlign w:val="center"/>
            <w:hideMark/>
          </w:tcPr>
          <w:p w14:paraId="163242CA" w14:textId="77777777" w:rsidR="00D81A30" w:rsidRPr="00D81A30" w:rsidRDefault="00D81A30" w:rsidP="00D81A30">
            <w:pPr>
              <w:jc w:val="center"/>
              <w:rPr>
                <w:b/>
                <w:bCs/>
                <w:color w:val="000000"/>
              </w:rPr>
            </w:pPr>
            <w:r w:rsidRPr="00D81A30">
              <w:rPr>
                <w:b/>
                <w:bCs/>
                <w:color w:val="000000"/>
              </w:rPr>
              <w:t>Total</w:t>
            </w:r>
          </w:p>
          <w:p w14:paraId="2138FA81" w14:textId="77777777" w:rsidR="00D81A30" w:rsidRPr="00D81A30" w:rsidRDefault="00D81A30" w:rsidP="00D81A30">
            <w:pPr>
              <w:jc w:val="center"/>
              <w:rPr>
                <w:b/>
                <w:bCs/>
                <w:color w:val="000000"/>
              </w:rPr>
            </w:pPr>
            <w:r w:rsidRPr="00D81A30">
              <w:rPr>
                <w:b/>
                <w:bCs/>
                <w:color w:val="000000"/>
              </w:rPr>
              <w:t>(N=11)</w:t>
            </w:r>
          </w:p>
        </w:tc>
      </w:tr>
      <w:tr w:rsidR="00D81A30" w:rsidRPr="00D81A30" w14:paraId="11270298" w14:textId="77777777" w:rsidTr="00152161">
        <w:trPr>
          <w:cantSplit/>
          <w:trHeight w:val="80"/>
          <w:tblHeader/>
        </w:trPr>
        <w:tc>
          <w:tcPr>
            <w:tcW w:w="0" w:type="auto"/>
            <w:shd w:val="clear" w:color="auto" w:fill="auto"/>
            <w:vAlign w:val="center"/>
          </w:tcPr>
          <w:p w14:paraId="6509D874" w14:textId="77777777" w:rsidR="00D81A30" w:rsidRPr="00D81A30" w:rsidRDefault="00D81A30" w:rsidP="00D81A30">
            <w:pPr>
              <w:rPr>
                <w:b/>
                <w:bCs/>
                <w:color w:val="000000"/>
              </w:rPr>
            </w:pPr>
          </w:p>
        </w:tc>
        <w:tc>
          <w:tcPr>
            <w:tcW w:w="0" w:type="auto"/>
            <w:shd w:val="clear" w:color="auto" w:fill="auto"/>
            <w:vAlign w:val="center"/>
            <w:hideMark/>
          </w:tcPr>
          <w:p w14:paraId="45C1CE94" w14:textId="77777777" w:rsidR="00D81A30" w:rsidRPr="00D81A30" w:rsidRDefault="00D81A30" w:rsidP="00D81A30">
            <w:pPr>
              <w:jc w:val="center"/>
              <w:rPr>
                <w:b/>
                <w:bCs/>
                <w:color w:val="000000"/>
              </w:rPr>
            </w:pPr>
            <w:r w:rsidRPr="00D81A30">
              <w:rPr>
                <w:b/>
                <w:bCs/>
                <w:color w:val="000000"/>
              </w:rPr>
              <w:t>Events</w:t>
            </w:r>
          </w:p>
        </w:tc>
        <w:tc>
          <w:tcPr>
            <w:tcW w:w="1195" w:type="dxa"/>
            <w:shd w:val="clear" w:color="auto" w:fill="auto"/>
            <w:vAlign w:val="center"/>
            <w:hideMark/>
          </w:tcPr>
          <w:p w14:paraId="371EE7F2" w14:textId="77777777" w:rsidR="00D81A30" w:rsidRPr="00D81A30" w:rsidRDefault="00D81A30" w:rsidP="00D81A30">
            <w:pPr>
              <w:jc w:val="center"/>
              <w:rPr>
                <w:b/>
                <w:bCs/>
                <w:color w:val="000000"/>
              </w:rPr>
            </w:pPr>
            <w:r w:rsidRPr="00D81A30">
              <w:rPr>
                <w:b/>
                <w:bCs/>
                <w:color w:val="000000"/>
              </w:rPr>
              <w:t>Patients</w:t>
            </w:r>
          </w:p>
        </w:tc>
        <w:tc>
          <w:tcPr>
            <w:tcW w:w="910" w:type="dxa"/>
            <w:shd w:val="clear" w:color="auto" w:fill="auto"/>
            <w:vAlign w:val="center"/>
            <w:hideMark/>
          </w:tcPr>
          <w:p w14:paraId="37B50322" w14:textId="77777777" w:rsidR="00D81A30" w:rsidRPr="00D81A30" w:rsidRDefault="00D81A30" w:rsidP="00D81A30">
            <w:pPr>
              <w:jc w:val="center"/>
              <w:rPr>
                <w:b/>
                <w:bCs/>
                <w:color w:val="000000"/>
              </w:rPr>
            </w:pPr>
            <w:r w:rsidRPr="00D81A30">
              <w:rPr>
                <w:b/>
                <w:bCs/>
                <w:color w:val="000000"/>
              </w:rPr>
              <w:t>Events</w:t>
            </w:r>
          </w:p>
        </w:tc>
        <w:tc>
          <w:tcPr>
            <w:tcW w:w="0" w:type="auto"/>
            <w:shd w:val="clear" w:color="auto" w:fill="auto"/>
            <w:vAlign w:val="center"/>
            <w:hideMark/>
          </w:tcPr>
          <w:p w14:paraId="36460F7C" w14:textId="77777777" w:rsidR="00D81A30" w:rsidRPr="00D81A30" w:rsidRDefault="00D81A30" w:rsidP="00D81A30">
            <w:pPr>
              <w:jc w:val="center"/>
              <w:rPr>
                <w:b/>
                <w:bCs/>
                <w:color w:val="000000"/>
              </w:rPr>
            </w:pPr>
            <w:r w:rsidRPr="00D81A30">
              <w:rPr>
                <w:b/>
                <w:bCs/>
                <w:color w:val="000000"/>
              </w:rPr>
              <w:t>Patients</w:t>
            </w:r>
          </w:p>
        </w:tc>
        <w:tc>
          <w:tcPr>
            <w:tcW w:w="0" w:type="auto"/>
            <w:shd w:val="clear" w:color="auto" w:fill="auto"/>
            <w:vAlign w:val="center"/>
            <w:hideMark/>
          </w:tcPr>
          <w:p w14:paraId="38CCE39C" w14:textId="77777777" w:rsidR="00D81A30" w:rsidRPr="00D81A30" w:rsidRDefault="00D81A30" w:rsidP="00D81A30">
            <w:pPr>
              <w:jc w:val="center"/>
              <w:rPr>
                <w:b/>
                <w:bCs/>
                <w:color w:val="000000"/>
              </w:rPr>
            </w:pPr>
            <w:r w:rsidRPr="00D81A30">
              <w:rPr>
                <w:b/>
                <w:bCs/>
                <w:color w:val="000000"/>
              </w:rPr>
              <w:t>Events</w:t>
            </w:r>
          </w:p>
        </w:tc>
        <w:tc>
          <w:tcPr>
            <w:tcW w:w="1835" w:type="dxa"/>
            <w:shd w:val="clear" w:color="auto" w:fill="auto"/>
            <w:vAlign w:val="center"/>
            <w:hideMark/>
          </w:tcPr>
          <w:p w14:paraId="2744B02A" w14:textId="77777777" w:rsidR="00D81A30" w:rsidRPr="00D81A30" w:rsidRDefault="00D81A30" w:rsidP="00D81A30">
            <w:pPr>
              <w:jc w:val="center"/>
              <w:rPr>
                <w:b/>
                <w:bCs/>
                <w:color w:val="000000"/>
              </w:rPr>
            </w:pPr>
            <w:r w:rsidRPr="00D81A30">
              <w:rPr>
                <w:b/>
                <w:bCs/>
                <w:color w:val="000000"/>
              </w:rPr>
              <w:t>Patients</w:t>
            </w:r>
          </w:p>
        </w:tc>
      </w:tr>
      <w:tr w:rsidR="00D81A30" w:rsidRPr="00D81A30" w14:paraId="131C4075" w14:textId="77777777" w:rsidTr="00152161">
        <w:trPr>
          <w:cantSplit/>
          <w:trHeight w:val="300"/>
          <w:tblHeader/>
        </w:trPr>
        <w:tc>
          <w:tcPr>
            <w:tcW w:w="0" w:type="auto"/>
            <w:shd w:val="clear" w:color="auto" w:fill="auto"/>
            <w:vAlign w:val="center"/>
          </w:tcPr>
          <w:p w14:paraId="209B31B3" w14:textId="77777777" w:rsidR="00D81A30" w:rsidRPr="00D81A30" w:rsidRDefault="00D81A30" w:rsidP="00D81A30">
            <w:pPr>
              <w:rPr>
                <w:b/>
                <w:bCs/>
                <w:color w:val="000000"/>
              </w:rPr>
            </w:pPr>
          </w:p>
        </w:tc>
        <w:tc>
          <w:tcPr>
            <w:tcW w:w="0" w:type="auto"/>
            <w:shd w:val="clear" w:color="auto" w:fill="auto"/>
            <w:vAlign w:val="center"/>
            <w:hideMark/>
          </w:tcPr>
          <w:p w14:paraId="7CCE6781" w14:textId="77777777" w:rsidR="00D81A30" w:rsidRPr="00D81A30" w:rsidRDefault="00D81A30" w:rsidP="00D81A30">
            <w:pPr>
              <w:jc w:val="center"/>
              <w:rPr>
                <w:bCs/>
                <w:color w:val="000000"/>
              </w:rPr>
            </w:pPr>
            <w:r w:rsidRPr="00D81A30">
              <w:rPr>
                <w:bCs/>
                <w:color w:val="000000"/>
              </w:rPr>
              <w:t>n</w:t>
            </w:r>
          </w:p>
        </w:tc>
        <w:tc>
          <w:tcPr>
            <w:tcW w:w="1195" w:type="dxa"/>
            <w:shd w:val="clear" w:color="auto" w:fill="auto"/>
            <w:vAlign w:val="center"/>
            <w:hideMark/>
          </w:tcPr>
          <w:p w14:paraId="1565CB02" w14:textId="77777777" w:rsidR="00D81A30" w:rsidRPr="00D81A30" w:rsidRDefault="00D81A30" w:rsidP="00D81A30">
            <w:pPr>
              <w:jc w:val="center"/>
              <w:rPr>
                <w:bCs/>
                <w:color w:val="000000"/>
              </w:rPr>
            </w:pPr>
            <w:r w:rsidRPr="00D81A30">
              <w:rPr>
                <w:bCs/>
                <w:color w:val="000000"/>
              </w:rPr>
              <w:t>n (%)</w:t>
            </w:r>
          </w:p>
        </w:tc>
        <w:tc>
          <w:tcPr>
            <w:tcW w:w="910" w:type="dxa"/>
            <w:shd w:val="clear" w:color="auto" w:fill="auto"/>
            <w:vAlign w:val="center"/>
            <w:hideMark/>
          </w:tcPr>
          <w:p w14:paraId="7D29CB0A" w14:textId="77777777" w:rsidR="00D81A30" w:rsidRPr="00D81A30" w:rsidRDefault="00D81A30" w:rsidP="00D81A30">
            <w:pPr>
              <w:jc w:val="center"/>
              <w:rPr>
                <w:bCs/>
                <w:color w:val="000000"/>
              </w:rPr>
            </w:pPr>
            <w:r w:rsidRPr="00D81A30">
              <w:rPr>
                <w:bCs/>
                <w:color w:val="000000"/>
              </w:rPr>
              <w:t>n</w:t>
            </w:r>
          </w:p>
        </w:tc>
        <w:tc>
          <w:tcPr>
            <w:tcW w:w="0" w:type="auto"/>
            <w:shd w:val="clear" w:color="auto" w:fill="auto"/>
            <w:vAlign w:val="center"/>
            <w:hideMark/>
          </w:tcPr>
          <w:p w14:paraId="475F2B21" w14:textId="77777777" w:rsidR="00D81A30" w:rsidRPr="00D81A30" w:rsidRDefault="00D81A30" w:rsidP="00D81A30">
            <w:pPr>
              <w:jc w:val="center"/>
              <w:rPr>
                <w:bCs/>
                <w:color w:val="000000"/>
              </w:rPr>
            </w:pPr>
            <w:r w:rsidRPr="00D81A30">
              <w:rPr>
                <w:bCs/>
                <w:color w:val="000000"/>
              </w:rPr>
              <w:t>n (%)</w:t>
            </w:r>
          </w:p>
        </w:tc>
        <w:tc>
          <w:tcPr>
            <w:tcW w:w="0" w:type="auto"/>
            <w:shd w:val="clear" w:color="auto" w:fill="auto"/>
            <w:vAlign w:val="center"/>
            <w:hideMark/>
          </w:tcPr>
          <w:p w14:paraId="29066B6E" w14:textId="77777777" w:rsidR="00D81A30" w:rsidRPr="00D81A30" w:rsidRDefault="00D81A30" w:rsidP="00D81A30">
            <w:pPr>
              <w:jc w:val="center"/>
              <w:rPr>
                <w:bCs/>
                <w:color w:val="000000"/>
              </w:rPr>
            </w:pPr>
            <w:r w:rsidRPr="00D81A30">
              <w:rPr>
                <w:bCs/>
                <w:color w:val="000000"/>
              </w:rPr>
              <w:t>n</w:t>
            </w:r>
          </w:p>
        </w:tc>
        <w:tc>
          <w:tcPr>
            <w:tcW w:w="1835" w:type="dxa"/>
            <w:shd w:val="clear" w:color="auto" w:fill="auto"/>
            <w:vAlign w:val="center"/>
            <w:hideMark/>
          </w:tcPr>
          <w:p w14:paraId="765417A6" w14:textId="77777777" w:rsidR="00D81A30" w:rsidRPr="00D81A30" w:rsidRDefault="00D81A30" w:rsidP="00D81A30">
            <w:pPr>
              <w:jc w:val="center"/>
              <w:rPr>
                <w:bCs/>
                <w:color w:val="000000"/>
              </w:rPr>
            </w:pPr>
            <w:r w:rsidRPr="00D81A30">
              <w:rPr>
                <w:bCs/>
                <w:color w:val="000000"/>
              </w:rPr>
              <w:t>n (%)</w:t>
            </w:r>
          </w:p>
        </w:tc>
      </w:tr>
      <w:tr w:rsidR="00D81A30" w:rsidRPr="00D81A30" w14:paraId="30510C6A" w14:textId="77777777" w:rsidTr="00152161">
        <w:trPr>
          <w:cantSplit/>
          <w:trHeight w:val="300"/>
          <w:tblHeader/>
        </w:trPr>
        <w:tc>
          <w:tcPr>
            <w:tcW w:w="0" w:type="auto"/>
            <w:shd w:val="clear" w:color="auto" w:fill="auto"/>
            <w:vAlign w:val="center"/>
          </w:tcPr>
          <w:p w14:paraId="3DE17370" w14:textId="77777777" w:rsidR="00D81A30" w:rsidRPr="00D81A30" w:rsidRDefault="00D81A30" w:rsidP="00D81A30">
            <w:pPr>
              <w:jc w:val="right"/>
              <w:rPr>
                <w:b/>
                <w:bCs/>
                <w:color w:val="000000"/>
              </w:rPr>
            </w:pPr>
            <w:r w:rsidRPr="00D81A30">
              <w:rPr>
                <w:b/>
                <w:bCs/>
                <w:color w:val="000000"/>
              </w:rPr>
              <w:t>Adverse Events:</w:t>
            </w:r>
          </w:p>
        </w:tc>
        <w:tc>
          <w:tcPr>
            <w:tcW w:w="6876" w:type="dxa"/>
            <w:gridSpan w:val="6"/>
            <w:shd w:val="clear" w:color="auto" w:fill="auto"/>
            <w:vAlign w:val="center"/>
          </w:tcPr>
          <w:p w14:paraId="0D166C9A" w14:textId="77777777" w:rsidR="00D81A30" w:rsidRPr="00D81A30" w:rsidRDefault="00D81A30" w:rsidP="00D81A30">
            <w:pPr>
              <w:jc w:val="center"/>
              <w:rPr>
                <w:b/>
                <w:bCs/>
                <w:color w:val="000000"/>
              </w:rPr>
            </w:pPr>
          </w:p>
        </w:tc>
      </w:tr>
      <w:tr w:rsidR="00D81A30" w:rsidRPr="00D81A30" w14:paraId="02FE4CE9" w14:textId="77777777" w:rsidTr="00152161">
        <w:trPr>
          <w:cantSplit/>
          <w:trHeight w:val="300"/>
          <w:tblHeader/>
        </w:trPr>
        <w:tc>
          <w:tcPr>
            <w:tcW w:w="0" w:type="auto"/>
            <w:shd w:val="clear" w:color="auto" w:fill="auto"/>
            <w:vAlign w:val="center"/>
          </w:tcPr>
          <w:p w14:paraId="30560863" w14:textId="77777777" w:rsidR="00D81A30" w:rsidRPr="00D81A30" w:rsidRDefault="00D81A30" w:rsidP="00D81A30">
            <w:pPr>
              <w:jc w:val="right"/>
              <w:rPr>
                <w:bCs/>
                <w:color w:val="000000"/>
              </w:rPr>
            </w:pPr>
            <w:r w:rsidRPr="00D81A30">
              <w:rPr>
                <w:bCs/>
                <w:color w:val="000000"/>
              </w:rPr>
              <w:t>All</w:t>
            </w:r>
          </w:p>
        </w:tc>
        <w:tc>
          <w:tcPr>
            <w:tcW w:w="0" w:type="auto"/>
            <w:shd w:val="clear" w:color="auto" w:fill="auto"/>
            <w:vAlign w:val="center"/>
          </w:tcPr>
          <w:p w14:paraId="6F8C9B8C" w14:textId="77777777" w:rsidR="00D81A30" w:rsidRPr="00D81A30" w:rsidRDefault="00D81A30" w:rsidP="00D81A30">
            <w:pPr>
              <w:jc w:val="center"/>
              <w:rPr>
                <w:bCs/>
                <w:color w:val="000000"/>
              </w:rPr>
            </w:pPr>
            <w:r w:rsidRPr="00D81A30">
              <w:rPr>
                <w:bCs/>
                <w:color w:val="000000"/>
              </w:rPr>
              <w:t>38</w:t>
            </w:r>
          </w:p>
        </w:tc>
        <w:tc>
          <w:tcPr>
            <w:tcW w:w="1195" w:type="dxa"/>
            <w:shd w:val="clear" w:color="auto" w:fill="auto"/>
            <w:vAlign w:val="center"/>
          </w:tcPr>
          <w:p w14:paraId="0038450C" w14:textId="77777777" w:rsidR="00D81A30" w:rsidRPr="00D81A30" w:rsidRDefault="00D81A30" w:rsidP="00D81A30">
            <w:pPr>
              <w:jc w:val="center"/>
              <w:rPr>
                <w:bCs/>
                <w:color w:val="000000"/>
              </w:rPr>
            </w:pPr>
            <w:r w:rsidRPr="00D81A30">
              <w:rPr>
                <w:bCs/>
                <w:color w:val="000000"/>
              </w:rPr>
              <w:t>5 (83.3%)</w:t>
            </w:r>
          </w:p>
        </w:tc>
        <w:tc>
          <w:tcPr>
            <w:tcW w:w="910" w:type="dxa"/>
            <w:shd w:val="clear" w:color="auto" w:fill="auto"/>
            <w:vAlign w:val="center"/>
          </w:tcPr>
          <w:p w14:paraId="09BD8227" w14:textId="77777777" w:rsidR="00D81A30" w:rsidRPr="00D81A30" w:rsidRDefault="00D81A30" w:rsidP="00D81A30">
            <w:pPr>
              <w:jc w:val="center"/>
              <w:rPr>
                <w:bCs/>
                <w:color w:val="000000"/>
              </w:rPr>
            </w:pPr>
            <w:r w:rsidRPr="00D81A30">
              <w:rPr>
                <w:bCs/>
                <w:color w:val="000000"/>
              </w:rPr>
              <w:t>31</w:t>
            </w:r>
          </w:p>
        </w:tc>
        <w:tc>
          <w:tcPr>
            <w:tcW w:w="0" w:type="auto"/>
            <w:shd w:val="clear" w:color="auto" w:fill="auto"/>
            <w:vAlign w:val="center"/>
          </w:tcPr>
          <w:p w14:paraId="4636CCC3" w14:textId="77777777" w:rsidR="00D81A30" w:rsidRPr="00D81A30" w:rsidRDefault="00D81A30" w:rsidP="00D81A30">
            <w:pPr>
              <w:jc w:val="center"/>
              <w:rPr>
                <w:bCs/>
                <w:color w:val="000000"/>
              </w:rPr>
            </w:pPr>
            <w:r w:rsidRPr="00D81A30">
              <w:rPr>
                <w:bCs/>
                <w:color w:val="000000"/>
              </w:rPr>
              <w:t>5 (100%)</w:t>
            </w:r>
          </w:p>
        </w:tc>
        <w:tc>
          <w:tcPr>
            <w:tcW w:w="0" w:type="auto"/>
            <w:shd w:val="clear" w:color="auto" w:fill="auto"/>
            <w:vAlign w:val="center"/>
          </w:tcPr>
          <w:p w14:paraId="3F5A3EB4" w14:textId="77777777" w:rsidR="00D81A30" w:rsidRPr="00D81A30" w:rsidRDefault="00D81A30" w:rsidP="00D81A30">
            <w:pPr>
              <w:jc w:val="center"/>
              <w:rPr>
                <w:bCs/>
                <w:color w:val="000000"/>
              </w:rPr>
            </w:pPr>
            <w:r w:rsidRPr="00D81A30">
              <w:rPr>
                <w:bCs/>
                <w:color w:val="000000"/>
              </w:rPr>
              <w:t>69</w:t>
            </w:r>
          </w:p>
        </w:tc>
        <w:tc>
          <w:tcPr>
            <w:tcW w:w="1835" w:type="dxa"/>
            <w:shd w:val="clear" w:color="auto" w:fill="auto"/>
            <w:vAlign w:val="center"/>
          </w:tcPr>
          <w:p w14:paraId="04246333" w14:textId="77777777" w:rsidR="00D81A30" w:rsidRPr="00D81A30" w:rsidRDefault="00D81A30" w:rsidP="00D81A30">
            <w:pPr>
              <w:jc w:val="center"/>
              <w:rPr>
                <w:bCs/>
                <w:color w:val="000000"/>
              </w:rPr>
            </w:pPr>
            <w:r w:rsidRPr="00D81A30">
              <w:rPr>
                <w:bCs/>
                <w:color w:val="000000"/>
              </w:rPr>
              <w:t>10 (90.9%)</w:t>
            </w:r>
          </w:p>
        </w:tc>
      </w:tr>
      <w:tr w:rsidR="00D81A30" w:rsidRPr="00D81A30" w14:paraId="21756612" w14:textId="77777777" w:rsidTr="00152161">
        <w:trPr>
          <w:cantSplit/>
          <w:trHeight w:val="300"/>
          <w:tblHeader/>
        </w:trPr>
        <w:tc>
          <w:tcPr>
            <w:tcW w:w="0" w:type="auto"/>
            <w:shd w:val="clear" w:color="auto" w:fill="auto"/>
            <w:vAlign w:val="center"/>
          </w:tcPr>
          <w:p w14:paraId="70D92EA7" w14:textId="77777777" w:rsidR="00D81A30" w:rsidRPr="00D81A30" w:rsidRDefault="00D81A30" w:rsidP="00D81A30">
            <w:pPr>
              <w:jc w:val="right"/>
              <w:rPr>
                <w:bCs/>
                <w:color w:val="000000"/>
              </w:rPr>
            </w:pPr>
            <w:r w:rsidRPr="00D81A30">
              <w:rPr>
                <w:bCs/>
                <w:color w:val="000000"/>
              </w:rPr>
              <w:t>Mild</w:t>
            </w:r>
          </w:p>
        </w:tc>
        <w:tc>
          <w:tcPr>
            <w:tcW w:w="0" w:type="auto"/>
            <w:shd w:val="clear" w:color="auto" w:fill="auto"/>
            <w:vAlign w:val="center"/>
          </w:tcPr>
          <w:p w14:paraId="56DFBCB9" w14:textId="77777777" w:rsidR="00D81A30" w:rsidRPr="00D81A30" w:rsidRDefault="00D81A30" w:rsidP="00D81A30">
            <w:pPr>
              <w:jc w:val="center"/>
              <w:rPr>
                <w:bCs/>
                <w:color w:val="000000"/>
              </w:rPr>
            </w:pPr>
            <w:r w:rsidRPr="00D81A30">
              <w:rPr>
                <w:color w:val="000000"/>
              </w:rPr>
              <w:t>24</w:t>
            </w:r>
          </w:p>
        </w:tc>
        <w:tc>
          <w:tcPr>
            <w:tcW w:w="1195" w:type="dxa"/>
            <w:shd w:val="clear" w:color="auto" w:fill="auto"/>
            <w:vAlign w:val="center"/>
          </w:tcPr>
          <w:p w14:paraId="6057DFF2" w14:textId="77777777" w:rsidR="00D81A30" w:rsidRPr="00D81A30" w:rsidRDefault="00D81A30" w:rsidP="00D81A30">
            <w:pPr>
              <w:jc w:val="center"/>
              <w:rPr>
                <w:bCs/>
                <w:color w:val="000000"/>
              </w:rPr>
            </w:pPr>
            <w:r w:rsidRPr="00D81A30">
              <w:rPr>
                <w:color w:val="000000"/>
              </w:rPr>
              <w:t>2 (33.3%)</w:t>
            </w:r>
          </w:p>
        </w:tc>
        <w:tc>
          <w:tcPr>
            <w:tcW w:w="910" w:type="dxa"/>
            <w:shd w:val="clear" w:color="auto" w:fill="auto"/>
            <w:vAlign w:val="center"/>
          </w:tcPr>
          <w:p w14:paraId="26371F7B" w14:textId="77777777" w:rsidR="00D81A30" w:rsidRPr="00D81A30" w:rsidRDefault="00D81A30" w:rsidP="00D81A30">
            <w:pPr>
              <w:jc w:val="center"/>
              <w:rPr>
                <w:bCs/>
                <w:color w:val="000000"/>
              </w:rPr>
            </w:pPr>
            <w:r w:rsidRPr="00D81A30">
              <w:rPr>
                <w:color w:val="000000"/>
              </w:rPr>
              <w:t>30</w:t>
            </w:r>
          </w:p>
        </w:tc>
        <w:tc>
          <w:tcPr>
            <w:tcW w:w="0" w:type="auto"/>
            <w:shd w:val="clear" w:color="auto" w:fill="auto"/>
            <w:vAlign w:val="center"/>
          </w:tcPr>
          <w:p w14:paraId="2BBF7FFC" w14:textId="77777777" w:rsidR="00D81A30" w:rsidRPr="00D81A30" w:rsidRDefault="00D81A30" w:rsidP="00D81A30">
            <w:pPr>
              <w:jc w:val="center"/>
              <w:rPr>
                <w:bCs/>
                <w:color w:val="000000"/>
              </w:rPr>
            </w:pPr>
            <w:r w:rsidRPr="00D81A30">
              <w:rPr>
                <w:color w:val="000000"/>
              </w:rPr>
              <w:t>4 (80%)</w:t>
            </w:r>
          </w:p>
        </w:tc>
        <w:tc>
          <w:tcPr>
            <w:tcW w:w="0" w:type="auto"/>
            <w:shd w:val="clear" w:color="auto" w:fill="auto"/>
            <w:vAlign w:val="center"/>
          </w:tcPr>
          <w:p w14:paraId="6C9DB944" w14:textId="77777777" w:rsidR="00D81A30" w:rsidRPr="00D81A30" w:rsidRDefault="00D81A30" w:rsidP="00D81A30">
            <w:pPr>
              <w:jc w:val="center"/>
              <w:rPr>
                <w:bCs/>
                <w:color w:val="000000"/>
              </w:rPr>
            </w:pPr>
            <w:r w:rsidRPr="00D81A30">
              <w:rPr>
                <w:color w:val="000000"/>
              </w:rPr>
              <w:t>54</w:t>
            </w:r>
          </w:p>
        </w:tc>
        <w:tc>
          <w:tcPr>
            <w:tcW w:w="1835" w:type="dxa"/>
            <w:shd w:val="clear" w:color="auto" w:fill="auto"/>
            <w:vAlign w:val="center"/>
          </w:tcPr>
          <w:p w14:paraId="79D953EB" w14:textId="77777777" w:rsidR="00D81A30" w:rsidRPr="00D81A30" w:rsidRDefault="00D81A30" w:rsidP="00D81A30">
            <w:pPr>
              <w:jc w:val="center"/>
              <w:rPr>
                <w:bCs/>
                <w:color w:val="000000"/>
              </w:rPr>
            </w:pPr>
            <w:r w:rsidRPr="00D81A30">
              <w:rPr>
                <w:color w:val="000000"/>
              </w:rPr>
              <w:t>6 (54.5%)</w:t>
            </w:r>
          </w:p>
        </w:tc>
      </w:tr>
      <w:tr w:rsidR="00D81A30" w:rsidRPr="00D81A30" w14:paraId="7E217764" w14:textId="77777777" w:rsidTr="00152161">
        <w:trPr>
          <w:cantSplit/>
          <w:trHeight w:val="300"/>
          <w:tblHeader/>
        </w:trPr>
        <w:tc>
          <w:tcPr>
            <w:tcW w:w="0" w:type="auto"/>
            <w:shd w:val="clear" w:color="auto" w:fill="auto"/>
            <w:vAlign w:val="center"/>
          </w:tcPr>
          <w:p w14:paraId="2FD97238" w14:textId="77777777" w:rsidR="00D81A30" w:rsidRPr="00D81A30" w:rsidRDefault="00D81A30" w:rsidP="00D81A30">
            <w:pPr>
              <w:jc w:val="right"/>
              <w:rPr>
                <w:bCs/>
                <w:color w:val="000000"/>
              </w:rPr>
            </w:pPr>
            <w:r w:rsidRPr="00D81A30">
              <w:rPr>
                <w:bCs/>
                <w:color w:val="000000"/>
              </w:rPr>
              <w:t>Moderate</w:t>
            </w:r>
          </w:p>
        </w:tc>
        <w:tc>
          <w:tcPr>
            <w:tcW w:w="0" w:type="auto"/>
            <w:shd w:val="clear" w:color="auto" w:fill="auto"/>
            <w:vAlign w:val="center"/>
          </w:tcPr>
          <w:p w14:paraId="43FF923B" w14:textId="77777777" w:rsidR="00D81A30" w:rsidRPr="00D81A30" w:rsidRDefault="00D81A30" w:rsidP="00D81A30">
            <w:pPr>
              <w:jc w:val="center"/>
              <w:rPr>
                <w:bCs/>
                <w:color w:val="000000"/>
              </w:rPr>
            </w:pPr>
            <w:r w:rsidRPr="00D81A30">
              <w:rPr>
                <w:color w:val="000000"/>
              </w:rPr>
              <w:t>14</w:t>
            </w:r>
          </w:p>
        </w:tc>
        <w:tc>
          <w:tcPr>
            <w:tcW w:w="1195" w:type="dxa"/>
            <w:shd w:val="clear" w:color="auto" w:fill="auto"/>
            <w:vAlign w:val="center"/>
          </w:tcPr>
          <w:p w14:paraId="3E99AAA4" w14:textId="77777777" w:rsidR="00D81A30" w:rsidRPr="00D81A30" w:rsidRDefault="00D81A30" w:rsidP="00D81A30">
            <w:pPr>
              <w:jc w:val="center"/>
              <w:rPr>
                <w:bCs/>
                <w:color w:val="000000"/>
              </w:rPr>
            </w:pPr>
            <w:r w:rsidRPr="00D81A30">
              <w:rPr>
                <w:color w:val="000000"/>
              </w:rPr>
              <w:t>3 (50%)</w:t>
            </w:r>
          </w:p>
        </w:tc>
        <w:tc>
          <w:tcPr>
            <w:tcW w:w="910" w:type="dxa"/>
            <w:shd w:val="clear" w:color="auto" w:fill="auto"/>
            <w:vAlign w:val="center"/>
          </w:tcPr>
          <w:p w14:paraId="28341AD0" w14:textId="77777777" w:rsidR="00D81A30" w:rsidRPr="00D81A30" w:rsidRDefault="00D81A30" w:rsidP="00D81A30">
            <w:pPr>
              <w:jc w:val="center"/>
              <w:rPr>
                <w:bCs/>
                <w:color w:val="000000"/>
              </w:rPr>
            </w:pPr>
            <w:r w:rsidRPr="00D81A30">
              <w:rPr>
                <w:color w:val="000000"/>
              </w:rPr>
              <w:t>1</w:t>
            </w:r>
          </w:p>
        </w:tc>
        <w:tc>
          <w:tcPr>
            <w:tcW w:w="0" w:type="auto"/>
            <w:shd w:val="clear" w:color="auto" w:fill="auto"/>
            <w:vAlign w:val="center"/>
          </w:tcPr>
          <w:p w14:paraId="71F5711B" w14:textId="77777777" w:rsidR="00D81A30" w:rsidRPr="00D81A30" w:rsidRDefault="00D81A30" w:rsidP="00D81A30">
            <w:pPr>
              <w:jc w:val="center"/>
              <w:rPr>
                <w:bCs/>
                <w:color w:val="000000"/>
              </w:rPr>
            </w:pPr>
            <w:r w:rsidRPr="00D81A30">
              <w:rPr>
                <w:color w:val="000000"/>
              </w:rPr>
              <w:t>1 (20%)</w:t>
            </w:r>
          </w:p>
        </w:tc>
        <w:tc>
          <w:tcPr>
            <w:tcW w:w="0" w:type="auto"/>
            <w:shd w:val="clear" w:color="auto" w:fill="auto"/>
            <w:vAlign w:val="center"/>
          </w:tcPr>
          <w:p w14:paraId="700106F3" w14:textId="77777777" w:rsidR="00D81A30" w:rsidRPr="00D81A30" w:rsidRDefault="00D81A30" w:rsidP="00D81A30">
            <w:pPr>
              <w:jc w:val="center"/>
              <w:rPr>
                <w:bCs/>
                <w:color w:val="000000"/>
              </w:rPr>
            </w:pPr>
            <w:r w:rsidRPr="00D81A30">
              <w:rPr>
                <w:color w:val="000000"/>
              </w:rPr>
              <w:t>15</w:t>
            </w:r>
          </w:p>
        </w:tc>
        <w:tc>
          <w:tcPr>
            <w:tcW w:w="1835" w:type="dxa"/>
            <w:shd w:val="clear" w:color="auto" w:fill="auto"/>
            <w:vAlign w:val="center"/>
          </w:tcPr>
          <w:p w14:paraId="72749914" w14:textId="77777777" w:rsidR="00D81A30" w:rsidRPr="00D81A30" w:rsidRDefault="00D81A30" w:rsidP="00D81A30">
            <w:pPr>
              <w:jc w:val="center"/>
              <w:rPr>
                <w:bCs/>
                <w:color w:val="000000"/>
              </w:rPr>
            </w:pPr>
            <w:r w:rsidRPr="00D81A30">
              <w:rPr>
                <w:color w:val="000000"/>
              </w:rPr>
              <w:t>4 (36.4%)</w:t>
            </w:r>
          </w:p>
        </w:tc>
      </w:tr>
      <w:tr w:rsidR="00D81A30" w:rsidRPr="00D81A30" w14:paraId="765A9D07" w14:textId="77777777" w:rsidTr="00152161">
        <w:trPr>
          <w:cantSplit/>
          <w:trHeight w:val="91"/>
        </w:trPr>
        <w:tc>
          <w:tcPr>
            <w:tcW w:w="0" w:type="auto"/>
            <w:shd w:val="clear" w:color="auto" w:fill="auto"/>
            <w:vAlign w:val="center"/>
          </w:tcPr>
          <w:p w14:paraId="64EE4384" w14:textId="77777777" w:rsidR="00D81A30" w:rsidRPr="00D81A30" w:rsidRDefault="00D81A30" w:rsidP="00D81A30">
            <w:pPr>
              <w:jc w:val="right"/>
              <w:rPr>
                <w:b/>
                <w:bCs/>
                <w:color w:val="000000"/>
              </w:rPr>
            </w:pPr>
            <w:r w:rsidRPr="00D81A30">
              <w:rPr>
                <w:b/>
                <w:bCs/>
                <w:color w:val="000000"/>
              </w:rPr>
              <w:t>Serious Adverse Events:</w:t>
            </w:r>
          </w:p>
        </w:tc>
        <w:tc>
          <w:tcPr>
            <w:tcW w:w="6876" w:type="dxa"/>
            <w:gridSpan w:val="6"/>
            <w:shd w:val="clear" w:color="000000" w:fill="FFFFFF"/>
            <w:vAlign w:val="center"/>
          </w:tcPr>
          <w:p w14:paraId="23A11977" w14:textId="77777777" w:rsidR="00D81A30" w:rsidRPr="00D81A30" w:rsidRDefault="00D81A30" w:rsidP="00D81A30">
            <w:pPr>
              <w:jc w:val="center"/>
              <w:rPr>
                <w:color w:val="000000"/>
              </w:rPr>
            </w:pPr>
          </w:p>
        </w:tc>
      </w:tr>
      <w:tr w:rsidR="00D81A30" w:rsidRPr="00D81A30" w14:paraId="0D632B04" w14:textId="77777777" w:rsidTr="00152161">
        <w:trPr>
          <w:cantSplit/>
          <w:trHeight w:val="91"/>
        </w:trPr>
        <w:tc>
          <w:tcPr>
            <w:tcW w:w="0" w:type="auto"/>
            <w:shd w:val="clear" w:color="auto" w:fill="auto"/>
            <w:vAlign w:val="center"/>
          </w:tcPr>
          <w:p w14:paraId="0D471B98" w14:textId="77777777" w:rsidR="00D81A30" w:rsidRPr="00D81A30" w:rsidRDefault="00D81A30" w:rsidP="00D81A30">
            <w:pPr>
              <w:jc w:val="right"/>
              <w:rPr>
                <w:bCs/>
                <w:color w:val="000000"/>
              </w:rPr>
            </w:pPr>
            <w:r w:rsidRPr="00D81A30">
              <w:rPr>
                <w:bCs/>
                <w:color w:val="000000"/>
              </w:rPr>
              <w:t>All</w:t>
            </w:r>
          </w:p>
        </w:tc>
        <w:tc>
          <w:tcPr>
            <w:tcW w:w="0" w:type="auto"/>
            <w:shd w:val="clear" w:color="000000" w:fill="FFFFFF"/>
          </w:tcPr>
          <w:p w14:paraId="7BFA480B" w14:textId="77777777" w:rsidR="00D81A30" w:rsidRPr="00D81A30" w:rsidRDefault="00D81A30" w:rsidP="00D81A30">
            <w:pPr>
              <w:jc w:val="center"/>
              <w:rPr>
                <w:color w:val="000000"/>
              </w:rPr>
            </w:pPr>
            <w:r w:rsidRPr="00D81A30">
              <w:rPr>
                <w:rFonts w:cs="Arial"/>
                <w:color w:val="000000"/>
                <w:szCs w:val="20"/>
              </w:rPr>
              <w:t>4</w:t>
            </w:r>
          </w:p>
        </w:tc>
        <w:tc>
          <w:tcPr>
            <w:tcW w:w="1195" w:type="dxa"/>
            <w:shd w:val="clear" w:color="000000" w:fill="FFFFFF"/>
          </w:tcPr>
          <w:p w14:paraId="4BAAC62E" w14:textId="77777777" w:rsidR="00D81A30" w:rsidRPr="00D81A30" w:rsidRDefault="00D81A30" w:rsidP="00D81A30">
            <w:pPr>
              <w:jc w:val="center"/>
              <w:rPr>
                <w:color w:val="000000"/>
              </w:rPr>
            </w:pPr>
            <w:r w:rsidRPr="00D81A30">
              <w:rPr>
                <w:rFonts w:cs="Arial"/>
                <w:color w:val="000000"/>
                <w:szCs w:val="20"/>
              </w:rPr>
              <w:t>3 (50%)</w:t>
            </w:r>
          </w:p>
        </w:tc>
        <w:tc>
          <w:tcPr>
            <w:tcW w:w="910" w:type="dxa"/>
            <w:shd w:val="clear" w:color="000000" w:fill="FFFFFF"/>
          </w:tcPr>
          <w:p w14:paraId="7181BA09" w14:textId="77777777" w:rsidR="00D81A30" w:rsidRPr="00D81A30" w:rsidRDefault="00D81A30" w:rsidP="00D81A30">
            <w:pPr>
              <w:jc w:val="center"/>
              <w:rPr>
                <w:color w:val="000000"/>
              </w:rPr>
            </w:pPr>
            <w:r w:rsidRPr="00D81A30">
              <w:rPr>
                <w:rFonts w:cs="Arial"/>
                <w:color w:val="000000"/>
                <w:szCs w:val="20"/>
              </w:rPr>
              <w:t>0</w:t>
            </w:r>
          </w:p>
        </w:tc>
        <w:tc>
          <w:tcPr>
            <w:tcW w:w="0" w:type="auto"/>
            <w:shd w:val="clear" w:color="000000" w:fill="FFFFFF"/>
          </w:tcPr>
          <w:p w14:paraId="18CAD79E" w14:textId="77777777" w:rsidR="00D81A30" w:rsidRPr="00D81A30" w:rsidRDefault="00D81A30" w:rsidP="00D81A30">
            <w:pPr>
              <w:jc w:val="center"/>
              <w:rPr>
                <w:color w:val="000000"/>
              </w:rPr>
            </w:pPr>
            <w:r w:rsidRPr="00D81A30">
              <w:rPr>
                <w:rFonts w:cs="Arial"/>
                <w:color w:val="000000"/>
                <w:szCs w:val="20"/>
              </w:rPr>
              <w:t>0</w:t>
            </w:r>
          </w:p>
        </w:tc>
        <w:tc>
          <w:tcPr>
            <w:tcW w:w="0" w:type="auto"/>
            <w:shd w:val="clear" w:color="000000" w:fill="FFFFFF"/>
          </w:tcPr>
          <w:p w14:paraId="38BE950D" w14:textId="77777777" w:rsidR="00D81A30" w:rsidRPr="00D81A30" w:rsidRDefault="00D81A30" w:rsidP="00D81A30">
            <w:pPr>
              <w:jc w:val="center"/>
              <w:rPr>
                <w:color w:val="000000"/>
              </w:rPr>
            </w:pPr>
            <w:r w:rsidRPr="00D81A30">
              <w:rPr>
                <w:rFonts w:cs="Arial"/>
                <w:color w:val="000000"/>
                <w:szCs w:val="20"/>
              </w:rPr>
              <w:t>4</w:t>
            </w:r>
          </w:p>
        </w:tc>
        <w:tc>
          <w:tcPr>
            <w:tcW w:w="1835" w:type="dxa"/>
            <w:shd w:val="clear" w:color="000000" w:fill="FFFFFF"/>
          </w:tcPr>
          <w:p w14:paraId="0268E699" w14:textId="77777777" w:rsidR="00D81A30" w:rsidRPr="00D81A30" w:rsidRDefault="00D81A30" w:rsidP="00D81A30">
            <w:pPr>
              <w:jc w:val="center"/>
              <w:rPr>
                <w:color w:val="000000"/>
              </w:rPr>
            </w:pPr>
            <w:r w:rsidRPr="00D81A30">
              <w:rPr>
                <w:rFonts w:cs="Arial"/>
                <w:color w:val="000000"/>
                <w:szCs w:val="20"/>
              </w:rPr>
              <w:t>3 (27%)</w:t>
            </w:r>
          </w:p>
        </w:tc>
      </w:tr>
    </w:tbl>
    <w:p w14:paraId="3075EB1C" w14:textId="77777777" w:rsidR="00D81A30" w:rsidRPr="00D81A30" w:rsidRDefault="00D81A30" w:rsidP="00D81A30">
      <w:pPr>
        <w:rPr>
          <w:rFonts w:ascii="Times" w:hAnsi="Times"/>
          <w:b/>
          <w:bCs/>
        </w:rPr>
      </w:pPr>
    </w:p>
    <w:p w14:paraId="36C9538F" w14:textId="6FCB98F9" w:rsidR="00D81A30" w:rsidRPr="00D81A30" w:rsidRDefault="00D81A30" w:rsidP="00D81A30">
      <w:pPr>
        <w:rPr>
          <w:rFonts w:cs="Arial"/>
          <w:bCs/>
        </w:rPr>
      </w:pPr>
      <w:r w:rsidRPr="00D81A30">
        <w:rPr>
          <w:rFonts w:ascii="Times" w:hAnsi="Times"/>
          <w:b/>
          <w:bCs/>
        </w:rPr>
        <w:t xml:space="preserve">Table </w:t>
      </w:r>
      <w:r w:rsidR="00E44F9F">
        <w:rPr>
          <w:rFonts w:ascii="Times" w:hAnsi="Times"/>
          <w:b/>
          <w:bCs/>
        </w:rPr>
        <w:t>3</w:t>
      </w:r>
      <w:r w:rsidRPr="00D81A30">
        <w:rPr>
          <w:rFonts w:ascii="Times" w:hAnsi="Times"/>
          <w:b/>
          <w:bCs/>
        </w:rPr>
        <w:t xml:space="preserve">: Summary of adverse events </w:t>
      </w:r>
    </w:p>
    <w:p w14:paraId="64976C3D" w14:textId="77777777" w:rsidR="00D81A30" w:rsidRPr="00D81A30" w:rsidRDefault="00D81A30" w:rsidP="00D81A30">
      <w:pPr>
        <w:rPr>
          <w:rFonts w:cs="Arial"/>
          <w:bCs/>
        </w:rPr>
      </w:pPr>
    </w:p>
    <w:p w14:paraId="20205174" w14:textId="77777777" w:rsidR="006A7920" w:rsidRDefault="006A7920" w:rsidP="006A7920">
      <w:pPr>
        <w:rPr>
          <w:rFonts w:cs="Arial"/>
          <w:b/>
        </w:rPr>
      </w:pPr>
    </w:p>
    <w:p w14:paraId="12E19B32" w14:textId="1C49EF0C" w:rsidR="006A7920" w:rsidRDefault="00BC1983" w:rsidP="006A7920">
      <w:pPr>
        <w:rPr>
          <w:rFonts w:cs="Arial"/>
          <w:b/>
        </w:rPr>
      </w:pPr>
      <w:r>
        <w:rPr>
          <w:rFonts w:cs="Arial"/>
          <w:b/>
        </w:rPr>
        <w:t>Figure legends</w:t>
      </w:r>
    </w:p>
    <w:p w14:paraId="5B64608C" w14:textId="77777777" w:rsidR="00BC1983" w:rsidRDefault="00BC1983" w:rsidP="006A7920">
      <w:pPr>
        <w:rPr>
          <w:rFonts w:cs="Arial"/>
          <w:b/>
        </w:rPr>
      </w:pPr>
    </w:p>
    <w:p w14:paraId="2430906F" w14:textId="77777777" w:rsidR="00BC1983" w:rsidRDefault="00BC1983" w:rsidP="00BC1983">
      <w:pPr>
        <w:spacing w:line="480" w:lineRule="auto"/>
        <w:outlineLvl w:val="0"/>
        <w:rPr>
          <w:b/>
        </w:rPr>
      </w:pPr>
      <w:r w:rsidRPr="00D81A30">
        <w:rPr>
          <w:b/>
          <w:bCs/>
          <w:color w:val="000000"/>
        </w:rPr>
        <w:t xml:space="preserve">Figure 1: MYPAN trial study overview: </w:t>
      </w:r>
      <w:r w:rsidRPr="00D81A30">
        <w:rPr>
          <w:color w:val="000000"/>
        </w:rPr>
        <w:t>cPAN,</w:t>
      </w:r>
      <w:r w:rsidRPr="00D81A30">
        <w:rPr>
          <w:b/>
          <w:bCs/>
          <w:color w:val="000000"/>
        </w:rPr>
        <w:t xml:space="preserve"> </w:t>
      </w:r>
      <w:r w:rsidRPr="00D81A30">
        <w:rPr>
          <w:color w:val="000000"/>
        </w:rPr>
        <w:t>childhood polyarteritis nodosa; PVAS, Paediatric vasculitis activity score; mycophenolate mofetil; CYC, cyclophosphamide; min, minimum; PO, per oral.</w:t>
      </w:r>
      <w:r w:rsidRPr="00BC1983">
        <w:rPr>
          <w:b/>
        </w:rPr>
        <w:t xml:space="preserve"> </w:t>
      </w:r>
    </w:p>
    <w:p w14:paraId="7621C784" w14:textId="77777777" w:rsidR="00BC1983" w:rsidRDefault="00BC1983" w:rsidP="00BC1983">
      <w:pPr>
        <w:spacing w:line="480" w:lineRule="auto"/>
        <w:outlineLvl w:val="0"/>
        <w:rPr>
          <w:b/>
        </w:rPr>
      </w:pPr>
    </w:p>
    <w:p w14:paraId="08F000F4" w14:textId="77777777" w:rsidR="00BC1983" w:rsidRDefault="00BC1983" w:rsidP="00BC1983">
      <w:pPr>
        <w:spacing w:after="160" w:line="480" w:lineRule="auto"/>
        <w:rPr>
          <w:b/>
        </w:rPr>
      </w:pPr>
      <w:r w:rsidRPr="00D81A30">
        <w:rPr>
          <w:b/>
        </w:rPr>
        <w:t>Figure 2: MYPAN CONSORT flow-chart of recruitment, treatment allocation and follow up</w:t>
      </w:r>
      <w:r w:rsidRPr="00BC1983">
        <w:rPr>
          <w:b/>
        </w:rPr>
        <w:t xml:space="preserve"> </w:t>
      </w:r>
    </w:p>
    <w:p w14:paraId="78C146E3" w14:textId="77777777" w:rsidR="00BC1983" w:rsidRDefault="00BC1983" w:rsidP="00BC1983">
      <w:pPr>
        <w:spacing w:after="160" w:line="480" w:lineRule="auto"/>
        <w:rPr>
          <w:b/>
        </w:rPr>
      </w:pPr>
    </w:p>
    <w:p w14:paraId="7E799BD8" w14:textId="34D8B5C0" w:rsidR="00BC1983" w:rsidRPr="00D81A30" w:rsidRDefault="00BC1983" w:rsidP="00BC1983">
      <w:pPr>
        <w:spacing w:after="160" w:line="480" w:lineRule="auto"/>
      </w:pPr>
      <w:r w:rsidRPr="00D81A30">
        <w:rPr>
          <w:b/>
        </w:rPr>
        <w:t xml:space="preserve">Figure 3: Graphs showing prior and posterior distributions: </w:t>
      </w:r>
      <w:r w:rsidRPr="00D81A30">
        <w:t xml:space="preserve">(A) MMF 6-month remission rate; (B) CYC 6-month remission rate; </w:t>
      </w:r>
      <w:r>
        <w:t xml:space="preserve">(C) </w:t>
      </w:r>
      <w:r w:rsidRPr="00D81A30">
        <w:t>log-odds of 6-month remission if given MMF compared with CYC; and (D) posterior distributions for MMF and CYC 6-month remission rates.</w:t>
      </w:r>
    </w:p>
    <w:p w14:paraId="03C550FA" w14:textId="7FA76E79" w:rsidR="00D81A30" w:rsidRPr="00D81A30" w:rsidRDefault="00D81A30" w:rsidP="00D81A30">
      <w:pPr>
        <w:rPr>
          <w:rFonts w:cs="Arial"/>
          <w:b/>
        </w:rPr>
      </w:pPr>
    </w:p>
    <w:sectPr w:rsidR="00D81A30" w:rsidRPr="00D81A30" w:rsidSect="00E00E61">
      <w:footerReference w:type="even" r:id="rId9"/>
      <w:footerReference w:type="default" r:id="rId1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871B9F" w14:textId="77777777" w:rsidR="00205FED" w:rsidRDefault="00205FED">
      <w:r>
        <w:separator/>
      </w:r>
    </w:p>
  </w:endnote>
  <w:endnote w:type="continuationSeparator" w:id="0">
    <w:p w14:paraId="757E2DBC" w14:textId="77777777" w:rsidR="00205FED" w:rsidRDefault="00205FED">
      <w:r>
        <w:continuationSeparator/>
      </w:r>
    </w:p>
  </w:endnote>
  <w:endnote w:type="continuationNotice" w:id="1">
    <w:p w14:paraId="0E8E60C5" w14:textId="77777777" w:rsidR="00205FED" w:rsidRDefault="00205F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S Gothi">
    <w:altName w:val="Yu Gothic UI"/>
    <w:panose1 w:val="020B060402020202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Lucida Grande">
    <w:altName w:val="﷽﷽﷽﷽﷽﷽﷽﷽rande"/>
    <w:panose1 w:val="020B0600040502020204"/>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OTNEJMQuadraat">
    <w:altName w:val="Malgun Gothic Semilight"/>
    <w:panose1 w:val="020B0604020202020204"/>
    <w:charset w:val="80"/>
    <w:family w:val="auto"/>
    <w:notTrueType/>
    <w:pitch w:val="default"/>
    <w:sig w:usb0="00000000" w:usb1="080F0000" w:usb2="00000010" w:usb3="00000000" w:csb0="00060000" w:csb1="00000000"/>
  </w:font>
  <w:font w:name="Cambria Math">
    <w:panose1 w:val="02040503050406030204"/>
    <w:charset w:val="00"/>
    <w:family w:val="roman"/>
    <w:pitch w:val="variable"/>
    <w:sig w:usb0="E00002FF" w:usb1="420024FF" w:usb2="00000000" w:usb3="00000000" w:csb0="0000019F" w:csb1="00000000"/>
  </w:font>
  <w:font w:name="Times">
    <w:altName w:val="﷽﷽﷽﷽﷽﷽﷽﷽ڱ"/>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D153B2" w14:textId="77777777" w:rsidR="00CE2F57" w:rsidRDefault="00CE2F57" w:rsidP="00334F0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98474DB" w14:textId="77777777" w:rsidR="00CE2F57" w:rsidRDefault="00CE2F57">
    <w:pPr>
      <w:pStyle w:val="Footer"/>
    </w:pPr>
  </w:p>
  <w:p w14:paraId="6983E14E" w14:textId="77777777" w:rsidR="00CE2F57" w:rsidRDefault="00CE2F5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0239EA" w14:textId="77777777" w:rsidR="00CE2F57" w:rsidRDefault="00CE2F57" w:rsidP="00334F0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45</w:t>
    </w:r>
    <w:r>
      <w:rPr>
        <w:rStyle w:val="PageNumber"/>
      </w:rPr>
      <w:fldChar w:fldCharType="end"/>
    </w:r>
  </w:p>
  <w:p w14:paraId="03748C38" w14:textId="77777777" w:rsidR="00CE2F57" w:rsidRDefault="00CE2F57">
    <w:pPr>
      <w:pStyle w:val="Footer"/>
    </w:pPr>
  </w:p>
  <w:p w14:paraId="2933FB64" w14:textId="77777777" w:rsidR="00CE2F57" w:rsidRDefault="00CE2F5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80F006" w14:textId="77777777" w:rsidR="00205FED" w:rsidRDefault="00205FED">
      <w:r>
        <w:separator/>
      </w:r>
    </w:p>
  </w:footnote>
  <w:footnote w:type="continuationSeparator" w:id="0">
    <w:p w14:paraId="5D40C9C3" w14:textId="77777777" w:rsidR="00205FED" w:rsidRDefault="00205FED">
      <w:r>
        <w:continuationSeparator/>
      </w:r>
    </w:p>
  </w:footnote>
  <w:footnote w:type="continuationNotice" w:id="1">
    <w:p w14:paraId="4054C6B9" w14:textId="77777777" w:rsidR="00205FED" w:rsidRDefault="00205FE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79E83646"/>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1FA6520"/>
    <w:multiLevelType w:val="hybridMultilevel"/>
    <w:tmpl w:val="180626F0"/>
    <w:lvl w:ilvl="0" w:tplc="40A8B7F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EE64AD"/>
    <w:multiLevelType w:val="hybridMultilevel"/>
    <w:tmpl w:val="1CB6ED44"/>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7A42038"/>
    <w:multiLevelType w:val="hybridMultilevel"/>
    <w:tmpl w:val="F3DE54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8C4109"/>
    <w:multiLevelType w:val="hybridMultilevel"/>
    <w:tmpl w:val="7DF6ED7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EE31A34"/>
    <w:multiLevelType w:val="hybridMultilevel"/>
    <w:tmpl w:val="CA3867C8"/>
    <w:lvl w:ilvl="0" w:tplc="04090019">
      <w:start w:val="1"/>
      <w:numFmt w:val="lowerLetter"/>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6" w15:restartNumberingAfterBreak="0">
    <w:nsid w:val="21B30616"/>
    <w:multiLevelType w:val="hybridMultilevel"/>
    <w:tmpl w:val="2A345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630711"/>
    <w:multiLevelType w:val="hybridMultilevel"/>
    <w:tmpl w:val="7DF6ED7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71B0182"/>
    <w:multiLevelType w:val="hybridMultilevel"/>
    <w:tmpl w:val="EA16D7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9A762E6"/>
    <w:multiLevelType w:val="hybridMultilevel"/>
    <w:tmpl w:val="7DF6ED7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4601C1C"/>
    <w:multiLevelType w:val="hybridMultilevel"/>
    <w:tmpl w:val="45E860EA"/>
    <w:lvl w:ilvl="0" w:tplc="0809000F">
      <w:start w:val="1"/>
      <w:numFmt w:val="decimal"/>
      <w:lvlText w:val="%1."/>
      <w:lvlJc w:val="left"/>
      <w:pPr>
        <w:tabs>
          <w:tab w:val="num" w:pos="720"/>
        </w:tabs>
        <w:ind w:left="720" w:hanging="360"/>
      </w:pPr>
      <w:rPr>
        <w:rFonts w:cs="Times New Roman"/>
      </w:rPr>
    </w:lvl>
    <w:lvl w:ilvl="1" w:tplc="0809001B">
      <w:start w:val="1"/>
      <w:numFmt w:val="lowerRoman"/>
      <w:lvlText w:val="%2."/>
      <w:lvlJc w:val="righ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57C0250C"/>
    <w:multiLevelType w:val="hybridMultilevel"/>
    <w:tmpl w:val="7DF6ED7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D1C532D"/>
    <w:multiLevelType w:val="hybridMultilevel"/>
    <w:tmpl w:val="5C0EE1DA"/>
    <w:lvl w:ilvl="0" w:tplc="0809000F">
      <w:start w:val="1"/>
      <w:numFmt w:val="decimal"/>
      <w:lvlText w:val="%1."/>
      <w:lvlJc w:val="left"/>
      <w:pPr>
        <w:tabs>
          <w:tab w:val="num" w:pos="785"/>
        </w:tabs>
        <w:ind w:left="785" w:hanging="360"/>
      </w:pPr>
      <w:rPr>
        <w:rFonts w:cs="Times New Roman"/>
      </w:rPr>
    </w:lvl>
    <w:lvl w:ilvl="1" w:tplc="08090019">
      <w:start w:val="1"/>
      <w:numFmt w:val="lowerLetter"/>
      <w:lvlText w:val="%2."/>
      <w:lvlJc w:val="left"/>
      <w:pPr>
        <w:tabs>
          <w:tab w:val="num" w:pos="1505"/>
        </w:tabs>
        <w:ind w:left="1505" w:hanging="360"/>
      </w:pPr>
      <w:rPr>
        <w:rFonts w:cs="Times New Roman"/>
      </w:rPr>
    </w:lvl>
    <w:lvl w:ilvl="2" w:tplc="0809001B" w:tentative="1">
      <w:start w:val="1"/>
      <w:numFmt w:val="lowerRoman"/>
      <w:lvlText w:val="%3."/>
      <w:lvlJc w:val="right"/>
      <w:pPr>
        <w:tabs>
          <w:tab w:val="num" w:pos="2225"/>
        </w:tabs>
        <w:ind w:left="2225" w:hanging="180"/>
      </w:pPr>
      <w:rPr>
        <w:rFonts w:cs="Times New Roman"/>
      </w:rPr>
    </w:lvl>
    <w:lvl w:ilvl="3" w:tplc="0809000F" w:tentative="1">
      <w:start w:val="1"/>
      <w:numFmt w:val="decimal"/>
      <w:lvlText w:val="%4."/>
      <w:lvlJc w:val="left"/>
      <w:pPr>
        <w:tabs>
          <w:tab w:val="num" w:pos="2945"/>
        </w:tabs>
        <w:ind w:left="2945" w:hanging="360"/>
      </w:pPr>
      <w:rPr>
        <w:rFonts w:cs="Times New Roman"/>
      </w:rPr>
    </w:lvl>
    <w:lvl w:ilvl="4" w:tplc="08090019" w:tentative="1">
      <w:start w:val="1"/>
      <w:numFmt w:val="lowerLetter"/>
      <w:lvlText w:val="%5."/>
      <w:lvlJc w:val="left"/>
      <w:pPr>
        <w:tabs>
          <w:tab w:val="num" w:pos="3665"/>
        </w:tabs>
        <w:ind w:left="3665" w:hanging="360"/>
      </w:pPr>
      <w:rPr>
        <w:rFonts w:cs="Times New Roman"/>
      </w:rPr>
    </w:lvl>
    <w:lvl w:ilvl="5" w:tplc="0809001B" w:tentative="1">
      <w:start w:val="1"/>
      <w:numFmt w:val="lowerRoman"/>
      <w:lvlText w:val="%6."/>
      <w:lvlJc w:val="right"/>
      <w:pPr>
        <w:tabs>
          <w:tab w:val="num" w:pos="4385"/>
        </w:tabs>
        <w:ind w:left="4385" w:hanging="180"/>
      </w:pPr>
      <w:rPr>
        <w:rFonts w:cs="Times New Roman"/>
      </w:rPr>
    </w:lvl>
    <w:lvl w:ilvl="6" w:tplc="0809000F" w:tentative="1">
      <w:start w:val="1"/>
      <w:numFmt w:val="decimal"/>
      <w:lvlText w:val="%7."/>
      <w:lvlJc w:val="left"/>
      <w:pPr>
        <w:tabs>
          <w:tab w:val="num" w:pos="5105"/>
        </w:tabs>
        <w:ind w:left="5105" w:hanging="360"/>
      </w:pPr>
      <w:rPr>
        <w:rFonts w:cs="Times New Roman"/>
      </w:rPr>
    </w:lvl>
    <w:lvl w:ilvl="7" w:tplc="08090019" w:tentative="1">
      <w:start w:val="1"/>
      <w:numFmt w:val="lowerLetter"/>
      <w:lvlText w:val="%8."/>
      <w:lvlJc w:val="left"/>
      <w:pPr>
        <w:tabs>
          <w:tab w:val="num" w:pos="5825"/>
        </w:tabs>
        <w:ind w:left="5825" w:hanging="360"/>
      </w:pPr>
      <w:rPr>
        <w:rFonts w:cs="Times New Roman"/>
      </w:rPr>
    </w:lvl>
    <w:lvl w:ilvl="8" w:tplc="0809001B" w:tentative="1">
      <w:start w:val="1"/>
      <w:numFmt w:val="lowerRoman"/>
      <w:lvlText w:val="%9."/>
      <w:lvlJc w:val="right"/>
      <w:pPr>
        <w:tabs>
          <w:tab w:val="num" w:pos="6545"/>
        </w:tabs>
        <w:ind w:left="6545" w:hanging="180"/>
      </w:pPr>
      <w:rPr>
        <w:rFonts w:cs="Times New Roman"/>
      </w:rPr>
    </w:lvl>
  </w:abstractNum>
  <w:abstractNum w:abstractNumId="13" w15:restartNumberingAfterBreak="0">
    <w:nsid w:val="628C5BE2"/>
    <w:multiLevelType w:val="hybridMultilevel"/>
    <w:tmpl w:val="779655DA"/>
    <w:lvl w:ilvl="0" w:tplc="0809000F">
      <w:start w:val="1"/>
      <w:numFmt w:val="decimal"/>
      <w:lvlText w:val="%1."/>
      <w:lvlJc w:val="left"/>
      <w:pPr>
        <w:tabs>
          <w:tab w:val="num" w:pos="1636"/>
        </w:tabs>
        <w:ind w:left="1636" w:hanging="360"/>
      </w:pPr>
    </w:lvl>
    <w:lvl w:ilvl="1" w:tplc="08090019" w:tentative="1">
      <w:start w:val="1"/>
      <w:numFmt w:val="lowerLetter"/>
      <w:lvlText w:val="%2."/>
      <w:lvlJc w:val="left"/>
      <w:pPr>
        <w:tabs>
          <w:tab w:val="num" w:pos="2498"/>
        </w:tabs>
        <w:ind w:left="2498" w:hanging="360"/>
      </w:pPr>
      <w:rPr>
        <w:rFonts w:cs="Times New Roman"/>
      </w:rPr>
    </w:lvl>
    <w:lvl w:ilvl="2" w:tplc="0809001B" w:tentative="1">
      <w:start w:val="1"/>
      <w:numFmt w:val="lowerRoman"/>
      <w:lvlText w:val="%3."/>
      <w:lvlJc w:val="right"/>
      <w:pPr>
        <w:tabs>
          <w:tab w:val="num" w:pos="3218"/>
        </w:tabs>
        <w:ind w:left="3218" w:hanging="180"/>
      </w:pPr>
      <w:rPr>
        <w:rFonts w:cs="Times New Roman"/>
      </w:rPr>
    </w:lvl>
    <w:lvl w:ilvl="3" w:tplc="0809000F" w:tentative="1">
      <w:start w:val="1"/>
      <w:numFmt w:val="decimal"/>
      <w:lvlText w:val="%4."/>
      <w:lvlJc w:val="left"/>
      <w:pPr>
        <w:tabs>
          <w:tab w:val="num" w:pos="3938"/>
        </w:tabs>
        <w:ind w:left="3938" w:hanging="360"/>
      </w:pPr>
      <w:rPr>
        <w:rFonts w:cs="Times New Roman"/>
      </w:rPr>
    </w:lvl>
    <w:lvl w:ilvl="4" w:tplc="08090019" w:tentative="1">
      <w:start w:val="1"/>
      <w:numFmt w:val="lowerLetter"/>
      <w:lvlText w:val="%5."/>
      <w:lvlJc w:val="left"/>
      <w:pPr>
        <w:tabs>
          <w:tab w:val="num" w:pos="4658"/>
        </w:tabs>
        <w:ind w:left="4658" w:hanging="360"/>
      </w:pPr>
      <w:rPr>
        <w:rFonts w:cs="Times New Roman"/>
      </w:rPr>
    </w:lvl>
    <w:lvl w:ilvl="5" w:tplc="0809001B" w:tentative="1">
      <w:start w:val="1"/>
      <w:numFmt w:val="lowerRoman"/>
      <w:lvlText w:val="%6."/>
      <w:lvlJc w:val="right"/>
      <w:pPr>
        <w:tabs>
          <w:tab w:val="num" w:pos="5378"/>
        </w:tabs>
        <w:ind w:left="5378" w:hanging="180"/>
      </w:pPr>
      <w:rPr>
        <w:rFonts w:cs="Times New Roman"/>
      </w:rPr>
    </w:lvl>
    <w:lvl w:ilvl="6" w:tplc="0809000F" w:tentative="1">
      <w:start w:val="1"/>
      <w:numFmt w:val="decimal"/>
      <w:lvlText w:val="%7."/>
      <w:lvlJc w:val="left"/>
      <w:pPr>
        <w:tabs>
          <w:tab w:val="num" w:pos="6098"/>
        </w:tabs>
        <w:ind w:left="6098" w:hanging="360"/>
      </w:pPr>
      <w:rPr>
        <w:rFonts w:cs="Times New Roman"/>
      </w:rPr>
    </w:lvl>
    <w:lvl w:ilvl="7" w:tplc="08090019" w:tentative="1">
      <w:start w:val="1"/>
      <w:numFmt w:val="lowerLetter"/>
      <w:lvlText w:val="%8."/>
      <w:lvlJc w:val="left"/>
      <w:pPr>
        <w:tabs>
          <w:tab w:val="num" w:pos="6818"/>
        </w:tabs>
        <w:ind w:left="6818" w:hanging="360"/>
      </w:pPr>
      <w:rPr>
        <w:rFonts w:cs="Times New Roman"/>
      </w:rPr>
    </w:lvl>
    <w:lvl w:ilvl="8" w:tplc="0809001B" w:tentative="1">
      <w:start w:val="1"/>
      <w:numFmt w:val="lowerRoman"/>
      <w:lvlText w:val="%9."/>
      <w:lvlJc w:val="right"/>
      <w:pPr>
        <w:tabs>
          <w:tab w:val="num" w:pos="7538"/>
        </w:tabs>
        <w:ind w:left="7538" w:hanging="180"/>
      </w:pPr>
      <w:rPr>
        <w:rFonts w:cs="Times New Roman"/>
      </w:rPr>
    </w:lvl>
  </w:abstractNum>
  <w:abstractNum w:abstractNumId="14" w15:restartNumberingAfterBreak="0">
    <w:nsid w:val="645F6FDF"/>
    <w:multiLevelType w:val="hybridMultilevel"/>
    <w:tmpl w:val="7DF6ED7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A237DDB"/>
    <w:multiLevelType w:val="hybridMultilevel"/>
    <w:tmpl w:val="FD30A770"/>
    <w:lvl w:ilvl="0" w:tplc="0809000F">
      <w:start w:val="1"/>
      <w:numFmt w:val="decimal"/>
      <w:lvlText w:val="%1."/>
      <w:lvlJc w:val="left"/>
      <w:pPr>
        <w:tabs>
          <w:tab w:val="num" w:pos="720"/>
        </w:tabs>
        <w:ind w:left="720" w:hanging="360"/>
      </w:pPr>
      <w:rPr>
        <w:rFonts w:cs="Times New Roman"/>
      </w:rPr>
    </w:lvl>
    <w:lvl w:ilvl="1" w:tplc="0809001B">
      <w:start w:val="1"/>
      <w:numFmt w:val="lowerRoman"/>
      <w:lvlText w:val="%2."/>
      <w:lvlJc w:val="right"/>
      <w:pPr>
        <w:tabs>
          <w:tab w:val="num" w:pos="1440"/>
        </w:tabs>
        <w:ind w:left="1440" w:hanging="360"/>
      </w:pPr>
      <w:rPr>
        <w:rFonts w:cs="Times New Roman"/>
      </w:rPr>
    </w:lvl>
    <w:lvl w:ilvl="2" w:tplc="08090019">
      <w:start w:val="1"/>
      <w:numFmt w:val="lowerLetter"/>
      <w:lvlText w:val="%3."/>
      <w:lvlJc w:val="left"/>
      <w:pPr>
        <w:tabs>
          <w:tab w:val="num" w:pos="2160"/>
        </w:tabs>
        <w:ind w:left="2160" w:hanging="180"/>
      </w:p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DFA2D1A"/>
    <w:multiLevelType w:val="hybridMultilevel"/>
    <w:tmpl w:val="1A2C7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0"/>
  </w:num>
  <w:num w:numId="4">
    <w:abstractNumId w:val="15"/>
  </w:num>
  <w:num w:numId="5">
    <w:abstractNumId w:val="8"/>
  </w:num>
  <w:num w:numId="6">
    <w:abstractNumId w:val="13"/>
  </w:num>
  <w:num w:numId="7">
    <w:abstractNumId w:val="3"/>
  </w:num>
  <w:num w:numId="8">
    <w:abstractNumId w:val="2"/>
  </w:num>
  <w:num w:numId="9">
    <w:abstractNumId w:val="12"/>
  </w:num>
  <w:num w:numId="10">
    <w:abstractNumId w:val="1"/>
  </w:num>
  <w:num w:numId="11">
    <w:abstractNumId w:val="16"/>
  </w:num>
  <w:num w:numId="12">
    <w:abstractNumId w:val="6"/>
  </w:num>
  <w:num w:numId="13">
    <w:abstractNumId w:val="7"/>
  </w:num>
  <w:num w:numId="14">
    <w:abstractNumId w:val="9"/>
  </w:num>
  <w:num w:numId="15">
    <w:abstractNumId w:val="4"/>
  </w:num>
  <w:num w:numId="16">
    <w:abstractNumId w:val="1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embedSystemFonts/>
  <w:activeWritingStyle w:appName="MSWord" w:lang="es-ES" w:vendorID="64" w:dllVersion="6" w:nlCheck="1" w:checkStyle="0"/>
  <w:activeWritingStyle w:appName="MSWord" w:lang="en-GB" w:vendorID="64" w:dllVersion="6" w:nlCheck="1" w:checkStyle="1"/>
  <w:activeWritingStyle w:appName="MSWord" w:lang="fr-FR" w:vendorID="64" w:dllVersion="6" w:nlCheck="1" w:checkStyle="0"/>
  <w:activeWritingStyle w:appName="MSWord" w:lang="en-US" w:vendorID="64" w:dllVersion="6" w:nlCheck="1" w:checkStyle="1"/>
  <w:activeWritingStyle w:appName="MSWord" w:lang="en-CA"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it-IT"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31C55349-217F-4AC9-96AC-38D758099A9A}"/>
    <w:docVar w:name="dgnword-eventsink" w:val="2064022411920"/>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wwrfas0ar5eeve0zv1xxxzdrwsx55d9zsws&quot;&gt;vasculitis1-Converted&lt;record-ids&gt;&lt;item&gt;8162&lt;/item&gt;&lt;item&gt;13100&lt;/item&gt;&lt;item&gt;13126&lt;/item&gt;&lt;item&gt;13372&lt;/item&gt;&lt;item&gt;13379&lt;/item&gt;&lt;item&gt;27308&lt;/item&gt;&lt;item&gt;27780&lt;/item&gt;&lt;item&gt;30233&lt;/item&gt;&lt;item&gt;30643&lt;/item&gt;&lt;item&gt;30882&lt;/item&gt;&lt;item&gt;32496&lt;/item&gt;&lt;item&gt;32500&lt;/item&gt;&lt;item&gt;32501&lt;/item&gt;&lt;item&gt;32515&lt;/item&gt;&lt;item&gt;32530&lt;/item&gt;&lt;item&gt;32547&lt;/item&gt;&lt;item&gt;32551&lt;/item&gt;&lt;item&gt;32719&lt;/item&gt;&lt;item&gt;32727&lt;/item&gt;&lt;item&gt;32732&lt;/item&gt;&lt;item&gt;32733&lt;/item&gt;&lt;item&gt;32746&lt;/item&gt;&lt;item&gt;33067&lt;/item&gt;&lt;item&gt;33081&lt;/item&gt;&lt;item&gt;33085&lt;/item&gt;&lt;item&gt;37403&lt;/item&gt;&lt;item&gt;38588&lt;/item&gt;&lt;item&gt;38784&lt;/item&gt;&lt;item&gt;38785&lt;/item&gt;&lt;item&gt;38792&lt;/item&gt;&lt;item&gt;38793&lt;/item&gt;&lt;item&gt;38794&lt;/item&gt;&lt;item&gt;38795&lt;/item&gt;&lt;item&gt;38796&lt;/item&gt;&lt;item&gt;38797&lt;/item&gt;&lt;/record-ids&gt;&lt;/item&gt;&lt;/Libraries&gt;"/>
  </w:docVars>
  <w:rsids>
    <w:rsidRoot w:val="005D72A9"/>
    <w:rsid w:val="00002B33"/>
    <w:rsid w:val="00002FFC"/>
    <w:rsid w:val="0000438B"/>
    <w:rsid w:val="000051D9"/>
    <w:rsid w:val="000056A6"/>
    <w:rsid w:val="00005D47"/>
    <w:rsid w:val="0000685E"/>
    <w:rsid w:val="00010F2D"/>
    <w:rsid w:val="00011437"/>
    <w:rsid w:val="00012718"/>
    <w:rsid w:val="00012EC1"/>
    <w:rsid w:val="00013680"/>
    <w:rsid w:val="00013E0A"/>
    <w:rsid w:val="000175A3"/>
    <w:rsid w:val="0001782E"/>
    <w:rsid w:val="000208AD"/>
    <w:rsid w:val="00022B4B"/>
    <w:rsid w:val="00022FB3"/>
    <w:rsid w:val="00025A1E"/>
    <w:rsid w:val="00026808"/>
    <w:rsid w:val="00030E4F"/>
    <w:rsid w:val="0003119E"/>
    <w:rsid w:val="000335FB"/>
    <w:rsid w:val="00035741"/>
    <w:rsid w:val="000403B7"/>
    <w:rsid w:val="00041644"/>
    <w:rsid w:val="00043B47"/>
    <w:rsid w:val="000446A7"/>
    <w:rsid w:val="00046153"/>
    <w:rsid w:val="00051576"/>
    <w:rsid w:val="0005234B"/>
    <w:rsid w:val="00052A02"/>
    <w:rsid w:val="00052F64"/>
    <w:rsid w:val="00054240"/>
    <w:rsid w:val="000575D2"/>
    <w:rsid w:val="0005766E"/>
    <w:rsid w:val="00057AEB"/>
    <w:rsid w:val="00063670"/>
    <w:rsid w:val="00063C9A"/>
    <w:rsid w:val="00064567"/>
    <w:rsid w:val="00065178"/>
    <w:rsid w:val="0007286C"/>
    <w:rsid w:val="00072AF0"/>
    <w:rsid w:val="000758D6"/>
    <w:rsid w:val="00076CC3"/>
    <w:rsid w:val="00080934"/>
    <w:rsid w:val="00080B2F"/>
    <w:rsid w:val="00082A96"/>
    <w:rsid w:val="000837AA"/>
    <w:rsid w:val="0008661A"/>
    <w:rsid w:val="00087C20"/>
    <w:rsid w:val="00087D21"/>
    <w:rsid w:val="0009124E"/>
    <w:rsid w:val="000913F5"/>
    <w:rsid w:val="00091A4F"/>
    <w:rsid w:val="00093C3A"/>
    <w:rsid w:val="00094CFE"/>
    <w:rsid w:val="000A295A"/>
    <w:rsid w:val="000A2B8E"/>
    <w:rsid w:val="000A2F7F"/>
    <w:rsid w:val="000A3019"/>
    <w:rsid w:val="000A407F"/>
    <w:rsid w:val="000A6B3A"/>
    <w:rsid w:val="000B082A"/>
    <w:rsid w:val="000B2631"/>
    <w:rsid w:val="000B4E70"/>
    <w:rsid w:val="000B59D4"/>
    <w:rsid w:val="000B60F3"/>
    <w:rsid w:val="000B6E93"/>
    <w:rsid w:val="000B71C3"/>
    <w:rsid w:val="000B746D"/>
    <w:rsid w:val="000B7D72"/>
    <w:rsid w:val="000C03C5"/>
    <w:rsid w:val="000C0DE2"/>
    <w:rsid w:val="000C456C"/>
    <w:rsid w:val="000C4852"/>
    <w:rsid w:val="000C577D"/>
    <w:rsid w:val="000C5EE7"/>
    <w:rsid w:val="000C7B5A"/>
    <w:rsid w:val="000D02AA"/>
    <w:rsid w:val="000D0379"/>
    <w:rsid w:val="000D22B9"/>
    <w:rsid w:val="000D4699"/>
    <w:rsid w:val="000D5200"/>
    <w:rsid w:val="000E140D"/>
    <w:rsid w:val="000E342B"/>
    <w:rsid w:val="000E53A7"/>
    <w:rsid w:val="000E6A89"/>
    <w:rsid w:val="000F0676"/>
    <w:rsid w:val="000F1B6A"/>
    <w:rsid w:val="000F27D2"/>
    <w:rsid w:val="000F3856"/>
    <w:rsid w:val="000F3EB4"/>
    <w:rsid w:val="000F52BB"/>
    <w:rsid w:val="000F54AE"/>
    <w:rsid w:val="000F6810"/>
    <w:rsid w:val="000F7DB8"/>
    <w:rsid w:val="0010160A"/>
    <w:rsid w:val="00104663"/>
    <w:rsid w:val="00104C0A"/>
    <w:rsid w:val="00104F39"/>
    <w:rsid w:val="001052AF"/>
    <w:rsid w:val="001101A4"/>
    <w:rsid w:val="001114A3"/>
    <w:rsid w:val="001117C6"/>
    <w:rsid w:val="00112863"/>
    <w:rsid w:val="00113B0D"/>
    <w:rsid w:val="00115A75"/>
    <w:rsid w:val="00115E69"/>
    <w:rsid w:val="00116C9E"/>
    <w:rsid w:val="00117858"/>
    <w:rsid w:val="00120481"/>
    <w:rsid w:val="0012086D"/>
    <w:rsid w:val="00121B66"/>
    <w:rsid w:val="00124F3B"/>
    <w:rsid w:val="00124FC1"/>
    <w:rsid w:val="0012623E"/>
    <w:rsid w:val="001263AD"/>
    <w:rsid w:val="0012644C"/>
    <w:rsid w:val="00127FBB"/>
    <w:rsid w:val="001307C9"/>
    <w:rsid w:val="00131C47"/>
    <w:rsid w:val="00132BB9"/>
    <w:rsid w:val="001339F6"/>
    <w:rsid w:val="00134645"/>
    <w:rsid w:val="00134D28"/>
    <w:rsid w:val="001357D0"/>
    <w:rsid w:val="001401FC"/>
    <w:rsid w:val="00140613"/>
    <w:rsid w:val="0014140B"/>
    <w:rsid w:val="0014158D"/>
    <w:rsid w:val="00141821"/>
    <w:rsid w:val="00142621"/>
    <w:rsid w:val="00142E41"/>
    <w:rsid w:val="00143B5E"/>
    <w:rsid w:val="001464C7"/>
    <w:rsid w:val="001465F8"/>
    <w:rsid w:val="00146F43"/>
    <w:rsid w:val="00146FE4"/>
    <w:rsid w:val="001503C9"/>
    <w:rsid w:val="00150431"/>
    <w:rsid w:val="00152161"/>
    <w:rsid w:val="00160628"/>
    <w:rsid w:val="00160D22"/>
    <w:rsid w:val="00166156"/>
    <w:rsid w:val="00167184"/>
    <w:rsid w:val="00167458"/>
    <w:rsid w:val="00167F85"/>
    <w:rsid w:val="00171BCC"/>
    <w:rsid w:val="00172DD7"/>
    <w:rsid w:val="0017687C"/>
    <w:rsid w:val="00177A3E"/>
    <w:rsid w:val="00177AE3"/>
    <w:rsid w:val="00180A2B"/>
    <w:rsid w:val="001927B8"/>
    <w:rsid w:val="00193017"/>
    <w:rsid w:val="00194F3E"/>
    <w:rsid w:val="001952B4"/>
    <w:rsid w:val="001A5595"/>
    <w:rsid w:val="001A5D5F"/>
    <w:rsid w:val="001A6E00"/>
    <w:rsid w:val="001A7E6A"/>
    <w:rsid w:val="001B118B"/>
    <w:rsid w:val="001B1348"/>
    <w:rsid w:val="001B3A97"/>
    <w:rsid w:val="001B55FF"/>
    <w:rsid w:val="001C49F2"/>
    <w:rsid w:val="001C6D32"/>
    <w:rsid w:val="001D1828"/>
    <w:rsid w:val="001D1AB6"/>
    <w:rsid w:val="001D1DF1"/>
    <w:rsid w:val="001D2B3F"/>
    <w:rsid w:val="001D3BEB"/>
    <w:rsid w:val="001D4AB9"/>
    <w:rsid w:val="001D6DAC"/>
    <w:rsid w:val="001E02C0"/>
    <w:rsid w:val="001E13D7"/>
    <w:rsid w:val="001E43BA"/>
    <w:rsid w:val="001E58B5"/>
    <w:rsid w:val="001E759C"/>
    <w:rsid w:val="001E7BF1"/>
    <w:rsid w:val="001F04FF"/>
    <w:rsid w:val="001F1101"/>
    <w:rsid w:val="001F1917"/>
    <w:rsid w:val="002001A4"/>
    <w:rsid w:val="002001FA"/>
    <w:rsid w:val="0020284E"/>
    <w:rsid w:val="00205FED"/>
    <w:rsid w:val="00207559"/>
    <w:rsid w:val="002102D8"/>
    <w:rsid w:val="00213364"/>
    <w:rsid w:val="002158D3"/>
    <w:rsid w:val="00217243"/>
    <w:rsid w:val="00221286"/>
    <w:rsid w:val="0022372C"/>
    <w:rsid w:val="00223A45"/>
    <w:rsid w:val="002256F5"/>
    <w:rsid w:val="0022767C"/>
    <w:rsid w:val="00227E7E"/>
    <w:rsid w:val="002315EC"/>
    <w:rsid w:val="00231E93"/>
    <w:rsid w:val="002322F3"/>
    <w:rsid w:val="00233223"/>
    <w:rsid w:val="00234547"/>
    <w:rsid w:val="0023502B"/>
    <w:rsid w:val="00235571"/>
    <w:rsid w:val="00236947"/>
    <w:rsid w:val="00236AE2"/>
    <w:rsid w:val="00236E01"/>
    <w:rsid w:val="00236E35"/>
    <w:rsid w:val="00237774"/>
    <w:rsid w:val="00240969"/>
    <w:rsid w:val="002436CB"/>
    <w:rsid w:val="0024375D"/>
    <w:rsid w:val="00244184"/>
    <w:rsid w:val="00247497"/>
    <w:rsid w:val="00252D6B"/>
    <w:rsid w:val="002541CA"/>
    <w:rsid w:val="00260674"/>
    <w:rsid w:val="00260BEA"/>
    <w:rsid w:val="00261C4C"/>
    <w:rsid w:val="002623CC"/>
    <w:rsid w:val="002630A6"/>
    <w:rsid w:val="00265C54"/>
    <w:rsid w:val="0027104B"/>
    <w:rsid w:val="00271164"/>
    <w:rsid w:val="00271A4D"/>
    <w:rsid w:val="00272339"/>
    <w:rsid w:val="00273F4D"/>
    <w:rsid w:val="002755DA"/>
    <w:rsid w:val="00277C29"/>
    <w:rsid w:val="0028551F"/>
    <w:rsid w:val="00285D9F"/>
    <w:rsid w:val="00286408"/>
    <w:rsid w:val="00287318"/>
    <w:rsid w:val="00287DF7"/>
    <w:rsid w:val="002932A5"/>
    <w:rsid w:val="002948D8"/>
    <w:rsid w:val="00294E0A"/>
    <w:rsid w:val="00295ADD"/>
    <w:rsid w:val="002A01F2"/>
    <w:rsid w:val="002A590C"/>
    <w:rsid w:val="002A7620"/>
    <w:rsid w:val="002B044A"/>
    <w:rsid w:val="002B2DA0"/>
    <w:rsid w:val="002B4D0B"/>
    <w:rsid w:val="002B6775"/>
    <w:rsid w:val="002C159C"/>
    <w:rsid w:val="002C39B6"/>
    <w:rsid w:val="002C4234"/>
    <w:rsid w:val="002C4405"/>
    <w:rsid w:val="002C52D4"/>
    <w:rsid w:val="002C6D73"/>
    <w:rsid w:val="002C73A5"/>
    <w:rsid w:val="002C79E2"/>
    <w:rsid w:val="002D0761"/>
    <w:rsid w:val="002D07AF"/>
    <w:rsid w:val="002D14E2"/>
    <w:rsid w:val="002D541C"/>
    <w:rsid w:val="002E3E5F"/>
    <w:rsid w:val="002E42B8"/>
    <w:rsid w:val="002E44B6"/>
    <w:rsid w:val="002E6597"/>
    <w:rsid w:val="002F04BC"/>
    <w:rsid w:val="002F2691"/>
    <w:rsid w:val="002F2CA2"/>
    <w:rsid w:val="002F52F4"/>
    <w:rsid w:val="002F7287"/>
    <w:rsid w:val="002F7722"/>
    <w:rsid w:val="003033B5"/>
    <w:rsid w:val="003038F3"/>
    <w:rsid w:val="00303BCE"/>
    <w:rsid w:val="00304041"/>
    <w:rsid w:val="003051E0"/>
    <w:rsid w:val="00311B35"/>
    <w:rsid w:val="00312979"/>
    <w:rsid w:val="003137BB"/>
    <w:rsid w:val="00313EA3"/>
    <w:rsid w:val="00317AFA"/>
    <w:rsid w:val="00317D22"/>
    <w:rsid w:val="00320E6F"/>
    <w:rsid w:val="00321828"/>
    <w:rsid w:val="003245E5"/>
    <w:rsid w:val="00324940"/>
    <w:rsid w:val="00325AEE"/>
    <w:rsid w:val="00326242"/>
    <w:rsid w:val="00326EBE"/>
    <w:rsid w:val="00327C15"/>
    <w:rsid w:val="00330413"/>
    <w:rsid w:val="00330458"/>
    <w:rsid w:val="00332178"/>
    <w:rsid w:val="00333A52"/>
    <w:rsid w:val="003342B8"/>
    <w:rsid w:val="00334C10"/>
    <w:rsid w:val="00334F00"/>
    <w:rsid w:val="0033539B"/>
    <w:rsid w:val="003360D7"/>
    <w:rsid w:val="00336A6F"/>
    <w:rsid w:val="003377ED"/>
    <w:rsid w:val="0034046A"/>
    <w:rsid w:val="003407F5"/>
    <w:rsid w:val="00341E80"/>
    <w:rsid w:val="00350670"/>
    <w:rsid w:val="00352EBD"/>
    <w:rsid w:val="00353B90"/>
    <w:rsid w:val="00357581"/>
    <w:rsid w:val="00360D34"/>
    <w:rsid w:val="00361374"/>
    <w:rsid w:val="00365802"/>
    <w:rsid w:val="0036635E"/>
    <w:rsid w:val="00366DB2"/>
    <w:rsid w:val="00370687"/>
    <w:rsid w:val="00371961"/>
    <w:rsid w:val="00371EE1"/>
    <w:rsid w:val="00371FD1"/>
    <w:rsid w:val="00372B84"/>
    <w:rsid w:val="0037339B"/>
    <w:rsid w:val="0037548B"/>
    <w:rsid w:val="00377F4F"/>
    <w:rsid w:val="00380059"/>
    <w:rsid w:val="0038349D"/>
    <w:rsid w:val="00384BA4"/>
    <w:rsid w:val="00390A7A"/>
    <w:rsid w:val="003915D6"/>
    <w:rsid w:val="00391C3E"/>
    <w:rsid w:val="00394BE8"/>
    <w:rsid w:val="00394E29"/>
    <w:rsid w:val="00396E4C"/>
    <w:rsid w:val="00397BA6"/>
    <w:rsid w:val="003A1675"/>
    <w:rsid w:val="003A1FC0"/>
    <w:rsid w:val="003A3185"/>
    <w:rsid w:val="003A7253"/>
    <w:rsid w:val="003B0995"/>
    <w:rsid w:val="003B21F3"/>
    <w:rsid w:val="003B3551"/>
    <w:rsid w:val="003B3BC5"/>
    <w:rsid w:val="003B4323"/>
    <w:rsid w:val="003B4C08"/>
    <w:rsid w:val="003B57F4"/>
    <w:rsid w:val="003B7F6D"/>
    <w:rsid w:val="003C0EF3"/>
    <w:rsid w:val="003C2191"/>
    <w:rsid w:val="003C2925"/>
    <w:rsid w:val="003C3F8D"/>
    <w:rsid w:val="003C4702"/>
    <w:rsid w:val="003C739D"/>
    <w:rsid w:val="003D0213"/>
    <w:rsid w:val="003D12FE"/>
    <w:rsid w:val="003D39BB"/>
    <w:rsid w:val="003D47FC"/>
    <w:rsid w:val="003E097F"/>
    <w:rsid w:val="003E0F87"/>
    <w:rsid w:val="003E2F9B"/>
    <w:rsid w:val="003E491B"/>
    <w:rsid w:val="003E4F89"/>
    <w:rsid w:val="003E510C"/>
    <w:rsid w:val="003F0144"/>
    <w:rsid w:val="003F190A"/>
    <w:rsid w:val="003F1FA2"/>
    <w:rsid w:val="003F2338"/>
    <w:rsid w:val="003F32D4"/>
    <w:rsid w:val="003F3AB1"/>
    <w:rsid w:val="003F5851"/>
    <w:rsid w:val="003F7377"/>
    <w:rsid w:val="00400D3B"/>
    <w:rsid w:val="00401413"/>
    <w:rsid w:val="00403094"/>
    <w:rsid w:val="00405358"/>
    <w:rsid w:val="004057BD"/>
    <w:rsid w:val="00405BBB"/>
    <w:rsid w:val="00407AAE"/>
    <w:rsid w:val="00412629"/>
    <w:rsid w:val="00412B5B"/>
    <w:rsid w:val="004135FA"/>
    <w:rsid w:val="004136F8"/>
    <w:rsid w:val="00413ADA"/>
    <w:rsid w:val="00414667"/>
    <w:rsid w:val="004164CE"/>
    <w:rsid w:val="004179EE"/>
    <w:rsid w:val="004219AF"/>
    <w:rsid w:val="00421B40"/>
    <w:rsid w:val="00423D52"/>
    <w:rsid w:val="00425590"/>
    <w:rsid w:val="00425C5A"/>
    <w:rsid w:val="00426965"/>
    <w:rsid w:val="00427B72"/>
    <w:rsid w:val="004302F9"/>
    <w:rsid w:val="0043070A"/>
    <w:rsid w:val="004317CA"/>
    <w:rsid w:val="00440B3C"/>
    <w:rsid w:val="004420BA"/>
    <w:rsid w:val="004421AA"/>
    <w:rsid w:val="00443870"/>
    <w:rsid w:val="00443970"/>
    <w:rsid w:val="00443DC3"/>
    <w:rsid w:val="004473BD"/>
    <w:rsid w:val="00451109"/>
    <w:rsid w:val="00454CEE"/>
    <w:rsid w:val="00455532"/>
    <w:rsid w:val="0045741B"/>
    <w:rsid w:val="00457DEE"/>
    <w:rsid w:val="004604B2"/>
    <w:rsid w:val="004614AD"/>
    <w:rsid w:val="00461AFF"/>
    <w:rsid w:val="00461D65"/>
    <w:rsid w:val="00461E21"/>
    <w:rsid w:val="0046241E"/>
    <w:rsid w:val="0046300F"/>
    <w:rsid w:val="00463E68"/>
    <w:rsid w:val="0046785A"/>
    <w:rsid w:val="00473278"/>
    <w:rsid w:val="00477554"/>
    <w:rsid w:val="00477982"/>
    <w:rsid w:val="00481347"/>
    <w:rsid w:val="00482986"/>
    <w:rsid w:val="0048461C"/>
    <w:rsid w:val="004847E1"/>
    <w:rsid w:val="00485EBB"/>
    <w:rsid w:val="00487CEF"/>
    <w:rsid w:val="00491EC5"/>
    <w:rsid w:val="00492296"/>
    <w:rsid w:val="004925F8"/>
    <w:rsid w:val="00493040"/>
    <w:rsid w:val="00493ED5"/>
    <w:rsid w:val="00495748"/>
    <w:rsid w:val="00496E0E"/>
    <w:rsid w:val="00497A67"/>
    <w:rsid w:val="00497A7A"/>
    <w:rsid w:val="00497DCA"/>
    <w:rsid w:val="004A1357"/>
    <w:rsid w:val="004A3984"/>
    <w:rsid w:val="004A3ABD"/>
    <w:rsid w:val="004A66CF"/>
    <w:rsid w:val="004A7C99"/>
    <w:rsid w:val="004B0577"/>
    <w:rsid w:val="004B1A22"/>
    <w:rsid w:val="004B2051"/>
    <w:rsid w:val="004B41EA"/>
    <w:rsid w:val="004B489A"/>
    <w:rsid w:val="004B5CF1"/>
    <w:rsid w:val="004B7761"/>
    <w:rsid w:val="004B77B4"/>
    <w:rsid w:val="004C015B"/>
    <w:rsid w:val="004C0CC6"/>
    <w:rsid w:val="004C1D8F"/>
    <w:rsid w:val="004C2B2B"/>
    <w:rsid w:val="004C41E4"/>
    <w:rsid w:val="004C5366"/>
    <w:rsid w:val="004C644F"/>
    <w:rsid w:val="004C6EFC"/>
    <w:rsid w:val="004C711B"/>
    <w:rsid w:val="004C7D01"/>
    <w:rsid w:val="004D169F"/>
    <w:rsid w:val="004D1D43"/>
    <w:rsid w:val="004D1E50"/>
    <w:rsid w:val="004D1FA3"/>
    <w:rsid w:val="004D3D3A"/>
    <w:rsid w:val="004D435D"/>
    <w:rsid w:val="004D51D1"/>
    <w:rsid w:val="004D687D"/>
    <w:rsid w:val="004D7336"/>
    <w:rsid w:val="004E143C"/>
    <w:rsid w:val="004E5A61"/>
    <w:rsid w:val="004E76E5"/>
    <w:rsid w:val="004F24E0"/>
    <w:rsid w:val="004F2CA5"/>
    <w:rsid w:val="004F4914"/>
    <w:rsid w:val="00501162"/>
    <w:rsid w:val="0050214E"/>
    <w:rsid w:val="0050328E"/>
    <w:rsid w:val="00504053"/>
    <w:rsid w:val="005056E0"/>
    <w:rsid w:val="005109C7"/>
    <w:rsid w:val="00514F59"/>
    <w:rsid w:val="00515A5D"/>
    <w:rsid w:val="00516133"/>
    <w:rsid w:val="00516C7E"/>
    <w:rsid w:val="00520101"/>
    <w:rsid w:val="00520520"/>
    <w:rsid w:val="00520A0C"/>
    <w:rsid w:val="00523655"/>
    <w:rsid w:val="0052574D"/>
    <w:rsid w:val="00526B31"/>
    <w:rsid w:val="00530F75"/>
    <w:rsid w:val="0053229E"/>
    <w:rsid w:val="00532C1D"/>
    <w:rsid w:val="00533936"/>
    <w:rsid w:val="005379D3"/>
    <w:rsid w:val="00540EB7"/>
    <w:rsid w:val="005414B9"/>
    <w:rsid w:val="005421AE"/>
    <w:rsid w:val="00542D24"/>
    <w:rsid w:val="00544584"/>
    <w:rsid w:val="00544C38"/>
    <w:rsid w:val="0054500F"/>
    <w:rsid w:val="005539FB"/>
    <w:rsid w:val="0055430F"/>
    <w:rsid w:val="005558EC"/>
    <w:rsid w:val="005603F2"/>
    <w:rsid w:val="005640FB"/>
    <w:rsid w:val="00564C73"/>
    <w:rsid w:val="005650AE"/>
    <w:rsid w:val="00565887"/>
    <w:rsid w:val="005710A1"/>
    <w:rsid w:val="00571AA2"/>
    <w:rsid w:val="005736B4"/>
    <w:rsid w:val="005743FD"/>
    <w:rsid w:val="0057466D"/>
    <w:rsid w:val="0057694F"/>
    <w:rsid w:val="00583551"/>
    <w:rsid w:val="00585D98"/>
    <w:rsid w:val="00586ABF"/>
    <w:rsid w:val="00586BC2"/>
    <w:rsid w:val="00587A29"/>
    <w:rsid w:val="0059003E"/>
    <w:rsid w:val="0059066E"/>
    <w:rsid w:val="00590833"/>
    <w:rsid w:val="005912F3"/>
    <w:rsid w:val="00592A00"/>
    <w:rsid w:val="00592E76"/>
    <w:rsid w:val="00593ABF"/>
    <w:rsid w:val="005949BB"/>
    <w:rsid w:val="00595338"/>
    <w:rsid w:val="00596BFA"/>
    <w:rsid w:val="00597B9F"/>
    <w:rsid w:val="005A0E8C"/>
    <w:rsid w:val="005A21F3"/>
    <w:rsid w:val="005A2216"/>
    <w:rsid w:val="005A32EB"/>
    <w:rsid w:val="005A33B1"/>
    <w:rsid w:val="005A4060"/>
    <w:rsid w:val="005A4419"/>
    <w:rsid w:val="005A5138"/>
    <w:rsid w:val="005A55ED"/>
    <w:rsid w:val="005B1E3B"/>
    <w:rsid w:val="005B21BD"/>
    <w:rsid w:val="005B2434"/>
    <w:rsid w:val="005B2783"/>
    <w:rsid w:val="005B3E82"/>
    <w:rsid w:val="005B6F99"/>
    <w:rsid w:val="005C047D"/>
    <w:rsid w:val="005C2071"/>
    <w:rsid w:val="005C2E35"/>
    <w:rsid w:val="005C3868"/>
    <w:rsid w:val="005C4402"/>
    <w:rsid w:val="005C4E52"/>
    <w:rsid w:val="005D3771"/>
    <w:rsid w:val="005D3A74"/>
    <w:rsid w:val="005D4A53"/>
    <w:rsid w:val="005D560A"/>
    <w:rsid w:val="005D72A9"/>
    <w:rsid w:val="005E0329"/>
    <w:rsid w:val="005E0E0B"/>
    <w:rsid w:val="005E0EA5"/>
    <w:rsid w:val="005E425D"/>
    <w:rsid w:val="005E4BA9"/>
    <w:rsid w:val="005E52AE"/>
    <w:rsid w:val="005E6254"/>
    <w:rsid w:val="005F462D"/>
    <w:rsid w:val="005F58A8"/>
    <w:rsid w:val="005F728A"/>
    <w:rsid w:val="005F7C3F"/>
    <w:rsid w:val="00600099"/>
    <w:rsid w:val="00600DDD"/>
    <w:rsid w:val="00604FDF"/>
    <w:rsid w:val="006057B4"/>
    <w:rsid w:val="00605F51"/>
    <w:rsid w:val="006072AB"/>
    <w:rsid w:val="00607356"/>
    <w:rsid w:val="00607551"/>
    <w:rsid w:val="006100A9"/>
    <w:rsid w:val="00610776"/>
    <w:rsid w:val="0061112E"/>
    <w:rsid w:val="00613C5C"/>
    <w:rsid w:val="00614778"/>
    <w:rsid w:val="006205C2"/>
    <w:rsid w:val="0062084E"/>
    <w:rsid w:val="00620CC5"/>
    <w:rsid w:val="00624678"/>
    <w:rsid w:val="00624AD7"/>
    <w:rsid w:val="00627668"/>
    <w:rsid w:val="0063052F"/>
    <w:rsid w:val="00632749"/>
    <w:rsid w:val="006327B7"/>
    <w:rsid w:val="0063476E"/>
    <w:rsid w:val="00635425"/>
    <w:rsid w:val="006366B8"/>
    <w:rsid w:val="00637957"/>
    <w:rsid w:val="006405AB"/>
    <w:rsid w:val="00640D6E"/>
    <w:rsid w:val="0064271E"/>
    <w:rsid w:val="00643104"/>
    <w:rsid w:val="0064384E"/>
    <w:rsid w:val="00644116"/>
    <w:rsid w:val="0064686D"/>
    <w:rsid w:val="0064748B"/>
    <w:rsid w:val="00650954"/>
    <w:rsid w:val="00653761"/>
    <w:rsid w:val="00653D92"/>
    <w:rsid w:val="00656DA1"/>
    <w:rsid w:val="006579E7"/>
    <w:rsid w:val="00660FF2"/>
    <w:rsid w:val="00662D66"/>
    <w:rsid w:val="00664682"/>
    <w:rsid w:val="00666490"/>
    <w:rsid w:val="006675A8"/>
    <w:rsid w:val="006720E3"/>
    <w:rsid w:val="00672759"/>
    <w:rsid w:val="006730C0"/>
    <w:rsid w:val="0067625A"/>
    <w:rsid w:val="006768AA"/>
    <w:rsid w:val="00677466"/>
    <w:rsid w:val="006774E0"/>
    <w:rsid w:val="0068062C"/>
    <w:rsid w:val="00681BC7"/>
    <w:rsid w:val="00682169"/>
    <w:rsid w:val="00687A8A"/>
    <w:rsid w:val="00687C96"/>
    <w:rsid w:val="00687FB1"/>
    <w:rsid w:val="006907F2"/>
    <w:rsid w:val="0069159E"/>
    <w:rsid w:val="00694140"/>
    <w:rsid w:val="006958B1"/>
    <w:rsid w:val="0069732A"/>
    <w:rsid w:val="006A1FD6"/>
    <w:rsid w:val="006A32B1"/>
    <w:rsid w:val="006A7920"/>
    <w:rsid w:val="006A7B9C"/>
    <w:rsid w:val="006B3DBA"/>
    <w:rsid w:val="006B4C9E"/>
    <w:rsid w:val="006B4D94"/>
    <w:rsid w:val="006B5AC7"/>
    <w:rsid w:val="006B5ED0"/>
    <w:rsid w:val="006B6A99"/>
    <w:rsid w:val="006B75C0"/>
    <w:rsid w:val="006B7DE8"/>
    <w:rsid w:val="006C00F4"/>
    <w:rsid w:val="006C1C8B"/>
    <w:rsid w:val="006C25C5"/>
    <w:rsid w:val="006C26F9"/>
    <w:rsid w:val="006C3CE3"/>
    <w:rsid w:val="006C3EFA"/>
    <w:rsid w:val="006C4FD6"/>
    <w:rsid w:val="006C51C8"/>
    <w:rsid w:val="006C717B"/>
    <w:rsid w:val="006D213C"/>
    <w:rsid w:val="006D2428"/>
    <w:rsid w:val="006D2B30"/>
    <w:rsid w:val="006D2D95"/>
    <w:rsid w:val="006D408C"/>
    <w:rsid w:val="006D4217"/>
    <w:rsid w:val="006D4FC1"/>
    <w:rsid w:val="006D5EA2"/>
    <w:rsid w:val="006D7501"/>
    <w:rsid w:val="006D7CB9"/>
    <w:rsid w:val="006E1507"/>
    <w:rsid w:val="006E1920"/>
    <w:rsid w:val="006E4727"/>
    <w:rsid w:val="006E581A"/>
    <w:rsid w:val="006F36F3"/>
    <w:rsid w:val="006F461E"/>
    <w:rsid w:val="006F5279"/>
    <w:rsid w:val="006F56E8"/>
    <w:rsid w:val="006F59EB"/>
    <w:rsid w:val="006F7AD1"/>
    <w:rsid w:val="00700B00"/>
    <w:rsid w:val="007036E1"/>
    <w:rsid w:val="00704B00"/>
    <w:rsid w:val="0070503F"/>
    <w:rsid w:val="00707FEA"/>
    <w:rsid w:val="0071027C"/>
    <w:rsid w:val="007107DC"/>
    <w:rsid w:val="007113AC"/>
    <w:rsid w:val="007118D4"/>
    <w:rsid w:val="00711D3B"/>
    <w:rsid w:val="0071237B"/>
    <w:rsid w:val="00713217"/>
    <w:rsid w:val="007147AA"/>
    <w:rsid w:val="007153C2"/>
    <w:rsid w:val="00715810"/>
    <w:rsid w:val="00715F0C"/>
    <w:rsid w:val="007169C2"/>
    <w:rsid w:val="00717322"/>
    <w:rsid w:val="00722C11"/>
    <w:rsid w:val="007231A7"/>
    <w:rsid w:val="0072443A"/>
    <w:rsid w:val="00724799"/>
    <w:rsid w:val="00724C78"/>
    <w:rsid w:val="0072536F"/>
    <w:rsid w:val="00725D89"/>
    <w:rsid w:val="00730262"/>
    <w:rsid w:val="00731C9F"/>
    <w:rsid w:val="007321B0"/>
    <w:rsid w:val="0073220D"/>
    <w:rsid w:val="0073380B"/>
    <w:rsid w:val="007341DB"/>
    <w:rsid w:val="00734233"/>
    <w:rsid w:val="00734393"/>
    <w:rsid w:val="007374F1"/>
    <w:rsid w:val="007414C8"/>
    <w:rsid w:val="00743606"/>
    <w:rsid w:val="0074475E"/>
    <w:rsid w:val="00744761"/>
    <w:rsid w:val="00746301"/>
    <w:rsid w:val="00746A53"/>
    <w:rsid w:val="00747E8D"/>
    <w:rsid w:val="00747EA5"/>
    <w:rsid w:val="00752311"/>
    <w:rsid w:val="00754110"/>
    <w:rsid w:val="00757432"/>
    <w:rsid w:val="0076018D"/>
    <w:rsid w:val="0076075C"/>
    <w:rsid w:val="0076475B"/>
    <w:rsid w:val="0076569A"/>
    <w:rsid w:val="00765E2A"/>
    <w:rsid w:val="0077001E"/>
    <w:rsid w:val="00770408"/>
    <w:rsid w:val="00771B76"/>
    <w:rsid w:val="007768EB"/>
    <w:rsid w:val="00780610"/>
    <w:rsid w:val="00784304"/>
    <w:rsid w:val="00785469"/>
    <w:rsid w:val="00791351"/>
    <w:rsid w:val="0079140A"/>
    <w:rsid w:val="00791948"/>
    <w:rsid w:val="00791A2E"/>
    <w:rsid w:val="007954B6"/>
    <w:rsid w:val="00795634"/>
    <w:rsid w:val="00797AA3"/>
    <w:rsid w:val="00797E31"/>
    <w:rsid w:val="007A03B9"/>
    <w:rsid w:val="007A2DFF"/>
    <w:rsid w:val="007A2EAD"/>
    <w:rsid w:val="007A4094"/>
    <w:rsid w:val="007A4682"/>
    <w:rsid w:val="007A62C0"/>
    <w:rsid w:val="007B145F"/>
    <w:rsid w:val="007B28A9"/>
    <w:rsid w:val="007B33F3"/>
    <w:rsid w:val="007B3CAC"/>
    <w:rsid w:val="007B4CBA"/>
    <w:rsid w:val="007B57BC"/>
    <w:rsid w:val="007B5FA8"/>
    <w:rsid w:val="007B6293"/>
    <w:rsid w:val="007B785A"/>
    <w:rsid w:val="007B791A"/>
    <w:rsid w:val="007B7F9F"/>
    <w:rsid w:val="007C20E5"/>
    <w:rsid w:val="007C3BAB"/>
    <w:rsid w:val="007C58D2"/>
    <w:rsid w:val="007C60DF"/>
    <w:rsid w:val="007C63C6"/>
    <w:rsid w:val="007C75E2"/>
    <w:rsid w:val="007D06D5"/>
    <w:rsid w:val="007D1A43"/>
    <w:rsid w:val="007D308D"/>
    <w:rsid w:val="007D4B2B"/>
    <w:rsid w:val="007D4B5F"/>
    <w:rsid w:val="007D59EC"/>
    <w:rsid w:val="007D5AFE"/>
    <w:rsid w:val="007E15F1"/>
    <w:rsid w:val="007E42DC"/>
    <w:rsid w:val="007E5827"/>
    <w:rsid w:val="007E7E50"/>
    <w:rsid w:val="007F0518"/>
    <w:rsid w:val="007F36D2"/>
    <w:rsid w:val="007F3CD5"/>
    <w:rsid w:val="007F40C6"/>
    <w:rsid w:val="007F52F7"/>
    <w:rsid w:val="007F5F3C"/>
    <w:rsid w:val="007F6845"/>
    <w:rsid w:val="007F7D38"/>
    <w:rsid w:val="00802332"/>
    <w:rsid w:val="00802EA1"/>
    <w:rsid w:val="00807366"/>
    <w:rsid w:val="00810EC0"/>
    <w:rsid w:val="00812524"/>
    <w:rsid w:val="00816ACF"/>
    <w:rsid w:val="008174E2"/>
    <w:rsid w:val="00817963"/>
    <w:rsid w:val="00820388"/>
    <w:rsid w:val="0082391A"/>
    <w:rsid w:val="0082428B"/>
    <w:rsid w:val="00827926"/>
    <w:rsid w:val="00827EF4"/>
    <w:rsid w:val="0083357D"/>
    <w:rsid w:val="00834553"/>
    <w:rsid w:val="00834970"/>
    <w:rsid w:val="0083552E"/>
    <w:rsid w:val="00836AD8"/>
    <w:rsid w:val="00837319"/>
    <w:rsid w:val="0084594C"/>
    <w:rsid w:val="00845966"/>
    <w:rsid w:val="00847199"/>
    <w:rsid w:val="00850270"/>
    <w:rsid w:val="00852AAF"/>
    <w:rsid w:val="008564A0"/>
    <w:rsid w:val="00861187"/>
    <w:rsid w:val="00861E93"/>
    <w:rsid w:val="008627C8"/>
    <w:rsid w:val="00866980"/>
    <w:rsid w:val="00867EE5"/>
    <w:rsid w:val="008718C2"/>
    <w:rsid w:val="008726CA"/>
    <w:rsid w:val="00872FC7"/>
    <w:rsid w:val="00874EF1"/>
    <w:rsid w:val="00875B0B"/>
    <w:rsid w:val="0087639D"/>
    <w:rsid w:val="00877606"/>
    <w:rsid w:val="00881AAB"/>
    <w:rsid w:val="00883564"/>
    <w:rsid w:val="008839CE"/>
    <w:rsid w:val="008857B2"/>
    <w:rsid w:val="00885E6F"/>
    <w:rsid w:val="008860C3"/>
    <w:rsid w:val="008902BB"/>
    <w:rsid w:val="00893022"/>
    <w:rsid w:val="008942FA"/>
    <w:rsid w:val="008A1A62"/>
    <w:rsid w:val="008A1EFD"/>
    <w:rsid w:val="008A3254"/>
    <w:rsid w:val="008A3CD4"/>
    <w:rsid w:val="008A4C0E"/>
    <w:rsid w:val="008A668C"/>
    <w:rsid w:val="008A6951"/>
    <w:rsid w:val="008A6A64"/>
    <w:rsid w:val="008A7098"/>
    <w:rsid w:val="008B0955"/>
    <w:rsid w:val="008B168A"/>
    <w:rsid w:val="008B2B78"/>
    <w:rsid w:val="008B2E0C"/>
    <w:rsid w:val="008B33F6"/>
    <w:rsid w:val="008B3CDD"/>
    <w:rsid w:val="008B47CF"/>
    <w:rsid w:val="008C023C"/>
    <w:rsid w:val="008C1469"/>
    <w:rsid w:val="008C2837"/>
    <w:rsid w:val="008C55AD"/>
    <w:rsid w:val="008C5AD6"/>
    <w:rsid w:val="008C5B89"/>
    <w:rsid w:val="008C5ED3"/>
    <w:rsid w:val="008C64C6"/>
    <w:rsid w:val="008C6939"/>
    <w:rsid w:val="008C6BF8"/>
    <w:rsid w:val="008C7685"/>
    <w:rsid w:val="008D13D3"/>
    <w:rsid w:val="008D165B"/>
    <w:rsid w:val="008D283D"/>
    <w:rsid w:val="008D3FB3"/>
    <w:rsid w:val="008D65E4"/>
    <w:rsid w:val="008D6A5B"/>
    <w:rsid w:val="008D7ACE"/>
    <w:rsid w:val="008D7B1D"/>
    <w:rsid w:val="008E0A38"/>
    <w:rsid w:val="008E1B09"/>
    <w:rsid w:val="008E2A96"/>
    <w:rsid w:val="008E604C"/>
    <w:rsid w:val="008F28C2"/>
    <w:rsid w:val="008F3B73"/>
    <w:rsid w:val="008F41E2"/>
    <w:rsid w:val="008F518E"/>
    <w:rsid w:val="008F593F"/>
    <w:rsid w:val="008F5BB8"/>
    <w:rsid w:val="008F6A7F"/>
    <w:rsid w:val="008F6D35"/>
    <w:rsid w:val="008F71B8"/>
    <w:rsid w:val="0090484E"/>
    <w:rsid w:val="00904C18"/>
    <w:rsid w:val="00904C33"/>
    <w:rsid w:val="009057E1"/>
    <w:rsid w:val="009104FB"/>
    <w:rsid w:val="00911B26"/>
    <w:rsid w:val="00911CE9"/>
    <w:rsid w:val="009138BA"/>
    <w:rsid w:val="009150B7"/>
    <w:rsid w:val="009171AE"/>
    <w:rsid w:val="00923EDC"/>
    <w:rsid w:val="00924A9A"/>
    <w:rsid w:val="00926617"/>
    <w:rsid w:val="009309E2"/>
    <w:rsid w:val="009329D9"/>
    <w:rsid w:val="00933DE5"/>
    <w:rsid w:val="009364EA"/>
    <w:rsid w:val="00937241"/>
    <w:rsid w:val="0094411D"/>
    <w:rsid w:val="00956C3B"/>
    <w:rsid w:val="00960A7B"/>
    <w:rsid w:val="009620CE"/>
    <w:rsid w:val="009623B6"/>
    <w:rsid w:val="0096377E"/>
    <w:rsid w:val="00964C3F"/>
    <w:rsid w:val="00966932"/>
    <w:rsid w:val="00973AE1"/>
    <w:rsid w:val="00980ECE"/>
    <w:rsid w:val="00981F60"/>
    <w:rsid w:val="00982D38"/>
    <w:rsid w:val="00983AD4"/>
    <w:rsid w:val="0098415B"/>
    <w:rsid w:val="00986AAE"/>
    <w:rsid w:val="0099011F"/>
    <w:rsid w:val="0099055B"/>
    <w:rsid w:val="009917A4"/>
    <w:rsid w:val="00992070"/>
    <w:rsid w:val="00992D48"/>
    <w:rsid w:val="00992E13"/>
    <w:rsid w:val="0099308D"/>
    <w:rsid w:val="009932D3"/>
    <w:rsid w:val="0099365D"/>
    <w:rsid w:val="009938F7"/>
    <w:rsid w:val="0099620B"/>
    <w:rsid w:val="009A1E0F"/>
    <w:rsid w:val="009A1EF6"/>
    <w:rsid w:val="009A3CC7"/>
    <w:rsid w:val="009A4336"/>
    <w:rsid w:val="009A4A23"/>
    <w:rsid w:val="009A5C50"/>
    <w:rsid w:val="009A5FC0"/>
    <w:rsid w:val="009A6B5F"/>
    <w:rsid w:val="009A7C91"/>
    <w:rsid w:val="009B033D"/>
    <w:rsid w:val="009B2D9E"/>
    <w:rsid w:val="009B3C4A"/>
    <w:rsid w:val="009B446E"/>
    <w:rsid w:val="009B6963"/>
    <w:rsid w:val="009B6C43"/>
    <w:rsid w:val="009B6EC8"/>
    <w:rsid w:val="009C095F"/>
    <w:rsid w:val="009C0D63"/>
    <w:rsid w:val="009C23DE"/>
    <w:rsid w:val="009C2EC1"/>
    <w:rsid w:val="009C4EB2"/>
    <w:rsid w:val="009C50A5"/>
    <w:rsid w:val="009C57FC"/>
    <w:rsid w:val="009D0285"/>
    <w:rsid w:val="009D1ED5"/>
    <w:rsid w:val="009D25CB"/>
    <w:rsid w:val="009D2A3B"/>
    <w:rsid w:val="009D4EAF"/>
    <w:rsid w:val="009D6AD2"/>
    <w:rsid w:val="009E03FE"/>
    <w:rsid w:val="009E0DE2"/>
    <w:rsid w:val="009E11E1"/>
    <w:rsid w:val="009E222E"/>
    <w:rsid w:val="009E3D5B"/>
    <w:rsid w:val="009E48EF"/>
    <w:rsid w:val="009E56B6"/>
    <w:rsid w:val="009E5B00"/>
    <w:rsid w:val="009E7B8A"/>
    <w:rsid w:val="009F07F3"/>
    <w:rsid w:val="009F1646"/>
    <w:rsid w:val="009F221E"/>
    <w:rsid w:val="009F5B53"/>
    <w:rsid w:val="009F6DE6"/>
    <w:rsid w:val="009F7245"/>
    <w:rsid w:val="009F7C5B"/>
    <w:rsid w:val="009F7DA8"/>
    <w:rsid w:val="00A00A7B"/>
    <w:rsid w:val="00A00EF7"/>
    <w:rsid w:val="00A01B78"/>
    <w:rsid w:val="00A025CC"/>
    <w:rsid w:val="00A04C91"/>
    <w:rsid w:val="00A057FC"/>
    <w:rsid w:val="00A0713E"/>
    <w:rsid w:val="00A12173"/>
    <w:rsid w:val="00A12EAA"/>
    <w:rsid w:val="00A1460B"/>
    <w:rsid w:val="00A15852"/>
    <w:rsid w:val="00A16559"/>
    <w:rsid w:val="00A22A78"/>
    <w:rsid w:val="00A22F60"/>
    <w:rsid w:val="00A24712"/>
    <w:rsid w:val="00A26500"/>
    <w:rsid w:val="00A26CB7"/>
    <w:rsid w:val="00A304D7"/>
    <w:rsid w:val="00A317A6"/>
    <w:rsid w:val="00A321FE"/>
    <w:rsid w:val="00A3357A"/>
    <w:rsid w:val="00A34143"/>
    <w:rsid w:val="00A34296"/>
    <w:rsid w:val="00A354E7"/>
    <w:rsid w:val="00A42AAA"/>
    <w:rsid w:val="00A4390E"/>
    <w:rsid w:val="00A444FA"/>
    <w:rsid w:val="00A44779"/>
    <w:rsid w:val="00A47090"/>
    <w:rsid w:val="00A471DB"/>
    <w:rsid w:val="00A47721"/>
    <w:rsid w:val="00A52AD2"/>
    <w:rsid w:val="00A52E4D"/>
    <w:rsid w:val="00A530AC"/>
    <w:rsid w:val="00A54241"/>
    <w:rsid w:val="00A54F2A"/>
    <w:rsid w:val="00A551B5"/>
    <w:rsid w:val="00A55D7B"/>
    <w:rsid w:val="00A5687B"/>
    <w:rsid w:val="00A5692B"/>
    <w:rsid w:val="00A573F3"/>
    <w:rsid w:val="00A57873"/>
    <w:rsid w:val="00A61A3D"/>
    <w:rsid w:val="00A63EA4"/>
    <w:rsid w:val="00A6688A"/>
    <w:rsid w:val="00A714BB"/>
    <w:rsid w:val="00A721E6"/>
    <w:rsid w:val="00A74A4F"/>
    <w:rsid w:val="00A75E89"/>
    <w:rsid w:val="00A778E2"/>
    <w:rsid w:val="00A80CCA"/>
    <w:rsid w:val="00A81DAE"/>
    <w:rsid w:val="00A821A3"/>
    <w:rsid w:val="00A87453"/>
    <w:rsid w:val="00A8763C"/>
    <w:rsid w:val="00A913FD"/>
    <w:rsid w:val="00A91B79"/>
    <w:rsid w:val="00A93FAC"/>
    <w:rsid w:val="00A952B2"/>
    <w:rsid w:val="00A95697"/>
    <w:rsid w:val="00A96A0A"/>
    <w:rsid w:val="00A97127"/>
    <w:rsid w:val="00A9751E"/>
    <w:rsid w:val="00AA4B39"/>
    <w:rsid w:val="00AA5326"/>
    <w:rsid w:val="00AA67EE"/>
    <w:rsid w:val="00AB4B70"/>
    <w:rsid w:val="00AB55B8"/>
    <w:rsid w:val="00AB626F"/>
    <w:rsid w:val="00AC08A3"/>
    <w:rsid w:val="00AC096A"/>
    <w:rsid w:val="00AC0F67"/>
    <w:rsid w:val="00AC7CC2"/>
    <w:rsid w:val="00AC7EBB"/>
    <w:rsid w:val="00AD0E9F"/>
    <w:rsid w:val="00AD162A"/>
    <w:rsid w:val="00AD2898"/>
    <w:rsid w:val="00AD49AC"/>
    <w:rsid w:val="00AE185A"/>
    <w:rsid w:val="00AE457C"/>
    <w:rsid w:val="00AF27FE"/>
    <w:rsid w:val="00AF3C3D"/>
    <w:rsid w:val="00AF40EE"/>
    <w:rsid w:val="00AF585F"/>
    <w:rsid w:val="00AF7D08"/>
    <w:rsid w:val="00AF7D46"/>
    <w:rsid w:val="00B014F7"/>
    <w:rsid w:val="00B0249C"/>
    <w:rsid w:val="00B04147"/>
    <w:rsid w:val="00B05A86"/>
    <w:rsid w:val="00B05E23"/>
    <w:rsid w:val="00B06541"/>
    <w:rsid w:val="00B10050"/>
    <w:rsid w:val="00B22FC2"/>
    <w:rsid w:val="00B24107"/>
    <w:rsid w:val="00B30503"/>
    <w:rsid w:val="00B3447C"/>
    <w:rsid w:val="00B37741"/>
    <w:rsid w:val="00B44538"/>
    <w:rsid w:val="00B452C7"/>
    <w:rsid w:val="00B46F68"/>
    <w:rsid w:val="00B47DA0"/>
    <w:rsid w:val="00B50D07"/>
    <w:rsid w:val="00B52BEC"/>
    <w:rsid w:val="00B531BA"/>
    <w:rsid w:val="00B54798"/>
    <w:rsid w:val="00B613BB"/>
    <w:rsid w:val="00B61DB0"/>
    <w:rsid w:val="00B622B8"/>
    <w:rsid w:val="00B67CD0"/>
    <w:rsid w:val="00B70BCF"/>
    <w:rsid w:val="00B71014"/>
    <w:rsid w:val="00B71DC0"/>
    <w:rsid w:val="00B72F3B"/>
    <w:rsid w:val="00B73655"/>
    <w:rsid w:val="00B7448E"/>
    <w:rsid w:val="00B761CA"/>
    <w:rsid w:val="00B77601"/>
    <w:rsid w:val="00B777E5"/>
    <w:rsid w:val="00B805C4"/>
    <w:rsid w:val="00B8167F"/>
    <w:rsid w:val="00B81D2F"/>
    <w:rsid w:val="00B86ED7"/>
    <w:rsid w:val="00B91CCD"/>
    <w:rsid w:val="00B936B7"/>
    <w:rsid w:val="00B94265"/>
    <w:rsid w:val="00B943DB"/>
    <w:rsid w:val="00B9490F"/>
    <w:rsid w:val="00B96126"/>
    <w:rsid w:val="00B96258"/>
    <w:rsid w:val="00B972ED"/>
    <w:rsid w:val="00BA11E8"/>
    <w:rsid w:val="00BA3012"/>
    <w:rsid w:val="00BA5F6D"/>
    <w:rsid w:val="00BB03D0"/>
    <w:rsid w:val="00BB1688"/>
    <w:rsid w:val="00BB1F12"/>
    <w:rsid w:val="00BB34B4"/>
    <w:rsid w:val="00BB7F4E"/>
    <w:rsid w:val="00BC153D"/>
    <w:rsid w:val="00BC185A"/>
    <w:rsid w:val="00BC1983"/>
    <w:rsid w:val="00BC1C8B"/>
    <w:rsid w:val="00BC1E07"/>
    <w:rsid w:val="00BC2E0B"/>
    <w:rsid w:val="00BC53AF"/>
    <w:rsid w:val="00BC54B7"/>
    <w:rsid w:val="00BC6083"/>
    <w:rsid w:val="00BC60FA"/>
    <w:rsid w:val="00BC7B0C"/>
    <w:rsid w:val="00BC7FFD"/>
    <w:rsid w:val="00BD03F4"/>
    <w:rsid w:val="00BD3A33"/>
    <w:rsid w:val="00BD400B"/>
    <w:rsid w:val="00BD40F1"/>
    <w:rsid w:val="00BE112E"/>
    <w:rsid w:val="00BE1794"/>
    <w:rsid w:val="00BE19B9"/>
    <w:rsid w:val="00BE3552"/>
    <w:rsid w:val="00BE5B4F"/>
    <w:rsid w:val="00BF17CC"/>
    <w:rsid w:val="00BF1B5A"/>
    <w:rsid w:val="00BF1E2E"/>
    <w:rsid w:val="00BF710C"/>
    <w:rsid w:val="00BF7C6C"/>
    <w:rsid w:val="00C021A5"/>
    <w:rsid w:val="00C02C43"/>
    <w:rsid w:val="00C11D88"/>
    <w:rsid w:val="00C16F74"/>
    <w:rsid w:val="00C17C52"/>
    <w:rsid w:val="00C22D14"/>
    <w:rsid w:val="00C23244"/>
    <w:rsid w:val="00C24A10"/>
    <w:rsid w:val="00C2541D"/>
    <w:rsid w:val="00C26C4C"/>
    <w:rsid w:val="00C27A72"/>
    <w:rsid w:val="00C27AEE"/>
    <w:rsid w:val="00C3030E"/>
    <w:rsid w:val="00C305FD"/>
    <w:rsid w:val="00C32BEB"/>
    <w:rsid w:val="00C32F78"/>
    <w:rsid w:val="00C344C4"/>
    <w:rsid w:val="00C34A3C"/>
    <w:rsid w:val="00C35AC2"/>
    <w:rsid w:val="00C35C49"/>
    <w:rsid w:val="00C35F08"/>
    <w:rsid w:val="00C37FDA"/>
    <w:rsid w:val="00C4125C"/>
    <w:rsid w:val="00C43276"/>
    <w:rsid w:val="00C4454B"/>
    <w:rsid w:val="00C44EA0"/>
    <w:rsid w:val="00C50253"/>
    <w:rsid w:val="00C509DB"/>
    <w:rsid w:val="00C51EF4"/>
    <w:rsid w:val="00C53E3E"/>
    <w:rsid w:val="00C553BA"/>
    <w:rsid w:val="00C56A3C"/>
    <w:rsid w:val="00C60A7B"/>
    <w:rsid w:val="00C60EE2"/>
    <w:rsid w:val="00C61133"/>
    <w:rsid w:val="00C619EB"/>
    <w:rsid w:val="00C62C16"/>
    <w:rsid w:val="00C6488D"/>
    <w:rsid w:val="00C67129"/>
    <w:rsid w:val="00C72906"/>
    <w:rsid w:val="00C72AD7"/>
    <w:rsid w:val="00C7381A"/>
    <w:rsid w:val="00C80096"/>
    <w:rsid w:val="00C8301E"/>
    <w:rsid w:val="00C83DC6"/>
    <w:rsid w:val="00C84794"/>
    <w:rsid w:val="00C84DAD"/>
    <w:rsid w:val="00C85694"/>
    <w:rsid w:val="00C86D01"/>
    <w:rsid w:val="00C87D23"/>
    <w:rsid w:val="00C90171"/>
    <w:rsid w:val="00C90F22"/>
    <w:rsid w:val="00C91AA6"/>
    <w:rsid w:val="00C91DE7"/>
    <w:rsid w:val="00C92E1F"/>
    <w:rsid w:val="00C92ED8"/>
    <w:rsid w:val="00C94A97"/>
    <w:rsid w:val="00C961C4"/>
    <w:rsid w:val="00C96613"/>
    <w:rsid w:val="00C96CEF"/>
    <w:rsid w:val="00CA54A9"/>
    <w:rsid w:val="00CA5B0D"/>
    <w:rsid w:val="00CA5E76"/>
    <w:rsid w:val="00CA6B8D"/>
    <w:rsid w:val="00CA6F94"/>
    <w:rsid w:val="00CB0557"/>
    <w:rsid w:val="00CB2B1D"/>
    <w:rsid w:val="00CB4F93"/>
    <w:rsid w:val="00CB50B6"/>
    <w:rsid w:val="00CB5596"/>
    <w:rsid w:val="00CB6010"/>
    <w:rsid w:val="00CB6238"/>
    <w:rsid w:val="00CB74DC"/>
    <w:rsid w:val="00CB7FC2"/>
    <w:rsid w:val="00CC1770"/>
    <w:rsid w:val="00CC243E"/>
    <w:rsid w:val="00CC251E"/>
    <w:rsid w:val="00CC2D7B"/>
    <w:rsid w:val="00CC3DD8"/>
    <w:rsid w:val="00CC5D48"/>
    <w:rsid w:val="00CD34AF"/>
    <w:rsid w:val="00CD4708"/>
    <w:rsid w:val="00CD58FA"/>
    <w:rsid w:val="00CE01E9"/>
    <w:rsid w:val="00CE15E3"/>
    <w:rsid w:val="00CE2F57"/>
    <w:rsid w:val="00CE51F5"/>
    <w:rsid w:val="00CE6646"/>
    <w:rsid w:val="00CE6ED8"/>
    <w:rsid w:val="00CF580B"/>
    <w:rsid w:val="00CF66DE"/>
    <w:rsid w:val="00D026E0"/>
    <w:rsid w:val="00D104B9"/>
    <w:rsid w:val="00D1050C"/>
    <w:rsid w:val="00D10CE4"/>
    <w:rsid w:val="00D13643"/>
    <w:rsid w:val="00D13EF5"/>
    <w:rsid w:val="00D14B4C"/>
    <w:rsid w:val="00D2159A"/>
    <w:rsid w:val="00D21BB1"/>
    <w:rsid w:val="00D22421"/>
    <w:rsid w:val="00D30AA6"/>
    <w:rsid w:val="00D31106"/>
    <w:rsid w:val="00D31958"/>
    <w:rsid w:val="00D31DBF"/>
    <w:rsid w:val="00D3584D"/>
    <w:rsid w:val="00D43070"/>
    <w:rsid w:val="00D52F26"/>
    <w:rsid w:val="00D538C5"/>
    <w:rsid w:val="00D5425E"/>
    <w:rsid w:val="00D575A9"/>
    <w:rsid w:val="00D6159C"/>
    <w:rsid w:val="00D61F31"/>
    <w:rsid w:val="00D63782"/>
    <w:rsid w:val="00D6649E"/>
    <w:rsid w:val="00D67AED"/>
    <w:rsid w:val="00D67CFA"/>
    <w:rsid w:val="00D70A07"/>
    <w:rsid w:val="00D72722"/>
    <w:rsid w:val="00D73CC0"/>
    <w:rsid w:val="00D7613A"/>
    <w:rsid w:val="00D81A30"/>
    <w:rsid w:val="00D827E7"/>
    <w:rsid w:val="00D829B0"/>
    <w:rsid w:val="00D82E54"/>
    <w:rsid w:val="00D830F6"/>
    <w:rsid w:val="00D83818"/>
    <w:rsid w:val="00D83A03"/>
    <w:rsid w:val="00D8434A"/>
    <w:rsid w:val="00D862FB"/>
    <w:rsid w:val="00D86F01"/>
    <w:rsid w:val="00D9100B"/>
    <w:rsid w:val="00D914B3"/>
    <w:rsid w:val="00D917F3"/>
    <w:rsid w:val="00D92E2A"/>
    <w:rsid w:val="00D93F4E"/>
    <w:rsid w:val="00D94CF7"/>
    <w:rsid w:val="00D9586E"/>
    <w:rsid w:val="00D95BE0"/>
    <w:rsid w:val="00D96DB5"/>
    <w:rsid w:val="00DA291F"/>
    <w:rsid w:val="00DA5BF5"/>
    <w:rsid w:val="00DB0665"/>
    <w:rsid w:val="00DB6438"/>
    <w:rsid w:val="00DB74CD"/>
    <w:rsid w:val="00DB7A1E"/>
    <w:rsid w:val="00DB7DDB"/>
    <w:rsid w:val="00DC07C3"/>
    <w:rsid w:val="00DC0C23"/>
    <w:rsid w:val="00DC1012"/>
    <w:rsid w:val="00DC2368"/>
    <w:rsid w:val="00DC523C"/>
    <w:rsid w:val="00DC6066"/>
    <w:rsid w:val="00DD02AA"/>
    <w:rsid w:val="00DD02E0"/>
    <w:rsid w:val="00DD25AF"/>
    <w:rsid w:val="00DD33CC"/>
    <w:rsid w:val="00DD3F55"/>
    <w:rsid w:val="00DD602E"/>
    <w:rsid w:val="00DD64BA"/>
    <w:rsid w:val="00DD6D38"/>
    <w:rsid w:val="00DD7BE8"/>
    <w:rsid w:val="00DE438C"/>
    <w:rsid w:val="00DE5F3A"/>
    <w:rsid w:val="00DE61DC"/>
    <w:rsid w:val="00DF04F7"/>
    <w:rsid w:val="00DF0F89"/>
    <w:rsid w:val="00DF10F9"/>
    <w:rsid w:val="00DF12A4"/>
    <w:rsid w:val="00DF14AF"/>
    <w:rsid w:val="00DF2C39"/>
    <w:rsid w:val="00DF32A2"/>
    <w:rsid w:val="00DF35CB"/>
    <w:rsid w:val="00DF411C"/>
    <w:rsid w:val="00DF6ECE"/>
    <w:rsid w:val="00DF7BF0"/>
    <w:rsid w:val="00E007D5"/>
    <w:rsid w:val="00E00E61"/>
    <w:rsid w:val="00E01629"/>
    <w:rsid w:val="00E02B92"/>
    <w:rsid w:val="00E03A85"/>
    <w:rsid w:val="00E04292"/>
    <w:rsid w:val="00E10285"/>
    <w:rsid w:val="00E10B72"/>
    <w:rsid w:val="00E10F8B"/>
    <w:rsid w:val="00E12992"/>
    <w:rsid w:val="00E163D0"/>
    <w:rsid w:val="00E16D2D"/>
    <w:rsid w:val="00E21399"/>
    <w:rsid w:val="00E2195D"/>
    <w:rsid w:val="00E21DE8"/>
    <w:rsid w:val="00E2346D"/>
    <w:rsid w:val="00E23863"/>
    <w:rsid w:val="00E2423B"/>
    <w:rsid w:val="00E249F6"/>
    <w:rsid w:val="00E25E71"/>
    <w:rsid w:val="00E27A97"/>
    <w:rsid w:val="00E3239E"/>
    <w:rsid w:val="00E33412"/>
    <w:rsid w:val="00E34947"/>
    <w:rsid w:val="00E35AEB"/>
    <w:rsid w:val="00E37D2F"/>
    <w:rsid w:val="00E403F2"/>
    <w:rsid w:val="00E411B5"/>
    <w:rsid w:val="00E42ABB"/>
    <w:rsid w:val="00E42B8C"/>
    <w:rsid w:val="00E44F9F"/>
    <w:rsid w:val="00E46B1F"/>
    <w:rsid w:val="00E46C13"/>
    <w:rsid w:val="00E506BF"/>
    <w:rsid w:val="00E5653B"/>
    <w:rsid w:val="00E56A23"/>
    <w:rsid w:val="00E56A2D"/>
    <w:rsid w:val="00E56B12"/>
    <w:rsid w:val="00E6133D"/>
    <w:rsid w:val="00E613BB"/>
    <w:rsid w:val="00E62E35"/>
    <w:rsid w:val="00E6303C"/>
    <w:rsid w:val="00E644B4"/>
    <w:rsid w:val="00E65C57"/>
    <w:rsid w:val="00E67373"/>
    <w:rsid w:val="00E70317"/>
    <w:rsid w:val="00E71346"/>
    <w:rsid w:val="00E7699F"/>
    <w:rsid w:val="00E77468"/>
    <w:rsid w:val="00E81436"/>
    <w:rsid w:val="00E83F8D"/>
    <w:rsid w:val="00E84F58"/>
    <w:rsid w:val="00E855C8"/>
    <w:rsid w:val="00E85DE6"/>
    <w:rsid w:val="00E861A5"/>
    <w:rsid w:val="00E9272D"/>
    <w:rsid w:val="00E92E47"/>
    <w:rsid w:val="00E935E1"/>
    <w:rsid w:val="00E94809"/>
    <w:rsid w:val="00E9488F"/>
    <w:rsid w:val="00E95701"/>
    <w:rsid w:val="00E967E2"/>
    <w:rsid w:val="00E96FF1"/>
    <w:rsid w:val="00E9761A"/>
    <w:rsid w:val="00EA1184"/>
    <w:rsid w:val="00EA11C3"/>
    <w:rsid w:val="00EA28F2"/>
    <w:rsid w:val="00EA320F"/>
    <w:rsid w:val="00EA3335"/>
    <w:rsid w:val="00EB0C08"/>
    <w:rsid w:val="00EB10A7"/>
    <w:rsid w:val="00EB27E8"/>
    <w:rsid w:val="00EB3E1D"/>
    <w:rsid w:val="00EB4564"/>
    <w:rsid w:val="00EB4E15"/>
    <w:rsid w:val="00EB5D0C"/>
    <w:rsid w:val="00EB7BC3"/>
    <w:rsid w:val="00EC2EAC"/>
    <w:rsid w:val="00EC4FB7"/>
    <w:rsid w:val="00EC7425"/>
    <w:rsid w:val="00ED0507"/>
    <w:rsid w:val="00ED094E"/>
    <w:rsid w:val="00ED09FF"/>
    <w:rsid w:val="00ED2469"/>
    <w:rsid w:val="00ED272E"/>
    <w:rsid w:val="00ED39FD"/>
    <w:rsid w:val="00ED3B90"/>
    <w:rsid w:val="00ED4FBB"/>
    <w:rsid w:val="00ED79CA"/>
    <w:rsid w:val="00EE0482"/>
    <w:rsid w:val="00EE0BCE"/>
    <w:rsid w:val="00EE2780"/>
    <w:rsid w:val="00EE2868"/>
    <w:rsid w:val="00EE3653"/>
    <w:rsid w:val="00EE3F13"/>
    <w:rsid w:val="00EE4027"/>
    <w:rsid w:val="00EF3173"/>
    <w:rsid w:val="00EF6722"/>
    <w:rsid w:val="00EF78F4"/>
    <w:rsid w:val="00EF7A04"/>
    <w:rsid w:val="00F02855"/>
    <w:rsid w:val="00F02A91"/>
    <w:rsid w:val="00F031A3"/>
    <w:rsid w:val="00F0521D"/>
    <w:rsid w:val="00F053CA"/>
    <w:rsid w:val="00F0563B"/>
    <w:rsid w:val="00F0604C"/>
    <w:rsid w:val="00F10AD1"/>
    <w:rsid w:val="00F128ED"/>
    <w:rsid w:val="00F13A65"/>
    <w:rsid w:val="00F15AF3"/>
    <w:rsid w:val="00F17341"/>
    <w:rsid w:val="00F216CE"/>
    <w:rsid w:val="00F26BB6"/>
    <w:rsid w:val="00F318AE"/>
    <w:rsid w:val="00F33E4C"/>
    <w:rsid w:val="00F34E37"/>
    <w:rsid w:val="00F3603C"/>
    <w:rsid w:val="00F363AE"/>
    <w:rsid w:val="00F36A14"/>
    <w:rsid w:val="00F377CC"/>
    <w:rsid w:val="00F407D4"/>
    <w:rsid w:val="00F41CE4"/>
    <w:rsid w:val="00F46895"/>
    <w:rsid w:val="00F47E10"/>
    <w:rsid w:val="00F50CB5"/>
    <w:rsid w:val="00F53424"/>
    <w:rsid w:val="00F54582"/>
    <w:rsid w:val="00F5767C"/>
    <w:rsid w:val="00F62466"/>
    <w:rsid w:val="00F632D1"/>
    <w:rsid w:val="00F63870"/>
    <w:rsid w:val="00F66824"/>
    <w:rsid w:val="00F7011C"/>
    <w:rsid w:val="00F702CD"/>
    <w:rsid w:val="00F70829"/>
    <w:rsid w:val="00F72535"/>
    <w:rsid w:val="00F73AA1"/>
    <w:rsid w:val="00F74975"/>
    <w:rsid w:val="00F74DB2"/>
    <w:rsid w:val="00F778B5"/>
    <w:rsid w:val="00F8173C"/>
    <w:rsid w:val="00F82509"/>
    <w:rsid w:val="00F82A8A"/>
    <w:rsid w:val="00F831D7"/>
    <w:rsid w:val="00F83C4D"/>
    <w:rsid w:val="00F84CD3"/>
    <w:rsid w:val="00F8727A"/>
    <w:rsid w:val="00F87778"/>
    <w:rsid w:val="00F87AF5"/>
    <w:rsid w:val="00F905CD"/>
    <w:rsid w:val="00F921EB"/>
    <w:rsid w:val="00F923B3"/>
    <w:rsid w:val="00F93030"/>
    <w:rsid w:val="00F94C0C"/>
    <w:rsid w:val="00F961EC"/>
    <w:rsid w:val="00F96AF0"/>
    <w:rsid w:val="00F97E1D"/>
    <w:rsid w:val="00FA2A72"/>
    <w:rsid w:val="00FA3802"/>
    <w:rsid w:val="00FA3CB9"/>
    <w:rsid w:val="00FA45F7"/>
    <w:rsid w:val="00FB1760"/>
    <w:rsid w:val="00FC1B7F"/>
    <w:rsid w:val="00FC5F7B"/>
    <w:rsid w:val="00FC6997"/>
    <w:rsid w:val="00FC6E2B"/>
    <w:rsid w:val="00FD191B"/>
    <w:rsid w:val="00FD56FD"/>
    <w:rsid w:val="00FD5F2A"/>
    <w:rsid w:val="00FD618D"/>
    <w:rsid w:val="00FE01DA"/>
    <w:rsid w:val="00FE15CB"/>
    <w:rsid w:val="00FE7A07"/>
    <w:rsid w:val="00FF021E"/>
    <w:rsid w:val="00FF0AF7"/>
    <w:rsid w:val="00FF27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BF8F782"/>
  <w15:docId w15:val="{867E37D1-A8FA-7D4B-9582-A66C9FDE4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1E50"/>
    <w:rPr>
      <w:sz w:val="24"/>
      <w:szCs w:val="24"/>
    </w:rPr>
  </w:style>
  <w:style w:type="paragraph" w:styleId="Heading2">
    <w:name w:val="heading 2"/>
    <w:basedOn w:val="Normal"/>
    <w:next w:val="Normal"/>
    <w:link w:val="Heading2Char"/>
    <w:uiPriority w:val="99"/>
    <w:qFormat/>
    <w:rsid w:val="00026808"/>
    <w:pPr>
      <w:keepNext/>
      <w:keepLines/>
      <w:spacing w:before="200"/>
      <w:outlineLvl w:val="1"/>
    </w:pPr>
    <w:rPr>
      <w:rFonts w:ascii="Calibri" w:eastAsia="MS Gothi" w:hAnsi="Calibri"/>
      <w:b/>
      <w:bCs/>
      <w:color w:val="4F81BD"/>
      <w:sz w:val="26"/>
      <w:szCs w:val="26"/>
      <w:lang w:val="en-US" w:eastAsia="en-US"/>
    </w:rPr>
  </w:style>
  <w:style w:type="paragraph" w:styleId="Heading8">
    <w:name w:val="heading 8"/>
    <w:basedOn w:val="Normal"/>
    <w:next w:val="Normal"/>
    <w:link w:val="Heading8Char"/>
    <w:semiHidden/>
    <w:unhideWhenUsed/>
    <w:qFormat/>
    <w:locked/>
    <w:rsid w:val="00311B35"/>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026808"/>
    <w:rPr>
      <w:rFonts w:ascii="Calibri" w:eastAsia="MS Gothi" w:hAnsi="Calibri" w:cs="Times New Roman"/>
      <w:b/>
      <w:color w:val="4F81BD"/>
      <w:sz w:val="26"/>
      <w:lang w:val="en-US" w:eastAsia="en-US"/>
    </w:rPr>
  </w:style>
  <w:style w:type="character" w:styleId="Hyperlink">
    <w:name w:val="Hyperlink"/>
    <w:basedOn w:val="DefaultParagraphFont"/>
    <w:uiPriority w:val="99"/>
    <w:rsid w:val="003E510C"/>
    <w:rPr>
      <w:rFonts w:cs="Times New Roman"/>
      <w:color w:val="0000FF"/>
      <w:u w:val="single"/>
    </w:rPr>
  </w:style>
  <w:style w:type="table" w:styleId="TableGrid">
    <w:name w:val="Table Grid"/>
    <w:basedOn w:val="TableNormal"/>
    <w:uiPriority w:val="39"/>
    <w:rsid w:val="0082428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Char"/>
    <w:rsid w:val="00A24712"/>
    <w:pPr>
      <w:autoSpaceDE w:val="0"/>
      <w:autoSpaceDN w:val="0"/>
      <w:adjustRightInd w:val="0"/>
    </w:pPr>
    <w:rPr>
      <w:color w:val="000000"/>
      <w:sz w:val="24"/>
      <w:szCs w:val="24"/>
    </w:rPr>
  </w:style>
  <w:style w:type="paragraph" w:styleId="BalloonText">
    <w:name w:val="Balloon Text"/>
    <w:basedOn w:val="Normal"/>
    <w:link w:val="BalloonTextChar"/>
    <w:uiPriority w:val="99"/>
    <w:rsid w:val="00063670"/>
    <w:rPr>
      <w:rFonts w:ascii="Lucida Grande" w:hAnsi="Lucida Grande"/>
      <w:sz w:val="18"/>
      <w:szCs w:val="18"/>
    </w:rPr>
  </w:style>
  <w:style w:type="character" w:customStyle="1" w:styleId="BalloonTextChar">
    <w:name w:val="Balloon Text Char"/>
    <w:basedOn w:val="DefaultParagraphFont"/>
    <w:link w:val="BalloonText"/>
    <w:uiPriority w:val="99"/>
    <w:locked/>
    <w:rsid w:val="00063670"/>
    <w:rPr>
      <w:rFonts w:ascii="Lucida Grande" w:hAnsi="Lucida Grande" w:cs="Times New Roman"/>
      <w:sz w:val="18"/>
      <w:lang w:eastAsia="en-GB"/>
    </w:rPr>
  </w:style>
  <w:style w:type="character" w:styleId="CommentReference">
    <w:name w:val="annotation reference"/>
    <w:basedOn w:val="DefaultParagraphFont"/>
    <w:uiPriority w:val="99"/>
    <w:rsid w:val="00063670"/>
    <w:rPr>
      <w:rFonts w:cs="Times New Roman"/>
      <w:sz w:val="18"/>
    </w:rPr>
  </w:style>
  <w:style w:type="paragraph" w:styleId="CommentText">
    <w:name w:val="annotation text"/>
    <w:basedOn w:val="Normal"/>
    <w:link w:val="CommentTextChar"/>
    <w:uiPriority w:val="99"/>
    <w:rsid w:val="00063670"/>
  </w:style>
  <w:style w:type="character" w:customStyle="1" w:styleId="CommentTextChar">
    <w:name w:val="Comment Text Char"/>
    <w:basedOn w:val="DefaultParagraphFont"/>
    <w:link w:val="CommentText"/>
    <w:uiPriority w:val="99"/>
    <w:locked/>
    <w:rsid w:val="00063670"/>
    <w:rPr>
      <w:rFonts w:cs="Times New Roman"/>
      <w:sz w:val="24"/>
      <w:lang w:eastAsia="en-GB"/>
    </w:rPr>
  </w:style>
  <w:style w:type="paragraph" w:styleId="CommentSubject">
    <w:name w:val="annotation subject"/>
    <w:basedOn w:val="CommentText"/>
    <w:next w:val="CommentText"/>
    <w:link w:val="CommentSubjectChar"/>
    <w:uiPriority w:val="99"/>
    <w:rsid w:val="00063670"/>
    <w:rPr>
      <w:b/>
      <w:bCs/>
    </w:rPr>
  </w:style>
  <w:style w:type="character" w:customStyle="1" w:styleId="CommentSubjectChar">
    <w:name w:val="Comment Subject Char"/>
    <w:basedOn w:val="CommentTextChar"/>
    <w:link w:val="CommentSubject"/>
    <w:uiPriority w:val="99"/>
    <w:locked/>
    <w:rsid w:val="00063670"/>
    <w:rPr>
      <w:rFonts w:cs="Times New Roman"/>
      <w:b/>
      <w:sz w:val="24"/>
      <w:lang w:eastAsia="en-GB"/>
    </w:rPr>
  </w:style>
  <w:style w:type="paragraph" w:styleId="HTMLPreformatted">
    <w:name w:val="HTML Preformatted"/>
    <w:basedOn w:val="Normal"/>
    <w:link w:val="HTMLPreformattedChar"/>
    <w:uiPriority w:val="99"/>
    <w:rsid w:val="00EB45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BB1688"/>
    <w:rPr>
      <w:rFonts w:ascii="Courier New" w:hAnsi="Courier New" w:cs="Courier New"/>
      <w:sz w:val="20"/>
      <w:szCs w:val="20"/>
    </w:rPr>
  </w:style>
  <w:style w:type="paragraph" w:styleId="Footer">
    <w:name w:val="footer"/>
    <w:basedOn w:val="Normal"/>
    <w:link w:val="FooterChar"/>
    <w:uiPriority w:val="99"/>
    <w:rsid w:val="00C91AA6"/>
    <w:pPr>
      <w:tabs>
        <w:tab w:val="center" w:pos="4153"/>
        <w:tab w:val="right" w:pos="8306"/>
      </w:tabs>
    </w:pPr>
  </w:style>
  <w:style w:type="character" w:customStyle="1" w:styleId="FooterChar">
    <w:name w:val="Footer Char"/>
    <w:basedOn w:val="DefaultParagraphFont"/>
    <w:link w:val="Footer"/>
    <w:uiPriority w:val="99"/>
    <w:locked/>
    <w:rsid w:val="00BB1688"/>
    <w:rPr>
      <w:rFonts w:cs="Times New Roman"/>
      <w:sz w:val="24"/>
      <w:szCs w:val="24"/>
    </w:rPr>
  </w:style>
  <w:style w:type="character" w:styleId="PageNumber">
    <w:name w:val="page number"/>
    <w:basedOn w:val="DefaultParagraphFont"/>
    <w:uiPriority w:val="99"/>
    <w:rsid w:val="00C91AA6"/>
    <w:rPr>
      <w:rFonts w:cs="Times New Roman"/>
    </w:rPr>
  </w:style>
  <w:style w:type="paragraph" w:styleId="Header">
    <w:name w:val="header"/>
    <w:basedOn w:val="Normal"/>
    <w:link w:val="HeaderChar"/>
    <w:uiPriority w:val="99"/>
    <w:rsid w:val="009F7DA8"/>
    <w:pPr>
      <w:tabs>
        <w:tab w:val="center" w:pos="4320"/>
        <w:tab w:val="right" w:pos="8640"/>
      </w:tabs>
    </w:pPr>
  </w:style>
  <w:style w:type="character" w:customStyle="1" w:styleId="HeaderChar">
    <w:name w:val="Header Char"/>
    <w:basedOn w:val="DefaultParagraphFont"/>
    <w:link w:val="Header"/>
    <w:uiPriority w:val="99"/>
    <w:locked/>
    <w:rsid w:val="009F7DA8"/>
    <w:rPr>
      <w:rFonts w:cs="Times New Roman"/>
      <w:sz w:val="24"/>
      <w:szCs w:val="24"/>
      <w:lang w:eastAsia="en-GB"/>
    </w:rPr>
  </w:style>
  <w:style w:type="paragraph" w:styleId="Revision">
    <w:name w:val="Revision"/>
    <w:hidden/>
    <w:uiPriority w:val="99"/>
    <w:semiHidden/>
    <w:rsid w:val="00A321FE"/>
    <w:rPr>
      <w:sz w:val="24"/>
      <w:szCs w:val="24"/>
    </w:rPr>
  </w:style>
  <w:style w:type="paragraph" w:styleId="DocumentMap">
    <w:name w:val="Document Map"/>
    <w:basedOn w:val="Normal"/>
    <w:link w:val="DocumentMapChar"/>
    <w:uiPriority w:val="99"/>
    <w:semiHidden/>
    <w:rsid w:val="00A530AC"/>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087D21"/>
    <w:rPr>
      <w:rFonts w:cs="Times New Roman"/>
      <w:sz w:val="2"/>
    </w:rPr>
  </w:style>
  <w:style w:type="paragraph" w:styleId="EndnoteText">
    <w:name w:val="endnote text"/>
    <w:basedOn w:val="Normal"/>
    <w:link w:val="EndnoteTextChar"/>
    <w:uiPriority w:val="99"/>
    <w:semiHidden/>
    <w:rsid w:val="003F2338"/>
    <w:rPr>
      <w:sz w:val="20"/>
      <w:szCs w:val="20"/>
      <w:lang w:val="en-US" w:eastAsia="en-US"/>
    </w:rPr>
  </w:style>
  <w:style w:type="character" w:customStyle="1" w:styleId="EndnoteTextChar">
    <w:name w:val="Endnote Text Char"/>
    <w:basedOn w:val="DefaultParagraphFont"/>
    <w:link w:val="EndnoteText"/>
    <w:uiPriority w:val="99"/>
    <w:semiHidden/>
    <w:locked/>
    <w:rsid w:val="00087D21"/>
    <w:rPr>
      <w:rFonts w:cs="Times New Roman"/>
      <w:sz w:val="20"/>
      <w:szCs w:val="20"/>
    </w:rPr>
  </w:style>
  <w:style w:type="character" w:styleId="EndnoteReference">
    <w:name w:val="endnote reference"/>
    <w:basedOn w:val="DefaultParagraphFont"/>
    <w:uiPriority w:val="99"/>
    <w:semiHidden/>
    <w:rsid w:val="003F2338"/>
    <w:rPr>
      <w:rFonts w:cs="Times New Roman"/>
      <w:vertAlign w:val="superscript"/>
    </w:rPr>
  </w:style>
  <w:style w:type="paragraph" w:customStyle="1" w:styleId="EndNoteBibliographyTitle">
    <w:name w:val="EndNote Bibliography Title"/>
    <w:basedOn w:val="Normal"/>
    <w:link w:val="EndNoteBibliographyTitleChar"/>
    <w:rsid w:val="00E70317"/>
    <w:pPr>
      <w:jc w:val="center"/>
    </w:pPr>
    <w:rPr>
      <w:noProof/>
    </w:rPr>
  </w:style>
  <w:style w:type="character" w:customStyle="1" w:styleId="EndNoteBibliographyTitleChar">
    <w:name w:val="EndNote Bibliography Title Char"/>
    <w:basedOn w:val="DefaultParagraphFont"/>
    <w:link w:val="EndNoteBibliographyTitle"/>
    <w:rsid w:val="00E70317"/>
    <w:rPr>
      <w:noProof/>
      <w:sz w:val="24"/>
      <w:szCs w:val="24"/>
    </w:rPr>
  </w:style>
  <w:style w:type="paragraph" w:customStyle="1" w:styleId="EndNoteBibliography">
    <w:name w:val="EndNote Bibliography"/>
    <w:basedOn w:val="Normal"/>
    <w:link w:val="EndNoteBibliographyChar"/>
    <w:rsid w:val="00E70317"/>
    <w:rPr>
      <w:noProof/>
    </w:rPr>
  </w:style>
  <w:style w:type="character" w:customStyle="1" w:styleId="EndNoteBibliographyChar">
    <w:name w:val="EndNote Bibliography Char"/>
    <w:basedOn w:val="DefaultParagraphFont"/>
    <w:link w:val="EndNoteBibliography"/>
    <w:rsid w:val="00E70317"/>
    <w:rPr>
      <w:noProof/>
      <w:sz w:val="24"/>
      <w:szCs w:val="24"/>
    </w:rPr>
  </w:style>
  <w:style w:type="paragraph" w:styleId="NormalWeb">
    <w:name w:val="Normal (Web)"/>
    <w:basedOn w:val="Normal"/>
    <w:uiPriority w:val="99"/>
    <w:semiHidden/>
    <w:unhideWhenUsed/>
    <w:rsid w:val="004D7336"/>
  </w:style>
  <w:style w:type="paragraph" w:customStyle="1" w:styleId="Protocolparagraph">
    <w:name w:val="Protocol paragraph"/>
    <w:basedOn w:val="Normal"/>
    <w:link w:val="ProtocolparagraphChar"/>
    <w:qFormat/>
    <w:rsid w:val="00A26500"/>
    <w:pPr>
      <w:autoSpaceDE w:val="0"/>
      <w:autoSpaceDN w:val="0"/>
      <w:adjustRightInd w:val="0"/>
      <w:spacing w:line="276" w:lineRule="auto"/>
      <w:jc w:val="both"/>
    </w:pPr>
    <w:rPr>
      <w:rFonts w:ascii="Arial" w:hAnsi="Arial"/>
      <w:sz w:val="22"/>
      <w:szCs w:val="20"/>
      <w:lang w:eastAsia="en-US"/>
    </w:rPr>
  </w:style>
  <w:style w:type="character" w:customStyle="1" w:styleId="ProtocolparagraphChar">
    <w:name w:val="Protocol paragraph Char"/>
    <w:link w:val="Protocolparagraph"/>
    <w:locked/>
    <w:rsid w:val="00A26500"/>
    <w:rPr>
      <w:rFonts w:ascii="Arial" w:hAnsi="Arial"/>
      <w:szCs w:val="20"/>
      <w:lang w:eastAsia="en-US"/>
    </w:rPr>
  </w:style>
  <w:style w:type="character" w:styleId="FootnoteReference">
    <w:name w:val="footnote reference"/>
    <w:uiPriority w:val="99"/>
    <w:semiHidden/>
    <w:unhideWhenUsed/>
    <w:rsid w:val="00A26500"/>
    <w:rPr>
      <w:vertAlign w:val="superscript"/>
    </w:rPr>
  </w:style>
  <w:style w:type="character" w:customStyle="1" w:styleId="DefaultChar">
    <w:name w:val="Default Char"/>
    <w:basedOn w:val="DefaultParagraphFont"/>
    <w:link w:val="Default"/>
    <w:locked/>
    <w:rsid w:val="00F8727A"/>
    <w:rPr>
      <w:color w:val="000000"/>
      <w:sz w:val="24"/>
      <w:szCs w:val="24"/>
    </w:rPr>
  </w:style>
  <w:style w:type="table" w:customStyle="1" w:styleId="TableGridLight1">
    <w:name w:val="Table Grid Light1"/>
    <w:basedOn w:val="TableNormal"/>
    <w:uiPriority w:val="40"/>
    <w:rsid w:val="00377F4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31">
    <w:name w:val="Plain Table 31"/>
    <w:basedOn w:val="TableNormal"/>
    <w:uiPriority w:val="43"/>
    <w:rsid w:val="00377F4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377F4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377F4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1">
    <w:name w:val="Grid Table 1 Light1"/>
    <w:basedOn w:val="TableNormal"/>
    <w:uiPriority w:val="46"/>
    <w:rsid w:val="00377F4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377F4F"/>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377F4F"/>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styleId="Caption">
    <w:name w:val="caption"/>
    <w:basedOn w:val="Normal"/>
    <w:next w:val="Normal"/>
    <w:link w:val="CaptionChar"/>
    <w:autoRedefine/>
    <w:uiPriority w:val="35"/>
    <w:unhideWhenUsed/>
    <w:qFormat/>
    <w:locked/>
    <w:rsid w:val="00C84DAD"/>
    <w:pPr>
      <w:keepNext/>
      <w:spacing w:before="120" w:after="120"/>
    </w:pPr>
    <w:rPr>
      <w:b/>
      <w:bCs/>
      <w:sz w:val="22"/>
      <w:szCs w:val="18"/>
      <w:lang w:eastAsia="en-US"/>
    </w:rPr>
  </w:style>
  <w:style w:type="character" w:customStyle="1" w:styleId="CaptionChar">
    <w:name w:val="Caption Char"/>
    <w:basedOn w:val="DefaultParagraphFont"/>
    <w:link w:val="Caption"/>
    <w:uiPriority w:val="35"/>
    <w:rsid w:val="00C84DAD"/>
    <w:rPr>
      <w:b/>
      <w:bCs/>
      <w:szCs w:val="18"/>
      <w:lang w:eastAsia="en-US"/>
    </w:rPr>
  </w:style>
  <w:style w:type="paragraph" w:styleId="BodyText2">
    <w:name w:val="Body Text 2"/>
    <w:basedOn w:val="Normal"/>
    <w:link w:val="BodyText2Char"/>
    <w:rsid w:val="0003119E"/>
    <w:pPr>
      <w:spacing w:before="240" w:line="274" w:lineRule="auto"/>
      <w:ind w:left="720"/>
    </w:pPr>
    <w:rPr>
      <w:rFonts w:ascii="Arial" w:hAnsi="Arial"/>
      <w:color w:val="000000"/>
      <w:sz w:val="22"/>
      <w:szCs w:val="20"/>
      <w:lang w:eastAsia="en-US"/>
    </w:rPr>
  </w:style>
  <w:style w:type="character" w:customStyle="1" w:styleId="BodyText2Char">
    <w:name w:val="Body Text 2 Char"/>
    <w:basedOn w:val="DefaultParagraphFont"/>
    <w:link w:val="BodyText2"/>
    <w:rsid w:val="0003119E"/>
    <w:rPr>
      <w:rFonts w:ascii="Arial" w:hAnsi="Arial"/>
      <w:color w:val="000000"/>
      <w:szCs w:val="20"/>
      <w:lang w:eastAsia="en-US"/>
    </w:rPr>
  </w:style>
  <w:style w:type="paragraph" w:styleId="ListParagraph">
    <w:name w:val="List Paragraph"/>
    <w:basedOn w:val="Normal"/>
    <w:uiPriority w:val="34"/>
    <w:qFormat/>
    <w:rsid w:val="003F3AB1"/>
    <w:pPr>
      <w:ind w:left="720"/>
      <w:contextualSpacing/>
    </w:pPr>
  </w:style>
  <w:style w:type="character" w:customStyle="1" w:styleId="Heading8Char">
    <w:name w:val="Heading 8 Char"/>
    <w:basedOn w:val="DefaultParagraphFont"/>
    <w:link w:val="Heading8"/>
    <w:rsid w:val="00311B35"/>
    <w:rPr>
      <w:rFonts w:asciiTheme="majorHAnsi" w:eastAsiaTheme="majorEastAsia" w:hAnsiTheme="majorHAnsi" w:cstheme="majorBidi"/>
      <w:color w:val="404040" w:themeColor="text1" w:themeTint="BF"/>
      <w:sz w:val="20"/>
      <w:szCs w:val="20"/>
    </w:rPr>
  </w:style>
  <w:style w:type="paragraph" w:customStyle="1" w:styleId="SchemaTxt">
    <w:name w:val="SchemaTxt"/>
    <w:basedOn w:val="Normal"/>
    <w:uiPriority w:val="99"/>
    <w:semiHidden/>
    <w:rsid w:val="00311B35"/>
    <w:pPr>
      <w:tabs>
        <w:tab w:val="left" w:pos="2160"/>
      </w:tabs>
      <w:spacing w:line="274" w:lineRule="auto"/>
      <w:ind w:left="2160" w:hanging="2160"/>
    </w:pPr>
    <w:rPr>
      <w:rFonts w:ascii="Arial" w:hAnsi="Arial"/>
      <w:bCs/>
      <w:sz w:val="20"/>
      <w:szCs w:val="20"/>
    </w:rPr>
  </w:style>
  <w:style w:type="numbering" w:customStyle="1" w:styleId="NoList1">
    <w:name w:val="No List1"/>
    <w:next w:val="NoList"/>
    <w:uiPriority w:val="99"/>
    <w:semiHidden/>
    <w:unhideWhenUsed/>
    <w:rsid w:val="00D81A30"/>
  </w:style>
  <w:style w:type="table" w:customStyle="1" w:styleId="TableGrid1">
    <w:name w:val="Table Grid1"/>
    <w:basedOn w:val="TableNormal"/>
    <w:next w:val="TableGrid"/>
    <w:uiPriority w:val="39"/>
    <w:rsid w:val="00D81A3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1">
    <w:name w:val="Table Grid Light11"/>
    <w:basedOn w:val="TableNormal"/>
    <w:uiPriority w:val="40"/>
    <w:rsid w:val="00D81A3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311">
    <w:name w:val="Plain Table 311"/>
    <w:basedOn w:val="TableNormal"/>
    <w:uiPriority w:val="43"/>
    <w:rsid w:val="00D81A30"/>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uiPriority w:val="44"/>
    <w:rsid w:val="00D81A30"/>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1">
    <w:name w:val="Plain Table 511"/>
    <w:basedOn w:val="TableNormal"/>
    <w:uiPriority w:val="45"/>
    <w:rsid w:val="00D81A30"/>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11">
    <w:name w:val="Grid Table 1 Light11"/>
    <w:basedOn w:val="TableNormal"/>
    <w:uiPriority w:val="46"/>
    <w:rsid w:val="00D81A3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Accent111">
    <w:name w:val="Grid Table 1 Light - Accent 111"/>
    <w:basedOn w:val="TableNormal"/>
    <w:uiPriority w:val="46"/>
    <w:rsid w:val="00D81A30"/>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GridTable1Light-Accent311">
    <w:name w:val="Grid Table 1 Light - Accent 311"/>
    <w:basedOn w:val="TableNormal"/>
    <w:uiPriority w:val="46"/>
    <w:rsid w:val="00D81A30"/>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D81A3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615965">
      <w:bodyDiv w:val="1"/>
      <w:marLeft w:val="0"/>
      <w:marRight w:val="0"/>
      <w:marTop w:val="0"/>
      <w:marBottom w:val="0"/>
      <w:divBdr>
        <w:top w:val="none" w:sz="0" w:space="0" w:color="auto"/>
        <w:left w:val="none" w:sz="0" w:space="0" w:color="auto"/>
        <w:bottom w:val="none" w:sz="0" w:space="0" w:color="auto"/>
        <w:right w:val="none" w:sz="0" w:space="0" w:color="auto"/>
      </w:divBdr>
      <w:divsChild>
        <w:div w:id="394204402">
          <w:marLeft w:val="0"/>
          <w:marRight w:val="0"/>
          <w:marTop w:val="0"/>
          <w:marBottom w:val="0"/>
          <w:divBdr>
            <w:top w:val="none" w:sz="0" w:space="0" w:color="auto"/>
            <w:left w:val="none" w:sz="0" w:space="0" w:color="auto"/>
            <w:bottom w:val="none" w:sz="0" w:space="0" w:color="auto"/>
            <w:right w:val="none" w:sz="0" w:space="0" w:color="auto"/>
          </w:divBdr>
          <w:divsChild>
            <w:div w:id="1795975576">
              <w:marLeft w:val="0"/>
              <w:marRight w:val="0"/>
              <w:marTop w:val="0"/>
              <w:marBottom w:val="0"/>
              <w:divBdr>
                <w:top w:val="none" w:sz="0" w:space="0" w:color="auto"/>
                <w:left w:val="none" w:sz="0" w:space="0" w:color="auto"/>
                <w:bottom w:val="none" w:sz="0" w:space="0" w:color="auto"/>
                <w:right w:val="none" w:sz="0" w:space="0" w:color="auto"/>
              </w:divBdr>
              <w:divsChild>
                <w:div w:id="66967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821635">
      <w:marLeft w:val="0"/>
      <w:marRight w:val="0"/>
      <w:marTop w:val="0"/>
      <w:marBottom w:val="0"/>
      <w:divBdr>
        <w:top w:val="none" w:sz="0" w:space="0" w:color="auto"/>
        <w:left w:val="none" w:sz="0" w:space="0" w:color="auto"/>
        <w:bottom w:val="none" w:sz="0" w:space="0" w:color="auto"/>
        <w:right w:val="none" w:sz="0" w:space="0" w:color="auto"/>
      </w:divBdr>
    </w:div>
    <w:div w:id="807821636">
      <w:marLeft w:val="0"/>
      <w:marRight w:val="0"/>
      <w:marTop w:val="0"/>
      <w:marBottom w:val="0"/>
      <w:divBdr>
        <w:top w:val="none" w:sz="0" w:space="0" w:color="auto"/>
        <w:left w:val="none" w:sz="0" w:space="0" w:color="auto"/>
        <w:bottom w:val="none" w:sz="0" w:space="0" w:color="auto"/>
        <w:right w:val="none" w:sz="0" w:space="0" w:color="auto"/>
      </w:divBdr>
    </w:div>
    <w:div w:id="807821637">
      <w:marLeft w:val="0"/>
      <w:marRight w:val="0"/>
      <w:marTop w:val="0"/>
      <w:marBottom w:val="0"/>
      <w:divBdr>
        <w:top w:val="none" w:sz="0" w:space="0" w:color="auto"/>
        <w:left w:val="none" w:sz="0" w:space="0" w:color="auto"/>
        <w:bottom w:val="none" w:sz="0" w:space="0" w:color="auto"/>
        <w:right w:val="none" w:sz="0" w:space="0" w:color="auto"/>
      </w:divBdr>
    </w:div>
    <w:div w:id="807821638">
      <w:marLeft w:val="0"/>
      <w:marRight w:val="0"/>
      <w:marTop w:val="0"/>
      <w:marBottom w:val="0"/>
      <w:divBdr>
        <w:top w:val="none" w:sz="0" w:space="0" w:color="auto"/>
        <w:left w:val="none" w:sz="0" w:space="0" w:color="auto"/>
        <w:bottom w:val="none" w:sz="0" w:space="0" w:color="auto"/>
        <w:right w:val="none" w:sz="0" w:space="0" w:color="auto"/>
      </w:divBdr>
    </w:div>
    <w:div w:id="807821639">
      <w:marLeft w:val="0"/>
      <w:marRight w:val="0"/>
      <w:marTop w:val="0"/>
      <w:marBottom w:val="0"/>
      <w:divBdr>
        <w:top w:val="none" w:sz="0" w:space="0" w:color="auto"/>
        <w:left w:val="none" w:sz="0" w:space="0" w:color="auto"/>
        <w:bottom w:val="none" w:sz="0" w:space="0" w:color="auto"/>
        <w:right w:val="none" w:sz="0" w:space="0" w:color="auto"/>
      </w:divBdr>
    </w:div>
    <w:div w:id="807821640">
      <w:marLeft w:val="0"/>
      <w:marRight w:val="0"/>
      <w:marTop w:val="0"/>
      <w:marBottom w:val="0"/>
      <w:divBdr>
        <w:top w:val="none" w:sz="0" w:space="0" w:color="auto"/>
        <w:left w:val="none" w:sz="0" w:space="0" w:color="auto"/>
        <w:bottom w:val="none" w:sz="0" w:space="0" w:color="auto"/>
        <w:right w:val="none" w:sz="0" w:space="0" w:color="auto"/>
      </w:divBdr>
    </w:div>
    <w:div w:id="807821641">
      <w:marLeft w:val="0"/>
      <w:marRight w:val="0"/>
      <w:marTop w:val="0"/>
      <w:marBottom w:val="0"/>
      <w:divBdr>
        <w:top w:val="none" w:sz="0" w:space="0" w:color="auto"/>
        <w:left w:val="none" w:sz="0" w:space="0" w:color="auto"/>
        <w:bottom w:val="none" w:sz="0" w:space="0" w:color="auto"/>
        <w:right w:val="none" w:sz="0" w:space="0" w:color="auto"/>
      </w:divBdr>
    </w:div>
    <w:div w:id="807821642">
      <w:marLeft w:val="0"/>
      <w:marRight w:val="0"/>
      <w:marTop w:val="0"/>
      <w:marBottom w:val="0"/>
      <w:divBdr>
        <w:top w:val="none" w:sz="0" w:space="0" w:color="auto"/>
        <w:left w:val="none" w:sz="0" w:space="0" w:color="auto"/>
        <w:bottom w:val="none" w:sz="0" w:space="0" w:color="auto"/>
        <w:right w:val="none" w:sz="0" w:space="0" w:color="auto"/>
      </w:divBdr>
    </w:div>
    <w:div w:id="807821643">
      <w:marLeft w:val="0"/>
      <w:marRight w:val="0"/>
      <w:marTop w:val="0"/>
      <w:marBottom w:val="0"/>
      <w:divBdr>
        <w:top w:val="none" w:sz="0" w:space="0" w:color="auto"/>
        <w:left w:val="none" w:sz="0" w:space="0" w:color="auto"/>
        <w:bottom w:val="none" w:sz="0" w:space="0" w:color="auto"/>
        <w:right w:val="none" w:sz="0" w:space="0" w:color="auto"/>
      </w:divBdr>
    </w:div>
    <w:div w:id="807821644">
      <w:marLeft w:val="0"/>
      <w:marRight w:val="0"/>
      <w:marTop w:val="0"/>
      <w:marBottom w:val="0"/>
      <w:divBdr>
        <w:top w:val="none" w:sz="0" w:space="0" w:color="auto"/>
        <w:left w:val="none" w:sz="0" w:space="0" w:color="auto"/>
        <w:bottom w:val="none" w:sz="0" w:space="0" w:color="auto"/>
        <w:right w:val="none" w:sz="0" w:space="0" w:color="auto"/>
      </w:divBdr>
    </w:div>
    <w:div w:id="874319236">
      <w:bodyDiv w:val="1"/>
      <w:marLeft w:val="0"/>
      <w:marRight w:val="0"/>
      <w:marTop w:val="0"/>
      <w:marBottom w:val="0"/>
      <w:divBdr>
        <w:top w:val="none" w:sz="0" w:space="0" w:color="auto"/>
        <w:left w:val="none" w:sz="0" w:space="0" w:color="auto"/>
        <w:bottom w:val="none" w:sz="0" w:space="0" w:color="auto"/>
        <w:right w:val="none" w:sz="0" w:space="0" w:color="auto"/>
      </w:divBdr>
    </w:div>
    <w:div w:id="997155073">
      <w:bodyDiv w:val="1"/>
      <w:marLeft w:val="0"/>
      <w:marRight w:val="0"/>
      <w:marTop w:val="0"/>
      <w:marBottom w:val="0"/>
      <w:divBdr>
        <w:top w:val="none" w:sz="0" w:space="0" w:color="auto"/>
        <w:left w:val="none" w:sz="0" w:space="0" w:color="auto"/>
        <w:bottom w:val="none" w:sz="0" w:space="0" w:color="auto"/>
        <w:right w:val="none" w:sz="0" w:space="0" w:color="auto"/>
      </w:divBdr>
      <w:divsChild>
        <w:div w:id="186914869">
          <w:marLeft w:val="0"/>
          <w:marRight w:val="0"/>
          <w:marTop w:val="0"/>
          <w:marBottom w:val="0"/>
          <w:divBdr>
            <w:top w:val="none" w:sz="0" w:space="0" w:color="auto"/>
            <w:left w:val="none" w:sz="0" w:space="0" w:color="auto"/>
            <w:bottom w:val="none" w:sz="0" w:space="0" w:color="auto"/>
            <w:right w:val="none" w:sz="0" w:space="0" w:color="auto"/>
          </w:divBdr>
          <w:divsChild>
            <w:div w:id="311328594">
              <w:marLeft w:val="0"/>
              <w:marRight w:val="0"/>
              <w:marTop w:val="0"/>
              <w:marBottom w:val="0"/>
              <w:divBdr>
                <w:top w:val="none" w:sz="0" w:space="0" w:color="auto"/>
                <w:left w:val="none" w:sz="0" w:space="0" w:color="auto"/>
                <w:bottom w:val="none" w:sz="0" w:space="0" w:color="auto"/>
                <w:right w:val="none" w:sz="0" w:space="0" w:color="auto"/>
              </w:divBdr>
              <w:divsChild>
                <w:div w:id="101746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214602">
      <w:bodyDiv w:val="1"/>
      <w:marLeft w:val="0"/>
      <w:marRight w:val="0"/>
      <w:marTop w:val="0"/>
      <w:marBottom w:val="0"/>
      <w:divBdr>
        <w:top w:val="none" w:sz="0" w:space="0" w:color="auto"/>
        <w:left w:val="none" w:sz="0" w:space="0" w:color="auto"/>
        <w:bottom w:val="none" w:sz="0" w:space="0" w:color="auto"/>
        <w:right w:val="none" w:sz="0" w:space="0" w:color="auto"/>
      </w:divBdr>
      <w:divsChild>
        <w:div w:id="646209131">
          <w:marLeft w:val="0"/>
          <w:marRight w:val="0"/>
          <w:marTop w:val="180"/>
          <w:marBottom w:val="0"/>
          <w:divBdr>
            <w:top w:val="none" w:sz="0" w:space="0" w:color="auto"/>
            <w:left w:val="none" w:sz="0" w:space="0" w:color="auto"/>
            <w:bottom w:val="none" w:sz="0" w:space="0" w:color="auto"/>
            <w:right w:val="none" w:sz="0" w:space="0" w:color="auto"/>
          </w:divBdr>
          <w:divsChild>
            <w:div w:id="737287154">
              <w:marLeft w:val="0"/>
              <w:marRight w:val="0"/>
              <w:marTop w:val="0"/>
              <w:marBottom w:val="0"/>
              <w:divBdr>
                <w:top w:val="none" w:sz="0" w:space="0" w:color="auto"/>
                <w:left w:val="none" w:sz="0" w:space="0" w:color="auto"/>
                <w:bottom w:val="none" w:sz="0" w:space="0" w:color="auto"/>
                <w:right w:val="none" w:sz="0" w:space="0" w:color="auto"/>
              </w:divBdr>
              <w:divsChild>
                <w:div w:id="1579904542">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194424261">
      <w:bodyDiv w:val="1"/>
      <w:marLeft w:val="0"/>
      <w:marRight w:val="0"/>
      <w:marTop w:val="0"/>
      <w:marBottom w:val="0"/>
      <w:divBdr>
        <w:top w:val="none" w:sz="0" w:space="0" w:color="auto"/>
        <w:left w:val="none" w:sz="0" w:space="0" w:color="auto"/>
        <w:bottom w:val="none" w:sz="0" w:space="0" w:color="auto"/>
        <w:right w:val="none" w:sz="0" w:space="0" w:color="auto"/>
      </w:divBdr>
      <w:divsChild>
        <w:div w:id="419326788">
          <w:marLeft w:val="0"/>
          <w:marRight w:val="0"/>
          <w:marTop w:val="0"/>
          <w:marBottom w:val="0"/>
          <w:divBdr>
            <w:top w:val="none" w:sz="0" w:space="0" w:color="auto"/>
            <w:left w:val="none" w:sz="0" w:space="0" w:color="auto"/>
            <w:bottom w:val="none" w:sz="0" w:space="0" w:color="auto"/>
            <w:right w:val="none" w:sz="0" w:space="0" w:color="auto"/>
          </w:divBdr>
          <w:divsChild>
            <w:div w:id="318965738">
              <w:marLeft w:val="0"/>
              <w:marRight w:val="0"/>
              <w:marTop w:val="0"/>
              <w:marBottom w:val="0"/>
              <w:divBdr>
                <w:top w:val="none" w:sz="0" w:space="0" w:color="auto"/>
                <w:left w:val="none" w:sz="0" w:space="0" w:color="auto"/>
                <w:bottom w:val="none" w:sz="0" w:space="0" w:color="auto"/>
                <w:right w:val="none" w:sz="0" w:space="0" w:color="auto"/>
              </w:divBdr>
              <w:divsChild>
                <w:div w:id="200975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0719">
      <w:bodyDiv w:val="1"/>
      <w:marLeft w:val="0"/>
      <w:marRight w:val="0"/>
      <w:marTop w:val="0"/>
      <w:marBottom w:val="0"/>
      <w:divBdr>
        <w:top w:val="none" w:sz="0" w:space="0" w:color="auto"/>
        <w:left w:val="none" w:sz="0" w:space="0" w:color="auto"/>
        <w:bottom w:val="none" w:sz="0" w:space="0" w:color="auto"/>
        <w:right w:val="none" w:sz="0" w:space="0" w:color="auto"/>
      </w:divBdr>
      <w:divsChild>
        <w:div w:id="1450929292">
          <w:marLeft w:val="0"/>
          <w:marRight w:val="0"/>
          <w:marTop w:val="0"/>
          <w:marBottom w:val="0"/>
          <w:divBdr>
            <w:top w:val="none" w:sz="0" w:space="0" w:color="auto"/>
            <w:left w:val="none" w:sz="0" w:space="0" w:color="auto"/>
            <w:bottom w:val="none" w:sz="0" w:space="0" w:color="auto"/>
            <w:right w:val="none" w:sz="0" w:space="0" w:color="auto"/>
          </w:divBdr>
          <w:divsChild>
            <w:div w:id="11499264">
              <w:marLeft w:val="0"/>
              <w:marRight w:val="0"/>
              <w:marTop w:val="0"/>
              <w:marBottom w:val="0"/>
              <w:divBdr>
                <w:top w:val="none" w:sz="0" w:space="0" w:color="auto"/>
                <w:left w:val="none" w:sz="0" w:space="0" w:color="auto"/>
                <w:bottom w:val="none" w:sz="0" w:space="0" w:color="auto"/>
                <w:right w:val="none" w:sz="0" w:space="0" w:color="auto"/>
              </w:divBdr>
              <w:divsChild>
                <w:div w:id="172445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35612">
      <w:bodyDiv w:val="1"/>
      <w:marLeft w:val="0"/>
      <w:marRight w:val="0"/>
      <w:marTop w:val="0"/>
      <w:marBottom w:val="0"/>
      <w:divBdr>
        <w:top w:val="none" w:sz="0" w:space="0" w:color="auto"/>
        <w:left w:val="none" w:sz="0" w:space="0" w:color="auto"/>
        <w:bottom w:val="none" w:sz="0" w:space="0" w:color="auto"/>
        <w:right w:val="none" w:sz="0" w:space="0" w:color="auto"/>
      </w:divBdr>
      <w:divsChild>
        <w:div w:id="791173989">
          <w:marLeft w:val="0"/>
          <w:marRight w:val="0"/>
          <w:marTop w:val="0"/>
          <w:marBottom w:val="0"/>
          <w:divBdr>
            <w:top w:val="none" w:sz="0" w:space="0" w:color="auto"/>
            <w:left w:val="none" w:sz="0" w:space="0" w:color="auto"/>
            <w:bottom w:val="none" w:sz="0" w:space="0" w:color="auto"/>
            <w:right w:val="none" w:sz="0" w:space="0" w:color="auto"/>
          </w:divBdr>
          <w:divsChild>
            <w:div w:id="1374117572">
              <w:marLeft w:val="0"/>
              <w:marRight w:val="0"/>
              <w:marTop w:val="0"/>
              <w:marBottom w:val="0"/>
              <w:divBdr>
                <w:top w:val="none" w:sz="0" w:space="0" w:color="auto"/>
                <w:left w:val="none" w:sz="0" w:space="0" w:color="auto"/>
                <w:bottom w:val="none" w:sz="0" w:space="0" w:color="auto"/>
                <w:right w:val="none" w:sz="0" w:space="0" w:color="auto"/>
              </w:divBdr>
              <w:divsChild>
                <w:div w:id="146311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544482">
      <w:bodyDiv w:val="1"/>
      <w:marLeft w:val="0"/>
      <w:marRight w:val="0"/>
      <w:marTop w:val="0"/>
      <w:marBottom w:val="0"/>
      <w:divBdr>
        <w:top w:val="none" w:sz="0" w:space="0" w:color="auto"/>
        <w:left w:val="none" w:sz="0" w:space="0" w:color="auto"/>
        <w:bottom w:val="none" w:sz="0" w:space="0" w:color="auto"/>
        <w:right w:val="none" w:sz="0" w:space="0" w:color="auto"/>
      </w:divBdr>
    </w:div>
    <w:div w:id="1936287192">
      <w:bodyDiv w:val="1"/>
      <w:marLeft w:val="0"/>
      <w:marRight w:val="0"/>
      <w:marTop w:val="0"/>
      <w:marBottom w:val="0"/>
      <w:divBdr>
        <w:top w:val="none" w:sz="0" w:space="0" w:color="auto"/>
        <w:left w:val="none" w:sz="0" w:space="0" w:color="auto"/>
        <w:bottom w:val="none" w:sz="0" w:space="0" w:color="auto"/>
        <w:right w:val="none" w:sz="0" w:space="0" w:color="auto"/>
      </w:divBdr>
      <w:divsChild>
        <w:div w:id="1333726812">
          <w:marLeft w:val="0"/>
          <w:marRight w:val="0"/>
          <w:marTop w:val="0"/>
          <w:marBottom w:val="0"/>
          <w:divBdr>
            <w:top w:val="none" w:sz="0" w:space="0" w:color="auto"/>
            <w:left w:val="none" w:sz="0" w:space="0" w:color="auto"/>
            <w:bottom w:val="none" w:sz="0" w:space="0" w:color="auto"/>
            <w:right w:val="none" w:sz="0" w:space="0" w:color="auto"/>
          </w:divBdr>
          <w:divsChild>
            <w:div w:id="357505335">
              <w:marLeft w:val="0"/>
              <w:marRight w:val="0"/>
              <w:marTop w:val="0"/>
              <w:marBottom w:val="0"/>
              <w:divBdr>
                <w:top w:val="none" w:sz="0" w:space="0" w:color="auto"/>
                <w:left w:val="none" w:sz="0" w:space="0" w:color="auto"/>
                <w:bottom w:val="none" w:sz="0" w:space="0" w:color="auto"/>
                <w:right w:val="none" w:sz="0" w:space="0" w:color="auto"/>
              </w:divBdr>
              <w:divsChild>
                <w:div w:id="228469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64219">
      <w:bodyDiv w:val="1"/>
      <w:marLeft w:val="0"/>
      <w:marRight w:val="0"/>
      <w:marTop w:val="0"/>
      <w:marBottom w:val="0"/>
      <w:divBdr>
        <w:top w:val="none" w:sz="0" w:space="0" w:color="auto"/>
        <w:left w:val="none" w:sz="0" w:space="0" w:color="auto"/>
        <w:bottom w:val="none" w:sz="0" w:space="0" w:color="auto"/>
        <w:right w:val="none" w:sz="0" w:space="0" w:color="auto"/>
      </w:divBdr>
      <w:divsChild>
        <w:div w:id="1204055301">
          <w:marLeft w:val="360"/>
          <w:marRight w:val="0"/>
          <w:marTop w:val="200"/>
          <w:marBottom w:val="0"/>
          <w:divBdr>
            <w:top w:val="none" w:sz="0" w:space="0" w:color="auto"/>
            <w:left w:val="none" w:sz="0" w:space="0" w:color="auto"/>
            <w:bottom w:val="none" w:sz="0" w:space="0" w:color="auto"/>
            <w:right w:val="none" w:sz="0" w:space="0" w:color="auto"/>
          </w:divBdr>
        </w:div>
      </w:divsChild>
    </w:div>
    <w:div w:id="211092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ypan.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5EC9F4-B897-49F9-97D1-BF238ED85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383</TotalTime>
  <Pages>28</Pages>
  <Words>8946</Words>
  <Characters>50994</Characters>
  <Application>Microsoft Office Word</Application>
  <DocSecurity>0</DocSecurity>
  <Lines>424</Lines>
  <Paragraphs>119</Paragraphs>
  <ScaleCrop>false</ScaleCrop>
  <HeadingPairs>
    <vt:vector size="6" baseType="variant">
      <vt:variant>
        <vt:lpstr>Title</vt:lpstr>
      </vt:variant>
      <vt:variant>
        <vt:i4>1</vt:i4>
      </vt:variant>
      <vt:variant>
        <vt:lpstr>Konu Başlığı</vt:lpstr>
      </vt:variant>
      <vt:variant>
        <vt:i4>1</vt:i4>
      </vt:variant>
      <vt:variant>
        <vt:lpstr>Título</vt:lpstr>
      </vt:variant>
      <vt:variant>
        <vt:i4>1</vt:i4>
      </vt:variant>
    </vt:vector>
  </HeadingPairs>
  <TitlesOfParts>
    <vt:vector size="3" baseType="lpstr">
      <vt:lpstr>Abstract</vt:lpstr>
      <vt:lpstr>Abstract</vt:lpstr>
      <vt:lpstr>Abstract</vt:lpstr>
    </vt:vector>
  </TitlesOfParts>
  <Company>Addenbrookes Hospital</Company>
  <LinksUpToDate>false</LinksUpToDate>
  <CharactersWithSpaces>59821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creator>jonesr3</dc:creator>
  <cp:lastModifiedBy>Paul Brogan</cp:lastModifiedBy>
  <cp:revision>8</cp:revision>
  <dcterms:created xsi:type="dcterms:W3CDTF">2021-03-05T16:30:00Z</dcterms:created>
  <dcterms:modified xsi:type="dcterms:W3CDTF">2021-03-08T12:14:00Z</dcterms:modified>
</cp:coreProperties>
</file>