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3.xml" ContentType="application/vnd.openxmlformats-officedocument.customXmlProperties+xml"/>
  <Override PartName="/customXml/itemProps2.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8CCB4B2" w14:textId="77777777" w:rsidR="00DF64A6" w:rsidRPr="00A15DAA" w:rsidRDefault="001402DF" w:rsidP="00C81796">
      <w:pPr>
        <w:spacing w:line="240" w:lineRule="auto"/>
        <w:ind w:firstLine="0"/>
        <w:jc w:val="center"/>
        <w:rPr>
          <w:rFonts w:hAnsi="Times New Roman" w:cs="Times New Roman"/>
          <w:b/>
          <w:bCs/>
          <w:color w:val="000000" w:themeColor="text1"/>
          <w:sz w:val="32"/>
          <w:szCs w:val="32"/>
          <w:lang w:val="en-US"/>
        </w:rPr>
      </w:pPr>
      <w:r w:rsidRPr="00A15DAA">
        <w:rPr>
          <w:rFonts w:hAnsi="Times New Roman" w:cs="Times New Roman"/>
          <w:b/>
          <w:bCs/>
          <w:color w:val="000000" w:themeColor="text1"/>
          <w:sz w:val="32"/>
          <w:szCs w:val="32"/>
          <w:lang w:val="en-US"/>
        </w:rPr>
        <w:t xml:space="preserve"> </w:t>
      </w:r>
      <w:r w:rsidR="00AB03E7" w:rsidRPr="00A15DAA">
        <w:rPr>
          <w:rFonts w:hAnsi="Times New Roman" w:cs="Times New Roman"/>
          <w:b/>
          <w:bCs/>
          <w:color w:val="000000" w:themeColor="text1"/>
          <w:sz w:val="32"/>
          <w:szCs w:val="32"/>
          <w:lang w:val="en-US"/>
        </w:rPr>
        <w:t xml:space="preserve">How IT Investments Help Hospitals </w:t>
      </w:r>
      <w:r w:rsidR="00180FBA" w:rsidRPr="00A15DAA">
        <w:rPr>
          <w:rFonts w:hAnsi="Times New Roman" w:cs="Times New Roman"/>
          <w:b/>
          <w:bCs/>
          <w:color w:val="000000" w:themeColor="text1"/>
          <w:sz w:val="32"/>
          <w:szCs w:val="32"/>
          <w:lang w:val="en-US"/>
        </w:rPr>
        <w:t>Gain and Sustain</w:t>
      </w:r>
      <w:r w:rsidR="00AB03E7" w:rsidRPr="00A15DAA">
        <w:rPr>
          <w:rFonts w:hAnsi="Times New Roman" w:cs="Times New Roman"/>
          <w:b/>
          <w:bCs/>
          <w:color w:val="000000" w:themeColor="text1"/>
          <w:sz w:val="32"/>
          <w:szCs w:val="32"/>
          <w:lang w:val="en-US"/>
        </w:rPr>
        <w:t xml:space="preserve"> Reputation in the Media</w:t>
      </w:r>
      <w:r w:rsidR="007977EB" w:rsidRPr="00A15DAA">
        <w:rPr>
          <w:rFonts w:hAnsi="Times New Roman" w:cs="Times New Roman"/>
          <w:b/>
          <w:bCs/>
          <w:color w:val="000000" w:themeColor="text1"/>
          <w:sz w:val="32"/>
          <w:szCs w:val="32"/>
          <w:lang w:val="en-US"/>
        </w:rPr>
        <w:t>: The Role of Signaling and Framing</w:t>
      </w:r>
    </w:p>
    <w:p w14:paraId="003CDDD8" w14:textId="77777777" w:rsidR="00FA6D83" w:rsidRPr="00A15DAA" w:rsidRDefault="00FA6D83" w:rsidP="00C81796">
      <w:pPr>
        <w:spacing w:line="240" w:lineRule="auto"/>
        <w:ind w:firstLine="0"/>
        <w:jc w:val="center"/>
        <w:rPr>
          <w:rFonts w:hAnsi="Times New Roman" w:cs="Times New Roman"/>
          <w:b/>
          <w:bCs/>
          <w:color w:val="000000" w:themeColor="text1"/>
          <w:sz w:val="36"/>
          <w:szCs w:val="36"/>
          <w:lang w:val="en-US"/>
        </w:rPr>
      </w:pPr>
    </w:p>
    <w:p w14:paraId="3A175E64" w14:textId="77777777" w:rsidR="00FA6D83" w:rsidRPr="007448C8" w:rsidRDefault="00FA6D83" w:rsidP="00C81796">
      <w:pPr>
        <w:spacing w:line="240" w:lineRule="auto"/>
        <w:ind w:firstLine="0"/>
        <w:jc w:val="center"/>
        <w:rPr>
          <w:rFonts w:hAnsi="Times New Roman" w:cs="Times New Roman"/>
          <w:b/>
          <w:bCs/>
          <w:color w:val="000000" w:themeColor="text1"/>
          <w:sz w:val="10"/>
          <w:szCs w:val="10"/>
          <w:lang w:val="en-US"/>
        </w:rPr>
      </w:pPr>
    </w:p>
    <w:p w14:paraId="2D8D01A4" w14:textId="79FD9202" w:rsidR="00DF64A6" w:rsidRPr="00A15DAA" w:rsidRDefault="00D66111" w:rsidP="00433197">
      <w:pPr>
        <w:ind w:firstLine="0"/>
        <w:jc w:val="center"/>
        <w:rPr>
          <w:rFonts w:hAnsi="Times New Roman" w:cs="Times New Roman"/>
          <w:b/>
          <w:color w:val="000000" w:themeColor="text1"/>
          <w:sz w:val="24"/>
          <w:szCs w:val="24"/>
          <w:lang w:val="en-US"/>
        </w:rPr>
      </w:pPr>
      <w:r w:rsidRPr="00A15DAA">
        <w:rPr>
          <w:rFonts w:hAnsi="Times New Roman" w:cs="Times New Roman"/>
          <w:b/>
          <w:color w:val="000000" w:themeColor="text1"/>
          <w:sz w:val="24"/>
          <w:szCs w:val="24"/>
          <w:lang w:val="en-US"/>
        </w:rPr>
        <w:t>Abstract</w:t>
      </w:r>
      <w:r w:rsidR="003E3E79" w:rsidRPr="00A15DAA">
        <w:rPr>
          <w:rFonts w:hAnsi="Times New Roman" w:cs="Times New Roman"/>
          <w:b/>
          <w:color w:val="000000" w:themeColor="text1"/>
          <w:sz w:val="24"/>
          <w:szCs w:val="24"/>
          <w:lang w:val="en-US"/>
        </w:rPr>
        <w:t xml:space="preserve"> </w:t>
      </w:r>
      <w:r w:rsidR="00763990" w:rsidRPr="00A15DAA">
        <w:rPr>
          <w:rFonts w:hAnsi="Times New Roman" w:cs="Times New Roman"/>
          <w:color w:val="000000" w:themeColor="text1"/>
          <w:sz w:val="24"/>
          <w:szCs w:val="24"/>
          <w:lang w:val="en-US"/>
        </w:rPr>
        <w:t>(</w:t>
      </w:r>
      <w:r w:rsidR="000D55D2">
        <w:rPr>
          <w:rFonts w:hAnsi="Times New Roman" w:cs="Times New Roman"/>
          <w:color w:val="000000" w:themeColor="text1"/>
          <w:sz w:val="24"/>
          <w:szCs w:val="24"/>
          <w:lang w:val="en-US"/>
        </w:rPr>
        <w:t>300</w:t>
      </w:r>
      <w:r w:rsidR="00D76DBF">
        <w:rPr>
          <w:rFonts w:hAnsi="Times New Roman" w:cs="Times New Roman"/>
          <w:color w:val="000000" w:themeColor="text1"/>
          <w:sz w:val="24"/>
          <w:szCs w:val="24"/>
          <w:lang w:val="en-US"/>
        </w:rPr>
        <w:t xml:space="preserve"> </w:t>
      </w:r>
      <w:r w:rsidR="003E3E79" w:rsidRPr="00A15DAA">
        <w:rPr>
          <w:rFonts w:hAnsi="Times New Roman" w:cs="Times New Roman"/>
          <w:color w:val="000000" w:themeColor="text1"/>
          <w:sz w:val="24"/>
          <w:szCs w:val="24"/>
          <w:lang w:val="en-US"/>
        </w:rPr>
        <w:t>words)</w:t>
      </w:r>
      <w:r w:rsidR="00322918" w:rsidRPr="00A15DAA">
        <w:rPr>
          <w:rFonts w:hAnsi="Times New Roman" w:cs="Times New Roman"/>
          <w:b/>
          <w:color w:val="000000" w:themeColor="text1"/>
          <w:sz w:val="24"/>
          <w:szCs w:val="24"/>
          <w:lang w:val="en-US"/>
        </w:rPr>
        <w:t xml:space="preserve"> </w:t>
      </w:r>
    </w:p>
    <w:p w14:paraId="1F0362D3" w14:textId="14AA18D8" w:rsidR="00D76DBF" w:rsidRPr="00A15DAA" w:rsidRDefault="0062717D" w:rsidP="00D76DBF">
      <w:pPr>
        <w:ind w:firstLine="567"/>
        <w:rPr>
          <w:rFonts w:hAnsi="Times New Roman" w:cs="Times New Roman"/>
          <w:color w:val="000000" w:themeColor="text1"/>
          <w:lang w:val="en-US"/>
        </w:rPr>
      </w:pPr>
      <w:r w:rsidRPr="000556E3">
        <w:rPr>
          <w:rFonts w:hAnsi="Times New Roman" w:cs="Times New Roman"/>
          <w:color w:val="000000" w:themeColor="text1"/>
          <w:lang w:val="en-US"/>
        </w:rPr>
        <w:t>How c</w:t>
      </w:r>
      <w:r w:rsidR="003219D2" w:rsidRPr="000556E3">
        <w:rPr>
          <w:rFonts w:hAnsi="Times New Roman" w:cs="Times New Roman"/>
          <w:color w:val="000000" w:themeColor="text1"/>
          <w:lang w:val="en-US"/>
        </w:rPr>
        <w:t xml:space="preserve">an </w:t>
      </w:r>
      <w:r w:rsidR="004C408E" w:rsidRPr="000556E3">
        <w:rPr>
          <w:rFonts w:hAnsi="Times New Roman" w:cs="Times New Roman"/>
          <w:color w:val="000000" w:themeColor="text1"/>
          <w:lang w:val="en-US"/>
        </w:rPr>
        <w:t>information technology (</w:t>
      </w:r>
      <w:r w:rsidR="003219D2" w:rsidRPr="000556E3">
        <w:rPr>
          <w:rFonts w:hAnsi="Times New Roman" w:cs="Times New Roman"/>
          <w:color w:val="000000" w:themeColor="text1"/>
          <w:lang w:val="en-US"/>
        </w:rPr>
        <w:t>IT</w:t>
      </w:r>
      <w:r w:rsidR="004C408E" w:rsidRPr="000556E3">
        <w:rPr>
          <w:rFonts w:hAnsi="Times New Roman" w:cs="Times New Roman"/>
          <w:color w:val="000000" w:themeColor="text1"/>
          <w:lang w:val="en-US"/>
        </w:rPr>
        <w:t>)</w:t>
      </w:r>
      <w:r w:rsidR="003219D2" w:rsidRPr="000556E3">
        <w:rPr>
          <w:rFonts w:hAnsi="Times New Roman" w:cs="Times New Roman"/>
          <w:color w:val="000000" w:themeColor="text1"/>
          <w:lang w:val="en-US"/>
        </w:rPr>
        <w:t xml:space="preserve"> help </w:t>
      </w:r>
      <w:r w:rsidR="001E4655" w:rsidRPr="000556E3">
        <w:rPr>
          <w:rFonts w:hAnsi="Times New Roman" w:cs="Times New Roman"/>
          <w:color w:val="000000" w:themeColor="text1"/>
          <w:lang w:val="en-US"/>
        </w:rPr>
        <w:t xml:space="preserve">hospitals </w:t>
      </w:r>
      <w:r w:rsidR="000B7086" w:rsidRPr="000556E3">
        <w:rPr>
          <w:rFonts w:hAnsi="Times New Roman" w:cs="Times New Roman"/>
          <w:color w:val="000000" w:themeColor="text1"/>
          <w:lang w:val="en-US"/>
        </w:rPr>
        <w:t xml:space="preserve">gain </w:t>
      </w:r>
      <w:r w:rsidR="003219D2" w:rsidRPr="00D76DBF">
        <w:rPr>
          <w:rFonts w:hAnsi="Times New Roman" w:cs="Times New Roman"/>
          <w:color w:val="000000" w:themeColor="text1"/>
          <w:lang w:val="en-US"/>
        </w:rPr>
        <w:t xml:space="preserve">and </w:t>
      </w:r>
      <w:r w:rsidR="004C408E" w:rsidRPr="00D76DBF">
        <w:rPr>
          <w:rFonts w:hAnsi="Times New Roman" w:cs="Times New Roman"/>
          <w:color w:val="000000" w:themeColor="text1"/>
          <w:lang w:val="en-US"/>
        </w:rPr>
        <w:t>sustain</w:t>
      </w:r>
      <w:r w:rsidR="00F43861" w:rsidRPr="00D76DBF">
        <w:rPr>
          <w:rFonts w:hAnsi="Times New Roman" w:cs="Times New Roman"/>
          <w:color w:val="000000" w:themeColor="text1"/>
          <w:lang w:val="en-US"/>
        </w:rPr>
        <w:t xml:space="preserve"> </w:t>
      </w:r>
      <w:r w:rsidR="007955C5" w:rsidRPr="00D76DBF">
        <w:rPr>
          <w:rFonts w:hAnsi="Times New Roman" w:cs="Times New Roman"/>
          <w:color w:val="000000" w:themeColor="text1"/>
          <w:lang w:val="en-US"/>
        </w:rPr>
        <w:t>reputation</w:t>
      </w:r>
      <w:r w:rsidR="001E4655" w:rsidRPr="00D76DBF">
        <w:rPr>
          <w:rFonts w:hAnsi="Times New Roman" w:cs="Times New Roman"/>
          <w:color w:val="000000" w:themeColor="text1"/>
          <w:lang w:val="en-US"/>
        </w:rPr>
        <w:t xml:space="preserve"> in the media</w:t>
      </w:r>
      <w:r w:rsidR="00353D85" w:rsidRPr="00D76DBF">
        <w:rPr>
          <w:rFonts w:hAnsi="Times New Roman" w:cs="Times New Roman"/>
          <w:color w:val="000000" w:themeColor="text1"/>
          <w:lang w:val="en-US"/>
        </w:rPr>
        <w:t>?</w:t>
      </w:r>
      <w:r w:rsidR="007955C5" w:rsidRPr="00DF5F24">
        <w:rPr>
          <w:rFonts w:hAnsi="Times New Roman" w:cs="Times New Roman"/>
          <w:color w:val="000000" w:themeColor="text1"/>
          <w:lang w:val="en-US"/>
        </w:rPr>
        <w:t xml:space="preserve"> </w:t>
      </w:r>
      <w:r w:rsidR="00A96DDE" w:rsidRPr="007448C8">
        <w:rPr>
          <w:rFonts w:hAnsi="Times New Roman" w:cs="Times New Roman"/>
          <w:color w:val="000000" w:themeColor="text1"/>
          <w:lang w:val="en-US"/>
        </w:rPr>
        <w:t>Combining</w:t>
      </w:r>
      <w:r w:rsidR="00B6029F" w:rsidRPr="007448C8">
        <w:rPr>
          <w:rFonts w:hAnsi="Times New Roman" w:cs="Times New Roman"/>
          <w:color w:val="000000" w:themeColor="text1"/>
          <w:lang w:val="en-US"/>
        </w:rPr>
        <w:t xml:space="preserve"> </w:t>
      </w:r>
      <w:r w:rsidR="003E3E79" w:rsidRPr="007448C8">
        <w:rPr>
          <w:rFonts w:hAnsi="Times New Roman" w:cs="Times New Roman"/>
          <w:color w:val="000000" w:themeColor="text1"/>
          <w:lang w:val="en-US"/>
        </w:rPr>
        <w:t xml:space="preserve">signaling </w:t>
      </w:r>
      <w:r w:rsidR="0071605C" w:rsidRPr="007448C8">
        <w:rPr>
          <w:rFonts w:hAnsi="Times New Roman" w:cs="Times New Roman"/>
          <w:color w:val="000000" w:themeColor="text1"/>
          <w:lang w:val="en-US"/>
        </w:rPr>
        <w:t>theory and technology frames</w:t>
      </w:r>
      <w:r w:rsidR="006C1FA5" w:rsidRPr="000556E3">
        <w:rPr>
          <w:rFonts w:hAnsi="Times New Roman" w:cs="Times New Roman"/>
          <w:color w:val="000000" w:themeColor="text1"/>
          <w:lang w:val="en-US"/>
        </w:rPr>
        <w:t>,</w:t>
      </w:r>
      <w:r w:rsidR="00B6029F" w:rsidRPr="000556E3">
        <w:rPr>
          <w:rFonts w:hAnsi="Times New Roman" w:cs="Times New Roman"/>
          <w:color w:val="000000" w:themeColor="text1"/>
          <w:lang w:val="en-US"/>
        </w:rPr>
        <w:t xml:space="preserve"> we</w:t>
      </w:r>
      <w:r w:rsidR="003E3E79" w:rsidRPr="00D76DBF">
        <w:rPr>
          <w:rFonts w:hAnsi="Times New Roman" w:cs="Times New Roman"/>
          <w:color w:val="000000" w:themeColor="text1"/>
          <w:lang w:val="en-US"/>
        </w:rPr>
        <w:t xml:space="preserve"> examine</w:t>
      </w:r>
      <w:r w:rsidR="00353D85" w:rsidRPr="00D76DBF">
        <w:rPr>
          <w:rFonts w:hAnsi="Times New Roman" w:cs="Times New Roman"/>
          <w:color w:val="000000" w:themeColor="text1"/>
          <w:lang w:val="en-US"/>
        </w:rPr>
        <w:t xml:space="preserve"> if, how</w:t>
      </w:r>
      <w:r w:rsidR="00020AD7" w:rsidRPr="00D76DBF">
        <w:rPr>
          <w:rFonts w:hAnsi="Times New Roman" w:cs="Times New Roman"/>
          <w:color w:val="000000" w:themeColor="text1"/>
          <w:lang w:val="en-US"/>
        </w:rPr>
        <w:t>,</w:t>
      </w:r>
      <w:r w:rsidR="00353D85" w:rsidRPr="00DF5F24">
        <w:rPr>
          <w:rFonts w:hAnsi="Times New Roman" w:cs="Times New Roman"/>
          <w:color w:val="000000" w:themeColor="text1"/>
          <w:lang w:val="en-US"/>
        </w:rPr>
        <w:t xml:space="preserve"> and to what extent IT investments </w:t>
      </w:r>
      <w:r w:rsidR="007F6AE5" w:rsidRPr="007448C8">
        <w:rPr>
          <w:rFonts w:hAnsi="Times New Roman" w:cs="Times New Roman"/>
          <w:color w:val="000000" w:themeColor="text1"/>
          <w:lang w:val="en-US"/>
        </w:rPr>
        <w:t xml:space="preserve">over time </w:t>
      </w:r>
      <w:r w:rsidR="00353D85" w:rsidRPr="007448C8">
        <w:rPr>
          <w:rFonts w:hAnsi="Times New Roman" w:cs="Times New Roman"/>
          <w:color w:val="000000" w:themeColor="text1"/>
          <w:lang w:val="en-US"/>
        </w:rPr>
        <w:t>shape three facets of reputation</w:t>
      </w:r>
      <w:r w:rsidR="005360BA" w:rsidRPr="007448C8">
        <w:rPr>
          <w:rFonts w:hAnsi="Times New Roman" w:cs="Times New Roman"/>
          <w:color w:val="000000" w:themeColor="text1"/>
          <w:lang w:val="en-US"/>
        </w:rPr>
        <w:t>:</w:t>
      </w:r>
      <w:r w:rsidR="007F6AE5" w:rsidRPr="007448C8">
        <w:rPr>
          <w:rFonts w:hAnsi="Times New Roman" w:cs="Times New Roman"/>
          <w:color w:val="000000" w:themeColor="text1"/>
          <w:lang w:val="en-US"/>
        </w:rPr>
        <w:t xml:space="preserve"> </w:t>
      </w:r>
      <w:r w:rsidR="007F6AE5" w:rsidRPr="007448C8">
        <w:rPr>
          <w:rFonts w:hAnsi="Times New Roman" w:cs="Times New Roman"/>
          <w:i/>
          <w:iCs/>
          <w:color w:val="000000" w:themeColor="text1"/>
          <w:lang w:val="en-US"/>
        </w:rPr>
        <w:t xml:space="preserve">generalized </w:t>
      </w:r>
      <w:r w:rsidR="00700AE1" w:rsidRPr="007448C8">
        <w:rPr>
          <w:rFonts w:hAnsi="Times New Roman" w:cs="Times New Roman"/>
          <w:i/>
          <w:iCs/>
          <w:color w:val="000000" w:themeColor="text1"/>
          <w:lang w:val="en-US"/>
        </w:rPr>
        <w:t>favorability</w:t>
      </w:r>
      <w:r w:rsidR="00700AE1" w:rsidRPr="007448C8">
        <w:rPr>
          <w:rFonts w:hAnsi="Times New Roman" w:cs="Times New Roman"/>
          <w:color w:val="000000" w:themeColor="text1"/>
          <w:lang w:val="en-US"/>
        </w:rPr>
        <w:t xml:space="preserve">, </w:t>
      </w:r>
      <w:r w:rsidR="00700AE1" w:rsidRPr="007448C8">
        <w:rPr>
          <w:rFonts w:hAnsi="Times New Roman" w:cs="Times New Roman"/>
          <w:i/>
          <w:iCs/>
          <w:color w:val="000000" w:themeColor="text1"/>
          <w:lang w:val="en-US"/>
        </w:rPr>
        <w:t>being known</w:t>
      </w:r>
      <w:r w:rsidR="007F6AE5" w:rsidRPr="007448C8">
        <w:rPr>
          <w:rFonts w:hAnsi="Times New Roman" w:cs="Times New Roman"/>
          <w:color w:val="000000" w:themeColor="text1"/>
          <w:lang w:val="en-US"/>
        </w:rPr>
        <w:t xml:space="preserve">, and </w:t>
      </w:r>
      <w:r w:rsidR="00700AE1" w:rsidRPr="007448C8">
        <w:rPr>
          <w:rFonts w:hAnsi="Times New Roman" w:cs="Times New Roman"/>
          <w:i/>
          <w:iCs/>
          <w:color w:val="000000" w:themeColor="text1"/>
          <w:lang w:val="en-US"/>
        </w:rPr>
        <w:t>being known for something</w:t>
      </w:r>
      <w:r w:rsidR="00353D85" w:rsidRPr="007448C8">
        <w:rPr>
          <w:rFonts w:hAnsi="Times New Roman" w:cs="Times New Roman"/>
          <w:color w:val="000000" w:themeColor="text1"/>
          <w:lang w:val="en-US"/>
        </w:rPr>
        <w:t xml:space="preserve">. </w:t>
      </w:r>
      <w:r w:rsidR="00ED4246" w:rsidRPr="007448C8">
        <w:rPr>
          <w:rFonts w:hAnsi="Times New Roman" w:cs="Times New Roman"/>
          <w:color w:val="000000" w:themeColor="text1"/>
          <w:lang w:val="en-US"/>
        </w:rPr>
        <w:t xml:space="preserve">In </w:t>
      </w:r>
      <w:r w:rsidR="00ED4DC7">
        <w:rPr>
          <w:rFonts w:hAnsi="Times New Roman" w:cs="Times New Roman"/>
          <w:color w:val="000000" w:themeColor="text1"/>
          <w:lang w:val="en-US"/>
        </w:rPr>
        <w:t xml:space="preserve">accessing </w:t>
      </w:r>
      <w:r w:rsidR="00ED4246" w:rsidRPr="007448C8">
        <w:rPr>
          <w:rFonts w:hAnsi="Times New Roman" w:cs="Times New Roman"/>
          <w:color w:val="000000" w:themeColor="text1"/>
          <w:lang w:val="en-US"/>
        </w:rPr>
        <w:t>healthcare</w:t>
      </w:r>
      <w:r w:rsidR="0021569D">
        <w:rPr>
          <w:rFonts w:hAnsi="Times New Roman" w:cs="Times New Roman"/>
          <w:color w:val="000000" w:themeColor="text1"/>
          <w:lang w:val="en-US"/>
        </w:rPr>
        <w:t xml:space="preserve"> services</w:t>
      </w:r>
      <w:r w:rsidR="00ED4246" w:rsidRPr="007448C8">
        <w:rPr>
          <w:rFonts w:hAnsi="Times New Roman" w:cs="Times New Roman"/>
          <w:color w:val="000000" w:themeColor="text1"/>
          <w:lang w:val="en-US"/>
        </w:rPr>
        <w:t xml:space="preserve">, most patients are unable to assess a hospital’s quality of care directly. </w:t>
      </w:r>
      <w:r w:rsidR="003D7F5B" w:rsidRPr="007448C8">
        <w:rPr>
          <w:rFonts w:hAnsi="Times New Roman" w:cs="Times New Roman"/>
          <w:color w:val="000000" w:themeColor="text1"/>
          <w:lang w:val="en-US"/>
        </w:rPr>
        <w:t xml:space="preserve">Faced with such information asymmetries, patients </w:t>
      </w:r>
      <w:r w:rsidR="00856907" w:rsidRPr="007448C8">
        <w:rPr>
          <w:rFonts w:hAnsi="Times New Roman" w:cs="Times New Roman"/>
          <w:color w:val="000000" w:themeColor="text1"/>
          <w:lang w:val="en-US"/>
        </w:rPr>
        <w:t>tend to</w:t>
      </w:r>
      <w:r w:rsidR="003D7F5B" w:rsidRPr="007448C8">
        <w:rPr>
          <w:rFonts w:hAnsi="Times New Roman" w:cs="Times New Roman"/>
          <w:color w:val="000000" w:themeColor="text1"/>
          <w:lang w:val="en-US"/>
        </w:rPr>
        <w:t xml:space="preserve"> </w:t>
      </w:r>
      <w:r w:rsidR="00343404">
        <w:rPr>
          <w:rFonts w:hAnsi="Times New Roman" w:cs="Times New Roman"/>
          <w:color w:val="000000" w:themeColor="text1"/>
          <w:lang w:val="en-US"/>
        </w:rPr>
        <w:t>consider</w:t>
      </w:r>
      <w:r w:rsidR="003D7F5B" w:rsidRPr="007448C8">
        <w:rPr>
          <w:rFonts w:hAnsi="Times New Roman" w:cs="Times New Roman"/>
          <w:color w:val="000000" w:themeColor="text1"/>
          <w:lang w:val="en-US"/>
        </w:rPr>
        <w:t xml:space="preserve"> a hospital’s reputation in the media when making </w:t>
      </w:r>
      <w:r w:rsidR="00856907" w:rsidRPr="007448C8">
        <w:rPr>
          <w:rFonts w:hAnsi="Times New Roman" w:cs="Times New Roman"/>
          <w:color w:val="000000" w:themeColor="text1"/>
          <w:lang w:val="en-US"/>
        </w:rPr>
        <w:t xml:space="preserve">care </w:t>
      </w:r>
      <w:r w:rsidR="003D7F5B" w:rsidRPr="007448C8">
        <w:rPr>
          <w:rFonts w:hAnsi="Times New Roman" w:cs="Times New Roman"/>
          <w:color w:val="000000" w:themeColor="text1"/>
          <w:lang w:val="en-US"/>
        </w:rPr>
        <w:t>decisions. Indeed, j</w:t>
      </w:r>
      <w:r w:rsidR="00ED4246" w:rsidRPr="007448C8">
        <w:rPr>
          <w:rFonts w:hAnsi="Times New Roman" w:cs="Times New Roman"/>
          <w:color w:val="000000" w:themeColor="text1"/>
          <w:lang w:val="en-US"/>
        </w:rPr>
        <w:t>ournalists</w:t>
      </w:r>
      <w:r w:rsidR="003D7F5B" w:rsidRPr="007448C8">
        <w:rPr>
          <w:rFonts w:hAnsi="Times New Roman" w:cs="Times New Roman"/>
          <w:color w:val="000000" w:themeColor="text1"/>
          <w:lang w:val="en-US"/>
        </w:rPr>
        <w:t xml:space="preserve"> </w:t>
      </w:r>
      <w:r w:rsidR="00ED4246" w:rsidRPr="007448C8">
        <w:rPr>
          <w:rFonts w:hAnsi="Times New Roman" w:cs="Times New Roman"/>
          <w:color w:val="000000" w:themeColor="text1"/>
          <w:lang w:val="en-US"/>
        </w:rPr>
        <w:t>are well positioned to detect</w:t>
      </w:r>
      <w:r w:rsidR="00856907" w:rsidRPr="007448C8">
        <w:rPr>
          <w:rFonts w:hAnsi="Times New Roman" w:cs="Times New Roman"/>
          <w:color w:val="000000" w:themeColor="text1"/>
          <w:lang w:val="en-US"/>
        </w:rPr>
        <w:t xml:space="preserve"> </w:t>
      </w:r>
      <w:r w:rsidR="00736A0A">
        <w:rPr>
          <w:rFonts w:hAnsi="Times New Roman" w:cs="Times New Roman"/>
          <w:color w:val="000000" w:themeColor="text1"/>
          <w:lang w:val="en-US"/>
        </w:rPr>
        <w:t>even</w:t>
      </w:r>
      <w:r w:rsidR="00ED4246" w:rsidRPr="007448C8">
        <w:rPr>
          <w:rFonts w:hAnsi="Times New Roman" w:cs="Times New Roman"/>
          <w:color w:val="000000" w:themeColor="text1"/>
          <w:lang w:val="en-US"/>
        </w:rPr>
        <w:t xml:space="preserve"> the weaker </w:t>
      </w:r>
      <w:r w:rsidR="004015B1">
        <w:rPr>
          <w:rFonts w:hAnsi="Times New Roman" w:cs="Times New Roman"/>
          <w:color w:val="000000" w:themeColor="text1"/>
          <w:lang w:val="en-US"/>
        </w:rPr>
        <w:t xml:space="preserve">quality </w:t>
      </w:r>
      <w:r w:rsidR="00ED4246" w:rsidRPr="007448C8">
        <w:rPr>
          <w:rFonts w:hAnsi="Times New Roman" w:cs="Times New Roman"/>
          <w:color w:val="000000" w:themeColor="text1"/>
          <w:lang w:val="en-US"/>
        </w:rPr>
        <w:t>signals</w:t>
      </w:r>
      <w:r w:rsidR="004015B1">
        <w:rPr>
          <w:rFonts w:hAnsi="Times New Roman" w:cs="Times New Roman"/>
          <w:color w:val="000000" w:themeColor="text1"/>
          <w:lang w:val="en-US"/>
        </w:rPr>
        <w:t xml:space="preserve"> </w:t>
      </w:r>
      <w:r w:rsidR="00ED4246" w:rsidRPr="007448C8">
        <w:rPr>
          <w:rFonts w:hAnsi="Times New Roman" w:cs="Times New Roman"/>
          <w:color w:val="000000" w:themeColor="text1"/>
          <w:lang w:val="en-US"/>
        </w:rPr>
        <w:t xml:space="preserve">– among which </w:t>
      </w:r>
      <w:r w:rsidR="00E228BF">
        <w:rPr>
          <w:rFonts w:hAnsi="Times New Roman" w:cs="Times New Roman"/>
          <w:color w:val="000000" w:themeColor="text1"/>
          <w:lang w:val="en-US"/>
        </w:rPr>
        <w:t xml:space="preserve">are </w:t>
      </w:r>
      <w:r w:rsidR="00ED4246" w:rsidRPr="007448C8">
        <w:rPr>
          <w:rFonts w:hAnsi="Times New Roman" w:cs="Times New Roman"/>
          <w:color w:val="000000" w:themeColor="text1"/>
          <w:lang w:val="en-US"/>
        </w:rPr>
        <w:t xml:space="preserve">state-of-the-art IT – </w:t>
      </w:r>
      <w:r w:rsidR="00736A0A">
        <w:rPr>
          <w:rFonts w:hAnsi="Times New Roman" w:cs="Times New Roman"/>
          <w:color w:val="000000" w:themeColor="text1"/>
          <w:lang w:val="en-US"/>
        </w:rPr>
        <w:t xml:space="preserve">that </w:t>
      </w:r>
      <w:r w:rsidR="00ED4246" w:rsidRPr="007448C8">
        <w:rPr>
          <w:rFonts w:hAnsi="Times New Roman" w:cs="Times New Roman"/>
          <w:color w:val="000000" w:themeColor="text1"/>
          <w:lang w:val="en-US"/>
        </w:rPr>
        <w:t xml:space="preserve">a hospital emits. </w:t>
      </w:r>
      <w:r w:rsidR="00856907" w:rsidRPr="007448C8">
        <w:rPr>
          <w:rFonts w:hAnsi="Times New Roman" w:cs="Times New Roman"/>
          <w:color w:val="000000" w:themeColor="text1"/>
          <w:lang w:val="en-US"/>
        </w:rPr>
        <w:t>As information interme</w:t>
      </w:r>
      <w:r w:rsidR="00856907" w:rsidRPr="007448C8">
        <w:rPr>
          <w:rFonts w:hAnsi="Times New Roman" w:cs="Times New Roman"/>
          <w:color w:val="000000" w:themeColor="text1"/>
          <w:lang w:val="en-US"/>
        </w:rPr>
        <w:softHyphen/>
        <w:t xml:space="preserve">diaries, journalists </w:t>
      </w:r>
      <w:r w:rsidR="000556E3" w:rsidRPr="007448C8">
        <w:rPr>
          <w:rFonts w:hAnsi="Times New Roman" w:cs="Times New Roman"/>
          <w:color w:val="000000" w:themeColor="text1"/>
          <w:lang w:val="en-US"/>
        </w:rPr>
        <w:t xml:space="preserve">aggregate and </w:t>
      </w:r>
      <w:r w:rsidR="00856907" w:rsidRPr="007448C8">
        <w:rPr>
          <w:rFonts w:hAnsi="Times New Roman" w:cs="Times New Roman"/>
          <w:color w:val="000000" w:themeColor="text1"/>
          <w:lang w:val="en-US"/>
        </w:rPr>
        <w:t xml:space="preserve">interpret IT-related signals against the backdrop of their technology frames, that </w:t>
      </w:r>
      <w:r w:rsidR="002A0757">
        <w:rPr>
          <w:rFonts w:hAnsi="Times New Roman" w:cs="Times New Roman"/>
          <w:color w:val="000000" w:themeColor="text1"/>
          <w:lang w:val="en-US"/>
        </w:rPr>
        <w:t>reflect</w:t>
      </w:r>
      <w:r w:rsidR="00856907" w:rsidRPr="007448C8">
        <w:rPr>
          <w:rFonts w:hAnsi="Times New Roman" w:cs="Times New Roman"/>
          <w:color w:val="000000" w:themeColor="text1"/>
          <w:lang w:val="en-US"/>
        </w:rPr>
        <w:t xml:space="preserve"> their expectations of how </w:t>
      </w:r>
      <w:r w:rsidR="002A0757">
        <w:rPr>
          <w:rFonts w:hAnsi="Times New Roman" w:cs="Times New Roman"/>
          <w:color w:val="000000" w:themeColor="text1"/>
          <w:lang w:val="en-US"/>
        </w:rPr>
        <w:t xml:space="preserve">a </w:t>
      </w:r>
      <w:r w:rsidR="00856907" w:rsidRPr="007448C8">
        <w:rPr>
          <w:rFonts w:hAnsi="Times New Roman" w:cs="Times New Roman"/>
          <w:color w:val="000000" w:themeColor="text1"/>
          <w:lang w:val="en-US"/>
        </w:rPr>
        <w:t>modern hospital IT should look.</w:t>
      </w:r>
      <w:r w:rsidR="000556E3" w:rsidRPr="007448C8">
        <w:rPr>
          <w:rFonts w:hAnsi="Times New Roman" w:cs="Times New Roman"/>
          <w:color w:val="000000" w:themeColor="text1"/>
          <w:lang w:val="en-US"/>
        </w:rPr>
        <w:t xml:space="preserve"> Perceived congruence between their IT-related expectations and observations on the ground is likely to translate into less critical writing about a hospital. </w:t>
      </w:r>
      <w:r w:rsidR="000556E3">
        <w:rPr>
          <w:rFonts w:hAnsi="Times New Roman" w:cs="Times New Roman"/>
          <w:color w:val="000000" w:themeColor="text1"/>
          <w:lang w:val="en-US"/>
        </w:rPr>
        <w:t xml:space="preserve">We test our theorizing based on a comprehensive </w:t>
      </w:r>
      <w:r w:rsidR="0071605C" w:rsidRPr="00A15DAA">
        <w:rPr>
          <w:rFonts w:hAnsi="Times New Roman" w:cs="Times New Roman"/>
          <w:color w:val="000000" w:themeColor="text1"/>
          <w:lang w:val="en-US"/>
        </w:rPr>
        <w:t xml:space="preserve">panel </w:t>
      </w:r>
      <w:r w:rsidR="00914963" w:rsidRPr="00A15DAA">
        <w:rPr>
          <w:rFonts w:hAnsi="Times New Roman" w:cs="Times New Roman"/>
          <w:color w:val="000000" w:themeColor="text1"/>
          <w:lang w:val="en-US"/>
        </w:rPr>
        <w:t xml:space="preserve">dataset </w:t>
      </w:r>
      <w:r w:rsidR="0071605C" w:rsidRPr="00A15DAA">
        <w:rPr>
          <w:rFonts w:hAnsi="Times New Roman" w:cs="Times New Roman"/>
          <w:color w:val="000000" w:themeColor="text1"/>
          <w:lang w:val="en-US"/>
        </w:rPr>
        <w:t xml:space="preserve">of 152 English hospital organizations </w:t>
      </w:r>
      <w:r w:rsidR="00914963" w:rsidRPr="00A15DAA">
        <w:rPr>
          <w:rFonts w:hAnsi="Times New Roman" w:cs="Times New Roman"/>
          <w:color w:val="000000" w:themeColor="text1"/>
          <w:lang w:val="en-US"/>
        </w:rPr>
        <w:t xml:space="preserve">spanning </w:t>
      </w:r>
      <w:r w:rsidR="003E3E79" w:rsidRPr="00A15DAA">
        <w:rPr>
          <w:rFonts w:hAnsi="Times New Roman" w:cs="Times New Roman"/>
          <w:color w:val="000000" w:themeColor="text1"/>
          <w:lang w:val="en-US"/>
        </w:rPr>
        <w:t xml:space="preserve">five consecutive years of </w:t>
      </w:r>
      <w:r w:rsidR="000556E3">
        <w:rPr>
          <w:rFonts w:hAnsi="Times New Roman" w:cs="Times New Roman"/>
          <w:color w:val="000000" w:themeColor="text1"/>
          <w:lang w:val="en-US"/>
        </w:rPr>
        <w:t xml:space="preserve">IT </w:t>
      </w:r>
      <w:r w:rsidR="003E3E79" w:rsidRPr="00A15DAA">
        <w:rPr>
          <w:rFonts w:hAnsi="Times New Roman" w:cs="Times New Roman"/>
          <w:color w:val="000000" w:themeColor="text1"/>
          <w:lang w:val="en-US"/>
        </w:rPr>
        <w:t>investment</w:t>
      </w:r>
      <w:r w:rsidR="001B2E5E" w:rsidRPr="00A15DAA">
        <w:rPr>
          <w:rFonts w:hAnsi="Times New Roman" w:cs="Times New Roman"/>
          <w:color w:val="000000" w:themeColor="text1"/>
          <w:lang w:val="en-US"/>
        </w:rPr>
        <w:t xml:space="preserve">s </w:t>
      </w:r>
      <w:r w:rsidR="000556E3">
        <w:rPr>
          <w:rFonts w:hAnsi="Times New Roman" w:cs="Times New Roman"/>
          <w:color w:val="000000" w:themeColor="text1"/>
          <w:lang w:val="en-US"/>
        </w:rPr>
        <w:t>and</w:t>
      </w:r>
      <w:r w:rsidR="00B274DC" w:rsidRPr="00A15DAA">
        <w:rPr>
          <w:rFonts w:hAnsi="Times New Roman" w:cs="Times New Roman"/>
          <w:color w:val="000000" w:themeColor="text1"/>
          <w:lang w:val="en-US"/>
        </w:rPr>
        <w:t xml:space="preserve"> </w:t>
      </w:r>
      <w:r w:rsidR="003E3E79" w:rsidRPr="00A15DAA">
        <w:rPr>
          <w:rFonts w:hAnsi="Times New Roman" w:cs="Times New Roman"/>
          <w:color w:val="000000" w:themeColor="text1"/>
          <w:lang w:val="en-US"/>
        </w:rPr>
        <w:t xml:space="preserve">subsequent changes in media reputation as reflected in 175,973 </w:t>
      </w:r>
      <w:r w:rsidR="003D14A9" w:rsidRPr="00A15DAA">
        <w:rPr>
          <w:rFonts w:hAnsi="Times New Roman" w:cs="Times New Roman"/>
          <w:color w:val="000000" w:themeColor="text1"/>
          <w:lang w:val="en-US"/>
        </w:rPr>
        <w:t xml:space="preserve">articles in </w:t>
      </w:r>
      <w:r w:rsidR="003E3E79" w:rsidRPr="00A15DAA">
        <w:rPr>
          <w:rFonts w:hAnsi="Times New Roman" w:cs="Times New Roman"/>
          <w:color w:val="000000" w:themeColor="text1"/>
          <w:lang w:val="en-US"/>
        </w:rPr>
        <w:t>English newspaper</w:t>
      </w:r>
      <w:r w:rsidR="003D14A9" w:rsidRPr="00A15DAA">
        <w:rPr>
          <w:rFonts w:hAnsi="Times New Roman" w:cs="Times New Roman"/>
          <w:color w:val="000000" w:themeColor="text1"/>
          <w:lang w:val="en-US"/>
        </w:rPr>
        <w:t>s</w:t>
      </w:r>
      <w:r w:rsidR="003E3E79" w:rsidRPr="00A15DAA">
        <w:rPr>
          <w:rFonts w:hAnsi="Times New Roman" w:cs="Times New Roman"/>
          <w:color w:val="000000" w:themeColor="text1"/>
          <w:lang w:val="en-US"/>
        </w:rPr>
        <w:t>.</w:t>
      </w:r>
      <w:r w:rsidR="00A62E41" w:rsidRPr="00A15DAA">
        <w:rPr>
          <w:rFonts w:hAnsi="Times New Roman" w:cs="Times New Roman"/>
          <w:color w:val="000000" w:themeColor="text1"/>
          <w:lang w:val="en-US"/>
        </w:rPr>
        <w:t xml:space="preserve"> </w:t>
      </w:r>
      <w:r w:rsidR="001B2E5E" w:rsidRPr="00A15DAA">
        <w:rPr>
          <w:rFonts w:hAnsi="Times New Roman" w:cs="Times New Roman"/>
          <w:color w:val="000000" w:themeColor="text1"/>
          <w:lang w:val="en-US"/>
        </w:rPr>
        <w:t>W</w:t>
      </w:r>
      <w:r w:rsidR="00763990" w:rsidRPr="00A15DAA">
        <w:rPr>
          <w:rFonts w:hAnsi="Times New Roman" w:cs="Times New Roman"/>
          <w:color w:val="000000" w:themeColor="text1"/>
          <w:lang w:val="en-US"/>
        </w:rPr>
        <w:t xml:space="preserve">e find </w:t>
      </w:r>
      <w:r w:rsidR="002C1B85" w:rsidRPr="00A15DAA">
        <w:rPr>
          <w:rFonts w:hAnsi="Times New Roman" w:cs="Times New Roman"/>
          <w:color w:val="000000" w:themeColor="text1"/>
          <w:lang w:val="en-US"/>
        </w:rPr>
        <w:t xml:space="preserve">that </w:t>
      </w:r>
      <w:r w:rsidR="00C761A0">
        <w:rPr>
          <w:rFonts w:hAnsi="Times New Roman" w:cs="Times New Roman"/>
          <w:color w:val="000000" w:themeColor="text1"/>
          <w:lang w:val="en-US"/>
        </w:rPr>
        <w:t>i</w:t>
      </w:r>
      <w:r w:rsidR="00844129" w:rsidRPr="00A15DAA">
        <w:rPr>
          <w:rFonts w:hAnsi="Times New Roman" w:cs="Times New Roman"/>
          <w:color w:val="000000" w:themeColor="text1"/>
          <w:lang w:val="en-US"/>
        </w:rPr>
        <w:t>nvestments in IT</w:t>
      </w:r>
      <w:r w:rsidRPr="00A15DAA">
        <w:rPr>
          <w:rFonts w:hAnsi="Times New Roman" w:cs="Times New Roman"/>
          <w:color w:val="000000" w:themeColor="text1"/>
          <w:lang w:val="en-US"/>
        </w:rPr>
        <w:t xml:space="preserve"> </w:t>
      </w:r>
      <w:r w:rsidRPr="00A15DAA">
        <w:rPr>
          <w:rFonts w:hAnsi="Times New Roman" w:cs="Times New Roman"/>
          <w:i/>
          <w:color w:val="000000" w:themeColor="text1"/>
          <w:lang w:val="en-US"/>
        </w:rPr>
        <w:t>staff</w:t>
      </w:r>
      <w:r w:rsidRPr="00A15DAA">
        <w:rPr>
          <w:rFonts w:hAnsi="Times New Roman" w:cs="Times New Roman"/>
          <w:color w:val="000000" w:themeColor="text1"/>
          <w:lang w:val="en-US"/>
        </w:rPr>
        <w:t xml:space="preserve"> increase the </w:t>
      </w:r>
      <w:r w:rsidR="00B6029F" w:rsidRPr="00A15DAA">
        <w:rPr>
          <w:rFonts w:hAnsi="Times New Roman" w:cs="Times New Roman"/>
          <w:color w:val="000000" w:themeColor="text1"/>
          <w:lang w:val="en-US"/>
        </w:rPr>
        <w:t>“</w:t>
      </w:r>
      <w:r w:rsidRPr="00A15DAA">
        <w:rPr>
          <w:rFonts w:hAnsi="Times New Roman" w:cs="Times New Roman"/>
          <w:color w:val="000000" w:themeColor="text1"/>
          <w:lang w:val="en-US"/>
        </w:rPr>
        <w:t>being known</w:t>
      </w:r>
      <w:r w:rsidR="00B6029F" w:rsidRPr="00A15DAA">
        <w:rPr>
          <w:rFonts w:hAnsi="Times New Roman" w:cs="Times New Roman"/>
          <w:color w:val="000000" w:themeColor="text1"/>
          <w:lang w:val="en-US"/>
        </w:rPr>
        <w:t>”</w:t>
      </w:r>
      <w:r w:rsidRPr="00A15DAA">
        <w:rPr>
          <w:rFonts w:hAnsi="Times New Roman" w:cs="Times New Roman"/>
          <w:color w:val="000000" w:themeColor="text1"/>
          <w:lang w:val="en-US"/>
        </w:rPr>
        <w:t xml:space="preserve"> facet</w:t>
      </w:r>
      <w:r w:rsidR="00EC020F" w:rsidRPr="00A15DAA">
        <w:rPr>
          <w:rFonts w:hAnsi="Times New Roman" w:cs="Times New Roman"/>
          <w:color w:val="000000" w:themeColor="text1"/>
          <w:lang w:val="en-US"/>
        </w:rPr>
        <w:t xml:space="preserve"> of reputation</w:t>
      </w:r>
      <w:r w:rsidRPr="00A15DAA">
        <w:rPr>
          <w:rFonts w:hAnsi="Times New Roman" w:cs="Times New Roman"/>
          <w:color w:val="000000" w:themeColor="text1"/>
          <w:lang w:val="en-US"/>
        </w:rPr>
        <w:t xml:space="preserve"> as evidenced in the volume of media coverage.</w:t>
      </w:r>
      <w:r w:rsidR="00763990" w:rsidRPr="00A15DAA">
        <w:rPr>
          <w:rFonts w:hAnsi="Times New Roman" w:cs="Times New Roman"/>
          <w:color w:val="000000" w:themeColor="text1"/>
          <w:lang w:val="en-US"/>
        </w:rPr>
        <w:t xml:space="preserve"> </w:t>
      </w:r>
      <w:r w:rsidRPr="00A15DAA">
        <w:rPr>
          <w:rFonts w:hAnsi="Times New Roman" w:cs="Times New Roman"/>
          <w:color w:val="000000" w:themeColor="text1"/>
          <w:lang w:val="en-US"/>
        </w:rPr>
        <w:t>I</w:t>
      </w:r>
      <w:r w:rsidR="00763990" w:rsidRPr="00A15DAA">
        <w:rPr>
          <w:rFonts w:hAnsi="Times New Roman" w:cs="Times New Roman"/>
          <w:color w:val="000000" w:themeColor="text1"/>
          <w:lang w:val="en-US"/>
        </w:rPr>
        <w:t xml:space="preserve">nvestments in IT </w:t>
      </w:r>
      <w:r w:rsidR="00763990" w:rsidRPr="00A15DAA">
        <w:rPr>
          <w:rFonts w:hAnsi="Times New Roman" w:cs="Times New Roman"/>
          <w:i/>
          <w:color w:val="000000" w:themeColor="text1"/>
          <w:lang w:val="en-US"/>
        </w:rPr>
        <w:t>equipment</w:t>
      </w:r>
      <w:r w:rsidRPr="00A15DAA">
        <w:rPr>
          <w:rFonts w:hAnsi="Times New Roman" w:cs="Times New Roman"/>
          <w:color w:val="000000" w:themeColor="text1"/>
          <w:lang w:val="en-US"/>
        </w:rPr>
        <w:t xml:space="preserve">, in </w:t>
      </w:r>
      <w:r w:rsidR="00EC020F" w:rsidRPr="00A15DAA">
        <w:rPr>
          <w:rFonts w:hAnsi="Times New Roman" w:cs="Times New Roman"/>
          <w:color w:val="000000" w:themeColor="text1"/>
          <w:lang w:val="en-US"/>
        </w:rPr>
        <w:t>contrast</w:t>
      </w:r>
      <w:r w:rsidRPr="00A15DAA">
        <w:rPr>
          <w:rFonts w:hAnsi="Times New Roman" w:cs="Times New Roman"/>
          <w:color w:val="000000" w:themeColor="text1"/>
          <w:lang w:val="en-US"/>
        </w:rPr>
        <w:t>,</w:t>
      </w:r>
      <w:r w:rsidR="00763990" w:rsidRPr="00A15DAA">
        <w:rPr>
          <w:rFonts w:hAnsi="Times New Roman" w:cs="Times New Roman"/>
          <w:color w:val="000000" w:themeColor="text1"/>
          <w:lang w:val="en-US"/>
        </w:rPr>
        <w:t xml:space="preserve"> positively affect</w:t>
      </w:r>
      <w:r w:rsidRPr="00A15DAA">
        <w:rPr>
          <w:rFonts w:hAnsi="Times New Roman" w:cs="Times New Roman"/>
          <w:color w:val="000000" w:themeColor="text1"/>
          <w:lang w:val="en-US"/>
        </w:rPr>
        <w:t xml:space="preserve"> a hospital’s</w:t>
      </w:r>
      <w:r w:rsidR="00763990" w:rsidRPr="00A15DAA">
        <w:rPr>
          <w:rFonts w:hAnsi="Times New Roman" w:cs="Times New Roman"/>
          <w:color w:val="000000" w:themeColor="text1"/>
          <w:lang w:val="en-US"/>
        </w:rPr>
        <w:t xml:space="preserve"> general</w:t>
      </w:r>
      <w:r w:rsidR="00844129" w:rsidRPr="00A15DAA">
        <w:rPr>
          <w:rFonts w:hAnsi="Times New Roman" w:cs="Times New Roman"/>
          <w:color w:val="000000" w:themeColor="text1"/>
          <w:lang w:val="en-US"/>
        </w:rPr>
        <w:t xml:space="preserve"> </w:t>
      </w:r>
      <w:r w:rsidR="00763990" w:rsidRPr="00A15DAA">
        <w:rPr>
          <w:rFonts w:hAnsi="Times New Roman" w:cs="Times New Roman"/>
          <w:color w:val="000000" w:themeColor="text1"/>
          <w:lang w:val="en-US"/>
        </w:rPr>
        <w:t>favorability</w:t>
      </w:r>
      <w:r w:rsidRPr="00A15DAA">
        <w:rPr>
          <w:rFonts w:hAnsi="Times New Roman" w:cs="Times New Roman"/>
          <w:color w:val="000000" w:themeColor="text1"/>
          <w:lang w:val="en-US"/>
        </w:rPr>
        <w:t xml:space="preserve"> as </w:t>
      </w:r>
      <w:r w:rsidR="00CB1EDC" w:rsidRPr="00A15DAA">
        <w:rPr>
          <w:rFonts w:hAnsi="Times New Roman" w:cs="Times New Roman"/>
          <w:color w:val="000000" w:themeColor="text1"/>
          <w:lang w:val="en-US"/>
        </w:rPr>
        <w:t>mirrored</w:t>
      </w:r>
      <w:r w:rsidRPr="00A15DAA">
        <w:rPr>
          <w:rFonts w:hAnsi="Times New Roman" w:cs="Times New Roman"/>
          <w:color w:val="000000" w:themeColor="text1"/>
          <w:lang w:val="en-US"/>
        </w:rPr>
        <w:t xml:space="preserve"> in the tenor of its media coverage.</w:t>
      </w:r>
      <w:r w:rsidR="00763990" w:rsidRPr="00A15DAA">
        <w:rPr>
          <w:rFonts w:hAnsi="Times New Roman" w:cs="Times New Roman"/>
          <w:color w:val="000000" w:themeColor="text1"/>
          <w:lang w:val="en-US"/>
        </w:rPr>
        <w:t xml:space="preserve"> </w:t>
      </w:r>
      <w:r w:rsidR="00D76DBF">
        <w:rPr>
          <w:rFonts w:hAnsi="Times New Roman" w:cs="Times New Roman"/>
          <w:color w:val="000000" w:themeColor="text1"/>
          <w:lang w:val="en-US"/>
        </w:rPr>
        <w:t xml:space="preserve">Our econometric analysis as well as our complementary content analysis of newspaper articles and </w:t>
      </w:r>
      <w:r w:rsidR="00E228BF">
        <w:rPr>
          <w:rFonts w:hAnsi="Times New Roman" w:cs="Times New Roman"/>
          <w:color w:val="000000" w:themeColor="text1"/>
          <w:lang w:val="en-US"/>
        </w:rPr>
        <w:t>follow up</w:t>
      </w:r>
      <w:r w:rsidR="00D76DBF">
        <w:rPr>
          <w:rFonts w:hAnsi="Times New Roman" w:cs="Times New Roman"/>
          <w:color w:val="000000" w:themeColor="text1"/>
          <w:lang w:val="en-US"/>
        </w:rPr>
        <w:t xml:space="preserve"> interviews with journalists allow us to</w:t>
      </w:r>
      <w:r w:rsidR="00C761A0">
        <w:rPr>
          <w:rFonts w:hAnsi="Times New Roman" w:cs="Times New Roman"/>
          <w:color w:val="000000" w:themeColor="text1"/>
          <w:lang w:val="en-US"/>
        </w:rPr>
        <w:t xml:space="preserve"> </w:t>
      </w:r>
      <w:r w:rsidR="00577286" w:rsidRPr="00A15DAA">
        <w:rPr>
          <w:rFonts w:hAnsi="Times New Roman" w:cs="Times New Roman"/>
          <w:color w:val="000000" w:themeColor="text1"/>
          <w:lang w:val="en-US"/>
        </w:rPr>
        <w:t xml:space="preserve">attribute </w:t>
      </w:r>
      <w:r w:rsidR="00241A7F" w:rsidRPr="00A15DAA">
        <w:rPr>
          <w:rFonts w:hAnsi="Times New Roman" w:cs="Times New Roman"/>
          <w:color w:val="000000" w:themeColor="text1"/>
          <w:lang w:val="en-US"/>
        </w:rPr>
        <w:t xml:space="preserve">this effect </w:t>
      </w:r>
      <w:r w:rsidR="00143C30" w:rsidRPr="00A15DAA">
        <w:rPr>
          <w:rFonts w:hAnsi="Times New Roman" w:cs="Times New Roman"/>
          <w:color w:val="000000" w:themeColor="text1"/>
          <w:lang w:val="en-US"/>
        </w:rPr>
        <w:t>primarily</w:t>
      </w:r>
      <w:r w:rsidR="00577286" w:rsidRPr="00A15DAA">
        <w:rPr>
          <w:rFonts w:hAnsi="Times New Roman" w:cs="Times New Roman"/>
          <w:color w:val="000000" w:themeColor="text1"/>
          <w:lang w:val="en-US"/>
        </w:rPr>
        <w:t xml:space="preserve"> </w:t>
      </w:r>
      <w:r w:rsidR="00241A7F" w:rsidRPr="00A15DAA">
        <w:rPr>
          <w:rFonts w:hAnsi="Times New Roman" w:cs="Times New Roman"/>
          <w:color w:val="000000" w:themeColor="text1"/>
          <w:lang w:val="en-US"/>
        </w:rPr>
        <w:t xml:space="preserve">to </w:t>
      </w:r>
      <w:r w:rsidR="00D76DBF">
        <w:rPr>
          <w:rFonts w:hAnsi="Times New Roman" w:cs="Times New Roman"/>
          <w:color w:val="000000" w:themeColor="text1"/>
          <w:lang w:val="en-US"/>
        </w:rPr>
        <w:t xml:space="preserve">more visible </w:t>
      </w:r>
      <w:r w:rsidR="00241A7F" w:rsidRPr="00A15DAA">
        <w:rPr>
          <w:rFonts w:hAnsi="Times New Roman" w:cs="Times New Roman"/>
          <w:color w:val="000000" w:themeColor="text1"/>
          <w:lang w:val="en-US"/>
        </w:rPr>
        <w:t xml:space="preserve">IT equipment investments </w:t>
      </w:r>
      <w:r w:rsidR="002A0757">
        <w:rPr>
          <w:rFonts w:hAnsi="Times New Roman" w:cs="Times New Roman"/>
          <w:color w:val="000000" w:themeColor="text1"/>
          <w:lang w:val="en-US"/>
        </w:rPr>
        <w:t>that prompt</w:t>
      </w:r>
      <w:r w:rsidR="00AA1DB0" w:rsidRPr="00A15DAA">
        <w:rPr>
          <w:rFonts w:hAnsi="Times New Roman" w:cs="Times New Roman"/>
          <w:color w:val="000000" w:themeColor="text1"/>
          <w:lang w:val="en-US"/>
        </w:rPr>
        <w:t xml:space="preserve"> journalists to write less negatively about a hospital. </w:t>
      </w:r>
      <w:r w:rsidR="00D74E25" w:rsidRPr="00A15DAA">
        <w:rPr>
          <w:rFonts w:hAnsi="Times New Roman" w:cs="Times New Roman"/>
          <w:color w:val="000000" w:themeColor="text1"/>
          <w:lang w:val="en-US"/>
        </w:rPr>
        <w:t>These findings</w:t>
      </w:r>
      <w:r w:rsidR="00AA1DB0" w:rsidRPr="00A15DAA">
        <w:rPr>
          <w:rFonts w:hAnsi="Times New Roman" w:cs="Times New Roman"/>
          <w:color w:val="000000" w:themeColor="text1"/>
          <w:lang w:val="en-US"/>
        </w:rPr>
        <w:t xml:space="preserve"> suggest that investments in IT equipment can buffer hospitals from negative press</w:t>
      </w:r>
      <w:r w:rsidR="00E26FF6" w:rsidRPr="00A15DAA">
        <w:rPr>
          <w:rFonts w:hAnsi="Times New Roman" w:cs="Times New Roman"/>
          <w:color w:val="000000" w:themeColor="text1"/>
          <w:lang w:val="en-US"/>
        </w:rPr>
        <w:t xml:space="preserve">, thereby helping </w:t>
      </w:r>
      <w:r w:rsidR="005557DB" w:rsidRPr="00A15DAA">
        <w:rPr>
          <w:rFonts w:hAnsi="Times New Roman" w:cs="Times New Roman"/>
          <w:color w:val="000000" w:themeColor="text1"/>
          <w:lang w:val="en-US"/>
        </w:rPr>
        <w:t xml:space="preserve">them </w:t>
      </w:r>
      <w:r w:rsidR="00E26FF6" w:rsidRPr="00A15DAA">
        <w:rPr>
          <w:rFonts w:hAnsi="Times New Roman" w:cs="Times New Roman"/>
          <w:color w:val="000000" w:themeColor="text1"/>
          <w:lang w:val="en-US"/>
        </w:rPr>
        <w:t>to gain and maintain a strong reputation in the media</w:t>
      </w:r>
      <w:r w:rsidR="00AA1DB0" w:rsidRPr="00A15DAA">
        <w:rPr>
          <w:rFonts w:hAnsi="Times New Roman" w:cs="Times New Roman"/>
          <w:color w:val="000000" w:themeColor="text1"/>
          <w:lang w:val="en-US"/>
        </w:rPr>
        <w:t>.</w:t>
      </w:r>
    </w:p>
    <w:p w14:paraId="5FF30A3F" w14:textId="77777777" w:rsidR="00074545" w:rsidRPr="00A15DAA" w:rsidRDefault="003E3E79" w:rsidP="009C356D">
      <w:pPr>
        <w:ind w:firstLine="0"/>
        <w:rPr>
          <w:rFonts w:hAnsi="Times New Roman" w:cs="Times New Roman"/>
          <w:i/>
          <w:color w:val="000000" w:themeColor="text1"/>
          <w:lang w:val="en-US"/>
        </w:rPr>
      </w:pPr>
      <w:r w:rsidRPr="00A15DAA">
        <w:rPr>
          <w:rFonts w:hAnsi="Times New Roman" w:cs="Times New Roman"/>
          <w:b/>
          <w:i/>
          <w:color w:val="000000" w:themeColor="text1"/>
          <w:lang w:val="en-US"/>
        </w:rPr>
        <w:t>Keywords</w:t>
      </w:r>
      <w:r w:rsidRPr="00A15DAA">
        <w:rPr>
          <w:rFonts w:hAnsi="Times New Roman" w:cs="Times New Roman"/>
          <w:i/>
          <w:color w:val="000000" w:themeColor="text1"/>
          <w:lang w:val="en-US"/>
        </w:rPr>
        <w:t xml:space="preserve">: Information Technology; IT Investment; IT Value; Reputation; Media; Signaling; </w:t>
      </w:r>
      <w:r w:rsidR="00577286" w:rsidRPr="00A15DAA">
        <w:rPr>
          <w:rFonts w:hAnsi="Times New Roman" w:cs="Times New Roman"/>
          <w:i/>
          <w:color w:val="000000" w:themeColor="text1"/>
          <w:lang w:val="en-US"/>
        </w:rPr>
        <w:t xml:space="preserve">Technology Frames, </w:t>
      </w:r>
      <w:r w:rsidRPr="00A15DAA">
        <w:rPr>
          <w:rFonts w:hAnsi="Times New Roman" w:cs="Times New Roman"/>
          <w:i/>
          <w:color w:val="000000" w:themeColor="text1"/>
          <w:lang w:val="en-US"/>
        </w:rPr>
        <w:t>Healthcare</w:t>
      </w:r>
      <w:r w:rsidR="00577286" w:rsidRPr="00A15DAA">
        <w:rPr>
          <w:rFonts w:hAnsi="Times New Roman" w:cs="Times New Roman"/>
          <w:i/>
          <w:color w:val="000000" w:themeColor="text1"/>
          <w:lang w:val="en-US"/>
        </w:rPr>
        <w:t>, Hospital</w:t>
      </w:r>
      <w:r w:rsidR="00074545" w:rsidRPr="00A15DAA">
        <w:rPr>
          <w:rFonts w:hAnsi="Times New Roman" w:cs="Times New Roman"/>
          <w:i/>
          <w:color w:val="000000" w:themeColor="text1"/>
          <w:lang w:val="en-US"/>
        </w:rPr>
        <w:br w:type="page"/>
      </w:r>
    </w:p>
    <w:p w14:paraId="09DD0BAD" w14:textId="77777777" w:rsidR="00DF64A6" w:rsidRPr="00A15DAA" w:rsidRDefault="00CB71B5" w:rsidP="00CB71B5">
      <w:pPr>
        <w:pStyle w:val="Heading1"/>
        <w:tabs>
          <w:tab w:val="left" w:pos="142"/>
        </w:tabs>
        <w:ind w:left="567" w:hanging="567"/>
        <w:rPr>
          <w:rFonts w:eastAsia="Arial Unicode MS"/>
          <w:color w:val="000000" w:themeColor="text1"/>
          <w:lang w:val="en-US"/>
        </w:rPr>
      </w:pPr>
      <w:r w:rsidRPr="00A15DAA">
        <w:rPr>
          <w:rFonts w:eastAsia="Arial Unicode MS"/>
          <w:color w:val="000000" w:themeColor="text1"/>
          <w:lang w:val="en-US"/>
        </w:rPr>
        <w:lastRenderedPageBreak/>
        <w:t xml:space="preserve"> </w:t>
      </w:r>
      <w:r w:rsidRPr="00A15DAA">
        <w:rPr>
          <w:rFonts w:eastAsia="Arial Unicode MS"/>
          <w:color w:val="000000" w:themeColor="text1"/>
          <w:lang w:val="en-US"/>
        </w:rPr>
        <w:tab/>
      </w:r>
      <w:r w:rsidR="00D66111" w:rsidRPr="00A15DAA">
        <w:rPr>
          <w:rFonts w:eastAsia="Arial Unicode MS"/>
          <w:color w:val="000000" w:themeColor="text1"/>
          <w:lang w:val="en-US"/>
        </w:rPr>
        <w:t>Introduction</w:t>
      </w:r>
    </w:p>
    <w:p w14:paraId="001597D6" w14:textId="77777777" w:rsidR="00074545" w:rsidRPr="00A15DAA" w:rsidRDefault="00621521" w:rsidP="00CB71B5">
      <w:pPr>
        <w:ind w:firstLine="567"/>
        <w:rPr>
          <w:rFonts w:hAnsi="Times New Roman" w:cs="Times New Roman"/>
          <w:color w:val="000000" w:themeColor="text1"/>
          <w:lang w:val="en-US"/>
        </w:rPr>
      </w:pPr>
      <w:r w:rsidRPr="00A15DAA">
        <w:rPr>
          <w:rFonts w:hAnsi="Times New Roman" w:cs="Times New Roman"/>
          <w:color w:val="000000" w:themeColor="text1"/>
          <w:lang w:val="en-US"/>
        </w:rPr>
        <w:t>A</w:t>
      </w:r>
      <w:r w:rsidR="003C5E28" w:rsidRPr="00A15DAA">
        <w:rPr>
          <w:rFonts w:hAnsi="Times New Roman" w:cs="Times New Roman"/>
          <w:color w:val="000000" w:themeColor="text1"/>
          <w:lang w:val="en-US"/>
        </w:rPr>
        <w:t>n extensive body</w:t>
      </w:r>
      <w:r w:rsidR="00D66111" w:rsidRPr="00A15DAA">
        <w:rPr>
          <w:rFonts w:hAnsi="Times New Roman" w:cs="Times New Roman"/>
          <w:color w:val="000000" w:themeColor="text1"/>
          <w:lang w:val="en-US"/>
        </w:rPr>
        <w:t xml:space="preserve"> of knowledge on the business value of information technology (IT) has shed light on the conditions under which IT creates value, </w:t>
      </w:r>
      <w:r w:rsidR="00B85852" w:rsidRPr="00A15DAA">
        <w:rPr>
          <w:rFonts w:hAnsi="Times New Roman" w:cs="Times New Roman"/>
          <w:color w:val="000000" w:themeColor="text1"/>
          <w:lang w:val="en-US"/>
        </w:rPr>
        <w:t xml:space="preserve">when value is </w:t>
      </w:r>
      <w:r w:rsidR="00D66111" w:rsidRPr="00A15DAA">
        <w:rPr>
          <w:rFonts w:hAnsi="Times New Roman" w:cs="Times New Roman"/>
          <w:color w:val="000000" w:themeColor="text1"/>
          <w:lang w:val="en-US"/>
        </w:rPr>
        <w:t>manifest</w:t>
      </w:r>
      <w:r w:rsidR="00B85852" w:rsidRPr="00A15DAA">
        <w:rPr>
          <w:rFonts w:hAnsi="Times New Roman" w:cs="Times New Roman"/>
          <w:color w:val="000000" w:themeColor="text1"/>
          <w:lang w:val="en-US"/>
        </w:rPr>
        <w:t>ed</w:t>
      </w:r>
      <w:r w:rsidR="00D66111" w:rsidRPr="00A15DAA">
        <w:rPr>
          <w:rFonts w:hAnsi="Times New Roman" w:cs="Times New Roman"/>
          <w:color w:val="000000" w:themeColor="text1"/>
          <w:lang w:val="en-US"/>
        </w:rPr>
        <w:t>, and the mechanisms that mediate the IT</w:t>
      </w:r>
      <w:r w:rsidR="00BA33A1" w:rsidRPr="00A15DAA">
        <w:rPr>
          <w:rFonts w:hAnsi="Times New Roman" w:cs="Times New Roman"/>
          <w:color w:val="000000" w:themeColor="text1"/>
          <w:lang w:val="en-US"/>
        </w:rPr>
        <w:t>–</w:t>
      </w:r>
      <w:r w:rsidR="00D66111" w:rsidRPr="00A15DAA">
        <w:rPr>
          <w:rFonts w:hAnsi="Times New Roman" w:cs="Times New Roman"/>
          <w:color w:val="000000" w:themeColor="text1"/>
          <w:lang w:val="en-US"/>
        </w:rPr>
        <w:t>business value relationship</w:t>
      </w:r>
      <w:r w:rsidR="00A57825" w:rsidRPr="00A15DAA">
        <w:rPr>
          <w:rFonts w:hAnsi="Times New Roman" w:cs="Times New Roman"/>
          <w:color w:val="000000" w:themeColor="text1"/>
          <w:lang w:val="en-US"/>
        </w:rPr>
        <w:t xml:space="preserve"> </w:t>
      </w:r>
      <w:r w:rsidR="00EA0752" w:rsidRPr="00A15DAA">
        <w:rPr>
          <w:rFonts w:hAnsi="Times New Roman" w:cs="Times New Roman"/>
          <w:color w:val="000000" w:themeColor="text1"/>
          <w:lang w:val="en-US"/>
        </w:rPr>
        <w:fldChar w:fldCharType="begin"/>
      </w:r>
      <w:r w:rsidR="00A348F5" w:rsidRPr="00A15DAA">
        <w:rPr>
          <w:rFonts w:hAnsi="Times New Roman" w:cs="Times New Roman"/>
          <w:color w:val="000000" w:themeColor="text1"/>
          <w:lang w:val="en-US"/>
        </w:rPr>
        <w:instrText xml:space="preserve"> ADDIN ZOTERO_ITEM CSL_CITATION {"citationID":"lmh3f3gtr","properties":{"formattedCitation":"(Kohli and Grover 2008)","plainCitation":"(Kohli and Grover 2008)"},"citationItems":[{"id":1640,"uris":["http://zotero.org/users/local/5fr7xhAX/items/Z6EQB5VV"],"uri":["http://zotero.org/users/local/5fr7xhAX/items/Z6EQB5VV"],"itemData":{"id":1640,"type":"article-journal","title":"Business value of IT: an essay on expanding research directions to keep up with the times","container-title":"Journal of the Association for Information Systems","page":"23-39","volume":"9","issue":"1","source":"Google Scholar","shortTitle":"Business value of IT","author":[{"family":"Kohli","given":"Rajiv"},{"family":"Grover","given":"Varun"}],"issued":{"date-parts":[["2008"]]}}}],"schema":"https://github.com/citation-style-language/schema/raw/master/csl-citation.json"} </w:instrText>
      </w:r>
      <w:r w:rsidR="00EA0752" w:rsidRPr="00A15DAA">
        <w:rPr>
          <w:rFonts w:hAnsi="Times New Roman" w:cs="Times New Roman"/>
          <w:color w:val="000000" w:themeColor="text1"/>
          <w:lang w:val="en-US"/>
        </w:rPr>
        <w:fldChar w:fldCharType="separate"/>
      </w:r>
      <w:r w:rsidR="00EA0752" w:rsidRPr="00A15DAA">
        <w:rPr>
          <w:rFonts w:hAnsi="Times New Roman" w:cs="Times New Roman"/>
          <w:noProof/>
          <w:color w:val="000000" w:themeColor="text1"/>
          <w:lang w:val="en-US"/>
        </w:rPr>
        <w:t>(Kohli and Grover 2008)</w:t>
      </w:r>
      <w:r w:rsidR="00EA0752" w:rsidRPr="00A15DAA">
        <w:rPr>
          <w:rFonts w:hAnsi="Times New Roman" w:cs="Times New Roman"/>
          <w:color w:val="000000" w:themeColor="text1"/>
          <w:lang w:val="en-US"/>
        </w:rPr>
        <w:fldChar w:fldCharType="end"/>
      </w:r>
      <w:r w:rsidR="00D66111" w:rsidRPr="00A15DAA">
        <w:rPr>
          <w:rFonts w:hAnsi="Times New Roman" w:cs="Times New Roman"/>
          <w:color w:val="000000" w:themeColor="text1"/>
          <w:lang w:val="en-US"/>
        </w:rPr>
        <w:t xml:space="preserve">. </w:t>
      </w:r>
      <w:r w:rsidRPr="00A15DAA">
        <w:rPr>
          <w:rFonts w:hAnsi="Times New Roman" w:cs="Times New Roman"/>
          <w:color w:val="000000" w:themeColor="text1"/>
          <w:lang w:val="en-US"/>
        </w:rPr>
        <w:t>Scholars have made n</w:t>
      </w:r>
      <w:r w:rsidR="00D66111" w:rsidRPr="00A15DAA">
        <w:rPr>
          <w:rFonts w:hAnsi="Times New Roman" w:cs="Times New Roman"/>
          <w:color w:val="000000" w:themeColor="text1"/>
          <w:lang w:val="en-US"/>
        </w:rPr>
        <w:t>otable progress</w:t>
      </w:r>
      <w:r w:rsidRPr="00A15DAA">
        <w:rPr>
          <w:rFonts w:hAnsi="Times New Roman" w:cs="Times New Roman"/>
          <w:color w:val="000000" w:themeColor="text1"/>
          <w:lang w:val="en-US"/>
        </w:rPr>
        <w:t xml:space="preserve"> </w:t>
      </w:r>
      <w:r w:rsidR="00D66111" w:rsidRPr="00A15DAA">
        <w:rPr>
          <w:rFonts w:hAnsi="Times New Roman" w:cs="Times New Roman"/>
          <w:color w:val="000000" w:themeColor="text1"/>
          <w:lang w:val="en-US"/>
        </w:rPr>
        <w:t xml:space="preserve">in explicating and measuring the operational and financial value dimensions of IT </w:t>
      </w:r>
      <w:r w:rsidR="00F73A33" w:rsidRPr="00A15DAA">
        <w:rPr>
          <w:rFonts w:hAnsi="Times New Roman" w:cs="Times New Roman"/>
          <w:color w:val="000000" w:themeColor="text1"/>
          <w:lang w:val="en-US"/>
        </w:rPr>
        <w:fldChar w:fldCharType="begin"/>
      </w:r>
      <w:r w:rsidR="00D4464E" w:rsidRPr="00A15DAA">
        <w:rPr>
          <w:rFonts w:hAnsi="Times New Roman" w:cs="Times New Roman"/>
          <w:color w:val="000000" w:themeColor="text1"/>
          <w:lang w:val="en-US"/>
        </w:rPr>
        <w:instrText xml:space="preserve"> ADDIN ZOTERO_ITEM CSL_CITATION {"citationID":"ugi4h4ral","properties":{"formattedCitation":"(Agarwal and Lucas Jr 2005, Kohli and Devaraj 2003, Kohli and Grover 2008, Melville et al. 2004)","plainCitation":"(Agarwal and Lucas Jr 2005, Kohli and Devaraj 2003, Kohli and Grover 2008, Melville et al. 2004)"},"citationItems":[{"id":1644,"uris":["http://zotero.org/users/local/5fr7xhAX/items/GNXZ2KQC"],"uri":["http://zotero.org/users/local/5fr7xhAX/items/GNXZ2KQC"],"itemData":{"id":1644,"type":"article-journal","title":"The information systems identity crisis: focusing on high-visibility and high-impact research","container-title":"MIS Quarterly","page":"381–398","volume":"29","issue":"3","source":"Google Scholar","shortTitle":"The information systems identity crisis","author":[{"family":"Agarwal","given":"Ritu"},{"family":"Lucas Jr","given":"Henry C."}],"issued":{"date-parts":[["2005"]]}}},{"id":1685,"uris":["http://zotero.org/users/local/5fr7xhAX/items/9BUBCI6C"],"uri":["http://zotero.org/users/local/5fr7xhAX/items/9BUBCI6C"],"itemData":{"id":1685,"type":"article-journal","title":"Measuring information technology payoff: A meta-analysis of structural variables in firm-level empirical research","container-title":"Information Systems Research","page":"127–145","volume":"14","issue":"2","source":"Google Scholar","shortTitle":"Measuring information technology payoff","author":[{"family":"Kohli","given":"Rajiv"},{"family":"Devaraj","given":"Sarv"}],"issued":{"date-parts":[["2003"]]}}},{"id":1640,"uris":["http://zotero.org/users/local/5fr7xhAX/items/Z6EQB5VV"],"uri":["http://zotero.org/users/local/5fr7xhAX/items/Z6EQB5VV"],"itemData":{"id":1640,"type":"article-journal","title":"Business value of IT: an essay on expanding research directions to keep up with the times","container-title":"Journal of the Association for Information Systems","page":"23-39","volume":"9","issue":"1","source":"Google Scholar","shortTitle":"Business value of IT","author":[{"family":"Kohli","given":"Rajiv"},{"family":"Grover","given":"Varun"}],"issued":{"date-parts":[["2008"]]}}},{"id":1687,"uris":["http://zotero.org/users/local/5fr7xhAX/items/4PRH7BNV"],"uri":["http://zotero.org/users/local/5fr7xhAX/items/4PRH7BNV"],"itemData":{"id":1687,"type":"article-journal","title":"Review: Information technology and organizational performance: An integrative model of IT business value","container-title":"MIS Quarterly","page":"283–322","volume":"28","issue":"2","source":"Google Scholar","shortTitle":"Review","author":[{"family":"Melville","given":"Nigel"},{"family":"Kraemer","given":"Kenneth"},{"family":"Gurbaxani","given":"Vijay"}],"issued":{"date-parts":[["2004"]]}}}],"schema":"https://github.com/citation-style-language/schema/raw/master/csl-citation.json"} </w:instrText>
      </w:r>
      <w:r w:rsidR="00F73A33" w:rsidRPr="00A15DAA">
        <w:rPr>
          <w:rFonts w:hAnsi="Times New Roman" w:cs="Times New Roman"/>
          <w:color w:val="000000" w:themeColor="text1"/>
          <w:lang w:val="en-US"/>
        </w:rPr>
        <w:fldChar w:fldCharType="separate"/>
      </w:r>
      <w:r w:rsidR="00D4464E" w:rsidRPr="00A15DAA">
        <w:rPr>
          <w:rFonts w:hAnsi="Times New Roman" w:cs="Times New Roman"/>
          <w:noProof/>
          <w:color w:val="000000" w:themeColor="text1"/>
          <w:lang w:val="en-US"/>
        </w:rPr>
        <w:t>(Agarwal and Lucas Jr 2005, Kohli and Devaraj 2003, Kohli and Grover 2008, Melville et al. 2004)</w:t>
      </w:r>
      <w:r w:rsidR="00F73A33" w:rsidRPr="00A15DAA">
        <w:rPr>
          <w:rFonts w:hAnsi="Times New Roman" w:cs="Times New Roman"/>
          <w:color w:val="000000" w:themeColor="text1"/>
          <w:lang w:val="en-US"/>
        </w:rPr>
        <w:fldChar w:fldCharType="end"/>
      </w:r>
      <w:r w:rsidR="00D66111" w:rsidRPr="00A15DAA">
        <w:rPr>
          <w:rFonts w:hAnsi="Times New Roman" w:cs="Times New Roman"/>
          <w:color w:val="000000" w:themeColor="text1"/>
          <w:lang w:val="en-US"/>
        </w:rPr>
        <w:t xml:space="preserve">. As a result, </w:t>
      </w:r>
      <w:r w:rsidR="00B85852" w:rsidRPr="00A15DAA">
        <w:rPr>
          <w:rFonts w:hAnsi="Times New Roman" w:cs="Times New Roman"/>
          <w:color w:val="000000" w:themeColor="text1"/>
          <w:lang w:val="en-US"/>
        </w:rPr>
        <w:t xml:space="preserve">IT </w:t>
      </w:r>
      <w:r w:rsidR="00D66111" w:rsidRPr="00A15DAA">
        <w:rPr>
          <w:rFonts w:hAnsi="Times New Roman" w:cs="Times New Roman"/>
          <w:color w:val="000000" w:themeColor="text1"/>
          <w:lang w:val="en-US"/>
        </w:rPr>
        <w:t xml:space="preserve">is now widely established </w:t>
      </w:r>
      <w:r w:rsidR="00B85852" w:rsidRPr="00A15DAA">
        <w:rPr>
          <w:rFonts w:hAnsi="Times New Roman" w:cs="Times New Roman"/>
          <w:color w:val="000000" w:themeColor="text1"/>
          <w:lang w:val="en-US"/>
        </w:rPr>
        <w:t>as</w:t>
      </w:r>
      <w:r w:rsidR="00D66111" w:rsidRPr="00A15DAA">
        <w:rPr>
          <w:rFonts w:hAnsi="Times New Roman" w:cs="Times New Roman"/>
          <w:color w:val="000000" w:themeColor="text1"/>
          <w:lang w:val="en-US"/>
        </w:rPr>
        <w:t xml:space="preserve"> a pivotal</w:t>
      </w:r>
      <w:r w:rsidR="00785C42" w:rsidRPr="00A15DAA">
        <w:rPr>
          <w:rFonts w:hAnsi="Times New Roman" w:cs="Times New Roman"/>
          <w:color w:val="000000" w:themeColor="text1"/>
          <w:lang w:val="en-US"/>
        </w:rPr>
        <w:t xml:space="preserve"> organizational</w:t>
      </w:r>
      <w:r w:rsidR="00D66111" w:rsidRPr="00A15DAA">
        <w:rPr>
          <w:rFonts w:hAnsi="Times New Roman" w:cs="Times New Roman"/>
          <w:color w:val="000000" w:themeColor="text1"/>
          <w:lang w:val="en-US"/>
        </w:rPr>
        <w:t xml:space="preserve"> resource</w:t>
      </w:r>
      <w:r w:rsidR="00B85852" w:rsidRPr="00A15DAA">
        <w:rPr>
          <w:rFonts w:hAnsi="Times New Roman" w:cs="Times New Roman"/>
          <w:color w:val="000000" w:themeColor="text1"/>
          <w:lang w:val="en-US"/>
        </w:rPr>
        <w:t xml:space="preserve"> </w:t>
      </w:r>
      <w:r w:rsidR="00F73A33" w:rsidRPr="00A15DAA">
        <w:rPr>
          <w:rFonts w:hAnsi="Times New Roman" w:cs="Times New Roman"/>
          <w:color w:val="000000" w:themeColor="text1"/>
          <w:lang w:val="en-US"/>
        </w:rPr>
        <w:fldChar w:fldCharType="begin"/>
      </w:r>
      <w:r w:rsidR="00A348F5" w:rsidRPr="00A15DAA">
        <w:rPr>
          <w:rFonts w:hAnsi="Times New Roman" w:cs="Times New Roman"/>
          <w:color w:val="000000" w:themeColor="text1"/>
          <w:lang w:val="en-US"/>
        </w:rPr>
        <w:instrText xml:space="preserve"> ADDIN ZOTERO_ITEM CSL_CITATION {"citationID":"1bcq16001q","properties":{"formattedCitation":"(Melville et al. 2004)","plainCitation":"(Melville et al. 2004)"},"citationItems":[{"id":1687,"uris":["http://zotero.org/users/local/5fr7xhAX/items/4PRH7BNV"],"uri":["http://zotero.org/users/local/5fr7xhAX/items/4PRH7BNV"],"itemData":{"id":1687,"type":"article-journal","title":"Review: Information technology and organizational performance: An integrative model of IT business value","container-title":"MIS Quarterly","page":"283–322","volume":"28","issue":"2","source":"Google Scholar","shortTitle":"Review","author":[{"family":"Melville","given":"Nigel"},{"family":"Kraemer","given":"Kenneth"},{"family":"Gurbaxani","given":"Vijay"}],"issued":{"date-parts":[["2004"]]}}}],"schema":"https://github.com/citation-style-language/schema/raw/master/csl-citation.json"} </w:instrText>
      </w:r>
      <w:r w:rsidR="00F73A33" w:rsidRPr="00A15DAA">
        <w:rPr>
          <w:rFonts w:hAnsi="Times New Roman" w:cs="Times New Roman"/>
          <w:color w:val="000000" w:themeColor="text1"/>
          <w:lang w:val="en-US"/>
        </w:rPr>
        <w:fldChar w:fldCharType="separate"/>
      </w:r>
      <w:r w:rsidR="00F73A33" w:rsidRPr="00A15DAA">
        <w:rPr>
          <w:rFonts w:hAnsi="Times New Roman" w:cs="Times New Roman"/>
          <w:noProof/>
          <w:color w:val="000000" w:themeColor="text1"/>
          <w:lang w:val="en-US"/>
        </w:rPr>
        <w:t>(Melville et al. 2004)</w:t>
      </w:r>
      <w:r w:rsidR="00F73A33" w:rsidRPr="00A15DAA">
        <w:rPr>
          <w:rFonts w:hAnsi="Times New Roman" w:cs="Times New Roman"/>
          <w:color w:val="000000" w:themeColor="text1"/>
          <w:lang w:val="en-US"/>
        </w:rPr>
        <w:fldChar w:fldCharType="end"/>
      </w:r>
      <w:r w:rsidR="00B85852" w:rsidRPr="00A15DAA">
        <w:rPr>
          <w:rFonts w:hAnsi="Times New Roman" w:cs="Times New Roman"/>
          <w:color w:val="000000" w:themeColor="text1"/>
          <w:lang w:val="en-US"/>
        </w:rPr>
        <w:t>, one</w:t>
      </w:r>
      <w:r w:rsidR="00D66111" w:rsidRPr="00A15DAA">
        <w:rPr>
          <w:rFonts w:hAnsi="Times New Roman" w:cs="Times New Roman"/>
          <w:color w:val="000000" w:themeColor="text1"/>
          <w:lang w:val="en-US"/>
        </w:rPr>
        <w:t xml:space="preserve"> </w:t>
      </w:r>
      <w:r w:rsidR="00B85852" w:rsidRPr="00A15DAA">
        <w:rPr>
          <w:rFonts w:hAnsi="Times New Roman" w:cs="Times New Roman"/>
          <w:color w:val="000000" w:themeColor="text1"/>
          <w:lang w:val="en-US"/>
        </w:rPr>
        <w:t>that</w:t>
      </w:r>
      <w:r w:rsidR="00A57825" w:rsidRPr="00A15DAA">
        <w:rPr>
          <w:rFonts w:hAnsi="Times New Roman" w:cs="Times New Roman"/>
          <w:color w:val="000000" w:themeColor="text1"/>
          <w:lang w:val="en-US"/>
        </w:rPr>
        <w:t xml:space="preserve"> offers </w:t>
      </w:r>
      <w:r w:rsidR="00B85852" w:rsidRPr="00A15DAA">
        <w:rPr>
          <w:rFonts w:hAnsi="Times New Roman" w:cs="Times New Roman"/>
          <w:color w:val="000000" w:themeColor="text1"/>
          <w:lang w:val="en-US"/>
        </w:rPr>
        <w:t>opportunities</w:t>
      </w:r>
      <w:r w:rsidR="00D66111" w:rsidRPr="00A15DAA">
        <w:rPr>
          <w:rFonts w:hAnsi="Times New Roman" w:cs="Times New Roman"/>
          <w:color w:val="000000" w:themeColor="text1"/>
          <w:lang w:val="en-US"/>
        </w:rPr>
        <w:t xml:space="preserve"> </w:t>
      </w:r>
      <w:r w:rsidR="00A57825" w:rsidRPr="00A15DAA">
        <w:rPr>
          <w:rFonts w:hAnsi="Times New Roman" w:cs="Times New Roman"/>
          <w:color w:val="000000" w:themeColor="text1"/>
          <w:lang w:val="en-US"/>
        </w:rPr>
        <w:t xml:space="preserve">for </w:t>
      </w:r>
      <w:r w:rsidR="005D308C" w:rsidRPr="00A15DAA">
        <w:rPr>
          <w:rFonts w:hAnsi="Times New Roman" w:cs="Times New Roman"/>
          <w:color w:val="000000" w:themeColor="text1"/>
          <w:lang w:val="en-US"/>
        </w:rPr>
        <w:t>improvements in</w:t>
      </w:r>
      <w:r w:rsidR="00D66111" w:rsidRPr="00A15DAA">
        <w:rPr>
          <w:rFonts w:hAnsi="Times New Roman" w:cs="Times New Roman"/>
          <w:color w:val="000000" w:themeColor="text1"/>
          <w:lang w:val="en-US"/>
        </w:rPr>
        <w:t xml:space="preserve"> organizational productivity </w:t>
      </w:r>
      <w:r w:rsidR="00D7274A" w:rsidRPr="00A15DAA">
        <w:rPr>
          <w:rFonts w:hAnsi="Times New Roman" w:cs="Times New Roman"/>
          <w:color w:val="000000" w:themeColor="text1"/>
          <w:lang w:val="en-US"/>
        </w:rPr>
        <w:t>and</w:t>
      </w:r>
      <w:r w:rsidR="002A30D7" w:rsidRPr="00A15DAA">
        <w:rPr>
          <w:rFonts w:hAnsi="Times New Roman" w:cs="Times New Roman"/>
          <w:color w:val="000000" w:themeColor="text1"/>
          <w:lang w:val="en-US"/>
        </w:rPr>
        <w:t xml:space="preserve"> competitive advantage</w:t>
      </w:r>
      <w:r w:rsidR="00CD6A8F" w:rsidRPr="00A15DAA">
        <w:rPr>
          <w:rFonts w:hAnsi="Times New Roman" w:cs="Times New Roman"/>
          <w:color w:val="000000" w:themeColor="text1"/>
          <w:lang w:val="en-US"/>
        </w:rPr>
        <w:t xml:space="preserve"> in </w:t>
      </w:r>
      <w:r w:rsidR="00A50797" w:rsidRPr="00A15DAA">
        <w:rPr>
          <w:rFonts w:hAnsi="Times New Roman" w:cs="Times New Roman"/>
          <w:color w:val="000000" w:themeColor="text1"/>
          <w:lang w:val="en-US"/>
        </w:rPr>
        <w:t>the</w:t>
      </w:r>
      <w:r w:rsidR="00006D05" w:rsidRPr="00A15DAA">
        <w:rPr>
          <w:rFonts w:hAnsi="Times New Roman" w:cs="Times New Roman"/>
          <w:color w:val="000000" w:themeColor="text1"/>
          <w:lang w:val="en-US"/>
        </w:rPr>
        <w:t xml:space="preserve"> </w:t>
      </w:r>
      <w:r w:rsidR="00CD6A8F" w:rsidRPr="00A15DAA">
        <w:rPr>
          <w:rFonts w:hAnsi="Times New Roman" w:cs="Times New Roman"/>
          <w:color w:val="000000" w:themeColor="text1"/>
          <w:lang w:val="en-US"/>
        </w:rPr>
        <w:t>digital age</w:t>
      </w:r>
      <w:r w:rsidR="00D66111" w:rsidRPr="00A15DAA">
        <w:rPr>
          <w:rFonts w:hAnsi="Times New Roman" w:cs="Times New Roman"/>
          <w:color w:val="000000" w:themeColor="text1"/>
          <w:lang w:val="en-US"/>
        </w:rPr>
        <w:t>.</w:t>
      </w:r>
      <w:r w:rsidR="00A4388F" w:rsidRPr="00A15DAA">
        <w:rPr>
          <w:rFonts w:hAnsi="Times New Roman" w:cs="Times New Roman"/>
          <w:color w:val="000000" w:themeColor="text1"/>
          <w:lang w:val="en-US"/>
        </w:rPr>
        <w:t xml:space="preserve"> Exploring w</w:t>
      </w:r>
      <w:r w:rsidR="002A30D7" w:rsidRPr="00A15DAA">
        <w:rPr>
          <w:rFonts w:hAnsi="Times New Roman" w:cs="Times New Roman"/>
          <w:color w:val="000000" w:themeColor="text1"/>
          <w:lang w:val="en-US"/>
        </w:rPr>
        <w:t xml:space="preserve">hether IT generates competitive advantage by means </w:t>
      </w:r>
      <w:r w:rsidR="00B85852" w:rsidRPr="00A15DAA">
        <w:rPr>
          <w:rFonts w:hAnsi="Times New Roman" w:cs="Times New Roman"/>
          <w:color w:val="000000" w:themeColor="text1"/>
          <w:lang w:val="en-US"/>
        </w:rPr>
        <w:t xml:space="preserve">other </w:t>
      </w:r>
      <w:r w:rsidR="002A30D7" w:rsidRPr="00A15DAA">
        <w:rPr>
          <w:rFonts w:hAnsi="Times New Roman" w:cs="Times New Roman"/>
          <w:color w:val="000000" w:themeColor="text1"/>
          <w:lang w:val="en-US"/>
        </w:rPr>
        <w:t>than increases in productivity and profitability</w:t>
      </w:r>
      <w:r w:rsidR="00A4388F" w:rsidRPr="00A15DAA">
        <w:rPr>
          <w:rFonts w:hAnsi="Times New Roman" w:cs="Times New Roman"/>
          <w:color w:val="000000" w:themeColor="text1"/>
          <w:lang w:val="en-US"/>
        </w:rPr>
        <w:t xml:space="preserve">, however, remains a </w:t>
      </w:r>
      <w:r w:rsidR="00CA4155">
        <w:rPr>
          <w:rFonts w:hAnsi="Times New Roman" w:cs="Times New Roman"/>
          <w:color w:val="000000" w:themeColor="text1"/>
          <w:lang w:val="en-US"/>
        </w:rPr>
        <w:t xml:space="preserve">nascent but </w:t>
      </w:r>
      <w:r w:rsidR="00A4388F" w:rsidRPr="00A15DAA">
        <w:rPr>
          <w:rFonts w:hAnsi="Times New Roman" w:cs="Times New Roman"/>
          <w:color w:val="000000" w:themeColor="text1"/>
          <w:lang w:val="en-US"/>
        </w:rPr>
        <w:t>stimulating research area that promises to identify new sources of IT value.</w:t>
      </w:r>
    </w:p>
    <w:p w14:paraId="576E91C1" w14:textId="77777777" w:rsidR="00D71438" w:rsidRPr="00A15DAA" w:rsidRDefault="00CE4DC3" w:rsidP="00CB71B5">
      <w:pPr>
        <w:ind w:firstLine="567"/>
        <w:rPr>
          <w:rFonts w:hAnsi="Times New Roman" w:cs="Times New Roman"/>
          <w:color w:val="000000" w:themeColor="text1"/>
          <w:lang w:val="en-US"/>
        </w:rPr>
      </w:pPr>
      <w:r w:rsidRPr="00A15DAA">
        <w:rPr>
          <w:rFonts w:hAnsi="Times New Roman" w:cs="Times New Roman"/>
          <w:color w:val="000000" w:themeColor="text1"/>
          <w:lang w:val="en-US"/>
        </w:rPr>
        <w:t>A</w:t>
      </w:r>
      <w:r w:rsidR="00550897" w:rsidRPr="00A15DAA">
        <w:rPr>
          <w:rFonts w:hAnsi="Times New Roman" w:cs="Times New Roman"/>
          <w:color w:val="000000" w:themeColor="text1"/>
          <w:lang w:val="en-US"/>
        </w:rPr>
        <w:t xml:space="preserve">uthors of </w:t>
      </w:r>
      <w:r w:rsidR="00A6168D" w:rsidRPr="00A15DAA">
        <w:rPr>
          <w:rFonts w:hAnsi="Times New Roman" w:cs="Times New Roman"/>
          <w:color w:val="000000" w:themeColor="text1"/>
          <w:lang w:val="en-US"/>
        </w:rPr>
        <w:t xml:space="preserve">agenda-setting articles on IT payoff have </w:t>
      </w:r>
      <w:r w:rsidR="00971C3F" w:rsidRPr="00A15DAA">
        <w:rPr>
          <w:rFonts w:hAnsi="Times New Roman" w:cs="Times New Roman"/>
          <w:color w:val="000000" w:themeColor="text1"/>
          <w:lang w:val="en-US"/>
        </w:rPr>
        <w:t>therefore</w:t>
      </w:r>
      <w:r w:rsidR="00A6168D" w:rsidRPr="00A15DAA">
        <w:rPr>
          <w:rFonts w:hAnsi="Times New Roman" w:cs="Times New Roman"/>
          <w:color w:val="000000" w:themeColor="text1"/>
          <w:lang w:val="en-US"/>
        </w:rPr>
        <w:t xml:space="preserve"> called for research that extends our understanding of IT value </w:t>
      </w:r>
      <w:r w:rsidR="00D51E35" w:rsidRPr="00A15DAA">
        <w:rPr>
          <w:rFonts w:hAnsi="Times New Roman" w:cs="Times New Roman"/>
          <w:color w:val="000000" w:themeColor="text1"/>
          <w:lang w:val="en-US"/>
        </w:rPr>
        <w:t xml:space="preserve">and explores other more intangible forms of IT value </w:t>
      </w:r>
      <w:r w:rsidR="00A6168D" w:rsidRPr="00A15DAA">
        <w:rPr>
          <w:rFonts w:hAnsi="Times New Roman" w:cs="Times New Roman"/>
          <w:color w:val="000000" w:themeColor="text1"/>
          <w:lang w:val="en-US"/>
        </w:rPr>
        <w:fldChar w:fldCharType="begin"/>
      </w:r>
      <w:r w:rsidR="00A6168D" w:rsidRPr="00A15DAA">
        <w:rPr>
          <w:rFonts w:hAnsi="Times New Roman" w:cs="Times New Roman"/>
          <w:color w:val="000000" w:themeColor="text1"/>
          <w:lang w:val="en-US"/>
        </w:rPr>
        <w:instrText xml:space="preserve"> ADDIN ZOTERO_ITEM CSL_CITATION {"citationID":"gk557v93","properties":{"formattedCitation":"(Agarwal et al. 2010, Agarwal and Lucas Jr 2005, Kohli and Grover 2008)","plainCitation":"(Agarwal et al. 2010, Agarwal and Lucas Jr 2005, Kohli and Grover 2008)"},"citationItems":[{"id":1812,"uris":["http://zotero.org/users/local/5fr7xhAX/items/43WTFJFM"],"uri":["http://zotero.org/users/local/5fr7xhAX/items/43WTFJFM"],"itemData":{"id":1812,"type":"article-journal","title":"The digital transformation of healthcare: current status and the road ahead","container-title":"Information Systems Research","page":"796–809","volume":"21","issue":"4","source":"Google Scholar","shortTitle":"Research commentary-The digital transformation of healthcare","author":[{"family":"Agarwal","given":"Ritu"},{"family":"Gao","given":"Guodong"},{"family":"DesRoches","given":"Catherine"},{"family":"Jha","given":"Ashish K."}],"issued":{"date-parts":[["2010"]]}}},{"id":1644,"uris":["http://zotero.org/users/local/5fr7xhAX/items/GNXZ2KQC"],"uri":["http://zotero.org/users/local/5fr7xhAX/items/GNXZ2KQC"],"itemData":{"id":1644,"type":"article-journal","title":"The information systems identity crisis: focusing on high-visibility and high-impact research","container-title":"MIS Quarterly","page":"381–398","volume":"29","issue":"3","source":"Google Scholar","shortTitle":"The information systems identity crisis","author":[{"family":"Agarwal","given":"Ritu"},{"family":"Lucas Jr","given":"Henry C."}],"issued":{"date-parts":[["2005"]]}}},{"id":1640,"uris":["http://zotero.org/users/local/5fr7xhAX/items/Z6EQB5VV"],"uri":["http://zotero.org/users/local/5fr7xhAX/items/Z6EQB5VV"],"itemData":{"id":1640,"type":"article-journal","title":"Business value of IT: an essay on expanding research directions to keep up with the times","container-title":"Journal of the Association for Information Systems","page":"23-39","volume":"9","issue":"1","source":"Google Scholar","shortTitle":"Business value of IT","author":[{"family":"Kohli","given":"Rajiv"},{"family":"Grover","given":"Varun"}],"issued":{"date-parts":[["2008"]]}}}],"schema":"https://github.com/citation-style-language/schema/raw/master/csl-citation.json"} </w:instrText>
      </w:r>
      <w:r w:rsidR="00A6168D" w:rsidRPr="00A15DAA">
        <w:rPr>
          <w:rFonts w:hAnsi="Times New Roman" w:cs="Times New Roman"/>
          <w:color w:val="000000" w:themeColor="text1"/>
          <w:lang w:val="en-US"/>
        </w:rPr>
        <w:fldChar w:fldCharType="separate"/>
      </w:r>
      <w:r w:rsidR="00A6168D" w:rsidRPr="00A15DAA">
        <w:rPr>
          <w:rFonts w:hAnsi="Times New Roman" w:cs="Times New Roman"/>
          <w:noProof/>
          <w:color w:val="000000" w:themeColor="text1"/>
          <w:lang w:val="en-US"/>
        </w:rPr>
        <w:t>(Agarwal et al. 2010, Agarwal and Lucas Jr 2005, Kohli and Grover 2008)</w:t>
      </w:r>
      <w:r w:rsidR="00A6168D" w:rsidRPr="00A15DAA">
        <w:rPr>
          <w:rFonts w:hAnsi="Times New Roman" w:cs="Times New Roman"/>
          <w:color w:val="000000" w:themeColor="text1"/>
          <w:lang w:val="en-US"/>
        </w:rPr>
        <w:fldChar w:fldCharType="end"/>
      </w:r>
      <w:r w:rsidR="00A6168D" w:rsidRPr="00A15DAA">
        <w:rPr>
          <w:rFonts w:hAnsi="Times New Roman" w:cs="Times New Roman"/>
          <w:color w:val="000000" w:themeColor="text1"/>
          <w:lang w:val="en-US"/>
        </w:rPr>
        <w:t xml:space="preserve">. </w:t>
      </w:r>
      <w:r w:rsidR="00D51E35" w:rsidRPr="00A15DAA">
        <w:rPr>
          <w:rFonts w:hAnsi="Times New Roman" w:cs="Times New Roman"/>
          <w:color w:val="000000" w:themeColor="text1"/>
          <w:lang w:val="en-US"/>
        </w:rPr>
        <w:t>Research</w:t>
      </w:r>
      <w:r w:rsidR="00A6168D" w:rsidRPr="00A15DAA">
        <w:rPr>
          <w:rFonts w:hAnsi="Times New Roman" w:cs="Times New Roman"/>
          <w:color w:val="000000" w:themeColor="text1"/>
          <w:lang w:val="en-US"/>
        </w:rPr>
        <w:t xml:space="preserve"> </w:t>
      </w:r>
      <w:r w:rsidR="00550897" w:rsidRPr="00A15DAA">
        <w:rPr>
          <w:rFonts w:hAnsi="Times New Roman" w:cs="Times New Roman"/>
          <w:color w:val="000000" w:themeColor="text1"/>
          <w:lang w:val="en-US"/>
        </w:rPr>
        <w:t xml:space="preserve">in </w:t>
      </w:r>
      <w:r w:rsidR="00BD3663" w:rsidRPr="00A15DAA">
        <w:rPr>
          <w:rFonts w:hAnsi="Times New Roman" w:cs="Times New Roman"/>
          <w:color w:val="000000" w:themeColor="text1"/>
          <w:lang w:val="en-US"/>
        </w:rPr>
        <w:t>general management</w:t>
      </w:r>
      <w:r w:rsidR="00112D95" w:rsidRPr="00A15DAA">
        <w:rPr>
          <w:rFonts w:hAnsi="Times New Roman" w:cs="Times New Roman"/>
          <w:color w:val="000000" w:themeColor="text1"/>
          <w:lang w:val="en-US"/>
        </w:rPr>
        <w:t xml:space="preserve"> </w:t>
      </w:r>
      <w:r w:rsidR="00D7274A" w:rsidRPr="00A15DAA">
        <w:rPr>
          <w:rFonts w:hAnsi="Times New Roman" w:cs="Times New Roman"/>
          <w:color w:val="000000" w:themeColor="text1"/>
          <w:lang w:val="en-US"/>
        </w:rPr>
        <w:t>is informative in this regard, as i</w:t>
      </w:r>
      <w:r w:rsidR="00D51E35" w:rsidRPr="00A15DAA">
        <w:rPr>
          <w:rFonts w:hAnsi="Times New Roman" w:cs="Times New Roman"/>
          <w:color w:val="000000" w:themeColor="text1"/>
          <w:lang w:val="en-US"/>
        </w:rPr>
        <w:t xml:space="preserve">t </w:t>
      </w:r>
      <w:r w:rsidR="00011A48" w:rsidRPr="00A15DAA">
        <w:rPr>
          <w:rFonts w:hAnsi="Times New Roman" w:cs="Times New Roman"/>
          <w:color w:val="000000" w:themeColor="text1"/>
          <w:lang w:val="en-US"/>
        </w:rPr>
        <w:t xml:space="preserve">highlights </w:t>
      </w:r>
      <w:r w:rsidR="00AE0394" w:rsidRPr="00A15DAA">
        <w:rPr>
          <w:rFonts w:hAnsi="Times New Roman" w:cs="Times New Roman"/>
          <w:color w:val="000000" w:themeColor="text1"/>
          <w:lang w:val="en-US"/>
        </w:rPr>
        <w:t xml:space="preserve">organizational reputation as </w:t>
      </w:r>
      <w:r w:rsidR="00112D95" w:rsidRPr="00A15DAA">
        <w:rPr>
          <w:rFonts w:hAnsi="Times New Roman" w:cs="Times New Roman"/>
          <w:color w:val="000000" w:themeColor="text1"/>
          <w:lang w:val="en-US"/>
        </w:rPr>
        <w:t xml:space="preserve">an important form of social approval and </w:t>
      </w:r>
      <w:r w:rsidR="00BA33A1" w:rsidRPr="00A15DAA">
        <w:rPr>
          <w:rFonts w:hAnsi="Times New Roman" w:cs="Times New Roman"/>
          <w:color w:val="000000" w:themeColor="text1"/>
          <w:lang w:val="en-US"/>
        </w:rPr>
        <w:t xml:space="preserve">as </w:t>
      </w:r>
      <w:r w:rsidR="00971C3F" w:rsidRPr="00A15DAA">
        <w:rPr>
          <w:rFonts w:hAnsi="Times New Roman" w:cs="Times New Roman"/>
          <w:color w:val="000000" w:themeColor="text1"/>
          <w:lang w:val="en-US"/>
        </w:rPr>
        <w:t xml:space="preserve">a </w:t>
      </w:r>
      <w:r w:rsidR="00112D95" w:rsidRPr="00A15DAA">
        <w:rPr>
          <w:rFonts w:hAnsi="Times New Roman" w:cs="Times New Roman"/>
          <w:color w:val="000000" w:themeColor="text1"/>
          <w:lang w:val="en-US"/>
        </w:rPr>
        <w:t xml:space="preserve">critical </w:t>
      </w:r>
      <w:r w:rsidR="00AE0394" w:rsidRPr="00A15DAA">
        <w:rPr>
          <w:rFonts w:hAnsi="Times New Roman" w:cs="Times New Roman"/>
          <w:color w:val="000000" w:themeColor="text1"/>
          <w:lang w:val="en-US"/>
        </w:rPr>
        <w:t>intangible</w:t>
      </w:r>
      <w:r w:rsidR="00D51E35" w:rsidRPr="00A15DAA">
        <w:rPr>
          <w:rFonts w:hAnsi="Times New Roman" w:cs="Times New Roman"/>
          <w:color w:val="000000" w:themeColor="text1"/>
          <w:lang w:val="en-US"/>
        </w:rPr>
        <w:t xml:space="preserve"> </w:t>
      </w:r>
      <w:r w:rsidR="00CD6A8F" w:rsidRPr="00A15DAA">
        <w:rPr>
          <w:rFonts w:hAnsi="Times New Roman" w:cs="Times New Roman"/>
          <w:color w:val="000000" w:themeColor="text1"/>
          <w:lang w:val="en-US"/>
        </w:rPr>
        <w:t>source of</w:t>
      </w:r>
      <w:r w:rsidR="00AE0394" w:rsidRPr="00A15DAA">
        <w:rPr>
          <w:rFonts w:hAnsi="Times New Roman" w:cs="Times New Roman"/>
          <w:color w:val="000000" w:themeColor="text1"/>
          <w:lang w:val="en-US"/>
        </w:rPr>
        <w:t xml:space="preserve"> sustained competitive advantage</w:t>
      </w:r>
      <w:r w:rsidR="00D51E35" w:rsidRPr="00A15DAA">
        <w:rPr>
          <w:rFonts w:hAnsi="Times New Roman" w:cs="Times New Roman"/>
          <w:color w:val="000000" w:themeColor="text1"/>
          <w:lang w:val="en-US"/>
        </w:rPr>
        <w:t xml:space="preserve"> that facilitates access to scarce resources such as customers, employees, suppliers</w:t>
      </w:r>
      <w:r w:rsidR="000E6EB2" w:rsidRPr="00A15DAA">
        <w:rPr>
          <w:rFonts w:hAnsi="Times New Roman" w:cs="Times New Roman"/>
          <w:color w:val="000000" w:themeColor="text1"/>
          <w:lang w:val="en-US"/>
        </w:rPr>
        <w:t>,</w:t>
      </w:r>
      <w:r w:rsidR="00D51E35" w:rsidRPr="00A15DAA">
        <w:rPr>
          <w:rFonts w:hAnsi="Times New Roman" w:cs="Times New Roman"/>
          <w:color w:val="000000" w:themeColor="text1"/>
          <w:lang w:val="en-US"/>
        </w:rPr>
        <w:t xml:space="preserve"> </w:t>
      </w:r>
      <w:r w:rsidR="00BA33A1" w:rsidRPr="00A15DAA">
        <w:rPr>
          <w:rFonts w:hAnsi="Times New Roman" w:cs="Times New Roman"/>
          <w:color w:val="000000" w:themeColor="text1"/>
          <w:lang w:val="en-US"/>
        </w:rPr>
        <w:t xml:space="preserve">and </w:t>
      </w:r>
      <w:r w:rsidR="00325A7E" w:rsidRPr="00A15DAA">
        <w:rPr>
          <w:rFonts w:hAnsi="Times New Roman" w:cs="Times New Roman"/>
          <w:color w:val="000000" w:themeColor="text1"/>
          <w:lang w:val="en-US"/>
        </w:rPr>
        <w:t xml:space="preserve">investors </w:t>
      </w:r>
      <w:r w:rsidR="00B61DAE" w:rsidRPr="00A15DAA">
        <w:rPr>
          <w:rFonts w:hAnsi="Times New Roman" w:cs="Times New Roman"/>
          <w:color w:val="000000" w:themeColor="text1"/>
          <w:lang w:val="en-US"/>
        </w:rPr>
        <w:fldChar w:fldCharType="begin"/>
      </w:r>
      <w:r w:rsidR="00B61DAE" w:rsidRPr="00A15DAA">
        <w:rPr>
          <w:rFonts w:hAnsi="Times New Roman" w:cs="Times New Roman"/>
          <w:color w:val="000000" w:themeColor="text1"/>
          <w:lang w:val="en-US"/>
        </w:rPr>
        <w:instrText xml:space="preserve"> ADDIN ZOTERO_ITEM CSL_CITATION {"citationID":"29fja7jeta","properties":{"formattedCitation":"(Deephouse 2000, Fombrun and Shanley 1990, Lange et al. 2011)","plainCitation":"(Deephouse 2000, Fombrun and Shanley 1990, Lange et al. 2011)"},"citationItems":[{"id":1708,"uris":["http://zotero.org/users/local/5fr7xhAX/items/X7FFWUBJ"],"uri":["http://zotero.org/users/local/5fr7xhAX/items/X7FFWUBJ"],"itemData":{"id":1708,"type":"article-journal","title":"Media reputation as a strategic resource: An integration of mass communication and resource-based theories","container-title":"Journal of Management","page":"1091–1112","volume":"26","issue":"6","source":"Google Scholar","shortTitle":"Media reputation as a strategic resource","author":[{"family":"Deephouse","given":"David L."}],"issued":{"date-parts":[["2000"]]}}},{"id":2372,"uris":["http://zotero.org/users/local/5fr7xhAX/items/7XK3GUZR"],"uri":["http://zotero.org/users/local/5fr7xhAX/items/7XK3GUZR"],"itemData":{"id":2372,"type":"article-journal","title":"What's in a name? Reputation building and corporate strategy","container-title":"Academy of Management Journal","page":"233–258","volume":"33","issue":"2","source":"Google Scholar","shortTitle":"What's in a name?","author":[{"family":"Fombrun","given":"Charles"},{"family":"Shanley","given":"Mark"}],"issued":{"date-parts":[["1990"]]}}},{"id":2361,"uris":["http://zotero.org/users/local/5fr7xhAX/items/MIW8AGGI"],"uri":["http://zotero.org/users/local/5fr7xhAX/items/MIW8AGGI"],"itemData":{"id":2361,"type":"article-journal","title":"Organizational reputation: A review","container-title":"Journal of Management","page":"153–184","volume":"37","issue":"1","source":"Google Scholar","shortTitle":"Organizational reputation","author":[{"family":"Lange","given":"Donald"},{"family":"Lee","given":"Peggy M."},{"family":"Dai","given":"Ye"}],"issued":{"date-parts":[["2011"]]}}}],"schema":"https://github.com/citation-style-language/schema/raw/master/csl-citation.json"} </w:instrText>
      </w:r>
      <w:r w:rsidR="00B61DAE" w:rsidRPr="00A15DAA">
        <w:rPr>
          <w:rFonts w:hAnsi="Times New Roman" w:cs="Times New Roman"/>
          <w:color w:val="000000" w:themeColor="text1"/>
          <w:lang w:val="en-US"/>
        </w:rPr>
        <w:fldChar w:fldCharType="separate"/>
      </w:r>
      <w:r w:rsidR="00B61DAE" w:rsidRPr="00A15DAA">
        <w:rPr>
          <w:rFonts w:hAnsi="Times New Roman" w:cs="Times New Roman"/>
          <w:noProof/>
          <w:color w:val="000000" w:themeColor="text1"/>
          <w:lang w:val="en-US"/>
        </w:rPr>
        <w:t>(Fombrun and Shanley 1990, Lange et al. 2011)</w:t>
      </w:r>
      <w:r w:rsidR="00B61DAE" w:rsidRPr="00A15DAA">
        <w:rPr>
          <w:rFonts w:hAnsi="Times New Roman" w:cs="Times New Roman"/>
          <w:color w:val="000000" w:themeColor="text1"/>
          <w:lang w:val="en-US"/>
        </w:rPr>
        <w:fldChar w:fldCharType="end"/>
      </w:r>
      <w:r w:rsidR="00D51E35" w:rsidRPr="00A15DAA">
        <w:rPr>
          <w:rFonts w:hAnsi="Times New Roman" w:cs="Times New Roman"/>
          <w:color w:val="000000" w:themeColor="text1"/>
          <w:lang w:val="en-US"/>
        </w:rPr>
        <w:t xml:space="preserve">. </w:t>
      </w:r>
      <w:r w:rsidR="00760231" w:rsidRPr="00A15DAA">
        <w:rPr>
          <w:rFonts w:hAnsi="Times New Roman" w:cs="Times New Roman"/>
          <w:color w:val="000000" w:themeColor="text1"/>
          <w:lang w:val="en-US"/>
        </w:rPr>
        <w:t xml:space="preserve">Management </w:t>
      </w:r>
      <w:r w:rsidR="00971C3F" w:rsidRPr="00A15DAA">
        <w:rPr>
          <w:rFonts w:hAnsi="Times New Roman" w:cs="Times New Roman"/>
          <w:color w:val="000000" w:themeColor="text1"/>
          <w:lang w:val="en-US"/>
        </w:rPr>
        <w:t>researchers</w:t>
      </w:r>
      <w:r w:rsidR="00026372" w:rsidRPr="00A15DAA">
        <w:rPr>
          <w:rFonts w:hAnsi="Times New Roman" w:cs="Times New Roman"/>
          <w:color w:val="000000" w:themeColor="text1"/>
          <w:lang w:val="en-US"/>
        </w:rPr>
        <w:t xml:space="preserve"> have</w:t>
      </w:r>
      <w:r w:rsidR="00760231" w:rsidRPr="00A15DAA">
        <w:rPr>
          <w:rFonts w:hAnsi="Times New Roman" w:cs="Times New Roman"/>
          <w:color w:val="000000" w:themeColor="text1"/>
          <w:lang w:val="en-US"/>
        </w:rPr>
        <w:t xml:space="preserve"> </w:t>
      </w:r>
      <w:r w:rsidR="00011A48" w:rsidRPr="00A15DAA">
        <w:rPr>
          <w:rFonts w:hAnsi="Times New Roman" w:cs="Times New Roman"/>
          <w:color w:val="000000" w:themeColor="text1"/>
          <w:lang w:val="en-US"/>
        </w:rPr>
        <w:t xml:space="preserve">identified </w:t>
      </w:r>
      <w:r w:rsidR="00325A7E" w:rsidRPr="00A15DAA">
        <w:rPr>
          <w:rFonts w:hAnsi="Times New Roman" w:cs="Times New Roman"/>
          <w:color w:val="000000" w:themeColor="text1"/>
          <w:lang w:val="en-US"/>
        </w:rPr>
        <w:t xml:space="preserve">the </w:t>
      </w:r>
      <w:r w:rsidR="00760231" w:rsidRPr="00A15DAA">
        <w:rPr>
          <w:rFonts w:hAnsi="Times New Roman" w:cs="Times New Roman"/>
          <w:color w:val="000000" w:themeColor="text1"/>
          <w:lang w:val="en-US"/>
        </w:rPr>
        <w:t xml:space="preserve">media </w:t>
      </w:r>
      <w:r w:rsidR="008D3CD7" w:rsidRPr="00A15DAA">
        <w:rPr>
          <w:rFonts w:hAnsi="Times New Roman" w:cs="Times New Roman"/>
          <w:color w:val="000000" w:themeColor="text1"/>
          <w:lang w:val="en-US"/>
        </w:rPr>
        <w:t xml:space="preserve">and individual journalists </w:t>
      </w:r>
      <w:r w:rsidR="00760231" w:rsidRPr="00A15DAA">
        <w:rPr>
          <w:rFonts w:hAnsi="Times New Roman" w:cs="Times New Roman"/>
          <w:color w:val="000000" w:themeColor="text1"/>
          <w:lang w:val="en-US"/>
        </w:rPr>
        <w:t>as important protagonist</w:t>
      </w:r>
      <w:r w:rsidR="00026372" w:rsidRPr="00A15DAA">
        <w:rPr>
          <w:rFonts w:hAnsi="Times New Roman" w:cs="Times New Roman"/>
          <w:color w:val="000000" w:themeColor="text1"/>
          <w:lang w:val="en-US"/>
        </w:rPr>
        <w:t>s</w:t>
      </w:r>
      <w:r w:rsidR="00760231" w:rsidRPr="00A15DAA">
        <w:rPr>
          <w:rFonts w:hAnsi="Times New Roman" w:cs="Times New Roman"/>
          <w:color w:val="000000" w:themeColor="text1"/>
          <w:lang w:val="en-US"/>
        </w:rPr>
        <w:t xml:space="preserve"> affecting the formation of organizational reputation (Pollock and </w:t>
      </w:r>
      <w:proofErr w:type="spellStart"/>
      <w:r w:rsidR="00760231" w:rsidRPr="00A15DAA">
        <w:rPr>
          <w:rFonts w:hAnsi="Times New Roman" w:cs="Times New Roman"/>
          <w:color w:val="000000" w:themeColor="text1"/>
          <w:lang w:val="en-US"/>
        </w:rPr>
        <w:t>Rindova</w:t>
      </w:r>
      <w:proofErr w:type="spellEnd"/>
      <w:r w:rsidR="00760231" w:rsidRPr="00A15DAA">
        <w:rPr>
          <w:rFonts w:hAnsi="Times New Roman" w:cs="Times New Roman"/>
          <w:color w:val="000000" w:themeColor="text1"/>
          <w:lang w:val="en-US"/>
        </w:rPr>
        <w:t xml:space="preserve"> 2003). </w:t>
      </w:r>
      <w:r w:rsidR="00C774AF" w:rsidRPr="00A15DAA">
        <w:rPr>
          <w:rFonts w:hAnsi="Times New Roman" w:cs="Times New Roman"/>
          <w:color w:val="000000" w:themeColor="text1"/>
          <w:lang w:val="en-US"/>
        </w:rPr>
        <w:t>The m</w:t>
      </w:r>
      <w:r w:rsidR="00760231" w:rsidRPr="00A15DAA">
        <w:rPr>
          <w:rFonts w:hAnsi="Times New Roman" w:cs="Times New Roman"/>
          <w:color w:val="000000" w:themeColor="text1"/>
          <w:lang w:val="en-US"/>
        </w:rPr>
        <w:t xml:space="preserve">edia act as social arbiter </w:t>
      </w:r>
      <w:r w:rsidR="00971C3F" w:rsidRPr="00A15DAA">
        <w:rPr>
          <w:rFonts w:hAnsi="Times New Roman" w:cs="Times New Roman"/>
          <w:color w:val="000000" w:themeColor="text1"/>
          <w:lang w:val="en-US"/>
        </w:rPr>
        <w:t>and</w:t>
      </w:r>
      <w:r w:rsidR="00760231" w:rsidRPr="00A15DAA">
        <w:rPr>
          <w:rFonts w:hAnsi="Times New Roman" w:cs="Times New Roman"/>
          <w:color w:val="000000" w:themeColor="text1"/>
          <w:lang w:val="en-US"/>
        </w:rPr>
        <w:t xml:space="preserve"> infomediar</w:t>
      </w:r>
      <w:r w:rsidR="00325A7E" w:rsidRPr="00A15DAA">
        <w:rPr>
          <w:rFonts w:hAnsi="Times New Roman" w:cs="Times New Roman"/>
          <w:color w:val="000000" w:themeColor="text1"/>
          <w:lang w:val="en-US"/>
        </w:rPr>
        <w:t>y</w:t>
      </w:r>
      <w:r w:rsidR="000E7C0C" w:rsidRPr="00A15DAA">
        <w:rPr>
          <w:rFonts w:hAnsi="Times New Roman" w:cs="Times New Roman"/>
          <w:color w:val="000000" w:themeColor="text1"/>
          <w:lang w:val="en-US"/>
        </w:rPr>
        <w:t xml:space="preserve"> that</w:t>
      </w:r>
      <w:r w:rsidR="0030562C" w:rsidRPr="00A15DAA">
        <w:rPr>
          <w:rFonts w:hAnsi="Times New Roman" w:cs="Times New Roman"/>
          <w:color w:val="000000" w:themeColor="text1"/>
          <w:lang w:val="en-US"/>
        </w:rPr>
        <w:t xml:space="preserve"> confer</w:t>
      </w:r>
      <w:r w:rsidR="00F14597">
        <w:rPr>
          <w:rFonts w:hAnsi="Times New Roman" w:cs="Times New Roman"/>
          <w:color w:val="000000" w:themeColor="text1"/>
          <w:lang w:val="en-US"/>
        </w:rPr>
        <w:t xml:space="preserve"> </w:t>
      </w:r>
      <w:r w:rsidR="0030562C" w:rsidRPr="00A15DAA">
        <w:rPr>
          <w:rFonts w:hAnsi="Times New Roman" w:cs="Times New Roman"/>
          <w:color w:val="000000" w:themeColor="text1"/>
          <w:lang w:val="en-US"/>
        </w:rPr>
        <w:t>social value</w:t>
      </w:r>
      <w:r w:rsidR="00760231" w:rsidRPr="00A15DAA">
        <w:rPr>
          <w:rFonts w:hAnsi="Times New Roman" w:cs="Times New Roman"/>
          <w:color w:val="000000" w:themeColor="text1"/>
          <w:lang w:val="en-US"/>
        </w:rPr>
        <w:t>. By</w:t>
      </w:r>
      <w:r w:rsidR="00971C3F" w:rsidRPr="00A15DAA">
        <w:rPr>
          <w:rFonts w:hAnsi="Times New Roman" w:cs="Times New Roman"/>
          <w:color w:val="000000" w:themeColor="text1"/>
          <w:lang w:val="en-US"/>
        </w:rPr>
        <w:t xml:space="preserve"> </w:t>
      </w:r>
      <w:r w:rsidR="00AD5759" w:rsidRPr="00A15DAA">
        <w:rPr>
          <w:rFonts w:hAnsi="Times New Roman" w:cs="Times New Roman"/>
          <w:color w:val="000000" w:themeColor="text1"/>
          <w:lang w:val="en-US"/>
        </w:rPr>
        <w:t>determining the</w:t>
      </w:r>
      <w:r w:rsidR="00971C3F" w:rsidRPr="00A15DAA">
        <w:rPr>
          <w:rFonts w:hAnsi="Times New Roman" w:cs="Times New Roman"/>
          <w:color w:val="000000" w:themeColor="text1"/>
          <w:lang w:val="en-US"/>
        </w:rPr>
        <w:t xml:space="preserve"> content</w:t>
      </w:r>
      <w:r w:rsidR="00026372" w:rsidRPr="00A15DAA">
        <w:rPr>
          <w:rFonts w:hAnsi="Times New Roman" w:cs="Times New Roman"/>
          <w:color w:val="000000" w:themeColor="text1"/>
          <w:lang w:val="en-US"/>
        </w:rPr>
        <w:t xml:space="preserve"> </w:t>
      </w:r>
      <w:r w:rsidR="002A76A2" w:rsidRPr="00A15DAA">
        <w:rPr>
          <w:rFonts w:hAnsi="Times New Roman" w:cs="Times New Roman"/>
          <w:color w:val="000000" w:themeColor="text1"/>
          <w:lang w:val="en-US"/>
        </w:rPr>
        <w:t>as well as</w:t>
      </w:r>
      <w:r w:rsidR="00760231" w:rsidRPr="00A15DAA">
        <w:rPr>
          <w:rFonts w:hAnsi="Times New Roman" w:cs="Times New Roman"/>
          <w:color w:val="000000" w:themeColor="text1"/>
          <w:lang w:val="en-US"/>
        </w:rPr>
        <w:t xml:space="preserve"> the intensity and framing</w:t>
      </w:r>
      <w:r w:rsidR="002A76A2" w:rsidRPr="00A15DAA">
        <w:rPr>
          <w:rFonts w:hAnsi="Times New Roman" w:cs="Times New Roman"/>
          <w:color w:val="000000" w:themeColor="text1"/>
          <w:lang w:val="en-US"/>
        </w:rPr>
        <w:t xml:space="preserve"> of coverage</w:t>
      </w:r>
      <w:r w:rsidR="00760231" w:rsidRPr="00A15DAA">
        <w:rPr>
          <w:rFonts w:hAnsi="Times New Roman" w:cs="Times New Roman"/>
          <w:color w:val="000000" w:themeColor="text1"/>
          <w:lang w:val="en-US"/>
        </w:rPr>
        <w:t xml:space="preserve">, </w:t>
      </w:r>
      <w:r w:rsidR="008D3CD7" w:rsidRPr="00A15DAA">
        <w:rPr>
          <w:rFonts w:hAnsi="Times New Roman" w:cs="Times New Roman"/>
          <w:color w:val="000000" w:themeColor="text1"/>
          <w:lang w:val="en-US"/>
        </w:rPr>
        <w:t>journalists</w:t>
      </w:r>
      <w:r w:rsidR="00760231" w:rsidRPr="00A15DAA">
        <w:rPr>
          <w:rFonts w:hAnsi="Times New Roman" w:cs="Times New Roman"/>
          <w:color w:val="000000" w:themeColor="text1"/>
          <w:lang w:val="en-US"/>
        </w:rPr>
        <w:t xml:space="preserve"> influence audiences </w:t>
      </w:r>
      <w:r w:rsidR="00026372" w:rsidRPr="00A15DAA">
        <w:rPr>
          <w:rFonts w:hAnsi="Times New Roman" w:cs="Times New Roman"/>
          <w:color w:val="000000" w:themeColor="text1"/>
          <w:lang w:val="en-US"/>
        </w:rPr>
        <w:t>such as</w:t>
      </w:r>
      <w:r w:rsidR="00760231" w:rsidRPr="00A15DAA">
        <w:rPr>
          <w:rFonts w:hAnsi="Times New Roman" w:cs="Times New Roman"/>
          <w:color w:val="000000" w:themeColor="text1"/>
          <w:lang w:val="en-US"/>
        </w:rPr>
        <w:t xml:space="preserve"> investors (e.g., </w:t>
      </w:r>
      <w:r w:rsidR="00760231" w:rsidRPr="00A15DAA">
        <w:rPr>
          <w:rFonts w:hAnsi="Times New Roman" w:cs="Times New Roman"/>
          <w:noProof/>
          <w:color w:val="000000" w:themeColor="text1"/>
          <w:lang w:val="en-US"/>
        </w:rPr>
        <w:t>Pfarrer et al. 2010)</w:t>
      </w:r>
      <w:r w:rsidR="00254880" w:rsidRPr="00A15DAA">
        <w:rPr>
          <w:rFonts w:hAnsi="Times New Roman" w:cs="Times New Roman"/>
          <w:noProof/>
          <w:color w:val="000000" w:themeColor="text1"/>
          <w:lang w:val="en-US"/>
        </w:rPr>
        <w:t xml:space="preserve">, </w:t>
      </w:r>
      <w:r w:rsidR="00760231" w:rsidRPr="00A15DAA">
        <w:rPr>
          <w:rFonts w:hAnsi="Times New Roman" w:cs="Times New Roman"/>
          <w:color w:val="000000" w:themeColor="text1"/>
          <w:lang w:val="en-US"/>
        </w:rPr>
        <w:t xml:space="preserve">the general public (e.g., </w:t>
      </w:r>
      <w:r w:rsidR="00760231" w:rsidRPr="00A15DAA">
        <w:rPr>
          <w:rFonts w:hAnsi="Times New Roman" w:cs="Times New Roman"/>
          <w:noProof/>
          <w:color w:val="000000" w:themeColor="text1"/>
          <w:lang w:val="en-US"/>
        </w:rPr>
        <w:t>Zavyalova et al. 2012)</w:t>
      </w:r>
      <w:r w:rsidR="00254880" w:rsidRPr="00A15DAA">
        <w:rPr>
          <w:rFonts w:hAnsi="Times New Roman" w:cs="Times New Roman"/>
          <w:noProof/>
          <w:color w:val="000000" w:themeColor="text1"/>
          <w:lang w:val="en-US"/>
        </w:rPr>
        <w:t>, as well as potential and current customers</w:t>
      </w:r>
      <w:r w:rsidR="00971C3F" w:rsidRPr="00A15DAA">
        <w:rPr>
          <w:rFonts w:hAnsi="Times New Roman" w:cs="Times New Roman"/>
          <w:noProof/>
          <w:color w:val="000000" w:themeColor="text1"/>
          <w:lang w:val="en-US"/>
        </w:rPr>
        <w:t>.</w:t>
      </w:r>
      <w:r w:rsidR="00760231" w:rsidRPr="00A15DAA">
        <w:rPr>
          <w:rFonts w:hAnsi="Times New Roman" w:cs="Times New Roman"/>
          <w:noProof/>
          <w:color w:val="000000" w:themeColor="text1"/>
          <w:lang w:val="en-US"/>
        </w:rPr>
        <w:t xml:space="preserve"> </w:t>
      </w:r>
      <w:r w:rsidR="00466EBD" w:rsidRPr="00A15DAA">
        <w:rPr>
          <w:rFonts w:hAnsi="Times New Roman" w:cs="Times New Roman"/>
          <w:noProof/>
          <w:color w:val="000000" w:themeColor="text1"/>
          <w:lang w:val="en-US"/>
        </w:rPr>
        <w:t>As such, the media may also serve as “</w:t>
      </w:r>
      <w:r w:rsidR="00466EBD" w:rsidRPr="00A15DAA">
        <w:rPr>
          <w:rFonts w:hAnsi="Times New Roman" w:cs="Times New Roman"/>
          <w:i/>
          <w:noProof/>
          <w:color w:val="000000" w:themeColor="text1"/>
          <w:lang w:val="en-US"/>
        </w:rPr>
        <w:t>a re</w:t>
      </w:r>
      <w:r w:rsidR="00C05B49" w:rsidRPr="00A15DAA">
        <w:rPr>
          <w:rFonts w:hAnsi="Times New Roman" w:cs="Times New Roman"/>
          <w:i/>
          <w:noProof/>
          <w:color w:val="000000" w:themeColor="text1"/>
          <w:lang w:val="en-US"/>
        </w:rPr>
        <w:t>a</w:t>
      </w:r>
      <w:r w:rsidR="00466EBD" w:rsidRPr="00A15DAA">
        <w:rPr>
          <w:rFonts w:hAnsi="Times New Roman" w:cs="Times New Roman"/>
          <w:i/>
          <w:noProof/>
          <w:color w:val="000000" w:themeColor="text1"/>
          <w:lang w:val="en-US"/>
        </w:rPr>
        <w:t>sonable indicator of the public’s knowledge and opinions</w:t>
      </w:r>
      <w:r w:rsidR="00466EBD" w:rsidRPr="00A15DAA">
        <w:rPr>
          <w:rFonts w:hAnsi="Times New Roman" w:cs="Times New Roman"/>
          <w:noProof/>
          <w:color w:val="000000" w:themeColor="text1"/>
          <w:lang w:val="en-US"/>
        </w:rPr>
        <w:t xml:space="preserve">” </w:t>
      </w:r>
      <w:r w:rsidR="001605B6" w:rsidRPr="00A15DAA">
        <w:rPr>
          <w:rFonts w:hAnsi="Times New Roman" w:cs="Times New Roman"/>
          <w:color w:val="000000" w:themeColor="text1"/>
          <w:lang w:val="en-US"/>
        </w:rPr>
        <w:t>(</w:t>
      </w:r>
      <w:proofErr w:type="spellStart"/>
      <w:r w:rsidR="001605B6" w:rsidRPr="00A15DAA">
        <w:rPr>
          <w:rFonts w:hAnsi="Times New Roman" w:cs="Times New Roman"/>
          <w:noProof/>
          <w:color w:val="000000" w:themeColor="text1"/>
          <w:lang w:val="en-US"/>
        </w:rPr>
        <w:t>Deephouse</w:t>
      </w:r>
      <w:proofErr w:type="spellEnd"/>
      <w:r w:rsidR="001605B6" w:rsidRPr="00A15DAA">
        <w:rPr>
          <w:rFonts w:hAnsi="Times New Roman" w:cs="Times New Roman"/>
          <w:noProof/>
          <w:color w:val="000000" w:themeColor="text1"/>
          <w:lang w:val="en-US"/>
        </w:rPr>
        <w:t xml:space="preserve"> 2000</w:t>
      </w:r>
      <w:r w:rsidR="0060276E" w:rsidRPr="00A15DAA">
        <w:rPr>
          <w:rFonts w:hAnsi="Times New Roman" w:cs="Times New Roman"/>
          <w:noProof/>
          <w:color w:val="000000" w:themeColor="text1"/>
          <w:lang w:val="en-US"/>
        </w:rPr>
        <w:t>, p.</w:t>
      </w:r>
      <w:r w:rsidR="001605B6" w:rsidRPr="00A15DAA">
        <w:rPr>
          <w:rFonts w:hAnsi="Times New Roman" w:cs="Times New Roman"/>
          <w:noProof/>
          <w:color w:val="000000" w:themeColor="text1"/>
          <w:lang w:val="en-US"/>
        </w:rPr>
        <w:t xml:space="preserve"> 1096) </w:t>
      </w:r>
      <w:r w:rsidR="00466EBD" w:rsidRPr="00A15DAA">
        <w:rPr>
          <w:rFonts w:hAnsi="Times New Roman" w:cs="Times New Roman"/>
          <w:noProof/>
          <w:color w:val="000000" w:themeColor="text1"/>
          <w:lang w:val="en-US"/>
        </w:rPr>
        <w:t xml:space="preserve">about organizations </w:t>
      </w:r>
      <w:r w:rsidR="00AD5759" w:rsidRPr="00A15DAA">
        <w:rPr>
          <w:rFonts w:hAnsi="Times New Roman" w:cs="Times New Roman"/>
          <w:noProof/>
          <w:color w:val="000000" w:themeColor="text1"/>
          <w:lang w:val="en-US"/>
        </w:rPr>
        <w:t>and as an indicator of organizational reputation at a particular point in time</w:t>
      </w:r>
      <w:r w:rsidR="00466EBD" w:rsidRPr="00A15DAA">
        <w:rPr>
          <w:rFonts w:hAnsi="Times New Roman" w:cs="Times New Roman"/>
          <w:noProof/>
          <w:color w:val="000000" w:themeColor="text1"/>
          <w:lang w:val="en-US"/>
        </w:rPr>
        <w:t>.</w:t>
      </w:r>
    </w:p>
    <w:p w14:paraId="47DA8EFA" w14:textId="5C87C034" w:rsidR="00112D95" w:rsidRPr="00A15DAA" w:rsidRDefault="00D51E35" w:rsidP="00CB71B5">
      <w:pPr>
        <w:ind w:firstLine="567"/>
        <w:rPr>
          <w:rFonts w:hAnsi="Times New Roman" w:cs="Times New Roman"/>
          <w:i/>
          <w:iCs/>
          <w:color w:val="000000" w:themeColor="text1"/>
          <w:lang w:val="en-US"/>
        </w:rPr>
      </w:pPr>
      <w:r w:rsidRPr="00A15DAA">
        <w:rPr>
          <w:rFonts w:hAnsi="Times New Roman" w:cs="Times New Roman"/>
          <w:color w:val="000000" w:themeColor="text1"/>
          <w:lang w:val="en-US"/>
        </w:rPr>
        <w:t xml:space="preserve">In this paper, </w:t>
      </w:r>
      <w:r w:rsidR="00BB0691" w:rsidRPr="00A15DAA">
        <w:rPr>
          <w:rFonts w:hAnsi="Times New Roman" w:cs="Times New Roman"/>
          <w:color w:val="000000" w:themeColor="text1"/>
          <w:lang w:val="en-US"/>
        </w:rPr>
        <w:t xml:space="preserve">we integrate the literatures </w:t>
      </w:r>
      <w:r w:rsidRPr="00A15DAA">
        <w:rPr>
          <w:rFonts w:hAnsi="Times New Roman" w:cs="Times New Roman"/>
          <w:color w:val="000000" w:themeColor="text1"/>
          <w:lang w:val="en-US"/>
        </w:rPr>
        <w:t xml:space="preserve">on IT payoff and </w:t>
      </w:r>
      <w:r w:rsidR="000D300D" w:rsidRPr="00A15DAA">
        <w:rPr>
          <w:rFonts w:hAnsi="Times New Roman" w:cs="Times New Roman"/>
          <w:color w:val="000000" w:themeColor="text1"/>
          <w:lang w:val="en-US"/>
        </w:rPr>
        <w:t xml:space="preserve">media </w:t>
      </w:r>
      <w:r w:rsidRPr="00A15DAA">
        <w:rPr>
          <w:rFonts w:hAnsi="Times New Roman" w:cs="Times New Roman"/>
          <w:color w:val="000000" w:themeColor="text1"/>
          <w:lang w:val="en-US"/>
        </w:rPr>
        <w:t xml:space="preserve">reputation to </w:t>
      </w:r>
      <w:r w:rsidR="006671C5" w:rsidRPr="00A15DAA">
        <w:rPr>
          <w:rFonts w:hAnsi="Times New Roman" w:cs="Times New Roman"/>
          <w:color w:val="000000" w:themeColor="text1"/>
          <w:lang w:val="en-US"/>
        </w:rPr>
        <w:t xml:space="preserve">examine </w:t>
      </w:r>
      <w:r w:rsidRPr="00A15DAA">
        <w:rPr>
          <w:rFonts w:hAnsi="Times New Roman" w:cs="Times New Roman"/>
          <w:color w:val="000000" w:themeColor="text1"/>
          <w:lang w:val="en-US"/>
        </w:rPr>
        <w:t xml:space="preserve">the role that IT investments play in </w:t>
      </w:r>
      <w:r w:rsidR="00446E37" w:rsidRPr="00A15DAA">
        <w:rPr>
          <w:rFonts w:hAnsi="Times New Roman" w:cs="Times New Roman"/>
          <w:color w:val="000000" w:themeColor="text1"/>
          <w:lang w:val="en-US"/>
        </w:rPr>
        <w:t xml:space="preserve">attaining and sustaining </w:t>
      </w:r>
      <w:r w:rsidRPr="00A15DAA">
        <w:rPr>
          <w:rFonts w:hAnsi="Times New Roman" w:cs="Times New Roman"/>
          <w:color w:val="000000" w:themeColor="text1"/>
          <w:lang w:val="en-US"/>
        </w:rPr>
        <w:t>reputation</w:t>
      </w:r>
      <w:r w:rsidR="0030562C" w:rsidRPr="00A15DAA">
        <w:rPr>
          <w:rFonts w:hAnsi="Times New Roman" w:cs="Times New Roman"/>
          <w:color w:val="000000" w:themeColor="text1"/>
          <w:lang w:val="en-US"/>
        </w:rPr>
        <w:t xml:space="preserve"> as a form of social value</w:t>
      </w:r>
      <w:r w:rsidRPr="00A15DAA">
        <w:rPr>
          <w:rFonts w:hAnsi="Times New Roman" w:cs="Times New Roman"/>
          <w:color w:val="000000" w:themeColor="text1"/>
          <w:lang w:val="en-US"/>
        </w:rPr>
        <w:t>. In so doing</w:t>
      </w:r>
      <w:r w:rsidR="00722025" w:rsidRPr="00A15DAA">
        <w:rPr>
          <w:rFonts w:hAnsi="Times New Roman" w:cs="Times New Roman"/>
          <w:color w:val="000000" w:themeColor="text1"/>
          <w:lang w:val="en-US"/>
        </w:rPr>
        <w:t>, o</w:t>
      </w:r>
      <w:r w:rsidR="004F4772" w:rsidRPr="00A15DAA">
        <w:rPr>
          <w:rFonts w:hAnsi="Times New Roman" w:cs="Times New Roman"/>
          <w:color w:val="000000" w:themeColor="text1"/>
          <w:lang w:val="en-US"/>
        </w:rPr>
        <w:t xml:space="preserve">ur </w:t>
      </w:r>
      <w:r w:rsidR="000B0A92" w:rsidRPr="00A15DAA">
        <w:rPr>
          <w:rFonts w:hAnsi="Times New Roman" w:cs="Times New Roman"/>
          <w:color w:val="000000" w:themeColor="text1"/>
          <w:lang w:val="en-US"/>
        </w:rPr>
        <w:t xml:space="preserve">longitudinal </w:t>
      </w:r>
      <w:r w:rsidR="004F4772" w:rsidRPr="00A15DAA">
        <w:rPr>
          <w:rFonts w:hAnsi="Times New Roman" w:cs="Times New Roman"/>
          <w:color w:val="000000" w:themeColor="text1"/>
          <w:lang w:val="en-US"/>
        </w:rPr>
        <w:t xml:space="preserve">study </w:t>
      </w:r>
      <w:r w:rsidR="000B0A92" w:rsidRPr="00A15DAA">
        <w:rPr>
          <w:rFonts w:hAnsi="Times New Roman" w:cs="Times New Roman"/>
          <w:color w:val="000000" w:themeColor="text1"/>
          <w:lang w:val="en-US"/>
        </w:rPr>
        <w:t xml:space="preserve">of hospital organizations </w:t>
      </w:r>
      <w:r w:rsidR="000E7C0C" w:rsidRPr="00A15DAA">
        <w:rPr>
          <w:rFonts w:hAnsi="Times New Roman" w:cs="Times New Roman"/>
          <w:color w:val="000000" w:themeColor="text1"/>
          <w:lang w:val="en-US"/>
        </w:rPr>
        <w:t>aims</w:t>
      </w:r>
      <w:r w:rsidR="004F4772" w:rsidRPr="00A15DAA">
        <w:rPr>
          <w:rFonts w:hAnsi="Times New Roman" w:cs="Times New Roman"/>
          <w:color w:val="000000" w:themeColor="text1"/>
          <w:lang w:val="en-US"/>
        </w:rPr>
        <w:t xml:space="preserve"> to shed light on the following </w:t>
      </w:r>
      <w:r w:rsidR="000448A7" w:rsidRPr="00A15DAA">
        <w:rPr>
          <w:rFonts w:hAnsi="Times New Roman" w:cs="Times New Roman"/>
          <w:color w:val="000000" w:themeColor="text1"/>
          <w:lang w:val="en-US"/>
        </w:rPr>
        <w:t xml:space="preserve">research </w:t>
      </w:r>
      <w:r w:rsidR="004F4772" w:rsidRPr="00A15DAA">
        <w:rPr>
          <w:rFonts w:hAnsi="Times New Roman" w:cs="Times New Roman"/>
          <w:color w:val="000000" w:themeColor="text1"/>
          <w:lang w:val="en-US"/>
        </w:rPr>
        <w:t xml:space="preserve">questions: </w:t>
      </w:r>
      <w:r w:rsidR="00343404">
        <w:rPr>
          <w:rFonts w:hAnsi="Times New Roman"/>
          <w:i/>
          <w:iCs/>
          <w:color w:val="000000" w:themeColor="text1"/>
          <w:lang w:val="en-US"/>
        </w:rPr>
        <w:t>Can</w:t>
      </w:r>
      <w:r w:rsidR="005E1585" w:rsidRPr="00A15DAA">
        <w:rPr>
          <w:rFonts w:hAnsi="Times New Roman"/>
          <w:i/>
          <w:iCs/>
          <w:color w:val="000000" w:themeColor="text1"/>
          <w:lang w:val="en-US"/>
        </w:rPr>
        <w:t xml:space="preserve"> </w:t>
      </w:r>
      <w:r w:rsidR="00215013" w:rsidRPr="00A15DAA">
        <w:rPr>
          <w:rFonts w:hAnsi="Times New Roman"/>
          <w:i/>
          <w:iCs/>
          <w:color w:val="000000" w:themeColor="text1"/>
          <w:lang w:val="en-US"/>
        </w:rPr>
        <w:t xml:space="preserve">IT </w:t>
      </w:r>
      <w:r w:rsidR="00215013" w:rsidRPr="00A15DAA">
        <w:rPr>
          <w:rFonts w:hAnsi="Times New Roman"/>
          <w:i/>
          <w:iCs/>
          <w:color w:val="000000" w:themeColor="text1"/>
          <w:lang w:val="en-US"/>
        </w:rPr>
        <w:lastRenderedPageBreak/>
        <w:t>investments</w:t>
      </w:r>
      <w:r w:rsidR="004F4772" w:rsidRPr="00A15DAA">
        <w:rPr>
          <w:rFonts w:hAnsi="Times New Roman"/>
          <w:i/>
          <w:iCs/>
          <w:color w:val="000000" w:themeColor="text1"/>
          <w:lang w:val="en-US"/>
        </w:rPr>
        <w:t xml:space="preserve"> </w:t>
      </w:r>
      <w:r w:rsidR="00215013" w:rsidRPr="00A15DAA">
        <w:rPr>
          <w:rFonts w:hAnsi="Times New Roman"/>
          <w:i/>
          <w:iCs/>
          <w:color w:val="000000" w:themeColor="text1"/>
          <w:lang w:val="en-US"/>
        </w:rPr>
        <w:t xml:space="preserve">help organizations </w:t>
      </w:r>
      <w:r w:rsidR="00446E37" w:rsidRPr="00A15DAA">
        <w:rPr>
          <w:rFonts w:hAnsi="Times New Roman"/>
          <w:i/>
          <w:iCs/>
          <w:color w:val="000000" w:themeColor="text1"/>
          <w:lang w:val="en-US"/>
        </w:rPr>
        <w:t>attain and sustain</w:t>
      </w:r>
      <w:r w:rsidR="00C8038B" w:rsidRPr="00A15DAA">
        <w:rPr>
          <w:rFonts w:hAnsi="Times New Roman"/>
          <w:i/>
          <w:iCs/>
          <w:color w:val="000000" w:themeColor="text1"/>
          <w:lang w:val="en-US"/>
        </w:rPr>
        <w:t xml:space="preserve"> </w:t>
      </w:r>
      <w:r w:rsidR="000B0C07" w:rsidRPr="00A15DAA">
        <w:rPr>
          <w:rFonts w:hAnsi="Times New Roman"/>
          <w:i/>
          <w:iCs/>
          <w:color w:val="000000" w:themeColor="text1"/>
          <w:lang w:val="en-US"/>
        </w:rPr>
        <w:t>reputation</w:t>
      </w:r>
      <w:r w:rsidR="00381F34" w:rsidRPr="00A15DAA">
        <w:rPr>
          <w:rFonts w:hAnsi="Times New Roman"/>
          <w:i/>
          <w:iCs/>
          <w:color w:val="000000" w:themeColor="text1"/>
          <w:lang w:val="en-US"/>
        </w:rPr>
        <w:t xml:space="preserve"> </w:t>
      </w:r>
      <w:r w:rsidR="00433197" w:rsidRPr="00A15DAA">
        <w:rPr>
          <w:rFonts w:hAnsi="Times New Roman"/>
          <w:i/>
          <w:iCs/>
          <w:color w:val="000000" w:themeColor="text1"/>
          <w:lang w:val="en-US"/>
        </w:rPr>
        <w:t>over time</w:t>
      </w:r>
      <w:r w:rsidR="00C8038B" w:rsidRPr="00A15DAA">
        <w:rPr>
          <w:rFonts w:hAnsi="Times New Roman" w:cs="Times New Roman"/>
          <w:i/>
          <w:iCs/>
          <w:color w:val="000000" w:themeColor="text1"/>
          <w:lang w:val="en-US"/>
        </w:rPr>
        <w:t xml:space="preserve">? </w:t>
      </w:r>
      <w:r w:rsidR="005D36D1" w:rsidRPr="00A15DAA">
        <w:rPr>
          <w:rFonts w:hAnsi="Times New Roman" w:cs="Times New Roman"/>
          <w:i/>
          <w:iCs/>
          <w:color w:val="000000" w:themeColor="text1"/>
          <w:lang w:val="en-US"/>
        </w:rPr>
        <w:t>Are investments in IT equipment, IT staff and IT services equally effective</w:t>
      </w:r>
      <w:r w:rsidR="005E1585" w:rsidRPr="00A15DAA">
        <w:rPr>
          <w:rFonts w:hAnsi="Times New Roman" w:cs="Times New Roman"/>
          <w:i/>
          <w:iCs/>
          <w:color w:val="000000" w:themeColor="text1"/>
          <w:lang w:val="en-US"/>
        </w:rPr>
        <w:t xml:space="preserve"> in </w:t>
      </w:r>
      <w:r w:rsidR="00AD5759" w:rsidRPr="00A15DAA">
        <w:rPr>
          <w:rFonts w:hAnsi="Times New Roman" w:cs="Times New Roman"/>
          <w:i/>
          <w:iCs/>
          <w:color w:val="000000" w:themeColor="text1"/>
          <w:lang w:val="en-US"/>
        </w:rPr>
        <w:t xml:space="preserve">building </w:t>
      </w:r>
      <w:r w:rsidR="005E1585" w:rsidRPr="00A15DAA">
        <w:rPr>
          <w:rFonts w:hAnsi="Times New Roman" w:cs="Times New Roman"/>
          <w:i/>
          <w:iCs/>
          <w:color w:val="000000" w:themeColor="text1"/>
          <w:lang w:val="en-US"/>
        </w:rPr>
        <w:t>reputation</w:t>
      </w:r>
      <w:r w:rsidR="005D36D1" w:rsidRPr="00A15DAA">
        <w:rPr>
          <w:rFonts w:hAnsi="Times New Roman" w:cs="Times New Roman"/>
          <w:i/>
          <w:iCs/>
          <w:color w:val="000000" w:themeColor="text1"/>
          <w:lang w:val="en-US"/>
        </w:rPr>
        <w:t xml:space="preserve">? What </w:t>
      </w:r>
      <w:r w:rsidR="00143C30" w:rsidRPr="00A15DAA">
        <w:rPr>
          <w:rFonts w:hAnsi="Times New Roman" w:cs="Times New Roman"/>
          <w:i/>
          <w:iCs/>
          <w:color w:val="000000" w:themeColor="text1"/>
          <w:lang w:val="en-US"/>
        </w:rPr>
        <w:t>are</w:t>
      </w:r>
      <w:r w:rsidR="008F02E5" w:rsidRPr="00A15DAA">
        <w:rPr>
          <w:rFonts w:hAnsi="Times New Roman" w:cs="Times New Roman"/>
          <w:i/>
          <w:iCs/>
          <w:color w:val="000000" w:themeColor="text1"/>
          <w:lang w:val="en-US"/>
        </w:rPr>
        <w:t xml:space="preserve"> the causal mechanism</w:t>
      </w:r>
      <w:r w:rsidR="00143C30" w:rsidRPr="00A15DAA">
        <w:rPr>
          <w:rFonts w:hAnsi="Times New Roman" w:cs="Times New Roman"/>
          <w:i/>
          <w:iCs/>
          <w:color w:val="000000" w:themeColor="text1"/>
          <w:lang w:val="en-US"/>
        </w:rPr>
        <w:t>s</w:t>
      </w:r>
      <w:r w:rsidR="008F02E5" w:rsidRPr="00A15DAA">
        <w:rPr>
          <w:rFonts w:hAnsi="Times New Roman" w:cs="Times New Roman"/>
          <w:i/>
          <w:iCs/>
          <w:color w:val="000000" w:themeColor="text1"/>
          <w:lang w:val="en-US"/>
        </w:rPr>
        <w:t xml:space="preserve"> </w:t>
      </w:r>
      <w:r w:rsidR="002704CD" w:rsidRPr="00A15DAA">
        <w:rPr>
          <w:rFonts w:hAnsi="Times New Roman" w:cs="Times New Roman"/>
          <w:i/>
          <w:iCs/>
          <w:color w:val="000000" w:themeColor="text1"/>
          <w:lang w:val="en-US"/>
        </w:rPr>
        <w:t>underlying</w:t>
      </w:r>
      <w:r w:rsidR="008F02E5" w:rsidRPr="00A15DAA">
        <w:rPr>
          <w:rFonts w:hAnsi="Times New Roman" w:cs="Times New Roman"/>
          <w:i/>
          <w:iCs/>
          <w:color w:val="000000" w:themeColor="text1"/>
          <w:lang w:val="en-US"/>
        </w:rPr>
        <w:t xml:space="preserve"> </w:t>
      </w:r>
      <w:r w:rsidR="000E7C0C" w:rsidRPr="00A15DAA">
        <w:rPr>
          <w:rFonts w:hAnsi="Times New Roman" w:cs="Times New Roman"/>
          <w:i/>
          <w:iCs/>
          <w:color w:val="000000" w:themeColor="text1"/>
          <w:lang w:val="en-US"/>
        </w:rPr>
        <w:t>the</w:t>
      </w:r>
      <w:r w:rsidR="008F02E5" w:rsidRPr="00A15DAA">
        <w:rPr>
          <w:rFonts w:hAnsi="Times New Roman" w:cs="Times New Roman"/>
          <w:i/>
          <w:iCs/>
          <w:color w:val="000000" w:themeColor="text1"/>
          <w:lang w:val="en-US"/>
        </w:rPr>
        <w:t xml:space="preserve"> IT-reputation link</w:t>
      </w:r>
      <w:r w:rsidR="005D36D1" w:rsidRPr="00A15DAA">
        <w:rPr>
          <w:rFonts w:hAnsi="Times New Roman" w:cs="Times New Roman"/>
          <w:i/>
          <w:iCs/>
          <w:color w:val="000000" w:themeColor="text1"/>
          <w:lang w:val="en-US"/>
        </w:rPr>
        <w:t>?</w:t>
      </w:r>
    </w:p>
    <w:p w14:paraId="26ABE995" w14:textId="5EE56B66" w:rsidR="00F043C6" w:rsidRPr="00A15DAA" w:rsidRDefault="006671C5" w:rsidP="00CB71B5">
      <w:pPr>
        <w:ind w:firstLine="567"/>
        <w:rPr>
          <w:rFonts w:hAnsi="Times New Roman" w:cs="Times New Roman"/>
          <w:color w:val="000000" w:themeColor="text1"/>
          <w:lang w:val="en-US"/>
        </w:rPr>
      </w:pPr>
      <w:r w:rsidRPr="00A15DAA">
        <w:rPr>
          <w:rFonts w:hAnsi="Times New Roman" w:cs="Times New Roman"/>
          <w:color w:val="000000" w:themeColor="text1"/>
          <w:lang w:val="en-US"/>
        </w:rPr>
        <w:t>We</w:t>
      </w:r>
      <w:r w:rsidR="00F538E8" w:rsidRPr="00A15DAA">
        <w:rPr>
          <w:rFonts w:hAnsi="Times New Roman" w:cs="Times New Roman"/>
          <w:color w:val="000000" w:themeColor="text1"/>
          <w:lang w:val="en-US"/>
        </w:rPr>
        <w:t xml:space="preserve"> </w:t>
      </w:r>
      <w:r w:rsidR="00F449CF" w:rsidRPr="00A15DAA">
        <w:rPr>
          <w:rFonts w:hAnsi="Times New Roman" w:cs="Times New Roman"/>
          <w:color w:val="000000" w:themeColor="text1"/>
          <w:lang w:val="en-US"/>
        </w:rPr>
        <w:t>seek answers to the</w:t>
      </w:r>
      <w:r w:rsidR="00470848" w:rsidRPr="00A15DAA">
        <w:rPr>
          <w:rFonts w:hAnsi="Times New Roman" w:cs="Times New Roman"/>
          <w:color w:val="000000" w:themeColor="text1"/>
          <w:lang w:val="en-US"/>
        </w:rPr>
        <w:t xml:space="preserve">se </w:t>
      </w:r>
      <w:r w:rsidR="00F449CF" w:rsidRPr="00A15DAA">
        <w:rPr>
          <w:rFonts w:hAnsi="Times New Roman" w:cs="Times New Roman"/>
          <w:color w:val="000000" w:themeColor="text1"/>
          <w:lang w:val="en-US"/>
        </w:rPr>
        <w:t xml:space="preserve">questions by </w:t>
      </w:r>
      <w:r w:rsidR="00A96DDE" w:rsidRPr="00A15DAA">
        <w:rPr>
          <w:rFonts w:hAnsi="Times New Roman" w:cs="Times New Roman"/>
          <w:color w:val="000000" w:themeColor="text1"/>
          <w:lang w:val="en-US"/>
        </w:rPr>
        <w:t>combining</w:t>
      </w:r>
      <w:r w:rsidR="0016587A" w:rsidRPr="00A15DAA">
        <w:rPr>
          <w:rFonts w:hAnsi="Times New Roman" w:cs="Times New Roman"/>
          <w:color w:val="000000" w:themeColor="text1"/>
          <w:lang w:val="en-US"/>
        </w:rPr>
        <w:t xml:space="preserve"> two highly complementary lenses</w:t>
      </w:r>
      <w:r w:rsidR="000E7C0C" w:rsidRPr="00A15DAA">
        <w:rPr>
          <w:rFonts w:hAnsi="Times New Roman" w:cs="Times New Roman"/>
          <w:color w:val="000000" w:themeColor="text1"/>
          <w:lang w:val="en-US"/>
        </w:rPr>
        <w:t xml:space="preserve"> -- </w:t>
      </w:r>
      <w:r w:rsidR="008F02E5" w:rsidRPr="00A15DAA">
        <w:rPr>
          <w:rFonts w:hAnsi="Times New Roman" w:cs="Times New Roman"/>
          <w:color w:val="000000" w:themeColor="text1"/>
          <w:lang w:val="en-US"/>
        </w:rPr>
        <w:t xml:space="preserve">signaling theory </w:t>
      </w:r>
      <w:r w:rsidR="00650255" w:rsidRPr="00A15DAA">
        <w:rPr>
          <w:rFonts w:hAnsi="Times New Roman" w:cs="Times New Roman"/>
          <w:color w:val="000000" w:themeColor="text1"/>
          <w:lang w:val="en-US"/>
        </w:rPr>
        <w:fldChar w:fldCharType="begin"/>
      </w:r>
      <w:r w:rsidR="00650255" w:rsidRPr="00A15DAA">
        <w:rPr>
          <w:rFonts w:hAnsi="Times New Roman" w:cs="Times New Roman"/>
          <w:color w:val="000000" w:themeColor="text1"/>
          <w:lang w:val="en-US"/>
        </w:rPr>
        <w:instrText xml:space="preserve"> ADDIN ZOTERO_ITEM CSL_CITATION {"citationID":"8vs0hea0b","properties":{"formattedCitation":"(Spence 1973)","plainCitation":"(Spence 1973)"},"citationItems":[{"id":2389,"uris":["http://zotero.org/users/local/5fr7xhAX/items/CP8N74XD"],"uri":["http://zotero.org/users/local/5fr7xhAX/items/CP8N74XD"],"itemData":{"id":2389,"type":"article-journal","title":"Job market signaling","container-title":"The quarterly journal of Economics","page":"355–374","volume":"87","issue":"3","source":"Google Scholar","author":[{"family":"Spence","given":"Michael"}],"issued":{"date-parts":[["1973"]]}}}],"schema":"https://github.com/citation-style-language/schema/raw/master/csl-citation.json"} </w:instrText>
      </w:r>
      <w:r w:rsidR="00650255" w:rsidRPr="00A15DAA">
        <w:rPr>
          <w:rFonts w:hAnsi="Times New Roman" w:cs="Times New Roman"/>
          <w:color w:val="000000" w:themeColor="text1"/>
          <w:lang w:val="en-US"/>
        </w:rPr>
        <w:fldChar w:fldCharType="separate"/>
      </w:r>
      <w:r w:rsidR="00650255" w:rsidRPr="00A15DAA">
        <w:rPr>
          <w:rFonts w:hAnsi="Times New Roman" w:cs="Times New Roman"/>
          <w:noProof/>
          <w:color w:val="000000" w:themeColor="text1"/>
          <w:lang w:val="en-US"/>
        </w:rPr>
        <w:t>(Spence 1973)</w:t>
      </w:r>
      <w:r w:rsidR="00650255" w:rsidRPr="00A15DAA">
        <w:rPr>
          <w:rFonts w:hAnsi="Times New Roman" w:cs="Times New Roman"/>
          <w:color w:val="000000" w:themeColor="text1"/>
          <w:lang w:val="en-US"/>
        </w:rPr>
        <w:fldChar w:fldCharType="end"/>
      </w:r>
      <w:r w:rsidR="00650255" w:rsidRPr="00A15DAA">
        <w:rPr>
          <w:rFonts w:hAnsi="Times New Roman" w:cs="Times New Roman"/>
          <w:color w:val="000000" w:themeColor="text1"/>
          <w:lang w:val="en-US"/>
        </w:rPr>
        <w:t xml:space="preserve"> </w:t>
      </w:r>
      <w:r w:rsidR="008F02E5" w:rsidRPr="00A15DAA">
        <w:rPr>
          <w:rFonts w:hAnsi="Times New Roman" w:cs="Times New Roman"/>
          <w:color w:val="000000" w:themeColor="text1"/>
          <w:lang w:val="en-US"/>
        </w:rPr>
        <w:t>and technology frames</w:t>
      </w:r>
      <w:r w:rsidR="00650255" w:rsidRPr="00A15DAA">
        <w:rPr>
          <w:rFonts w:hAnsi="Times New Roman" w:cs="Times New Roman"/>
          <w:color w:val="000000" w:themeColor="text1"/>
          <w:lang w:val="en-US"/>
        </w:rPr>
        <w:t xml:space="preserve"> (Orlikowski and Gash 1994)</w:t>
      </w:r>
      <w:r w:rsidR="008F02E5" w:rsidRPr="00A15DAA">
        <w:rPr>
          <w:rFonts w:hAnsi="Times New Roman" w:cs="Times New Roman"/>
          <w:color w:val="000000" w:themeColor="text1"/>
          <w:lang w:val="en-US"/>
        </w:rPr>
        <w:t>.</w:t>
      </w:r>
      <w:r w:rsidR="00F043C6" w:rsidRPr="00A15DAA">
        <w:rPr>
          <w:rFonts w:hAnsi="Times New Roman" w:cs="Times New Roman"/>
          <w:color w:val="000000" w:themeColor="text1"/>
          <w:lang w:val="en-US"/>
        </w:rPr>
        <w:t xml:space="preserve"> Briefly, a signaling</w:t>
      </w:r>
      <w:r w:rsidR="000E7C0C" w:rsidRPr="00A15DAA">
        <w:rPr>
          <w:rFonts w:hAnsi="Times New Roman" w:cs="Times New Roman"/>
          <w:color w:val="000000" w:themeColor="text1"/>
          <w:lang w:val="en-US"/>
        </w:rPr>
        <w:t xml:space="preserve"> theory</w:t>
      </w:r>
      <w:r w:rsidR="00F043C6" w:rsidRPr="00A15DAA">
        <w:rPr>
          <w:rFonts w:hAnsi="Times New Roman" w:cs="Times New Roman"/>
          <w:color w:val="000000" w:themeColor="text1"/>
          <w:lang w:val="en-US"/>
        </w:rPr>
        <w:t xml:space="preserve"> lens suggests that IT investments act as signals in that they convey information about an organization</w:t>
      </w:r>
      <w:r w:rsidR="00F14597">
        <w:rPr>
          <w:rFonts w:hAnsi="Times New Roman" w:cs="Times New Roman"/>
          <w:color w:val="000000" w:themeColor="text1"/>
          <w:lang w:val="en-US"/>
        </w:rPr>
        <w:t xml:space="preserve">, thereby </w:t>
      </w:r>
      <w:r w:rsidR="003E37E8">
        <w:rPr>
          <w:rFonts w:hAnsi="Times New Roman" w:cs="Times New Roman"/>
          <w:color w:val="000000" w:themeColor="text1"/>
          <w:lang w:val="en-US"/>
        </w:rPr>
        <w:t xml:space="preserve">helping to </w:t>
      </w:r>
      <w:r w:rsidR="00F14597">
        <w:rPr>
          <w:rFonts w:hAnsi="Times New Roman" w:cs="Times New Roman"/>
          <w:color w:val="000000" w:themeColor="text1"/>
          <w:lang w:val="en-US"/>
        </w:rPr>
        <w:t>reduc</w:t>
      </w:r>
      <w:r w:rsidR="003E37E8">
        <w:rPr>
          <w:rFonts w:hAnsi="Times New Roman" w:cs="Times New Roman"/>
          <w:color w:val="000000" w:themeColor="text1"/>
          <w:lang w:val="en-US"/>
        </w:rPr>
        <w:t>e</w:t>
      </w:r>
      <w:r w:rsidR="00F14597">
        <w:rPr>
          <w:rFonts w:hAnsi="Times New Roman" w:cs="Times New Roman"/>
          <w:color w:val="000000" w:themeColor="text1"/>
          <w:lang w:val="en-US"/>
        </w:rPr>
        <w:t xml:space="preserve"> information asymmetries about an organization’s quality </w:t>
      </w:r>
      <w:r w:rsidR="00483B61">
        <w:rPr>
          <w:rFonts w:hAnsi="Times New Roman" w:cs="Times New Roman"/>
          <w:color w:val="000000" w:themeColor="text1"/>
          <w:lang w:val="en-US"/>
        </w:rPr>
        <w:t xml:space="preserve">(i.e., how well will this organization perform?) </w:t>
      </w:r>
      <w:r w:rsidR="00F14597">
        <w:rPr>
          <w:rFonts w:hAnsi="Times New Roman" w:cs="Times New Roman"/>
          <w:color w:val="000000" w:themeColor="text1"/>
          <w:lang w:val="en-US"/>
        </w:rPr>
        <w:t xml:space="preserve">or </w:t>
      </w:r>
      <w:r w:rsidR="00DF5F24">
        <w:rPr>
          <w:rFonts w:hAnsi="Times New Roman" w:cs="Times New Roman"/>
          <w:color w:val="000000" w:themeColor="text1"/>
          <w:lang w:val="en-US"/>
        </w:rPr>
        <w:t xml:space="preserve">behavioral </w:t>
      </w:r>
      <w:r w:rsidR="00F14597">
        <w:rPr>
          <w:rFonts w:hAnsi="Times New Roman" w:cs="Times New Roman"/>
          <w:color w:val="000000" w:themeColor="text1"/>
          <w:lang w:val="en-US"/>
        </w:rPr>
        <w:t>intent</w:t>
      </w:r>
      <w:r w:rsidR="00483B61">
        <w:rPr>
          <w:rFonts w:hAnsi="Times New Roman" w:cs="Times New Roman"/>
          <w:color w:val="000000" w:themeColor="text1"/>
          <w:lang w:val="en-US"/>
        </w:rPr>
        <w:t xml:space="preserve"> (i.e., how will this organization act or react?)</w:t>
      </w:r>
      <w:r w:rsidR="00F14597">
        <w:rPr>
          <w:rFonts w:hAnsi="Times New Roman" w:cs="Times New Roman"/>
          <w:color w:val="000000" w:themeColor="text1"/>
          <w:lang w:val="en-US"/>
        </w:rPr>
        <w:t xml:space="preserve"> (Stiglitz 2000; Connelly et al. 2011)</w:t>
      </w:r>
      <w:r w:rsidR="00F043C6" w:rsidRPr="00A15DAA">
        <w:rPr>
          <w:rFonts w:hAnsi="Times New Roman" w:cs="Times New Roman"/>
          <w:color w:val="000000" w:themeColor="text1"/>
          <w:lang w:val="en-US"/>
        </w:rPr>
        <w:t xml:space="preserve">. </w:t>
      </w:r>
      <w:r w:rsidR="000E7C0C" w:rsidRPr="00A15DAA">
        <w:rPr>
          <w:rFonts w:hAnsi="Times New Roman" w:cs="Times New Roman"/>
          <w:color w:val="000000" w:themeColor="text1"/>
          <w:lang w:val="en-US"/>
        </w:rPr>
        <w:t>Under such conditions of</w:t>
      </w:r>
      <w:r w:rsidR="00F043C6" w:rsidRPr="00A15DAA">
        <w:rPr>
          <w:rFonts w:hAnsi="Times New Roman" w:cs="Times New Roman"/>
          <w:color w:val="000000" w:themeColor="text1"/>
          <w:lang w:val="en-US"/>
        </w:rPr>
        <w:t xml:space="preserve"> information asymmetries, signals will be taken up by other parties </w:t>
      </w:r>
      <w:r w:rsidR="00963E74" w:rsidRPr="00A15DAA">
        <w:rPr>
          <w:rFonts w:hAnsi="Times New Roman" w:cs="Times New Roman"/>
          <w:color w:val="000000" w:themeColor="text1"/>
          <w:lang w:val="en-US"/>
        </w:rPr>
        <w:t xml:space="preserve">such as journalists who function as dedicated information </w:t>
      </w:r>
      <w:r w:rsidR="00702D12" w:rsidRPr="00A15DAA">
        <w:rPr>
          <w:rFonts w:hAnsi="Times New Roman" w:cs="Times New Roman"/>
          <w:color w:val="000000" w:themeColor="text1"/>
          <w:lang w:val="en-US"/>
        </w:rPr>
        <w:t>intermediaries and</w:t>
      </w:r>
      <w:r w:rsidR="00963E74" w:rsidRPr="00A15DAA">
        <w:rPr>
          <w:rFonts w:hAnsi="Times New Roman" w:cs="Times New Roman"/>
          <w:color w:val="000000" w:themeColor="text1"/>
          <w:lang w:val="en-US"/>
        </w:rPr>
        <w:t xml:space="preserve"> </w:t>
      </w:r>
      <w:r w:rsidR="000E7C0C" w:rsidRPr="00A15DAA">
        <w:rPr>
          <w:rFonts w:hAnsi="Times New Roman" w:cs="Times New Roman"/>
          <w:color w:val="000000" w:themeColor="text1"/>
          <w:lang w:val="en-US"/>
        </w:rPr>
        <w:t>scrutinize the</w:t>
      </w:r>
      <w:r w:rsidR="00963E74" w:rsidRPr="00A15DAA">
        <w:rPr>
          <w:rFonts w:hAnsi="Times New Roman" w:cs="Times New Roman"/>
          <w:color w:val="000000" w:themeColor="text1"/>
          <w:lang w:val="en-US"/>
        </w:rPr>
        <w:t xml:space="preserve"> signals to </w:t>
      </w:r>
      <w:r w:rsidR="000E7C0C" w:rsidRPr="00A15DAA">
        <w:rPr>
          <w:rFonts w:hAnsi="Times New Roman" w:cs="Times New Roman"/>
          <w:color w:val="000000" w:themeColor="text1"/>
          <w:lang w:val="en-US"/>
        </w:rPr>
        <w:t xml:space="preserve">better </w:t>
      </w:r>
      <w:r w:rsidR="00963E74" w:rsidRPr="00A15DAA">
        <w:rPr>
          <w:rFonts w:hAnsi="Times New Roman" w:cs="Times New Roman"/>
          <w:color w:val="000000" w:themeColor="text1"/>
          <w:lang w:val="en-US"/>
        </w:rPr>
        <w:t>understand the relative merits of organizations</w:t>
      </w:r>
      <w:r w:rsidR="00F043C6" w:rsidRPr="00A15DAA">
        <w:rPr>
          <w:rFonts w:hAnsi="Times New Roman" w:cs="Times New Roman"/>
          <w:color w:val="000000" w:themeColor="text1"/>
          <w:lang w:val="en-US"/>
        </w:rPr>
        <w:t xml:space="preserve">. </w:t>
      </w:r>
      <w:r w:rsidR="00143C30" w:rsidRPr="00A15DAA">
        <w:rPr>
          <w:rFonts w:hAnsi="Times New Roman" w:cs="Times New Roman"/>
          <w:color w:val="000000" w:themeColor="text1"/>
          <w:lang w:val="en-US"/>
        </w:rPr>
        <w:t xml:space="preserve">Technology frames, in turn, </w:t>
      </w:r>
      <w:r w:rsidR="000E7C0C" w:rsidRPr="00A15DAA">
        <w:rPr>
          <w:rFonts w:hAnsi="Times New Roman" w:cs="Times New Roman"/>
          <w:color w:val="000000" w:themeColor="text1"/>
          <w:lang w:val="en-US"/>
        </w:rPr>
        <w:t>explain</w:t>
      </w:r>
      <w:r w:rsidR="00143C30" w:rsidRPr="00A15DAA">
        <w:rPr>
          <w:rFonts w:hAnsi="Times New Roman" w:cs="Times New Roman"/>
          <w:color w:val="000000" w:themeColor="text1"/>
          <w:lang w:val="en-US"/>
        </w:rPr>
        <w:t xml:space="preserve"> how such signals will be interpreted by the receiving party given their prior knowledge, assumptions, and expectations about technology </w:t>
      </w:r>
      <w:r w:rsidR="00963E74" w:rsidRPr="00A15DAA">
        <w:rPr>
          <w:rFonts w:hAnsi="Times New Roman" w:cs="Times New Roman"/>
          <w:color w:val="000000" w:themeColor="text1"/>
          <w:lang w:val="en-US"/>
        </w:rPr>
        <w:t xml:space="preserve">in </w:t>
      </w:r>
      <w:r w:rsidR="00143C30" w:rsidRPr="00A15DAA">
        <w:rPr>
          <w:rFonts w:hAnsi="Times New Roman" w:cs="Times New Roman"/>
          <w:color w:val="000000" w:themeColor="text1"/>
          <w:lang w:val="en-US"/>
        </w:rPr>
        <w:t>organization</w:t>
      </w:r>
      <w:r w:rsidR="00810D4B" w:rsidRPr="00A15DAA">
        <w:rPr>
          <w:rFonts w:hAnsi="Times New Roman" w:cs="Times New Roman"/>
          <w:color w:val="000000" w:themeColor="text1"/>
          <w:lang w:val="en-US"/>
        </w:rPr>
        <w:t>s</w:t>
      </w:r>
      <w:r w:rsidR="00143C30" w:rsidRPr="00A15DAA">
        <w:rPr>
          <w:rFonts w:hAnsi="Times New Roman" w:cs="Times New Roman"/>
          <w:color w:val="000000" w:themeColor="text1"/>
          <w:lang w:val="en-US"/>
        </w:rPr>
        <w:t>.</w:t>
      </w:r>
      <w:r w:rsidR="00810D4B" w:rsidRPr="00A15DAA">
        <w:rPr>
          <w:rFonts w:hAnsi="Times New Roman" w:cs="Times New Roman"/>
          <w:color w:val="000000" w:themeColor="text1"/>
          <w:lang w:val="en-US"/>
        </w:rPr>
        <w:t xml:space="preserve"> </w:t>
      </w:r>
      <w:bookmarkStart w:id="0" w:name="_Hlk62474369"/>
      <w:r w:rsidR="00810D4B" w:rsidRPr="00A15DAA">
        <w:rPr>
          <w:rFonts w:hAnsi="Times New Roman" w:cs="Times New Roman"/>
          <w:color w:val="000000" w:themeColor="text1"/>
          <w:lang w:val="en-US"/>
        </w:rPr>
        <w:t xml:space="preserve">Technology frames therefore act as the cognitive background against which IT-related signals will be interpreted. </w:t>
      </w:r>
      <w:r w:rsidR="004B3732" w:rsidRPr="00A15DAA">
        <w:rPr>
          <w:rFonts w:hAnsi="Times New Roman" w:cs="Times New Roman"/>
          <w:color w:val="000000" w:themeColor="text1"/>
          <w:lang w:val="en-US"/>
        </w:rPr>
        <w:t xml:space="preserve">Perceived congruence with prevailing frames will tend to trigger journalists to be less critical about an organization, while perceived incongruence might </w:t>
      </w:r>
      <w:r w:rsidR="003056DC" w:rsidRPr="00A15DAA">
        <w:rPr>
          <w:rFonts w:hAnsi="Times New Roman" w:cs="Times New Roman"/>
          <w:color w:val="000000" w:themeColor="text1"/>
          <w:lang w:val="en-US"/>
        </w:rPr>
        <w:t>push</w:t>
      </w:r>
      <w:r w:rsidR="004B3732" w:rsidRPr="00A15DAA">
        <w:rPr>
          <w:rFonts w:hAnsi="Times New Roman" w:cs="Times New Roman"/>
          <w:color w:val="000000" w:themeColor="text1"/>
          <w:lang w:val="en-US"/>
        </w:rPr>
        <w:t xml:space="preserve"> journalists </w:t>
      </w:r>
      <w:r w:rsidR="003056DC" w:rsidRPr="00A15DAA">
        <w:rPr>
          <w:rFonts w:hAnsi="Times New Roman" w:cs="Times New Roman"/>
          <w:color w:val="000000" w:themeColor="text1"/>
          <w:lang w:val="en-US"/>
        </w:rPr>
        <w:t>towards more</w:t>
      </w:r>
      <w:r w:rsidR="004B3732" w:rsidRPr="00A15DAA">
        <w:rPr>
          <w:rFonts w:hAnsi="Times New Roman" w:cs="Times New Roman"/>
          <w:color w:val="000000" w:themeColor="text1"/>
          <w:lang w:val="en-US"/>
        </w:rPr>
        <w:t xml:space="preserve"> investigative </w:t>
      </w:r>
      <w:r w:rsidR="003056DC" w:rsidRPr="00A15DAA">
        <w:rPr>
          <w:rFonts w:hAnsi="Times New Roman" w:cs="Times New Roman"/>
          <w:color w:val="000000" w:themeColor="text1"/>
          <w:lang w:val="en-US"/>
        </w:rPr>
        <w:t>work</w:t>
      </w:r>
      <w:bookmarkEnd w:id="0"/>
      <w:r w:rsidR="003056DC" w:rsidRPr="00A15DAA">
        <w:rPr>
          <w:rFonts w:hAnsi="Times New Roman" w:cs="Times New Roman"/>
          <w:color w:val="000000" w:themeColor="text1"/>
          <w:lang w:val="en-US"/>
        </w:rPr>
        <w:t xml:space="preserve">. </w:t>
      </w:r>
      <w:r w:rsidR="00254880" w:rsidRPr="00A15DAA">
        <w:rPr>
          <w:rFonts w:hAnsi="Times New Roman" w:cs="Times New Roman"/>
          <w:color w:val="000000" w:themeColor="text1"/>
          <w:lang w:val="en-US"/>
        </w:rPr>
        <w:t>Jointly, signaling theory and technology frames can help explain the process whereby journalists attend to IT-related signals</w:t>
      </w:r>
      <w:r w:rsidR="000E7C0C" w:rsidRPr="00A15DAA">
        <w:rPr>
          <w:rFonts w:hAnsi="Times New Roman" w:cs="Times New Roman"/>
          <w:color w:val="000000" w:themeColor="text1"/>
          <w:lang w:val="en-US"/>
        </w:rPr>
        <w:t xml:space="preserve"> of an organization</w:t>
      </w:r>
      <w:r w:rsidR="00254880" w:rsidRPr="00A15DAA">
        <w:rPr>
          <w:rFonts w:hAnsi="Times New Roman" w:cs="Times New Roman"/>
          <w:color w:val="000000" w:themeColor="text1"/>
          <w:lang w:val="en-US"/>
        </w:rPr>
        <w:t>, interpret them, and incorporate them into their writing about the respective organization.</w:t>
      </w:r>
    </w:p>
    <w:p w14:paraId="2C2CCE06" w14:textId="3CDC823F" w:rsidR="00074545" w:rsidRPr="00A15DAA" w:rsidRDefault="00AB03E7" w:rsidP="0071176C">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Adopting </w:t>
      </w:r>
      <w:r w:rsidR="008E46C7" w:rsidRPr="00A15DAA">
        <w:rPr>
          <w:rFonts w:hAnsi="Times New Roman" w:cs="Times New Roman"/>
          <w:color w:val="000000" w:themeColor="text1"/>
          <w:lang w:val="en-US"/>
        </w:rPr>
        <w:t>this</w:t>
      </w:r>
      <w:r w:rsidRPr="00A15DAA">
        <w:rPr>
          <w:rFonts w:hAnsi="Times New Roman" w:cs="Times New Roman"/>
          <w:color w:val="000000" w:themeColor="text1"/>
          <w:lang w:val="en-US"/>
        </w:rPr>
        <w:t xml:space="preserve"> </w:t>
      </w:r>
      <w:r w:rsidR="00963E74" w:rsidRPr="00A15DAA">
        <w:rPr>
          <w:rFonts w:hAnsi="Times New Roman" w:cs="Times New Roman"/>
          <w:color w:val="000000" w:themeColor="text1"/>
          <w:lang w:val="en-US"/>
        </w:rPr>
        <w:t>complementary</w:t>
      </w:r>
      <w:r w:rsidRPr="00A15DAA">
        <w:rPr>
          <w:rFonts w:hAnsi="Times New Roman" w:cs="Times New Roman"/>
          <w:color w:val="000000" w:themeColor="text1"/>
          <w:lang w:val="en-US"/>
        </w:rPr>
        <w:t xml:space="preserve"> theoretical </w:t>
      </w:r>
      <w:r w:rsidR="00963E74" w:rsidRPr="00A15DAA">
        <w:rPr>
          <w:rFonts w:hAnsi="Times New Roman" w:cs="Times New Roman"/>
          <w:color w:val="000000" w:themeColor="text1"/>
          <w:lang w:val="en-US"/>
        </w:rPr>
        <w:t>approach</w:t>
      </w:r>
      <w:r w:rsidRPr="00A15DAA">
        <w:rPr>
          <w:rFonts w:hAnsi="Times New Roman" w:cs="Times New Roman"/>
          <w:color w:val="000000" w:themeColor="text1"/>
          <w:lang w:val="en-US"/>
        </w:rPr>
        <w:t>, we build</w:t>
      </w:r>
      <w:r w:rsidR="00381F34" w:rsidRPr="00A15DAA">
        <w:rPr>
          <w:rFonts w:hAnsi="Times New Roman" w:cs="Times New Roman"/>
          <w:color w:val="000000" w:themeColor="text1"/>
          <w:lang w:val="en-US"/>
        </w:rPr>
        <w:t xml:space="preserve"> a </w:t>
      </w:r>
      <w:r w:rsidR="00F43861" w:rsidRPr="00A15DAA">
        <w:rPr>
          <w:rFonts w:hAnsi="Times New Roman" w:cs="Times New Roman"/>
          <w:color w:val="000000" w:themeColor="text1"/>
          <w:lang w:val="en-US"/>
        </w:rPr>
        <w:t xml:space="preserve">dynamic model that links </w:t>
      </w:r>
      <w:r w:rsidR="00433197" w:rsidRPr="00A15DAA">
        <w:rPr>
          <w:rFonts w:hAnsi="Times New Roman" w:cs="Times New Roman"/>
          <w:color w:val="000000" w:themeColor="text1"/>
          <w:lang w:val="en-US"/>
        </w:rPr>
        <w:t>increases</w:t>
      </w:r>
      <w:r w:rsidR="00F43861" w:rsidRPr="00A15DAA">
        <w:rPr>
          <w:rFonts w:hAnsi="Times New Roman" w:cs="Times New Roman"/>
          <w:color w:val="000000" w:themeColor="text1"/>
          <w:lang w:val="en-US"/>
        </w:rPr>
        <w:t xml:space="preserve"> in IT investments to subsequent </w:t>
      </w:r>
      <w:r w:rsidR="00433197" w:rsidRPr="00A15DAA">
        <w:rPr>
          <w:rFonts w:hAnsi="Times New Roman" w:cs="Times New Roman"/>
          <w:color w:val="000000" w:themeColor="text1"/>
          <w:lang w:val="en-US"/>
        </w:rPr>
        <w:t>increases</w:t>
      </w:r>
      <w:r w:rsidR="00F43861" w:rsidRPr="00A15DAA">
        <w:rPr>
          <w:rFonts w:hAnsi="Times New Roman" w:cs="Times New Roman"/>
          <w:color w:val="000000" w:themeColor="text1"/>
          <w:lang w:val="en-US"/>
        </w:rPr>
        <w:t xml:space="preserve"> in key facets of reputation as assessed by the general media. We then test our </w:t>
      </w:r>
      <w:r w:rsidR="00763990" w:rsidRPr="00A15DAA">
        <w:rPr>
          <w:rFonts w:hAnsi="Times New Roman" w:cs="Times New Roman"/>
          <w:color w:val="000000" w:themeColor="text1"/>
          <w:lang w:val="en-US"/>
        </w:rPr>
        <w:t>conceptual</w:t>
      </w:r>
      <w:r w:rsidR="00F43861" w:rsidRPr="00A15DAA">
        <w:rPr>
          <w:rFonts w:hAnsi="Times New Roman" w:cs="Times New Roman"/>
          <w:color w:val="000000" w:themeColor="text1"/>
          <w:lang w:val="en-US"/>
        </w:rPr>
        <w:t xml:space="preserve"> model using a panel of hospital organizations</w:t>
      </w:r>
      <w:r w:rsidR="00F43CBB" w:rsidRPr="00A15DAA">
        <w:rPr>
          <w:rFonts w:hAnsi="Times New Roman" w:cs="Times New Roman"/>
          <w:color w:val="000000" w:themeColor="text1"/>
          <w:lang w:val="en-US"/>
        </w:rPr>
        <w:t xml:space="preserve">, for which </w:t>
      </w:r>
      <w:r w:rsidR="00395B31" w:rsidRPr="00A15DAA">
        <w:rPr>
          <w:rFonts w:hAnsi="Times New Roman" w:cs="Times New Roman"/>
          <w:color w:val="000000" w:themeColor="text1"/>
          <w:lang w:val="en-US"/>
        </w:rPr>
        <w:t xml:space="preserve">reputation is a particularly critical source of competitive advantage </w:t>
      </w:r>
      <w:r w:rsidR="00395B31" w:rsidRPr="00A15DAA">
        <w:rPr>
          <w:rFonts w:hAnsi="Times New Roman" w:cs="Times New Roman"/>
          <w:color w:val="000000" w:themeColor="text1"/>
          <w:lang w:val="en-US"/>
        </w:rPr>
        <w:fldChar w:fldCharType="begin"/>
      </w:r>
      <w:r w:rsidR="00395B31" w:rsidRPr="00A15DAA">
        <w:rPr>
          <w:rFonts w:hAnsi="Times New Roman" w:cs="Times New Roman"/>
          <w:color w:val="000000" w:themeColor="text1"/>
          <w:lang w:val="en-US"/>
        </w:rPr>
        <w:instrText xml:space="preserve"> ADDIN ZOTERO_ITEM CSL_CITATION {"citationID":"cpd6g045m","properties":{"formattedCitation":"(Baker and Taylor 1998, Makarem and Al-Amin 2014)","plainCitation":"(Baker and Taylor 1998, Makarem and Al-Amin 2014)"},"citationItems":[{"id":1902,"uris":["http://zotero.org/users/local/5fr7xhAX/items/QREXDE95"],"uri":["http://zotero.org/users/local/5fr7xhAX/items/QREXDE95"],"itemData":{"id":1902,"type":"article-journal","title":"Patient satisfaction and service quality in the formation of customers' future purchase intentions in competitive health service settings","container-title":"Health Marketing Quarterly","page":"1–15","volume":"15","issue":"1","source":"Google Scholar","author":[{"family":"Baker","given":"Thomas L."},{"family":"Taylor","given":"Steven A."}],"issued":{"date-parts":[["1998"]]}}},{"id":1831,"uris":["http://zotero.org/users/local/5fr7xhAX/items/K93ND4MP"],"uri":["http://zotero.org/users/local/5fr7xhAX/items/K93ND4MP"],"itemData":{"id":1831,"type":"article-journal","title":"Beyond the Service Process: The Effects of Organizational and Market Factors on Customer Perceptions of Health Care Services","container-title":"Journal of Service Research","page":"399-414","volume":"17","issue":"4","source":"Google Scholar","author":[{"family":"Makarem","given":"Suzanne C."},{"family":"Al-Amin","given":"Mona"}],"issued":{"date-parts":[["2014"]]}}}],"schema":"https://github.com/citation-style-language/schema/raw/master/csl-citation.json"} </w:instrText>
      </w:r>
      <w:r w:rsidR="00395B31" w:rsidRPr="00A15DAA">
        <w:rPr>
          <w:rFonts w:hAnsi="Times New Roman" w:cs="Times New Roman"/>
          <w:color w:val="000000" w:themeColor="text1"/>
          <w:lang w:val="en-US"/>
        </w:rPr>
        <w:fldChar w:fldCharType="separate"/>
      </w:r>
      <w:r w:rsidR="00395B31" w:rsidRPr="00A15DAA">
        <w:rPr>
          <w:rFonts w:hAnsi="Times New Roman" w:cs="Times New Roman"/>
          <w:noProof/>
          <w:color w:val="000000" w:themeColor="text1"/>
          <w:lang w:val="en-US"/>
        </w:rPr>
        <w:t>(Baker and Taylor 1998, Makarem and Al-Amin 2014)</w:t>
      </w:r>
      <w:r w:rsidR="00395B31" w:rsidRPr="00A15DAA">
        <w:rPr>
          <w:rFonts w:hAnsi="Times New Roman" w:cs="Times New Roman"/>
          <w:color w:val="000000" w:themeColor="text1"/>
          <w:lang w:val="en-US"/>
        </w:rPr>
        <w:fldChar w:fldCharType="end"/>
      </w:r>
      <w:r w:rsidR="00F43861" w:rsidRPr="00A15DAA">
        <w:rPr>
          <w:rFonts w:hAnsi="Times New Roman" w:cs="Times New Roman"/>
          <w:color w:val="000000" w:themeColor="text1"/>
          <w:lang w:val="en-US"/>
        </w:rPr>
        <w:t xml:space="preserve">. </w:t>
      </w:r>
      <w:r w:rsidR="00395B31" w:rsidRPr="00A15DAA">
        <w:rPr>
          <w:rFonts w:hAnsi="Times New Roman" w:cs="Times New Roman"/>
          <w:color w:val="000000" w:themeColor="text1"/>
          <w:lang w:val="en-US"/>
        </w:rPr>
        <w:t>The</w:t>
      </w:r>
      <w:r w:rsidR="00F43861" w:rsidRPr="00A15DAA">
        <w:rPr>
          <w:rFonts w:hAnsi="Times New Roman" w:cs="Times New Roman"/>
          <w:color w:val="000000" w:themeColor="text1"/>
          <w:lang w:val="en-US"/>
        </w:rPr>
        <w:t xml:space="preserve"> quality of care</w:t>
      </w:r>
      <w:r w:rsidR="00395B31" w:rsidRPr="00A15DAA">
        <w:rPr>
          <w:rFonts w:hAnsi="Times New Roman" w:cs="Times New Roman"/>
          <w:color w:val="000000" w:themeColor="text1"/>
          <w:lang w:val="en-US"/>
        </w:rPr>
        <w:t xml:space="preserve"> in a hospital</w:t>
      </w:r>
      <w:r w:rsidR="00F43861" w:rsidRPr="00A15DAA">
        <w:rPr>
          <w:rFonts w:hAnsi="Times New Roman" w:cs="Times New Roman"/>
          <w:color w:val="000000" w:themeColor="text1"/>
          <w:lang w:val="en-US"/>
        </w:rPr>
        <w:t xml:space="preserve"> is vital for patients, yet difficult to assess </w:t>
      </w:r>
      <w:r w:rsidR="00F43861" w:rsidRPr="00A15DAA">
        <w:rPr>
          <w:rFonts w:hAnsi="Times New Roman" w:cs="Times New Roman"/>
          <w:i/>
          <w:color w:val="000000" w:themeColor="text1"/>
          <w:lang w:val="en-US"/>
        </w:rPr>
        <w:t>ex</w:t>
      </w:r>
      <w:r w:rsidR="00B75446" w:rsidRPr="00A15DAA">
        <w:rPr>
          <w:rFonts w:hAnsi="Times New Roman" w:cs="Times New Roman"/>
          <w:i/>
          <w:color w:val="000000" w:themeColor="text1"/>
          <w:lang w:val="en-US"/>
        </w:rPr>
        <w:t xml:space="preserve"> </w:t>
      </w:r>
      <w:r w:rsidR="00F43861" w:rsidRPr="00A15DAA">
        <w:rPr>
          <w:rFonts w:hAnsi="Times New Roman" w:cs="Times New Roman"/>
          <w:i/>
          <w:color w:val="000000" w:themeColor="text1"/>
          <w:lang w:val="en-US"/>
        </w:rPr>
        <w:t>ante</w:t>
      </w:r>
      <w:r w:rsidR="00F43861" w:rsidRPr="00A15DAA">
        <w:rPr>
          <w:rFonts w:hAnsi="Times New Roman" w:cs="Times New Roman"/>
          <w:color w:val="000000" w:themeColor="text1"/>
          <w:lang w:val="en-US"/>
        </w:rPr>
        <w:t xml:space="preserve"> due to strong information asymmetries </w:t>
      </w:r>
      <w:r w:rsidR="00F43861" w:rsidRPr="00A15DAA">
        <w:rPr>
          <w:rFonts w:hAnsi="Times New Roman" w:cs="Times New Roman"/>
          <w:color w:val="000000" w:themeColor="text1"/>
          <w:lang w:val="en-US"/>
        </w:rPr>
        <w:fldChar w:fldCharType="begin"/>
      </w:r>
      <w:r w:rsidR="00F43861" w:rsidRPr="00A15DAA">
        <w:rPr>
          <w:rFonts w:hAnsi="Times New Roman" w:cs="Times New Roman"/>
          <w:color w:val="000000" w:themeColor="text1"/>
          <w:lang w:val="en-US"/>
        </w:rPr>
        <w:instrText xml:space="preserve"> ADDIN ZOTERO_ITEM CSL_CITATION {"citationID":"jjp5auo6h","properties":{"formattedCitation":"(Berry and Bendapudi 2007, Makarem and Al-Amin 2014)","plainCitation":"(Berry and Bendapudi 2007, Makarem and Al-Amin 2014)"},"citationItems":[{"id":1828,"uris":["http://zotero.org/users/local/5fr7xhAX/items/X5PJKRNP"],"uri":["http://zotero.org/users/local/5fr7xhAX/items/X5PJKRNP"],"itemData":{"id":1828,"type":"article-journal","title":"Health care: A fertile field for service research","container-title":"Journal of Service Research","page":"111–122","volume":"10","issue":"2","source":"Google Scholar","author":[{"family":"Berry","given":"Leonard L."},{"family":"Bendapudi","given":"Neeli"}],"issued":{"date-parts":[["2007"]]}}},{"id":1831,"uris":["http://zotero.org/users/local/5fr7xhAX/items/K93ND4MP"],"uri":["http://zotero.org/users/local/5fr7xhAX/items/K93ND4MP"],"itemData":{"id":1831,"type":"article-journal","title":"Beyond the Service Process: The Effects of Organizational and Market Factors on Customer Perceptions of Health Care Services","container-title":"Journal of Service Research","page":"399-414","volume":"17","issue":"4","source":"Google Scholar","author":[{"family":"Makarem","given":"Suzanne C."},{"family":"Al-Amin","given":"Mona"}],"issued":{"date-parts":[["2014"]]}}}],"schema":"https://github.com/citation-style-language/schema/raw/master/csl-citation.json"} </w:instrText>
      </w:r>
      <w:r w:rsidR="00F43861" w:rsidRPr="00A15DAA">
        <w:rPr>
          <w:rFonts w:hAnsi="Times New Roman" w:cs="Times New Roman"/>
          <w:color w:val="000000" w:themeColor="text1"/>
          <w:lang w:val="en-US"/>
        </w:rPr>
        <w:fldChar w:fldCharType="separate"/>
      </w:r>
      <w:r w:rsidR="00F43861" w:rsidRPr="00A15DAA">
        <w:rPr>
          <w:rFonts w:hAnsi="Times New Roman" w:cs="Times New Roman"/>
          <w:noProof/>
          <w:color w:val="000000" w:themeColor="text1"/>
          <w:lang w:val="en-US"/>
        </w:rPr>
        <w:t>(Berry and Bendapudi 2007, Makarem and Al-Amin 2014)</w:t>
      </w:r>
      <w:r w:rsidR="00F43861" w:rsidRPr="00A15DAA">
        <w:rPr>
          <w:rFonts w:hAnsi="Times New Roman" w:cs="Times New Roman"/>
          <w:color w:val="000000" w:themeColor="text1"/>
          <w:lang w:val="en-US"/>
        </w:rPr>
        <w:fldChar w:fldCharType="end"/>
      </w:r>
      <w:r w:rsidR="00395B31" w:rsidRPr="00A15DAA">
        <w:rPr>
          <w:rFonts w:hAnsi="Times New Roman" w:cs="Times New Roman"/>
          <w:color w:val="000000" w:themeColor="text1"/>
          <w:lang w:val="en-US"/>
        </w:rPr>
        <w:t xml:space="preserve">. A hospital’s reputation then serves as a useful heuristic for patients and referring physicians when selecting the most suitable service provider. Following </w:t>
      </w:r>
      <w:r w:rsidR="001D6071" w:rsidRPr="00A15DAA">
        <w:rPr>
          <w:rFonts w:hAnsi="Times New Roman" w:cs="Times New Roman"/>
          <w:color w:val="000000" w:themeColor="text1"/>
          <w:lang w:val="en-US"/>
        </w:rPr>
        <w:t xml:space="preserve">seminal </w:t>
      </w:r>
      <w:r w:rsidR="00395B31" w:rsidRPr="00A15DAA">
        <w:rPr>
          <w:rFonts w:hAnsi="Times New Roman" w:cs="Times New Roman"/>
          <w:color w:val="000000" w:themeColor="text1"/>
          <w:lang w:val="en-US"/>
        </w:rPr>
        <w:t xml:space="preserve">reputation </w:t>
      </w:r>
      <w:r w:rsidR="001D6071" w:rsidRPr="00A15DAA">
        <w:rPr>
          <w:rFonts w:hAnsi="Times New Roman" w:cs="Times New Roman"/>
          <w:color w:val="000000" w:themeColor="text1"/>
          <w:lang w:val="en-US"/>
        </w:rPr>
        <w:t>studies</w:t>
      </w:r>
      <w:r w:rsidR="00395B31" w:rsidRPr="00A15DAA">
        <w:rPr>
          <w:rFonts w:hAnsi="Times New Roman" w:cs="Times New Roman"/>
          <w:color w:val="000000" w:themeColor="text1"/>
          <w:lang w:val="en-US"/>
        </w:rPr>
        <w:t xml:space="preserve"> </w:t>
      </w:r>
      <w:r w:rsidR="00395B31" w:rsidRPr="00A15DAA">
        <w:rPr>
          <w:rFonts w:hAnsi="Times New Roman" w:cs="Times New Roman"/>
          <w:color w:val="000000" w:themeColor="text1"/>
          <w:lang w:val="en-US"/>
        </w:rPr>
        <w:fldChar w:fldCharType="begin"/>
      </w:r>
      <w:r w:rsidR="00395B31" w:rsidRPr="00A15DAA">
        <w:rPr>
          <w:rFonts w:hAnsi="Times New Roman" w:cs="Times New Roman"/>
          <w:color w:val="000000" w:themeColor="text1"/>
          <w:lang w:val="en-US"/>
        </w:rPr>
        <w:instrText xml:space="preserve"> ADDIN ZOTERO_ITEM CSL_CITATION {"citationID":"16jvqil711","properties":{"formattedCitation":"(Deephouse 2000, Deephouse and Carter 2005)","plainCitation":"(Deephouse 2000, Deephouse and Carter 2005)"},"citationItems":[{"id":1708,"uris":["http://zotero.org/users/local/5fr7xhAX/items/X7FFWUBJ"],"uri":["http://zotero.org/users/local/5fr7xhAX/items/X7FFWUBJ"],"itemData":{"id":1708,"type":"article-journal","title":"Media reputation as a strategic resource: An integration of mass communication and resource-based theories","container-title":"Journal of Management","page":"1091–1112","volume":"26","issue":"6","source":"Google Scholar","shortTitle":"Media reputation as a strategic resource","author":[{"family":"Deephouse","given":"David L."}],"issued":{"date-parts":[["2000"]]}}},{"id":1676,"uris":["http://zotero.org/users/local/5fr7xhAX/items/8JD5W7GI"],"uri":["http://zotero.org/users/local/5fr7xhAX/items/8JD5W7GI"],"itemData":{"id":1676,"type":"article-journal","title":"An Examination of Differences Between Organizational Legitimacy and Organizational Reputation","container-title":"Journal of Management Studies","page":"329–360","volume":"42","issue":"2","source":"Google Scholar","author":[{"family":"Deephouse","given":"David L."},{"family":"Carter","given":"Suzanne M."}],"issued":{"date-parts":[["2005"]]}}}],"schema":"https://github.com/citation-style-language/schema/raw/master/csl-citation.json"} </w:instrText>
      </w:r>
      <w:r w:rsidR="00395B31" w:rsidRPr="00A15DAA">
        <w:rPr>
          <w:rFonts w:hAnsi="Times New Roman" w:cs="Times New Roman"/>
          <w:color w:val="000000" w:themeColor="text1"/>
          <w:lang w:val="en-US"/>
        </w:rPr>
        <w:fldChar w:fldCharType="separate"/>
      </w:r>
      <w:r w:rsidR="00395B31" w:rsidRPr="00A15DAA">
        <w:rPr>
          <w:rFonts w:hAnsi="Times New Roman" w:cs="Times New Roman"/>
          <w:noProof/>
          <w:color w:val="000000" w:themeColor="text1"/>
          <w:lang w:val="en-US"/>
        </w:rPr>
        <w:t xml:space="preserve">(e.g., </w:t>
      </w:r>
      <w:r w:rsidR="009579F4" w:rsidRPr="00A15DAA">
        <w:rPr>
          <w:rFonts w:hAnsi="Times New Roman" w:cs="Times New Roman"/>
          <w:noProof/>
          <w:color w:val="000000" w:themeColor="text1"/>
          <w:lang w:val="en-US"/>
        </w:rPr>
        <w:t xml:space="preserve">Bednar 2012, </w:t>
      </w:r>
      <w:r w:rsidR="00395B31" w:rsidRPr="00A15DAA">
        <w:rPr>
          <w:rFonts w:hAnsi="Times New Roman" w:cs="Times New Roman"/>
          <w:noProof/>
          <w:color w:val="000000" w:themeColor="text1"/>
          <w:lang w:val="en-US"/>
        </w:rPr>
        <w:t>Deephouse 2000)</w:t>
      </w:r>
      <w:r w:rsidR="00395B31" w:rsidRPr="00A15DAA">
        <w:rPr>
          <w:rFonts w:hAnsi="Times New Roman" w:cs="Times New Roman"/>
          <w:color w:val="000000" w:themeColor="text1"/>
          <w:lang w:val="en-US"/>
        </w:rPr>
        <w:fldChar w:fldCharType="end"/>
      </w:r>
      <w:r w:rsidR="00395B31" w:rsidRPr="00A15DAA">
        <w:rPr>
          <w:rFonts w:hAnsi="Times New Roman" w:cs="Times New Roman"/>
          <w:color w:val="000000" w:themeColor="text1"/>
          <w:lang w:val="en-US"/>
        </w:rPr>
        <w:t xml:space="preserve">, we </w:t>
      </w:r>
      <w:r w:rsidR="009321C2" w:rsidRPr="00A15DAA">
        <w:rPr>
          <w:rFonts w:hAnsi="Times New Roman" w:cs="Times New Roman"/>
          <w:color w:val="000000" w:themeColor="text1"/>
          <w:lang w:val="en-US"/>
        </w:rPr>
        <w:t xml:space="preserve">rely on </w:t>
      </w:r>
      <w:r w:rsidR="001D6071" w:rsidRPr="00A15DAA">
        <w:rPr>
          <w:rFonts w:hAnsi="Times New Roman" w:cs="Times New Roman"/>
          <w:color w:val="000000" w:themeColor="text1"/>
          <w:lang w:val="en-US"/>
        </w:rPr>
        <w:t xml:space="preserve">extensive </w:t>
      </w:r>
      <w:r w:rsidR="009321C2" w:rsidRPr="00A15DAA">
        <w:rPr>
          <w:rFonts w:hAnsi="Times New Roman" w:cs="Times New Roman"/>
          <w:color w:val="000000" w:themeColor="text1"/>
          <w:lang w:val="en-US"/>
        </w:rPr>
        <w:t xml:space="preserve">media data to </w:t>
      </w:r>
      <w:r w:rsidR="001D6071" w:rsidRPr="00A15DAA">
        <w:rPr>
          <w:rFonts w:hAnsi="Times New Roman" w:cs="Times New Roman"/>
          <w:color w:val="000000" w:themeColor="text1"/>
          <w:lang w:val="en-US"/>
        </w:rPr>
        <w:t xml:space="preserve">capture </w:t>
      </w:r>
      <w:r w:rsidR="001D6071" w:rsidRPr="00A15DAA">
        <w:rPr>
          <w:rFonts w:hAnsi="Times New Roman" w:cs="Times New Roman"/>
          <w:color w:val="000000" w:themeColor="text1"/>
          <w:lang w:val="en-US"/>
        </w:rPr>
        <w:lastRenderedPageBreak/>
        <w:t xml:space="preserve">an organization’s level of social approval. </w:t>
      </w:r>
      <w:r w:rsidR="00C225FB" w:rsidRPr="00A15DAA">
        <w:rPr>
          <w:rFonts w:hAnsi="Times New Roman" w:cs="Times New Roman"/>
          <w:color w:val="000000" w:themeColor="text1"/>
          <w:lang w:val="en-US"/>
        </w:rPr>
        <w:t>More precisely, w</w:t>
      </w:r>
      <w:r w:rsidR="009321C2" w:rsidRPr="00A15DAA">
        <w:rPr>
          <w:rFonts w:hAnsi="Times New Roman" w:cs="Times New Roman"/>
          <w:color w:val="000000" w:themeColor="text1"/>
          <w:lang w:val="en-US"/>
        </w:rPr>
        <w:t>e</w:t>
      </w:r>
      <w:r w:rsidR="00D66111" w:rsidRPr="00A15DAA">
        <w:rPr>
          <w:rFonts w:hAnsi="Times New Roman" w:cs="Times New Roman"/>
          <w:color w:val="000000" w:themeColor="text1"/>
          <w:lang w:val="en-US"/>
        </w:rPr>
        <w:t xml:space="preserve"> </w:t>
      </w:r>
      <w:r w:rsidR="00C225FB" w:rsidRPr="00A15DAA">
        <w:rPr>
          <w:rFonts w:hAnsi="Times New Roman" w:cs="Times New Roman"/>
          <w:color w:val="000000" w:themeColor="text1"/>
          <w:lang w:val="en-US"/>
        </w:rPr>
        <w:t>measure hospital</w:t>
      </w:r>
      <w:r w:rsidR="00D04390" w:rsidRPr="00A15DAA">
        <w:rPr>
          <w:rFonts w:hAnsi="Times New Roman" w:cs="Times New Roman"/>
          <w:color w:val="000000" w:themeColor="text1"/>
          <w:lang w:val="en-US"/>
        </w:rPr>
        <w:t>s</w:t>
      </w:r>
      <w:r w:rsidR="00C774AF" w:rsidRPr="00A15DAA">
        <w:rPr>
          <w:rFonts w:hAnsi="Times New Roman" w:cs="Times New Roman"/>
          <w:color w:val="000000" w:themeColor="text1"/>
          <w:lang w:val="en-US"/>
        </w:rPr>
        <w:t>’</w:t>
      </w:r>
      <w:r w:rsidR="00D04390" w:rsidRPr="00A15DAA">
        <w:rPr>
          <w:rFonts w:hAnsi="Times New Roman" w:cs="Times New Roman"/>
          <w:color w:val="000000" w:themeColor="text1"/>
          <w:lang w:val="en-US"/>
        </w:rPr>
        <w:t xml:space="preserve"> media</w:t>
      </w:r>
      <w:r w:rsidR="00C225FB" w:rsidRPr="00A15DAA">
        <w:rPr>
          <w:rFonts w:hAnsi="Times New Roman" w:cs="Times New Roman"/>
          <w:color w:val="000000" w:themeColor="text1"/>
          <w:lang w:val="en-US"/>
        </w:rPr>
        <w:t xml:space="preserve"> reputation</w:t>
      </w:r>
      <w:r w:rsidR="006C4396" w:rsidRPr="00A15DAA">
        <w:rPr>
          <w:rFonts w:hAnsi="Times New Roman" w:cs="Times New Roman"/>
          <w:color w:val="000000" w:themeColor="text1"/>
          <w:lang w:val="en-US"/>
        </w:rPr>
        <w:t xml:space="preserve"> </w:t>
      </w:r>
      <w:r w:rsidR="00763990" w:rsidRPr="00A15DAA">
        <w:rPr>
          <w:rFonts w:hAnsi="Times New Roman" w:cs="Times New Roman"/>
          <w:color w:val="000000" w:themeColor="text1"/>
          <w:lang w:val="en-US"/>
        </w:rPr>
        <w:t xml:space="preserve">using </w:t>
      </w:r>
      <w:r w:rsidR="002A6F2B" w:rsidRPr="00A15DAA">
        <w:rPr>
          <w:rFonts w:hAnsi="Times New Roman" w:cs="Times New Roman"/>
          <w:color w:val="000000" w:themeColor="text1"/>
          <w:lang w:val="en-US"/>
        </w:rPr>
        <w:t xml:space="preserve">computational </w:t>
      </w:r>
      <w:r w:rsidR="00C225FB" w:rsidRPr="00A15DAA">
        <w:rPr>
          <w:rFonts w:hAnsi="Times New Roman" w:cs="Times New Roman"/>
          <w:color w:val="000000" w:themeColor="text1"/>
          <w:lang w:val="en-US"/>
        </w:rPr>
        <w:t>sentiment</w:t>
      </w:r>
      <w:r w:rsidR="00763990" w:rsidRPr="00A15DAA">
        <w:rPr>
          <w:rFonts w:hAnsi="Times New Roman" w:cs="Times New Roman"/>
          <w:color w:val="000000" w:themeColor="text1"/>
          <w:lang w:val="en-US"/>
        </w:rPr>
        <w:t xml:space="preserve"> and content</w:t>
      </w:r>
      <w:r w:rsidR="00C225FB" w:rsidRPr="00A15DAA">
        <w:rPr>
          <w:rFonts w:hAnsi="Times New Roman" w:cs="Times New Roman"/>
          <w:color w:val="000000" w:themeColor="text1"/>
          <w:lang w:val="en-US"/>
        </w:rPr>
        <w:t xml:space="preserve"> analysis of </w:t>
      </w:r>
      <w:r w:rsidR="001835B4" w:rsidRPr="00A15DAA">
        <w:rPr>
          <w:rFonts w:hAnsi="Times New Roman" w:cs="Times New Roman"/>
          <w:color w:val="000000" w:themeColor="text1"/>
          <w:lang w:val="en-US"/>
        </w:rPr>
        <w:t>175,973</w:t>
      </w:r>
      <w:r w:rsidR="00D66111" w:rsidRPr="00A15DAA">
        <w:rPr>
          <w:rFonts w:hAnsi="Times New Roman" w:cs="Times New Roman"/>
          <w:color w:val="000000" w:themeColor="text1"/>
          <w:lang w:val="en-US"/>
        </w:rPr>
        <w:t xml:space="preserve"> articles </w:t>
      </w:r>
      <w:r w:rsidR="00C225FB" w:rsidRPr="00A15DAA">
        <w:rPr>
          <w:rFonts w:hAnsi="Times New Roman" w:cs="Times New Roman"/>
          <w:color w:val="000000" w:themeColor="text1"/>
          <w:lang w:val="en-US"/>
        </w:rPr>
        <w:t xml:space="preserve">that appeared in English newspapers </w:t>
      </w:r>
      <w:r w:rsidR="00763990" w:rsidRPr="00A15DAA">
        <w:rPr>
          <w:rFonts w:hAnsi="Times New Roman" w:cs="Times New Roman"/>
          <w:color w:val="000000" w:themeColor="text1"/>
          <w:lang w:val="en-US"/>
        </w:rPr>
        <w:t>and</w:t>
      </w:r>
      <w:r w:rsidR="00C225FB" w:rsidRPr="00A15DAA">
        <w:rPr>
          <w:rFonts w:hAnsi="Times New Roman" w:cs="Times New Roman"/>
          <w:color w:val="000000" w:themeColor="text1"/>
          <w:lang w:val="en-US"/>
        </w:rPr>
        <w:t xml:space="preserve"> referred to</w:t>
      </w:r>
      <w:r w:rsidR="00763990" w:rsidRPr="00A15DAA">
        <w:rPr>
          <w:rFonts w:hAnsi="Times New Roman" w:cs="Times New Roman"/>
          <w:color w:val="000000" w:themeColor="text1"/>
          <w:lang w:val="en-US"/>
        </w:rPr>
        <w:t xml:space="preserve"> one of the</w:t>
      </w:r>
      <w:r w:rsidR="00C225FB" w:rsidRPr="00A15DAA">
        <w:rPr>
          <w:rFonts w:hAnsi="Times New Roman" w:cs="Times New Roman"/>
          <w:color w:val="000000" w:themeColor="text1"/>
          <w:lang w:val="en-US"/>
        </w:rPr>
        <w:t xml:space="preserve"> 152 English acute</w:t>
      </w:r>
      <w:r w:rsidR="00B75446" w:rsidRPr="00A15DAA">
        <w:rPr>
          <w:rFonts w:hAnsi="Times New Roman" w:cs="Times New Roman"/>
          <w:color w:val="000000" w:themeColor="text1"/>
          <w:lang w:val="en-US"/>
        </w:rPr>
        <w:t>-</w:t>
      </w:r>
      <w:r w:rsidR="00C225FB" w:rsidRPr="00A15DAA">
        <w:rPr>
          <w:rFonts w:hAnsi="Times New Roman" w:cs="Times New Roman"/>
          <w:color w:val="000000" w:themeColor="text1"/>
          <w:lang w:val="en-US"/>
        </w:rPr>
        <w:t>care hospital</w:t>
      </w:r>
      <w:r w:rsidR="000562C0" w:rsidRPr="00A15DAA">
        <w:rPr>
          <w:rFonts w:hAnsi="Times New Roman" w:cs="Times New Roman"/>
          <w:color w:val="000000" w:themeColor="text1"/>
          <w:lang w:val="en-US"/>
        </w:rPr>
        <w:t xml:space="preserve"> organizations in our sample</w:t>
      </w:r>
      <w:r w:rsidR="00C225FB" w:rsidRPr="00A15DAA">
        <w:rPr>
          <w:rFonts w:hAnsi="Times New Roman" w:cs="Times New Roman"/>
          <w:color w:val="000000" w:themeColor="text1"/>
          <w:lang w:val="en-US"/>
        </w:rPr>
        <w:t>.</w:t>
      </w:r>
      <w:r w:rsidR="00DD4C7C" w:rsidRPr="00A15DAA">
        <w:rPr>
          <w:rFonts w:hAnsi="Times New Roman" w:cs="Times New Roman"/>
          <w:color w:val="000000" w:themeColor="text1"/>
          <w:lang w:val="en-US"/>
        </w:rPr>
        <w:t xml:space="preserve"> </w:t>
      </w:r>
      <w:r w:rsidR="008C1784" w:rsidRPr="00A15DAA">
        <w:rPr>
          <w:rFonts w:hAnsi="Times New Roman" w:cs="Times New Roman"/>
          <w:color w:val="000000" w:themeColor="text1"/>
          <w:lang w:val="en-US"/>
        </w:rPr>
        <w:t>We complement our econometric approach with in-depth qualitative interviews with journalists</w:t>
      </w:r>
      <w:r w:rsidR="007C3052" w:rsidRPr="00A15DAA">
        <w:rPr>
          <w:rFonts w:hAnsi="Times New Roman" w:cs="Times New Roman"/>
          <w:color w:val="000000" w:themeColor="text1"/>
          <w:lang w:val="en-US"/>
        </w:rPr>
        <w:t>, newspaper editors, and hospital administrators</w:t>
      </w:r>
      <w:r w:rsidR="008C1784" w:rsidRPr="00A15DAA">
        <w:rPr>
          <w:rFonts w:hAnsi="Times New Roman" w:cs="Times New Roman"/>
          <w:color w:val="000000" w:themeColor="text1"/>
          <w:lang w:val="en-US"/>
        </w:rPr>
        <w:t xml:space="preserve"> in England and the US as well as content analyses of newspaper articles from our sample. </w:t>
      </w:r>
      <w:r w:rsidR="0071176C">
        <w:rPr>
          <w:rFonts w:hAnsi="Times New Roman" w:cs="Times New Roman"/>
          <w:color w:val="000000" w:themeColor="text1"/>
          <w:lang w:val="en-US"/>
        </w:rPr>
        <w:t xml:space="preserve">This deep engagement with journalists’ investigative practices in the specific hospital context allows us not only to triangulate and validate our quantitative findings, but also to better understand the process whereby journalists detect IT-related signals, interpret them against the backdrop of their technology frames, and translate them into newspaper articles about a hospital. As such, our qualitative work helps to </w:t>
      </w:r>
      <w:r w:rsidR="0013240C">
        <w:rPr>
          <w:rFonts w:hAnsi="Times New Roman" w:cs="Times New Roman"/>
          <w:color w:val="000000" w:themeColor="text1"/>
          <w:lang w:val="en-US"/>
        </w:rPr>
        <w:t xml:space="preserve">provide evidence and </w:t>
      </w:r>
      <w:r w:rsidR="0071176C">
        <w:rPr>
          <w:rFonts w:hAnsi="Times New Roman" w:cs="Times New Roman"/>
          <w:color w:val="000000" w:themeColor="text1"/>
          <w:lang w:val="en-US"/>
        </w:rPr>
        <w:t xml:space="preserve">shed further light on the causal mechanism that connects IT investments and subsequent changes in media reputation. </w:t>
      </w:r>
      <w:r w:rsidR="00C225FB" w:rsidRPr="00A15DAA">
        <w:rPr>
          <w:rFonts w:hAnsi="Times New Roman" w:cs="Times New Roman"/>
          <w:color w:val="000000" w:themeColor="text1"/>
          <w:lang w:val="en-US"/>
        </w:rPr>
        <w:t xml:space="preserve">This </w:t>
      </w:r>
      <w:r w:rsidR="0071176C">
        <w:rPr>
          <w:rFonts w:hAnsi="Times New Roman" w:cs="Times New Roman"/>
          <w:color w:val="000000" w:themeColor="text1"/>
          <w:lang w:val="en-US"/>
        </w:rPr>
        <w:t xml:space="preserve">combination of quantitative and qualitative approaches </w:t>
      </w:r>
      <w:r w:rsidR="00C225FB" w:rsidRPr="00A15DAA">
        <w:rPr>
          <w:rFonts w:hAnsi="Times New Roman" w:cs="Times New Roman"/>
          <w:color w:val="000000" w:themeColor="text1"/>
          <w:lang w:val="en-US"/>
        </w:rPr>
        <w:t xml:space="preserve">allows for a granular </w:t>
      </w:r>
      <w:r w:rsidR="00360396">
        <w:rPr>
          <w:rFonts w:hAnsi="Times New Roman" w:cs="Times New Roman"/>
          <w:color w:val="000000" w:themeColor="text1"/>
          <w:lang w:val="en-US"/>
        </w:rPr>
        <w:t>insight into</w:t>
      </w:r>
      <w:r w:rsidR="00C225FB" w:rsidRPr="00A15DAA">
        <w:rPr>
          <w:rFonts w:hAnsi="Times New Roman" w:cs="Times New Roman"/>
          <w:color w:val="000000" w:themeColor="text1"/>
          <w:lang w:val="en-US"/>
        </w:rPr>
        <w:t xml:space="preserve"> how IT investments shape </w:t>
      </w:r>
      <w:r w:rsidR="00963E74" w:rsidRPr="00A15DAA">
        <w:rPr>
          <w:rFonts w:hAnsi="Times New Roman" w:cs="Times New Roman"/>
          <w:color w:val="000000" w:themeColor="text1"/>
          <w:lang w:val="en-US"/>
        </w:rPr>
        <w:t>organizational</w:t>
      </w:r>
      <w:r w:rsidR="008C1784" w:rsidRPr="00A15DAA">
        <w:rPr>
          <w:rFonts w:hAnsi="Times New Roman" w:cs="Times New Roman"/>
          <w:color w:val="000000" w:themeColor="text1"/>
          <w:lang w:val="en-US"/>
        </w:rPr>
        <w:t xml:space="preserve"> </w:t>
      </w:r>
      <w:r w:rsidR="00C225FB" w:rsidRPr="00A15DAA">
        <w:rPr>
          <w:rFonts w:hAnsi="Times New Roman" w:cs="Times New Roman"/>
          <w:color w:val="000000" w:themeColor="text1"/>
          <w:lang w:val="en-US"/>
        </w:rPr>
        <w:t xml:space="preserve">reputation </w:t>
      </w:r>
      <w:r w:rsidR="00963E74" w:rsidRPr="00A15DAA">
        <w:rPr>
          <w:rFonts w:hAnsi="Times New Roman" w:cs="Times New Roman"/>
          <w:color w:val="000000" w:themeColor="text1"/>
          <w:lang w:val="en-US"/>
        </w:rPr>
        <w:t xml:space="preserve">in the media </w:t>
      </w:r>
      <w:r w:rsidR="00C225FB" w:rsidRPr="00A15DAA">
        <w:rPr>
          <w:rFonts w:hAnsi="Times New Roman" w:cs="Times New Roman"/>
          <w:color w:val="000000" w:themeColor="text1"/>
          <w:lang w:val="en-US"/>
        </w:rPr>
        <w:t>over time. In particular, we examine</w:t>
      </w:r>
      <w:r w:rsidR="00355B42" w:rsidRPr="00A15DAA">
        <w:rPr>
          <w:rFonts w:hAnsi="Times New Roman" w:cs="Times New Roman"/>
          <w:color w:val="000000" w:themeColor="text1"/>
          <w:lang w:val="en-US"/>
        </w:rPr>
        <w:t xml:space="preserve"> </w:t>
      </w:r>
      <w:r w:rsidR="004862AB" w:rsidRPr="00A15DAA">
        <w:rPr>
          <w:rFonts w:hAnsi="Times New Roman" w:cs="Times New Roman"/>
          <w:i/>
          <w:color w:val="000000" w:themeColor="text1"/>
          <w:lang w:val="en-US"/>
        </w:rPr>
        <w:t>whether</w:t>
      </w:r>
      <w:r w:rsidR="009321C2" w:rsidRPr="00A15DAA">
        <w:rPr>
          <w:rFonts w:hAnsi="Times New Roman" w:cs="Times New Roman"/>
          <w:color w:val="000000" w:themeColor="text1"/>
          <w:lang w:val="en-US"/>
        </w:rPr>
        <w:t xml:space="preserve">, </w:t>
      </w:r>
      <w:r w:rsidR="009321C2" w:rsidRPr="00A15DAA">
        <w:rPr>
          <w:rFonts w:hAnsi="Times New Roman" w:cs="Times New Roman"/>
          <w:i/>
          <w:color w:val="000000" w:themeColor="text1"/>
          <w:lang w:val="en-US"/>
        </w:rPr>
        <w:t>to what extent</w:t>
      </w:r>
      <w:r w:rsidR="009321C2" w:rsidRPr="00A15DAA">
        <w:rPr>
          <w:rFonts w:hAnsi="Times New Roman" w:cs="Times New Roman"/>
          <w:color w:val="000000" w:themeColor="text1"/>
          <w:lang w:val="en-US"/>
        </w:rPr>
        <w:t xml:space="preserve">, and </w:t>
      </w:r>
      <w:r w:rsidR="009321C2" w:rsidRPr="00A15DAA">
        <w:rPr>
          <w:rFonts w:hAnsi="Times New Roman" w:cs="Times New Roman"/>
          <w:i/>
          <w:color w:val="000000" w:themeColor="text1"/>
          <w:lang w:val="en-US"/>
        </w:rPr>
        <w:t>how</w:t>
      </w:r>
      <w:r w:rsidR="009321C2" w:rsidRPr="00A15DAA">
        <w:rPr>
          <w:rFonts w:hAnsi="Times New Roman" w:cs="Times New Roman"/>
          <w:color w:val="000000" w:themeColor="text1"/>
          <w:lang w:val="en-US"/>
        </w:rPr>
        <w:t xml:space="preserve"> IT investments affect </w:t>
      </w:r>
      <w:r w:rsidR="00963E74" w:rsidRPr="00A15DAA">
        <w:rPr>
          <w:rFonts w:hAnsi="Times New Roman" w:cs="Times New Roman"/>
          <w:color w:val="000000" w:themeColor="text1"/>
          <w:lang w:val="en-US"/>
        </w:rPr>
        <w:t xml:space="preserve">media </w:t>
      </w:r>
      <w:r w:rsidR="009321C2" w:rsidRPr="00A15DAA">
        <w:rPr>
          <w:rFonts w:hAnsi="Times New Roman" w:cs="Times New Roman"/>
          <w:color w:val="000000" w:themeColor="text1"/>
          <w:lang w:val="en-US"/>
        </w:rPr>
        <w:t xml:space="preserve">reputation. </w:t>
      </w:r>
      <w:r w:rsidR="00E840A1" w:rsidRPr="00A15DAA">
        <w:rPr>
          <w:rFonts w:hAnsi="Times New Roman" w:cs="Times New Roman"/>
          <w:color w:val="000000" w:themeColor="text1"/>
          <w:lang w:val="en-US"/>
        </w:rPr>
        <w:t>We</w:t>
      </w:r>
      <w:r w:rsidR="009321C2" w:rsidRPr="00A15DAA">
        <w:rPr>
          <w:rFonts w:hAnsi="Times New Roman" w:cs="Times New Roman"/>
          <w:color w:val="000000" w:themeColor="text1"/>
          <w:lang w:val="en-US"/>
        </w:rPr>
        <w:t xml:space="preserve"> </w:t>
      </w:r>
      <w:r w:rsidR="00C225FB" w:rsidRPr="00A15DAA">
        <w:rPr>
          <w:rFonts w:hAnsi="Times New Roman" w:cs="Times New Roman"/>
          <w:color w:val="000000" w:themeColor="text1"/>
          <w:lang w:val="en-US"/>
        </w:rPr>
        <w:t>focus on</w:t>
      </w:r>
      <w:r w:rsidR="009321C2" w:rsidRPr="00A15DAA">
        <w:rPr>
          <w:rFonts w:hAnsi="Times New Roman" w:cs="Times New Roman"/>
          <w:color w:val="000000" w:themeColor="text1"/>
          <w:lang w:val="en-US"/>
        </w:rPr>
        <w:t xml:space="preserve"> three </w:t>
      </w:r>
      <w:r w:rsidR="00C27AB9" w:rsidRPr="00A15DAA">
        <w:rPr>
          <w:rFonts w:hAnsi="Times New Roman" w:cs="Times New Roman"/>
          <w:color w:val="000000" w:themeColor="text1"/>
          <w:lang w:val="en-US"/>
        </w:rPr>
        <w:t xml:space="preserve">key </w:t>
      </w:r>
      <w:r w:rsidR="009321C2" w:rsidRPr="00A15DAA">
        <w:rPr>
          <w:rFonts w:hAnsi="Times New Roman" w:cs="Times New Roman"/>
          <w:color w:val="000000" w:themeColor="text1"/>
          <w:lang w:val="en-US"/>
        </w:rPr>
        <w:t xml:space="preserve">facets of </w:t>
      </w:r>
      <w:r w:rsidR="008C1784" w:rsidRPr="00A15DAA">
        <w:rPr>
          <w:rFonts w:hAnsi="Times New Roman" w:cs="Times New Roman"/>
          <w:color w:val="000000" w:themeColor="text1"/>
          <w:lang w:val="en-US"/>
        </w:rPr>
        <w:t xml:space="preserve">media </w:t>
      </w:r>
      <w:r w:rsidR="009321C2" w:rsidRPr="00A15DAA">
        <w:rPr>
          <w:rFonts w:hAnsi="Times New Roman" w:cs="Times New Roman"/>
          <w:color w:val="000000" w:themeColor="text1"/>
          <w:lang w:val="en-US"/>
        </w:rPr>
        <w:t xml:space="preserve">reputation </w:t>
      </w:r>
      <w:r w:rsidR="009321C2" w:rsidRPr="00A15DAA">
        <w:rPr>
          <w:rFonts w:hAnsi="Times New Roman" w:cs="Times New Roman"/>
          <w:color w:val="000000" w:themeColor="text1"/>
          <w:lang w:val="en-US"/>
        </w:rPr>
        <w:fldChar w:fldCharType="begin"/>
      </w:r>
      <w:r w:rsidR="009321C2" w:rsidRPr="00A15DAA">
        <w:rPr>
          <w:rFonts w:hAnsi="Times New Roman" w:cs="Times New Roman"/>
          <w:color w:val="000000" w:themeColor="text1"/>
          <w:lang w:val="en-US"/>
        </w:rPr>
        <w:instrText xml:space="preserve"> ADDIN ZOTERO_ITEM CSL_CITATION {"citationID":"2grrh537fl","properties":{"formattedCitation":"(Lange et al. 2011)","plainCitation":"(Lange et al. 2011)"},"citationItems":[{"id":2361,"uris":["http://zotero.org/users/local/5fr7xhAX/items/MIW8AGGI"],"uri":["http://zotero.org/users/local/5fr7xhAX/items/MIW8AGGI"],"itemData":{"id":2361,"type":"article-journal","title":"Organizational reputation: A review","container-title":"Journal of Management","page":"153–184","volume":"37","issue":"1","source":"Google Scholar","shortTitle":"Organizational reputation","author":[{"family":"Lange","given":"Donald"},{"family":"Lee","given":"Peggy M."},{"family":"Dai","given":"Ye"}],"issued":{"date-parts":[["2011"]]}}}],"schema":"https://github.com/citation-style-language/schema/raw/master/csl-citation.json"} </w:instrText>
      </w:r>
      <w:r w:rsidR="009321C2" w:rsidRPr="00A15DAA">
        <w:rPr>
          <w:rFonts w:hAnsi="Times New Roman" w:cs="Times New Roman"/>
          <w:color w:val="000000" w:themeColor="text1"/>
          <w:lang w:val="en-US"/>
        </w:rPr>
        <w:fldChar w:fldCharType="separate"/>
      </w:r>
      <w:r w:rsidR="009321C2" w:rsidRPr="00A15DAA">
        <w:rPr>
          <w:rFonts w:hAnsi="Times New Roman" w:cs="Times New Roman"/>
          <w:noProof/>
          <w:color w:val="000000" w:themeColor="text1"/>
          <w:lang w:val="en-US"/>
        </w:rPr>
        <w:t>(Lange et al. 2011)</w:t>
      </w:r>
      <w:r w:rsidR="009321C2" w:rsidRPr="00A15DAA">
        <w:rPr>
          <w:rFonts w:hAnsi="Times New Roman" w:cs="Times New Roman"/>
          <w:color w:val="000000" w:themeColor="text1"/>
          <w:lang w:val="en-US"/>
        </w:rPr>
        <w:fldChar w:fldCharType="end"/>
      </w:r>
      <w:r w:rsidR="00B75446" w:rsidRPr="00A15DAA">
        <w:rPr>
          <w:rFonts w:hAnsi="Times New Roman" w:cs="Times New Roman"/>
          <w:color w:val="000000" w:themeColor="text1"/>
          <w:lang w:val="en-US"/>
        </w:rPr>
        <w:t>:</w:t>
      </w:r>
      <w:r w:rsidR="009321C2" w:rsidRPr="00A15DAA">
        <w:rPr>
          <w:rFonts w:hAnsi="Times New Roman" w:cs="Times New Roman"/>
          <w:color w:val="000000" w:themeColor="text1"/>
          <w:lang w:val="en-US"/>
        </w:rPr>
        <w:t xml:space="preserve"> (i) generalized favorability, i.e., </w:t>
      </w:r>
      <w:r w:rsidR="00E840A1" w:rsidRPr="00A15DAA">
        <w:rPr>
          <w:rFonts w:hAnsi="Times New Roman" w:cs="Times New Roman"/>
          <w:color w:val="000000" w:themeColor="text1"/>
          <w:lang w:val="en-US"/>
        </w:rPr>
        <w:t xml:space="preserve">the sentiment or </w:t>
      </w:r>
      <w:r w:rsidR="009321C2" w:rsidRPr="00A15DAA">
        <w:rPr>
          <w:rFonts w:hAnsi="Times New Roman" w:cs="Times New Roman"/>
          <w:color w:val="000000" w:themeColor="text1"/>
          <w:lang w:val="en-US"/>
        </w:rPr>
        <w:t>tenor of media coverage, (ii) being known</w:t>
      </w:r>
      <w:r w:rsidR="000562C0" w:rsidRPr="00A15DAA">
        <w:rPr>
          <w:rFonts w:hAnsi="Times New Roman" w:cs="Times New Roman"/>
          <w:color w:val="000000" w:themeColor="text1"/>
          <w:lang w:val="en-US"/>
        </w:rPr>
        <w:t xml:space="preserve"> or </w:t>
      </w:r>
      <w:r w:rsidR="0023727B" w:rsidRPr="00A15DAA">
        <w:rPr>
          <w:rFonts w:hAnsi="Times New Roman" w:cs="Times New Roman"/>
          <w:color w:val="000000" w:themeColor="text1"/>
          <w:lang w:val="en-US"/>
        </w:rPr>
        <w:t>generalized awareness</w:t>
      </w:r>
      <w:r w:rsidR="009321C2" w:rsidRPr="00A15DAA">
        <w:rPr>
          <w:rFonts w:hAnsi="Times New Roman" w:cs="Times New Roman"/>
          <w:color w:val="000000" w:themeColor="text1"/>
          <w:lang w:val="en-US"/>
        </w:rPr>
        <w:t>, i.e., volume of media coverage, and (iii) being known for something, i.e., content of media coverage.</w:t>
      </w:r>
    </w:p>
    <w:p w14:paraId="4DE88E4D" w14:textId="3F2A68D1" w:rsidR="00CE0B8F" w:rsidRPr="00A15DAA" w:rsidRDefault="009321C2" w:rsidP="005A6E6F">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Regarding the </w:t>
      </w:r>
      <w:r w:rsidR="00963E74" w:rsidRPr="00A15DAA">
        <w:rPr>
          <w:rFonts w:hAnsi="Times New Roman" w:cs="Times New Roman"/>
          <w:color w:val="000000" w:themeColor="text1"/>
          <w:lang w:val="en-US"/>
        </w:rPr>
        <w:t>question as to ‘</w:t>
      </w:r>
      <w:r w:rsidR="00A818BA" w:rsidRPr="00A15DAA">
        <w:rPr>
          <w:rFonts w:hAnsi="Times New Roman" w:cs="Times New Roman"/>
          <w:i/>
          <w:iCs/>
          <w:color w:val="000000" w:themeColor="text1"/>
          <w:lang w:val="en-US"/>
        </w:rPr>
        <w:t>whether</w:t>
      </w:r>
      <w:r w:rsidR="00963E74" w:rsidRPr="00A15DAA">
        <w:rPr>
          <w:rFonts w:hAnsi="Times New Roman" w:cs="Times New Roman"/>
          <w:i/>
          <w:iCs/>
          <w:color w:val="000000" w:themeColor="text1"/>
          <w:lang w:val="en-US"/>
        </w:rPr>
        <w:t>’</w:t>
      </w:r>
      <w:r w:rsidRPr="00A15DAA">
        <w:rPr>
          <w:rFonts w:hAnsi="Times New Roman" w:cs="Times New Roman"/>
          <w:color w:val="000000" w:themeColor="text1"/>
          <w:lang w:val="en-US"/>
        </w:rPr>
        <w:t xml:space="preserve"> </w:t>
      </w:r>
      <w:r w:rsidR="00343404">
        <w:rPr>
          <w:rFonts w:hAnsi="Times New Roman" w:cs="Times New Roman"/>
          <w:color w:val="000000" w:themeColor="text1"/>
          <w:lang w:val="en-US"/>
        </w:rPr>
        <w:t xml:space="preserve">IT investments affect media reputation, </w:t>
      </w:r>
      <w:r w:rsidRPr="00A15DAA">
        <w:rPr>
          <w:rFonts w:hAnsi="Times New Roman" w:cs="Times New Roman"/>
          <w:color w:val="000000" w:themeColor="text1"/>
          <w:lang w:val="en-US"/>
        </w:rPr>
        <w:t xml:space="preserve">we find that investments in IT equipment positively affect the tenor but not the volume and content of media coverage. Investments in IT staff, in </w:t>
      </w:r>
      <w:r w:rsidR="00DE62C8" w:rsidRPr="00A15DAA">
        <w:rPr>
          <w:rFonts w:hAnsi="Times New Roman" w:cs="Times New Roman"/>
          <w:color w:val="000000" w:themeColor="text1"/>
          <w:lang w:val="en-US"/>
        </w:rPr>
        <w:t>contrast</w:t>
      </w:r>
      <w:r w:rsidRPr="00A15DAA">
        <w:rPr>
          <w:rFonts w:hAnsi="Times New Roman" w:cs="Times New Roman"/>
          <w:color w:val="000000" w:themeColor="text1"/>
          <w:lang w:val="en-US"/>
        </w:rPr>
        <w:t xml:space="preserve">, increase the volume of media coverage. Regarding the </w:t>
      </w:r>
      <w:r w:rsidRPr="00A15DAA">
        <w:rPr>
          <w:rFonts w:hAnsi="Times New Roman" w:cs="Times New Roman"/>
          <w:i/>
          <w:iCs/>
          <w:color w:val="000000" w:themeColor="text1"/>
          <w:lang w:val="en-US"/>
        </w:rPr>
        <w:t>extent</w:t>
      </w:r>
      <w:r w:rsidRPr="00A15DAA">
        <w:rPr>
          <w:rFonts w:hAnsi="Times New Roman" w:cs="Times New Roman"/>
          <w:color w:val="000000" w:themeColor="text1"/>
          <w:lang w:val="en-US"/>
        </w:rPr>
        <w:t xml:space="preserve"> of the reputation-enhancing effect of IT, we </w:t>
      </w:r>
      <w:r w:rsidR="006430F0" w:rsidRPr="00A15DAA">
        <w:rPr>
          <w:rFonts w:hAnsi="Times New Roman" w:cs="Times New Roman"/>
          <w:color w:val="000000" w:themeColor="text1"/>
          <w:lang w:val="en-US"/>
        </w:rPr>
        <w:t xml:space="preserve">find </w:t>
      </w:r>
      <w:r w:rsidRPr="00A15DAA">
        <w:rPr>
          <w:rFonts w:hAnsi="Times New Roman" w:cs="Times New Roman"/>
          <w:color w:val="000000" w:themeColor="text1"/>
          <w:lang w:val="en-US"/>
        </w:rPr>
        <w:t xml:space="preserve">that doubling the average amount invested in IT equipment is associated with a </w:t>
      </w:r>
      <w:r w:rsidR="00965DFE" w:rsidRPr="00A15DAA">
        <w:rPr>
          <w:rFonts w:hAnsi="Times New Roman" w:cs="Times New Roman"/>
          <w:color w:val="000000" w:themeColor="text1"/>
          <w:lang w:val="en-US"/>
        </w:rPr>
        <w:t xml:space="preserve">2.9 </w:t>
      </w:r>
      <w:r w:rsidRPr="00A15DAA">
        <w:rPr>
          <w:rFonts w:hAnsi="Times New Roman" w:cs="Times New Roman"/>
          <w:color w:val="000000" w:themeColor="text1"/>
          <w:lang w:val="en-US"/>
        </w:rPr>
        <w:t xml:space="preserve">percent improvement in media tenor. Finally, with respect to the </w:t>
      </w:r>
      <w:r w:rsidRPr="00A15DAA">
        <w:rPr>
          <w:rFonts w:hAnsi="Times New Roman" w:cs="Times New Roman"/>
          <w:i/>
          <w:iCs/>
          <w:color w:val="000000" w:themeColor="text1"/>
          <w:lang w:val="en-US"/>
        </w:rPr>
        <w:t>how</w:t>
      </w:r>
      <w:r w:rsidRPr="00A15DAA">
        <w:rPr>
          <w:rFonts w:hAnsi="Times New Roman" w:cs="Times New Roman"/>
          <w:color w:val="000000" w:themeColor="text1"/>
          <w:lang w:val="en-US"/>
        </w:rPr>
        <w:t>,</w:t>
      </w:r>
      <w:r w:rsidR="00F72528" w:rsidRPr="00A15DAA">
        <w:rPr>
          <w:rFonts w:hAnsi="Times New Roman" w:cs="Times New Roman"/>
          <w:color w:val="000000" w:themeColor="text1"/>
          <w:lang w:val="en-US"/>
        </w:rPr>
        <w:t xml:space="preserve"> our econometric analyses reveal that IT e</w:t>
      </w:r>
      <w:r w:rsidR="00F72528" w:rsidRPr="00A15DAA">
        <w:rPr>
          <w:rFonts w:cs="Times New Roman"/>
          <w:color w:val="000000" w:themeColor="text1"/>
          <w:lang w:val="en-US"/>
        </w:rPr>
        <w:t>quipment investments trigger journalists to write less negatively rather than more positively about a hospital.</w:t>
      </w:r>
      <w:r w:rsidR="00F72528" w:rsidRPr="00A15DAA">
        <w:rPr>
          <w:rFonts w:hAnsi="Times New Roman" w:cs="Times New Roman"/>
          <w:color w:val="000000" w:themeColor="text1"/>
          <w:lang w:val="en-US"/>
        </w:rPr>
        <w:t xml:space="preserve"> </w:t>
      </w:r>
      <w:r w:rsidR="007915BA" w:rsidRPr="00A15DAA">
        <w:rPr>
          <w:rFonts w:cs="Times New Roman"/>
          <w:color w:val="000000" w:themeColor="text1"/>
          <w:lang w:val="en-US"/>
        </w:rPr>
        <w:t xml:space="preserve">This suggests that investments in IT equipment can buffer hospitals from negative press, thereby helping them to gain and maintain a strong reputation in the media. </w:t>
      </w:r>
      <w:r w:rsidR="008C1784" w:rsidRPr="00A15DAA">
        <w:rPr>
          <w:rFonts w:hAnsi="Times New Roman" w:cs="Times New Roman"/>
          <w:color w:val="000000" w:themeColor="text1"/>
          <w:lang w:val="en-US"/>
        </w:rPr>
        <w:t xml:space="preserve">Our complementary qualitative analyses </w:t>
      </w:r>
      <w:r w:rsidR="002B6452" w:rsidRPr="00A15DAA">
        <w:rPr>
          <w:rFonts w:hAnsi="Times New Roman" w:cs="Times New Roman"/>
          <w:color w:val="000000" w:themeColor="text1"/>
          <w:lang w:val="en-US"/>
        </w:rPr>
        <w:t xml:space="preserve">provide </w:t>
      </w:r>
      <w:r w:rsidR="00FE76D7">
        <w:rPr>
          <w:rFonts w:hAnsi="Times New Roman" w:cs="Times New Roman"/>
          <w:color w:val="000000" w:themeColor="text1"/>
          <w:lang w:val="en-US"/>
        </w:rPr>
        <w:t xml:space="preserve">additional </w:t>
      </w:r>
      <w:r w:rsidR="002B6452" w:rsidRPr="00A15DAA">
        <w:rPr>
          <w:rFonts w:hAnsi="Times New Roman" w:cs="Times New Roman"/>
          <w:color w:val="000000" w:themeColor="text1"/>
          <w:lang w:val="en-US"/>
        </w:rPr>
        <w:t>insight</w:t>
      </w:r>
      <w:r w:rsidR="00FE76D7">
        <w:rPr>
          <w:rFonts w:hAnsi="Times New Roman" w:cs="Times New Roman"/>
          <w:color w:val="000000" w:themeColor="text1"/>
          <w:lang w:val="en-US"/>
        </w:rPr>
        <w:t>s</w:t>
      </w:r>
      <w:r w:rsidR="002B6452" w:rsidRPr="00A15DAA">
        <w:rPr>
          <w:rFonts w:hAnsi="Times New Roman" w:cs="Times New Roman"/>
          <w:color w:val="000000" w:themeColor="text1"/>
          <w:lang w:val="en-US"/>
        </w:rPr>
        <w:t xml:space="preserve"> into </w:t>
      </w:r>
      <w:r w:rsidR="008C1784" w:rsidRPr="00A15DAA">
        <w:rPr>
          <w:rFonts w:hAnsi="Times New Roman" w:cs="Times New Roman"/>
          <w:color w:val="000000" w:themeColor="text1"/>
          <w:lang w:val="en-US"/>
        </w:rPr>
        <w:t>the mechanism</w:t>
      </w:r>
      <w:r w:rsidR="002B6452" w:rsidRPr="00A15DAA">
        <w:rPr>
          <w:rFonts w:hAnsi="Times New Roman" w:cs="Times New Roman"/>
          <w:color w:val="000000" w:themeColor="text1"/>
          <w:lang w:val="en-US"/>
        </w:rPr>
        <w:t>s involved</w:t>
      </w:r>
      <w:r w:rsidR="009C356D" w:rsidRPr="00A15DAA">
        <w:rPr>
          <w:rFonts w:hAnsi="Times New Roman" w:cs="Times New Roman"/>
          <w:color w:val="000000" w:themeColor="text1"/>
          <w:lang w:val="en-US"/>
        </w:rPr>
        <w:t xml:space="preserve">. </w:t>
      </w:r>
      <w:r w:rsidR="00FE76D7">
        <w:rPr>
          <w:rFonts w:hAnsi="Times New Roman" w:cs="Times New Roman"/>
          <w:color w:val="000000" w:themeColor="text1"/>
          <w:lang w:val="en-US"/>
        </w:rPr>
        <w:t>In particular</w:t>
      </w:r>
      <w:r w:rsidR="002B6452" w:rsidRPr="00A15DAA">
        <w:rPr>
          <w:rFonts w:hAnsi="Times New Roman" w:cs="Times New Roman"/>
          <w:color w:val="000000" w:themeColor="text1"/>
          <w:lang w:val="en-US"/>
        </w:rPr>
        <w:t xml:space="preserve">, our </w:t>
      </w:r>
      <w:r w:rsidR="00FE76D7">
        <w:rPr>
          <w:rFonts w:hAnsi="Times New Roman" w:cs="Times New Roman"/>
          <w:color w:val="000000" w:themeColor="text1"/>
          <w:lang w:val="en-US"/>
        </w:rPr>
        <w:t xml:space="preserve">qualitative </w:t>
      </w:r>
      <w:r w:rsidR="002B6452" w:rsidRPr="00A15DAA">
        <w:rPr>
          <w:rFonts w:hAnsi="Times New Roman" w:cs="Times New Roman"/>
          <w:color w:val="000000" w:themeColor="text1"/>
          <w:lang w:val="en-US"/>
        </w:rPr>
        <w:t xml:space="preserve">findings show that </w:t>
      </w:r>
      <w:r w:rsidR="008C1784" w:rsidRPr="00A15DAA">
        <w:rPr>
          <w:rFonts w:hAnsi="Times New Roman" w:cs="Times New Roman"/>
          <w:color w:val="000000" w:themeColor="text1"/>
          <w:lang w:val="en-US"/>
        </w:rPr>
        <w:t xml:space="preserve">higher IT investments tend to signal congruence with journalists’ </w:t>
      </w:r>
      <w:r w:rsidR="008C1784" w:rsidRPr="00A15DAA">
        <w:rPr>
          <w:rFonts w:hAnsi="Times New Roman" w:cs="Times New Roman"/>
          <w:color w:val="000000" w:themeColor="text1"/>
          <w:lang w:val="en-US"/>
        </w:rPr>
        <w:lastRenderedPageBreak/>
        <w:t>technology frames and their expectations regarding state-of-the-art healthcare and modern hospitals</w:t>
      </w:r>
      <w:r w:rsidR="009C356D" w:rsidRPr="00A15DAA">
        <w:rPr>
          <w:rFonts w:hAnsi="Times New Roman" w:cs="Times New Roman"/>
          <w:color w:val="000000" w:themeColor="text1"/>
          <w:lang w:val="en-US"/>
        </w:rPr>
        <w:t xml:space="preserve"> – which is ultimately reflected in the less critical newspaper articles they write</w:t>
      </w:r>
      <w:r w:rsidR="008C1784" w:rsidRPr="00A15DAA">
        <w:rPr>
          <w:rFonts w:hAnsi="Times New Roman" w:cs="Times New Roman"/>
          <w:color w:val="000000" w:themeColor="text1"/>
          <w:lang w:val="en-US"/>
        </w:rPr>
        <w:t>.</w:t>
      </w:r>
      <w:r w:rsidR="009C356D" w:rsidRPr="00A15DAA">
        <w:rPr>
          <w:rFonts w:hAnsi="Times New Roman" w:cs="Times New Roman"/>
          <w:color w:val="000000" w:themeColor="text1"/>
          <w:lang w:val="en-US"/>
        </w:rPr>
        <w:t xml:space="preserve"> </w:t>
      </w:r>
      <w:r w:rsidR="00CE0B8F" w:rsidRPr="00A15DAA">
        <w:rPr>
          <w:rFonts w:hAnsi="Times New Roman" w:cs="Times New Roman"/>
          <w:color w:val="000000" w:themeColor="text1"/>
          <w:lang w:val="en-US"/>
        </w:rPr>
        <w:t>At a broader level, this pattern of results might indi</w:t>
      </w:r>
      <w:r w:rsidR="00C47A21" w:rsidRPr="00A15DAA">
        <w:rPr>
          <w:rFonts w:hAnsi="Times New Roman" w:cs="Times New Roman"/>
          <w:color w:val="000000" w:themeColor="text1"/>
          <w:lang w:val="en-US"/>
        </w:rPr>
        <w:t>cate that state-of-the-art IT has become a taken</w:t>
      </w:r>
      <w:r w:rsidR="006430F0" w:rsidRPr="00A15DAA">
        <w:rPr>
          <w:rFonts w:hAnsi="Times New Roman" w:cs="Times New Roman"/>
          <w:color w:val="000000" w:themeColor="text1"/>
          <w:lang w:val="en-US"/>
        </w:rPr>
        <w:t>-</w:t>
      </w:r>
      <w:r w:rsidR="00C47A21" w:rsidRPr="00A15DAA">
        <w:rPr>
          <w:rFonts w:hAnsi="Times New Roman" w:cs="Times New Roman"/>
          <w:color w:val="000000" w:themeColor="text1"/>
          <w:lang w:val="en-US"/>
        </w:rPr>
        <w:t>for</w:t>
      </w:r>
      <w:r w:rsidR="006430F0" w:rsidRPr="00A15DAA">
        <w:rPr>
          <w:rFonts w:hAnsi="Times New Roman" w:cs="Times New Roman"/>
          <w:color w:val="000000" w:themeColor="text1"/>
          <w:lang w:val="en-US"/>
        </w:rPr>
        <w:t>-</w:t>
      </w:r>
      <w:r w:rsidR="00C47A21" w:rsidRPr="00A15DAA">
        <w:rPr>
          <w:rFonts w:hAnsi="Times New Roman" w:cs="Times New Roman"/>
          <w:color w:val="000000" w:themeColor="text1"/>
          <w:lang w:val="en-US"/>
        </w:rPr>
        <w:t>granted element of contemporary health care facilities</w:t>
      </w:r>
      <w:r w:rsidR="006965FE" w:rsidRPr="00A15DAA">
        <w:rPr>
          <w:rFonts w:hAnsi="Times New Roman" w:cs="Times New Roman"/>
          <w:color w:val="000000" w:themeColor="text1"/>
          <w:lang w:val="en-US"/>
        </w:rPr>
        <w:t xml:space="preserve"> </w:t>
      </w:r>
      <w:r w:rsidR="00B75446" w:rsidRPr="00A15DAA">
        <w:rPr>
          <w:rFonts w:hAnsi="Times New Roman" w:cs="Times New Roman"/>
          <w:color w:val="000000" w:themeColor="text1"/>
          <w:lang w:val="en-US"/>
        </w:rPr>
        <w:t xml:space="preserve">that </w:t>
      </w:r>
      <w:r w:rsidR="006430F0" w:rsidRPr="00A15DAA">
        <w:rPr>
          <w:rFonts w:hAnsi="Times New Roman" w:cs="Times New Roman"/>
          <w:color w:val="000000" w:themeColor="text1"/>
          <w:lang w:val="en-US"/>
        </w:rPr>
        <w:t>organizations must</w:t>
      </w:r>
      <w:r w:rsidR="00C47A21" w:rsidRPr="00A15DAA">
        <w:rPr>
          <w:rFonts w:hAnsi="Times New Roman" w:cs="Times New Roman"/>
          <w:color w:val="000000" w:themeColor="text1"/>
          <w:lang w:val="en-US"/>
        </w:rPr>
        <w:t xml:space="preserve"> signal to </w:t>
      </w:r>
      <w:r w:rsidR="000660E1" w:rsidRPr="00A15DAA">
        <w:rPr>
          <w:rFonts w:hAnsi="Times New Roman" w:cs="Times New Roman"/>
          <w:color w:val="000000" w:themeColor="text1"/>
          <w:lang w:val="en-US"/>
        </w:rPr>
        <w:t xml:space="preserve">external stakeholders to </w:t>
      </w:r>
      <w:r w:rsidR="00C47A21" w:rsidRPr="00A15DAA">
        <w:rPr>
          <w:rFonts w:hAnsi="Times New Roman" w:cs="Times New Roman"/>
          <w:color w:val="000000" w:themeColor="text1"/>
          <w:lang w:val="en-US"/>
        </w:rPr>
        <w:t>preserve the</w:t>
      </w:r>
      <w:r w:rsidR="006430F0" w:rsidRPr="00A15DAA">
        <w:rPr>
          <w:rFonts w:hAnsi="Times New Roman" w:cs="Times New Roman"/>
          <w:color w:val="000000" w:themeColor="text1"/>
          <w:lang w:val="en-US"/>
        </w:rPr>
        <w:t>ir</w:t>
      </w:r>
      <w:r w:rsidR="00C47A21" w:rsidRPr="00A15DAA">
        <w:rPr>
          <w:rFonts w:hAnsi="Times New Roman" w:cs="Times New Roman"/>
          <w:color w:val="000000" w:themeColor="text1"/>
          <w:lang w:val="en-US"/>
        </w:rPr>
        <w:t xml:space="preserve"> reputation over time</w:t>
      </w:r>
      <w:r w:rsidR="002B6452" w:rsidRPr="00A15DAA">
        <w:rPr>
          <w:rFonts w:hAnsi="Times New Roman" w:cs="Times New Roman"/>
          <w:color w:val="000000" w:themeColor="text1"/>
          <w:lang w:val="en-US"/>
        </w:rPr>
        <w:t xml:space="preserve">.  </w:t>
      </w:r>
    </w:p>
    <w:p w14:paraId="6DA7FCCE" w14:textId="77777777" w:rsidR="009C356D" w:rsidRPr="00D46793" w:rsidRDefault="00161A7C" w:rsidP="005A6E6F">
      <w:pPr>
        <w:ind w:firstLine="567"/>
        <w:rPr>
          <w:color w:val="000000" w:themeColor="text1"/>
          <w:lang w:val="en-US"/>
        </w:rPr>
      </w:pPr>
      <w:r>
        <w:rPr>
          <w:rFonts w:hAnsi="Times New Roman" w:cs="Times New Roman"/>
          <w:color w:val="000000" w:themeColor="text1"/>
          <w:lang w:val="en-US"/>
        </w:rPr>
        <w:t>Overall, o</w:t>
      </w:r>
      <w:r w:rsidR="006430F0" w:rsidRPr="00A15DAA">
        <w:rPr>
          <w:rFonts w:hAnsi="Times New Roman" w:cs="Times New Roman"/>
          <w:color w:val="000000" w:themeColor="text1"/>
          <w:lang w:val="en-US"/>
        </w:rPr>
        <w:t xml:space="preserve">ur findings </w:t>
      </w:r>
      <w:r w:rsidR="000660E1" w:rsidRPr="00A15DAA">
        <w:rPr>
          <w:rFonts w:hAnsi="Times New Roman" w:cs="Times New Roman"/>
          <w:color w:val="000000" w:themeColor="text1"/>
          <w:lang w:val="en-US"/>
        </w:rPr>
        <w:t xml:space="preserve">provide granular insights into how distinct types of IT investments affect the three main facets of reputation. </w:t>
      </w:r>
      <w:r w:rsidR="00D70F71" w:rsidRPr="00A15DAA">
        <w:rPr>
          <w:rFonts w:hAnsi="Times New Roman" w:cs="Times New Roman"/>
          <w:color w:val="000000" w:themeColor="text1"/>
          <w:lang w:val="en-US"/>
        </w:rPr>
        <w:t xml:space="preserve">As such, our study contributes to a </w:t>
      </w:r>
      <w:r w:rsidR="006E3DFD" w:rsidRPr="00A15DAA">
        <w:rPr>
          <w:rFonts w:hAnsi="Times New Roman" w:cs="Times New Roman"/>
          <w:color w:val="000000" w:themeColor="text1"/>
          <w:lang w:val="en-US"/>
        </w:rPr>
        <w:t xml:space="preserve">more </w:t>
      </w:r>
      <w:r w:rsidR="00D70F71" w:rsidRPr="00A15DAA">
        <w:rPr>
          <w:rFonts w:hAnsi="Times New Roman" w:cs="Times New Roman"/>
          <w:color w:val="000000" w:themeColor="text1"/>
          <w:lang w:val="en-US"/>
        </w:rPr>
        <w:t xml:space="preserve">holistic conceptualization of the multifaceted dimensions of IT value and responds to </w:t>
      </w:r>
      <w:r w:rsidR="008D2FB2" w:rsidRPr="00A15DAA">
        <w:rPr>
          <w:rFonts w:hAnsi="Times New Roman" w:cs="Times New Roman"/>
          <w:color w:val="000000" w:themeColor="text1"/>
          <w:lang w:val="en-US"/>
        </w:rPr>
        <w:t xml:space="preserve">previous </w:t>
      </w:r>
      <w:r w:rsidR="00761485" w:rsidRPr="00A15DAA">
        <w:rPr>
          <w:rFonts w:hAnsi="Times New Roman" w:cs="Times New Roman"/>
          <w:color w:val="000000" w:themeColor="text1"/>
          <w:lang w:val="en-US"/>
        </w:rPr>
        <w:t xml:space="preserve">calls for broadening the scope of IT payoff </w:t>
      </w:r>
      <w:r w:rsidR="00761485" w:rsidRPr="00A15DAA">
        <w:rPr>
          <w:rFonts w:hAnsi="Times New Roman" w:cs="Times New Roman"/>
          <w:color w:val="000000" w:themeColor="text1"/>
          <w:lang w:val="en-US"/>
        </w:rPr>
        <w:fldChar w:fldCharType="begin"/>
      </w:r>
      <w:r w:rsidR="00761485" w:rsidRPr="00A15DAA">
        <w:rPr>
          <w:rFonts w:hAnsi="Times New Roman" w:cs="Times New Roman"/>
          <w:color w:val="000000" w:themeColor="text1"/>
          <w:lang w:val="en-US"/>
        </w:rPr>
        <w:instrText xml:space="preserve"> ADDIN ZOTERO_ITEM CSL_CITATION {"citationID":"1BTeYjjo","properties":{"formattedCitation":"(Agarwal et al. 2010, Agarwal and Lucas Jr 2005, Kohli and Grover 2008, Salge et al. 2015)","plainCitation":"(Agarwal et al. 2010, Agarwal and Lucas Jr 2005, Kohli and Grover 2008, Salge et al. 2015)"},"citationItems":[{"id":1812,"uris":["http://zotero.org/users/local/5fr7xhAX/items/43WTFJFM"],"uri":["http://zotero.org/users/local/5fr7xhAX/items/43WTFJFM"],"itemData":{"id":1812,"type":"article-journal","title":"The digital transformation of healthcare: current status and the road ahead","container-title":"Information Systems Research","page":"796–809","volume":"21","issue":"4","source":"Google Scholar","shortTitle":"Research commentary-The digital transformation of healthcare","author":[{"family":"Agarwal","given":"Ritu"},{"family":"Gao","given":"Guodong"},{"family":"DesRoches","given":"Catherine"},{"family":"Jha","given":"Ashish K."}],"issued":{"date-parts":[["2010"]]}}},{"id":1644,"uris":["http://zotero.org/users/local/5fr7xhAX/items/GNXZ2KQC"],"uri":["http://zotero.org/users/local/5fr7xhAX/items/GNXZ2KQC"],"itemData":{"id":1644,"type":"article-journal","title":"The information systems identity crisis: focusing on high-visibility and high-impact research","container-title":"MIS Quarterly","page":"381–398","volume":"29","issue":"3","source":"Google Scholar","shortTitle":"The information systems identity crisis","author":[{"family":"Agarwal","given":"Ritu"},{"family":"Lucas Jr","given":"Henry C."}],"issued":{"date-parts":[["2005"]]}}},{"id":1640,"uris":["http://zotero.org/users/local/5fr7xhAX/items/Z6EQB5VV"],"uri":["http://zotero.org/users/local/5fr7xhAX/items/Z6EQB5VV"],"itemData":{"id":1640,"type":"article-journal","title":"Business value of IT: an essay on expanding research directions to keep up with the times","container-title":"Journal of the Association for Information Systems","page":"23-39","volume":"9","issue":"1","source":"Google Scholar","shortTitle":"Business value of IT","author":[{"family":"Kohli","given":"Rajiv"},{"family":"Grover","given":"Varun"}],"issued":{"date-parts":[["2008"]]}}},{"id":1684,"uris":["http://zotero.org/users/local/5fr7xhAX/items/J4WTPSEE"],"uri":["http://zotero.org/users/local/5fr7xhAX/items/J4WTPSEE"],"itemData":{"id":1684,"type":"article-journal","title":"Investing in Information Systems: On the Behavioral and Institutional Search Mechanisms Underpinning Hospitals’ IS Investment Decisions","container-title":"MIS Quarterly","author":[{"family":"Salge","given":"Torsten Oliver"},{"family":"Barrett","given":"Michael Ian"},{"family":"Kohli","given":"Rajiv"}],"issued":{"date-parts":[["2015"]]}}}],"schema":"https://github.com/citation-style-language/schema/raw/master/csl-citation.json"} </w:instrText>
      </w:r>
      <w:r w:rsidR="00761485" w:rsidRPr="00A15DAA">
        <w:rPr>
          <w:rFonts w:hAnsi="Times New Roman" w:cs="Times New Roman"/>
          <w:color w:val="000000" w:themeColor="text1"/>
          <w:lang w:val="en-US"/>
        </w:rPr>
        <w:fldChar w:fldCharType="separate"/>
      </w:r>
      <w:r w:rsidR="00761485" w:rsidRPr="00A15DAA">
        <w:rPr>
          <w:rFonts w:hAnsi="Times New Roman" w:cs="Times New Roman"/>
          <w:noProof/>
          <w:color w:val="000000" w:themeColor="text1"/>
          <w:lang w:val="en-US"/>
        </w:rPr>
        <w:t>(Agarwal et al. 2010, Agarwal and Lucas Jr 2005, Kohli and Grover 2008, Salge et al. 2015)</w:t>
      </w:r>
      <w:r w:rsidR="00761485" w:rsidRPr="00A15DAA">
        <w:rPr>
          <w:rFonts w:hAnsi="Times New Roman" w:cs="Times New Roman"/>
          <w:color w:val="000000" w:themeColor="text1"/>
          <w:lang w:val="en-US"/>
        </w:rPr>
        <w:fldChar w:fldCharType="end"/>
      </w:r>
      <w:r w:rsidR="00761485" w:rsidRPr="00A15DAA">
        <w:rPr>
          <w:rFonts w:hAnsi="Times New Roman" w:cs="Times New Roman"/>
          <w:color w:val="000000" w:themeColor="text1"/>
          <w:lang w:val="en-US"/>
        </w:rPr>
        <w:t>.</w:t>
      </w:r>
      <w:r w:rsidR="00D70F71" w:rsidRPr="00A15DAA">
        <w:rPr>
          <w:rFonts w:hAnsi="Times New Roman" w:cs="Times New Roman"/>
          <w:color w:val="000000" w:themeColor="text1"/>
          <w:lang w:val="en-US"/>
        </w:rPr>
        <w:t xml:space="preserve"> </w:t>
      </w:r>
      <w:r w:rsidR="008D2FB2" w:rsidRPr="00A15DAA">
        <w:rPr>
          <w:rFonts w:hAnsi="Times New Roman" w:cs="Times New Roman"/>
          <w:color w:val="000000" w:themeColor="text1"/>
          <w:lang w:val="en-US"/>
        </w:rPr>
        <w:t xml:space="preserve">Our findings </w:t>
      </w:r>
      <w:r w:rsidR="00F23BC3" w:rsidRPr="00A15DAA">
        <w:rPr>
          <w:rFonts w:hAnsi="Times New Roman" w:cs="Times New Roman"/>
          <w:color w:val="000000" w:themeColor="text1"/>
          <w:lang w:val="en-US"/>
        </w:rPr>
        <w:t xml:space="preserve">will enable IT payoff scholars </w:t>
      </w:r>
      <w:r w:rsidR="00736441" w:rsidRPr="00A15DAA">
        <w:rPr>
          <w:rFonts w:hAnsi="Times New Roman" w:cs="Times New Roman"/>
          <w:color w:val="000000" w:themeColor="text1"/>
          <w:lang w:val="en-US"/>
        </w:rPr>
        <w:t xml:space="preserve">to </w:t>
      </w:r>
      <w:r w:rsidR="008D2FB2" w:rsidRPr="00A15DAA">
        <w:rPr>
          <w:rFonts w:hAnsi="Times New Roman" w:cs="Times New Roman"/>
          <w:color w:val="000000" w:themeColor="text1"/>
          <w:lang w:val="en-US"/>
        </w:rPr>
        <w:t xml:space="preserve">view and </w:t>
      </w:r>
      <w:r w:rsidR="00760724" w:rsidRPr="00A15DAA">
        <w:rPr>
          <w:rFonts w:hAnsi="Times New Roman" w:cs="Times New Roman"/>
          <w:color w:val="000000" w:themeColor="text1"/>
          <w:lang w:val="en-US"/>
        </w:rPr>
        <w:t>assess</w:t>
      </w:r>
      <w:r w:rsidR="008D2FB2" w:rsidRPr="00A15DAA">
        <w:rPr>
          <w:rFonts w:hAnsi="Times New Roman" w:cs="Times New Roman"/>
          <w:color w:val="000000" w:themeColor="text1"/>
          <w:lang w:val="en-US"/>
        </w:rPr>
        <w:t>,</w:t>
      </w:r>
      <w:r w:rsidR="00760724" w:rsidRPr="00A15DAA">
        <w:rPr>
          <w:rFonts w:hAnsi="Times New Roman" w:cs="Times New Roman"/>
          <w:color w:val="000000" w:themeColor="text1"/>
          <w:lang w:val="en-US"/>
        </w:rPr>
        <w:t xml:space="preserve"> </w:t>
      </w:r>
      <w:r w:rsidR="008D2FB2" w:rsidRPr="00A15DAA">
        <w:rPr>
          <w:rFonts w:hAnsi="Times New Roman" w:cs="Times New Roman"/>
          <w:color w:val="000000" w:themeColor="text1"/>
          <w:lang w:val="en-US"/>
        </w:rPr>
        <w:t xml:space="preserve">more expansively, </w:t>
      </w:r>
      <w:r w:rsidR="00760724" w:rsidRPr="00A15DAA">
        <w:rPr>
          <w:rFonts w:hAnsi="Times New Roman" w:cs="Times New Roman"/>
          <w:color w:val="000000" w:themeColor="text1"/>
          <w:lang w:val="en-US"/>
        </w:rPr>
        <w:t>the value of IT</w:t>
      </w:r>
      <w:r w:rsidR="008D2FB2" w:rsidRPr="00A15DAA">
        <w:rPr>
          <w:rFonts w:hAnsi="Times New Roman" w:cs="Times New Roman"/>
          <w:color w:val="000000" w:themeColor="text1"/>
          <w:lang w:val="en-US"/>
        </w:rPr>
        <w:t xml:space="preserve"> investments</w:t>
      </w:r>
      <w:r w:rsidR="00760724" w:rsidRPr="00A15DAA">
        <w:rPr>
          <w:rFonts w:hAnsi="Times New Roman" w:cs="Times New Roman"/>
          <w:color w:val="000000" w:themeColor="text1"/>
          <w:lang w:val="en-US"/>
        </w:rPr>
        <w:t xml:space="preserve">. </w:t>
      </w:r>
      <w:r w:rsidR="00963E74" w:rsidRPr="00A15DAA">
        <w:rPr>
          <w:rFonts w:hAnsi="Times New Roman" w:cs="Times New Roman"/>
          <w:color w:val="000000" w:themeColor="text1"/>
          <w:lang w:val="en-US"/>
        </w:rPr>
        <w:t xml:space="preserve">These </w:t>
      </w:r>
      <w:r w:rsidR="00D475C1" w:rsidRPr="00A15DAA">
        <w:rPr>
          <w:rFonts w:hAnsi="Times New Roman" w:cs="Times New Roman"/>
          <w:color w:val="000000" w:themeColor="text1"/>
          <w:lang w:val="en-US"/>
        </w:rPr>
        <w:t xml:space="preserve">findings </w:t>
      </w:r>
      <w:r w:rsidR="00760724" w:rsidRPr="00A15DAA">
        <w:rPr>
          <w:rFonts w:hAnsi="Times New Roman" w:cs="Times New Roman"/>
          <w:color w:val="000000" w:themeColor="text1"/>
          <w:lang w:val="en-US"/>
        </w:rPr>
        <w:t xml:space="preserve">will also help </w:t>
      </w:r>
      <w:r w:rsidR="00F23BC3" w:rsidRPr="00A15DAA">
        <w:rPr>
          <w:rFonts w:hAnsi="Times New Roman" w:cs="Times New Roman"/>
          <w:color w:val="000000" w:themeColor="text1"/>
          <w:lang w:val="en-US"/>
        </w:rPr>
        <w:t xml:space="preserve">practitioners </w:t>
      </w:r>
      <w:r w:rsidR="00760724" w:rsidRPr="00A15DAA">
        <w:rPr>
          <w:rFonts w:hAnsi="Times New Roman" w:cs="Times New Roman"/>
          <w:color w:val="000000" w:themeColor="text1"/>
          <w:lang w:val="en-US"/>
        </w:rPr>
        <w:t>to anticipate the reputational effects</w:t>
      </w:r>
      <w:r w:rsidR="00282783" w:rsidRPr="00A15DAA">
        <w:rPr>
          <w:rFonts w:hAnsi="Times New Roman" w:cs="Times New Roman"/>
          <w:color w:val="000000" w:themeColor="text1"/>
          <w:lang w:val="en-US"/>
        </w:rPr>
        <w:t xml:space="preserve"> of</w:t>
      </w:r>
      <w:r w:rsidR="00760724" w:rsidRPr="00A15DAA">
        <w:rPr>
          <w:rFonts w:hAnsi="Times New Roman" w:cs="Times New Roman"/>
          <w:color w:val="000000" w:themeColor="text1"/>
          <w:lang w:val="en-US"/>
        </w:rPr>
        <w:t xml:space="preserve"> IT investments and </w:t>
      </w:r>
      <w:r w:rsidR="00D475C1" w:rsidRPr="00A15DAA">
        <w:rPr>
          <w:rFonts w:hAnsi="Times New Roman" w:cs="Times New Roman"/>
          <w:color w:val="000000" w:themeColor="text1"/>
          <w:lang w:val="en-US"/>
        </w:rPr>
        <w:t xml:space="preserve">to </w:t>
      </w:r>
      <w:r w:rsidR="009B6716" w:rsidRPr="00A15DAA">
        <w:rPr>
          <w:rFonts w:hAnsi="Times New Roman" w:cs="Times New Roman"/>
          <w:color w:val="000000" w:themeColor="text1"/>
          <w:lang w:val="en-US"/>
        </w:rPr>
        <w:t xml:space="preserve">use them strategically when making </w:t>
      </w:r>
      <w:r w:rsidR="00963E74" w:rsidRPr="00A15DAA">
        <w:rPr>
          <w:rFonts w:hAnsi="Times New Roman" w:cs="Times New Roman"/>
          <w:color w:val="000000" w:themeColor="text1"/>
          <w:lang w:val="en-US"/>
        </w:rPr>
        <w:t>their business case</w:t>
      </w:r>
      <w:r w:rsidR="00760724" w:rsidRPr="00A15DAA">
        <w:rPr>
          <w:rFonts w:hAnsi="Times New Roman" w:cs="Times New Roman"/>
          <w:color w:val="000000" w:themeColor="text1"/>
          <w:lang w:val="en-US"/>
        </w:rPr>
        <w:t xml:space="preserve">. </w:t>
      </w:r>
      <w:r w:rsidR="008F4A9B" w:rsidRPr="00A15DAA">
        <w:rPr>
          <w:rFonts w:hAnsi="Times New Roman" w:cs="Times New Roman"/>
          <w:color w:val="000000" w:themeColor="text1"/>
          <w:lang w:val="en-US"/>
        </w:rPr>
        <w:t>Next, we introduce our theor</w:t>
      </w:r>
      <w:r w:rsidR="000A7C94" w:rsidRPr="00A15DAA">
        <w:rPr>
          <w:rFonts w:hAnsi="Times New Roman" w:cs="Times New Roman"/>
          <w:color w:val="000000" w:themeColor="text1"/>
          <w:lang w:val="en-US"/>
        </w:rPr>
        <w:t>ical background</w:t>
      </w:r>
      <w:r w:rsidR="006A4AE2" w:rsidRPr="00A15DAA">
        <w:rPr>
          <w:rFonts w:hAnsi="Times New Roman" w:cs="Times New Roman"/>
          <w:color w:val="000000" w:themeColor="text1"/>
          <w:lang w:val="en-US"/>
        </w:rPr>
        <w:t xml:space="preserve"> </w:t>
      </w:r>
      <w:r w:rsidR="008F4A9B" w:rsidRPr="00A15DAA">
        <w:rPr>
          <w:rFonts w:hAnsi="Times New Roman" w:cs="Times New Roman"/>
          <w:color w:val="000000" w:themeColor="text1"/>
          <w:lang w:val="en-US"/>
        </w:rPr>
        <w:t>and hypotheses</w:t>
      </w:r>
      <w:r w:rsidR="000A7C94" w:rsidRPr="00A15DAA">
        <w:rPr>
          <w:rFonts w:hAnsi="Times New Roman" w:cs="Times New Roman"/>
          <w:color w:val="000000" w:themeColor="text1"/>
          <w:lang w:val="en-US"/>
        </w:rPr>
        <w:t>,</w:t>
      </w:r>
      <w:r w:rsidR="008F4A9B" w:rsidRPr="00A15DAA">
        <w:rPr>
          <w:rFonts w:hAnsi="Times New Roman" w:cs="Times New Roman"/>
          <w:color w:val="000000" w:themeColor="text1"/>
          <w:lang w:val="en-US"/>
        </w:rPr>
        <w:t xml:space="preserve"> and then turn to the methods and findings.</w:t>
      </w:r>
    </w:p>
    <w:p w14:paraId="609A6D0F" w14:textId="77777777" w:rsidR="00DF64A6" w:rsidRPr="00A15DAA" w:rsidRDefault="00443DAC" w:rsidP="00CB71B5">
      <w:pPr>
        <w:pStyle w:val="Heading1"/>
        <w:ind w:left="567" w:hanging="567"/>
        <w:rPr>
          <w:rFonts w:eastAsia="Arial Unicode MS"/>
          <w:color w:val="000000" w:themeColor="text1"/>
          <w:lang w:val="en-US"/>
        </w:rPr>
      </w:pPr>
      <w:r w:rsidRPr="00A15DAA">
        <w:rPr>
          <w:rFonts w:eastAsia="Arial Unicode MS"/>
          <w:color w:val="000000" w:themeColor="text1"/>
          <w:lang w:val="en-US"/>
        </w:rPr>
        <w:t xml:space="preserve">Theoretical </w:t>
      </w:r>
      <w:r w:rsidR="00D66111" w:rsidRPr="00A15DAA">
        <w:rPr>
          <w:rFonts w:eastAsia="Arial Unicode MS"/>
          <w:color w:val="000000" w:themeColor="text1"/>
          <w:lang w:val="en-US"/>
        </w:rPr>
        <w:t>Background</w:t>
      </w:r>
      <w:r w:rsidRPr="00A15DAA">
        <w:rPr>
          <w:rFonts w:eastAsia="Arial Unicode MS"/>
          <w:color w:val="000000" w:themeColor="text1"/>
          <w:lang w:val="en-US"/>
        </w:rPr>
        <w:t xml:space="preserve"> and Hypotheses</w:t>
      </w:r>
    </w:p>
    <w:p w14:paraId="1F56CCF7" w14:textId="77777777" w:rsidR="0040197A" w:rsidRPr="00A15DAA" w:rsidRDefault="0040197A">
      <w:pPr>
        <w:pStyle w:val="Heading2"/>
        <w:rPr>
          <w:rFonts w:hAnsi="Times New Roman" w:cs="Times New Roman"/>
          <w:color w:val="000000" w:themeColor="text1"/>
          <w:lang w:val="en-US"/>
        </w:rPr>
      </w:pPr>
      <w:r w:rsidRPr="00A15DAA">
        <w:rPr>
          <w:rFonts w:hAnsi="Times New Roman" w:cs="Times New Roman"/>
          <w:color w:val="000000" w:themeColor="text1"/>
          <w:lang w:val="en-US"/>
        </w:rPr>
        <w:t>Organizational Reputation</w:t>
      </w:r>
      <w:r w:rsidR="00D04390" w:rsidRPr="00A15DAA">
        <w:rPr>
          <w:rFonts w:hAnsi="Times New Roman" w:cs="Times New Roman"/>
          <w:color w:val="000000" w:themeColor="text1"/>
          <w:lang w:val="en-US"/>
        </w:rPr>
        <w:t xml:space="preserve"> and the Media</w:t>
      </w:r>
    </w:p>
    <w:p w14:paraId="6001E483" w14:textId="77777777" w:rsidR="00B11B30" w:rsidRPr="00A15DAA" w:rsidRDefault="0040197A">
      <w:pPr>
        <w:ind w:firstLine="567"/>
        <w:rPr>
          <w:rFonts w:hAnsi="Times New Roman" w:cs="Times New Roman"/>
          <w:color w:val="000000" w:themeColor="text1"/>
          <w:lang w:val="en-US"/>
        </w:rPr>
      </w:pPr>
      <w:r w:rsidRPr="00A15DAA">
        <w:rPr>
          <w:rFonts w:hAnsi="Times New Roman" w:cs="Times New Roman"/>
          <w:color w:val="000000" w:themeColor="text1"/>
          <w:lang w:val="en-US"/>
        </w:rPr>
        <w:fldChar w:fldCharType="begin"/>
      </w:r>
      <w:r w:rsidRPr="00A15DAA">
        <w:rPr>
          <w:rFonts w:hAnsi="Times New Roman" w:cs="Times New Roman"/>
          <w:color w:val="000000" w:themeColor="text1"/>
          <w:lang w:val="en-US"/>
        </w:rPr>
        <w:instrText xml:space="preserve"> ADDIN ZOTERO_ITEM CSL_CITATION {"citationID":"FsTJpFiP","properties":{"custom":"Fombrun (1996, p. 72)","formattedCitation":"Fombrun (1996, p. 72)","plainCitation":"Fombrun (1996, p. 72)"},"citationItems":[{"id":2365,"uris":["http://zotero.org/users/local/5fr7xhAX/items/C8BND7TM"],"uri":["http://zotero.org/users/local/5fr7xhAX/items/C8BND7TM"],"itemData":{"id":2365,"type":"book","title":"Reputation: Realizing Value from the Corporate Image","publisher":"Harvard Business School Press","publisher-place":"Boston","source":"Google Scholar","event-place":"Boston","URL":"http://onlinelibrary.wiley.com/doi/10.1002/9781118785317.weom110233/full","author":[{"family":"Fombrun","given":"Charles"}],"issued":{"date-parts":[["1996"]]},"accessed":{"date-parts":[["2017",1,31]]}},"locator":"72","label":"page"}],"schema":"https://github.com/citation-style-language/schema/raw/master/csl-citation.json"} </w:instrText>
      </w:r>
      <w:r w:rsidRPr="00A15DAA">
        <w:rPr>
          <w:rFonts w:hAnsi="Times New Roman" w:cs="Times New Roman"/>
          <w:color w:val="000000" w:themeColor="text1"/>
          <w:lang w:val="en-US"/>
        </w:rPr>
        <w:fldChar w:fldCharType="separate"/>
      </w:r>
      <w:r w:rsidRPr="00A15DAA">
        <w:rPr>
          <w:rFonts w:hAnsi="Times New Roman" w:cs="Times New Roman"/>
          <w:noProof/>
          <w:color w:val="000000" w:themeColor="text1"/>
          <w:lang w:val="en-US"/>
        </w:rPr>
        <w:t>Fombrun (1996, p. 72)</w:t>
      </w:r>
      <w:r w:rsidRPr="00A15DAA">
        <w:rPr>
          <w:rFonts w:hAnsi="Times New Roman" w:cs="Times New Roman"/>
          <w:color w:val="000000" w:themeColor="text1"/>
          <w:lang w:val="en-US"/>
        </w:rPr>
        <w:fldChar w:fldCharType="end"/>
      </w:r>
      <w:r w:rsidR="005F7CF5" w:rsidRPr="00A15DAA">
        <w:rPr>
          <w:rFonts w:hAnsi="Times New Roman" w:cs="Times New Roman"/>
          <w:color w:val="000000" w:themeColor="text1"/>
          <w:lang w:val="en-US"/>
        </w:rPr>
        <w:t xml:space="preserve"> defined</w:t>
      </w:r>
      <w:r w:rsidRPr="00A15DAA">
        <w:rPr>
          <w:rFonts w:hAnsi="Times New Roman" w:cs="Times New Roman"/>
          <w:color w:val="000000" w:themeColor="text1"/>
          <w:lang w:val="en-US"/>
        </w:rPr>
        <w:t xml:space="preserve"> organizational reputation as “</w:t>
      </w:r>
      <w:r w:rsidRPr="00A15DAA">
        <w:rPr>
          <w:rFonts w:hAnsi="Times New Roman" w:cs="Times New Roman"/>
          <w:i/>
          <w:color w:val="000000" w:themeColor="text1"/>
          <w:lang w:val="en-US"/>
        </w:rPr>
        <w:t>a perceptual representation of a company’s past actions and future prospects that describes the firm’s overall appeal to all of its key constituents when compared with other leading rivals</w:t>
      </w:r>
      <w:r w:rsidR="00B813CB" w:rsidRPr="00A15DAA">
        <w:rPr>
          <w:rFonts w:hAnsi="Times New Roman" w:cs="Times New Roman"/>
          <w:i/>
          <w:color w:val="000000" w:themeColor="text1"/>
          <w:lang w:val="en-US"/>
        </w:rPr>
        <w:t>.</w:t>
      </w:r>
      <w:r w:rsidRPr="00A15DAA">
        <w:rPr>
          <w:rFonts w:hAnsi="Times New Roman" w:cs="Times New Roman"/>
          <w:color w:val="000000" w:themeColor="text1"/>
          <w:lang w:val="en-US"/>
        </w:rPr>
        <w:t>” An organization’s reputation therefore reflects the (1) evaluat</w:t>
      </w:r>
      <w:r w:rsidR="00E6429C" w:rsidRPr="00A15DAA">
        <w:rPr>
          <w:rFonts w:hAnsi="Times New Roman" w:cs="Times New Roman"/>
          <w:color w:val="000000" w:themeColor="text1"/>
          <w:lang w:val="en-US"/>
        </w:rPr>
        <w:t>ive</w:t>
      </w:r>
      <w:r w:rsidRPr="00A15DAA">
        <w:rPr>
          <w:rFonts w:hAnsi="Times New Roman" w:cs="Times New Roman"/>
          <w:color w:val="000000" w:themeColor="text1"/>
          <w:lang w:val="en-US"/>
        </w:rPr>
        <w:t xml:space="preserve"> impressions of stakeholders</w:t>
      </w:r>
      <w:r w:rsidR="00E6429C" w:rsidRPr="00A15DAA">
        <w:rPr>
          <w:rFonts w:hAnsi="Times New Roman" w:cs="Times New Roman"/>
          <w:color w:val="000000" w:themeColor="text1"/>
          <w:lang w:val="en-US"/>
        </w:rPr>
        <w:t>,</w:t>
      </w:r>
      <w:r w:rsidRPr="00A15DAA">
        <w:rPr>
          <w:rFonts w:hAnsi="Times New Roman" w:cs="Times New Roman"/>
          <w:color w:val="000000" w:themeColor="text1"/>
          <w:lang w:val="en-US"/>
        </w:rPr>
        <w:t xml:space="preserve"> (2) how the organization might behave in the future ascribed from its past actions</w:t>
      </w:r>
      <w:r w:rsidR="00E6429C" w:rsidRPr="00A15DAA">
        <w:rPr>
          <w:rFonts w:hAnsi="Times New Roman" w:cs="Times New Roman"/>
          <w:color w:val="000000" w:themeColor="text1"/>
          <w:lang w:val="en-US"/>
        </w:rPr>
        <w:t>,</w:t>
      </w:r>
      <w:r w:rsidRPr="00A15DAA">
        <w:rPr>
          <w:rFonts w:hAnsi="Times New Roman" w:cs="Times New Roman"/>
          <w:color w:val="000000" w:themeColor="text1"/>
          <w:lang w:val="en-US"/>
        </w:rPr>
        <w:t xml:space="preserve"> </w:t>
      </w:r>
      <w:r w:rsidR="00E6429C" w:rsidRPr="00A15DAA">
        <w:rPr>
          <w:rFonts w:hAnsi="Times New Roman" w:cs="Times New Roman"/>
          <w:color w:val="000000" w:themeColor="text1"/>
          <w:lang w:val="en-US"/>
        </w:rPr>
        <w:t xml:space="preserve">and </w:t>
      </w:r>
      <w:r w:rsidRPr="00A15DAA">
        <w:rPr>
          <w:rFonts w:hAnsi="Times New Roman" w:cs="Times New Roman"/>
          <w:color w:val="000000" w:themeColor="text1"/>
          <w:lang w:val="en-US"/>
        </w:rPr>
        <w:t xml:space="preserve">(3) </w:t>
      </w:r>
      <w:r w:rsidR="00E6429C" w:rsidRPr="00A15DAA">
        <w:rPr>
          <w:rFonts w:hAnsi="Times New Roman" w:cs="Times New Roman"/>
          <w:color w:val="000000" w:themeColor="text1"/>
          <w:lang w:val="en-US"/>
        </w:rPr>
        <w:t>compared to</w:t>
      </w:r>
      <w:r w:rsidRPr="00A15DAA">
        <w:rPr>
          <w:rFonts w:hAnsi="Times New Roman" w:cs="Times New Roman"/>
          <w:color w:val="000000" w:themeColor="text1"/>
          <w:lang w:val="en-US"/>
        </w:rPr>
        <w:t xml:space="preserve"> the competitive environment of the organization. </w:t>
      </w:r>
      <w:r w:rsidR="00DA7C32" w:rsidRPr="00A15DAA">
        <w:rPr>
          <w:rFonts w:hAnsi="Times New Roman" w:cs="Times New Roman"/>
          <w:color w:val="000000" w:themeColor="text1"/>
          <w:lang w:val="en-US"/>
        </w:rPr>
        <w:t xml:space="preserve">Although </w:t>
      </w:r>
      <w:r w:rsidR="00E6429C" w:rsidRPr="00A15DAA">
        <w:rPr>
          <w:rFonts w:hAnsi="Times New Roman" w:cs="Times New Roman"/>
          <w:color w:val="000000" w:themeColor="text1"/>
          <w:lang w:val="en-US"/>
        </w:rPr>
        <w:t xml:space="preserve">researchers have </w:t>
      </w:r>
      <w:r w:rsidRPr="00A15DAA">
        <w:rPr>
          <w:rFonts w:hAnsi="Times New Roman" w:cs="Times New Roman"/>
          <w:color w:val="000000" w:themeColor="text1"/>
          <w:lang w:val="en-US"/>
        </w:rPr>
        <w:t>defin</w:t>
      </w:r>
      <w:r w:rsidR="00E6429C" w:rsidRPr="00A15DAA">
        <w:rPr>
          <w:rFonts w:hAnsi="Times New Roman" w:cs="Times New Roman"/>
          <w:color w:val="000000" w:themeColor="text1"/>
          <w:lang w:val="en-US"/>
        </w:rPr>
        <w:t>ed</w:t>
      </w:r>
      <w:r w:rsidRPr="00A15DAA">
        <w:rPr>
          <w:rFonts w:hAnsi="Times New Roman" w:cs="Times New Roman"/>
          <w:color w:val="000000" w:themeColor="text1"/>
          <w:lang w:val="en-US"/>
        </w:rPr>
        <w:t xml:space="preserve"> reputation</w:t>
      </w:r>
      <w:r w:rsidR="00B11B30" w:rsidRPr="00A15DAA">
        <w:rPr>
          <w:rFonts w:hAnsi="Times New Roman" w:cs="Times New Roman"/>
          <w:color w:val="000000" w:themeColor="text1"/>
          <w:lang w:val="en-US"/>
        </w:rPr>
        <w:t xml:space="preserve"> </w:t>
      </w:r>
      <w:r w:rsidR="00E6429C" w:rsidRPr="00A15DAA">
        <w:rPr>
          <w:rFonts w:hAnsi="Times New Roman" w:cs="Times New Roman"/>
          <w:color w:val="000000" w:themeColor="text1"/>
          <w:lang w:val="en-US"/>
        </w:rPr>
        <w:t>in several ways</w:t>
      </w:r>
      <w:r w:rsidRPr="00A15DAA">
        <w:rPr>
          <w:rFonts w:hAnsi="Times New Roman" w:cs="Times New Roman"/>
          <w:color w:val="000000" w:themeColor="text1"/>
          <w:lang w:val="en-US"/>
        </w:rPr>
        <w:t xml:space="preserve">, there is growing convergence around these three characteristic elements of reputation </w:t>
      </w:r>
      <w:r w:rsidRPr="00A15DAA">
        <w:rPr>
          <w:rFonts w:hAnsi="Times New Roman" w:cs="Times New Roman"/>
          <w:color w:val="000000" w:themeColor="text1"/>
          <w:lang w:val="en-US"/>
        </w:rPr>
        <w:fldChar w:fldCharType="begin"/>
      </w:r>
      <w:r w:rsidRPr="00A15DAA">
        <w:rPr>
          <w:rFonts w:hAnsi="Times New Roman" w:cs="Times New Roman"/>
          <w:color w:val="000000" w:themeColor="text1"/>
          <w:lang w:val="en-US"/>
        </w:rPr>
        <w:instrText xml:space="preserve"> ADDIN ZOTERO_ITEM CSL_CITATION {"citationID":"1cbcef7smc","properties":{"formattedCitation":"(Walker 2010)","plainCitation":"(Walker 2010)"},"citationItems":[{"id":2367,"uris":["http://zotero.org/users/local/5fr7xhAX/items/MT7E5CUH"],"uri":["http://zotero.org/users/local/5fr7xhAX/items/MT7E5CUH"],"itemData":{"id":2367,"type":"article-journal","title":"A systematic review of the corporate reputation literature: Definition, measurement, and theory","container-title":"Corporate Reputation Review","page":"357–387","volume":"12","issue":"4","source":"Google Scholar","shortTitle":"A systematic review of the corporate reputation literature","author":[{"family":"Walker","given":"Kent"}],"issued":{"date-parts":[["2010"]]}}}],"schema":"https://github.com/citation-style-language/schema/raw/master/csl-citation.json"} </w:instrText>
      </w:r>
      <w:r w:rsidRPr="00A15DAA">
        <w:rPr>
          <w:rFonts w:hAnsi="Times New Roman" w:cs="Times New Roman"/>
          <w:color w:val="000000" w:themeColor="text1"/>
          <w:lang w:val="en-US"/>
        </w:rPr>
        <w:fldChar w:fldCharType="separate"/>
      </w:r>
      <w:r w:rsidRPr="00A15DAA">
        <w:rPr>
          <w:rFonts w:hAnsi="Times New Roman" w:cs="Times New Roman"/>
          <w:noProof/>
          <w:color w:val="000000" w:themeColor="text1"/>
          <w:lang w:val="en-US"/>
        </w:rPr>
        <w:t>(Walker 2010)</w:t>
      </w:r>
      <w:r w:rsidRPr="00A15DAA">
        <w:rPr>
          <w:rFonts w:hAnsi="Times New Roman" w:cs="Times New Roman"/>
          <w:color w:val="000000" w:themeColor="text1"/>
          <w:lang w:val="en-US"/>
        </w:rPr>
        <w:fldChar w:fldCharType="end"/>
      </w:r>
      <w:r w:rsidRPr="00A15DAA">
        <w:rPr>
          <w:rFonts w:hAnsi="Times New Roman" w:cs="Times New Roman"/>
          <w:color w:val="000000" w:themeColor="text1"/>
          <w:lang w:val="en-US"/>
        </w:rPr>
        <w:t>.</w:t>
      </w:r>
      <w:r w:rsidR="00BA0B1C" w:rsidRPr="00A15DAA">
        <w:rPr>
          <w:rFonts w:hAnsi="Times New Roman" w:cs="Times New Roman"/>
          <w:color w:val="000000" w:themeColor="text1"/>
          <w:lang w:val="en-US"/>
        </w:rPr>
        <w:t xml:space="preserve"> </w:t>
      </w:r>
    </w:p>
    <w:p w14:paraId="43A86C0D" w14:textId="77777777" w:rsidR="00CB71B5" w:rsidRPr="00A15DAA" w:rsidRDefault="00EE06BB" w:rsidP="0092476A">
      <w:pPr>
        <w:snapToGrid w:val="0"/>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Especially </w:t>
      </w:r>
      <w:r w:rsidR="00990509" w:rsidRPr="00A15DAA">
        <w:rPr>
          <w:rFonts w:hAnsi="Times New Roman" w:cs="Times New Roman"/>
          <w:color w:val="000000" w:themeColor="text1"/>
          <w:lang w:val="en-US"/>
        </w:rPr>
        <w:t>under conditions of</w:t>
      </w:r>
      <w:r w:rsidRPr="00A15DAA">
        <w:rPr>
          <w:rFonts w:hAnsi="Times New Roman" w:cs="Times New Roman"/>
          <w:color w:val="000000" w:themeColor="text1"/>
          <w:lang w:val="en-US"/>
        </w:rPr>
        <w:t xml:space="preserve"> strong information asymmetr</w:t>
      </w:r>
      <w:r w:rsidR="00990509" w:rsidRPr="00A15DAA">
        <w:rPr>
          <w:rFonts w:hAnsi="Times New Roman" w:cs="Times New Roman"/>
          <w:color w:val="000000" w:themeColor="text1"/>
          <w:lang w:val="en-US"/>
        </w:rPr>
        <w:t>y</w:t>
      </w:r>
      <w:r w:rsidR="004954A1">
        <w:rPr>
          <w:rFonts w:hAnsi="Times New Roman" w:cs="Times New Roman"/>
          <w:color w:val="000000" w:themeColor="text1"/>
          <w:lang w:val="en-US"/>
        </w:rPr>
        <w:t>,</w:t>
      </w:r>
      <w:r w:rsidR="00CB71B5" w:rsidRPr="00A15DAA">
        <w:rPr>
          <w:rFonts w:hAnsi="Times New Roman" w:cs="Times New Roman"/>
          <w:color w:val="000000" w:themeColor="text1"/>
          <w:lang w:val="en-US"/>
        </w:rPr>
        <w:t xml:space="preserve"> </w:t>
      </w:r>
      <w:r w:rsidR="004954A1">
        <w:rPr>
          <w:rFonts w:hAnsi="Times New Roman" w:cs="Times New Roman"/>
          <w:color w:val="000000" w:themeColor="text1"/>
          <w:lang w:val="en-US"/>
        </w:rPr>
        <w:t xml:space="preserve">such as unknown levels of quality or a </w:t>
      </w:r>
      <w:r w:rsidR="00CB71B5" w:rsidRPr="00A15DAA">
        <w:rPr>
          <w:rFonts w:hAnsi="Times New Roman" w:cs="Times New Roman"/>
          <w:color w:val="000000" w:themeColor="text1"/>
          <w:lang w:val="en-US"/>
        </w:rPr>
        <w:t>risk of opportunistic behavior</w:t>
      </w:r>
      <w:r w:rsidR="004954A1">
        <w:rPr>
          <w:rFonts w:hAnsi="Times New Roman" w:cs="Times New Roman"/>
          <w:color w:val="000000" w:themeColor="text1"/>
          <w:lang w:val="en-US"/>
        </w:rPr>
        <w:t xml:space="preserve"> (Stiglitz 2000; Connelly et al. 2011)</w:t>
      </w:r>
      <w:r w:rsidR="00CB71B5" w:rsidRPr="00A15DAA">
        <w:rPr>
          <w:rFonts w:hAnsi="Times New Roman" w:cs="Times New Roman"/>
          <w:color w:val="000000" w:themeColor="text1"/>
          <w:lang w:val="en-US"/>
        </w:rPr>
        <w:t xml:space="preserve">, and high personal or </w:t>
      </w:r>
      <w:r w:rsidR="00166785" w:rsidRPr="00A15DAA">
        <w:rPr>
          <w:rFonts w:hAnsi="Times New Roman" w:cs="Times New Roman"/>
          <w:color w:val="000000" w:themeColor="text1"/>
          <w:lang w:val="en-US"/>
        </w:rPr>
        <w:t>economic</w:t>
      </w:r>
      <w:r w:rsidR="00CB71B5" w:rsidRPr="00A15DAA">
        <w:rPr>
          <w:rFonts w:hAnsi="Times New Roman" w:cs="Times New Roman"/>
          <w:color w:val="000000" w:themeColor="text1"/>
          <w:lang w:val="en-US"/>
        </w:rPr>
        <w:t xml:space="preserve"> stakes</w:t>
      </w:r>
      <w:r w:rsidRPr="00A15DAA">
        <w:rPr>
          <w:rFonts w:hAnsi="Times New Roman" w:cs="Times New Roman"/>
          <w:color w:val="000000" w:themeColor="text1"/>
          <w:lang w:val="en-US"/>
        </w:rPr>
        <w:t xml:space="preserve">, external </w:t>
      </w:r>
      <w:proofErr w:type="spellStart"/>
      <w:r w:rsidRPr="00A15DAA">
        <w:rPr>
          <w:rFonts w:hAnsi="Times New Roman" w:cs="Times New Roman"/>
          <w:color w:val="000000" w:themeColor="text1"/>
          <w:lang w:val="en-US"/>
        </w:rPr>
        <w:t>actors</w:t>
      </w:r>
      <w:proofErr w:type="spellEnd"/>
      <w:r w:rsidRPr="00A15DAA">
        <w:rPr>
          <w:rFonts w:hAnsi="Times New Roman" w:cs="Times New Roman"/>
          <w:color w:val="000000" w:themeColor="text1"/>
          <w:lang w:val="en-US"/>
        </w:rPr>
        <w:t xml:space="preserve"> such as customers, suppliers or investors rely on organizational reputation as </w:t>
      </w:r>
      <w:r w:rsidR="00CD708B" w:rsidRPr="00A15DAA">
        <w:rPr>
          <w:rFonts w:hAnsi="Times New Roman" w:cs="Times New Roman"/>
          <w:color w:val="000000" w:themeColor="text1"/>
          <w:lang w:val="en-US"/>
        </w:rPr>
        <w:t xml:space="preserve">a form of social </w:t>
      </w:r>
      <w:r w:rsidR="00CD708B" w:rsidRPr="00A15DAA">
        <w:rPr>
          <w:rFonts w:hAnsi="Times New Roman" w:cs="Times New Roman"/>
          <w:color w:val="000000" w:themeColor="text1"/>
          <w:lang w:val="en-US"/>
        </w:rPr>
        <w:lastRenderedPageBreak/>
        <w:t xml:space="preserve">judgement and </w:t>
      </w:r>
      <w:r w:rsidRPr="00A15DAA">
        <w:rPr>
          <w:rFonts w:hAnsi="Times New Roman" w:cs="Times New Roman"/>
          <w:color w:val="000000" w:themeColor="text1"/>
          <w:lang w:val="en-US"/>
        </w:rPr>
        <w:t xml:space="preserve">an </w:t>
      </w:r>
      <w:r w:rsidR="000A34B5" w:rsidRPr="00A15DAA">
        <w:rPr>
          <w:rFonts w:hAnsi="Times New Roman" w:cs="Times New Roman"/>
          <w:color w:val="000000" w:themeColor="text1"/>
          <w:lang w:val="en-US"/>
        </w:rPr>
        <w:t>essential</w:t>
      </w:r>
      <w:r w:rsidRPr="00A15DAA">
        <w:rPr>
          <w:rFonts w:hAnsi="Times New Roman" w:cs="Times New Roman"/>
          <w:color w:val="000000" w:themeColor="text1"/>
          <w:lang w:val="en-US"/>
        </w:rPr>
        <w:t xml:space="preserve"> decision aid when comparing multiple organizations</w:t>
      </w:r>
      <w:r w:rsidR="000A34B5" w:rsidRPr="00A15DAA">
        <w:rPr>
          <w:rFonts w:hAnsi="Times New Roman" w:cs="Times New Roman"/>
          <w:color w:val="000000" w:themeColor="text1"/>
          <w:lang w:val="en-US"/>
        </w:rPr>
        <w:t xml:space="preserve"> </w:t>
      </w:r>
      <w:r w:rsidR="00F02325" w:rsidRPr="00A15DAA">
        <w:rPr>
          <w:rFonts w:hAnsi="Times New Roman" w:cs="Times New Roman"/>
          <w:color w:val="000000" w:themeColor="text1"/>
          <w:lang w:val="en-US"/>
        </w:rPr>
        <w:t xml:space="preserve">before engaging in </w:t>
      </w:r>
      <w:r w:rsidR="000A34B5" w:rsidRPr="00A15DAA">
        <w:rPr>
          <w:rFonts w:hAnsi="Times New Roman" w:cs="Times New Roman"/>
          <w:color w:val="000000" w:themeColor="text1"/>
          <w:lang w:val="en-US"/>
        </w:rPr>
        <w:t>economic exchange</w:t>
      </w:r>
      <w:r w:rsidR="00CB71B5" w:rsidRPr="00A15DAA">
        <w:rPr>
          <w:rFonts w:hAnsi="Times New Roman" w:cs="Times New Roman"/>
          <w:color w:val="000000" w:themeColor="text1"/>
          <w:lang w:val="en-US"/>
        </w:rPr>
        <w:t xml:space="preserve"> (</w:t>
      </w:r>
      <w:proofErr w:type="spellStart"/>
      <w:r w:rsidR="00CB71B5" w:rsidRPr="00A15DAA">
        <w:rPr>
          <w:rFonts w:hAnsi="Times New Roman" w:cs="Times New Roman"/>
          <w:color w:val="000000" w:themeColor="text1"/>
          <w:lang w:val="en-US"/>
        </w:rPr>
        <w:t>Bitekine</w:t>
      </w:r>
      <w:proofErr w:type="spellEnd"/>
      <w:r w:rsidR="00CB71B5" w:rsidRPr="00A15DAA">
        <w:rPr>
          <w:rFonts w:hAnsi="Times New Roman" w:cs="Times New Roman"/>
          <w:color w:val="000000" w:themeColor="text1"/>
          <w:lang w:val="en-US"/>
        </w:rPr>
        <w:t>, 2011)</w:t>
      </w:r>
      <w:r w:rsidRPr="00A15DAA">
        <w:rPr>
          <w:rFonts w:hAnsi="Times New Roman" w:cs="Times New Roman"/>
          <w:color w:val="000000" w:themeColor="text1"/>
          <w:lang w:val="en-US"/>
        </w:rPr>
        <w:t xml:space="preserve">. </w:t>
      </w:r>
      <w:r w:rsidR="00963E74" w:rsidRPr="00A15DAA">
        <w:rPr>
          <w:rFonts w:hAnsi="Times New Roman" w:cs="Times New Roman"/>
          <w:color w:val="000000" w:themeColor="text1"/>
          <w:lang w:val="en-US"/>
        </w:rPr>
        <w:t>These factors apply</w:t>
      </w:r>
      <w:r w:rsidR="00864FF7" w:rsidRPr="00A15DAA">
        <w:rPr>
          <w:rFonts w:hAnsi="Times New Roman" w:cs="Times New Roman"/>
          <w:color w:val="000000" w:themeColor="text1"/>
          <w:lang w:val="en-US"/>
        </w:rPr>
        <w:t xml:space="preserve"> in particular – though not only – to healthcare, </w:t>
      </w:r>
      <w:r w:rsidR="00864FF7" w:rsidRPr="00396BB6">
        <w:rPr>
          <w:rFonts w:hAnsi="Times New Roman" w:cs="Times New Roman"/>
          <w:color w:val="000000" w:themeColor="text1"/>
          <w:lang w:val="en-US"/>
        </w:rPr>
        <w:t>where patients typically lack the medical knowledge needed to assess the quality of healthcare services</w:t>
      </w:r>
      <w:r w:rsidR="004954A1">
        <w:rPr>
          <w:rFonts w:hAnsi="Times New Roman" w:cs="Times New Roman"/>
          <w:color w:val="000000" w:themeColor="text1"/>
          <w:lang w:val="en-US"/>
        </w:rPr>
        <w:t xml:space="preserve"> (i.e</w:t>
      </w:r>
      <w:r w:rsidR="00AC2B3A">
        <w:rPr>
          <w:rFonts w:hAnsi="Times New Roman" w:cs="Times New Roman"/>
          <w:color w:val="000000" w:themeColor="text1"/>
          <w:lang w:val="en-US"/>
        </w:rPr>
        <w:t>.</w:t>
      </w:r>
      <w:r w:rsidR="004954A1">
        <w:rPr>
          <w:rFonts w:hAnsi="Times New Roman" w:cs="Times New Roman"/>
          <w:color w:val="000000" w:themeColor="text1"/>
          <w:lang w:val="en-US"/>
        </w:rPr>
        <w:t>, are in a situation of information asymmetry)</w:t>
      </w:r>
      <w:r w:rsidR="00864FF7" w:rsidRPr="00A15DAA">
        <w:rPr>
          <w:rFonts w:hAnsi="Times New Roman" w:cs="Times New Roman"/>
          <w:color w:val="000000" w:themeColor="text1"/>
          <w:lang w:val="en-US"/>
        </w:rPr>
        <w:t xml:space="preserve">, </w:t>
      </w:r>
      <w:r w:rsidR="00990509" w:rsidRPr="00A15DAA">
        <w:rPr>
          <w:rFonts w:hAnsi="Times New Roman" w:cs="Times New Roman"/>
          <w:color w:val="000000" w:themeColor="text1"/>
          <w:lang w:val="en-US"/>
        </w:rPr>
        <w:t xml:space="preserve">need to </w:t>
      </w:r>
      <w:r w:rsidR="00864FF7" w:rsidRPr="00A15DAA">
        <w:rPr>
          <w:rFonts w:hAnsi="Times New Roman" w:cs="Times New Roman"/>
          <w:color w:val="000000" w:themeColor="text1"/>
          <w:lang w:val="en-US"/>
        </w:rPr>
        <w:t>disclose their physical and/or mental state, and put the</w:t>
      </w:r>
      <w:r w:rsidR="0092476A" w:rsidRPr="00A15DAA">
        <w:rPr>
          <w:rFonts w:hAnsi="Times New Roman" w:cs="Times New Roman"/>
          <w:color w:val="000000" w:themeColor="text1"/>
          <w:lang w:val="en-US"/>
        </w:rPr>
        <w:t>ir health and possibly even life on the line</w:t>
      </w:r>
      <w:r w:rsidR="004954A1">
        <w:rPr>
          <w:rFonts w:hAnsi="Times New Roman" w:cs="Times New Roman"/>
          <w:color w:val="000000" w:themeColor="text1"/>
          <w:lang w:val="en-US"/>
        </w:rPr>
        <w:t xml:space="preserve"> (i.e., have high personal stakes)</w:t>
      </w:r>
      <w:r w:rsidR="0092476A" w:rsidRPr="00A15DAA">
        <w:rPr>
          <w:rFonts w:hAnsi="Times New Roman" w:cs="Times New Roman"/>
          <w:color w:val="000000" w:themeColor="text1"/>
          <w:lang w:val="en-US"/>
        </w:rPr>
        <w:t xml:space="preserve"> </w:t>
      </w:r>
      <w:r w:rsidR="00864FF7" w:rsidRPr="00A15DAA">
        <w:rPr>
          <w:rFonts w:hAnsi="Times New Roman" w:cs="Times New Roman"/>
          <w:color w:val="000000" w:themeColor="text1"/>
          <w:lang w:val="en-US"/>
        </w:rPr>
        <w:fldChar w:fldCharType="begin"/>
      </w:r>
      <w:r w:rsidR="00864FF7" w:rsidRPr="00A15DAA">
        <w:rPr>
          <w:rFonts w:hAnsi="Times New Roman" w:cs="Times New Roman"/>
          <w:color w:val="000000" w:themeColor="text1"/>
          <w:lang w:val="en-US"/>
        </w:rPr>
        <w:instrText xml:space="preserve"> ADDIN ZOTERO_ITEM CSL_CITATION {"citationID":"2alcn9vm63","properties":{"formattedCitation":"(Berry and Bendapudi 2007, Hausman 2004)","plainCitation":"(Berry and Bendapudi 2007, Hausman 2004)"},"citationItems":[{"id":1828,"uris":["http://zotero.org/users/local/5fr7xhAX/items/X5PJKRNP"],"uri":["http://zotero.org/users/local/5fr7xhAX/items/X5PJKRNP"],"itemData":{"id":1828,"type":"article-journal","title":"Health care: A fertile field for service research","container-title":"Journal of Service Research","page":"111–122","volume":"10","issue":"2","source":"Google Scholar","author":[{"family":"Berry","given":"Leonard L."},{"family":"Bendapudi","given":"Neeli"}],"issued":{"date-parts":[["2007"]]}}},{"id":1839,"uris":["http://zotero.org/users/local/5fr7xhAX/items/XM2E5B3C"],"uri":["http://zotero.org/users/local/5fr7xhAX/items/XM2E5B3C"],"itemData":{"id":1839,"type":"article-journal","title":"Modeling the patient-physician service encounter: improving patient outcomes","container-title":"Journal of the Academy of Marketing Science","page":"403–417","volume":"32","issue":"4","source":"Google Scholar","shortTitle":"Modeling the patient-physician service encounter","author":[{"family":"Hausman","given":"Angela"}],"issued":{"date-parts":[["2004"]]}}}],"schema":"https://github.com/citation-style-language/schema/raw/master/csl-citation.json"} </w:instrText>
      </w:r>
      <w:r w:rsidR="00864FF7" w:rsidRPr="00A15DAA">
        <w:rPr>
          <w:rFonts w:hAnsi="Times New Roman" w:cs="Times New Roman"/>
          <w:color w:val="000000" w:themeColor="text1"/>
          <w:lang w:val="en-US"/>
        </w:rPr>
        <w:fldChar w:fldCharType="separate"/>
      </w:r>
      <w:r w:rsidR="00864FF7" w:rsidRPr="00A15DAA">
        <w:rPr>
          <w:rFonts w:hAnsi="Times New Roman" w:cs="Times New Roman"/>
          <w:noProof/>
          <w:color w:val="000000" w:themeColor="text1"/>
          <w:lang w:val="en-US"/>
        </w:rPr>
        <w:t>(Berry and Bendapudi 2007</w:t>
      </w:r>
      <w:r w:rsidR="0092476A" w:rsidRPr="00A15DAA">
        <w:rPr>
          <w:rFonts w:hAnsi="Times New Roman" w:cs="Times New Roman"/>
          <w:noProof/>
          <w:color w:val="000000" w:themeColor="text1"/>
          <w:lang w:val="en-US"/>
        </w:rPr>
        <w:t>, Fichman et al. 2011</w:t>
      </w:r>
      <w:r w:rsidR="00864FF7" w:rsidRPr="00A15DAA">
        <w:rPr>
          <w:rFonts w:hAnsi="Times New Roman" w:cs="Times New Roman"/>
          <w:noProof/>
          <w:color w:val="000000" w:themeColor="text1"/>
          <w:lang w:val="en-US"/>
        </w:rPr>
        <w:t>)</w:t>
      </w:r>
      <w:r w:rsidR="00864FF7" w:rsidRPr="00A15DAA">
        <w:rPr>
          <w:rFonts w:hAnsi="Times New Roman" w:cs="Times New Roman"/>
          <w:color w:val="000000" w:themeColor="text1"/>
          <w:lang w:val="en-US"/>
        </w:rPr>
        <w:fldChar w:fldCharType="end"/>
      </w:r>
      <w:r w:rsidR="00A96DDE" w:rsidRPr="00A15DAA">
        <w:rPr>
          <w:color w:val="000000" w:themeColor="text1"/>
          <w:lang w:val="en-US"/>
        </w:rPr>
        <w:t>.</w:t>
      </w:r>
      <w:r w:rsidR="00CB71B5" w:rsidRPr="00A15DAA">
        <w:rPr>
          <w:color w:val="000000" w:themeColor="text1"/>
          <w:lang w:val="en-US"/>
        </w:rPr>
        <w:t xml:space="preserve"> </w:t>
      </w:r>
      <w:r w:rsidR="0092476A" w:rsidRPr="00A15DAA">
        <w:rPr>
          <w:color w:val="000000" w:themeColor="text1"/>
          <w:lang w:val="en-US"/>
        </w:rPr>
        <w:t xml:space="preserve">Whenever possible, patients therefore </w:t>
      </w:r>
      <w:r w:rsidR="00CB71B5" w:rsidRPr="00A15DAA">
        <w:rPr>
          <w:rFonts w:hAnsi="Times New Roman" w:cs="Times New Roman"/>
          <w:color w:val="000000" w:themeColor="text1"/>
          <w:lang w:val="en-US"/>
        </w:rPr>
        <w:t>tend to base their choice of healthcare provider not only on convenience and personal recommendations, but also on hospital reputation as portrayed in the media</w:t>
      </w:r>
      <w:r w:rsidR="0092476A" w:rsidRPr="00A15DAA">
        <w:rPr>
          <w:rFonts w:hAnsi="Times New Roman" w:cs="Times New Roman"/>
          <w:color w:val="000000" w:themeColor="text1"/>
          <w:lang w:val="en-US"/>
        </w:rPr>
        <w:t xml:space="preserve"> </w:t>
      </w:r>
      <w:r w:rsidR="0092476A" w:rsidRPr="00A15DAA">
        <w:rPr>
          <w:rFonts w:hAnsi="Times New Roman" w:cs="Times New Roman"/>
          <w:color w:val="000000" w:themeColor="text1"/>
          <w:lang w:val="en-US"/>
        </w:rPr>
        <w:fldChar w:fldCharType="begin"/>
      </w:r>
      <w:r w:rsidR="0092476A" w:rsidRPr="00A15DAA">
        <w:rPr>
          <w:rFonts w:hAnsi="Times New Roman" w:cs="Times New Roman"/>
          <w:color w:val="000000" w:themeColor="text1"/>
          <w:lang w:val="en-US"/>
        </w:rPr>
        <w:instrText xml:space="preserve"> ADDIN ZOTERO_ITEM CSL_CITATION {"citationID":"1m6r3taf4p","properties":{"formattedCitation":"(Makarem and Al-Amin 2014)","plainCitation":"(Makarem and Al-Amin 2014)"},"citationItems":[{"id":1831,"uris":["http://zotero.org/users/local/5fr7xhAX/items/K93ND4MP"],"uri":["http://zotero.org/users/local/5fr7xhAX/items/K93ND4MP"],"itemData":{"id":1831,"type":"article-journal","title":"Beyond the Service Process: The Effects of Organizational and Market Factors on Customer Perceptions of Health Care Services","container-title":"Journal of Service Research","page":"399-414","volume":"17","issue":"4","source":"Google Scholar","author":[{"family":"Makarem","given":"Suzanne C."},{"family":"Al-Amin","given":"Mona"}],"issued":{"date-parts":[["2014"]]}}}],"schema":"https://github.com/citation-style-language/schema/raw/master/csl-citation.json"} </w:instrText>
      </w:r>
      <w:r w:rsidR="0092476A" w:rsidRPr="00A15DAA">
        <w:rPr>
          <w:rFonts w:hAnsi="Times New Roman" w:cs="Times New Roman"/>
          <w:color w:val="000000" w:themeColor="text1"/>
          <w:lang w:val="en-US"/>
        </w:rPr>
        <w:fldChar w:fldCharType="separate"/>
      </w:r>
      <w:r w:rsidR="0092476A" w:rsidRPr="00A15DAA">
        <w:rPr>
          <w:rFonts w:hAnsi="Times New Roman" w:cs="Times New Roman"/>
          <w:noProof/>
          <w:color w:val="000000" w:themeColor="text1"/>
          <w:lang w:val="en-US"/>
        </w:rPr>
        <w:t>(Makarem and Al-Amin 2014)</w:t>
      </w:r>
      <w:r w:rsidR="0092476A" w:rsidRPr="00A15DAA">
        <w:rPr>
          <w:rFonts w:hAnsi="Times New Roman" w:cs="Times New Roman"/>
          <w:color w:val="000000" w:themeColor="text1"/>
          <w:lang w:val="en-US"/>
        </w:rPr>
        <w:fldChar w:fldCharType="end"/>
      </w:r>
      <w:r w:rsidR="00CB71B5" w:rsidRPr="00A15DAA">
        <w:rPr>
          <w:rFonts w:hAnsi="Times New Roman" w:cs="Times New Roman"/>
          <w:color w:val="000000" w:themeColor="text1"/>
          <w:lang w:val="en-US"/>
        </w:rPr>
        <w:t>.</w:t>
      </w:r>
      <w:r w:rsidR="0092476A" w:rsidRPr="00A15DAA">
        <w:rPr>
          <w:rFonts w:hAnsi="Times New Roman" w:cs="Times New Roman"/>
          <w:color w:val="000000" w:themeColor="text1"/>
          <w:lang w:val="en-US"/>
        </w:rPr>
        <w:t xml:space="preserve"> R</w:t>
      </w:r>
      <w:r w:rsidR="000A34B5" w:rsidRPr="00A15DAA">
        <w:rPr>
          <w:rFonts w:hAnsi="Times New Roman" w:cs="Times New Roman"/>
          <w:color w:val="000000" w:themeColor="text1"/>
          <w:lang w:val="en-US"/>
        </w:rPr>
        <w:t xml:space="preserve">eputation reduces the uncertainty </w:t>
      </w:r>
      <w:r w:rsidR="0092476A" w:rsidRPr="00A15DAA">
        <w:rPr>
          <w:rFonts w:hAnsi="Times New Roman" w:cs="Times New Roman"/>
          <w:color w:val="000000" w:themeColor="text1"/>
          <w:lang w:val="en-US"/>
        </w:rPr>
        <w:t>patients and other stakeholders perceive</w:t>
      </w:r>
      <w:r w:rsidR="00AC2B3A">
        <w:rPr>
          <w:rFonts w:hAnsi="Times New Roman" w:cs="Times New Roman"/>
          <w:color w:val="000000" w:themeColor="text1"/>
          <w:lang w:val="en-US"/>
        </w:rPr>
        <w:t xml:space="preserve"> in presence of information asymmetries</w:t>
      </w:r>
      <w:r w:rsidR="0092476A" w:rsidRPr="00A15DAA">
        <w:rPr>
          <w:rFonts w:hAnsi="Times New Roman" w:cs="Times New Roman"/>
          <w:color w:val="000000" w:themeColor="text1"/>
          <w:lang w:val="en-US"/>
        </w:rPr>
        <w:t xml:space="preserve"> </w:t>
      </w:r>
      <w:r w:rsidR="000A34B5" w:rsidRPr="00A15DAA">
        <w:rPr>
          <w:rFonts w:hAnsi="Times New Roman" w:cs="Times New Roman"/>
          <w:color w:val="000000" w:themeColor="text1"/>
          <w:lang w:val="en-US"/>
        </w:rPr>
        <w:t>in that it contains inferences about an organization’s future actions based on its past actions (</w:t>
      </w:r>
      <w:proofErr w:type="spellStart"/>
      <w:r w:rsidR="000A34B5" w:rsidRPr="00A15DAA">
        <w:rPr>
          <w:rFonts w:hAnsi="Times New Roman" w:cs="Times New Roman"/>
          <w:color w:val="000000" w:themeColor="text1"/>
          <w:lang w:val="en-US"/>
        </w:rPr>
        <w:t>Rindova</w:t>
      </w:r>
      <w:proofErr w:type="spellEnd"/>
      <w:r w:rsidR="000A34B5" w:rsidRPr="00A15DAA">
        <w:rPr>
          <w:rFonts w:hAnsi="Times New Roman" w:cs="Times New Roman"/>
          <w:color w:val="000000" w:themeColor="text1"/>
          <w:lang w:val="en-US"/>
        </w:rPr>
        <w:t xml:space="preserve"> et al. 2005; </w:t>
      </w:r>
      <w:proofErr w:type="spellStart"/>
      <w:r w:rsidR="000A34B5" w:rsidRPr="00A15DAA">
        <w:rPr>
          <w:rFonts w:hAnsi="Times New Roman" w:cs="Times New Roman"/>
          <w:color w:val="000000" w:themeColor="text1"/>
          <w:lang w:val="en-US"/>
        </w:rPr>
        <w:t>Weigelt</w:t>
      </w:r>
      <w:proofErr w:type="spellEnd"/>
      <w:r w:rsidR="000A34B5" w:rsidRPr="00A15DAA">
        <w:rPr>
          <w:rFonts w:hAnsi="Times New Roman" w:cs="Times New Roman"/>
          <w:color w:val="000000" w:themeColor="text1"/>
          <w:lang w:val="en-US"/>
        </w:rPr>
        <w:t xml:space="preserve"> &amp; Camerer, 1988). </w:t>
      </w:r>
      <w:r w:rsidR="0092476A" w:rsidRPr="00A15DAA">
        <w:rPr>
          <w:rFonts w:hAnsi="Times New Roman" w:cs="Times New Roman"/>
          <w:color w:val="000000" w:themeColor="text1"/>
          <w:lang w:val="en-US"/>
        </w:rPr>
        <w:t>As a case in point, a</w:t>
      </w:r>
      <w:r w:rsidR="00CB71B5" w:rsidRPr="00A15DAA">
        <w:rPr>
          <w:rFonts w:hAnsi="Times New Roman" w:cs="Times New Roman"/>
          <w:color w:val="000000" w:themeColor="text1"/>
          <w:lang w:val="en-US"/>
        </w:rPr>
        <w:t xml:space="preserve"> hospital with a reputation for clinical excellence</w:t>
      </w:r>
      <w:r w:rsidR="0092476A" w:rsidRPr="00A15DAA">
        <w:rPr>
          <w:rFonts w:hAnsi="Times New Roman" w:cs="Times New Roman"/>
          <w:color w:val="000000" w:themeColor="text1"/>
          <w:lang w:val="en-US"/>
        </w:rPr>
        <w:t xml:space="preserve"> </w:t>
      </w:r>
      <w:r w:rsidR="00990509" w:rsidRPr="00A15DAA">
        <w:rPr>
          <w:rFonts w:hAnsi="Times New Roman" w:cs="Times New Roman"/>
          <w:color w:val="000000" w:themeColor="text1"/>
          <w:lang w:val="en-US"/>
        </w:rPr>
        <w:t>is</w:t>
      </w:r>
      <w:r w:rsidR="00CB71B5" w:rsidRPr="00A15DAA">
        <w:rPr>
          <w:rFonts w:hAnsi="Times New Roman" w:cs="Times New Roman"/>
          <w:color w:val="000000" w:themeColor="text1"/>
          <w:lang w:val="en-US"/>
        </w:rPr>
        <w:t xml:space="preserve"> expected to </w:t>
      </w:r>
      <w:r w:rsidR="00990509" w:rsidRPr="00A15DAA">
        <w:rPr>
          <w:rFonts w:hAnsi="Times New Roman" w:cs="Times New Roman"/>
          <w:color w:val="000000" w:themeColor="text1"/>
          <w:lang w:val="en-US"/>
        </w:rPr>
        <w:t>deliver excellence</w:t>
      </w:r>
      <w:r w:rsidR="00CB71B5" w:rsidRPr="00A15DAA">
        <w:rPr>
          <w:rFonts w:hAnsi="Times New Roman" w:cs="Times New Roman"/>
          <w:color w:val="000000" w:themeColor="text1"/>
          <w:lang w:val="en-US"/>
        </w:rPr>
        <w:t xml:space="preserve"> in future service interactions</w:t>
      </w:r>
      <w:r w:rsidR="00990509" w:rsidRPr="00A15DAA">
        <w:rPr>
          <w:rFonts w:hAnsi="Times New Roman" w:cs="Times New Roman"/>
          <w:color w:val="000000" w:themeColor="text1"/>
          <w:lang w:val="en-US"/>
        </w:rPr>
        <w:t xml:space="preserve"> with patients</w:t>
      </w:r>
      <w:r w:rsidR="0092476A" w:rsidRPr="00A15DAA">
        <w:rPr>
          <w:rFonts w:hAnsi="Times New Roman" w:cs="Times New Roman"/>
          <w:color w:val="000000" w:themeColor="text1"/>
          <w:lang w:val="en-US"/>
        </w:rPr>
        <w:t>.</w:t>
      </w:r>
    </w:p>
    <w:p w14:paraId="2F460F3B" w14:textId="128FF3EE" w:rsidR="00D973E4" w:rsidRPr="00A15DAA" w:rsidRDefault="00613A5C" w:rsidP="00613A5C">
      <w:pPr>
        <w:snapToGrid w:val="0"/>
        <w:ind w:firstLine="567"/>
        <w:rPr>
          <w:rFonts w:hAnsi="Times New Roman" w:cs="Times New Roman"/>
          <w:color w:val="000000" w:themeColor="text1"/>
          <w:lang w:val="en-US"/>
        </w:rPr>
      </w:pPr>
      <w:r w:rsidRPr="00A15DAA">
        <w:rPr>
          <w:rFonts w:hAnsi="Times New Roman" w:cs="Times New Roman"/>
          <w:color w:val="000000" w:themeColor="text1"/>
          <w:lang w:val="en-US"/>
        </w:rPr>
        <w:t>O</w:t>
      </w:r>
      <w:r w:rsidR="00F02325" w:rsidRPr="00A15DAA">
        <w:rPr>
          <w:rFonts w:hAnsi="Times New Roman" w:cs="Times New Roman"/>
          <w:color w:val="000000" w:themeColor="text1"/>
          <w:lang w:val="en-US"/>
        </w:rPr>
        <w:t xml:space="preserve">rganizations actively release information to the wider public in order to </w:t>
      </w:r>
      <w:r w:rsidR="00F7586A">
        <w:rPr>
          <w:rFonts w:hAnsi="Times New Roman" w:cs="Times New Roman"/>
          <w:color w:val="000000" w:themeColor="text1"/>
          <w:lang w:val="en-US"/>
        </w:rPr>
        <w:t>enhance</w:t>
      </w:r>
      <w:r w:rsidR="00F7586A" w:rsidRPr="00A15DAA">
        <w:rPr>
          <w:rFonts w:hAnsi="Times New Roman" w:cs="Times New Roman"/>
          <w:color w:val="000000" w:themeColor="text1"/>
          <w:lang w:val="en-US"/>
        </w:rPr>
        <w:t xml:space="preserve"> </w:t>
      </w:r>
      <w:r w:rsidR="00F02325" w:rsidRPr="00A15DAA">
        <w:rPr>
          <w:rFonts w:hAnsi="Times New Roman" w:cs="Times New Roman"/>
          <w:color w:val="000000" w:themeColor="text1"/>
          <w:lang w:val="en-US"/>
        </w:rPr>
        <w:t xml:space="preserve">their reputation and to reduce </w:t>
      </w:r>
      <w:r w:rsidR="00F02325" w:rsidRPr="00AC2B3A">
        <w:rPr>
          <w:rFonts w:hAnsi="Times New Roman" w:cs="Times New Roman"/>
          <w:color w:val="000000" w:themeColor="text1"/>
          <w:lang w:val="en-US"/>
        </w:rPr>
        <w:t xml:space="preserve">the uncertainties </w:t>
      </w:r>
      <w:r w:rsidR="004954A1" w:rsidRPr="00AC2B3A">
        <w:rPr>
          <w:rFonts w:hAnsi="Times New Roman" w:cs="Times New Roman"/>
          <w:color w:val="000000" w:themeColor="text1"/>
          <w:lang w:val="en-US"/>
        </w:rPr>
        <w:t xml:space="preserve">and information asymmetries regarding, for example, quality of care </w:t>
      </w:r>
      <w:r w:rsidR="00F02325" w:rsidRPr="00AC2B3A">
        <w:rPr>
          <w:rFonts w:hAnsi="Times New Roman" w:cs="Times New Roman"/>
          <w:color w:val="000000" w:themeColor="text1"/>
          <w:lang w:val="en-US"/>
        </w:rPr>
        <w:t>external stakeholders might face</w:t>
      </w:r>
      <w:r w:rsidR="00F02325" w:rsidRPr="00A15DAA">
        <w:rPr>
          <w:rFonts w:hAnsi="Times New Roman" w:cs="Times New Roman"/>
          <w:color w:val="000000" w:themeColor="text1"/>
          <w:lang w:val="en-US"/>
        </w:rPr>
        <w:t xml:space="preserve"> (</w:t>
      </w:r>
      <w:proofErr w:type="spellStart"/>
      <w:r w:rsidR="00F02325" w:rsidRPr="00A15DAA">
        <w:rPr>
          <w:rFonts w:hAnsi="Times New Roman" w:cs="Times New Roman"/>
          <w:color w:val="000000" w:themeColor="text1"/>
          <w:lang w:val="en-US"/>
        </w:rPr>
        <w:t>Basdeo</w:t>
      </w:r>
      <w:proofErr w:type="spellEnd"/>
      <w:r w:rsidR="00F02325" w:rsidRPr="00A15DAA">
        <w:rPr>
          <w:rFonts w:hAnsi="Times New Roman" w:cs="Times New Roman"/>
          <w:color w:val="000000" w:themeColor="text1"/>
          <w:lang w:val="en-US"/>
        </w:rPr>
        <w:t xml:space="preserve"> et al. 2006; </w:t>
      </w:r>
      <w:proofErr w:type="spellStart"/>
      <w:r w:rsidR="00F02325" w:rsidRPr="00A15DAA">
        <w:rPr>
          <w:rFonts w:hAnsi="Times New Roman" w:cs="Times New Roman"/>
          <w:color w:val="000000" w:themeColor="text1"/>
          <w:lang w:val="en-US"/>
        </w:rPr>
        <w:t>Zavyalova</w:t>
      </w:r>
      <w:proofErr w:type="spellEnd"/>
      <w:r w:rsidR="00F02325" w:rsidRPr="00A15DAA">
        <w:rPr>
          <w:rFonts w:hAnsi="Times New Roman" w:cs="Times New Roman"/>
          <w:color w:val="000000" w:themeColor="text1"/>
          <w:lang w:val="en-US"/>
        </w:rPr>
        <w:t xml:space="preserve"> et al. 2012). This can be through annual reports, press releases, interviews</w:t>
      </w:r>
      <w:r w:rsidR="009772F1" w:rsidRPr="00A15DAA">
        <w:rPr>
          <w:rFonts w:hAnsi="Times New Roman" w:cs="Times New Roman"/>
          <w:color w:val="000000" w:themeColor="text1"/>
          <w:lang w:val="en-US"/>
        </w:rPr>
        <w:t xml:space="preserve">, </w:t>
      </w:r>
      <w:r w:rsidR="00067749">
        <w:rPr>
          <w:rFonts w:hAnsi="Times New Roman" w:cs="Times New Roman"/>
          <w:color w:val="000000" w:themeColor="text1"/>
          <w:lang w:val="en-US"/>
        </w:rPr>
        <w:t xml:space="preserve">advertising, </w:t>
      </w:r>
      <w:r w:rsidR="009772F1" w:rsidRPr="00A15DAA">
        <w:rPr>
          <w:rFonts w:hAnsi="Times New Roman" w:cs="Times New Roman"/>
          <w:color w:val="000000" w:themeColor="text1"/>
          <w:lang w:val="en-US"/>
        </w:rPr>
        <w:t>social media</w:t>
      </w:r>
      <w:r w:rsidR="002A6F2B" w:rsidRPr="00A15DAA">
        <w:rPr>
          <w:rFonts w:hAnsi="Times New Roman" w:cs="Times New Roman"/>
          <w:color w:val="000000" w:themeColor="text1"/>
          <w:lang w:val="en-US"/>
        </w:rPr>
        <w:t>,</w:t>
      </w:r>
      <w:r w:rsidR="00F02325" w:rsidRPr="00A15DAA">
        <w:rPr>
          <w:rFonts w:hAnsi="Times New Roman" w:cs="Times New Roman"/>
          <w:color w:val="000000" w:themeColor="text1"/>
          <w:lang w:val="en-US"/>
        </w:rPr>
        <w:t xml:space="preserve"> </w:t>
      </w:r>
      <w:r w:rsidR="00C371EF">
        <w:rPr>
          <w:rFonts w:hAnsi="Times New Roman" w:cs="Times New Roman"/>
          <w:color w:val="000000" w:themeColor="text1"/>
          <w:lang w:val="en-US"/>
        </w:rPr>
        <w:t>the composition of the board of directors (</w:t>
      </w:r>
      <w:proofErr w:type="spellStart"/>
      <w:r w:rsidR="00C371EF">
        <w:rPr>
          <w:rFonts w:hAnsi="Times New Roman" w:cs="Times New Roman"/>
          <w:color w:val="000000" w:themeColor="text1"/>
          <w:lang w:val="en-US"/>
        </w:rPr>
        <w:t>Certo</w:t>
      </w:r>
      <w:proofErr w:type="spellEnd"/>
      <w:r w:rsidR="00C371EF">
        <w:rPr>
          <w:rFonts w:hAnsi="Times New Roman" w:cs="Times New Roman"/>
          <w:color w:val="000000" w:themeColor="text1"/>
          <w:lang w:val="en-US"/>
        </w:rPr>
        <w:t xml:space="preserve"> et al., 2001),</w:t>
      </w:r>
      <w:r w:rsidR="00067749">
        <w:rPr>
          <w:rFonts w:hAnsi="Times New Roman" w:cs="Times New Roman"/>
          <w:color w:val="000000" w:themeColor="text1"/>
          <w:lang w:val="en-US"/>
        </w:rPr>
        <w:t xml:space="preserve"> or</w:t>
      </w:r>
      <w:r w:rsidR="00C371EF">
        <w:rPr>
          <w:rFonts w:hAnsi="Times New Roman" w:cs="Times New Roman"/>
          <w:color w:val="000000" w:themeColor="text1"/>
          <w:lang w:val="en-US"/>
        </w:rPr>
        <w:t xml:space="preserve"> intellectual property (Warner et al., 2006)</w:t>
      </w:r>
      <w:r w:rsidR="00F02325" w:rsidRPr="00A15DAA">
        <w:rPr>
          <w:rFonts w:hAnsi="Times New Roman" w:cs="Times New Roman"/>
          <w:color w:val="000000" w:themeColor="text1"/>
          <w:lang w:val="en-US"/>
        </w:rPr>
        <w:t xml:space="preserve">. At the same time, various other actors including regulatory authorities, </w:t>
      </w:r>
      <w:r w:rsidR="009772F1" w:rsidRPr="00A15DAA">
        <w:rPr>
          <w:rFonts w:hAnsi="Times New Roman" w:cs="Times New Roman"/>
          <w:color w:val="000000" w:themeColor="text1"/>
          <w:lang w:val="en-US"/>
        </w:rPr>
        <w:t>professional associations</w:t>
      </w:r>
      <w:r w:rsidR="00262CC3">
        <w:rPr>
          <w:rFonts w:hAnsi="Times New Roman" w:cs="Times New Roman"/>
          <w:color w:val="000000" w:themeColor="text1"/>
          <w:lang w:val="en-US"/>
        </w:rPr>
        <w:t xml:space="preserve"> like certifiers</w:t>
      </w:r>
      <w:r w:rsidR="00AC164A" w:rsidRPr="00A15DAA">
        <w:rPr>
          <w:rFonts w:hAnsi="Times New Roman" w:cs="Times New Roman"/>
          <w:color w:val="000000" w:themeColor="text1"/>
          <w:lang w:val="en-US"/>
        </w:rPr>
        <w:t>, and</w:t>
      </w:r>
      <w:r w:rsidR="009772F1" w:rsidRPr="00A15DAA">
        <w:rPr>
          <w:rFonts w:hAnsi="Times New Roman" w:cs="Times New Roman"/>
          <w:color w:val="000000" w:themeColor="text1"/>
          <w:lang w:val="en-US"/>
        </w:rPr>
        <w:t xml:space="preserve"> </w:t>
      </w:r>
      <w:r w:rsidR="00F02325" w:rsidRPr="00A15DAA">
        <w:rPr>
          <w:rFonts w:hAnsi="Times New Roman" w:cs="Times New Roman"/>
          <w:color w:val="000000" w:themeColor="text1"/>
          <w:lang w:val="en-US"/>
        </w:rPr>
        <w:t>consumer agencies</w:t>
      </w:r>
      <w:r w:rsidR="00AC164A" w:rsidRPr="00A15DAA">
        <w:rPr>
          <w:rFonts w:hAnsi="Times New Roman" w:cs="Times New Roman"/>
          <w:color w:val="000000" w:themeColor="text1"/>
          <w:lang w:val="en-US"/>
        </w:rPr>
        <w:t xml:space="preserve"> </w:t>
      </w:r>
      <w:r w:rsidR="00F02325" w:rsidRPr="00A15DAA">
        <w:rPr>
          <w:rFonts w:hAnsi="Times New Roman" w:cs="Times New Roman"/>
          <w:color w:val="000000" w:themeColor="text1"/>
          <w:lang w:val="en-US"/>
        </w:rPr>
        <w:t xml:space="preserve">provide </w:t>
      </w:r>
      <w:r w:rsidR="009772F1" w:rsidRPr="00A15DAA">
        <w:rPr>
          <w:rFonts w:hAnsi="Times New Roman" w:cs="Times New Roman"/>
          <w:color w:val="000000" w:themeColor="text1"/>
          <w:lang w:val="en-US"/>
        </w:rPr>
        <w:t xml:space="preserve">evaluative </w:t>
      </w:r>
      <w:r w:rsidR="00F02325" w:rsidRPr="00A15DAA">
        <w:rPr>
          <w:rFonts w:hAnsi="Times New Roman" w:cs="Times New Roman"/>
          <w:color w:val="000000" w:themeColor="text1"/>
          <w:lang w:val="en-US"/>
        </w:rPr>
        <w:t>information about organizations. This results in a wealth of reputational cues for any single organization</w:t>
      </w:r>
      <w:r w:rsidR="00C371EF">
        <w:rPr>
          <w:rFonts w:hAnsi="Times New Roman" w:cs="Times New Roman"/>
          <w:color w:val="000000" w:themeColor="text1"/>
          <w:lang w:val="en-US"/>
        </w:rPr>
        <w:t xml:space="preserve"> that might differ in their visibility or clarity (Connelly et al., 2011; Warner et al., 2006)</w:t>
      </w:r>
      <w:r w:rsidR="00F02325" w:rsidRPr="00A15DAA">
        <w:rPr>
          <w:rFonts w:hAnsi="Times New Roman" w:cs="Times New Roman"/>
          <w:color w:val="000000" w:themeColor="text1"/>
          <w:lang w:val="en-US"/>
        </w:rPr>
        <w:t xml:space="preserve">. Such </w:t>
      </w:r>
      <w:r w:rsidR="00F7586A">
        <w:rPr>
          <w:rFonts w:hAnsi="Times New Roman" w:cs="Times New Roman"/>
          <w:color w:val="000000" w:themeColor="text1"/>
          <w:lang w:val="en-US"/>
        </w:rPr>
        <w:t>signals</w:t>
      </w:r>
      <w:r w:rsidR="00F7586A" w:rsidRPr="00A15DAA">
        <w:rPr>
          <w:rFonts w:hAnsi="Times New Roman" w:cs="Times New Roman"/>
          <w:color w:val="000000" w:themeColor="text1"/>
          <w:lang w:val="en-US"/>
        </w:rPr>
        <w:t xml:space="preserve"> </w:t>
      </w:r>
      <w:r w:rsidR="00F02325" w:rsidRPr="00A15DAA">
        <w:rPr>
          <w:rFonts w:hAnsi="Times New Roman" w:cs="Times New Roman"/>
          <w:color w:val="000000" w:themeColor="text1"/>
          <w:lang w:val="en-US"/>
        </w:rPr>
        <w:t>need to be identified, synthesized</w:t>
      </w:r>
      <w:r w:rsidR="00C371EF">
        <w:rPr>
          <w:rFonts w:hAnsi="Times New Roman" w:cs="Times New Roman"/>
          <w:color w:val="000000" w:themeColor="text1"/>
          <w:lang w:val="en-US"/>
        </w:rPr>
        <w:t>,</w:t>
      </w:r>
      <w:r w:rsidR="00F02325" w:rsidRPr="00A15DAA">
        <w:rPr>
          <w:rFonts w:hAnsi="Times New Roman" w:cs="Times New Roman"/>
          <w:color w:val="000000" w:themeColor="text1"/>
          <w:lang w:val="en-US"/>
        </w:rPr>
        <w:t xml:space="preserve"> and </w:t>
      </w:r>
      <w:r w:rsidR="00F7586A">
        <w:rPr>
          <w:rFonts w:hAnsi="Times New Roman" w:cs="Times New Roman"/>
          <w:color w:val="000000" w:themeColor="text1"/>
          <w:lang w:val="en-US"/>
        </w:rPr>
        <w:t xml:space="preserve">– </w:t>
      </w:r>
      <w:r w:rsidR="00C371EF">
        <w:rPr>
          <w:rFonts w:hAnsi="Times New Roman" w:cs="Times New Roman"/>
          <w:color w:val="000000" w:themeColor="text1"/>
          <w:lang w:val="en-US"/>
        </w:rPr>
        <w:t xml:space="preserve">especially for less clear or observable </w:t>
      </w:r>
      <w:r w:rsidR="00F7586A">
        <w:rPr>
          <w:rFonts w:hAnsi="Times New Roman" w:cs="Times New Roman"/>
          <w:color w:val="000000" w:themeColor="text1"/>
          <w:lang w:val="en-US"/>
        </w:rPr>
        <w:t>signals –</w:t>
      </w:r>
      <w:r w:rsidR="00C371EF">
        <w:rPr>
          <w:rFonts w:hAnsi="Times New Roman" w:cs="Times New Roman"/>
          <w:color w:val="000000" w:themeColor="text1"/>
          <w:lang w:val="en-US"/>
        </w:rPr>
        <w:t xml:space="preserve"> </w:t>
      </w:r>
      <w:r w:rsidR="00F02325" w:rsidRPr="00A15DAA">
        <w:rPr>
          <w:rFonts w:hAnsi="Times New Roman" w:cs="Times New Roman"/>
          <w:color w:val="000000" w:themeColor="text1"/>
          <w:lang w:val="en-US"/>
        </w:rPr>
        <w:t xml:space="preserve">interpreted </w:t>
      </w:r>
      <w:r w:rsidR="00D973E4" w:rsidRPr="00A15DAA">
        <w:rPr>
          <w:rFonts w:hAnsi="Times New Roman" w:cs="Times New Roman"/>
          <w:color w:val="000000" w:themeColor="text1"/>
          <w:lang w:val="en-US"/>
        </w:rPr>
        <w:t>in a process of socially constructing the public perception of the focal organization</w:t>
      </w:r>
      <w:r w:rsidR="00F02325" w:rsidRPr="00A15DAA">
        <w:rPr>
          <w:rFonts w:hAnsi="Times New Roman" w:cs="Times New Roman"/>
          <w:color w:val="000000" w:themeColor="text1"/>
          <w:lang w:val="en-US"/>
        </w:rPr>
        <w:t xml:space="preserve">. </w:t>
      </w:r>
      <w:r w:rsidR="00D973E4" w:rsidRPr="00A15DAA">
        <w:rPr>
          <w:rFonts w:hAnsi="Times New Roman" w:cs="Times New Roman"/>
          <w:color w:val="000000" w:themeColor="text1"/>
          <w:lang w:val="en-US"/>
        </w:rPr>
        <w:t xml:space="preserve">The volume, diversity and potential ambiguity of these </w:t>
      </w:r>
      <w:r w:rsidR="00F7586A">
        <w:rPr>
          <w:rFonts w:hAnsi="Times New Roman" w:cs="Times New Roman"/>
          <w:color w:val="000000" w:themeColor="text1"/>
          <w:lang w:val="en-US"/>
        </w:rPr>
        <w:t>signals</w:t>
      </w:r>
      <w:r w:rsidR="00D973E4" w:rsidRPr="00A15DAA">
        <w:rPr>
          <w:rFonts w:hAnsi="Times New Roman" w:cs="Times New Roman"/>
          <w:color w:val="000000" w:themeColor="text1"/>
          <w:lang w:val="en-US"/>
        </w:rPr>
        <w:t xml:space="preserve"> are likely to exceed individuals’ limited time, attention</w:t>
      </w:r>
      <w:r w:rsidR="002A6F2B" w:rsidRPr="00A15DAA">
        <w:rPr>
          <w:rFonts w:hAnsi="Times New Roman" w:cs="Times New Roman"/>
          <w:color w:val="000000" w:themeColor="text1"/>
          <w:lang w:val="en-US"/>
        </w:rPr>
        <w:t>,</w:t>
      </w:r>
      <w:r w:rsidR="00D973E4" w:rsidRPr="00A15DAA">
        <w:rPr>
          <w:rFonts w:hAnsi="Times New Roman" w:cs="Times New Roman"/>
          <w:color w:val="000000" w:themeColor="text1"/>
          <w:lang w:val="en-US"/>
        </w:rPr>
        <w:t xml:space="preserve"> and information processing capacities. In such situations, boundedly rational decision-makers tend to rely on heuristics and mental shortcuts (e.g., Barnett, 2014; Brooks et al. 2013; </w:t>
      </w:r>
      <w:proofErr w:type="spellStart"/>
      <w:r w:rsidR="00D973E4" w:rsidRPr="00A15DAA">
        <w:rPr>
          <w:rFonts w:hAnsi="Times New Roman" w:cs="Times New Roman"/>
          <w:color w:val="000000" w:themeColor="text1"/>
          <w:lang w:val="en-US"/>
        </w:rPr>
        <w:t>Ravasi</w:t>
      </w:r>
      <w:proofErr w:type="spellEnd"/>
      <w:r w:rsidR="00D973E4" w:rsidRPr="00A15DAA">
        <w:rPr>
          <w:rFonts w:hAnsi="Times New Roman" w:cs="Times New Roman"/>
          <w:color w:val="000000" w:themeColor="text1"/>
          <w:lang w:val="en-US"/>
        </w:rPr>
        <w:t xml:space="preserve"> et al. 2018).</w:t>
      </w:r>
    </w:p>
    <w:p w14:paraId="2DC3227A" w14:textId="6B84BDB6" w:rsidR="000F5128" w:rsidRPr="00A15DAA" w:rsidRDefault="00D973E4" w:rsidP="00316961">
      <w:pPr>
        <w:ind w:firstLine="567"/>
        <w:rPr>
          <w:color w:val="000000" w:themeColor="text1"/>
          <w:lang w:val="en-US"/>
        </w:rPr>
      </w:pPr>
      <w:r w:rsidRPr="00A15DAA">
        <w:rPr>
          <w:color w:val="000000" w:themeColor="text1"/>
          <w:lang w:val="en-US"/>
        </w:rPr>
        <w:lastRenderedPageBreak/>
        <w:t xml:space="preserve">This is where </w:t>
      </w:r>
      <w:r w:rsidR="009772F1" w:rsidRPr="0007432F">
        <w:rPr>
          <w:color w:val="000000" w:themeColor="text1"/>
          <w:lang w:val="en-US"/>
        </w:rPr>
        <w:t>specialized</w:t>
      </w:r>
      <w:r w:rsidRPr="0007432F">
        <w:rPr>
          <w:color w:val="000000" w:themeColor="text1"/>
          <w:lang w:val="en-US"/>
        </w:rPr>
        <w:t xml:space="preserve"> information intermediaries such as the</w:t>
      </w:r>
      <w:r w:rsidRPr="00A15DAA">
        <w:rPr>
          <w:color w:val="000000" w:themeColor="text1"/>
          <w:lang w:val="en-US"/>
        </w:rPr>
        <w:t xml:space="preserve"> media come into play</w:t>
      </w:r>
      <w:r w:rsidR="009772F1" w:rsidRPr="00A15DAA">
        <w:rPr>
          <w:color w:val="000000" w:themeColor="text1"/>
          <w:lang w:val="en-US"/>
        </w:rPr>
        <w:t xml:space="preserve"> </w:t>
      </w:r>
      <w:r w:rsidR="009772F1" w:rsidRPr="00A15DAA">
        <w:rPr>
          <w:rFonts w:hAnsi="Times New Roman" w:cs="Times New Roman"/>
          <w:color w:val="000000" w:themeColor="text1"/>
          <w:lang w:val="en-US"/>
        </w:rPr>
        <w:t xml:space="preserve">(Bednar 2012; Rao 1997; </w:t>
      </w:r>
      <w:proofErr w:type="spellStart"/>
      <w:r w:rsidR="009772F1" w:rsidRPr="00A15DAA">
        <w:rPr>
          <w:rFonts w:hAnsi="Times New Roman" w:cs="Times New Roman"/>
          <w:color w:val="000000" w:themeColor="text1"/>
          <w:lang w:val="en-US"/>
        </w:rPr>
        <w:t>Rindova</w:t>
      </w:r>
      <w:proofErr w:type="spellEnd"/>
      <w:r w:rsidR="009772F1" w:rsidRPr="00A15DAA">
        <w:rPr>
          <w:rFonts w:hAnsi="Times New Roman" w:cs="Times New Roman"/>
          <w:color w:val="000000" w:themeColor="text1"/>
          <w:lang w:val="en-US"/>
        </w:rPr>
        <w:t xml:space="preserve"> et al. 2005)</w:t>
      </w:r>
      <w:r w:rsidRPr="00A15DAA">
        <w:rPr>
          <w:color w:val="000000" w:themeColor="text1"/>
          <w:lang w:val="en-US"/>
        </w:rPr>
        <w:t>. Given their sup</w:t>
      </w:r>
      <w:r w:rsidR="00826A0F" w:rsidRPr="00A15DAA">
        <w:rPr>
          <w:color w:val="000000" w:themeColor="text1"/>
          <w:lang w:val="en-US"/>
        </w:rPr>
        <w:t>erior ability to access, process</w:t>
      </w:r>
      <w:r w:rsidR="002A6F2B" w:rsidRPr="00A15DAA">
        <w:rPr>
          <w:color w:val="000000" w:themeColor="text1"/>
          <w:lang w:val="en-US"/>
        </w:rPr>
        <w:t>,</w:t>
      </w:r>
      <w:r w:rsidR="00826A0F" w:rsidRPr="00A15DAA">
        <w:rPr>
          <w:color w:val="000000" w:themeColor="text1"/>
          <w:lang w:val="en-US"/>
        </w:rPr>
        <w:t xml:space="preserve"> and interpret information, the media and journalists are ideally positioned to </w:t>
      </w:r>
      <w:r w:rsidR="00F7586A">
        <w:rPr>
          <w:color w:val="000000" w:themeColor="text1"/>
          <w:lang w:val="en-US"/>
        </w:rPr>
        <w:t>detect, interpret</w:t>
      </w:r>
      <w:r w:rsidR="00DC655E">
        <w:rPr>
          <w:color w:val="000000" w:themeColor="text1"/>
          <w:lang w:val="en-US"/>
        </w:rPr>
        <w:t>,</w:t>
      </w:r>
      <w:r w:rsidR="00F7586A">
        <w:rPr>
          <w:color w:val="000000" w:themeColor="text1"/>
          <w:lang w:val="en-US"/>
        </w:rPr>
        <w:t xml:space="preserve"> and</w:t>
      </w:r>
      <w:r w:rsidR="00826A0F" w:rsidRPr="00A15DAA">
        <w:rPr>
          <w:color w:val="000000" w:themeColor="text1"/>
          <w:lang w:val="en-US"/>
        </w:rPr>
        <w:t xml:space="preserve"> aggregate </w:t>
      </w:r>
      <w:r w:rsidR="00F7586A">
        <w:rPr>
          <w:color w:val="000000" w:themeColor="text1"/>
          <w:lang w:val="en-US"/>
        </w:rPr>
        <w:t>signals</w:t>
      </w:r>
      <w:r w:rsidR="00826A0F" w:rsidRPr="00A15DAA">
        <w:rPr>
          <w:color w:val="000000" w:themeColor="text1"/>
          <w:lang w:val="en-US"/>
        </w:rPr>
        <w:t xml:space="preserve"> about organi</w:t>
      </w:r>
      <w:r w:rsidR="00DC655E">
        <w:rPr>
          <w:color w:val="000000" w:themeColor="text1"/>
          <w:lang w:val="en-US"/>
        </w:rPr>
        <w:softHyphen/>
      </w:r>
      <w:r w:rsidR="00826A0F" w:rsidRPr="00A15DAA">
        <w:rPr>
          <w:color w:val="000000" w:themeColor="text1"/>
          <w:lang w:val="en-US"/>
        </w:rPr>
        <w:t xml:space="preserve">zations </w:t>
      </w:r>
      <w:r w:rsidR="00F7586A">
        <w:rPr>
          <w:color w:val="000000" w:themeColor="text1"/>
          <w:lang w:val="en-US"/>
        </w:rPr>
        <w:t xml:space="preserve">thereby helping to reduce information asymmetries </w:t>
      </w:r>
      <w:r w:rsidR="00826A0F" w:rsidRPr="00A15DAA">
        <w:rPr>
          <w:rFonts w:hAnsi="Times New Roman" w:cs="Times New Roman"/>
          <w:color w:val="000000" w:themeColor="text1"/>
          <w:lang w:val="en-US"/>
        </w:rPr>
        <w:t xml:space="preserve">(e.g., </w:t>
      </w:r>
      <w:proofErr w:type="spellStart"/>
      <w:r w:rsidR="00826A0F" w:rsidRPr="00A15DAA">
        <w:rPr>
          <w:rFonts w:hAnsi="Times New Roman" w:cs="Times New Roman"/>
          <w:color w:val="000000" w:themeColor="text1"/>
          <w:lang w:val="en-US"/>
        </w:rPr>
        <w:t>Rindova</w:t>
      </w:r>
      <w:proofErr w:type="spellEnd"/>
      <w:r w:rsidR="00826A0F" w:rsidRPr="00A15DAA">
        <w:rPr>
          <w:rFonts w:hAnsi="Times New Roman" w:cs="Times New Roman"/>
          <w:color w:val="000000" w:themeColor="text1"/>
          <w:lang w:val="en-US"/>
        </w:rPr>
        <w:t xml:space="preserve"> et al. 200</w:t>
      </w:r>
      <w:r w:rsidR="008B64C2" w:rsidRPr="00A15DAA">
        <w:rPr>
          <w:rFonts w:hAnsi="Times New Roman" w:cs="Times New Roman"/>
          <w:color w:val="000000" w:themeColor="text1"/>
          <w:lang w:val="en-US"/>
        </w:rPr>
        <w:t>5</w:t>
      </w:r>
      <w:r w:rsidR="00826A0F" w:rsidRPr="00A15DAA">
        <w:rPr>
          <w:rFonts w:hAnsi="Times New Roman" w:cs="Times New Roman"/>
          <w:color w:val="000000" w:themeColor="text1"/>
          <w:lang w:val="en-US"/>
        </w:rPr>
        <w:t xml:space="preserve">; </w:t>
      </w:r>
      <w:proofErr w:type="spellStart"/>
      <w:r w:rsidR="00826A0F" w:rsidRPr="00A15DAA">
        <w:rPr>
          <w:rFonts w:hAnsi="Times New Roman" w:cs="Times New Roman"/>
          <w:color w:val="000000" w:themeColor="text1"/>
          <w:lang w:val="en-US"/>
        </w:rPr>
        <w:t>Zavyalova</w:t>
      </w:r>
      <w:proofErr w:type="spellEnd"/>
      <w:r w:rsidR="00826A0F" w:rsidRPr="00A15DAA">
        <w:rPr>
          <w:rFonts w:hAnsi="Times New Roman" w:cs="Times New Roman"/>
          <w:color w:val="000000" w:themeColor="text1"/>
          <w:lang w:val="en-US"/>
        </w:rPr>
        <w:t xml:space="preserve"> et al. 2012). </w:t>
      </w:r>
      <w:r w:rsidR="000F5128" w:rsidRPr="00A15DAA">
        <w:rPr>
          <w:rFonts w:hAnsi="Times New Roman" w:cs="Times New Roman"/>
          <w:color w:val="000000" w:themeColor="text1"/>
          <w:lang w:val="en-US"/>
        </w:rPr>
        <w:t xml:space="preserve">Journalists, especially those </w:t>
      </w:r>
      <w:r w:rsidR="00316961" w:rsidRPr="00A15DAA">
        <w:rPr>
          <w:rFonts w:hAnsi="Times New Roman" w:cs="Times New Roman"/>
          <w:color w:val="000000" w:themeColor="text1"/>
          <w:lang w:val="en-US"/>
        </w:rPr>
        <w:t>with a</w:t>
      </w:r>
      <w:r w:rsidR="000F5128" w:rsidRPr="00A15DAA">
        <w:rPr>
          <w:rFonts w:hAnsi="Times New Roman" w:cs="Times New Roman"/>
          <w:color w:val="000000" w:themeColor="text1"/>
          <w:lang w:val="en-US"/>
        </w:rPr>
        <w:t xml:space="preserve"> more investigative </w:t>
      </w:r>
      <w:r w:rsidR="00316961" w:rsidRPr="00A15DAA">
        <w:rPr>
          <w:rFonts w:hAnsi="Times New Roman" w:cs="Times New Roman"/>
          <w:color w:val="000000" w:themeColor="text1"/>
          <w:lang w:val="en-US"/>
        </w:rPr>
        <w:t>spirit</w:t>
      </w:r>
      <w:r w:rsidR="000F5128" w:rsidRPr="00A15DAA">
        <w:rPr>
          <w:rFonts w:hAnsi="Times New Roman" w:cs="Times New Roman"/>
          <w:color w:val="000000" w:themeColor="text1"/>
          <w:lang w:val="en-US"/>
        </w:rPr>
        <w:t xml:space="preserve">, will draw on a wide set of sources </w:t>
      </w:r>
      <w:r w:rsidR="002638D4">
        <w:rPr>
          <w:rFonts w:hAnsi="Times New Roman" w:cs="Times New Roman"/>
          <w:color w:val="000000" w:themeColor="text1"/>
          <w:lang w:val="en-US"/>
        </w:rPr>
        <w:t xml:space="preserve">including own site visits, interviews, and archival data </w:t>
      </w:r>
      <w:r w:rsidR="000F5128" w:rsidRPr="00A15DAA">
        <w:rPr>
          <w:rFonts w:hAnsi="Times New Roman" w:cs="Times New Roman"/>
          <w:color w:val="000000" w:themeColor="text1"/>
          <w:lang w:val="en-US"/>
        </w:rPr>
        <w:t xml:space="preserve">to </w:t>
      </w:r>
      <w:r w:rsidR="00316961" w:rsidRPr="00A15DAA">
        <w:rPr>
          <w:rFonts w:hAnsi="Times New Roman" w:cs="Times New Roman"/>
          <w:color w:val="000000" w:themeColor="text1"/>
          <w:lang w:val="en-US"/>
        </w:rPr>
        <w:t xml:space="preserve">extract </w:t>
      </w:r>
      <w:r w:rsidR="002638D4">
        <w:rPr>
          <w:rFonts w:hAnsi="Times New Roman" w:cs="Times New Roman"/>
          <w:color w:val="000000" w:themeColor="text1"/>
          <w:lang w:val="en-US"/>
        </w:rPr>
        <w:t>signals</w:t>
      </w:r>
      <w:r w:rsidR="00316961" w:rsidRPr="00A15DAA">
        <w:rPr>
          <w:rFonts w:hAnsi="Times New Roman" w:cs="Times New Roman"/>
          <w:color w:val="000000" w:themeColor="text1"/>
          <w:lang w:val="en-US"/>
        </w:rPr>
        <w:t xml:space="preserve"> about an organization</w:t>
      </w:r>
      <w:r w:rsidR="002638D4">
        <w:rPr>
          <w:rFonts w:hAnsi="Times New Roman" w:cs="Times New Roman"/>
          <w:color w:val="000000" w:themeColor="text1"/>
          <w:lang w:val="en-US"/>
        </w:rPr>
        <w:t xml:space="preserve"> and its quality</w:t>
      </w:r>
      <w:r w:rsidR="00316961" w:rsidRPr="00A15DAA">
        <w:rPr>
          <w:rFonts w:hAnsi="Times New Roman" w:cs="Times New Roman"/>
          <w:color w:val="000000" w:themeColor="text1"/>
          <w:lang w:val="en-US"/>
        </w:rPr>
        <w:t xml:space="preserve"> </w:t>
      </w:r>
      <w:r w:rsidR="00AE7BF5">
        <w:rPr>
          <w:rFonts w:hAnsi="Times New Roman" w:cs="Times New Roman"/>
          <w:color w:val="000000" w:themeColor="text1"/>
          <w:lang w:val="en-US"/>
        </w:rPr>
        <w:t>(or the lack thereof)</w:t>
      </w:r>
      <w:r w:rsidR="00316961" w:rsidRPr="00A15DAA">
        <w:rPr>
          <w:rFonts w:hAnsi="Times New Roman" w:cs="Times New Roman"/>
          <w:color w:val="000000" w:themeColor="text1"/>
          <w:lang w:val="en-US"/>
        </w:rPr>
        <w:t xml:space="preserve">. </w:t>
      </w:r>
      <w:r w:rsidR="000F5128" w:rsidRPr="00A15DAA">
        <w:rPr>
          <w:rFonts w:hAnsi="Times New Roman" w:cs="Times New Roman"/>
          <w:color w:val="000000" w:themeColor="text1"/>
          <w:lang w:val="en-US"/>
        </w:rPr>
        <w:t>As such, the media</w:t>
      </w:r>
      <w:r w:rsidR="00316961" w:rsidRPr="00A15DAA">
        <w:rPr>
          <w:rFonts w:hAnsi="Times New Roman" w:cs="Times New Roman"/>
          <w:color w:val="000000" w:themeColor="text1"/>
          <w:lang w:val="en-US"/>
        </w:rPr>
        <w:t xml:space="preserve"> </w:t>
      </w:r>
      <w:r w:rsidR="000F5128" w:rsidRPr="00A15DAA">
        <w:rPr>
          <w:rFonts w:hAnsi="Times New Roman" w:cs="Times New Roman"/>
          <w:color w:val="000000" w:themeColor="text1"/>
          <w:lang w:val="en-US"/>
        </w:rPr>
        <w:t>provide “</w:t>
      </w:r>
      <w:r w:rsidR="000F5128" w:rsidRPr="00A15DAA">
        <w:rPr>
          <w:rFonts w:hAnsi="Times New Roman" w:cs="Times New Roman"/>
          <w:i/>
          <w:color w:val="000000" w:themeColor="text1"/>
          <w:lang w:val="en-US"/>
        </w:rPr>
        <w:t>a forum of what constitutes a good firm</w:t>
      </w:r>
      <w:r w:rsidR="000F5128" w:rsidRPr="00A15DAA">
        <w:rPr>
          <w:rFonts w:hAnsi="Times New Roman" w:cs="Times New Roman"/>
          <w:color w:val="000000" w:themeColor="text1"/>
          <w:lang w:val="en-US"/>
        </w:rPr>
        <w:t>” (</w:t>
      </w:r>
      <w:proofErr w:type="spellStart"/>
      <w:r w:rsidR="000F5128" w:rsidRPr="00A15DAA">
        <w:rPr>
          <w:rFonts w:hAnsi="Times New Roman" w:cs="Times New Roman"/>
          <w:color w:val="000000" w:themeColor="text1"/>
          <w:lang w:val="en-US"/>
        </w:rPr>
        <w:t>Deephouse</w:t>
      </w:r>
      <w:proofErr w:type="spellEnd"/>
      <w:r w:rsidR="000F5128" w:rsidRPr="00A15DAA">
        <w:rPr>
          <w:rFonts w:hAnsi="Times New Roman" w:cs="Times New Roman"/>
          <w:color w:val="000000" w:themeColor="text1"/>
          <w:lang w:val="en-US"/>
        </w:rPr>
        <w:t xml:space="preserve"> 2000, p. 1097)</w:t>
      </w:r>
      <w:r w:rsidR="0012123D" w:rsidRPr="00A15DAA">
        <w:rPr>
          <w:rFonts w:hAnsi="Times New Roman" w:cs="Times New Roman"/>
          <w:color w:val="000000" w:themeColor="text1"/>
          <w:lang w:val="en-US"/>
        </w:rPr>
        <w:t>, and may thereby confer social value</w:t>
      </w:r>
      <w:r w:rsidR="000F5128" w:rsidRPr="00A15DAA">
        <w:rPr>
          <w:rFonts w:hAnsi="Times New Roman" w:cs="Times New Roman"/>
          <w:color w:val="000000" w:themeColor="text1"/>
          <w:lang w:val="en-US"/>
        </w:rPr>
        <w:t xml:space="preserve">. </w:t>
      </w:r>
      <w:r w:rsidR="00826A0F" w:rsidRPr="00A15DAA">
        <w:rPr>
          <w:rFonts w:hAnsi="Times New Roman" w:cs="Times New Roman"/>
          <w:color w:val="000000" w:themeColor="text1"/>
          <w:lang w:val="en-US"/>
        </w:rPr>
        <w:t xml:space="preserve">This important role of the media </w:t>
      </w:r>
      <w:r w:rsidR="00D4795A" w:rsidRPr="00A15DAA">
        <w:rPr>
          <w:rFonts w:hAnsi="Times New Roman" w:cs="Times New Roman"/>
          <w:color w:val="000000" w:themeColor="text1"/>
          <w:lang w:val="en-US"/>
        </w:rPr>
        <w:t xml:space="preserve">in extracting and synthesizing </w:t>
      </w:r>
      <w:r w:rsidR="00AE7BF5">
        <w:rPr>
          <w:rFonts w:hAnsi="Times New Roman" w:cs="Times New Roman"/>
          <w:color w:val="000000" w:themeColor="text1"/>
          <w:lang w:val="en-US"/>
        </w:rPr>
        <w:t>signals</w:t>
      </w:r>
      <w:r w:rsidR="00D4795A" w:rsidRPr="00A15DAA">
        <w:rPr>
          <w:rFonts w:hAnsi="Times New Roman" w:cs="Times New Roman"/>
          <w:color w:val="000000" w:themeColor="text1"/>
          <w:lang w:val="en-US"/>
        </w:rPr>
        <w:t xml:space="preserve"> </w:t>
      </w:r>
      <w:r w:rsidR="00826A0F" w:rsidRPr="00A15DAA">
        <w:rPr>
          <w:rFonts w:hAnsi="Times New Roman" w:cs="Times New Roman"/>
          <w:color w:val="000000" w:themeColor="text1"/>
          <w:lang w:val="en-US"/>
        </w:rPr>
        <w:t>becomes apparent</w:t>
      </w:r>
      <w:r w:rsidR="004E7D20" w:rsidRPr="00A15DAA">
        <w:rPr>
          <w:rFonts w:hAnsi="Times New Roman" w:cs="Times New Roman"/>
          <w:color w:val="000000" w:themeColor="text1"/>
          <w:lang w:val="en-US"/>
        </w:rPr>
        <w:t>,</w:t>
      </w:r>
      <w:r w:rsidR="00826A0F" w:rsidRPr="00A15DAA">
        <w:rPr>
          <w:rFonts w:hAnsi="Times New Roman" w:cs="Times New Roman"/>
          <w:color w:val="000000" w:themeColor="text1"/>
          <w:lang w:val="en-US"/>
        </w:rPr>
        <w:t xml:space="preserve"> for instance</w:t>
      </w:r>
      <w:r w:rsidR="004E7D20" w:rsidRPr="00A15DAA">
        <w:rPr>
          <w:rFonts w:hAnsi="Times New Roman" w:cs="Times New Roman"/>
          <w:color w:val="000000" w:themeColor="text1"/>
          <w:lang w:val="en-US"/>
        </w:rPr>
        <w:t>,</w:t>
      </w:r>
      <w:r w:rsidR="00826A0F" w:rsidRPr="00A15DAA">
        <w:rPr>
          <w:rFonts w:hAnsi="Times New Roman" w:cs="Times New Roman"/>
          <w:color w:val="000000" w:themeColor="text1"/>
          <w:lang w:val="en-US"/>
        </w:rPr>
        <w:t xml:space="preserve"> in individual newspaper articles portraying an organization and its actions in a particular way and is probably </w:t>
      </w:r>
      <w:r w:rsidR="004E7D20" w:rsidRPr="00A15DAA">
        <w:rPr>
          <w:rFonts w:hAnsi="Times New Roman" w:cs="Times New Roman"/>
          <w:color w:val="000000" w:themeColor="text1"/>
          <w:lang w:val="en-US"/>
        </w:rPr>
        <w:t>mo</w:t>
      </w:r>
      <w:r w:rsidR="00AE7BF5">
        <w:rPr>
          <w:rFonts w:hAnsi="Times New Roman" w:cs="Times New Roman"/>
          <w:color w:val="000000" w:themeColor="text1"/>
          <w:lang w:val="en-US"/>
        </w:rPr>
        <w:t>st</w:t>
      </w:r>
      <w:r w:rsidR="004E7D20" w:rsidRPr="00A15DAA">
        <w:rPr>
          <w:rFonts w:hAnsi="Times New Roman" w:cs="Times New Roman"/>
          <w:color w:val="000000" w:themeColor="text1"/>
          <w:lang w:val="en-US"/>
        </w:rPr>
        <w:t xml:space="preserve"> </w:t>
      </w:r>
      <w:r w:rsidR="00826A0F" w:rsidRPr="00A15DAA">
        <w:rPr>
          <w:rFonts w:hAnsi="Times New Roman" w:cs="Times New Roman"/>
          <w:color w:val="000000" w:themeColor="text1"/>
          <w:lang w:val="en-US"/>
        </w:rPr>
        <w:t xml:space="preserve">visible in direct comparisons or rankings of organizations. </w:t>
      </w:r>
      <w:r w:rsidR="000B0C07" w:rsidRPr="00A15DAA">
        <w:rPr>
          <w:rFonts w:hAnsi="Times New Roman" w:cs="Times New Roman"/>
          <w:color w:val="000000" w:themeColor="text1"/>
          <w:lang w:val="en-US"/>
        </w:rPr>
        <w:t>T</w:t>
      </w:r>
      <w:r w:rsidR="00826A0F" w:rsidRPr="00A15DAA">
        <w:rPr>
          <w:rFonts w:hAnsi="Times New Roman" w:cs="Times New Roman"/>
          <w:color w:val="000000" w:themeColor="text1"/>
          <w:lang w:val="en-US"/>
        </w:rPr>
        <w:t xml:space="preserve">he media play a crucial role in shaping external perceptions of organizations and forming their overall reputation among the public. </w:t>
      </w:r>
      <w:r w:rsidR="009772F1" w:rsidRPr="00A15DAA">
        <w:rPr>
          <w:rFonts w:hAnsi="Times New Roman" w:cs="Times New Roman"/>
          <w:color w:val="000000" w:themeColor="text1"/>
          <w:lang w:val="en-US"/>
        </w:rPr>
        <w:t>E</w:t>
      </w:r>
      <w:r w:rsidRPr="00A15DAA">
        <w:rPr>
          <w:rFonts w:hAnsi="Times New Roman" w:cs="Times New Roman"/>
          <w:color w:val="000000" w:themeColor="text1"/>
          <w:lang w:val="en-US"/>
        </w:rPr>
        <w:t xml:space="preserve">xternal stakeholders of an organization </w:t>
      </w:r>
      <w:r w:rsidR="00826A0F" w:rsidRPr="00A15DAA">
        <w:rPr>
          <w:rFonts w:hAnsi="Times New Roman" w:cs="Times New Roman"/>
          <w:color w:val="000000" w:themeColor="text1"/>
          <w:lang w:val="en-US"/>
        </w:rPr>
        <w:t xml:space="preserve">such as (potential) customers </w:t>
      </w:r>
      <w:r w:rsidR="009772F1" w:rsidRPr="00A15DAA">
        <w:rPr>
          <w:rFonts w:hAnsi="Times New Roman" w:cs="Times New Roman"/>
          <w:color w:val="000000" w:themeColor="text1"/>
          <w:lang w:val="en-US"/>
        </w:rPr>
        <w:t xml:space="preserve">thus </w:t>
      </w:r>
      <w:r w:rsidRPr="00A15DAA">
        <w:rPr>
          <w:rFonts w:hAnsi="Times New Roman" w:cs="Times New Roman"/>
          <w:color w:val="000000" w:themeColor="text1"/>
          <w:lang w:val="en-US"/>
        </w:rPr>
        <w:t>“</w:t>
      </w:r>
      <w:r w:rsidRPr="00A15DAA">
        <w:rPr>
          <w:rFonts w:hAnsi="Times New Roman" w:cs="Times New Roman"/>
          <w:i/>
          <w:color w:val="000000" w:themeColor="text1"/>
          <w:lang w:val="en-US"/>
        </w:rPr>
        <w:t>infer reputations not only from signals sent by organizations, but also from the actions of influential third parties, such as news media, rating agencies, financial analysts, and certifiers</w:t>
      </w:r>
      <w:r w:rsidRPr="00A15DAA">
        <w:rPr>
          <w:rFonts w:hAnsi="Times New Roman" w:cs="Times New Roman"/>
          <w:color w:val="000000" w:themeColor="text1"/>
          <w:lang w:val="en-US"/>
        </w:rPr>
        <w:t>” (</w:t>
      </w:r>
      <w:proofErr w:type="spellStart"/>
      <w:r w:rsidRPr="00A15DAA">
        <w:rPr>
          <w:rFonts w:hAnsi="Times New Roman" w:cs="Times New Roman"/>
          <w:color w:val="000000" w:themeColor="text1"/>
          <w:lang w:val="en-US"/>
        </w:rPr>
        <w:t>Ravasi</w:t>
      </w:r>
      <w:proofErr w:type="spellEnd"/>
      <w:r w:rsidRPr="00A15DAA">
        <w:rPr>
          <w:rFonts w:hAnsi="Times New Roman" w:cs="Times New Roman"/>
          <w:color w:val="000000" w:themeColor="text1"/>
          <w:lang w:val="en-US"/>
        </w:rPr>
        <w:t xml:space="preserve"> et al. 2018, p. 579</w:t>
      </w:r>
      <w:r w:rsidR="009772F1" w:rsidRPr="00A15DAA">
        <w:rPr>
          <w:rFonts w:hAnsi="Times New Roman" w:cs="Times New Roman"/>
          <w:color w:val="000000" w:themeColor="text1"/>
          <w:lang w:val="en-US"/>
        </w:rPr>
        <w:t xml:space="preserve">). In times of exponential </w:t>
      </w:r>
      <w:r w:rsidR="000F4F37" w:rsidRPr="00A15DAA">
        <w:rPr>
          <w:rFonts w:hAnsi="Times New Roman" w:cs="Times New Roman"/>
          <w:color w:val="000000" w:themeColor="text1"/>
          <w:lang w:val="en-US"/>
        </w:rPr>
        <w:t xml:space="preserve">information </w:t>
      </w:r>
      <w:r w:rsidR="009772F1" w:rsidRPr="00A15DAA">
        <w:rPr>
          <w:rFonts w:hAnsi="Times New Roman" w:cs="Times New Roman"/>
          <w:color w:val="000000" w:themeColor="text1"/>
          <w:lang w:val="en-US"/>
        </w:rPr>
        <w:t xml:space="preserve">growth, external stakeholders are set to rely ever more strongly on </w:t>
      </w:r>
      <w:r w:rsidR="00613A5C" w:rsidRPr="00A15DAA">
        <w:rPr>
          <w:rFonts w:hAnsi="Times New Roman" w:cs="Times New Roman"/>
          <w:color w:val="000000" w:themeColor="text1"/>
          <w:lang w:val="en-US"/>
        </w:rPr>
        <w:t xml:space="preserve">information intermediaries such as </w:t>
      </w:r>
      <w:r w:rsidR="009772F1" w:rsidRPr="00A15DAA">
        <w:rPr>
          <w:rFonts w:hAnsi="Times New Roman" w:cs="Times New Roman"/>
          <w:color w:val="000000" w:themeColor="text1"/>
          <w:lang w:val="en-US"/>
        </w:rPr>
        <w:t>the media</w:t>
      </w:r>
      <w:r w:rsidR="00A55B18" w:rsidRPr="00A15DAA">
        <w:rPr>
          <w:rFonts w:hAnsi="Times New Roman" w:cs="Times New Roman"/>
          <w:color w:val="000000" w:themeColor="text1"/>
          <w:lang w:val="en-US"/>
        </w:rPr>
        <w:t xml:space="preserve"> </w:t>
      </w:r>
      <w:r w:rsidR="000F4F37" w:rsidRPr="00A15DAA">
        <w:rPr>
          <w:rFonts w:hAnsi="Times New Roman" w:cs="Times New Roman"/>
          <w:color w:val="000000" w:themeColor="text1"/>
          <w:lang w:val="en-US"/>
        </w:rPr>
        <w:t xml:space="preserve">and the picture they paint of organizations </w:t>
      </w:r>
      <w:r w:rsidRPr="00A15DAA">
        <w:rPr>
          <w:rFonts w:hAnsi="Times New Roman" w:cs="Times New Roman"/>
          <w:color w:val="000000" w:themeColor="text1"/>
          <w:lang w:val="en-US"/>
        </w:rPr>
        <w:t>(</w:t>
      </w:r>
      <w:proofErr w:type="spellStart"/>
      <w:r w:rsidRPr="00A15DAA">
        <w:rPr>
          <w:rFonts w:hAnsi="Times New Roman" w:cs="Times New Roman"/>
          <w:color w:val="000000" w:themeColor="text1"/>
          <w:lang w:val="en-US"/>
        </w:rPr>
        <w:t>Kjærgaard</w:t>
      </w:r>
      <w:proofErr w:type="spellEnd"/>
      <w:r w:rsidRPr="00A15DAA">
        <w:rPr>
          <w:rFonts w:hAnsi="Times New Roman" w:cs="Times New Roman"/>
          <w:color w:val="000000" w:themeColor="text1"/>
          <w:lang w:val="en-US"/>
        </w:rPr>
        <w:t xml:space="preserve"> et al., 2011).</w:t>
      </w:r>
    </w:p>
    <w:p w14:paraId="320E6635" w14:textId="77777777" w:rsidR="00074545" w:rsidRPr="00A15DAA" w:rsidRDefault="005C1D3F" w:rsidP="00D9493E">
      <w:pPr>
        <w:ind w:firstLine="567"/>
        <w:rPr>
          <w:rFonts w:hAnsi="Times New Roman" w:cs="Times New Roman"/>
          <w:color w:val="000000" w:themeColor="text1"/>
          <w:lang w:val="en-US"/>
        </w:rPr>
      </w:pPr>
      <w:r w:rsidRPr="00A15DAA">
        <w:rPr>
          <w:rFonts w:hAnsi="Times New Roman" w:cs="Times New Roman"/>
          <w:color w:val="000000" w:themeColor="text1"/>
          <w:lang w:val="en-US"/>
        </w:rPr>
        <w:t>Organizational r</w:t>
      </w:r>
      <w:r w:rsidR="0040197A" w:rsidRPr="00A15DAA">
        <w:rPr>
          <w:rFonts w:hAnsi="Times New Roman" w:cs="Times New Roman"/>
          <w:color w:val="000000" w:themeColor="text1"/>
          <w:lang w:val="en-US"/>
        </w:rPr>
        <w:t xml:space="preserve">eputation </w:t>
      </w:r>
      <w:r w:rsidRPr="00A15DAA">
        <w:rPr>
          <w:rFonts w:hAnsi="Times New Roman" w:cs="Times New Roman"/>
          <w:color w:val="000000" w:themeColor="text1"/>
          <w:lang w:val="en-US"/>
        </w:rPr>
        <w:t xml:space="preserve">as portrayed in the media and elsewhere is widely viewed as </w:t>
      </w:r>
      <w:r w:rsidR="0040197A" w:rsidRPr="00A15DAA">
        <w:rPr>
          <w:rFonts w:hAnsi="Times New Roman" w:cs="Times New Roman"/>
          <w:color w:val="000000" w:themeColor="text1"/>
          <w:lang w:val="en-US"/>
        </w:rPr>
        <w:t xml:space="preserve">a multi-dimensional concept composed of three fundamental facets </w:t>
      </w:r>
      <w:r w:rsidR="0040197A" w:rsidRPr="00A15DAA">
        <w:rPr>
          <w:rFonts w:hAnsi="Times New Roman" w:cs="Times New Roman"/>
          <w:color w:val="000000" w:themeColor="text1"/>
          <w:lang w:val="en-US"/>
        </w:rPr>
        <w:fldChar w:fldCharType="begin"/>
      </w:r>
      <w:r w:rsidR="0040197A" w:rsidRPr="00A15DAA">
        <w:rPr>
          <w:rFonts w:hAnsi="Times New Roman" w:cs="Times New Roman"/>
          <w:color w:val="000000" w:themeColor="text1"/>
          <w:lang w:val="en-US"/>
        </w:rPr>
        <w:instrText xml:space="preserve"> ADDIN ZOTERO_ITEM CSL_CITATION {"citationID":"203qv78e38","properties":{"formattedCitation":"(Lange et al. 2011)","plainCitation":"(Lange et al. 2011)"},"citationItems":[{"id":2361,"uris":["http://zotero.org/users/local/5fr7xhAX/items/MIW8AGGI"],"uri":["http://zotero.org/users/local/5fr7xhAX/items/MIW8AGGI"],"itemData":{"id":2361,"type":"article-journal","title":"Organizational reputation: A review","container-title":"Journal of Management","page":"153–184","volume":"37","issue":"1","source":"Google Scholar","shortTitle":"Organizational reputation","author":[{"family":"Lange","given":"Donald"},{"family":"Lee","given":"Peggy M."},{"family":"Dai","given":"Ye"}],"issued":{"date-parts":[["2011"]]}}}],"schema":"https://github.com/citation-style-language/schema/raw/master/csl-citation.json"} </w:instrText>
      </w:r>
      <w:r w:rsidR="0040197A" w:rsidRPr="00A15DAA">
        <w:rPr>
          <w:rFonts w:hAnsi="Times New Roman" w:cs="Times New Roman"/>
          <w:color w:val="000000" w:themeColor="text1"/>
          <w:lang w:val="en-US"/>
        </w:rPr>
        <w:fldChar w:fldCharType="separate"/>
      </w:r>
      <w:r w:rsidR="0040197A" w:rsidRPr="00A15DAA">
        <w:rPr>
          <w:rFonts w:hAnsi="Times New Roman" w:cs="Times New Roman"/>
          <w:noProof/>
          <w:color w:val="000000" w:themeColor="text1"/>
          <w:lang w:val="en-US"/>
        </w:rPr>
        <w:t>(Lange et al. 2011)</w:t>
      </w:r>
      <w:r w:rsidR="0040197A" w:rsidRPr="00A15DAA">
        <w:rPr>
          <w:rFonts w:hAnsi="Times New Roman" w:cs="Times New Roman"/>
          <w:color w:val="000000" w:themeColor="text1"/>
          <w:lang w:val="en-US"/>
        </w:rPr>
        <w:fldChar w:fldCharType="end"/>
      </w:r>
      <w:r w:rsidR="0040197A" w:rsidRPr="00A15DAA">
        <w:rPr>
          <w:rFonts w:hAnsi="Times New Roman" w:cs="Times New Roman"/>
          <w:color w:val="000000" w:themeColor="text1"/>
          <w:lang w:val="en-US"/>
        </w:rPr>
        <w:t xml:space="preserve">: reputation as </w:t>
      </w:r>
      <w:r w:rsidR="0040197A" w:rsidRPr="00A15DAA">
        <w:rPr>
          <w:rFonts w:hAnsi="Times New Roman" w:cs="Times New Roman"/>
          <w:i/>
          <w:color w:val="000000" w:themeColor="text1"/>
          <w:lang w:val="en-US"/>
        </w:rPr>
        <w:t>generalized favorability</w:t>
      </w:r>
      <w:r w:rsidR="0040197A" w:rsidRPr="00A15DAA">
        <w:rPr>
          <w:rFonts w:hAnsi="Times New Roman" w:cs="Times New Roman"/>
          <w:color w:val="000000" w:themeColor="text1"/>
          <w:lang w:val="en-US"/>
        </w:rPr>
        <w:t>,</w:t>
      </w:r>
      <w:r w:rsidR="00452B19" w:rsidRPr="00A15DAA">
        <w:rPr>
          <w:rFonts w:hAnsi="Times New Roman" w:cs="Times New Roman"/>
          <w:color w:val="000000" w:themeColor="text1"/>
          <w:lang w:val="en-US"/>
        </w:rPr>
        <w:t xml:space="preserve"> reputation</w:t>
      </w:r>
      <w:r w:rsidR="0040197A" w:rsidRPr="00A15DAA">
        <w:rPr>
          <w:rFonts w:hAnsi="Times New Roman" w:cs="Times New Roman"/>
          <w:color w:val="000000" w:themeColor="text1"/>
          <w:lang w:val="en-US"/>
        </w:rPr>
        <w:t xml:space="preserve"> as </w:t>
      </w:r>
      <w:r w:rsidR="0023727B" w:rsidRPr="00A15DAA">
        <w:rPr>
          <w:rFonts w:hAnsi="Times New Roman" w:cs="Times New Roman"/>
          <w:color w:val="000000" w:themeColor="text1"/>
          <w:lang w:val="en-US"/>
        </w:rPr>
        <w:t>generalized awareness</w:t>
      </w:r>
      <w:r w:rsidR="00A00E26" w:rsidRPr="00A15DAA">
        <w:rPr>
          <w:rFonts w:hAnsi="Times New Roman" w:cs="Times New Roman"/>
          <w:color w:val="000000" w:themeColor="text1"/>
          <w:lang w:val="en-US"/>
        </w:rPr>
        <w:t xml:space="preserve"> </w:t>
      </w:r>
      <w:r w:rsidR="0040197A" w:rsidRPr="00A15DAA">
        <w:rPr>
          <w:rFonts w:hAnsi="Times New Roman" w:cs="Times New Roman"/>
          <w:color w:val="000000" w:themeColor="text1"/>
          <w:lang w:val="en-US"/>
        </w:rPr>
        <w:t xml:space="preserve">or </w:t>
      </w:r>
      <w:r w:rsidR="0040197A" w:rsidRPr="00A15DAA">
        <w:rPr>
          <w:rFonts w:hAnsi="Times New Roman" w:cs="Times New Roman"/>
          <w:i/>
          <w:color w:val="000000" w:themeColor="text1"/>
          <w:lang w:val="en-US"/>
        </w:rPr>
        <w:t>being known</w:t>
      </w:r>
      <w:r w:rsidR="0040197A" w:rsidRPr="00A15DAA">
        <w:rPr>
          <w:rFonts w:hAnsi="Times New Roman" w:cs="Times New Roman"/>
          <w:color w:val="000000" w:themeColor="text1"/>
          <w:lang w:val="en-US"/>
        </w:rPr>
        <w:t xml:space="preserve">, and reputation as </w:t>
      </w:r>
      <w:r w:rsidR="0040197A" w:rsidRPr="00A15DAA">
        <w:rPr>
          <w:rFonts w:hAnsi="Times New Roman" w:cs="Times New Roman"/>
          <w:i/>
          <w:color w:val="000000" w:themeColor="text1"/>
          <w:lang w:val="en-US"/>
        </w:rPr>
        <w:t>being known for something</w:t>
      </w:r>
      <w:r w:rsidR="0040197A" w:rsidRPr="00A15DAA">
        <w:rPr>
          <w:rFonts w:hAnsi="Times New Roman" w:cs="Times New Roman"/>
          <w:color w:val="000000" w:themeColor="text1"/>
          <w:lang w:val="en-US"/>
        </w:rPr>
        <w:t>.</w:t>
      </w:r>
      <w:r w:rsidR="00B11B30" w:rsidRPr="00A15DAA">
        <w:rPr>
          <w:rFonts w:hAnsi="Times New Roman" w:cs="Times New Roman"/>
          <w:color w:val="000000" w:themeColor="text1"/>
          <w:lang w:val="en-US"/>
        </w:rPr>
        <w:t xml:space="preserve"> </w:t>
      </w:r>
      <w:r w:rsidR="0040197A" w:rsidRPr="00A15DAA">
        <w:rPr>
          <w:rFonts w:hAnsi="Times New Roman" w:cs="Times New Roman"/>
          <w:color w:val="000000" w:themeColor="text1"/>
          <w:lang w:val="en-US"/>
        </w:rPr>
        <w:t xml:space="preserve">Studies referring to the conceptualization of </w:t>
      </w:r>
      <w:r w:rsidR="0040197A" w:rsidRPr="00A15DAA">
        <w:rPr>
          <w:rFonts w:hAnsi="Times New Roman" w:cs="Times New Roman"/>
          <w:i/>
          <w:color w:val="000000" w:themeColor="text1"/>
          <w:lang w:val="en-US"/>
        </w:rPr>
        <w:t>generalized favorability</w:t>
      </w:r>
      <w:r w:rsidR="0040197A" w:rsidRPr="00A15DAA">
        <w:rPr>
          <w:rFonts w:hAnsi="Times New Roman" w:cs="Times New Roman"/>
          <w:color w:val="000000" w:themeColor="text1"/>
          <w:lang w:val="en-US"/>
        </w:rPr>
        <w:t xml:space="preserve"> </w:t>
      </w:r>
      <w:r w:rsidR="00853180" w:rsidRPr="00A15DAA">
        <w:rPr>
          <w:rFonts w:hAnsi="Times New Roman" w:cs="Times New Roman"/>
          <w:color w:val="000000" w:themeColor="text1"/>
          <w:lang w:val="en-US"/>
        </w:rPr>
        <w:t xml:space="preserve">place </w:t>
      </w:r>
      <w:r w:rsidR="0040197A" w:rsidRPr="00A15DAA">
        <w:rPr>
          <w:rFonts w:hAnsi="Times New Roman" w:cs="Times New Roman"/>
          <w:color w:val="000000" w:themeColor="text1"/>
          <w:lang w:val="en-US"/>
        </w:rPr>
        <w:t xml:space="preserve">particular emphasis on the </w:t>
      </w:r>
      <w:r w:rsidR="006A1961" w:rsidRPr="00A15DAA">
        <w:rPr>
          <w:rFonts w:hAnsi="Times New Roman" w:cs="Times New Roman"/>
          <w:color w:val="000000" w:themeColor="text1"/>
          <w:lang w:val="en-US"/>
        </w:rPr>
        <w:t xml:space="preserve">evaluative </w:t>
      </w:r>
      <w:r w:rsidR="0040197A" w:rsidRPr="00A15DAA">
        <w:rPr>
          <w:rFonts w:hAnsi="Times New Roman" w:cs="Times New Roman"/>
          <w:color w:val="000000" w:themeColor="text1"/>
          <w:lang w:val="en-US"/>
        </w:rPr>
        <w:t>character</w:t>
      </w:r>
      <w:r w:rsidR="006A1961" w:rsidRPr="00A15DAA">
        <w:rPr>
          <w:rFonts w:hAnsi="Times New Roman" w:cs="Times New Roman"/>
          <w:color w:val="000000" w:themeColor="text1"/>
          <w:lang w:val="en-US"/>
        </w:rPr>
        <w:t>istic</w:t>
      </w:r>
      <w:r w:rsidR="0040197A" w:rsidRPr="00A15DAA">
        <w:rPr>
          <w:rFonts w:hAnsi="Times New Roman" w:cs="Times New Roman"/>
          <w:color w:val="000000" w:themeColor="text1"/>
          <w:lang w:val="en-US"/>
        </w:rPr>
        <w:t xml:space="preserve"> of reputation and an organization’s “</w:t>
      </w:r>
      <w:r w:rsidR="0040197A" w:rsidRPr="00A15DAA">
        <w:rPr>
          <w:rFonts w:hAnsi="Times New Roman" w:cs="Times New Roman"/>
          <w:i/>
          <w:color w:val="000000" w:themeColor="text1"/>
          <w:lang w:val="en-US"/>
        </w:rPr>
        <w:t>overall appeal</w:t>
      </w:r>
      <w:r w:rsidR="001B4797" w:rsidRPr="00A15DAA">
        <w:rPr>
          <w:rFonts w:hAnsi="Times New Roman" w:cs="Times New Roman"/>
          <w:i/>
          <w:color w:val="000000" w:themeColor="text1"/>
          <w:lang w:val="en-US"/>
        </w:rPr>
        <w:t>.</w:t>
      </w:r>
      <w:r w:rsidR="0040197A" w:rsidRPr="00A15DAA">
        <w:rPr>
          <w:rFonts w:hAnsi="Times New Roman" w:cs="Times New Roman"/>
          <w:color w:val="000000" w:themeColor="text1"/>
          <w:lang w:val="en-US"/>
        </w:rPr>
        <w:t xml:space="preserve">” Here, the organization is assessed on </w:t>
      </w:r>
      <w:r w:rsidR="00B11B30" w:rsidRPr="00A15DAA">
        <w:rPr>
          <w:rFonts w:hAnsi="Times New Roman" w:cs="Times New Roman"/>
          <w:color w:val="000000" w:themeColor="text1"/>
          <w:lang w:val="en-US"/>
        </w:rPr>
        <w:t>dimensions such as being good vs. bad or attractive vs.</w:t>
      </w:r>
      <w:r w:rsidR="0040197A" w:rsidRPr="00A15DAA">
        <w:rPr>
          <w:rFonts w:hAnsi="Times New Roman" w:cs="Times New Roman"/>
          <w:color w:val="000000" w:themeColor="text1"/>
          <w:lang w:val="en-US"/>
        </w:rPr>
        <w:t xml:space="preserve"> unattractive </w:t>
      </w:r>
      <w:r w:rsidR="0040197A" w:rsidRPr="00A15DAA">
        <w:rPr>
          <w:rFonts w:hAnsi="Times New Roman" w:cs="Times New Roman"/>
          <w:color w:val="000000" w:themeColor="text1"/>
          <w:lang w:val="en-US"/>
        </w:rPr>
        <w:fldChar w:fldCharType="begin"/>
      </w:r>
      <w:r w:rsidR="0040197A" w:rsidRPr="00A15DAA">
        <w:rPr>
          <w:rFonts w:hAnsi="Times New Roman" w:cs="Times New Roman"/>
          <w:color w:val="000000" w:themeColor="text1"/>
          <w:lang w:val="en-US"/>
        </w:rPr>
        <w:instrText xml:space="preserve"> ADDIN ZOTERO_ITEM CSL_CITATION {"citationID":"1hhekaj82m","properties":{"formattedCitation":"(Boyd et al. 2010, Deephouse and Carter 2005, Love and Kraatz 2009)","plainCitation":"(Boyd et al. 2010, Deephouse and Carter 2005, Love and Kraatz 2009)"},"citationItems":[{"id":2375,"uris":["http://zotero.org/users/local/5fr7xhAX/items/C5EVUC4D"],"uri":["http://zotero.org/users/local/5fr7xhAX/items/C5EVUC4D"],"itemData":{"id":2375,"type":"article-journal","title":"Reconsidering the reputation–performance relationship: A resource-based view","container-title":"Journal of Management","page":"588-609","volume":"36","source":"Google Scholar","shortTitle":"Reconsidering the reputation–performance relationship","author":[{"family":"Boyd","given":"Brian K."},{"family":"Bergh","given":"Donald D."},{"family":"Ketchen","given":"David J."}],"issued":{"date-parts":[["2010"]]}}},{"id":1676,"uris":["http://zotero.org/users/local/5fr7xhAX/items/8JD5W7GI"],"uri":["http://zotero.org/users/local/5fr7xhAX/items/8JD5W7GI"],"itemData":{"id":1676,"type":"article-journal","title":"An Examination of Differences Between Organizational Legitimacy and Organizational Reputation","container-title":"Journal of Management Studies","page":"329–360","volume":"42","issue":"2","source":"Google Scholar","author":[{"family":"Deephouse","given":"David L."},{"family":"Carter","given":"Suzanne M."}],"issued":{"date-parts":[["2005"]]}}},{"id":2381,"uris":["http://zotero.org/users/local/5fr7xhAX/items/P6XFW2QC"],"uri":["http://zotero.org/users/local/5fr7xhAX/items/P6XFW2QC"],"itemData":{"id":2381,"type":"article-journal","title":"Character, conformity, or the bottom line? How and why downsizing affected corporate reputation","container-title":"Academy of Management Journal","page":"314–335","volume":"52","issue":"2","source":"Google Scholar","shortTitle":"Character, conformity, or the bottom line?","author":[{"family":"Love","given":"E. Geoffrey"},{"family":"Kraatz","given":"Matthew"}],"issued":{"date-parts":[["2009"]]}}}],"schema":"https://github.com/citation-style-language/schema/raw/master/csl-citation.json"} </w:instrText>
      </w:r>
      <w:r w:rsidR="0040197A" w:rsidRPr="00A15DAA">
        <w:rPr>
          <w:rFonts w:hAnsi="Times New Roman" w:cs="Times New Roman"/>
          <w:color w:val="000000" w:themeColor="text1"/>
          <w:lang w:val="en-US"/>
        </w:rPr>
        <w:fldChar w:fldCharType="separate"/>
      </w:r>
      <w:r w:rsidR="0040197A" w:rsidRPr="00A15DAA">
        <w:rPr>
          <w:rFonts w:hAnsi="Times New Roman" w:cs="Times New Roman"/>
          <w:noProof/>
          <w:color w:val="000000" w:themeColor="text1"/>
          <w:lang w:val="en-US"/>
        </w:rPr>
        <w:t>(Boyd et al. 2010, Deephouse and Carter 2005, Love and Kraatz 2009)</w:t>
      </w:r>
      <w:r w:rsidR="0040197A" w:rsidRPr="00A15DAA">
        <w:rPr>
          <w:rFonts w:hAnsi="Times New Roman" w:cs="Times New Roman"/>
          <w:color w:val="000000" w:themeColor="text1"/>
          <w:lang w:val="en-US"/>
        </w:rPr>
        <w:fldChar w:fldCharType="end"/>
      </w:r>
      <w:r w:rsidR="0040197A" w:rsidRPr="00A15DAA">
        <w:rPr>
          <w:rFonts w:hAnsi="Times New Roman" w:cs="Times New Roman"/>
          <w:color w:val="000000" w:themeColor="text1"/>
          <w:lang w:val="en-US"/>
        </w:rPr>
        <w:t xml:space="preserve">. The assumption is that the perceiver </w:t>
      </w:r>
      <w:r w:rsidR="00887C3E" w:rsidRPr="00A15DAA">
        <w:rPr>
          <w:rFonts w:hAnsi="Times New Roman" w:cs="Times New Roman"/>
          <w:color w:val="000000" w:themeColor="text1"/>
          <w:lang w:val="en-US"/>
        </w:rPr>
        <w:t>draws on “</w:t>
      </w:r>
      <w:r w:rsidR="00887C3E" w:rsidRPr="00A15DAA">
        <w:rPr>
          <w:rFonts w:hAnsi="Times New Roman" w:cs="Times New Roman"/>
          <w:i/>
          <w:color w:val="000000" w:themeColor="text1"/>
          <w:lang w:val="en-US"/>
        </w:rPr>
        <w:t>diffuse and ambiguous</w:t>
      </w:r>
      <w:r w:rsidR="00887C3E" w:rsidRPr="00A15DAA">
        <w:rPr>
          <w:rFonts w:hAnsi="Times New Roman" w:cs="Times New Roman"/>
          <w:color w:val="000000" w:themeColor="text1"/>
          <w:lang w:val="en-US"/>
        </w:rPr>
        <w:t xml:space="preserve">” signals and </w:t>
      </w:r>
      <w:r w:rsidR="0040197A" w:rsidRPr="00A15DAA">
        <w:rPr>
          <w:rFonts w:hAnsi="Times New Roman" w:cs="Times New Roman"/>
          <w:color w:val="000000" w:themeColor="text1"/>
          <w:lang w:val="en-US"/>
        </w:rPr>
        <w:t>forms a</w:t>
      </w:r>
      <w:r w:rsidR="000C491D" w:rsidRPr="00A15DAA">
        <w:rPr>
          <w:rFonts w:hAnsi="Times New Roman" w:cs="Times New Roman"/>
          <w:color w:val="000000" w:themeColor="text1"/>
          <w:lang w:val="en-US"/>
        </w:rPr>
        <w:t>n overall</w:t>
      </w:r>
      <w:r w:rsidR="0017783C" w:rsidRPr="00A15DAA">
        <w:rPr>
          <w:rFonts w:hAnsi="Times New Roman" w:cs="Times New Roman"/>
          <w:color w:val="000000" w:themeColor="text1"/>
          <w:lang w:val="en-US"/>
        </w:rPr>
        <w:t xml:space="preserve"> </w:t>
      </w:r>
      <w:r w:rsidR="0040197A" w:rsidRPr="00A15DAA">
        <w:rPr>
          <w:rFonts w:hAnsi="Times New Roman" w:cs="Times New Roman"/>
          <w:color w:val="000000" w:themeColor="text1"/>
          <w:lang w:val="en-US"/>
        </w:rPr>
        <w:t xml:space="preserve">impression of the organization </w:t>
      </w:r>
      <w:r w:rsidR="0040197A" w:rsidRPr="00A15DAA">
        <w:rPr>
          <w:rFonts w:hAnsi="Times New Roman" w:cs="Times New Roman"/>
          <w:color w:val="000000" w:themeColor="text1"/>
          <w:lang w:val="en-US"/>
        </w:rPr>
        <w:fldChar w:fldCharType="begin"/>
      </w:r>
      <w:r w:rsidR="0040197A" w:rsidRPr="00A15DAA">
        <w:rPr>
          <w:rFonts w:hAnsi="Times New Roman" w:cs="Times New Roman"/>
          <w:color w:val="000000" w:themeColor="text1"/>
          <w:lang w:val="en-US"/>
        </w:rPr>
        <w:instrText xml:space="preserve"> ADDIN ZOTERO_ITEM CSL_CITATION {"citationID":"ZGwxtc73","properties":{"custom":"(Fischer and Reuber 2007, p. 57, Fombrun and Shanley 1990)","formattedCitation":"(Fischer and Reuber 2007, p. 57, Fombrun and Shanley 1990)","plainCitation":"(Fischer and Reuber 2007, p. 57, Fombrun and Shanley 1990)"},"citationItems":[{"id":2369,"uris":["http://zotero.org/users/local/5fr7xhAX/items/JMPF2UR4"],"uri":["http://zotero.org/users/local/5fr7xhAX/items/JMPF2UR4"],"itemData":{"id":2369,"type":"article-journal","title":"The good, the bad, and the unfamiliar: The challenges of reputation formation facing new firms","container-title":"Entrepreneurship Theory and Practice","page":"53–75","volume":"31","issue":"1","source":"Google Scholar","shortTitle":"The good, the bad, and the unfamiliar","author":[{"family":"Fischer","given":"Eileen"},{"family":"Reuber","given":"Rebecca"}],"issued":{"date-parts":[["2007"]]}},"label":"page"},{"id":2372,"uris":["http://zotero.org/users/local/5fr7xhAX/items/7XK3GUZR"],"uri":["http://zotero.org/users/local/5fr7xhAX/items/7XK3GUZR"],"itemData":{"id":2372,"type":"article-journal","title":"What's in a name? Reputation building and corporate strategy","container-title":"Academy of Management Journal","page":"233–258","volume":"33","issue":"2","source":"Google Scholar","shortTitle":"What's in a name?","author":[{"family":"Fombrun","given":"Charles"},{"family":"Shanley","given":"Mark"}],"issued":{"date-parts":[["1990"]]}},"label":"page"}],"schema":"https://github.com/citation-style-language/schema/raw/master/csl-citation.json"} </w:instrText>
      </w:r>
      <w:r w:rsidR="0040197A" w:rsidRPr="00A15DAA">
        <w:rPr>
          <w:rFonts w:hAnsi="Times New Roman" w:cs="Times New Roman"/>
          <w:color w:val="000000" w:themeColor="text1"/>
          <w:lang w:val="en-US"/>
        </w:rPr>
        <w:fldChar w:fldCharType="separate"/>
      </w:r>
      <w:r w:rsidR="0040197A" w:rsidRPr="00A15DAA">
        <w:rPr>
          <w:rFonts w:hAnsi="Times New Roman" w:cs="Times New Roman"/>
          <w:noProof/>
          <w:color w:val="000000" w:themeColor="text1"/>
          <w:lang w:val="en-US"/>
        </w:rPr>
        <w:t>(Fischer and Reuber 2007, p. 57, Fombrun and Shanley 1990)</w:t>
      </w:r>
      <w:r w:rsidR="0040197A" w:rsidRPr="00A15DAA">
        <w:rPr>
          <w:rFonts w:hAnsi="Times New Roman" w:cs="Times New Roman"/>
          <w:color w:val="000000" w:themeColor="text1"/>
          <w:lang w:val="en-US"/>
        </w:rPr>
        <w:fldChar w:fldCharType="end"/>
      </w:r>
      <w:r w:rsidR="0040197A" w:rsidRPr="00A15DAA">
        <w:rPr>
          <w:rFonts w:hAnsi="Times New Roman" w:cs="Times New Roman"/>
          <w:color w:val="000000" w:themeColor="text1"/>
          <w:lang w:val="en-US"/>
        </w:rPr>
        <w:t>.</w:t>
      </w:r>
      <w:r w:rsidR="00B11B30" w:rsidRPr="00A15DAA">
        <w:rPr>
          <w:rFonts w:hAnsi="Times New Roman" w:cs="Times New Roman"/>
          <w:color w:val="000000" w:themeColor="text1"/>
          <w:lang w:val="en-US"/>
        </w:rPr>
        <w:t xml:space="preserve"> </w:t>
      </w:r>
      <w:r w:rsidR="005474D4" w:rsidRPr="00A15DAA">
        <w:rPr>
          <w:rFonts w:hAnsi="Times New Roman" w:cs="Times New Roman"/>
          <w:color w:val="000000" w:themeColor="text1"/>
          <w:lang w:val="en-US"/>
        </w:rPr>
        <w:t>As Lange et al. (2011) state</w:t>
      </w:r>
      <w:r w:rsidR="002F23FE" w:rsidRPr="00A15DAA">
        <w:rPr>
          <w:rFonts w:hAnsi="Times New Roman" w:cs="Times New Roman"/>
          <w:color w:val="000000" w:themeColor="text1"/>
          <w:lang w:val="en-US"/>
        </w:rPr>
        <w:t xml:space="preserve">, </w:t>
      </w:r>
      <w:r w:rsidR="002F5424" w:rsidRPr="00A15DAA">
        <w:rPr>
          <w:rFonts w:hAnsi="Times New Roman" w:cs="Times New Roman"/>
          <w:i/>
          <w:color w:val="000000" w:themeColor="text1"/>
          <w:lang w:val="en-US"/>
        </w:rPr>
        <w:t>generalized favorability</w:t>
      </w:r>
      <w:r w:rsidR="002F23FE" w:rsidRPr="00A15DAA">
        <w:rPr>
          <w:rFonts w:hAnsi="Times New Roman" w:cs="Times New Roman"/>
          <w:color w:val="000000" w:themeColor="text1"/>
          <w:lang w:val="en-US"/>
        </w:rPr>
        <w:t xml:space="preserve"> </w:t>
      </w:r>
      <w:r w:rsidR="002F5424" w:rsidRPr="00A15DAA">
        <w:rPr>
          <w:rFonts w:hAnsi="Times New Roman" w:cs="Times New Roman"/>
          <w:color w:val="000000" w:themeColor="text1"/>
          <w:lang w:val="en-US"/>
        </w:rPr>
        <w:t xml:space="preserve">lines up with </w:t>
      </w:r>
      <w:r w:rsidR="002F23FE" w:rsidRPr="00A15DAA">
        <w:rPr>
          <w:rFonts w:hAnsi="Times New Roman" w:cs="Times New Roman"/>
          <w:color w:val="000000" w:themeColor="text1"/>
          <w:lang w:val="en-US"/>
        </w:rPr>
        <w:t xml:space="preserve">the </w:t>
      </w:r>
      <w:r w:rsidR="002F23FE" w:rsidRPr="00A15DAA">
        <w:rPr>
          <w:rFonts w:hAnsi="Times New Roman" w:cs="Times New Roman"/>
          <w:color w:val="000000" w:themeColor="text1"/>
          <w:lang w:val="en-US"/>
        </w:rPr>
        <w:lastRenderedPageBreak/>
        <w:t xml:space="preserve">tenor of media coverage </w:t>
      </w:r>
      <w:r w:rsidR="002F5424" w:rsidRPr="00A15DAA">
        <w:rPr>
          <w:rFonts w:hAnsi="Times New Roman" w:cs="Times New Roman"/>
          <w:color w:val="000000" w:themeColor="text1"/>
          <w:lang w:val="en-US"/>
        </w:rPr>
        <w:t xml:space="preserve">portraying an organization as </w:t>
      </w:r>
      <w:r w:rsidR="001B4797" w:rsidRPr="00A15DAA">
        <w:rPr>
          <w:rFonts w:hAnsi="Times New Roman" w:cs="Times New Roman"/>
          <w:color w:val="000000" w:themeColor="text1"/>
          <w:lang w:val="en-US"/>
        </w:rPr>
        <w:t>“</w:t>
      </w:r>
      <w:r w:rsidR="002F5424" w:rsidRPr="00A15DAA">
        <w:rPr>
          <w:rFonts w:hAnsi="Times New Roman" w:cs="Times New Roman"/>
          <w:color w:val="000000" w:themeColor="text1"/>
          <w:lang w:val="en-US"/>
        </w:rPr>
        <w:t>good</w:t>
      </w:r>
      <w:r w:rsidR="001B4797" w:rsidRPr="00A15DAA">
        <w:rPr>
          <w:rFonts w:hAnsi="Times New Roman" w:cs="Times New Roman"/>
          <w:color w:val="000000" w:themeColor="text1"/>
          <w:lang w:val="en-US"/>
        </w:rPr>
        <w:t>”</w:t>
      </w:r>
      <w:r w:rsidR="002F5424" w:rsidRPr="00A15DAA">
        <w:rPr>
          <w:rFonts w:hAnsi="Times New Roman" w:cs="Times New Roman"/>
          <w:color w:val="000000" w:themeColor="text1"/>
          <w:lang w:val="en-US"/>
        </w:rPr>
        <w:t xml:space="preserve"> or </w:t>
      </w:r>
      <w:r w:rsidR="001B4797" w:rsidRPr="00A15DAA">
        <w:rPr>
          <w:rFonts w:hAnsi="Times New Roman" w:cs="Times New Roman"/>
          <w:color w:val="000000" w:themeColor="text1"/>
          <w:lang w:val="en-US"/>
        </w:rPr>
        <w:t>“</w:t>
      </w:r>
      <w:r w:rsidR="002F5424" w:rsidRPr="00A15DAA">
        <w:rPr>
          <w:rFonts w:hAnsi="Times New Roman" w:cs="Times New Roman"/>
          <w:color w:val="000000" w:themeColor="text1"/>
          <w:lang w:val="en-US"/>
        </w:rPr>
        <w:t>bad.</w:t>
      </w:r>
      <w:r w:rsidR="001B4797" w:rsidRPr="00A15DAA">
        <w:rPr>
          <w:rFonts w:hAnsi="Times New Roman" w:cs="Times New Roman"/>
          <w:color w:val="000000" w:themeColor="text1"/>
          <w:lang w:val="en-US"/>
        </w:rPr>
        <w:t>”</w:t>
      </w:r>
      <w:r w:rsidR="002F5424" w:rsidRPr="00A15DAA">
        <w:rPr>
          <w:rFonts w:hAnsi="Times New Roman" w:cs="Times New Roman"/>
          <w:color w:val="000000" w:themeColor="text1"/>
          <w:lang w:val="en-US"/>
        </w:rPr>
        <w:t xml:space="preserve"> </w:t>
      </w:r>
      <w:r w:rsidR="00887C3E" w:rsidRPr="00A15DAA">
        <w:rPr>
          <w:rFonts w:hAnsi="Times New Roman" w:cs="Times New Roman"/>
          <w:i/>
          <w:iCs/>
          <w:color w:val="000000" w:themeColor="text1"/>
          <w:lang w:val="en-US"/>
        </w:rPr>
        <w:t>B</w:t>
      </w:r>
      <w:r w:rsidR="0040197A" w:rsidRPr="00A15DAA">
        <w:rPr>
          <w:rFonts w:hAnsi="Times New Roman" w:cs="Times New Roman"/>
          <w:i/>
          <w:color w:val="000000" w:themeColor="text1"/>
          <w:lang w:val="en-US"/>
        </w:rPr>
        <w:t>eing known</w:t>
      </w:r>
      <w:r w:rsidR="0026257A" w:rsidRPr="00A15DAA">
        <w:rPr>
          <w:rFonts w:hAnsi="Times New Roman" w:cs="Times New Roman"/>
          <w:color w:val="000000" w:themeColor="text1"/>
          <w:lang w:val="en-US"/>
        </w:rPr>
        <w:t>, in contrast,</w:t>
      </w:r>
      <w:r w:rsidR="0040197A" w:rsidRPr="00A15DAA">
        <w:rPr>
          <w:rFonts w:hAnsi="Times New Roman" w:cs="Times New Roman"/>
          <w:color w:val="000000" w:themeColor="text1"/>
          <w:lang w:val="en-US"/>
        </w:rPr>
        <w:t xml:space="preserve"> </w:t>
      </w:r>
      <w:r w:rsidR="0026257A" w:rsidRPr="00A15DAA">
        <w:rPr>
          <w:rFonts w:hAnsi="Times New Roman" w:cs="Times New Roman"/>
          <w:color w:val="000000" w:themeColor="text1"/>
          <w:lang w:val="en-US"/>
        </w:rPr>
        <w:t xml:space="preserve">refers to the size of the </w:t>
      </w:r>
      <w:r w:rsidR="0040197A" w:rsidRPr="00A15DAA">
        <w:rPr>
          <w:rFonts w:hAnsi="Times New Roman" w:cs="Times New Roman"/>
          <w:color w:val="000000" w:themeColor="text1"/>
          <w:lang w:val="en-US"/>
        </w:rPr>
        <w:t>public audience</w:t>
      </w:r>
      <w:r w:rsidR="00452B19" w:rsidRPr="00A15DAA">
        <w:rPr>
          <w:rFonts w:hAnsi="Times New Roman" w:cs="Times New Roman"/>
          <w:color w:val="000000" w:themeColor="text1"/>
          <w:lang w:val="en-US"/>
        </w:rPr>
        <w:t xml:space="preserve"> </w:t>
      </w:r>
      <w:r w:rsidR="0026257A" w:rsidRPr="00A15DAA">
        <w:rPr>
          <w:rFonts w:hAnsi="Times New Roman" w:cs="Times New Roman"/>
          <w:color w:val="000000" w:themeColor="text1"/>
          <w:lang w:val="en-US"/>
        </w:rPr>
        <w:t xml:space="preserve">that is </w:t>
      </w:r>
      <w:r w:rsidR="00452B19" w:rsidRPr="00A15DAA">
        <w:rPr>
          <w:rFonts w:hAnsi="Times New Roman" w:cs="Times New Roman"/>
          <w:color w:val="000000" w:themeColor="text1"/>
          <w:lang w:val="en-US"/>
        </w:rPr>
        <w:t>aware of an organization</w:t>
      </w:r>
      <w:r w:rsidR="0040197A" w:rsidRPr="00A15DAA">
        <w:rPr>
          <w:rFonts w:hAnsi="Times New Roman" w:cs="Times New Roman"/>
          <w:color w:val="000000" w:themeColor="text1"/>
          <w:lang w:val="en-US"/>
        </w:rPr>
        <w:t xml:space="preserve"> irrespective of </w:t>
      </w:r>
      <w:r w:rsidR="00452B19" w:rsidRPr="00A15DAA">
        <w:rPr>
          <w:rFonts w:hAnsi="Times New Roman" w:cs="Times New Roman"/>
          <w:color w:val="000000" w:themeColor="text1"/>
          <w:lang w:val="en-US"/>
        </w:rPr>
        <w:t xml:space="preserve">specific </w:t>
      </w:r>
      <w:r w:rsidR="0040197A" w:rsidRPr="00A15DAA">
        <w:rPr>
          <w:rFonts w:hAnsi="Times New Roman" w:cs="Times New Roman"/>
          <w:color w:val="000000" w:themeColor="text1"/>
          <w:lang w:val="en-US"/>
        </w:rPr>
        <w:t xml:space="preserve">judgments or evaluations </w:t>
      </w:r>
      <w:r w:rsidR="0040197A" w:rsidRPr="00A15DAA">
        <w:rPr>
          <w:rFonts w:hAnsi="Times New Roman" w:cs="Times New Roman"/>
          <w:color w:val="000000" w:themeColor="text1"/>
          <w:lang w:val="en-US"/>
        </w:rPr>
        <w:fldChar w:fldCharType="begin"/>
      </w:r>
      <w:r w:rsidR="0040197A" w:rsidRPr="00A15DAA">
        <w:rPr>
          <w:rFonts w:hAnsi="Times New Roman" w:cs="Times New Roman"/>
          <w:color w:val="000000" w:themeColor="text1"/>
          <w:lang w:val="en-US"/>
        </w:rPr>
        <w:instrText xml:space="preserve"> ADDIN ZOTERO_ITEM CSL_CITATION {"citationID":"BH7MVIRw","properties":{"formattedCitation":"(Lange et al. 2011, Rindova et al. 2005, Scott and Walsham 2005)","plainCitation":"(Lange et al. 2011, Rindova et al. 2005, Scott and Walsham 2005)"},"citationItems":[{"id":2361,"uris":["http://zotero.org/users/local/5fr7xhAX/items/MIW8AGGI"],"uri":["http://zotero.org/users/local/5fr7xhAX/items/MIW8AGGI"],"itemData":{"id":2361,"type":"article-journal","title":"Organizational reputation: A review","container-title":"Journal of Management","page":"153–184","volume":"37","issue":"1","source":"Google Scholar","shortTitle":"Organizational reputation","author":[{"family":"Lange","given":"Donald"},{"family":"Lee","given":"Peggy M."},{"family":"Dai","given":"Ye"}],"issued":{"date-parts":[["2011"]]}}},{"id":1970,"uris":["http://zotero.org/users/local/5fr7xhAX/items/RJT343I4"],"uri":["http://zotero.org/users/local/5fr7xhAX/items/RJT343I4"],"itemData":{"id":1970,"type":"article-journal","title":"Being Good or Being Known: An Empirical Examination of the Dimensions, Antecedents, and Consequences of Organizational Reputation","container-title":"Academy of Management Journal","page":"1033-1049","volume":"48","issue":"6","source":"EBSCOhost","abstract":"We examined the extent to which organizations' reputations encompass different types of stakeholders' perceptions, which may have differential effects on economic outcomes. Specifically, we propose that reputation consists of two dimensions: (1) stakeholders' perceptions of an organization as able to produce quality goods and (2) organizations' prominence in the minds of stakeholders. We empirically examined the distinct antecedents and consequences of these two dimensions of reputation in the context of U.S. business schools. Results suggest that prominence, which derives from the choices of influential third parties vis-a-vis an organization, contributes significantly to the price premium associated with having a favorable reputation.","DOI":"10.5465/AMJ.2005.19573108","ISSN":"00014273","shortTitle":"Being Good or Being Known","journalAbbreviation":"Academy of Management Journal","author":[{"family":"Rindova","given":"Violina P."},{"family":"Williamson","given":"Ian O."},{"family":"Petkova","given":"Antoaneta P."},{"family":"Sever","given":"Joy Marie"}],"issued":{"date-parts":[["2005"]],"season":"Dezember"}}},{"id":2386,"uris":["http://zotero.org/users/local/5fr7xhAX/items/IDPRZHUU"],"uri":["http://zotero.org/users/local/5fr7xhAX/items/IDPRZHUU"],"itemData":{"id":2386,"type":"article-journal","title":"Reconceptualizing and managing reputation risk in the knowledge economy: Toward reputable action","container-title":"Organization Science","page":"308–322","volume":"16","issue":"3","source":"Google Scholar","shortTitle":"Reconceptualizing and managing reputation risk in the knowledge economy","author":[{"family":"Scott","given":"Susan V."},{"family":"Walsham","given":"Geoff"}],"issued":{"date-parts":[["2005"]]}}}],"schema":"https://github.com/citation-style-language/schema/raw/master/csl-citation.json"} </w:instrText>
      </w:r>
      <w:r w:rsidR="0040197A" w:rsidRPr="00A15DAA">
        <w:rPr>
          <w:rFonts w:hAnsi="Times New Roman" w:cs="Times New Roman"/>
          <w:color w:val="000000" w:themeColor="text1"/>
          <w:lang w:val="en-US"/>
        </w:rPr>
        <w:fldChar w:fldCharType="separate"/>
      </w:r>
      <w:r w:rsidR="0040197A" w:rsidRPr="00A15DAA">
        <w:rPr>
          <w:rFonts w:hAnsi="Times New Roman" w:cs="Times New Roman"/>
          <w:noProof/>
          <w:color w:val="000000" w:themeColor="text1"/>
          <w:lang w:val="en-US"/>
        </w:rPr>
        <w:t>(Lange et al. 2011, Rindova et al. 2005, Scott and Walsham 2005)</w:t>
      </w:r>
      <w:r w:rsidR="0040197A" w:rsidRPr="00A15DAA">
        <w:rPr>
          <w:rFonts w:hAnsi="Times New Roman" w:cs="Times New Roman"/>
          <w:color w:val="000000" w:themeColor="text1"/>
          <w:lang w:val="en-US"/>
        </w:rPr>
        <w:fldChar w:fldCharType="end"/>
      </w:r>
      <w:r w:rsidR="008B3FF6" w:rsidRPr="00A15DAA">
        <w:rPr>
          <w:rFonts w:hAnsi="Times New Roman" w:cs="Times New Roman"/>
          <w:color w:val="000000" w:themeColor="text1"/>
          <w:lang w:val="en-US"/>
        </w:rPr>
        <w:t xml:space="preserve">. </w:t>
      </w:r>
      <w:r w:rsidR="00BE7016" w:rsidRPr="00A15DAA">
        <w:rPr>
          <w:rFonts w:hAnsi="Times New Roman" w:cs="Times New Roman"/>
          <w:color w:val="000000" w:themeColor="text1"/>
          <w:lang w:val="en-US"/>
        </w:rPr>
        <w:t>T</w:t>
      </w:r>
      <w:r w:rsidR="0040197A" w:rsidRPr="00A15DAA">
        <w:rPr>
          <w:rFonts w:hAnsi="Times New Roman" w:cs="Times New Roman"/>
          <w:color w:val="000000" w:themeColor="text1"/>
          <w:lang w:val="en-US"/>
        </w:rPr>
        <w:t>his conceptualization of reputation emphasizes the degree of familiarity with the organization</w:t>
      </w:r>
      <w:r w:rsidR="00452B19" w:rsidRPr="00A15DAA">
        <w:rPr>
          <w:rFonts w:hAnsi="Times New Roman" w:cs="Times New Roman"/>
          <w:color w:val="000000" w:themeColor="text1"/>
          <w:lang w:val="en-US"/>
        </w:rPr>
        <w:t>.</w:t>
      </w:r>
      <w:r w:rsidR="00B11B30" w:rsidRPr="00A15DAA">
        <w:rPr>
          <w:rFonts w:hAnsi="Times New Roman" w:cs="Times New Roman"/>
          <w:color w:val="000000" w:themeColor="text1"/>
          <w:lang w:val="en-US"/>
        </w:rPr>
        <w:t xml:space="preserve"> </w:t>
      </w:r>
      <w:r w:rsidR="0026257A" w:rsidRPr="00A15DAA">
        <w:rPr>
          <w:rFonts w:hAnsi="Times New Roman" w:cs="Times New Roman"/>
          <w:color w:val="000000" w:themeColor="text1"/>
          <w:lang w:val="en-US"/>
        </w:rPr>
        <w:t xml:space="preserve">Finally, </w:t>
      </w:r>
      <w:r w:rsidR="0026257A" w:rsidRPr="00A15DAA">
        <w:rPr>
          <w:rFonts w:hAnsi="Times New Roman" w:cs="Times New Roman"/>
          <w:i/>
          <w:iCs/>
          <w:color w:val="000000" w:themeColor="text1"/>
          <w:lang w:val="en-US"/>
        </w:rPr>
        <w:t>b</w:t>
      </w:r>
      <w:r w:rsidR="0040197A" w:rsidRPr="00A15DAA">
        <w:rPr>
          <w:rFonts w:hAnsi="Times New Roman" w:cs="Times New Roman"/>
          <w:i/>
          <w:color w:val="000000" w:themeColor="text1"/>
          <w:lang w:val="en-US"/>
        </w:rPr>
        <w:t>eing known for something</w:t>
      </w:r>
      <w:r w:rsidR="0040197A" w:rsidRPr="00A15DAA">
        <w:rPr>
          <w:rFonts w:hAnsi="Times New Roman" w:cs="Times New Roman"/>
          <w:color w:val="000000" w:themeColor="text1"/>
          <w:lang w:val="en-US"/>
        </w:rPr>
        <w:t xml:space="preserve">, </w:t>
      </w:r>
      <w:r w:rsidR="0026257A" w:rsidRPr="00A15DAA">
        <w:rPr>
          <w:rFonts w:hAnsi="Times New Roman" w:cs="Times New Roman"/>
          <w:color w:val="000000" w:themeColor="text1"/>
          <w:lang w:val="en-US"/>
        </w:rPr>
        <w:t>refers to</w:t>
      </w:r>
      <w:r w:rsidR="0040197A" w:rsidRPr="00A15DAA">
        <w:rPr>
          <w:rFonts w:hAnsi="Times New Roman" w:cs="Times New Roman"/>
          <w:color w:val="000000" w:themeColor="text1"/>
          <w:lang w:val="en-US"/>
        </w:rPr>
        <w:t xml:space="preserve"> specific </w:t>
      </w:r>
      <w:r w:rsidR="0026257A" w:rsidRPr="00A15DAA">
        <w:rPr>
          <w:rFonts w:hAnsi="Times New Roman" w:cs="Times New Roman"/>
          <w:color w:val="000000" w:themeColor="text1"/>
          <w:lang w:val="en-US"/>
        </w:rPr>
        <w:t xml:space="preserve">organizational </w:t>
      </w:r>
      <w:r w:rsidR="0040197A" w:rsidRPr="00A15DAA">
        <w:rPr>
          <w:rFonts w:hAnsi="Times New Roman" w:cs="Times New Roman"/>
          <w:color w:val="000000" w:themeColor="text1"/>
          <w:lang w:val="en-US"/>
        </w:rPr>
        <w:t xml:space="preserve">attribute that is of </w:t>
      </w:r>
      <w:r w:rsidR="00195985" w:rsidRPr="00A15DAA">
        <w:rPr>
          <w:rFonts w:hAnsi="Times New Roman" w:cs="Times New Roman"/>
          <w:color w:val="000000" w:themeColor="text1"/>
          <w:lang w:val="en-US"/>
        </w:rPr>
        <w:t xml:space="preserve">special </w:t>
      </w:r>
      <w:r w:rsidR="0040197A" w:rsidRPr="00A15DAA">
        <w:rPr>
          <w:rFonts w:hAnsi="Times New Roman" w:cs="Times New Roman"/>
          <w:color w:val="000000" w:themeColor="text1"/>
          <w:lang w:val="en-US"/>
        </w:rPr>
        <w:t xml:space="preserve">interest to the respective stakeholder group </w:t>
      </w:r>
      <w:r w:rsidR="0040197A" w:rsidRPr="00A15DAA">
        <w:rPr>
          <w:rFonts w:hAnsi="Times New Roman" w:cs="Times New Roman"/>
          <w:color w:val="000000" w:themeColor="text1"/>
          <w:lang w:val="en-US"/>
        </w:rPr>
        <w:fldChar w:fldCharType="begin"/>
      </w:r>
      <w:r w:rsidR="0040197A" w:rsidRPr="00A15DAA">
        <w:rPr>
          <w:rFonts w:hAnsi="Times New Roman" w:cs="Times New Roman"/>
          <w:color w:val="000000" w:themeColor="text1"/>
          <w:lang w:val="en-US"/>
        </w:rPr>
        <w:instrText xml:space="preserve"> ADDIN ZOTERO_ITEM CSL_CITATION {"citationID":"mdGxPkAX","properties":{"formattedCitation":"(Basdeo et al. 2006, Fischer and Reuber 2007, Love and Kraatz 2009, Rindova et al. 2005)","plainCitation":"(Basdeo et al. 2006, Fischer and Reuber 2007, Love and Kraatz 2009, Rindova et al. 2005)"},"citationItems":[{"id":2384,"uris":["http://zotero.org/users/local/5fr7xhAX/items/FBQFV8Z5"],"uri":["http://zotero.org/users/local/5fr7xhAX/items/FBQFV8Z5"],"itemData":{"id":2384,"type":"article-journal","title":"The impact of market actions on firm reputation","container-title":"Strategic Management Journal","page":"1205–1219","volume":"27","issue":"12","source":"Google Scholar","author":[{"family":"Basdeo","given":"Dax K."},{"family":"Smith","given":"Ken G."},{"family":"Grimm","given":"Curtis M."},{"family":"Rindova","given":"Violina P."},{"family":"Derfus","given":"Pamela J."}],"issued":{"date-parts":[["2006"]]}}},{"id":2369,"uris":["http://zotero.org/users/local/5fr7xhAX/items/JMPF2UR4"],"uri":["http://zotero.org/users/local/5fr7xhAX/items/JMPF2UR4"],"itemData":{"id":2369,"type":"article-journal","title":"The good, the bad, and the unfamiliar: The challenges of reputation formation facing new firms","container-title":"Entrepreneurship Theory and Practice","page":"53–75","volume":"31","issue":"1","source":"Google Scholar","shortTitle":"The good, the bad, and the unfamiliar","author":[{"family":"Fischer","given":"Eileen"},{"family":"Reuber","given":"Rebecca"}],"issued":{"date-parts":[["2007"]]}}},{"id":2381,"uris":["http://zotero.org/users/local/5fr7xhAX/items/P6XFW2QC"],"uri":["http://zotero.org/users/local/5fr7xhAX/items/P6XFW2QC"],"itemData":{"id":2381,"type":"article-journal","title":"Character, conformity, or the bottom line? How and why downsizing affected corporate reputation","container-title":"Academy of Management Journal","page":"314–335","volume":"52","issue":"2","source":"Google Scholar","shortTitle":"Character, conformity, or the bottom line?","author":[{"family":"Love","given":"E. Geoffrey"},{"family":"Kraatz","given":"Matthew"}],"issued":{"date-parts":[["2009"]]}}},{"id":1970,"uris":["http://zotero.org/users/local/5fr7xhAX/items/RJT343I4"],"uri":["http://zotero.org/users/local/5fr7xhAX/items/RJT343I4"],"itemData":{"id":1970,"type":"article-journal","title":"Being Good or Being Known: An Empirical Examination of the Dimensions, Antecedents, and Consequences of Organizational Reputation","container-title":"Academy of Management Journal","page":"1033-1049","volume":"48","issue":"6","source":"EBSCOhost","abstract":"We examined the extent to which organizations' reputations encompass different types of stakeholders' perceptions, which may have differential effects on economic outcomes. Specifically, we propose that reputation consists of two dimensions: (1) stakeholders' perceptions of an organization as able to produce quality goods and (2) organizations' prominence in the minds of stakeholders. We empirically examined the distinct antecedents and consequences of these two dimensions of reputation in the context of U.S. business schools. Results suggest that prominence, which derives from the choices of influential third parties vis-a-vis an organization, contributes significantly to the price premium associated with having a favorable reputation.","DOI":"10.5465/AMJ.2005.19573108","ISSN":"00014273","shortTitle":"Being Good or Being Known","journalAbbreviation":"Academy of Management Journal","author":[{"family":"Rindova","given":"Violina P."},{"family":"Williamson","given":"Ian O."},{"family":"Petkova","given":"Antoaneta P."},{"family":"Sever","given":"Joy Marie"}],"issued":{"date-parts":[["2005"]],"season":"Dezember"}}}],"schema":"https://github.com/citation-style-language/schema/raw/master/csl-citation.json"} </w:instrText>
      </w:r>
      <w:r w:rsidR="0040197A" w:rsidRPr="00A15DAA">
        <w:rPr>
          <w:rFonts w:hAnsi="Times New Roman" w:cs="Times New Roman"/>
          <w:color w:val="000000" w:themeColor="text1"/>
          <w:lang w:val="en-US"/>
        </w:rPr>
        <w:fldChar w:fldCharType="separate"/>
      </w:r>
      <w:r w:rsidR="0040197A" w:rsidRPr="00A15DAA">
        <w:rPr>
          <w:rFonts w:hAnsi="Times New Roman" w:cs="Times New Roman"/>
          <w:noProof/>
          <w:color w:val="000000" w:themeColor="text1"/>
          <w:lang w:val="en-US"/>
        </w:rPr>
        <w:t>(Basdeo et al. 2006, Fischer and Reuber 2007, Love and Kraatz 2009, Rindova et al. 2005)</w:t>
      </w:r>
      <w:r w:rsidR="0040197A" w:rsidRPr="00A15DAA">
        <w:rPr>
          <w:rFonts w:hAnsi="Times New Roman" w:cs="Times New Roman"/>
          <w:color w:val="000000" w:themeColor="text1"/>
          <w:lang w:val="en-US"/>
        </w:rPr>
        <w:fldChar w:fldCharType="end"/>
      </w:r>
      <w:r w:rsidR="0040197A" w:rsidRPr="00A15DAA">
        <w:rPr>
          <w:rFonts w:hAnsi="Times New Roman" w:cs="Times New Roman"/>
          <w:color w:val="000000" w:themeColor="text1"/>
          <w:lang w:val="en-US"/>
        </w:rPr>
        <w:t>. For example, an organization may have a reputation for offering highly reliable products</w:t>
      </w:r>
      <w:r w:rsidR="008C6A00" w:rsidRPr="00A15DAA">
        <w:rPr>
          <w:rFonts w:hAnsi="Times New Roman" w:cs="Times New Roman"/>
          <w:color w:val="000000" w:themeColor="text1"/>
          <w:lang w:val="en-US"/>
        </w:rPr>
        <w:t xml:space="preserve"> </w:t>
      </w:r>
      <w:r w:rsidR="0040197A" w:rsidRPr="00A15DAA">
        <w:rPr>
          <w:rFonts w:hAnsi="Times New Roman" w:cs="Times New Roman"/>
          <w:color w:val="000000" w:themeColor="text1"/>
          <w:lang w:val="en-US"/>
        </w:rPr>
        <w:t xml:space="preserve">or, in a healthcare setting, for </w:t>
      </w:r>
      <w:r w:rsidR="004520BA" w:rsidRPr="00A15DAA">
        <w:rPr>
          <w:rFonts w:hAnsi="Times New Roman" w:cs="Times New Roman"/>
          <w:color w:val="000000" w:themeColor="text1"/>
          <w:lang w:val="en-US"/>
        </w:rPr>
        <w:t>providing high quality care</w:t>
      </w:r>
      <w:r w:rsidR="0040197A" w:rsidRPr="00A15DAA">
        <w:rPr>
          <w:rFonts w:hAnsi="Times New Roman" w:cs="Times New Roman"/>
          <w:color w:val="000000" w:themeColor="text1"/>
          <w:lang w:val="en-US"/>
        </w:rPr>
        <w:t>.</w:t>
      </w:r>
    </w:p>
    <w:p w14:paraId="6D73C875" w14:textId="77777777" w:rsidR="007B41FA" w:rsidRPr="00A15DAA" w:rsidRDefault="00166785">
      <w:pPr>
        <w:pStyle w:val="Heading2"/>
        <w:rPr>
          <w:rFonts w:hAnsi="Times New Roman"/>
          <w:color w:val="000000" w:themeColor="text1"/>
          <w:lang w:val="en-US"/>
        </w:rPr>
      </w:pPr>
      <w:r w:rsidRPr="00A15DAA">
        <w:rPr>
          <w:rFonts w:hAnsi="Times New Roman" w:cs="Times New Roman"/>
          <w:color w:val="000000" w:themeColor="text1"/>
          <w:lang w:val="en-US"/>
        </w:rPr>
        <w:t xml:space="preserve">Explicating Media Reputation by </w:t>
      </w:r>
      <w:r w:rsidR="00A61DF2" w:rsidRPr="00A15DAA">
        <w:rPr>
          <w:rFonts w:hAnsi="Times New Roman" w:cs="Times New Roman"/>
          <w:color w:val="000000" w:themeColor="text1"/>
          <w:lang w:val="en-US"/>
        </w:rPr>
        <w:t>Combining</w:t>
      </w:r>
      <w:r w:rsidRPr="00A15DAA">
        <w:rPr>
          <w:rFonts w:hAnsi="Times New Roman" w:cs="Times New Roman"/>
          <w:color w:val="000000" w:themeColor="text1"/>
          <w:lang w:val="en-US"/>
        </w:rPr>
        <w:t xml:space="preserve"> Signaling Theory and Technology Frames</w:t>
      </w:r>
    </w:p>
    <w:p w14:paraId="0DDE1C1B" w14:textId="77777777" w:rsidR="005C48B4" w:rsidRPr="00A15DAA" w:rsidRDefault="00650255" w:rsidP="005C48B4">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We argue that reputation as being shaped by </w:t>
      </w:r>
      <w:r w:rsidR="00970FCF" w:rsidRPr="00A15DAA">
        <w:rPr>
          <w:rFonts w:hAnsi="Times New Roman" w:cs="Times New Roman"/>
          <w:color w:val="000000" w:themeColor="text1"/>
          <w:lang w:val="en-US"/>
        </w:rPr>
        <w:t xml:space="preserve">IT and technology more broadly can be best understood by </w:t>
      </w:r>
      <w:r w:rsidR="00963E74" w:rsidRPr="00A15DAA">
        <w:rPr>
          <w:rFonts w:hAnsi="Times New Roman" w:cs="Times New Roman"/>
          <w:color w:val="000000" w:themeColor="text1"/>
          <w:lang w:val="en-US"/>
        </w:rPr>
        <w:t>combining</w:t>
      </w:r>
      <w:r w:rsidR="00970FCF" w:rsidRPr="00A15DAA">
        <w:rPr>
          <w:rFonts w:hAnsi="Times New Roman" w:cs="Times New Roman"/>
          <w:color w:val="000000" w:themeColor="text1"/>
          <w:lang w:val="en-US"/>
        </w:rPr>
        <w:t xml:space="preserve"> signaling theory </w:t>
      </w:r>
      <w:r w:rsidR="00970FCF" w:rsidRPr="00A15DAA">
        <w:rPr>
          <w:rFonts w:hAnsi="Times New Roman" w:cs="Times New Roman"/>
          <w:color w:val="000000" w:themeColor="text1"/>
          <w:lang w:val="en-US"/>
        </w:rPr>
        <w:fldChar w:fldCharType="begin"/>
      </w:r>
      <w:r w:rsidR="00970FCF" w:rsidRPr="00A15DAA">
        <w:rPr>
          <w:rFonts w:hAnsi="Times New Roman" w:cs="Times New Roman"/>
          <w:color w:val="000000" w:themeColor="text1"/>
          <w:lang w:val="en-US"/>
        </w:rPr>
        <w:instrText xml:space="preserve"> ADDIN ZOTERO_ITEM CSL_CITATION {"citationID":"8vs0hea0b","properties":{"formattedCitation":"(Spence 1973)","plainCitation":"(Spence 1973)"},"citationItems":[{"id":2389,"uris":["http://zotero.org/users/local/5fr7xhAX/items/CP8N74XD"],"uri":["http://zotero.org/users/local/5fr7xhAX/items/CP8N74XD"],"itemData":{"id":2389,"type":"article-journal","title":"Job market signaling","container-title":"The quarterly journal of Economics","page":"355–374","volume":"87","issue":"3","source":"Google Scholar","author":[{"family":"Spence","given":"Michael"}],"issued":{"date-parts":[["1973"]]}}}],"schema":"https://github.com/citation-style-language/schema/raw/master/csl-citation.json"} </w:instrText>
      </w:r>
      <w:r w:rsidR="00970FCF" w:rsidRPr="00A15DAA">
        <w:rPr>
          <w:rFonts w:hAnsi="Times New Roman" w:cs="Times New Roman"/>
          <w:color w:val="000000" w:themeColor="text1"/>
          <w:lang w:val="en-US"/>
        </w:rPr>
        <w:fldChar w:fldCharType="separate"/>
      </w:r>
      <w:r w:rsidR="00970FCF" w:rsidRPr="00A15DAA">
        <w:rPr>
          <w:rFonts w:hAnsi="Times New Roman" w:cs="Times New Roman"/>
          <w:noProof/>
          <w:color w:val="000000" w:themeColor="text1"/>
          <w:lang w:val="en-US"/>
        </w:rPr>
        <w:t>(Spence 1973)</w:t>
      </w:r>
      <w:r w:rsidR="00970FCF" w:rsidRPr="00A15DAA">
        <w:rPr>
          <w:rFonts w:hAnsi="Times New Roman" w:cs="Times New Roman"/>
          <w:color w:val="000000" w:themeColor="text1"/>
          <w:lang w:val="en-US"/>
        </w:rPr>
        <w:fldChar w:fldCharType="end"/>
      </w:r>
      <w:r w:rsidR="00970FCF" w:rsidRPr="00A15DAA">
        <w:rPr>
          <w:rFonts w:hAnsi="Times New Roman" w:cs="Times New Roman"/>
          <w:color w:val="000000" w:themeColor="text1"/>
          <w:lang w:val="en-US"/>
        </w:rPr>
        <w:t xml:space="preserve"> and technology frames </w:t>
      </w:r>
      <w:r w:rsidR="00BC23BC" w:rsidRPr="00A15DAA">
        <w:rPr>
          <w:rFonts w:hAnsi="Times New Roman" w:cs="Times New Roman"/>
          <w:color w:val="000000" w:themeColor="text1"/>
          <w:lang w:val="en-US"/>
        </w:rPr>
        <w:t>(Orlikowski and Gash 1994)</w:t>
      </w:r>
      <w:r w:rsidR="00970FCF" w:rsidRPr="00A15DAA">
        <w:rPr>
          <w:rFonts w:hAnsi="Times New Roman" w:cs="Times New Roman"/>
          <w:color w:val="000000" w:themeColor="text1"/>
          <w:lang w:val="en-US"/>
        </w:rPr>
        <w:t>.</w:t>
      </w:r>
      <w:r w:rsidR="00BC23BC" w:rsidRPr="00A15DAA">
        <w:rPr>
          <w:rFonts w:hAnsi="Times New Roman" w:cs="Times New Roman"/>
          <w:color w:val="000000" w:themeColor="text1"/>
          <w:lang w:val="en-US"/>
        </w:rPr>
        <w:t xml:space="preserve"> </w:t>
      </w:r>
    </w:p>
    <w:p w14:paraId="1CE8E4FE" w14:textId="3039D6D5" w:rsidR="00AD0097" w:rsidRPr="00A15DAA" w:rsidRDefault="00BC331F" w:rsidP="00D9493E">
      <w:pPr>
        <w:ind w:firstLine="567"/>
        <w:rPr>
          <w:rFonts w:hAnsi="Times New Roman" w:cs="Times New Roman"/>
          <w:color w:val="000000" w:themeColor="text1"/>
          <w:lang w:val="en-US"/>
        </w:rPr>
      </w:pPr>
      <w:r w:rsidRPr="00A15DAA">
        <w:rPr>
          <w:rFonts w:hAnsi="Times New Roman" w:cs="Times New Roman"/>
          <w:color w:val="000000" w:themeColor="text1"/>
          <w:lang w:val="en-US"/>
        </w:rPr>
        <w:t>S</w:t>
      </w:r>
      <w:r w:rsidR="008A767E" w:rsidRPr="00A15DAA">
        <w:rPr>
          <w:rFonts w:hAnsi="Times New Roman" w:cs="Times New Roman"/>
          <w:color w:val="000000" w:themeColor="text1"/>
          <w:lang w:val="en-US"/>
        </w:rPr>
        <w:t xml:space="preserve">ignaling </w:t>
      </w:r>
      <w:r w:rsidR="00BC23BC" w:rsidRPr="00A15DAA">
        <w:rPr>
          <w:rFonts w:hAnsi="Times New Roman" w:cs="Times New Roman"/>
          <w:color w:val="000000" w:themeColor="text1"/>
          <w:lang w:val="en-US"/>
        </w:rPr>
        <w:t>is widely established as a strategy to address ex-ante information asymmetries</w:t>
      </w:r>
      <w:r w:rsidR="001559B7" w:rsidRPr="00A15DAA">
        <w:rPr>
          <w:rFonts w:hAnsi="Times New Roman" w:cs="Times New Roman"/>
          <w:color w:val="000000" w:themeColor="text1"/>
          <w:lang w:val="en-US"/>
        </w:rPr>
        <w:t xml:space="preserve"> that exist between two or more parties before a transaction is conducted</w:t>
      </w:r>
      <w:r w:rsidR="00BC23BC" w:rsidRPr="00A15DAA">
        <w:rPr>
          <w:rFonts w:hAnsi="Times New Roman" w:cs="Times New Roman"/>
          <w:color w:val="000000" w:themeColor="text1"/>
          <w:lang w:val="en-US"/>
        </w:rPr>
        <w:t xml:space="preserve"> </w:t>
      </w:r>
      <w:r w:rsidR="008A767E" w:rsidRPr="00A15DAA">
        <w:rPr>
          <w:rFonts w:hAnsi="Times New Roman" w:cs="Times New Roman"/>
          <w:color w:val="000000" w:themeColor="text1"/>
          <w:lang w:val="en-US"/>
        </w:rPr>
        <w:fldChar w:fldCharType="begin"/>
      </w:r>
      <w:r w:rsidR="00D37132" w:rsidRPr="00A15DAA">
        <w:rPr>
          <w:rFonts w:hAnsi="Times New Roman" w:cs="Times New Roman"/>
          <w:color w:val="000000" w:themeColor="text1"/>
          <w:lang w:val="en-US"/>
        </w:rPr>
        <w:instrText xml:space="preserve"> ADDIN ZOTERO_ITEM CSL_CITATION {"citationID":"6FO55niO","properties":{"formattedCitation":"(Connelly et al. 2011, Spence 2002)","plainCitation":"(Connelly et al. 2011, Spence 2002)"},"citationItems":[{"id":2335,"uris":["http://zotero.org/users/local/5fr7xhAX/items/SWNVGPF8"],"uri":["http://zotero.org/users/local/5fr7xhAX/items/SWNVGPF8"],"itemData":{"id":2335,"type":"article-journal","title":"Signaling theory: A review and assessment","container-title":"Journal of Management","page":"39–67","volume":"37","issue":"1","source":"Google Scholar","shortTitle":"Signaling theory","author":[{"family":"Connelly","given":"Brian L."},{"family":"Certo","given":"S. Trevis"},{"family":"Ireland","given":"R. Duane"},{"family":"Reutzel","given":"Christopher R."}],"issued":{"date-parts":[["2011"]]}}},{"id":2423,"uris":["http://zotero.org/users/local/5fr7xhAX/items/3I652UQH"],"uri":["http://zotero.org/users/local/5fr7xhAX/items/3I652UQH"],"itemData":{"id":2423,"type":"article-journal","title":"Signaling in retrospect and the informational structure of markets","container-title":"The American Economic Review","page":"434–459","volume":"92","issue":"3","source":"Google Scholar","author":[{"family":"Spence","given":"Michael"}],"issued":{"date-parts":[["2002"]]}}}],"schema":"https://github.com/citation-style-language/schema/raw/master/csl-citation.json"} </w:instrText>
      </w:r>
      <w:r w:rsidR="008A767E" w:rsidRPr="00A15DAA">
        <w:rPr>
          <w:rFonts w:hAnsi="Times New Roman" w:cs="Times New Roman"/>
          <w:color w:val="000000" w:themeColor="text1"/>
          <w:lang w:val="en-US"/>
        </w:rPr>
        <w:fldChar w:fldCharType="separate"/>
      </w:r>
      <w:r w:rsidR="00D37132" w:rsidRPr="00A15DAA">
        <w:rPr>
          <w:rFonts w:hAnsi="Times New Roman" w:cs="Times New Roman"/>
          <w:noProof/>
          <w:color w:val="000000" w:themeColor="text1"/>
          <w:lang w:val="en-US"/>
        </w:rPr>
        <w:t>(Connelly et al. 2011, Spence 2002)</w:t>
      </w:r>
      <w:r w:rsidR="008A767E" w:rsidRPr="00A15DAA">
        <w:rPr>
          <w:rFonts w:hAnsi="Times New Roman" w:cs="Times New Roman"/>
          <w:color w:val="000000" w:themeColor="text1"/>
          <w:lang w:val="en-US"/>
        </w:rPr>
        <w:fldChar w:fldCharType="end"/>
      </w:r>
      <w:r w:rsidR="008A767E" w:rsidRPr="00A15DAA">
        <w:rPr>
          <w:rFonts w:hAnsi="Times New Roman" w:cs="Times New Roman"/>
          <w:color w:val="000000" w:themeColor="text1"/>
          <w:lang w:val="en-US"/>
        </w:rPr>
        <w:t>.</w:t>
      </w:r>
      <w:r w:rsidR="00120024" w:rsidRPr="00A15DAA">
        <w:rPr>
          <w:rFonts w:hAnsi="Times New Roman" w:cs="Times New Roman"/>
          <w:color w:val="000000" w:themeColor="text1"/>
          <w:lang w:val="en-US"/>
        </w:rPr>
        <w:t xml:space="preserve"> </w:t>
      </w:r>
      <w:r w:rsidR="00E9605A">
        <w:rPr>
          <w:rFonts w:hAnsi="Times New Roman" w:cs="Times New Roman"/>
          <w:color w:val="000000" w:themeColor="text1"/>
          <w:lang w:val="en-US"/>
        </w:rPr>
        <w:t xml:space="preserve">As </w:t>
      </w:r>
      <w:proofErr w:type="spellStart"/>
      <w:r w:rsidR="00E9605A">
        <w:rPr>
          <w:rFonts w:hAnsi="Times New Roman" w:cs="Times New Roman"/>
          <w:color w:val="000000" w:themeColor="text1"/>
          <w:lang w:val="en-US"/>
        </w:rPr>
        <w:t>Siglitz</w:t>
      </w:r>
      <w:proofErr w:type="spellEnd"/>
      <w:r w:rsidR="00E9605A">
        <w:rPr>
          <w:rFonts w:hAnsi="Times New Roman" w:cs="Times New Roman"/>
          <w:color w:val="000000" w:themeColor="text1"/>
          <w:lang w:val="en-US"/>
        </w:rPr>
        <w:t xml:space="preserve"> (2000) argues,</w:t>
      </w:r>
      <w:r w:rsidR="001231BD">
        <w:rPr>
          <w:rFonts w:hAnsi="Times New Roman" w:cs="Times New Roman"/>
          <w:color w:val="000000" w:themeColor="text1"/>
          <w:lang w:val="en-US"/>
        </w:rPr>
        <w:t xml:space="preserve"> information asymmetries in the organizational realm pertain predominantly to the two organizational characteristics of </w:t>
      </w:r>
      <w:r w:rsidR="00E9605A">
        <w:rPr>
          <w:rFonts w:hAnsi="Times New Roman" w:cs="Times New Roman"/>
          <w:color w:val="000000" w:themeColor="text1"/>
          <w:lang w:val="en-US"/>
        </w:rPr>
        <w:t>qualit</w:t>
      </w:r>
      <w:r w:rsidR="00890D0F">
        <w:rPr>
          <w:rFonts w:hAnsi="Times New Roman" w:cs="Times New Roman"/>
          <w:color w:val="000000" w:themeColor="text1"/>
          <w:lang w:val="en-US"/>
        </w:rPr>
        <w:t>y</w:t>
      </w:r>
      <w:r w:rsidR="00E9605A">
        <w:rPr>
          <w:rFonts w:hAnsi="Times New Roman" w:cs="Times New Roman"/>
          <w:color w:val="000000" w:themeColor="text1"/>
          <w:lang w:val="en-US"/>
        </w:rPr>
        <w:t xml:space="preserve"> </w:t>
      </w:r>
      <w:r w:rsidR="001231BD">
        <w:rPr>
          <w:rFonts w:hAnsi="Times New Roman" w:cs="Times New Roman"/>
          <w:color w:val="000000" w:themeColor="text1"/>
          <w:lang w:val="en-US"/>
        </w:rPr>
        <w:t>and</w:t>
      </w:r>
      <w:r w:rsidR="00AE7BF5">
        <w:rPr>
          <w:rFonts w:hAnsi="Times New Roman" w:cs="Times New Roman"/>
          <w:color w:val="000000" w:themeColor="text1"/>
          <w:lang w:val="en-US"/>
        </w:rPr>
        <w:t xml:space="preserve"> behavioral</w:t>
      </w:r>
      <w:r w:rsidR="00E9605A">
        <w:rPr>
          <w:rFonts w:hAnsi="Times New Roman" w:cs="Times New Roman"/>
          <w:color w:val="000000" w:themeColor="text1"/>
          <w:lang w:val="en-US"/>
        </w:rPr>
        <w:t xml:space="preserve"> intent. In IS research, </w:t>
      </w:r>
      <w:r w:rsidR="00D05B20" w:rsidRPr="00A15DAA">
        <w:rPr>
          <w:rFonts w:hAnsi="Times New Roman" w:cs="Times New Roman"/>
          <w:color w:val="000000" w:themeColor="text1"/>
          <w:lang w:val="en-US"/>
        </w:rPr>
        <w:t xml:space="preserve">Ho and Rai (2017), found that </w:t>
      </w:r>
      <w:r w:rsidR="009E2436" w:rsidRPr="00A15DAA">
        <w:rPr>
          <w:rFonts w:hAnsi="Times New Roman" w:cs="Times New Roman"/>
          <w:color w:val="000000" w:themeColor="text1"/>
          <w:lang w:val="en-US"/>
        </w:rPr>
        <w:t>open</w:t>
      </w:r>
      <w:r w:rsidR="00890D0F">
        <w:rPr>
          <w:rFonts w:hAnsi="Times New Roman" w:cs="Times New Roman"/>
          <w:color w:val="000000" w:themeColor="text1"/>
          <w:lang w:val="en-US"/>
        </w:rPr>
        <w:t>-</w:t>
      </w:r>
      <w:r w:rsidR="009E2436" w:rsidRPr="00A15DAA">
        <w:rPr>
          <w:rFonts w:hAnsi="Times New Roman" w:cs="Times New Roman"/>
          <w:color w:val="000000" w:themeColor="text1"/>
          <w:lang w:val="en-US"/>
        </w:rPr>
        <w:t xml:space="preserve">source software leaders implement quality controls, referred to as accreditation and code acceptance, to signal unobservable input and output quality to volunteers and ensure their continued participation. </w:t>
      </w:r>
      <w:r w:rsidR="00B74A52" w:rsidRPr="00A15DAA">
        <w:rPr>
          <w:rFonts w:hAnsi="Times New Roman" w:cs="Times New Roman"/>
          <w:color w:val="000000" w:themeColor="text1"/>
          <w:lang w:val="en-US"/>
        </w:rPr>
        <w:t>Simply put, one party seeks to provide credible evidence in support of some attribute considered desirable, but not directly observable by the other party</w:t>
      </w:r>
      <w:r w:rsidR="00A93E49" w:rsidRPr="00A15DAA">
        <w:rPr>
          <w:rFonts w:hAnsi="Times New Roman" w:cs="Times New Roman"/>
          <w:color w:val="000000" w:themeColor="text1"/>
          <w:lang w:val="en-US"/>
        </w:rPr>
        <w:t xml:space="preserve"> in view of reducing perceived uncertainty and transaction costs</w:t>
      </w:r>
      <w:r w:rsidR="00B74A52" w:rsidRPr="00A15DAA">
        <w:rPr>
          <w:rFonts w:hAnsi="Times New Roman" w:cs="Times New Roman"/>
          <w:color w:val="000000" w:themeColor="text1"/>
          <w:lang w:val="en-US"/>
        </w:rPr>
        <w:t xml:space="preserve">. </w:t>
      </w:r>
      <w:r w:rsidR="005C48B4" w:rsidRPr="00BE5105">
        <w:rPr>
          <w:rFonts w:hAnsi="Times New Roman" w:cs="Times New Roman"/>
          <w:color w:val="000000" w:themeColor="text1"/>
          <w:lang w:val="en-US"/>
        </w:rPr>
        <w:t>To signal its quality of care, a</w:t>
      </w:r>
      <w:r w:rsidR="00B74A52" w:rsidRPr="00BE5105">
        <w:rPr>
          <w:rFonts w:hAnsi="Times New Roman" w:cs="Times New Roman"/>
          <w:color w:val="000000" w:themeColor="text1"/>
          <w:lang w:val="en-US"/>
        </w:rPr>
        <w:t xml:space="preserve"> </w:t>
      </w:r>
      <w:r w:rsidR="005C48B4" w:rsidRPr="00BE5105">
        <w:rPr>
          <w:rFonts w:hAnsi="Times New Roman" w:cs="Times New Roman"/>
          <w:color w:val="000000" w:themeColor="text1"/>
          <w:lang w:val="en-US"/>
        </w:rPr>
        <w:t xml:space="preserve">hospital </w:t>
      </w:r>
      <w:r w:rsidR="00A93E49" w:rsidRPr="00BE5105">
        <w:rPr>
          <w:rFonts w:hAnsi="Times New Roman" w:cs="Times New Roman"/>
          <w:color w:val="000000" w:themeColor="text1"/>
          <w:lang w:val="en-US"/>
        </w:rPr>
        <w:t>could</w:t>
      </w:r>
      <w:r w:rsidR="005C48B4" w:rsidRPr="00BE5105">
        <w:rPr>
          <w:rFonts w:hAnsi="Times New Roman" w:cs="Times New Roman"/>
          <w:color w:val="000000" w:themeColor="text1"/>
          <w:lang w:val="en-US"/>
        </w:rPr>
        <w:t xml:space="preserve">, for example, </w:t>
      </w:r>
      <w:r w:rsidR="00A93E49" w:rsidRPr="00BE5105">
        <w:rPr>
          <w:rFonts w:hAnsi="Times New Roman" w:cs="Times New Roman"/>
          <w:color w:val="000000" w:themeColor="text1"/>
          <w:lang w:val="en-US"/>
        </w:rPr>
        <w:t>publish the biographies of its most renown medical experts on its website or, indeed, showcase its state-of-the-art IT and IT-enabled technology in areas such as medical imaging or robotic surgery</w:t>
      </w:r>
      <w:r w:rsidR="005C48B4" w:rsidRPr="00BE5105">
        <w:rPr>
          <w:rFonts w:hAnsi="Times New Roman" w:cs="Times New Roman"/>
          <w:color w:val="000000" w:themeColor="text1"/>
          <w:lang w:val="en-US"/>
        </w:rPr>
        <w:t>.</w:t>
      </w:r>
      <w:r w:rsidR="005C48B4" w:rsidRPr="00A15DAA">
        <w:rPr>
          <w:rFonts w:hAnsi="Times New Roman" w:cs="Times New Roman"/>
          <w:color w:val="000000" w:themeColor="text1"/>
          <w:lang w:val="en-US"/>
        </w:rPr>
        <w:t xml:space="preserve"> Importantly, these </w:t>
      </w:r>
      <w:r w:rsidR="003871DC" w:rsidRPr="00A15DAA">
        <w:rPr>
          <w:rFonts w:hAnsi="Times New Roman" w:cs="Times New Roman"/>
          <w:color w:val="000000" w:themeColor="text1"/>
          <w:lang w:val="en-US"/>
        </w:rPr>
        <w:t xml:space="preserve">signals differ in core attributes, including their visibility, their frequency and consistency, and their fit </w:t>
      </w:r>
      <w:r w:rsidR="003871DC" w:rsidRPr="00A15DAA">
        <w:rPr>
          <w:rFonts w:hAnsi="Times New Roman" w:cs="Times New Roman"/>
          <w:color w:val="000000" w:themeColor="text1"/>
          <w:lang w:val="en-US"/>
        </w:rPr>
        <w:fldChar w:fldCharType="begin"/>
      </w:r>
      <w:r w:rsidR="003871DC" w:rsidRPr="00A15DAA">
        <w:rPr>
          <w:rFonts w:hAnsi="Times New Roman" w:cs="Times New Roman"/>
          <w:color w:val="000000" w:themeColor="text1"/>
          <w:lang w:val="en-US"/>
        </w:rPr>
        <w:instrText xml:space="preserve"> ADDIN ZOTERO_ITEM CSL_CITATION {"citationID":"SEHf57WK","properties":{"formattedCitation":"(Connelly et al. 2011)","plainCitation":"(Connelly et al. 2011)"},"citationItems":[{"id":2335,"uris":["http://zotero.org/users/local/5fr7xhAX/items/SWNVGPF8"],"uri":["http://zotero.org/users/local/5fr7xhAX/items/SWNVGPF8"],"itemData":{"id":2335,"type":"article-journal","title":"Signaling theory: A review and assessment","container-title":"Journal of Management","page":"39–67","volume":"37","issue":"1","source":"Google Scholar","shortTitle":"Signaling theory","author":[{"family":"Connelly","given":"Brian L."},{"family":"Certo","given":"S. Trevis"},{"family":"Ireland","given":"R. Duane"},{"family":"Reutzel","given":"Christopher R."}],"issued":{"date-parts":[["2011"]]}}}],"schema":"https://github.com/citation-style-language/schema/raw/master/csl-citation.json"} </w:instrText>
      </w:r>
      <w:r w:rsidR="003871DC" w:rsidRPr="00A15DAA">
        <w:rPr>
          <w:rFonts w:hAnsi="Times New Roman" w:cs="Times New Roman"/>
          <w:color w:val="000000" w:themeColor="text1"/>
          <w:lang w:val="en-US"/>
        </w:rPr>
        <w:fldChar w:fldCharType="separate"/>
      </w:r>
      <w:r w:rsidR="003871DC" w:rsidRPr="00A15DAA">
        <w:rPr>
          <w:rFonts w:hAnsi="Times New Roman" w:cs="Times New Roman"/>
          <w:noProof/>
          <w:color w:val="000000" w:themeColor="text1"/>
          <w:lang w:val="en-US"/>
        </w:rPr>
        <w:t>(Connelly et al. 2011)</w:t>
      </w:r>
      <w:r w:rsidR="003871DC" w:rsidRPr="00A15DAA">
        <w:rPr>
          <w:rFonts w:hAnsi="Times New Roman" w:cs="Times New Roman"/>
          <w:color w:val="000000" w:themeColor="text1"/>
          <w:lang w:val="en-US"/>
        </w:rPr>
        <w:fldChar w:fldCharType="end"/>
      </w:r>
      <w:r w:rsidR="003871DC" w:rsidRPr="00A15DAA">
        <w:rPr>
          <w:rFonts w:hAnsi="Times New Roman" w:cs="Times New Roman"/>
          <w:color w:val="000000" w:themeColor="text1"/>
          <w:lang w:val="en-US"/>
        </w:rPr>
        <w:t xml:space="preserve">. </w:t>
      </w:r>
      <w:r w:rsidR="0037279E" w:rsidRPr="00A15DAA">
        <w:rPr>
          <w:rFonts w:hAnsi="Times New Roman" w:cs="Times New Roman"/>
          <w:color w:val="000000" w:themeColor="text1"/>
          <w:lang w:val="en-US"/>
        </w:rPr>
        <w:t>Visibility</w:t>
      </w:r>
      <w:r w:rsidR="003871DC" w:rsidRPr="00A15DAA">
        <w:rPr>
          <w:rFonts w:hAnsi="Times New Roman" w:cs="Times New Roman"/>
          <w:color w:val="000000" w:themeColor="text1"/>
          <w:lang w:val="en-US"/>
        </w:rPr>
        <w:t xml:space="preserve"> refers to whether external perceivers can notice the signal. </w:t>
      </w:r>
      <w:r w:rsidR="00E9605A">
        <w:rPr>
          <w:rFonts w:hAnsi="Times New Roman" w:cs="Times New Roman"/>
          <w:color w:val="000000" w:themeColor="text1"/>
          <w:lang w:val="en-US"/>
        </w:rPr>
        <w:t xml:space="preserve">Arguably, less visible signals </w:t>
      </w:r>
      <w:r w:rsidR="001231BD">
        <w:rPr>
          <w:rFonts w:hAnsi="Times New Roman" w:cs="Times New Roman"/>
          <w:color w:val="000000" w:themeColor="text1"/>
          <w:lang w:val="en-US"/>
        </w:rPr>
        <w:t>are</w:t>
      </w:r>
      <w:r w:rsidR="00E9605A">
        <w:rPr>
          <w:rFonts w:hAnsi="Times New Roman" w:cs="Times New Roman"/>
          <w:color w:val="000000" w:themeColor="text1"/>
          <w:lang w:val="en-US"/>
        </w:rPr>
        <w:t xml:space="preserve"> less </w:t>
      </w:r>
      <w:r w:rsidR="001231BD">
        <w:rPr>
          <w:rFonts w:hAnsi="Times New Roman" w:cs="Times New Roman"/>
          <w:color w:val="000000" w:themeColor="text1"/>
          <w:lang w:val="en-US"/>
        </w:rPr>
        <w:t>effective in</w:t>
      </w:r>
      <w:r w:rsidR="00E9605A">
        <w:rPr>
          <w:rFonts w:hAnsi="Times New Roman" w:cs="Times New Roman"/>
          <w:color w:val="000000" w:themeColor="text1"/>
          <w:lang w:val="en-US"/>
        </w:rPr>
        <w:t xml:space="preserve"> reduc</w:t>
      </w:r>
      <w:r w:rsidR="001231BD">
        <w:rPr>
          <w:rFonts w:hAnsi="Times New Roman" w:cs="Times New Roman"/>
          <w:color w:val="000000" w:themeColor="text1"/>
          <w:lang w:val="en-US"/>
        </w:rPr>
        <w:t>ing</w:t>
      </w:r>
      <w:r w:rsidR="00E9605A">
        <w:rPr>
          <w:rFonts w:hAnsi="Times New Roman" w:cs="Times New Roman"/>
          <w:color w:val="000000" w:themeColor="text1"/>
          <w:lang w:val="en-US"/>
        </w:rPr>
        <w:t xml:space="preserve"> information asymmetries. </w:t>
      </w:r>
      <w:r w:rsidR="003871DC" w:rsidRPr="00A15DAA">
        <w:rPr>
          <w:rFonts w:hAnsi="Times New Roman" w:cs="Times New Roman"/>
          <w:color w:val="000000" w:themeColor="text1"/>
          <w:lang w:val="en-US"/>
        </w:rPr>
        <w:t>Signal frequency</w:t>
      </w:r>
      <w:r w:rsidR="0037279E" w:rsidRPr="00A15DAA">
        <w:rPr>
          <w:rFonts w:hAnsi="Times New Roman" w:cs="Times New Roman"/>
          <w:color w:val="000000" w:themeColor="text1"/>
          <w:lang w:val="en-US"/>
        </w:rPr>
        <w:t>, in turn</w:t>
      </w:r>
      <w:r w:rsidR="00330B61" w:rsidRPr="00A15DAA">
        <w:rPr>
          <w:rFonts w:hAnsi="Times New Roman" w:cs="Times New Roman"/>
          <w:color w:val="000000" w:themeColor="text1"/>
          <w:lang w:val="en-US"/>
        </w:rPr>
        <w:t>,</w:t>
      </w:r>
      <w:r w:rsidR="003871DC" w:rsidRPr="00A15DAA">
        <w:rPr>
          <w:rFonts w:hAnsi="Times New Roman" w:cs="Times New Roman"/>
          <w:color w:val="000000" w:themeColor="text1"/>
          <w:lang w:val="en-US"/>
        </w:rPr>
        <w:t xml:space="preserve"> refers to the number of signals that are received. When multiple signals with the same content are received from the </w:t>
      </w:r>
      <w:r w:rsidR="003871DC" w:rsidRPr="00A15DAA">
        <w:rPr>
          <w:rFonts w:hAnsi="Times New Roman" w:cs="Times New Roman"/>
          <w:color w:val="000000" w:themeColor="text1"/>
          <w:lang w:val="en-US"/>
        </w:rPr>
        <w:lastRenderedPageBreak/>
        <w:t xml:space="preserve">same source, signals are considered consistent. </w:t>
      </w:r>
      <w:r w:rsidR="0037279E" w:rsidRPr="00A15DAA">
        <w:rPr>
          <w:rFonts w:hAnsi="Times New Roman" w:cs="Times New Roman"/>
          <w:color w:val="000000" w:themeColor="text1"/>
          <w:lang w:val="en-US"/>
        </w:rPr>
        <w:t>Finally, s</w:t>
      </w:r>
      <w:r w:rsidR="003871DC" w:rsidRPr="00A15DAA">
        <w:rPr>
          <w:rFonts w:hAnsi="Times New Roman" w:cs="Times New Roman"/>
          <w:color w:val="000000" w:themeColor="text1"/>
          <w:lang w:val="en-US"/>
        </w:rPr>
        <w:t xml:space="preserve">ignal fit increases with the strength of the correlation between the signal and the aspect that the signal receiver seeks to understand or evaluate. </w:t>
      </w:r>
      <w:r w:rsidR="00EC2827" w:rsidRPr="00A15DAA">
        <w:rPr>
          <w:rFonts w:hAnsi="Times New Roman" w:cs="Times New Roman"/>
          <w:color w:val="000000" w:themeColor="text1"/>
          <w:lang w:val="en-US"/>
        </w:rPr>
        <w:t>Moreover</w:t>
      </w:r>
      <w:r w:rsidR="003871DC" w:rsidRPr="00A15DAA">
        <w:rPr>
          <w:rFonts w:hAnsi="Times New Roman" w:cs="Times New Roman"/>
          <w:color w:val="000000" w:themeColor="text1"/>
          <w:lang w:val="en-US"/>
        </w:rPr>
        <w:t xml:space="preserve">, </w:t>
      </w:r>
      <w:r w:rsidR="00EC2827" w:rsidRPr="00A15DAA">
        <w:rPr>
          <w:rFonts w:hAnsi="Times New Roman" w:cs="Times New Roman"/>
          <w:color w:val="000000" w:themeColor="text1"/>
          <w:lang w:val="en-US"/>
        </w:rPr>
        <w:t>signals</w:t>
      </w:r>
      <w:r w:rsidR="003871DC" w:rsidRPr="00A15DAA">
        <w:rPr>
          <w:rFonts w:hAnsi="Times New Roman" w:cs="Times New Roman"/>
          <w:color w:val="000000" w:themeColor="text1"/>
          <w:lang w:val="en-US"/>
        </w:rPr>
        <w:t xml:space="preserve"> </w:t>
      </w:r>
      <w:r w:rsidR="005C48B4" w:rsidRPr="00A15DAA">
        <w:rPr>
          <w:rFonts w:hAnsi="Times New Roman" w:cs="Times New Roman"/>
          <w:color w:val="000000" w:themeColor="text1"/>
          <w:lang w:val="en-US"/>
        </w:rPr>
        <w:t xml:space="preserve">do not need to be observed directly by the </w:t>
      </w:r>
      <w:r w:rsidR="003871DC" w:rsidRPr="00A15DAA">
        <w:rPr>
          <w:rFonts w:hAnsi="Times New Roman" w:cs="Times New Roman"/>
          <w:color w:val="000000" w:themeColor="text1"/>
          <w:lang w:val="en-US"/>
        </w:rPr>
        <w:t>receiver</w:t>
      </w:r>
      <w:r w:rsidR="00021E1A" w:rsidRPr="00A15DAA">
        <w:rPr>
          <w:rFonts w:hAnsi="Times New Roman" w:cs="Times New Roman"/>
          <w:color w:val="000000" w:themeColor="text1"/>
          <w:lang w:val="en-US"/>
        </w:rPr>
        <w:t xml:space="preserve">. Instead, they </w:t>
      </w:r>
      <w:r w:rsidR="005C48B4" w:rsidRPr="00A15DAA">
        <w:rPr>
          <w:rFonts w:hAnsi="Times New Roman" w:cs="Times New Roman"/>
          <w:color w:val="000000" w:themeColor="text1"/>
          <w:lang w:val="en-US"/>
        </w:rPr>
        <w:t xml:space="preserve">can also be conveyed – individually or in combination with other signals – through </w:t>
      </w:r>
      <w:r w:rsidR="008A767E" w:rsidRPr="00A15DAA">
        <w:rPr>
          <w:rFonts w:hAnsi="Times New Roman" w:cs="Times New Roman"/>
          <w:color w:val="000000" w:themeColor="text1"/>
          <w:lang w:val="en-US"/>
        </w:rPr>
        <w:t xml:space="preserve">interpersonal networks or </w:t>
      </w:r>
      <w:r w:rsidRPr="00A15DAA">
        <w:rPr>
          <w:rFonts w:hAnsi="Times New Roman" w:cs="Times New Roman"/>
          <w:color w:val="000000" w:themeColor="text1"/>
          <w:lang w:val="en-US"/>
        </w:rPr>
        <w:t xml:space="preserve">through </w:t>
      </w:r>
      <w:r w:rsidR="008A767E" w:rsidRPr="00A15DAA">
        <w:rPr>
          <w:rFonts w:hAnsi="Times New Roman" w:cs="Times New Roman"/>
          <w:color w:val="000000" w:themeColor="text1"/>
          <w:lang w:val="en-US"/>
        </w:rPr>
        <w:t xml:space="preserve">information intermediaries </w:t>
      </w:r>
      <w:r w:rsidRPr="00A15DAA">
        <w:rPr>
          <w:rFonts w:hAnsi="Times New Roman" w:cs="Times New Roman"/>
          <w:color w:val="000000" w:themeColor="text1"/>
          <w:lang w:val="en-US"/>
        </w:rPr>
        <w:t xml:space="preserve">such as </w:t>
      </w:r>
      <w:r w:rsidR="008A767E" w:rsidRPr="00A15DAA">
        <w:rPr>
          <w:rFonts w:hAnsi="Times New Roman" w:cs="Times New Roman"/>
          <w:color w:val="000000" w:themeColor="text1"/>
          <w:lang w:val="en-US"/>
        </w:rPr>
        <w:t xml:space="preserve">the media </w:t>
      </w:r>
      <w:r w:rsidR="008A767E" w:rsidRPr="00A15DAA">
        <w:rPr>
          <w:rFonts w:hAnsi="Times New Roman" w:cs="Times New Roman"/>
          <w:color w:val="000000" w:themeColor="text1"/>
          <w:lang w:val="en-US"/>
        </w:rPr>
        <w:fldChar w:fldCharType="begin"/>
      </w:r>
      <w:r w:rsidR="008A767E" w:rsidRPr="00A15DAA">
        <w:rPr>
          <w:rFonts w:hAnsi="Times New Roman" w:cs="Times New Roman"/>
          <w:color w:val="000000" w:themeColor="text1"/>
          <w:lang w:val="en-US"/>
        </w:rPr>
        <w:instrText xml:space="preserve"> ADDIN ZOTERO_ITEM CSL_CITATION {"citationID":"uogcqbe3k","properties":{"formattedCitation":"(Deephouse and Carter 2005, Pollock and Rindova 2003)","plainCitation":"(Deephouse and Carter 2005, Pollock and Rindova 2003)"},"citationItems":[{"id":1676,"uris":["http://zotero.org/users/local/5fr7xhAX/items/8JD5W7GI"],"uri":["http://zotero.org/users/local/5fr7xhAX/items/8JD5W7GI"],"itemData":{"id":1676,"type":"article-journal","title":"An Examination of Differences Between Organizational Legitimacy and Organizational Reputation","container-title":"Journal of Management Studies","page":"329–360","volume":"42","issue":"2","source":"Google Scholar","author":[{"family":"Deephouse","given":"David L."},{"family":"Carter","given":"Suzanne M."}],"issued":{"date-parts":[["2005"]]}}},{"id":1705,"uris":["http://zotero.org/users/local/5fr7xhAX/items/E9FAZMBU"],"uri":["http://zotero.org/users/local/5fr7xhAX/items/E9FAZMBU"],"itemData":{"id":1705,"type":"article-journal","title":"Media legitimation effects in the market for initial public offerings","container-title":"Academy of Management Journal","page":"631–642","volume":"46","issue":"5","source":"Google Scholar","author":[{"family":"Pollock","given":"Timothy G."},{"family":"Rindova","given":"Violina P."}],"issued":{"date-parts":[["2003"]]}}}],"schema":"https://github.com/citation-style-language/schema/raw/master/csl-citation.json"} </w:instrText>
      </w:r>
      <w:r w:rsidR="008A767E" w:rsidRPr="00A15DAA">
        <w:rPr>
          <w:rFonts w:hAnsi="Times New Roman" w:cs="Times New Roman"/>
          <w:color w:val="000000" w:themeColor="text1"/>
          <w:lang w:val="en-US"/>
        </w:rPr>
        <w:fldChar w:fldCharType="separate"/>
      </w:r>
      <w:r w:rsidR="008A767E" w:rsidRPr="00A15DAA">
        <w:rPr>
          <w:rFonts w:hAnsi="Times New Roman" w:cs="Times New Roman"/>
          <w:noProof/>
          <w:color w:val="000000" w:themeColor="text1"/>
          <w:lang w:val="en-US"/>
        </w:rPr>
        <w:t>(Deephouse and Carter 2005, Pollock and Rindova 2003)</w:t>
      </w:r>
      <w:r w:rsidR="008A767E" w:rsidRPr="00A15DAA">
        <w:rPr>
          <w:rFonts w:hAnsi="Times New Roman" w:cs="Times New Roman"/>
          <w:color w:val="000000" w:themeColor="text1"/>
          <w:lang w:val="en-US"/>
        </w:rPr>
        <w:fldChar w:fldCharType="end"/>
      </w:r>
      <w:r w:rsidR="008A767E" w:rsidRPr="00A15DAA">
        <w:rPr>
          <w:rFonts w:hAnsi="Times New Roman" w:cs="Times New Roman"/>
          <w:color w:val="000000" w:themeColor="text1"/>
          <w:lang w:val="en-US"/>
        </w:rPr>
        <w:t>.</w:t>
      </w:r>
    </w:p>
    <w:p w14:paraId="2DA5AC0E" w14:textId="77777777" w:rsidR="008666D4" w:rsidRPr="00A15DAA" w:rsidRDefault="00021E1A" w:rsidP="00D9493E">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Journalists and the media are well positioned to detect, interpret, and aggregate the wealth of </w:t>
      </w:r>
      <w:r w:rsidR="0037279E" w:rsidRPr="00A15DAA">
        <w:rPr>
          <w:rFonts w:hAnsi="Times New Roman" w:cs="Times New Roman"/>
          <w:color w:val="000000" w:themeColor="text1"/>
          <w:lang w:val="en-US"/>
        </w:rPr>
        <w:t xml:space="preserve">more or less </w:t>
      </w:r>
      <w:r w:rsidR="00EC2827" w:rsidRPr="00A15DAA">
        <w:rPr>
          <w:rFonts w:hAnsi="Times New Roman" w:cs="Times New Roman"/>
          <w:color w:val="000000" w:themeColor="text1"/>
          <w:lang w:val="en-US"/>
        </w:rPr>
        <w:t>visible</w:t>
      </w:r>
      <w:r w:rsidRPr="00A15DAA">
        <w:rPr>
          <w:rFonts w:hAnsi="Times New Roman" w:cs="Times New Roman"/>
          <w:color w:val="000000" w:themeColor="text1"/>
          <w:lang w:val="en-US"/>
        </w:rPr>
        <w:t xml:space="preserve"> </w:t>
      </w:r>
      <w:r w:rsidR="008666D4" w:rsidRPr="00A15DAA">
        <w:rPr>
          <w:rFonts w:hAnsi="Times New Roman" w:cs="Times New Roman"/>
          <w:color w:val="000000" w:themeColor="text1"/>
          <w:lang w:val="en-US"/>
        </w:rPr>
        <w:t xml:space="preserve">IT- and non-IT-related </w:t>
      </w:r>
      <w:r w:rsidRPr="00A15DAA">
        <w:rPr>
          <w:rFonts w:hAnsi="Times New Roman" w:cs="Times New Roman"/>
          <w:color w:val="000000" w:themeColor="text1"/>
          <w:lang w:val="en-US"/>
        </w:rPr>
        <w:t>signals</w:t>
      </w:r>
      <w:r w:rsidR="007C7E04" w:rsidRPr="00A15DAA">
        <w:rPr>
          <w:rFonts w:hAnsi="Times New Roman" w:cs="Times New Roman"/>
          <w:color w:val="000000" w:themeColor="text1"/>
          <w:lang w:val="en-US"/>
        </w:rPr>
        <w:t>,</w:t>
      </w:r>
      <w:r w:rsidRPr="00A15DAA">
        <w:rPr>
          <w:rFonts w:hAnsi="Times New Roman" w:cs="Times New Roman"/>
          <w:color w:val="000000" w:themeColor="text1"/>
          <w:lang w:val="en-US"/>
        </w:rPr>
        <w:t xml:space="preserve"> many of which </w:t>
      </w:r>
      <w:r w:rsidR="00F61A7F" w:rsidRPr="00A15DAA">
        <w:rPr>
          <w:rFonts w:hAnsi="Times New Roman" w:cs="Times New Roman"/>
          <w:color w:val="000000" w:themeColor="text1"/>
          <w:lang w:val="en-US"/>
        </w:rPr>
        <w:t xml:space="preserve">might </w:t>
      </w:r>
      <w:r w:rsidRPr="00A15DAA">
        <w:rPr>
          <w:rFonts w:hAnsi="Times New Roman" w:cs="Times New Roman"/>
          <w:color w:val="000000" w:themeColor="text1"/>
          <w:lang w:val="en-US"/>
        </w:rPr>
        <w:t>otherwise remain unnoticed.</w:t>
      </w:r>
      <w:r w:rsidR="007C7E04" w:rsidRPr="00A15DAA">
        <w:rPr>
          <w:rFonts w:hAnsi="Times New Roman" w:cs="Times New Roman"/>
          <w:color w:val="000000" w:themeColor="text1"/>
          <w:lang w:val="en-US"/>
        </w:rPr>
        <w:t xml:space="preserve"> </w:t>
      </w:r>
      <w:r w:rsidR="00757E98" w:rsidRPr="00A15DAA">
        <w:rPr>
          <w:rFonts w:hAnsi="Times New Roman" w:cs="Times New Roman"/>
          <w:color w:val="000000" w:themeColor="text1"/>
          <w:lang w:val="en-US"/>
        </w:rPr>
        <w:t>Through hospital visits, stakeholder interviews, press releases and other sources, journalists will also</w:t>
      </w:r>
      <w:r w:rsidR="00BF5AB8" w:rsidRPr="00A15DAA">
        <w:rPr>
          <w:rFonts w:hAnsi="Times New Roman" w:cs="Times New Roman"/>
          <w:color w:val="000000" w:themeColor="text1"/>
          <w:lang w:val="en-US"/>
        </w:rPr>
        <w:t xml:space="preserve"> be likely to</w:t>
      </w:r>
      <w:r w:rsidR="00757E98" w:rsidRPr="00A15DAA">
        <w:rPr>
          <w:rFonts w:hAnsi="Times New Roman" w:cs="Times New Roman"/>
          <w:color w:val="000000" w:themeColor="text1"/>
          <w:lang w:val="en-US"/>
        </w:rPr>
        <w:t xml:space="preserve"> learn about hospitals’ IT investments as reflected in visible IT </w:t>
      </w:r>
      <w:r w:rsidR="00BF5AB8" w:rsidRPr="00A15DAA">
        <w:rPr>
          <w:rFonts w:hAnsi="Times New Roman" w:cs="Times New Roman"/>
          <w:color w:val="000000" w:themeColor="text1"/>
          <w:lang w:val="en-US"/>
        </w:rPr>
        <w:t>equipment</w:t>
      </w:r>
      <w:r w:rsidR="00757E98" w:rsidRPr="00A15DAA">
        <w:rPr>
          <w:rFonts w:hAnsi="Times New Roman" w:cs="Times New Roman"/>
          <w:color w:val="000000" w:themeColor="text1"/>
          <w:lang w:val="en-US"/>
        </w:rPr>
        <w:t xml:space="preserve">, the IT qualifications of </w:t>
      </w:r>
      <w:r w:rsidR="00BF5AB8" w:rsidRPr="00A15DAA">
        <w:rPr>
          <w:rFonts w:hAnsi="Times New Roman" w:cs="Times New Roman"/>
          <w:color w:val="000000" w:themeColor="text1"/>
          <w:lang w:val="en-US"/>
        </w:rPr>
        <w:t>staff members, or</w:t>
      </w:r>
      <w:r w:rsidR="00757E98" w:rsidRPr="00A15DAA">
        <w:rPr>
          <w:rFonts w:hAnsi="Times New Roman" w:cs="Times New Roman"/>
          <w:color w:val="000000" w:themeColor="text1"/>
          <w:lang w:val="en-US"/>
        </w:rPr>
        <w:t xml:space="preserve"> </w:t>
      </w:r>
      <w:r w:rsidR="00BF5AB8" w:rsidRPr="00A15DAA">
        <w:rPr>
          <w:rFonts w:hAnsi="Times New Roman" w:cs="Times New Roman"/>
          <w:color w:val="000000" w:themeColor="text1"/>
          <w:lang w:val="en-US"/>
        </w:rPr>
        <w:t>specific IT services – and the</w:t>
      </w:r>
      <w:r w:rsidR="00850868" w:rsidRPr="00A15DAA">
        <w:rPr>
          <w:rFonts w:hAnsi="Times New Roman" w:cs="Times New Roman"/>
          <w:color w:val="000000" w:themeColor="text1"/>
          <w:lang w:val="en-US"/>
        </w:rPr>
        <w:t xml:space="preserve"> broader technologies </w:t>
      </w:r>
      <w:r w:rsidR="00D93DA1" w:rsidRPr="00A15DAA">
        <w:rPr>
          <w:rFonts w:hAnsi="Times New Roman" w:cs="Times New Roman"/>
          <w:color w:val="000000" w:themeColor="text1"/>
          <w:lang w:val="en-US"/>
        </w:rPr>
        <w:t>(e.g.,</w:t>
      </w:r>
      <w:r w:rsidR="00850868" w:rsidRPr="00A15DAA">
        <w:rPr>
          <w:rFonts w:hAnsi="Times New Roman" w:cs="Times New Roman"/>
          <w:color w:val="000000" w:themeColor="text1"/>
          <w:lang w:val="en-US"/>
        </w:rPr>
        <w:t xml:space="preserve"> medical imaging devices, electronic patient records,</w:t>
      </w:r>
      <w:r w:rsidR="00D93DA1" w:rsidRPr="00A15DAA">
        <w:rPr>
          <w:rFonts w:hAnsi="Times New Roman" w:cs="Times New Roman"/>
          <w:color w:val="000000" w:themeColor="text1"/>
          <w:lang w:val="en-US"/>
        </w:rPr>
        <w:t xml:space="preserve"> surgical robots) and services (e.g., more accurate diagnostics, efficient information storage and transfer, minimally invasive survey) they afford</w:t>
      </w:r>
      <w:r w:rsidR="00757E98" w:rsidRPr="00A15DAA">
        <w:rPr>
          <w:rFonts w:hAnsi="Times New Roman" w:cs="Times New Roman"/>
          <w:color w:val="000000" w:themeColor="text1"/>
          <w:lang w:val="en-US"/>
        </w:rPr>
        <w:t>.</w:t>
      </w:r>
      <w:r w:rsidR="00D93DA1" w:rsidRPr="00A15DAA">
        <w:rPr>
          <w:rFonts w:hAnsi="Times New Roman" w:cs="Times New Roman"/>
          <w:color w:val="000000" w:themeColor="text1"/>
          <w:lang w:val="en-US"/>
        </w:rPr>
        <w:t xml:space="preserve"> </w:t>
      </w:r>
      <w:r w:rsidR="008666D4" w:rsidRPr="00A15DAA">
        <w:rPr>
          <w:rFonts w:hAnsi="Times New Roman" w:cs="Times New Roman"/>
          <w:color w:val="000000" w:themeColor="text1"/>
          <w:lang w:val="en-US"/>
        </w:rPr>
        <w:t>Jointly, these impressions will shape journalists’ perception of a hospital, their writing about it – and ultimately the reputation of a hospital in the media.</w:t>
      </w:r>
    </w:p>
    <w:p w14:paraId="47C66F60" w14:textId="35F37715" w:rsidR="00AD0097" w:rsidRPr="00A15DAA" w:rsidRDefault="00F565E9" w:rsidP="00D9493E">
      <w:pPr>
        <w:ind w:firstLine="567"/>
        <w:rPr>
          <w:color w:val="000000" w:themeColor="text1"/>
          <w:lang w:val="en-US"/>
        </w:rPr>
      </w:pPr>
      <w:r w:rsidRPr="00A15DAA">
        <w:rPr>
          <w:rFonts w:hAnsi="Times New Roman" w:cs="Times New Roman"/>
          <w:color w:val="000000" w:themeColor="text1"/>
          <w:lang w:val="en-US"/>
        </w:rPr>
        <w:t xml:space="preserve">Technology frames </w:t>
      </w:r>
      <w:r w:rsidR="00FB6F02" w:rsidRPr="00A15DAA">
        <w:rPr>
          <w:rFonts w:hAnsi="Times New Roman" w:cs="Times New Roman"/>
          <w:color w:val="000000" w:themeColor="text1"/>
          <w:lang w:val="en-US"/>
        </w:rPr>
        <w:t xml:space="preserve">as a complementary theoretical lens </w:t>
      </w:r>
      <w:r w:rsidR="00876FA8">
        <w:rPr>
          <w:rFonts w:hAnsi="Times New Roman" w:cs="Times New Roman"/>
          <w:color w:val="000000" w:themeColor="text1"/>
          <w:lang w:val="en-US"/>
        </w:rPr>
        <w:t xml:space="preserve">can </w:t>
      </w:r>
      <w:r w:rsidR="00574696" w:rsidRPr="00A15DAA">
        <w:rPr>
          <w:rFonts w:hAnsi="Times New Roman" w:cs="Times New Roman"/>
          <w:color w:val="000000" w:themeColor="text1"/>
          <w:lang w:val="en-US"/>
        </w:rPr>
        <w:t xml:space="preserve">be used with signaling theory to understand </w:t>
      </w:r>
      <w:r w:rsidR="002F1FEC" w:rsidRPr="00A15DAA">
        <w:rPr>
          <w:rFonts w:hAnsi="Times New Roman" w:cs="Times New Roman"/>
          <w:color w:val="000000" w:themeColor="text1"/>
          <w:lang w:val="en-US"/>
        </w:rPr>
        <w:t xml:space="preserve">more fully </w:t>
      </w:r>
      <w:r w:rsidR="00574696" w:rsidRPr="00A15DAA">
        <w:rPr>
          <w:rFonts w:hAnsi="Times New Roman" w:cs="Times New Roman"/>
          <w:color w:val="000000" w:themeColor="text1"/>
          <w:lang w:val="en-US"/>
        </w:rPr>
        <w:t>how and why journalists attend to and interpret IT-related signals.</w:t>
      </w:r>
      <w:r w:rsidR="00876FA8">
        <w:rPr>
          <w:rFonts w:hAnsi="Times New Roman" w:cs="Times New Roman"/>
          <w:color w:val="000000" w:themeColor="text1"/>
          <w:lang w:val="en-US"/>
        </w:rPr>
        <w:t xml:space="preserve"> </w:t>
      </w:r>
      <w:r w:rsidR="00105977" w:rsidRPr="00A15DAA">
        <w:rPr>
          <w:rFonts w:hAnsi="Times New Roman" w:cs="Times New Roman"/>
          <w:color w:val="000000" w:themeColor="text1"/>
          <w:lang w:val="en-US"/>
        </w:rPr>
        <w:t>Technology f</w:t>
      </w:r>
      <w:r w:rsidR="002F1FEC" w:rsidRPr="00A15DAA">
        <w:rPr>
          <w:rFonts w:hAnsi="Times New Roman" w:cs="Times New Roman"/>
          <w:color w:val="000000" w:themeColor="text1"/>
          <w:lang w:val="en-US"/>
        </w:rPr>
        <w:t xml:space="preserve">rames </w:t>
      </w:r>
      <w:r w:rsidR="001949C3" w:rsidRPr="00A15DAA">
        <w:rPr>
          <w:rFonts w:hAnsi="Times New Roman" w:cs="Times New Roman"/>
          <w:color w:val="000000" w:themeColor="text1"/>
          <w:lang w:val="en-US"/>
        </w:rPr>
        <w:t>encompass the set of “</w:t>
      </w:r>
      <w:r w:rsidR="00105977" w:rsidRPr="00A15DAA">
        <w:rPr>
          <w:rFonts w:hAnsi="Times New Roman" w:cs="Times New Roman"/>
          <w:color w:val="000000" w:themeColor="text1"/>
          <w:lang w:val="en-US"/>
        </w:rPr>
        <w:t xml:space="preserve">assumptions, expectations, and knowledge </w:t>
      </w:r>
      <w:r w:rsidR="001949C3" w:rsidRPr="00A15DAA">
        <w:rPr>
          <w:rFonts w:hAnsi="Times New Roman" w:cs="Times New Roman"/>
          <w:color w:val="000000" w:themeColor="text1"/>
          <w:lang w:val="en-US"/>
        </w:rPr>
        <w:t>[used]</w:t>
      </w:r>
      <w:r w:rsidR="00105977" w:rsidRPr="00A15DAA">
        <w:rPr>
          <w:rFonts w:hAnsi="Times New Roman" w:cs="Times New Roman"/>
          <w:color w:val="000000" w:themeColor="text1"/>
          <w:lang w:val="en-US"/>
        </w:rPr>
        <w:t xml:space="preserve"> to understand technology in organizations” (</w:t>
      </w:r>
      <w:r w:rsidR="001949C3" w:rsidRPr="00A15DAA">
        <w:rPr>
          <w:rFonts w:hAnsi="Times New Roman" w:cs="Times New Roman"/>
          <w:color w:val="000000" w:themeColor="text1"/>
          <w:lang w:val="en-US"/>
        </w:rPr>
        <w:t xml:space="preserve">Orlikowski and Gash, </w:t>
      </w:r>
      <w:r w:rsidR="00105977" w:rsidRPr="00A15DAA">
        <w:rPr>
          <w:rFonts w:hAnsi="Times New Roman" w:cs="Times New Roman"/>
          <w:color w:val="000000" w:themeColor="text1"/>
          <w:lang w:val="en-US"/>
        </w:rPr>
        <w:t>p. 178).</w:t>
      </w:r>
      <w:r w:rsidR="00574696" w:rsidRPr="00A15DAA">
        <w:rPr>
          <w:rFonts w:hAnsi="Times New Roman" w:cs="Times New Roman"/>
          <w:color w:val="000000" w:themeColor="text1"/>
          <w:lang w:val="en-US"/>
        </w:rPr>
        <w:t xml:space="preserve"> </w:t>
      </w:r>
      <w:r w:rsidR="002F1FEC" w:rsidRPr="00A15DAA">
        <w:rPr>
          <w:rFonts w:hAnsi="Times New Roman" w:cs="Times New Roman"/>
          <w:color w:val="000000" w:themeColor="text1"/>
          <w:lang w:val="en-US"/>
        </w:rPr>
        <w:t xml:space="preserve">Technology frames inform and underlie individual and collective perceptions of technology. </w:t>
      </w:r>
      <w:r w:rsidR="00D8334B" w:rsidRPr="00A15DAA">
        <w:rPr>
          <w:rFonts w:hAnsi="Times New Roman" w:cs="Times New Roman"/>
          <w:color w:val="000000" w:themeColor="text1"/>
          <w:lang w:val="en-US"/>
        </w:rPr>
        <w:t>They</w:t>
      </w:r>
      <w:r w:rsidR="002F1FEC" w:rsidRPr="00A15DAA">
        <w:rPr>
          <w:rFonts w:hAnsi="Times New Roman" w:cs="Times New Roman"/>
          <w:color w:val="000000" w:themeColor="text1"/>
          <w:lang w:val="en-US"/>
        </w:rPr>
        <w:t xml:space="preserve"> encapsulate individuals’ previous experiences</w:t>
      </w:r>
      <w:r w:rsidR="00FB6F02" w:rsidRPr="00A15DAA">
        <w:rPr>
          <w:rFonts w:hAnsi="Times New Roman" w:cs="Times New Roman"/>
          <w:color w:val="000000" w:themeColor="text1"/>
          <w:lang w:val="en-US"/>
        </w:rPr>
        <w:t xml:space="preserve"> with technology</w:t>
      </w:r>
      <w:r w:rsidR="002F1FEC" w:rsidRPr="00A15DAA">
        <w:rPr>
          <w:rFonts w:hAnsi="Times New Roman" w:cs="Times New Roman"/>
          <w:color w:val="000000" w:themeColor="text1"/>
          <w:lang w:val="en-US"/>
        </w:rPr>
        <w:t xml:space="preserve"> and shape present ways of thinking and acting</w:t>
      </w:r>
      <w:r w:rsidR="00E01C0C" w:rsidRPr="00A15DAA">
        <w:rPr>
          <w:rFonts w:hAnsi="Times New Roman" w:cs="Times New Roman"/>
          <w:color w:val="000000" w:themeColor="text1"/>
          <w:lang w:val="en-US"/>
        </w:rPr>
        <w:t xml:space="preserve"> (Cornelissen and Werner 2014, Davidson 2006)</w:t>
      </w:r>
      <w:r w:rsidR="002F1FEC" w:rsidRPr="00A15DAA">
        <w:rPr>
          <w:rFonts w:hAnsi="Times New Roman" w:cs="Times New Roman"/>
          <w:color w:val="000000" w:themeColor="text1"/>
          <w:lang w:val="en-US"/>
        </w:rPr>
        <w:t>.</w:t>
      </w:r>
      <w:r w:rsidR="00E01C0C" w:rsidRPr="00A15DAA">
        <w:rPr>
          <w:rFonts w:hAnsi="Times New Roman" w:cs="Times New Roman"/>
          <w:color w:val="000000" w:themeColor="text1"/>
          <w:lang w:val="en-US"/>
        </w:rPr>
        <w:t xml:space="preserve"> Technology frames are closely interconnected </w:t>
      </w:r>
      <w:r w:rsidR="006C53D3" w:rsidRPr="00A15DAA">
        <w:rPr>
          <w:rFonts w:hAnsi="Times New Roman" w:cs="Times New Roman"/>
          <w:color w:val="000000" w:themeColor="text1"/>
          <w:lang w:val="en-US"/>
        </w:rPr>
        <w:t>with wider field-level discourses, thereby attributing meaning to technology (Barrett et al. 2013).</w:t>
      </w:r>
      <w:r w:rsidR="00D8334B" w:rsidRPr="00A15DAA">
        <w:rPr>
          <w:rFonts w:hAnsi="Times New Roman" w:cs="Times New Roman"/>
          <w:color w:val="000000" w:themeColor="text1"/>
          <w:lang w:val="en-US"/>
        </w:rPr>
        <w:t xml:space="preserve"> In the English National Health Service (NHS), for instance, technology frames regarding IT were shaped </w:t>
      </w:r>
      <w:r w:rsidR="005D160F" w:rsidRPr="00A15DAA">
        <w:rPr>
          <w:rFonts w:hAnsi="Times New Roman" w:cs="Times New Roman"/>
          <w:color w:val="000000" w:themeColor="text1"/>
          <w:lang w:val="en-US"/>
        </w:rPr>
        <w:t>during much of the 2000s</w:t>
      </w:r>
      <w:r w:rsidR="00D8334B" w:rsidRPr="00A15DAA">
        <w:rPr>
          <w:rFonts w:hAnsi="Times New Roman" w:cs="Times New Roman"/>
          <w:color w:val="000000" w:themeColor="text1"/>
          <w:lang w:val="en-US"/>
        </w:rPr>
        <w:t xml:space="preserve"> by a strong modernization discourse that presented technology and innovation as </w:t>
      </w:r>
      <w:r w:rsidR="005D160F" w:rsidRPr="00A15DAA">
        <w:rPr>
          <w:rFonts w:hAnsi="Times New Roman" w:cs="Times New Roman"/>
          <w:color w:val="000000" w:themeColor="text1"/>
          <w:lang w:val="en-US"/>
        </w:rPr>
        <w:t>essential</w:t>
      </w:r>
      <w:r w:rsidR="00D8334B" w:rsidRPr="00A15DAA">
        <w:rPr>
          <w:rFonts w:hAnsi="Times New Roman" w:cs="Times New Roman"/>
          <w:color w:val="000000" w:themeColor="text1"/>
          <w:lang w:val="en-US"/>
        </w:rPr>
        <w:t xml:space="preserve"> means to ensure </w:t>
      </w:r>
      <w:r w:rsidR="005D160F" w:rsidRPr="00A15DAA">
        <w:rPr>
          <w:rFonts w:hAnsi="Times New Roman" w:cs="Times New Roman"/>
          <w:color w:val="000000" w:themeColor="text1"/>
          <w:lang w:val="en-US"/>
        </w:rPr>
        <w:t>state-of-the-art healthcare and move hospitals into the 21</w:t>
      </w:r>
      <w:r w:rsidR="005D160F" w:rsidRPr="00A15DAA">
        <w:rPr>
          <w:rFonts w:hAnsi="Times New Roman" w:cs="Times New Roman"/>
          <w:color w:val="000000" w:themeColor="text1"/>
          <w:vertAlign w:val="superscript"/>
          <w:lang w:val="en-US"/>
        </w:rPr>
        <w:t>st</w:t>
      </w:r>
      <w:r w:rsidR="005D160F" w:rsidRPr="00A15DAA">
        <w:rPr>
          <w:rFonts w:hAnsi="Times New Roman" w:cs="Times New Roman"/>
          <w:color w:val="000000" w:themeColor="text1"/>
          <w:lang w:val="en-US"/>
        </w:rPr>
        <w:t xml:space="preserve"> century (</w:t>
      </w:r>
      <w:proofErr w:type="spellStart"/>
      <w:r w:rsidR="005D160F" w:rsidRPr="00A15DAA">
        <w:rPr>
          <w:rFonts w:hAnsi="Times New Roman" w:cs="Times New Roman"/>
          <w:color w:val="000000" w:themeColor="text1"/>
          <w:lang w:val="en-US"/>
        </w:rPr>
        <w:t>Farchi</w:t>
      </w:r>
      <w:proofErr w:type="spellEnd"/>
      <w:r w:rsidR="005D160F" w:rsidRPr="00A15DAA">
        <w:rPr>
          <w:rFonts w:hAnsi="Times New Roman" w:cs="Times New Roman"/>
          <w:color w:val="000000" w:themeColor="text1"/>
          <w:lang w:val="en-US"/>
        </w:rPr>
        <w:t xml:space="preserve"> and </w:t>
      </w:r>
      <w:proofErr w:type="spellStart"/>
      <w:r w:rsidR="005D160F" w:rsidRPr="00A15DAA">
        <w:rPr>
          <w:rFonts w:hAnsi="Times New Roman" w:cs="Times New Roman"/>
          <w:color w:val="000000" w:themeColor="text1"/>
          <w:lang w:val="en-US"/>
        </w:rPr>
        <w:t>Salge</w:t>
      </w:r>
      <w:proofErr w:type="spellEnd"/>
      <w:r w:rsidR="005D160F" w:rsidRPr="00A15DAA">
        <w:rPr>
          <w:rFonts w:hAnsi="Times New Roman" w:cs="Times New Roman"/>
          <w:color w:val="000000" w:themeColor="text1"/>
          <w:lang w:val="en-US"/>
        </w:rPr>
        <w:t xml:space="preserve"> 201</w:t>
      </w:r>
      <w:r w:rsidR="00E937FB" w:rsidRPr="00A15DAA">
        <w:rPr>
          <w:rFonts w:hAnsi="Times New Roman" w:cs="Times New Roman"/>
          <w:color w:val="000000" w:themeColor="text1"/>
          <w:lang w:val="en-US"/>
        </w:rPr>
        <w:t>7)</w:t>
      </w:r>
      <w:r w:rsidR="005D160F" w:rsidRPr="00A15DAA">
        <w:rPr>
          <w:rFonts w:hAnsi="Times New Roman" w:cs="Times New Roman"/>
          <w:color w:val="000000" w:themeColor="text1"/>
          <w:lang w:val="en-US"/>
        </w:rPr>
        <w:t>. At the time, several policy reports and government communications</w:t>
      </w:r>
      <w:r w:rsidR="00C90B80" w:rsidRPr="00A15DAA">
        <w:rPr>
          <w:rFonts w:hAnsi="Times New Roman" w:cs="Times New Roman"/>
          <w:color w:val="000000" w:themeColor="text1"/>
          <w:lang w:val="en-US"/>
        </w:rPr>
        <w:t xml:space="preserve"> were</w:t>
      </w:r>
      <w:r w:rsidR="005D160F" w:rsidRPr="00A15DAA">
        <w:rPr>
          <w:rFonts w:hAnsi="Times New Roman" w:cs="Times New Roman"/>
          <w:color w:val="000000" w:themeColor="text1"/>
          <w:lang w:val="en-US"/>
        </w:rPr>
        <w:t xml:space="preserve"> issued </w:t>
      </w:r>
      <w:r w:rsidR="00C90B80" w:rsidRPr="00A15DAA">
        <w:rPr>
          <w:rFonts w:hAnsi="Times New Roman" w:cs="Times New Roman"/>
          <w:color w:val="000000" w:themeColor="text1"/>
          <w:lang w:val="en-US"/>
        </w:rPr>
        <w:t xml:space="preserve">that </w:t>
      </w:r>
      <w:r w:rsidR="005D160F" w:rsidRPr="00A15DAA">
        <w:rPr>
          <w:rFonts w:hAnsi="Times New Roman" w:cs="Times New Roman"/>
          <w:color w:val="000000" w:themeColor="text1"/>
          <w:lang w:val="en-US"/>
        </w:rPr>
        <w:t xml:space="preserve">promoted technology investment </w:t>
      </w:r>
      <w:r w:rsidR="00C90B80" w:rsidRPr="00A15DAA">
        <w:rPr>
          <w:rFonts w:hAnsi="Times New Roman" w:cs="Times New Roman"/>
          <w:color w:val="000000" w:themeColor="text1"/>
          <w:lang w:val="en-US"/>
        </w:rPr>
        <w:t xml:space="preserve">as an essential prerequisite for a modern </w:t>
      </w:r>
      <w:r w:rsidR="00CB193A" w:rsidRPr="00A15DAA">
        <w:rPr>
          <w:rFonts w:hAnsi="Times New Roman" w:cs="Times New Roman"/>
          <w:color w:val="000000" w:themeColor="text1"/>
          <w:lang w:val="en-US"/>
        </w:rPr>
        <w:t xml:space="preserve">and effective </w:t>
      </w:r>
      <w:r w:rsidR="00C90B80" w:rsidRPr="00A15DAA">
        <w:rPr>
          <w:rFonts w:hAnsi="Times New Roman" w:cs="Times New Roman"/>
          <w:color w:val="000000" w:themeColor="text1"/>
          <w:lang w:val="en-US"/>
        </w:rPr>
        <w:t>NHS</w:t>
      </w:r>
      <w:r w:rsidR="005D160F" w:rsidRPr="00A15DAA">
        <w:rPr>
          <w:rFonts w:hAnsi="Times New Roman" w:cs="Times New Roman"/>
          <w:color w:val="000000" w:themeColor="text1"/>
          <w:lang w:val="en-US"/>
        </w:rPr>
        <w:t xml:space="preserve"> </w:t>
      </w:r>
      <w:r w:rsidR="00CB193A" w:rsidRPr="00A15DAA">
        <w:rPr>
          <w:rFonts w:hAnsi="Times New Roman" w:cs="Times New Roman"/>
          <w:color w:val="000000" w:themeColor="text1"/>
          <w:lang w:val="en-US"/>
        </w:rPr>
        <w:t xml:space="preserve">able to deliver first class services </w:t>
      </w:r>
      <w:r w:rsidR="005D160F" w:rsidRPr="00A15DAA">
        <w:rPr>
          <w:rFonts w:hAnsi="Times New Roman" w:cs="Times New Roman"/>
          <w:color w:val="000000" w:themeColor="text1"/>
          <w:lang w:val="en-US"/>
        </w:rPr>
        <w:t xml:space="preserve">(Audit Commission 2004; Secretary of State 1997; </w:t>
      </w:r>
      <w:r w:rsidR="005D160F" w:rsidRPr="00A15DAA">
        <w:rPr>
          <w:rFonts w:hAnsi="Times New Roman" w:cs="Times New Roman"/>
          <w:color w:val="000000" w:themeColor="text1"/>
          <w:lang w:val="en-US"/>
        </w:rPr>
        <w:lastRenderedPageBreak/>
        <w:t>1998).</w:t>
      </w:r>
      <w:r w:rsidR="00CB193A" w:rsidRPr="00A15DAA">
        <w:rPr>
          <w:rFonts w:hAnsi="Times New Roman" w:cs="Times New Roman"/>
          <w:color w:val="000000" w:themeColor="text1"/>
          <w:lang w:val="en-US"/>
        </w:rPr>
        <w:t xml:space="preserve"> </w:t>
      </w:r>
      <w:r w:rsidR="00876FA8">
        <w:rPr>
          <w:rFonts w:hAnsi="Times New Roman" w:cs="Times New Roman"/>
          <w:color w:val="000000" w:themeColor="text1"/>
          <w:lang w:val="en-US"/>
        </w:rPr>
        <w:t>T</w:t>
      </w:r>
      <w:r w:rsidR="00CB193A" w:rsidRPr="00A15DAA">
        <w:rPr>
          <w:rFonts w:hAnsi="Times New Roman" w:cs="Times New Roman"/>
          <w:color w:val="000000" w:themeColor="text1"/>
          <w:lang w:val="en-US"/>
        </w:rPr>
        <w:t xml:space="preserve">his modernization discourse became highly salient in </w:t>
      </w:r>
      <w:r w:rsidR="00FB6F02" w:rsidRPr="00A15DAA">
        <w:rPr>
          <w:rFonts w:hAnsi="Times New Roman" w:cs="Times New Roman"/>
          <w:color w:val="000000" w:themeColor="text1"/>
          <w:lang w:val="en-US"/>
        </w:rPr>
        <w:t>the entire country</w:t>
      </w:r>
      <w:r w:rsidR="00CB193A" w:rsidRPr="00A15DAA">
        <w:rPr>
          <w:rFonts w:hAnsi="Times New Roman" w:cs="Times New Roman"/>
          <w:color w:val="000000" w:themeColor="text1"/>
          <w:lang w:val="en-US"/>
        </w:rPr>
        <w:t xml:space="preserve"> and featured regularly in the mass media</w:t>
      </w:r>
      <w:r w:rsidR="0076016F" w:rsidRPr="00A15DAA">
        <w:rPr>
          <w:rFonts w:hAnsi="Times New Roman" w:cs="Times New Roman"/>
          <w:color w:val="000000" w:themeColor="text1"/>
          <w:lang w:val="en-US"/>
        </w:rPr>
        <w:t xml:space="preserve">. </w:t>
      </w:r>
      <w:r w:rsidR="00FB6F02" w:rsidRPr="00A15DAA">
        <w:rPr>
          <w:rFonts w:hAnsi="Times New Roman" w:cs="Times New Roman"/>
          <w:color w:val="000000" w:themeColor="text1"/>
          <w:lang w:val="en-US"/>
        </w:rPr>
        <w:t xml:space="preserve">This had important implications for the then prevailing technology frames, </w:t>
      </w:r>
      <w:r w:rsidR="006E2BB3" w:rsidRPr="00A15DAA">
        <w:rPr>
          <w:rFonts w:hAnsi="Times New Roman" w:cs="Times New Roman"/>
          <w:color w:val="000000" w:themeColor="text1"/>
          <w:lang w:val="en-US"/>
        </w:rPr>
        <w:t>which centered on</w:t>
      </w:r>
      <w:r w:rsidR="00FB6F02" w:rsidRPr="00A15DAA">
        <w:rPr>
          <w:rFonts w:hAnsi="Times New Roman" w:cs="Times New Roman"/>
          <w:color w:val="000000" w:themeColor="text1"/>
          <w:lang w:val="en-US"/>
        </w:rPr>
        <w:t xml:space="preserve"> IT </w:t>
      </w:r>
      <w:r w:rsidR="00B57A84" w:rsidRPr="00A15DAA">
        <w:rPr>
          <w:rFonts w:hAnsi="Times New Roman" w:cs="Times New Roman"/>
          <w:color w:val="000000" w:themeColor="text1"/>
          <w:lang w:val="en-US"/>
        </w:rPr>
        <w:t>as</w:t>
      </w:r>
      <w:r w:rsidR="00FB6F02" w:rsidRPr="00A15DAA">
        <w:rPr>
          <w:rFonts w:hAnsi="Times New Roman" w:cs="Times New Roman"/>
          <w:color w:val="000000" w:themeColor="text1"/>
          <w:lang w:val="en-US"/>
        </w:rPr>
        <w:t xml:space="preserve"> the key enabler of </w:t>
      </w:r>
      <w:r w:rsidR="00FB2A2F" w:rsidRPr="00A15DAA">
        <w:rPr>
          <w:color w:val="000000" w:themeColor="text1"/>
          <w:lang w:val="en-US"/>
        </w:rPr>
        <w:t>state-of-the-art healthcare and a modern hospital</w:t>
      </w:r>
      <w:r w:rsidR="00FB6F02" w:rsidRPr="00A15DAA">
        <w:rPr>
          <w:color w:val="000000" w:themeColor="text1"/>
          <w:lang w:val="en-US"/>
        </w:rPr>
        <w:t>.</w:t>
      </w:r>
    </w:p>
    <w:p w14:paraId="22AB8AFF" w14:textId="45D3FD46" w:rsidR="00C8141B" w:rsidRPr="00A15DAA" w:rsidRDefault="00B57A84" w:rsidP="00D9493E">
      <w:pPr>
        <w:ind w:firstLine="567"/>
        <w:rPr>
          <w:rFonts w:hAnsi="Times New Roman" w:cs="Times New Roman"/>
          <w:color w:val="000000" w:themeColor="text1"/>
          <w:lang w:val="en-US"/>
        </w:rPr>
      </w:pPr>
      <w:r w:rsidRPr="00A15DAA">
        <w:rPr>
          <w:rFonts w:hAnsi="Times New Roman" w:cs="Times New Roman"/>
          <w:color w:val="000000" w:themeColor="text1"/>
          <w:lang w:val="en-US"/>
        </w:rPr>
        <w:t>We argue that journalists’ technology frames will shape how they take up and interpret IT-</w:t>
      </w:r>
      <w:r w:rsidR="008619D5" w:rsidRPr="00A15DAA">
        <w:rPr>
          <w:rFonts w:hAnsi="Times New Roman" w:cs="Times New Roman"/>
          <w:color w:val="000000" w:themeColor="text1"/>
          <w:lang w:val="en-US"/>
        </w:rPr>
        <w:t xml:space="preserve">related signals and translate them into their writing about a hospital. </w:t>
      </w:r>
      <w:r w:rsidR="00AD0097" w:rsidRPr="00A15DAA">
        <w:rPr>
          <w:rFonts w:hAnsi="Times New Roman" w:cs="Times New Roman"/>
          <w:color w:val="000000" w:themeColor="text1"/>
          <w:lang w:val="en-US"/>
        </w:rPr>
        <w:t xml:space="preserve">More specifically, journalists’ technology frames </w:t>
      </w:r>
      <w:r w:rsidR="00191A6C" w:rsidRPr="00A15DAA">
        <w:rPr>
          <w:rFonts w:hAnsi="Times New Roman" w:cs="Times New Roman"/>
          <w:color w:val="000000" w:themeColor="text1"/>
          <w:lang w:val="en-US"/>
        </w:rPr>
        <w:t xml:space="preserve">will </w:t>
      </w:r>
      <w:r w:rsidR="00AD0097" w:rsidRPr="00A15DAA">
        <w:rPr>
          <w:rFonts w:hAnsi="Times New Roman" w:cs="Times New Roman"/>
          <w:color w:val="000000" w:themeColor="text1"/>
          <w:lang w:val="en-US"/>
        </w:rPr>
        <w:t xml:space="preserve">shape their expectations about how a modern hospital should look like in terms of IT and its wider affordances. </w:t>
      </w:r>
      <w:r w:rsidR="00191A6C" w:rsidRPr="00A15DAA">
        <w:rPr>
          <w:rFonts w:hAnsi="Times New Roman" w:cs="Times New Roman"/>
          <w:color w:val="000000" w:themeColor="text1"/>
          <w:lang w:val="en-US"/>
        </w:rPr>
        <w:t xml:space="preserve">Informed by their technology frames, journalists will hence tend to search for </w:t>
      </w:r>
      <w:r w:rsidR="00BF0F4A" w:rsidRPr="00A15DAA">
        <w:rPr>
          <w:rFonts w:hAnsi="Times New Roman" w:cs="Times New Roman"/>
          <w:color w:val="000000" w:themeColor="text1"/>
          <w:lang w:val="en-US"/>
        </w:rPr>
        <w:t xml:space="preserve">– </w:t>
      </w:r>
      <w:r w:rsidR="00191A6C" w:rsidRPr="00A15DAA">
        <w:rPr>
          <w:rFonts w:hAnsi="Times New Roman" w:cs="Times New Roman"/>
          <w:color w:val="000000" w:themeColor="text1"/>
          <w:lang w:val="en-US"/>
        </w:rPr>
        <w:t xml:space="preserve">and attend to </w:t>
      </w:r>
      <w:r w:rsidR="00BF0F4A" w:rsidRPr="00A15DAA">
        <w:rPr>
          <w:rFonts w:hAnsi="Times New Roman" w:cs="Times New Roman"/>
          <w:color w:val="000000" w:themeColor="text1"/>
          <w:lang w:val="en-US"/>
        </w:rPr>
        <w:t xml:space="preserve">– </w:t>
      </w:r>
      <w:r w:rsidR="00191A6C" w:rsidRPr="00A15DAA">
        <w:rPr>
          <w:rFonts w:hAnsi="Times New Roman" w:cs="Times New Roman"/>
          <w:color w:val="000000" w:themeColor="text1"/>
          <w:lang w:val="en-US"/>
        </w:rPr>
        <w:t xml:space="preserve">signals of (in)congruence with </w:t>
      </w:r>
      <w:r w:rsidR="00B47D67" w:rsidRPr="00A15DAA">
        <w:rPr>
          <w:rFonts w:hAnsi="Times New Roman" w:cs="Times New Roman"/>
          <w:color w:val="000000" w:themeColor="text1"/>
          <w:lang w:val="en-US"/>
        </w:rPr>
        <w:t>these</w:t>
      </w:r>
      <w:r w:rsidR="00191A6C" w:rsidRPr="00A15DAA">
        <w:rPr>
          <w:rFonts w:hAnsi="Times New Roman" w:cs="Times New Roman"/>
          <w:color w:val="000000" w:themeColor="text1"/>
          <w:lang w:val="en-US"/>
        </w:rPr>
        <w:t xml:space="preserve"> expectations and</w:t>
      </w:r>
      <w:r w:rsidR="00B47D67" w:rsidRPr="00A15DAA">
        <w:rPr>
          <w:rFonts w:hAnsi="Times New Roman" w:cs="Times New Roman"/>
          <w:color w:val="000000" w:themeColor="text1"/>
          <w:lang w:val="en-US"/>
        </w:rPr>
        <w:t xml:space="preserve"> their</w:t>
      </w:r>
      <w:r w:rsidR="00191A6C" w:rsidRPr="00A15DAA">
        <w:rPr>
          <w:rFonts w:hAnsi="Times New Roman" w:cs="Times New Roman"/>
          <w:color w:val="000000" w:themeColor="text1"/>
          <w:lang w:val="en-US"/>
        </w:rPr>
        <w:t xml:space="preserve"> mental model of a modern hospital.</w:t>
      </w:r>
      <w:r w:rsidR="0048098F" w:rsidRPr="00A15DAA">
        <w:rPr>
          <w:rFonts w:hAnsi="Times New Roman" w:cs="Times New Roman"/>
          <w:color w:val="000000" w:themeColor="text1"/>
          <w:lang w:val="en-US"/>
        </w:rPr>
        <w:t xml:space="preserve"> </w:t>
      </w:r>
      <w:r w:rsidR="00B47D67" w:rsidRPr="00A15DAA">
        <w:rPr>
          <w:rFonts w:hAnsi="Times New Roman" w:cs="Times New Roman"/>
          <w:color w:val="000000" w:themeColor="text1"/>
          <w:lang w:val="en-US"/>
        </w:rPr>
        <w:t xml:space="preserve">Consider the example of a journalist investigating differences in care between </w:t>
      </w:r>
      <w:r w:rsidR="00983697">
        <w:rPr>
          <w:rFonts w:hAnsi="Times New Roman" w:cs="Times New Roman"/>
          <w:color w:val="000000" w:themeColor="text1"/>
          <w:lang w:val="en-US"/>
        </w:rPr>
        <w:t>non-specialist</w:t>
      </w:r>
      <w:r w:rsidR="00437CB8" w:rsidRPr="00A15DAA">
        <w:rPr>
          <w:rFonts w:hAnsi="Times New Roman" w:cs="Times New Roman"/>
          <w:color w:val="000000" w:themeColor="text1"/>
          <w:lang w:val="en-US"/>
        </w:rPr>
        <w:t xml:space="preserve"> </w:t>
      </w:r>
      <w:r w:rsidR="00B47D67" w:rsidRPr="00A15DAA">
        <w:rPr>
          <w:rFonts w:hAnsi="Times New Roman" w:cs="Times New Roman"/>
          <w:color w:val="000000" w:themeColor="text1"/>
          <w:lang w:val="en-US"/>
        </w:rPr>
        <w:t xml:space="preserve">and </w:t>
      </w:r>
      <w:r w:rsidR="00437CB8">
        <w:rPr>
          <w:rFonts w:hAnsi="Times New Roman" w:cs="Times New Roman"/>
          <w:color w:val="000000" w:themeColor="text1"/>
          <w:lang w:val="en-US"/>
        </w:rPr>
        <w:t>specialist</w:t>
      </w:r>
      <w:r w:rsidR="00437CB8" w:rsidRPr="00A15DAA">
        <w:rPr>
          <w:rFonts w:hAnsi="Times New Roman" w:cs="Times New Roman"/>
          <w:color w:val="000000" w:themeColor="text1"/>
          <w:lang w:val="en-US"/>
        </w:rPr>
        <w:t xml:space="preserve"> </w:t>
      </w:r>
      <w:r w:rsidR="00437CB8">
        <w:rPr>
          <w:rFonts w:hAnsi="Times New Roman" w:cs="Times New Roman"/>
          <w:color w:val="000000" w:themeColor="text1"/>
          <w:lang w:val="en-US"/>
        </w:rPr>
        <w:t>hospitals</w:t>
      </w:r>
      <w:r w:rsidR="00B47D67" w:rsidRPr="00A15DAA">
        <w:rPr>
          <w:rFonts w:hAnsi="Times New Roman" w:cs="Times New Roman"/>
          <w:color w:val="000000" w:themeColor="text1"/>
          <w:lang w:val="en-US"/>
        </w:rPr>
        <w:t xml:space="preserve">. During her visit to a </w:t>
      </w:r>
      <w:r w:rsidR="00437CB8">
        <w:rPr>
          <w:rFonts w:hAnsi="Times New Roman" w:cs="Times New Roman"/>
          <w:color w:val="000000" w:themeColor="text1"/>
          <w:lang w:val="en-US"/>
        </w:rPr>
        <w:t>smaller, general</w:t>
      </w:r>
      <w:r w:rsidR="00B47D67" w:rsidRPr="00A15DAA">
        <w:rPr>
          <w:rFonts w:hAnsi="Times New Roman" w:cs="Times New Roman"/>
          <w:color w:val="000000" w:themeColor="text1"/>
          <w:lang w:val="en-US"/>
        </w:rPr>
        <w:t xml:space="preserve"> hospital, she notices </w:t>
      </w:r>
      <w:r w:rsidR="0048098F" w:rsidRPr="00A15DAA">
        <w:rPr>
          <w:rFonts w:hAnsi="Times New Roman" w:cs="Times New Roman"/>
          <w:color w:val="000000" w:themeColor="text1"/>
          <w:lang w:val="en-US"/>
        </w:rPr>
        <w:t>stacks of paper records rather than fully electronic patient records. Moreover, p</w:t>
      </w:r>
      <w:r w:rsidR="00B47D67" w:rsidRPr="00A15DAA">
        <w:rPr>
          <w:rFonts w:hAnsi="Times New Roman" w:cs="Times New Roman"/>
          <w:color w:val="000000" w:themeColor="text1"/>
          <w:lang w:val="en-US"/>
        </w:rPr>
        <w:t xml:space="preserve">atients inform her that, from time to time, clinical notes cannot be located and sometimes a physician does not have all information needed during a consultation. The journalist then visits a </w:t>
      </w:r>
      <w:r w:rsidR="00E41A85" w:rsidRPr="00A15DAA">
        <w:rPr>
          <w:rFonts w:hAnsi="Times New Roman" w:cs="Times New Roman"/>
          <w:color w:val="000000" w:themeColor="text1"/>
          <w:lang w:val="en-US"/>
        </w:rPr>
        <w:t>recently built</w:t>
      </w:r>
      <w:r w:rsidR="00B47D67" w:rsidRPr="00A15DAA">
        <w:rPr>
          <w:rFonts w:hAnsi="Times New Roman" w:cs="Times New Roman"/>
          <w:color w:val="000000" w:themeColor="text1"/>
          <w:lang w:val="en-US"/>
        </w:rPr>
        <w:t xml:space="preserve"> hospital </w:t>
      </w:r>
      <w:r w:rsidR="00E41A85" w:rsidRPr="00A15DAA">
        <w:rPr>
          <w:rFonts w:hAnsi="Times New Roman" w:cs="Times New Roman"/>
          <w:color w:val="000000" w:themeColor="text1"/>
          <w:lang w:val="en-US"/>
        </w:rPr>
        <w:t>specialized on cancer treatment</w:t>
      </w:r>
      <w:r w:rsidR="00B47D67" w:rsidRPr="00A15DAA">
        <w:rPr>
          <w:rFonts w:hAnsi="Times New Roman" w:cs="Times New Roman"/>
          <w:color w:val="000000" w:themeColor="text1"/>
          <w:lang w:val="en-US"/>
        </w:rPr>
        <w:t xml:space="preserve">. Here, </w:t>
      </w:r>
      <w:r w:rsidR="0048098F" w:rsidRPr="00A15DAA">
        <w:rPr>
          <w:rFonts w:hAnsi="Times New Roman" w:cs="Times New Roman"/>
          <w:color w:val="000000" w:themeColor="text1"/>
          <w:lang w:val="en-US"/>
        </w:rPr>
        <w:t>technology is omnipresent and presented to the journalist during the launch event. A</w:t>
      </w:r>
      <w:r w:rsidR="00B47D67" w:rsidRPr="00A15DAA">
        <w:rPr>
          <w:rFonts w:hAnsi="Times New Roman" w:cs="Times New Roman"/>
          <w:color w:val="000000" w:themeColor="text1"/>
          <w:lang w:val="en-US"/>
        </w:rPr>
        <w:t xml:space="preserve">ll information is stored in electronic </w:t>
      </w:r>
      <w:r w:rsidR="0048098F" w:rsidRPr="00A15DAA">
        <w:rPr>
          <w:rFonts w:hAnsi="Times New Roman" w:cs="Times New Roman"/>
          <w:color w:val="000000" w:themeColor="text1"/>
          <w:lang w:val="en-US"/>
        </w:rPr>
        <w:t>patient</w:t>
      </w:r>
      <w:r w:rsidR="00B47D67" w:rsidRPr="00A15DAA">
        <w:rPr>
          <w:rFonts w:hAnsi="Times New Roman" w:cs="Times New Roman"/>
          <w:color w:val="000000" w:themeColor="text1"/>
          <w:lang w:val="en-US"/>
        </w:rPr>
        <w:t xml:space="preserve"> records and available to all doctors and nurses, </w:t>
      </w:r>
      <w:r w:rsidR="0048098F" w:rsidRPr="00A15DAA">
        <w:rPr>
          <w:rFonts w:hAnsi="Times New Roman" w:cs="Times New Roman"/>
          <w:color w:val="000000" w:themeColor="text1"/>
          <w:lang w:val="en-US"/>
        </w:rPr>
        <w:t>who</w:t>
      </w:r>
      <w:r w:rsidR="00B47D67" w:rsidRPr="00A15DAA">
        <w:rPr>
          <w:rFonts w:hAnsi="Times New Roman" w:cs="Times New Roman"/>
          <w:color w:val="000000" w:themeColor="text1"/>
          <w:lang w:val="en-US"/>
        </w:rPr>
        <w:t xml:space="preserve"> can access data and order tests </w:t>
      </w:r>
      <w:r w:rsidR="0048098F" w:rsidRPr="00A15DAA">
        <w:rPr>
          <w:rFonts w:hAnsi="Times New Roman" w:cs="Times New Roman"/>
          <w:color w:val="000000" w:themeColor="text1"/>
          <w:lang w:val="en-US"/>
        </w:rPr>
        <w:t>through</w:t>
      </w:r>
      <w:r w:rsidR="00B47D67" w:rsidRPr="00A15DAA">
        <w:rPr>
          <w:rFonts w:hAnsi="Times New Roman" w:cs="Times New Roman"/>
          <w:color w:val="000000" w:themeColor="text1"/>
          <w:lang w:val="en-US"/>
        </w:rPr>
        <w:t xml:space="preserve"> their mobile devices. </w:t>
      </w:r>
      <w:r w:rsidR="0048098F" w:rsidRPr="00A15DAA">
        <w:rPr>
          <w:rFonts w:hAnsi="Times New Roman" w:cs="Times New Roman"/>
          <w:color w:val="000000" w:themeColor="text1"/>
          <w:lang w:val="en-US"/>
        </w:rPr>
        <w:t xml:space="preserve">Clearly, the </w:t>
      </w:r>
      <w:r w:rsidR="00437CB8">
        <w:rPr>
          <w:rFonts w:hAnsi="Times New Roman" w:cs="Times New Roman"/>
          <w:color w:val="000000" w:themeColor="text1"/>
          <w:lang w:val="en-US"/>
        </w:rPr>
        <w:t>specialist</w:t>
      </w:r>
      <w:r w:rsidR="00437CB8" w:rsidRPr="00A15DAA">
        <w:rPr>
          <w:rFonts w:hAnsi="Times New Roman" w:cs="Times New Roman"/>
          <w:color w:val="000000" w:themeColor="text1"/>
          <w:lang w:val="en-US"/>
        </w:rPr>
        <w:t xml:space="preserve"> </w:t>
      </w:r>
      <w:r w:rsidR="0048098F" w:rsidRPr="00A15DAA">
        <w:rPr>
          <w:rFonts w:hAnsi="Times New Roman" w:cs="Times New Roman"/>
          <w:color w:val="000000" w:themeColor="text1"/>
          <w:lang w:val="en-US"/>
        </w:rPr>
        <w:t xml:space="preserve">cancer hospital signals greater congruence with the journalist’s technology frame and her expectations of state-of-the-art healthcare and a modern hospital. </w:t>
      </w:r>
      <w:r w:rsidR="00B47D67" w:rsidRPr="00A15DAA">
        <w:rPr>
          <w:rFonts w:hAnsi="Times New Roman" w:cs="Times New Roman"/>
          <w:color w:val="000000" w:themeColor="text1"/>
          <w:lang w:val="en-US"/>
        </w:rPr>
        <w:t>In her final article</w:t>
      </w:r>
      <w:r w:rsidR="0048098F" w:rsidRPr="00A15DAA">
        <w:rPr>
          <w:rFonts w:hAnsi="Times New Roman" w:cs="Times New Roman"/>
          <w:color w:val="000000" w:themeColor="text1"/>
          <w:lang w:val="en-US"/>
        </w:rPr>
        <w:t xml:space="preserve"> for a regional newspaper</w:t>
      </w:r>
      <w:r w:rsidR="00B47D67" w:rsidRPr="00A15DAA">
        <w:rPr>
          <w:rFonts w:hAnsi="Times New Roman" w:cs="Times New Roman"/>
          <w:color w:val="000000" w:themeColor="text1"/>
          <w:lang w:val="en-US"/>
        </w:rPr>
        <w:t xml:space="preserve">, she </w:t>
      </w:r>
      <w:r w:rsidR="0048098F" w:rsidRPr="00A15DAA">
        <w:rPr>
          <w:rFonts w:hAnsi="Times New Roman" w:cs="Times New Roman"/>
          <w:color w:val="000000" w:themeColor="text1"/>
          <w:lang w:val="en-US"/>
        </w:rPr>
        <w:t xml:space="preserve">hence </w:t>
      </w:r>
      <w:r w:rsidR="00B47D67" w:rsidRPr="00A15DAA">
        <w:rPr>
          <w:rFonts w:hAnsi="Times New Roman" w:cs="Times New Roman"/>
          <w:color w:val="000000" w:themeColor="text1"/>
          <w:lang w:val="en-US"/>
        </w:rPr>
        <w:t xml:space="preserve">portrays the </w:t>
      </w:r>
      <w:r w:rsidR="00437CB8">
        <w:rPr>
          <w:rFonts w:hAnsi="Times New Roman" w:cs="Times New Roman"/>
          <w:color w:val="000000" w:themeColor="text1"/>
          <w:lang w:val="en-US"/>
        </w:rPr>
        <w:t>specialist</w:t>
      </w:r>
      <w:r w:rsidR="00437CB8" w:rsidRPr="00A15DAA">
        <w:rPr>
          <w:rFonts w:hAnsi="Times New Roman" w:cs="Times New Roman"/>
          <w:color w:val="000000" w:themeColor="text1"/>
          <w:lang w:val="en-US"/>
        </w:rPr>
        <w:t xml:space="preserve"> </w:t>
      </w:r>
      <w:r w:rsidR="00B47D67" w:rsidRPr="00A15DAA">
        <w:rPr>
          <w:rFonts w:hAnsi="Times New Roman" w:cs="Times New Roman"/>
          <w:color w:val="000000" w:themeColor="text1"/>
          <w:lang w:val="en-US"/>
        </w:rPr>
        <w:t xml:space="preserve">hospital in a notably </w:t>
      </w:r>
      <w:r w:rsidR="0048098F" w:rsidRPr="00A15DAA">
        <w:rPr>
          <w:rFonts w:hAnsi="Times New Roman" w:cs="Times New Roman"/>
          <w:color w:val="000000" w:themeColor="text1"/>
          <w:lang w:val="en-US"/>
        </w:rPr>
        <w:t>more positive</w:t>
      </w:r>
      <w:r w:rsidR="00B47D67" w:rsidRPr="00A15DAA">
        <w:rPr>
          <w:rFonts w:hAnsi="Times New Roman" w:cs="Times New Roman"/>
          <w:color w:val="000000" w:themeColor="text1"/>
          <w:lang w:val="en-US"/>
        </w:rPr>
        <w:t xml:space="preserve"> light</w:t>
      </w:r>
      <w:r w:rsidR="009300C2" w:rsidRPr="00A15DAA">
        <w:rPr>
          <w:rFonts w:hAnsi="Times New Roman" w:cs="Times New Roman"/>
          <w:color w:val="000000" w:themeColor="text1"/>
          <w:lang w:val="en-US"/>
        </w:rPr>
        <w:t xml:space="preserve"> than the </w:t>
      </w:r>
      <w:r w:rsidR="00437CB8">
        <w:rPr>
          <w:rFonts w:hAnsi="Times New Roman" w:cs="Times New Roman"/>
          <w:color w:val="000000" w:themeColor="text1"/>
          <w:lang w:val="en-US"/>
        </w:rPr>
        <w:t>general</w:t>
      </w:r>
      <w:r w:rsidR="00437CB8" w:rsidRPr="00A15DAA">
        <w:rPr>
          <w:rFonts w:hAnsi="Times New Roman" w:cs="Times New Roman"/>
          <w:color w:val="000000" w:themeColor="text1"/>
          <w:lang w:val="en-US"/>
        </w:rPr>
        <w:t xml:space="preserve"> </w:t>
      </w:r>
      <w:r w:rsidR="009300C2" w:rsidRPr="00A15DAA">
        <w:rPr>
          <w:rFonts w:hAnsi="Times New Roman" w:cs="Times New Roman"/>
          <w:color w:val="000000" w:themeColor="text1"/>
          <w:lang w:val="en-US"/>
        </w:rPr>
        <w:t>hospital</w:t>
      </w:r>
      <w:r w:rsidR="0048098F" w:rsidRPr="00A15DAA">
        <w:rPr>
          <w:rFonts w:hAnsi="Times New Roman" w:cs="Times New Roman"/>
          <w:color w:val="000000" w:themeColor="text1"/>
          <w:lang w:val="en-US"/>
        </w:rPr>
        <w:t xml:space="preserve">, </w:t>
      </w:r>
      <w:r w:rsidR="00437CB8">
        <w:rPr>
          <w:rFonts w:hAnsi="Times New Roman" w:cs="Times New Roman"/>
          <w:color w:val="000000" w:themeColor="text1"/>
          <w:lang w:val="en-US"/>
        </w:rPr>
        <w:t xml:space="preserve">possibly </w:t>
      </w:r>
      <w:r w:rsidR="0048098F" w:rsidRPr="00A15DAA">
        <w:rPr>
          <w:rFonts w:hAnsi="Times New Roman" w:cs="Times New Roman"/>
          <w:color w:val="000000" w:themeColor="text1"/>
          <w:lang w:val="en-US"/>
        </w:rPr>
        <w:t xml:space="preserve">writing </w:t>
      </w:r>
      <w:r w:rsidR="009300C2" w:rsidRPr="00A15DAA">
        <w:rPr>
          <w:rFonts w:hAnsi="Times New Roman" w:cs="Times New Roman"/>
          <w:color w:val="000000" w:themeColor="text1"/>
          <w:lang w:val="en-US"/>
        </w:rPr>
        <w:t xml:space="preserve">less </w:t>
      </w:r>
      <w:r w:rsidR="0048098F" w:rsidRPr="00A15DAA">
        <w:rPr>
          <w:rFonts w:hAnsi="Times New Roman" w:cs="Times New Roman"/>
          <w:color w:val="000000" w:themeColor="text1"/>
          <w:lang w:val="en-US"/>
        </w:rPr>
        <w:t xml:space="preserve">about </w:t>
      </w:r>
      <w:r w:rsidR="009300C2" w:rsidRPr="00A15DAA">
        <w:rPr>
          <w:rFonts w:hAnsi="Times New Roman" w:cs="Times New Roman"/>
          <w:color w:val="000000" w:themeColor="text1"/>
          <w:lang w:val="en-US"/>
        </w:rPr>
        <w:t xml:space="preserve">the </w:t>
      </w:r>
      <w:r w:rsidR="0048098F" w:rsidRPr="00A15DAA">
        <w:rPr>
          <w:rFonts w:hAnsi="Times New Roman" w:cs="Times New Roman"/>
          <w:color w:val="000000" w:themeColor="text1"/>
          <w:lang w:val="en-US"/>
        </w:rPr>
        <w:t>IT itself</w:t>
      </w:r>
      <w:r w:rsidR="009300C2" w:rsidRPr="00A15DAA">
        <w:rPr>
          <w:rFonts w:hAnsi="Times New Roman" w:cs="Times New Roman"/>
          <w:color w:val="000000" w:themeColor="text1"/>
          <w:lang w:val="en-US"/>
        </w:rPr>
        <w:t xml:space="preserve"> </w:t>
      </w:r>
      <w:r w:rsidR="00EC2827" w:rsidRPr="00A15DAA">
        <w:rPr>
          <w:rFonts w:hAnsi="Times New Roman" w:cs="Times New Roman"/>
          <w:color w:val="000000" w:themeColor="text1"/>
          <w:lang w:val="en-US"/>
        </w:rPr>
        <w:t>than its overall impact on</w:t>
      </w:r>
      <w:r w:rsidR="009300C2" w:rsidRPr="00A15DAA">
        <w:rPr>
          <w:rFonts w:hAnsi="Times New Roman" w:cs="Times New Roman"/>
          <w:color w:val="000000" w:themeColor="text1"/>
          <w:lang w:val="en-US"/>
        </w:rPr>
        <w:t xml:space="preserve"> patient care</w:t>
      </w:r>
      <w:r w:rsidR="00B47D67" w:rsidRPr="00A15DAA">
        <w:rPr>
          <w:rFonts w:hAnsi="Times New Roman" w:cs="Times New Roman"/>
          <w:color w:val="000000" w:themeColor="text1"/>
          <w:lang w:val="en-US"/>
        </w:rPr>
        <w:t>.</w:t>
      </w:r>
    </w:p>
    <w:p w14:paraId="2A00194D" w14:textId="77777777" w:rsidR="00DF64A6" w:rsidRPr="00A15DAA" w:rsidRDefault="0061605E" w:rsidP="00D9493E">
      <w:pPr>
        <w:pStyle w:val="Heading2"/>
        <w:rPr>
          <w:rFonts w:hAnsi="Times New Roman" w:cs="Times New Roman"/>
          <w:color w:val="000000" w:themeColor="text1"/>
          <w:lang w:val="en-US"/>
        </w:rPr>
      </w:pPr>
      <w:r w:rsidRPr="00A15DAA">
        <w:rPr>
          <w:rFonts w:hAnsi="Times New Roman" w:cs="Times New Roman"/>
          <w:color w:val="000000" w:themeColor="text1"/>
          <w:lang w:val="en-US"/>
        </w:rPr>
        <w:t xml:space="preserve">The Dynamic Relationship between </w:t>
      </w:r>
      <w:r w:rsidR="002B7A49" w:rsidRPr="00A15DAA">
        <w:rPr>
          <w:rFonts w:hAnsi="Times New Roman" w:cs="Times New Roman"/>
          <w:color w:val="000000" w:themeColor="text1"/>
          <w:lang w:val="en-US"/>
        </w:rPr>
        <w:t xml:space="preserve">IT </w:t>
      </w:r>
      <w:r w:rsidR="009032D5" w:rsidRPr="00A15DAA">
        <w:rPr>
          <w:rFonts w:hAnsi="Times New Roman" w:cs="Times New Roman"/>
          <w:color w:val="000000" w:themeColor="text1"/>
          <w:lang w:val="en-US"/>
        </w:rPr>
        <w:t xml:space="preserve">Investments </w:t>
      </w:r>
      <w:r w:rsidR="00647A57" w:rsidRPr="00A15DAA">
        <w:rPr>
          <w:rFonts w:hAnsi="Times New Roman" w:cs="Times New Roman"/>
          <w:color w:val="000000" w:themeColor="text1"/>
          <w:lang w:val="en-US"/>
        </w:rPr>
        <w:t xml:space="preserve">and </w:t>
      </w:r>
      <w:r w:rsidR="005A4B30" w:rsidRPr="00A15DAA">
        <w:rPr>
          <w:rFonts w:hAnsi="Times New Roman" w:cs="Times New Roman"/>
          <w:color w:val="000000" w:themeColor="text1"/>
          <w:lang w:val="en-US"/>
        </w:rPr>
        <w:t xml:space="preserve">Media </w:t>
      </w:r>
      <w:r w:rsidR="002B7A49" w:rsidRPr="00A15DAA">
        <w:rPr>
          <w:rFonts w:hAnsi="Times New Roman" w:cs="Times New Roman"/>
          <w:color w:val="000000" w:themeColor="text1"/>
          <w:lang w:val="en-US"/>
        </w:rPr>
        <w:t>Reputation</w:t>
      </w:r>
    </w:p>
    <w:p w14:paraId="60D76F72" w14:textId="77777777" w:rsidR="00650A80" w:rsidRPr="00A15DAA" w:rsidRDefault="005A4B30" w:rsidP="00D9493E">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Jointly, </w:t>
      </w:r>
      <w:r w:rsidR="00EC2827" w:rsidRPr="00A15DAA">
        <w:rPr>
          <w:rFonts w:hAnsi="Times New Roman" w:cs="Times New Roman"/>
          <w:color w:val="000000" w:themeColor="text1"/>
          <w:lang w:val="en-US"/>
        </w:rPr>
        <w:t xml:space="preserve">the arguments from </w:t>
      </w:r>
      <w:r w:rsidRPr="00A15DAA">
        <w:rPr>
          <w:rFonts w:hAnsi="Times New Roman" w:cs="Times New Roman"/>
          <w:color w:val="000000" w:themeColor="text1"/>
          <w:lang w:val="en-US"/>
        </w:rPr>
        <w:t>signaling theory and technology frames</w:t>
      </w:r>
      <w:r w:rsidR="00EC2827" w:rsidRPr="00A15DAA">
        <w:rPr>
          <w:rFonts w:hAnsi="Times New Roman" w:cs="Times New Roman"/>
          <w:color w:val="000000" w:themeColor="text1"/>
          <w:lang w:val="en-US"/>
        </w:rPr>
        <w:t xml:space="preserve"> presented above</w:t>
      </w:r>
      <w:r w:rsidRPr="00A15DAA">
        <w:rPr>
          <w:rFonts w:hAnsi="Times New Roman" w:cs="Times New Roman"/>
          <w:color w:val="000000" w:themeColor="text1"/>
          <w:lang w:val="en-US"/>
        </w:rPr>
        <w:t xml:space="preserve"> suggest that an organization’s IT investments may enhance its reputation</w:t>
      </w:r>
      <w:r w:rsidR="00EC2827" w:rsidRPr="00A15DAA">
        <w:rPr>
          <w:rFonts w:hAnsi="Times New Roman" w:cs="Times New Roman"/>
          <w:color w:val="000000" w:themeColor="text1"/>
          <w:lang w:val="en-US"/>
        </w:rPr>
        <w:t xml:space="preserve"> in the media</w:t>
      </w:r>
      <w:r w:rsidRPr="00A15DAA">
        <w:rPr>
          <w:rFonts w:hAnsi="Times New Roman" w:cs="Times New Roman"/>
          <w:color w:val="000000" w:themeColor="text1"/>
          <w:lang w:val="en-US"/>
        </w:rPr>
        <w:t xml:space="preserve"> via two </w:t>
      </w:r>
      <w:r w:rsidR="00DD6075" w:rsidRPr="00A15DAA">
        <w:rPr>
          <w:rFonts w:hAnsi="Times New Roman" w:cs="Times New Roman"/>
          <w:color w:val="000000" w:themeColor="text1"/>
          <w:lang w:val="en-US"/>
        </w:rPr>
        <w:t xml:space="preserve">related, but conceptually distinct </w:t>
      </w:r>
      <w:r w:rsidRPr="00A15DAA">
        <w:rPr>
          <w:rFonts w:hAnsi="Times New Roman" w:cs="Times New Roman"/>
          <w:color w:val="000000" w:themeColor="text1"/>
          <w:lang w:val="en-US"/>
        </w:rPr>
        <w:t xml:space="preserve">causal mechanisms. First, </w:t>
      </w:r>
      <w:r w:rsidR="00DD6075" w:rsidRPr="00A15DAA">
        <w:rPr>
          <w:rFonts w:hAnsi="Times New Roman" w:cs="Times New Roman"/>
          <w:color w:val="000000" w:themeColor="text1"/>
          <w:lang w:val="en-US"/>
        </w:rPr>
        <w:t>increases in investment in IT equipment, services, and staff – and their more visible manifestations – may signal gr</w:t>
      </w:r>
      <w:r w:rsidR="00650A80" w:rsidRPr="00A15DAA">
        <w:rPr>
          <w:rFonts w:hAnsi="Times New Roman" w:cs="Times New Roman"/>
          <w:color w:val="000000" w:themeColor="text1"/>
          <w:lang w:val="en-US"/>
        </w:rPr>
        <w:t>e</w:t>
      </w:r>
      <w:r w:rsidR="00DD6075" w:rsidRPr="00A15DAA">
        <w:rPr>
          <w:rFonts w:hAnsi="Times New Roman" w:cs="Times New Roman"/>
          <w:color w:val="000000" w:themeColor="text1"/>
          <w:lang w:val="en-US"/>
        </w:rPr>
        <w:t>ater information processing and decision-making capabilities</w:t>
      </w:r>
      <w:r w:rsidR="00650A80" w:rsidRPr="00A15DAA">
        <w:rPr>
          <w:rFonts w:hAnsi="Times New Roman" w:cs="Times New Roman"/>
          <w:color w:val="000000" w:themeColor="text1"/>
          <w:lang w:val="en-US"/>
        </w:rPr>
        <w:t xml:space="preserve"> to journalists, with positive implications for their </w:t>
      </w:r>
      <w:r w:rsidR="00983697">
        <w:rPr>
          <w:rFonts w:hAnsi="Times New Roman" w:cs="Times New Roman"/>
          <w:color w:val="000000" w:themeColor="text1"/>
          <w:lang w:val="en-US"/>
        </w:rPr>
        <w:t xml:space="preserve">quality perceptions and their </w:t>
      </w:r>
      <w:r w:rsidR="00650A80" w:rsidRPr="00A15DAA">
        <w:rPr>
          <w:rFonts w:hAnsi="Times New Roman" w:cs="Times New Roman"/>
          <w:color w:val="000000" w:themeColor="text1"/>
          <w:lang w:val="en-US"/>
        </w:rPr>
        <w:t xml:space="preserve">writing. Second, when </w:t>
      </w:r>
      <w:r w:rsidR="00D17432" w:rsidRPr="00A15DAA">
        <w:rPr>
          <w:rFonts w:hAnsi="Times New Roman" w:cs="Times New Roman"/>
          <w:color w:val="000000" w:themeColor="text1"/>
          <w:lang w:val="en-US"/>
        </w:rPr>
        <w:lastRenderedPageBreak/>
        <w:t>congruent with</w:t>
      </w:r>
      <w:r w:rsidR="00650A80" w:rsidRPr="00A15DAA">
        <w:rPr>
          <w:rFonts w:hAnsi="Times New Roman" w:cs="Times New Roman"/>
          <w:color w:val="000000" w:themeColor="text1"/>
          <w:lang w:val="en-US"/>
        </w:rPr>
        <w:t xml:space="preserve"> journa</w:t>
      </w:r>
      <w:r w:rsidR="00D17432" w:rsidRPr="00A15DAA">
        <w:rPr>
          <w:rFonts w:hAnsi="Times New Roman" w:cs="Times New Roman"/>
          <w:color w:val="000000" w:themeColor="text1"/>
          <w:lang w:val="en-US"/>
        </w:rPr>
        <w:t>lists’ prevailing technology frames and resulting expectations, IT-related signals may be seen as evidence of a higher general “fitness” of the organization.</w:t>
      </w:r>
    </w:p>
    <w:p w14:paraId="43DB4566" w14:textId="77777777" w:rsidR="009A0F0B" w:rsidRPr="00A15DAA" w:rsidRDefault="00104659" w:rsidP="00D9493E">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Some IT systems are implemented to support a specific process, others enable information exchange, coordination, and cooperation across processes </w:t>
      </w:r>
      <w:r w:rsidRPr="00A15DAA">
        <w:rPr>
          <w:rFonts w:hAnsi="Times New Roman" w:cs="Times New Roman"/>
          <w:color w:val="000000" w:themeColor="text1"/>
          <w:lang w:val="en-US"/>
        </w:rPr>
        <w:fldChar w:fldCharType="begin"/>
      </w:r>
      <w:r w:rsidRPr="00A15DAA">
        <w:rPr>
          <w:rFonts w:hAnsi="Times New Roman" w:cs="Times New Roman"/>
          <w:color w:val="000000" w:themeColor="text1"/>
          <w:lang w:val="en-US"/>
        </w:rPr>
        <w:instrText xml:space="preserve"> ADDIN ZOTERO_ITEM CSL_CITATION {"citationID":"2f40kdcnts","properties":{"formattedCitation":"(Basu and Blanning 2003)","plainCitation":"(Basu and Blanning 2003)"},"citationItems":[{"id":1857,"uris":["http://zotero.org/users/local/5fr7xhAX/items/7WEQDH9B"],"uri":["http://zotero.org/users/local/5fr7xhAX/items/7WEQDH9B"],"itemData":{"id":1857,"type":"article-journal","title":"Synthesis and Decomposition of Processes in Organizations","container-title":"Information Systems Research","page":"337-355","volume":"14","issue":"4","source":"EBSCOhost","abstract":"Organizations today face increasing pressures to integrate their processes across disparate divisions and functional units, in order to remove inefficiencies as well as to enhance manageability. Process integration involves two major types of changes to process structure: (1) synthesizing processes from separate but interdependent subprocesses, and (2) decomposing aggregate processes into distinct subprocesses that are more manageable. We present an approach to facilitate this type of synthesis and decomposition through formal analysis of process structure using a mathematical structure called a metagraph.","ISSN":"10477047","journalAbbreviation":"Information Systems Research","author":[{"family":"Basu","given":"Amit"},{"family":"Blanning","given":"Robert W."}],"issued":{"date-parts":[["2003"]],"season":"Dezember"}}}],"schema":"https://github.com/citation-style-language/schema/raw/master/csl-citation.json"} </w:instrText>
      </w:r>
      <w:r w:rsidRPr="00A15DAA">
        <w:rPr>
          <w:rFonts w:hAnsi="Times New Roman" w:cs="Times New Roman"/>
          <w:color w:val="000000" w:themeColor="text1"/>
          <w:lang w:val="en-US"/>
        </w:rPr>
        <w:fldChar w:fldCharType="separate"/>
      </w:r>
      <w:r w:rsidRPr="00A15DAA">
        <w:rPr>
          <w:rFonts w:hAnsi="Times New Roman" w:cs="Times New Roman"/>
          <w:noProof/>
          <w:color w:val="000000" w:themeColor="text1"/>
          <w:lang w:val="en-US"/>
        </w:rPr>
        <w:t>(Basu and Blanning 2003)</w:t>
      </w:r>
      <w:r w:rsidRPr="00A15DAA">
        <w:rPr>
          <w:rFonts w:hAnsi="Times New Roman" w:cs="Times New Roman"/>
          <w:color w:val="000000" w:themeColor="text1"/>
          <w:lang w:val="en-US"/>
        </w:rPr>
        <w:fldChar w:fldCharType="end"/>
      </w:r>
      <w:r w:rsidRPr="00A15DAA">
        <w:rPr>
          <w:rFonts w:hAnsi="Times New Roman" w:cs="Times New Roman"/>
          <w:color w:val="000000" w:themeColor="text1"/>
          <w:lang w:val="en-US"/>
        </w:rPr>
        <w:t xml:space="preserve">. In healthcare, picture archiving and communication systems (PACS) are an example of specialized </w:t>
      </w:r>
      <w:r w:rsidR="006C7110" w:rsidRPr="00A15DAA">
        <w:rPr>
          <w:rFonts w:hAnsi="Times New Roman" w:cs="Times New Roman"/>
          <w:color w:val="000000" w:themeColor="text1"/>
          <w:lang w:val="en-US"/>
        </w:rPr>
        <w:t xml:space="preserve">IT </w:t>
      </w:r>
      <w:r w:rsidRPr="00A15DAA">
        <w:rPr>
          <w:rFonts w:hAnsi="Times New Roman" w:cs="Times New Roman"/>
          <w:color w:val="000000" w:themeColor="text1"/>
          <w:lang w:val="en-US"/>
        </w:rPr>
        <w:t xml:space="preserve">that supports </w:t>
      </w:r>
      <w:r w:rsidR="00E73899" w:rsidRPr="00A15DAA">
        <w:rPr>
          <w:rFonts w:hAnsi="Times New Roman" w:cs="Times New Roman"/>
          <w:color w:val="000000" w:themeColor="text1"/>
          <w:lang w:val="en-US"/>
        </w:rPr>
        <w:t xml:space="preserve">mainly </w:t>
      </w:r>
      <w:r w:rsidRPr="00A15DAA">
        <w:rPr>
          <w:rFonts w:hAnsi="Times New Roman" w:cs="Times New Roman"/>
          <w:color w:val="000000" w:themeColor="text1"/>
          <w:lang w:val="en-US"/>
        </w:rPr>
        <w:t>radiologists. Electronic health records as overarching systems</w:t>
      </w:r>
      <w:r w:rsidR="00E73899" w:rsidRPr="00A15DAA">
        <w:rPr>
          <w:rFonts w:hAnsi="Times New Roman" w:cs="Times New Roman"/>
          <w:color w:val="000000" w:themeColor="text1"/>
          <w:lang w:val="en-US"/>
        </w:rPr>
        <w:t xml:space="preserve"> enable the distribution of</w:t>
      </w:r>
      <w:r w:rsidRPr="00A15DAA">
        <w:rPr>
          <w:rFonts w:hAnsi="Times New Roman" w:cs="Times New Roman"/>
          <w:color w:val="000000" w:themeColor="text1"/>
          <w:lang w:val="en-US"/>
        </w:rPr>
        <w:t xml:space="preserve"> </w:t>
      </w:r>
      <w:r w:rsidR="007E10B7" w:rsidRPr="00A15DAA">
        <w:rPr>
          <w:rFonts w:hAnsi="Times New Roman" w:cs="Times New Roman"/>
          <w:color w:val="000000" w:themeColor="text1"/>
          <w:lang w:val="en-US"/>
        </w:rPr>
        <w:t xml:space="preserve">information and </w:t>
      </w:r>
      <w:r w:rsidR="00E73899" w:rsidRPr="00A15DAA">
        <w:rPr>
          <w:rFonts w:hAnsi="Times New Roman" w:cs="Times New Roman"/>
          <w:color w:val="000000" w:themeColor="text1"/>
          <w:lang w:val="en-US"/>
        </w:rPr>
        <w:t xml:space="preserve">coordination of </w:t>
      </w:r>
      <w:r w:rsidR="007E10B7" w:rsidRPr="00A15DAA">
        <w:rPr>
          <w:rFonts w:hAnsi="Times New Roman" w:cs="Times New Roman"/>
          <w:color w:val="000000" w:themeColor="text1"/>
          <w:lang w:val="en-US"/>
        </w:rPr>
        <w:t xml:space="preserve">care </w:t>
      </w:r>
      <w:r w:rsidRPr="00A15DAA">
        <w:rPr>
          <w:rFonts w:hAnsi="Times New Roman" w:cs="Times New Roman"/>
          <w:color w:val="000000" w:themeColor="text1"/>
          <w:lang w:val="en-US"/>
        </w:rPr>
        <w:t>within a hospital</w:t>
      </w:r>
      <w:r w:rsidR="007E10B7" w:rsidRPr="00A15DAA">
        <w:rPr>
          <w:rFonts w:hAnsi="Times New Roman" w:cs="Times New Roman"/>
          <w:color w:val="000000" w:themeColor="text1"/>
          <w:lang w:val="en-US"/>
        </w:rPr>
        <w:t xml:space="preserve"> and</w:t>
      </w:r>
      <w:r w:rsidRPr="00A15DAA">
        <w:rPr>
          <w:rFonts w:hAnsi="Times New Roman" w:cs="Times New Roman"/>
          <w:color w:val="000000" w:themeColor="text1"/>
          <w:lang w:val="en-US"/>
        </w:rPr>
        <w:t xml:space="preserve"> beyond.</w:t>
      </w:r>
      <w:r w:rsidR="0028338A" w:rsidRPr="00A15DAA">
        <w:rPr>
          <w:rFonts w:hAnsi="Times New Roman" w:cs="Times New Roman"/>
          <w:color w:val="000000" w:themeColor="text1"/>
          <w:lang w:val="en-US"/>
        </w:rPr>
        <w:t xml:space="preserve"> </w:t>
      </w:r>
      <w:r w:rsidR="00E47706" w:rsidRPr="00A15DAA">
        <w:rPr>
          <w:rFonts w:hAnsi="Times New Roman" w:cs="Times New Roman"/>
          <w:color w:val="000000" w:themeColor="text1"/>
          <w:lang w:val="en-US"/>
        </w:rPr>
        <w:t>J</w:t>
      </w:r>
      <w:r w:rsidR="002E732A" w:rsidRPr="00A15DAA">
        <w:rPr>
          <w:rFonts w:hAnsi="Times New Roman" w:cs="Times New Roman"/>
          <w:color w:val="000000" w:themeColor="text1"/>
          <w:lang w:val="en-US"/>
        </w:rPr>
        <w:t>ournalists</w:t>
      </w:r>
      <w:r w:rsidR="00DC0A35" w:rsidRPr="00A15DAA">
        <w:rPr>
          <w:rFonts w:hAnsi="Times New Roman" w:cs="Times New Roman"/>
          <w:color w:val="000000" w:themeColor="text1"/>
          <w:lang w:val="en-US"/>
        </w:rPr>
        <w:t xml:space="preserve"> </w:t>
      </w:r>
      <w:r w:rsidR="001B1FE3" w:rsidRPr="00A15DAA">
        <w:rPr>
          <w:rFonts w:hAnsi="Times New Roman" w:cs="Times New Roman"/>
          <w:color w:val="000000" w:themeColor="text1"/>
          <w:lang w:val="en-US"/>
        </w:rPr>
        <w:t xml:space="preserve">rely on </w:t>
      </w:r>
      <w:r w:rsidR="002721EC" w:rsidRPr="00A15DAA">
        <w:rPr>
          <w:rFonts w:hAnsi="Times New Roman" w:cs="Times New Roman"/>
          <w:color w:val="000000" w:themeColor="text1"/>
          <w:lang w:val="en-US"/>
        </w:rPr>
        <w:t xml:space="preserve">such IT-related signals </w:t>
      </w:r>
      <w:r w:rsidR="009F4E21" w:rsidRPr="00A15DAA">
        <w:rPr>
          <w:rFonts w:hAnsi="Times New Roman" w:cs="Times New Roman"/>
          <w:color w:val="000000" w:themeColor="text1"/>
          <w:lang w:val="en-US"/>
        </w:rPr>
        <w:t xml:space="preserve">when forming an opinion about </w:t>
      </w:r>
      <w:r w:rsidR="00E47706" w:rsidRPr="00A15DAA">
        <w:rPr>
          <w:rFonts w:hAnsi="Times New Roman" w:cs="Times New Roman"/>
          <w:color w:val="000000" w:themeColor="text1"/>
          <w:lang w:val="en-US"/>
        </w:rPr>
        <w:t>a</w:t>
      </w:r>
      <w:r w:rsidR="009F4E21" w:rsidRPr="00A15DAA">
        <w:rPr>
          <w:rFonts w:hAnsi="Times New Roman" w:cs="Times New Roman"/>
          <w:color w:val="000000" w:themeColor="text1"/>
          <w:lang w:val="en-US"/>
        </w:rPr>
        <w:t xml:space="preserve"> hospital. As </w:t>
      </w:r>
      <w:r w:rsidR="002E732A" w:rsidRPr="00A15DAA">
        <w:rPr>
          <w:rFonts w:hAnsi="Times New Roman" w:cs="Times New Roman"/>
          <w:color w:val="000000" w:themeColor="text1"/>
          <w:lang w:val="en-US"/>
        </w:rPr>
        <w:fldChar w:fldCharType="begin"/>
      </w:r>
      <w:r w:rsidR="002E732A" w:rsidRPr="00A15DAA">
        <w:rPr>
          <w:rFonts w:hAnsi="Times New Roman" w:cs="Times New Roman"/>
          <w:color w:val="000000" w:themeColor="text1"/>
          <w:lang w:val="en-US"/>
        </w:rPr>
        <w:instrText xml:space="preserve"> ADDIN ZOTERO_ITEM CSL_CITATION {"citationID":"ODRk0tkq","properties":{"custom":"Feldman and March's (1981, p. 171)","formattedCitation":"Feldman and March's (1981, p. 171)","plainCitation":"Feldman and March's (1981, p. 171)"},"citationItems":[{"id":2270,"uris":["http://zotero.org/users/local/5fr7xhAX/items/WQB68GPU"],"uri":["http://zotero.org/users/local/5fr7xhAX/items/WQB68GPU"],"itemData":{"id":2270,"type":"article-journal","title":"Information in organizations as signal and symbol","container-title":"Administrative Science Quarterly","page":"171–186","volume":"26","issue":"2","source":"Google Scholar","author":[{"family":"Feldman","given":"Martha S."},{"family":"March","given":"James G."}],"issued":{"date-parts":[["1981"]]}},"locator":"178"}],"schema":"https://github.com/citation-style-language/schema/raw/master/csl-citation.json"} </w:instrText>
      </w:r>
      <w:r w:rsidR="002E732A" w:rsidRPr="00A15DAA">
        <w:rPr>
          <w:rFonts w:hAnsi="Times New Roman" w:cs="Times New Roman"/>
          <w:color w:val="000000" w:themeColor="text1"/>
          <w:lang w:val="en-US"/>
        </w:rPr>
        <w:fldChar w:fldCharType="separate"/>
      </w:r>
      <w:r w:rsidR="002E732A" w:rsidRPr="00A15DAA">
        <w:rPr>
          <w:rFonts w:hAnsi="Times New Roman" w:cs="Times New Roman"/>
          <w:noProof/>
          <w:color w:val="000000" w:themeColor="text1"/>
          <w:lang w:val="en-US"/>
        </w:rPr>
        <w:t>Feldman and March (1981, p. 171)</w:t>
      </w:r>
      <w:r w:rsidR="002E732A" w:rsidRPr="00A15DAA">
        <w:rPr>
          <w:rFonts w:hAnsi="Times New Roman" w:cs="Times New Roman"/>
          <w:color w:val="000000" w:themeColor="text1"/>
          <w:lang w:val="en-US"/>
        </w:rPr>
        <w:fldChar w:fldCharType="end"/>
      </w:r>
      <w:r w:rsidR="002E732A" w:rsidRPr="00A15DAA">
        <w:rPr>
          <w:rFonts w:hAnsi="Times New Roman" w:cs="Times New Roman"/>
          <w:color w:val="000000" w:themeColor="text1"/>
          <w:lang w:val="en-US"/>
        </w:rPr>
        <w:t xml:space="preserve"> </w:t>
      </w:r>
      <w:r w:rsidR="00EC2827" w:rsidRPr="00A15DAA">
        <w:rPr>
          <w:rFonts w:hAnsi="Times New Roman" w:cs="Times New Roman"/>
          <w:color w:val="000000" w:themeColor="text1"/>
          <w:lang w:val="en-US"/>
        </w:rPr>
        <w:t>noted</w:t>
      </w:r>
      <w:r w:rsidR="009F4E21" w:rsidRPr="00A15DAA">
        <w:rPr>
          <w:rFonts w:hAnsi="Times New Roman" w:cs="Times New Roman"/>
          <w:color w:val="000000" w:themeColor="text1"/>
          <w:lang w:val="en-US"/>
        </w:rPr>
        <w:t xml:space="preserve">, </w:t>
      </w:r>
      <w:r w:rsidR="002E732A" w:rsidRPr="00A15DAA">
        <w:rPr>
          <w:rFonts w:hAnsi="Times New Roman" w:cs="Times New Roman"/>
          <w:color w:val="000000" w:themeColor="text1"/>
          <w:lang w:val="en-US"/>
        </w:rPr>
        <w:t>“using information, asking information, and justifying decisions in terms of information have all come to be significant ways in which we symbolize that the process is legitimate, that we are good decision makers, and that our organizations are well managed</w:t>
      </w:r>
      <w:r w:rsidR="009A0F0B" w:rsidRPr="00A15DAA">
        <w:rPr>
          <w:rFonts w:hAnsi="Times New Roman" w:cs="Times New Roman"/>
          <w:color w:val="000000" w:themeColor="text1"/>
          <w:lang w:val="en-US"/>
        </w:rPr>
        <w:t>.</w:t>
      </w:r>
      <w:r w:rsidR="002E732A" w:rsidRPr="00A15DAA">
        <w:rPr>
          <w:rFonts w:hAnsi="Times New Roman" w:cs="Times New Roman"/>
          <w:color w:val="000000" w:themeColor="text1"/>
          <w:lang w:val="en-US"/>
        </w:rPr>
        <w:t>”</w:t>
      </w:r>
      <w:r w:rsidR="009A0F0B" w:rsidRPr="00A15DAA">
        <w:rPr>
          <w:rFonts w:hAnsi="Times New Roman" w:cs="Times New Roman"/>
          <w:color w:val="000000" w:themeColor="text1"/>
          <w:lang w:val="en-US"/>
        </w:rPr>
        <w:t xml:space="preserve"> As a result,</w:t>
      </w:r>
      <w:r w:rsidR="002E732A" w:rsidRPr="00A15DAA">
        <w:rPr>
          <w:rFonts w:hAnsi="Times New Roman" w:cs="Times New Roman"/>
          <w:color w:val="000000" w:themeColor="text1"/>
          <w:lang w:val="en-US"/>
        </w:rPr>
        <w:t xml:space="preserve"> “reputations for organizational intelligence are built on capabilities for securing, analyzing, and retrieving information in a timely and intelligent manner.”</w:t>
      </w:r>
    </w:p>
    <w:p w14:paraId="4E0243DA" w14:textId="77777777" w:rsidR="00E47706" w:rsidRPr="00A15DAA" w:rsidRDefault="009A0F0B" w:rsidP="00D9493E">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Consistent with </w:t>
      </w:r>
      <w:r w:rsidR="00EC2827" w:rsidRPr="00A15DAA">
        <w:rPr>
          <w:rFonts w:hAnsi="Times New Roman" w:cs="Times New Roman"/>
          <w:color w:val="000000" w:themeColor="text1"/>
          <w:lang w:val="en-US"/>
        </w:rPr>
        <w:t>this</w:t>
      </w:r>
      <w:r w:rsidRPr="00A15DAA">
        <w:rPr>
          <w:rFonts w:hAnsi="Times New Roman" w:cs="Times New Roman"/>
          <w:color w:val="000000" w:themeColor="text1"/>
          <w:lang w:val="en-US"/>
        </w:rPr>
        <w:t xml:space="preserve"> logic</w:t>
      </w:r>
      <w:r w:rsidR="00BB585D" w:rsidRPr="00A15DAA">
        <w:rPr>
          <w:rFonts w:hAnsi="Times New Roman" w:cs="Times New Roman"/>
          <w:color w:val="000000" w:themeColor="text1"/>
          <w:lang w:val="en-US"/>
        </w:rPr>
        <w:t xml:space="preserve"> and the expected reputation-enhancing effect of IT</w:t>
      </w:r>
      <w:r w:rsidR="00257C40" w:rsidRPr="00A15DAA">
        <w:rPr>
          <w:rFonts w:hAnsi="Times New Roman" w:cs="Times New Roman"/>
          <w:color w:val="000000" w:themeColor="text1"/>
          <w:lang w:val="en-US"/>
        </w:rPr>
        <w:t>,</w:t>
      </w:r>
      <w:r w:rsidR="007723FE" w:rsidRPr="00A15DAA">
        <w:rPr>
          <w:rFonts w:hAnsi="Times New Roman" w:cs="Times New Roman"/>
          <w:color w:val="000000" w:themeColor="text1"/>
          <w:lang w:val="en-US"/>
        </w:rPr>
        <w:t xml:space="preserve"> Menon and Kohli (2013) found that investing in IT leads healthcare insurance companies to reduce their malpractice insurance premiums due to expected improvements in care. More generally, </w:t>
      </w:r>
      <w:r w:rsidR="00AB65F9" w:rsidRPr="00A15DAA">
        <w:rPr>
          <w:rFonts w:hAnsi="Times New Roman" w:cs="Times New Roman"/>
          <w:color w:val="000000" w:themeColor="text1"/>
          <w:lang w:val="en-US"/>
        </w:rPr>
        <w:t xml:space="preserve">prior </w:t>
      </w:r>
      <w:r w:rsidR="007723FE" w:rsidRPr="00A15DAA">
        <w:rPr>
          <w:rFonts w:hAnsi="Times New Roman" w:cs="Times New Roman"/>
          <w:color w:val="000000" w:themeColor="text1"/>
          <w:lang w:val="en-US"/>
        </w:rPr>
        <w:t xml:space="preserve">IS research has emphasized that IT performance outcomes encompass intangible dimensions </w:t>
      </w:r>
      <w:r w:rsidR="007723FE" w:rsidRPr="00A15DAA">
        <w:rPr>
          <w:rFonts w:hAnsi="Times New Roman" w:cs="Times New Roman"/>
          <w:color w:val="000000" w:themeColor="text1"/>
          <w:lang w:val="en-US"/>
        </w:rPr>
        <w:fldChar w:fldCharType="begin"/>
      </w:r>
      <w:r w:rsidR="007723FE" w:rsidRPr="00A15DAA">
        <w:rPr>
          <w:rFonts w:hAnsi="Times New Roman" w:cs="Times New Roman"/>
          <w:color w:val="000000" w:themeColor="text1"/>
          <w:lang w:val="en-US"/>
        </w:rPr>
        <w:instrText xml:space="preserve"> ADDIN ZOTERO_ITEM CSL_CITATION {"citationID":"26b7hv5t8v","properties":{"formattedCitation":"(Bharadwaj 2000)","plainCitation":"(Bharadwaj 2000)"},"citationItems":[{"id":1844,"uris":["http://zotero.org/users/local/5fr7xhAX/items/SA76XCIG"],"uri":["http://zotero.org/users/local/5fr7xhAX/items/SA76XCIG"],"itemData":{"id":1844,"type":"article-journal","title":"A resource-based perspective on information technology capability and firm performance: an empirical investigation","container-title":"MIS Quarterly","page":"169–196","volume":"24","issue":"1","source":"Google Scholar","shortTitle":"A resource-based perspective on information technology capability and firm performance","author":[{"family":"Bharadwaj","given":"Anandhi S."}],"issued":{"date-parts":[["2000"]]}}}],"schema":"https://github.com/citation-style-language/schema/raw/master/csl-citation.json"} </w:instrText>
      </w:r>
      <w:r w:rsidR="007723FE" w:rsidRPr="00A15DAA">
        <w:rPr>
          <w:rFonts w:hAnsi="Times New Roman" w:cs="Times New Roman"/>
          <w:color w:val="000000" w:themeColor="text1"/>
          <w:lang w:val="en-US"/>
        </w:rPr>
        <w:fldChar w:fldCharType="separate"/>
      </w:r>
      <w:r w:rsidR="007723FE" w:rsidRPr="00A15DAA">
        <w:rPr>
          <w:rFonts w:hAnsi="Times New Roman" w:cs="Times New Roman"/>
          <w:noProof/>
          <w:color w:val="000000" w:themeColor="text1"/>
          <w:lang w:val="en-US"/>
        </w:rPr>
        <w:t>(Bharadwaj 2000, Salge et al. 2015)</w:t>
      </w:r>
      <w:r w:rsidR="007723FE" w:rsidRPr="00A15DAA">
        <w:rPr>
          <w:rFonts w:hAnsi="Times New Roman" w:cs="Times New Roman"/>
          <w:color w:val="000000" w:themeColor="text1"/>
          <w:lang w:val="en-US"/>
        </w:rPr>
        <w:fldChar w:fldCharType="end"/>
      </w:r>
      <w:r w:rsidR="007723FE" w:rsidRPr="00A15DAA">
        <w:rPr>
          <w:rFonts w:hAnsi="Times New Roman" w:cs="Times New Roman"/>
          <w:color w:val="000000" w:themeColor="text1"/>
          <w:lang w:val="en-US"/>
        </w:rPr>
        <w:t xml:space="preserve">. </w:t>
      </w:r>
      <w:r w:rsidR="001A061F" w:rsidRPr="00A15DAA">
        <w:rPr>
          <w:rFonts w:hAnsi="Times New Roman" w:cs="Times New Roman"/>
          <w:color w:val="000000" w:themeColor="text1"/>
          <w:lang w:val="en-US"/>
        </w:rPr>
        <w:t>IT managers</w:t>
      </w:r>
      <w:r w:rsidR="00F2618E" w:rsidRPr="00A15DAA">
        <w:rPr>
          <w:rFonts w:hAnsi="Times New Roman" w:cs="Times New Roman"/>
          <w:color w:val="000000" w:themeColor="text1"/>
          <w:lang w:val="en-US"/>
        </w:rPr>
        <w:t>, for instance,</w:t>
      </w:r>
      <w:r w:rsidR="001A061F" w:rsidRPr="00A15DAA">
        <w:rPr>
          <w:rFonts w:hAnsi="Times New Roman" w:cs="Times New Roman"/>
          <w:color w:val="000000" w:themeColor="text1"/>
          <w:lang w:val="en-US"/>
        </w:rPr>
        <w:t xml:space="preserve"> </w:t>
      </w:r>
      <w:r w:rsidR="00E73899" w:rsidRPr="00A15DAA">
        <w:rPr>
          <w:rFonts w:hAnsi="Times New Roman" w:cs="Times New Roman"/>
          <w:color w:val="000000" w:themeColor="text1"/>
          <w:lang w:val="en-US"/>
        </w:rPr>
        <w:t>were found to</w:t>
      </w:r>
      <w:r w:rsidR="001A061F" w:rsidRPr="00A15DAA">
        <w:rPr>
          <w:rFonts w:hAnsi="Times New Roman" w:cs="Times New Roman"/>
          <w:color w:val="000000" w:themeColor="text1"/>
          <w:lang w:val="en-US"/>
        </w:rPr>
        <w:t xml:space="preserve"> achieve positive external perceptions to promote </w:t>
      </w:r>
      <w:r w:rsidR="00E47706" w:rsidRPr="00A15DAA">
        <w:rPr>
          <w:rFonts w:hAnsi="Times New Roman" w:cs="Times New Roman"/>
          <w:color w:val="000000" w:themeColor="text1"/>
          <w:lang w:val="en-US"/>
        </w:rPr>
        <w:t xml:space="preserve">value of </w:t>
      </w:r>
      <w:r w:rsidR="001A061F" w:rsidRPr="00A15DAA">
        <w:rPr>
          <w:rFonts w:hAnsi="Times New Roman" w:cs="Times New Roman"/>
          <w:color w:val="000000" w:themeColor="text1"/>
          <w:lang w:val="en-US"/>
        </w:rPr>
        <w:t xml:space="preserve">IT </w:t>
      </w:r>
      <w:r w:rsidR="00E47706" w:rsidRPr="00A15DAA">
        <w:rPr>
          <w:rFonts w:hAnsi="Times New Roman" w:cs="Times New Roman"/>
          <w:color w:val="000000" w:themeColor="text1"/>
          <w:lang w:val="en-US"/>
        </w:rPr>
        <w:t>in</w:t>
      </w:r>
      <w:r w:rsidR="001A061F" w:rsidRPr="00A15DAA">
        <w:rPr>
          <w:rFonts w:hAnsi="Times New Roman" w:cs="Times New Roman"/>
          <w:color w:val="000000" w:themeColor="text1"/>
          <w:lang w:val="en-US"/>
        </w:rPr>
        <w:t xml:space="preserve"> the organization </w:t>
      </w:r>
      <w:r w:rsidR="001A061F" w:rsidRPr="00A15DAA">
        <w:rPr>
          <w:rFonts w:hAnsi="Times New Roman" w:cs="Times New Roman"/>
          <w:color w:val="000000" w:themeColor="text1"/>
          <w:lang w:val="en-US"/>
        </w:rPr>
        <w:fldChar w:fldCharType="begin"/>
      </w:r>
      <w:r w:rsidR="001A061F" w:rsidRPr="00A15DAA">
        <w:rPr>
          <w:rFonts w:hAnsi="Times New Roman" w:cs="Times New Roman"/>
          <w:color w:val="000000" w:themeColor="text1"/>
          <w:lang w:val="en-US"/>
        </w:rPr>
        <w:instrText xml:space="preserve"> ADDIN ZOTERO_ITEM CSL_CITATION {"citationID":"23l92i61jh","properties":{"formattedCitation":"(Lim et al. 2011, 2013)","plainCitation":"(Lim et al. 2011, 2013)"},"citationItems":[{"id":1901,"uris":["http://zotero.org/users/local/5fr7xhAX/items/N3HSVKIU"],"uri":["http://zotero.org/users/local/5fr7xhAX/items/N3HSVKIU"],"itemData":{"id":1901,"type":"article-journal","title":"Path Dependence of Dynamic Information Technology Capability: An Empirical Investigation","container-title":"Journal of Management Information Systems","page":"45-84","volume":"28","issue":"3","source":"MetaPress","abstract":"Organizations seek to differentiate themselves in the marketplace by deploying information technology (IT) to develop dynamic IT capabilities and resist competitors' attempts to imitate or improve these capabilities. While this strategy has been justified on the grounds that dynamic IT capabilities are durably heterogeneous, there does not seem to be empirical evidence supporting or refuting this assumption. This study empirically validates the assumption of durable heterogeneity of dynamic organizational IT capability (ITC) due to path dependence. We capture ITC heterogeneity by introducing a framework in which firms try to achieve ITC leadership in their industry and we propose that durable ITC heterogeneity can be attributed to path dependence, and hence, it can be tested using Heckman's true state dependence of ITC leadership status. Using random and fixed effect dynamic logit models, we investigate true state dependence of ITC leadership on a sample of large U.S. firms. The results, which are robust to alternative sample, dependent, and control variable specifications, show that achieving ITC leadership is a true state-dependent process, suggesting durable heterogeneity of ITC due to path dependence. The study contributes to the dynamic capabilities literature and has important managerial implications. The proposed framework for conceptualizing durable resource heterogeneity due to path dependence is general and versatile, thus providing a foundation for future research on dynamic capabilities. The findings provide empirical evidence to confirm that ITC is durably heterogeneous and should be managed as a potential source of competitive advantage.","DOI":"10.2753/MIS0742-1222280302","shortTitle":"Path Dependence of Dynamic Information Technology Capability","author":[{"family":"Lim","given":"Jee-Hae"},{"family":"Stratopoulos","given":"Theophanis"},{"family":"Wirjanto","given":"Tony"}],"issued":{"date-parts":[["2011",1,1]]}}},{"id":1842,"uris":["http://zotero.org/users/local/5fr7xhAX/items/7IDA9RIQ"],"uri":["http://zotero.org/users/local/5fr7xhAX/items/7IDA9RIQ"],"itemData":{"id":1842,"type":"article-journal","title":"Sustainability of a Firm's Reputation for Information Technology Capability: The Role of Senior IT Executives","container-title":"Journal of Management Information Systems","page":"57-96","volume":"30","issue":"1","source":"EBSCOhost","abstract":"This study investigates the development and sustainability of a firm's information technology (IT) capability reputation from an IT executive's standpoint. Building on institutional theory, we argue that IT executives will try to achieve external legitimacy (i.e., project an image of superior IT capability to external stakeholders) in the hope that the top management team and board members will reciprocate by elevating the internal legitimacy of IT executives. Firms that develop such a culture of reciprocity with their IT executives are more likely to sustain their IT capability reputation. Econometric results based on panel data for 1,326 large U.S. firms from a wide spectrum of industries over a 13-year period (1997-2009) validate these predictions. More specifically, we find that IT executives with greater structural power (e.g., higher job titles) or IT-related expert power (e.g., IT-related education or experience) are more likely to attract public recognition for their firm's IT capability. Firms that build such an IT capability reputation are more likely to promote their IT executives, and IT executives who are promoted are more likely to stay longer with their firms. This continuity in IT strategic leadership is positively associated with the firm's ability to sustain its IT capability reputation. Our findings have important practical implications related to a firm's IT reputation strategy as well as the motivation and career of IT executives. Firms wanting to develop and sustain their IT capability reputation would do well to foster the creation of a cycle of positive reciprocity with their IT executives. IT executives hoping to increase their power within their firm's top management team and improve the legitimacy of the firm's IT organization need to project an image of IT superiority to external stakeholders.","DOI":"10.2753/MIS0742-1222300102","ISSN":"07421222","shortTitle":"Sustainability of a Firm's Reputation for Information Technology Capability","journalAbbreviation":"Journal of Management Information Systems","author":[{"family":"Lim","given":"Jee-Hae"},{"family":"Stratopoulos","given":"Theophanis C."},{"family":"Wirjanto","given":"Tony S."}],"issued":{"date-parts":[["2013"]],"season":"Summer"}}}],"schema":"https://github.com/citation-style-language/schema/raw/master/csl-citation.json"} </w:instrText>
      </w:r>
      <w:r w:rsidR="001A061F" w:rsidRPr="00A15DAA">
        <w:rPr>
          <w:rFonts w:hAnsi="Times New Roman" w:cs="Times New Roman"/>
          <w:color w:val="000000" w:themeColor="text1"/>
          <w:lang w:val="en-US"/>
        </w:rPr>
        <w:fldChar w:fldCharType="separate"/>
      </w:r>
      <w:r w:rsidR="001A061F" w:rsidRPr="00A15DAA">
        <w:rPr>
          <w:rFonts w:hAnsi="Times New Roman" w:cs="Times New Roman"/>
          <w:noProof/>
          <w:color w:val="000000" w:themeColor="text1"/>
          <w:lang w:val="en-US"/>
        </w:rPr>
        <w:t>(Lim et al. 2011, 2013)</w:t>
      </w:r>
      <w:r w:rsidR="001A061F" w:rsidRPr="00A15DAA">
        <w:rPr>
          <w:rFonts w:hAnsi="Times New Roman" w:cs="Times New Roman"/>
          <w:color w:val="000000" w:themeColor="text1"/>
          <w:lang w:val="en-US"/>
        </w:rPr>
        <w:fldChar w:fldCharType="end"/>
      </w:r>
      <w:r w:rsidR="001A061F" w:rsidRPr="00A15DAA">
        <w:rPr>
          <w:rFonts w:hAnsi="Times New Roman" w:cs="Times New Roman"/>
          <w:color w:val="000000" w:themeColor="text1"/>
          <w:lang w:val="en-US"/>
        </w:rPr>
        <w:t xml:space="preserve">. </w:t>
      </w:r>
      <w:r w:rsidR="00804473" w:rsidRPr="00A15DAA">
        <w:rPr>
          <w:rFonts w:hAnsi="Times New Roman" w:cs="Times New Roman"/>
          <w:color w:val="000000" w:themeColor="text1"/>
          <w:lang w:val="en-US"/>
        </w:rPr>
        <w:t>I</w:t>
      </w:r>
      <w:r w:rsidR="001F6AD2" w:rsidRPr="00A15DAA">
        <w:rPr>
          <w:rFonts w:hAnsi="Times New Roman" w:cs="Times New Roman"/>
          <w:color w:val="000000" w:themeColor="text1"/>
          <w:lang w:val="en-US"/>
        </w:rPr>
        <w:t>nitial evidence</w:t>
      </w:r>
      <w:r w:rsidR="00F2618E" w:rsidRPr="00A15DAA">
        <w:rPr>
          <w:rFonts w:hAnsi="Times New Roman" w:cs="Times New Roman"/>
          <w:color w:val="000000" w:themeColor="text1"/>
          <w:lang w:val="en-US"/>
        </w:rPr>
        <w:t xml:space="preserve"> also</w:t>
      </w:r>
      <w:r w:rsidR="001F6AD2" w:rsidRPr="00A15DAA">
        <w:rPr>
          <w:rFonts w:hAnsi="Times New Roman" w:cs="Times New Roman"/>
          <w:color w:val="000000" w:themeColor="text1"/>
          <w:lang w:val="en-US"/>
        </w:rPr>
        <w:t xml:space="preserve"> </w:t>
      </w:r>
      <w:r w:rsidR="00AC04A4" w:rsidRPr="00A15DAA">
        <w:rPr>
          <w:rFonts w:hAnsi="Times New Roman" w:cs="Times New Roman"/>
          <w:color w:val="000000" w:themeColor="text1"/>
          <w:lang w:val="en-US"/>
        </w:rPr>
        <w:t xml:space="preserve">suggests </w:t>
      </w:r>
      <w:r w:rsidR="00446E37" w:rsidRPr="00A15DAA">
        <w:rPr>
          <w:rFonts w:hAnsi="Times New Roman" w:cs="Times New Roman"/>
          <w:color w:val="000000" w:themeColor="text1"/>
          <w:lang w:val="en-US"/>
        </w:rPr>
        <w:t>that organizations attain</w:t>
      </w:r>
      <w:r w:rsidR="00D66111" w:rsidRPr="00A15DAA">
        <w:rPr>
          <w:rFonts w:hAnsi="Times New Roman" w:cs="Times New Roman"/>
          <w:color w:val="000000" w:themeColor="text1"/>
          <w:lang w:val="en-US"/>
        </w:rPr>
        <w:t xml:space="preserve"> reputation when they </w:t>
      </w:r>
      <w:r w:rsidR="001F6AD2" w:rsidRPr="00A15DAA">
        <w:rPr>
          <w:rFonts w:hAnsi="Times New Roman" w:cs="Times New Roman"/>
          <w:color w:val="000000" w:themeColor="text1"/>
          <w:lang w:val="en-US"/>
        </w:rPr>
        <w:t xml:space="preserve">are among the first to </w:t>
      </w:r>
      <w:r w:rsidR="00D66111" w:rsidRPr="00A15DAA">
        <w:rPr>
          <w:rFonts w:hAnsi="Times New Roman" w:cs="Times New Roman"/>
          <w:color w:val="000000" w:themeColor="text1"/>
          <w:lang w:val="en-US"/>
        </w:rPr>
        <w:t xml:space="preserve">adopt </w:t>
      </w:r>
      <w:r w:rsidR="00C216AA" w:rsidRPr="00A15DAA">
        <w:rPr>
          <w:rFonts w:hAnsi="Times New Roman" w:cs="Times New Roman"/>
          <w:color w:val="000000" w:themeColor="text1"/>
          <w:lang w:val="en-US"/>
        </w:rPr>
        <w:t xml:space="preserve">fashionable </w:t>
      </w:r>
      <w:r w:rsidR="00D66111" w:rsidRPr="00A15DAA">
        <w:rPr>
          <w:rFonts w:hAnsi="Times New Roman" w:cs="Times New Roman"/>
          <w:color w:val="000000" w:themeColor="text1"/>
          <w:lang w:val="en-US"/>
        </w:rPr>
        <w:t>IT</w:t>
      </w:r>
      <w:r w:rsidR="00C216AA" w:rsidRPr="00A15DAA">
        <w:rPr>
          <w:rFonts w:hAnsi="Times New Roman" w:cs="Times New Roman"/>
          <w:color w:val="000000" w:themeColor="text1"/>
          <w:lang w:val="en-US"/>
        </w:rPr>
        <w:t>-enabled</w:t>
      </w:r>
      <w:r w:rsidR="00D66111" w:rsidRPr="00A15DAA">
        <w:rPr>
          <w:rFonts w:hAnsi="Times New Roman" w:cs="Times New Roman"/>
          <w:color w:val="000000" w:themeColor="text1"/>
          <w:lang w:val="en-US"/>
        </w:rPr>
        <w:t xml:space="preserve"> innovations, among them data warehousing, business process reengineering, and enterprise resource planning</w:t>
      </w:r>
      <w:r w:rsidR="001F6AD2" w:rsidRPr="00A15DAA">
        <w:rPr>
          <w:rFonts w:hAnsi="Times New Roman" w:cs="Times New Roman"/>
          <w:color w:val="000000" w:themeColor="text1"/>
          <w:lang w:val="en-US"/>
        </w:rPr>
        <w:t xml:space="preserve"> </w:t>
      </w:r>
      <w:r w:rsidR="001F6AD2" w:rsidRPr="00A15DAA">
        <w:rPr>
          <w:rFonts w:hAnsi="Times New Roman" w:cs="Times New Roman"/>
          <w:color w:val="000000" w:themeColor="text1"/>
          <w:lang w:val="en-US"/>
        </w:rPr>
        <w:fldChar w:fldCharType="begin"/>
      </w:r>
      <w:r w:rsidR="001F6AD2" w:rsidRPr="00A15DAA">
        <w:rPr>
          <w:rFonts w:hAnsi="Times New Roman" w:cs="Times New Roman"/>
          <w:color w:val="000000" w:themeColor="text1"/>
          <w:lang w:val="en-US"/>
        </w:rPr>
        <w:instrText xml:space="preserve"> ADDIN ZOTERO_ITEM CSL_CITATION {"citationID":"ruo4ak61i","properties":{"formattedCitation":"(Wang 2010)","plainCitation":"(Wang 2010)"},"citationItems":[{"id":1824,"uris":["http://zotero.org/users/local/5fr7xhAX/items/APZC656P"],"uri":["http://zotero.org/users/local/5fr7xhAX/items/APZC656P"],"itemData":{"id":1824,"type":"article-journal","title":"Chasing the Hottest It: Effects of Information Technology Fashion on Organizations","container-title":"MIS Quarterly","page":"63-85","volume":"34","issue":"1","source":"EBSCOhost","abstract":"What happens to organizations that chase the hottest information technologies? This study examines some of the important organizational impacts of the fashion phenomenon in IT. An IT fashion is a transitory collective belief that an information technology is new, efficient, and at the forefront of practice. Using data collected from published discourse and annual IT budgets of 109 large companies for a decade, I have found that firms whose names were associated with IT fashions in the press did not have higher performance, but they had better reputation and higher executive compensation in the near term. Companies investing in IT in fashion also had higher reputation and executive pay, but they had lower performance in the short term and then improved performance in the long term. These results support a fashion explanation for the middle phase diffusion of IT innovations, illustrating that following fashion can legitimize organizations and their leaders regardless of performance improvement. The findings also extend institutional theory from its usual focus on taken-for-granted practices to fashion as a novel source of social approval. This study suggests that practitioners balance between performance pressure and social approval when they confront whatever is hottest in IT.","ISSN":"02767783","shortTitle":"Chasing the Hottest It","journalAbbreviation":"MIS Quarterly","author":[{"family":"Wang","given":"Ping"}],"issued":{"date-parts":[["2010"]],"season":"März"}}}],"schema":"https://github.com/citation-style-language/schema/raw/master/csl-citation.json"} </w:instrText>
      </w:r>
      <w:r w:rsidR="001F6AD2" w:rsidRPr="00A15DAA">
        <w:rPr>
          <w:rFonts w:hAnsi="Times New Roman" w:cs="Times New Roman"/>
          <w:color w:val="000000" w:themeColor="text1"/>
          <w:lang w:val="en-US"/>
        </w:rPr>
        <w:fldChar w:fldCharType="separate"/>
      </w:r>
      <w:r w:rsidR="001F6AD2" w:rsidRPr="00A15DAA">
        <w:rPr>
          <w:rFonts w:hAnsi="Times New Roman" w:cs="Times New Roman"/>
          <w:noProof/>
          <w:color w:val="000000" w:themeColor="text1"/>
          <w:lang w:val="en-US"/>
        </w:rPr>
        <w:t>(Wang 2010)</w:t>
      </w:r>
      <w:r w:rsidR="001F6AD2" w:rsidRPr="00A15DAA">
        <w:rPr>
          <w:rFonts w:hAnsi="Times New Roman" w:cs="Times New Roman"/>
          <w:color w:val="000000" w:themeColor="text1"/>
          <w:lang w:val="en-US"/>
        </w:rPr>
        <w:fldChar w:fldCharType="end"/>
      </w:r>
      <w:r w:rsidR="00D66111" w:rsidRPr="00A15DAA">
        <w:rPr>
          <w:rFonts w:hAnsi="Times New Roman" w:cs="Times New Roman"/>
          <w:color w:val="000000" w:themeColor="text1"/>
          <w:lang w:val="en-US"/>
        </w:rPr>
        <w:t>.</w:t>
      </w:r>
    </w:p>
    <w:p w14:paraId="47F1EE51" w14:textId="77777777" w:rsidR="00810F49" w:rsidRPr="00A15DAA" w:rsidRDefault="0085660A" w:rsidP="00D9493E">
      <w:pPr>
        <w:ind w:firstLine="567"/>
        <w:rPr>
          <w:rFonts w:hAnsi="Times New Roman" w:cs="Times New Roman"/>
          <w:color w:val="000000" w:themeColor="text1"/>
          <w:lang w:val="en-US"/>
        </w:rPr>
      </w:pPr>
      <w:r w:rsidRPr="00A15DAA">
        <w:rPr>
          <w:rFonts w:hAnsi="Times New Roman" w:cs="Times New Roman"/>
          <w:color w:val="000000" w:themeColor="text1"/>
          <w:lang w:val="en-US"/>
        </w:rPr>
        <w:t>Given the</w:t>
      </w:r>
      <w:r w:rsidR="00E47706" w:rsidRPr="00A15DAA">
        <w:rPr>
          <w:rFonts w:hAnsi="Times New Roman" w:cs="Times New Roman"/>
          <w:color w:val="000000" w:themeColor="text1"/>
          <w:lang w:val="en-US"/>
        </w:rPr>
        <w:t xml:space="preserve"> initial evidence available and the theoretical arguments derived from </w:t>
      </w:r>
      <w:r w:rsidRPr="00A15DAA">
        <w:rPr>
          <w:rFonts w:hAnsi="Times New Roman" w:cs="Times New Roman"/>
          <w:color w:val="000000" w:themeColor="text1"/>
          <w:lang w:val="en-US"/>
        </w:rPr>
        <w:t xml:space="preserve">signaling theory and </w:t>
      </w:r>
      <w:r w:rsidR="00810F49" w:rsidRPr="00A15DAA">
        <w:rPr>
          <w:rFonts w:hAnsi="Times New Roman" w:cs="Times New Roman"/>
          <w:color w:val="000000" w:themeColor="text1"/>
          <w:lang w:val="en-US"/>
        </w:rPr>
        <w:t xml:space="preserve">technology frames, we propose </w:t>
      </w:r>
      <w:r w:rsidR="001B033C" w:rsidRPr="00A15DAA">
        <w:rPr>
          <w:rFonts w:hAnsi="Times New Roman" w:cs="Times New Roman"/>
          <w:color w:val="000000" w:themeColor="text1"/>
          <w:lang w:val="en-US"/>
        </w:rPr>
        <w:t xml:space="preserve">that </w:t>
      </w:r>
      <w:r w:rsidR="00810F49" w:rsidRPr="00A15DAA">
        <w:rPr>
          <w:rFonts w:hAnsi="Times New Roman" w:cs="Times New Roman"/>
          <w:color w:val="000000" w:themeColor="text1"/>
          <w:lang w:val="en-US"/>
        </w:rPr>
        <w:t xml:space="preserve">increases in IT investment </w:t>
      </w:r>
      <w:r w:rsidR="001B033C" w:rsidRPr="00A15DAA">
        <w:rPr>
          <w:rFonts w:hAnsi="Times New Roman" w:cs="Times New Roman"/>
          <w:color w:val="000000" w:themeColor="text1"/>
          <w:lang w:val="en-US"/>
        </w:rPr>
        <w:t xml:space="preserve">are </w:t>
      </w:r>
      <w:r w:rsidR="00810F49" w:rsidRPr="00A15DAA">
        <w:rPr>
          <w:rFonts w:hAnsi="Times New Roman" w:cs="Times New Roman"/>
          <w:color w:val="000000" w:themeColor="text1"/>
          <w:lang w:val="en-US"/>
        </w:rPr>
        <w:t xml:space="preserve">associated with subsequent increases in all three facets of media reputation. Thus: </w:t>
      </w:r>
    </w:p>
    <w:p w14:paraId="27507763" w14:textId="77777777" w:rsidR="00DF64A6" w:rsidRPr="00A15DAA" w:rsidRDefault="00D66111" w:rsidP="00507825">
      <w:pPr>
        <w:spacing w:after="240" w:line="240" w:lineRule="auto"/>
        <w:ind w:left="1988" w:hanging="1421"/>
        <w:jc w:val="left"/>
        <w:rPr>
          <w:rFonts w:hAnsi="Times New Roman" w:cs="Times New Roman"/>
          <w:i/>
          <w:iCs/>
          <w:color w:val="000000" w:themeColor="text1"/>
          <w:lang w:val="en-US"/>
        </w:rPr>
      </w:pPr>
      <w:r w:rsidRPr="00A15DAA">
        <w:rPr>
          <w:rFonts w:hAnsi="Times New Roman" w:cs="Times New Roman"/>
          <w:b/>
          <w:bCs/>
          <w:i/>
          <w:iCs/>
          <w:color w:val="000000" w:themeColor="text1"/>
          <w:lang w:val="en-US"/>
        </w:rPr>
        <w:t>Hypothesis 1.</w:t>
      </w:r>
      <w:r w:rsidRPr="00A15DAA">
        <w:rPr>
          <w:rFonts w:hAnsi="Times New Roman" w:cs="Times New Roman"/>
          <w:i/>
          <w:iCs/>
          <w:color w:val="000000" w:themeColor="text1"/>
          <w:lang w:val="en-US"/>
        </w:rPr>
        <w:t xml:space="preserve"> </w:t>
      </w:r>
      <w:r w:rsidR="009A0F0B" w:rsidRPr="00A15DAA">
        <w:rPr>
          <w:rFonts w:hAnsi="Times New Roman" w:cs="Times New Roman"/>
          <w:i/>
          <w:iCs/>
          <w:color w:val="000000" w:themeColor="text1"/>
          <w:lang w:val="en-US"/>
        </w:rPr>
        <w:tab/>
      </w:r>
      <w:r w:rsidR="00A452BC" w:rsidRPr="00A15DAA">
        <w:rPr>
          <w:rFonts w:hAnsi="Times New Roman" w:cs="Times New Roman"/>
          <w:i/>
          <w:iCs/>
          <w:color w:val="000000" w:themeColor="text1"/>
          <w:lang w:val="en-US"/>
        </w:rPr>
        <w:t>Increases</w:t>
      </w:r>
      <w:r w:rsidR="00182B3B" w:rsidRPr="00A15DAA">
        <w:rPr>
          <w:rFonts w:hAnsi="Times New Roman" w:cs="Times New Roman"/>
          <w:i/>
          <w:iCs/>
          <w:color w:val="000000" w:themeColor="text1"/>
          <w:lang w:val="en-US"/>
        </w:rPr>
        <w:t xml:space="preserve"> in a hospital’s</w:t>
      </w:r>
      <w:r w:rsidRPr="00A15DAA">
        <w:rPr>
          <w:rFonts w:hAnsi="Times New Roman" w:cs="Times New Roman"/>
          <w:i/>
          <w:iCs/>
          <w:color w:val="000000" w:themeColor="text1"/>
          <w:lang w:val="en-US"/>
        </w:rPr>
        <w:t xml:space="preserve"> investment</w:t>
      </w:r>
      <w:r w:rsidR="004D1AC5" w:rsidRPr="00A15DAA">
        <w:rPr>
          <w:rFonts w:hAnsi="Times New Roman" w:cs="Times New Roman"/>
          <w:i/>
          <w:iCs/>
          <w:color w:val="000000" w:themeColor="text1"/>
          <w:lang w:val="en-US"/>
        </w:rPr>
        <w:t>s</w:t>
      </w:r>
      <w:r w:rsidRPr="00A15DAA">
        <w:rPr>
          <w:rFonts w:hAnsi="Times New Roman" w:cs="Times New Roman"/>
          <w:i/>
          <w:iCs/>
          <w:color w:val="000000" w:themeColor="text1"/>
          <w:lang w:val="en-US"/>
        </w:rPr>
        <w:t xml:space="preserve"> </w:t>
      </w:r>
      <w:r w:rsidR="00F433EC" w:rsidRPr="00A15DAA">
        <w:rPr>
          <w:rFonts w:hAnsi="Times New Roman" w:cs="Times New Roman"/>
          <w:i/>
          <w:color w:val="000000" w:themeColor="text1"/>
          <w:lang w:val="en-US"/>
        </w:rPr>
        <w:t xml:space="preserve">in IT equipment, services, and staff </w:t>
      </w:r>
      <w:r w:rsidR="00182B3B" w:rsidRPr="00A15DAA">
        <w:rPr>
          <w:rFonts w:hAnsi="Times New Roman" w:cs="Times New Roman"/>
          <w:i/>
          <w:iCs/>
          <w:color w:val="000000" w:themeColor="text1"/>
          <w:lang w:val="en-US"/>
        </w:rPr>
        <w:t xml:space="preserve">will be positively related </w:t>
      </w:r>
      <w:r w:rsidR="0034673A" w:rsidRPr="00A15DAA">
        <w:rPr>
          <w:rFonts w:hAnsi="Times New Roman" w:cs="Times New Roman"/>
          <w:i/>
          <w:iCs/>
          <w:color w:val="000000" w:themeColor="text1"/>
          <w:lang w:val="en-US"/>
        </w:rPr>
        <w:t>to changes</w:t>
      </w:r>
      <w:r w:rsidR="00182B3B" w:rsidRPr="00A15DAA">
        <w:rPr>
          <w:rFonts w:hAnsi="Times New Roman" w:cs="Times New Roman"/>
          <w:i/>
          <w:iCs/>
          <w:color w:val="000000" w:themeColor="text1"/>
          <w:lang w:val="en-US"/>
        </w:rPr>
        <w:t xml:space="preserve"> in its </w:t>
      </w:r>
      <w:r w:rsidR="00D07FE0" w:rsidRPr="00A15DAA">
        <w:rPr>
          <w:rFonts w:hAnsi="Times New Roman" w:cs="Times New Roman"/>
          <w:i/>
          <w:iCs/>
          <w:color w:val="000000" w:themeColor="text1"/>
          <w:lang w:val="en-US"/>
        </w:rPr>
        <w:t xml:space="preserve">media </w:t>
      </w:r>
      <w:r w:rsidRPr="00A15DAA">
        <w:rPr>
          <w:rFonts w:hAnsi="Times New Roman" w:cs="Times New Roman"/>
          <w:i/>
          <w:iCs/>
          <w:color w:val="000000" w:themeColor="text1"/>
          <w:lang w:val="en-US"/>
        </w:rPr>
        <w:t>reputation</w:t>
      </w:r>
      <w:r w:rsidR="00402436" w:rsidRPr="00A15DAA">
        <w:rPr>
          <w:rFonts w:hAnsi="Times New Roman" w:cs="Times New Roman"/>
          <w:i/>
          <w:iCs/>
          <w:color w:val="000000" w:themeColor="text1"/>
          <w:lang w:val="en-US"/>
        </w:rPr>
        <w:t xml:space="preserve"> </w:t>
      </w:r>
      <w:r w:rsidR="00182B3B" w:rsidRPr="00A15DAA">
        <w:rPr>
          <w:rFonts w:hAnsi="Times New Roman" w:cs="Times New Roman"/>
          <w:i/>
          <w:iCs/>
          <w:color w:val="000000" w:themeColor="text1"/>
          <w:lang w:val="en-US"/>
        </w:rPr>
        <w:t xml:space="preserve">as reflected in </w:t>
      </w:r>
      <w:r w:rsidR="00AC7F17" w:rsidRPr="00A15DAA">
        <w:rPr>
          <w:rFonts w:hAnsi="Times New Roman" w:cs="Times New Roman"/>
          <w:i/>
          <w:iCs/>
          <w:color w:val="000000" w:themeColor="text1"/>
          <w:lang w:val="en-US"/>
        </w:rPr>
        <w:t xml:space="preserve">its </w:t>
      </w:r>
      <w:r w:rsidR="0033432A" w:rsidRPr="00A15DAA">
        <w:rPr>
          <w:rFonts w:hAnsi="Times New Roman" w:cs="Times New Roman"/>
          <w:i/>
          <w:iCs/>
          <w:color w:val="000000" w:themeColor="text1"/>
          <w:lang w:val="en-US"/>
        </w:rPr>
        <w:t xml:space="preserve">generalized favorability, </w:t>
      </w:r>
      <w:r w:rsidR="00402436" w:rsidRPr="00A15DAA">
        <w:rPr>
          <w:rFonts w:hAnsi="Times New Roman" w:cs="Times New Roman"/>
          <w:i/>
          <w:iCs/>
          <w:color w:val="000000" w:themeColor="text1"/>
          <w:lang w:val="en-US"/>
        </w:rPr>
        <w:t>being known</w:t>
      </w:r>
      <w:r w:rsidR="0033432A" w:rsidRPr="00A15DAA">
        <w:rPr>
          <w:rFonts w:hAnsi="Times New Roman" w:cs="Times New Roman"/>
          <w:i/>
          <w:iCs/>
          <w:color w:val="000000" w:themeColor="text1"/>
          <w:lang w:val="en-US"/>
        </w:rPr>
        <w:t>, and</w:t>
      </w:r>
      <w:r w:rsidR="00402436" w:rsidRPr="00A15DAA">
        <w:rPr>
          <w:rFonts w:hAnsi="Times New Roman" w:cs="Times New Roman"/>
          <w:i/>
          <w:iCs/>
          <w:color w:val="000000" w:themeColor="text1"/>
          <w:lang w:val="en-US"/>
        </w:rPr>
        <w:t xml:space="preserve"> being known for something.</w:t>
      </w:r>
    </w:p>
    <w:p w14:paraId="5500E243" w14:textId="77777777" w:rsidR="00DB6ED5" w:rsidRPr="00A15DAA" w:rsidRDefault="00741CA2" w:rsidP="00F67868">
      <w:pPr>
        <w:ind w:firstLine="567"/>
        <w:rPr>
          <w:rFonts w:hAnsi="Times New Roman" w:cs="Times New Roman"/>
          <w:color w:val="000000" w:themeColor="text1"/>
          <w:lang w:val="en-US"/>
        </w:rPr>
      </w:pPr>
      <w:r w:rsidRPr="00A15DAA">
        <w:rPr>
          <w:rFonts w:hAnsi="Times New Roman" w:cs="Times New Roman"/>
          <w:color w:val="000000" w:themeColor="text1"/>
          <w:lang w:val="en-US"/>
        </w:rPr>
        <w:lastRenderedPageBreak/>
        <w:t xml:space="preserve">We provide </w:t>
      </w:r>
      <w:r w:rsidR="00341AC8" w:rsidRPr="00A15DAA">
        <w:rPr>
          <w:rFonts w:hAnsi="Times New Roman" w:cs="Times New Roman"/>
          <w:color w:val="000000" w:themeColor="text1"/>
          <w:lang w:val="en-US"/>
        </w:rPr>
        <w:t>further</w:t>
      </w:r>
      <w:r w:rsidRPr="00A15DAA">
        <w:rPr>
          <w:rFonts w:hAnsi="Times New Roman" w:cs="Times New Roman"/>
          <w:color w:val="000000" w:themeColor="text1"/>
          <w:lang w:val="en-US"/>
        </w:rPr>
        <w:t xml:space="preserve"> granularity to our theorizing and</w:t>
      </w:r>
      <w:r w:rsidR="00E04079" w:rsidRPr="00A15DAA">
        <w:rPr>
          <w:rFonts w:hAnsi="Times New Roman" w:cs="Times New Roman"/>
          <w:color w:val="000000" w:themeColor="text1"/>
          <w:lang w:val="en-US"/>
        </w:rPr>
        <w:t xml:space="preserve"> argue </w:t>
      </w:r>
      <w:r w:rsidRPr="00A15DAA">
        <w:rPr>
          <w:rFonts w:hAnsi="Times New Roman" w:cs="Times New Roman"/>
          <w:color w:val="000000" w:themeColor="text1"/>
          <w:lang w:val="en-US"/>
        </w:rPr>
        <w:t>that the reputation-enhancing effect of IT-related signals is likely to vary across the three facets of reputation</w:t>
      </w:r>
      <w:r w:rsidR="008601F6" w:rsidRPr="00A15DAA">
        <w:rPr>
          <w:rFonts w:hAnsi="Times New Roman" w:cs="Times New Roman"/>
          <w:color w:val="000000" w:themeColor="text1"/>
          <w:lang w:val="en-US"/>
        </w:rPr>
        <w:t xml:space="preserve"> (</w:t>
      </w:r>
      <w:r w:rsidR="008601F6" w:rsidRPr="00A15DAA">
        <w:rPr>
          <w:rFonts w:hAnsi="Times New Roman" w:cs="Times New Roman"/>
          <w:i/>
          <w:color w:val="000000" w:themeColor="text1"/>
          <w:lang w:val="en-US"/>
        </w:rPr>
        <w:t>generalized favorability, being known, being known for something)</w:t>
      </w:r>
      <w:r w:rsidRPr="00A15DAA">
        <w:rPr>
          <w:rFonts w:hAnsi="Times New Roman" w:cs="Times New Roman"/>
          <w:color w:val="000000" w:themeColor="text1"/>
          <w:lang w:val="en-US"/>
        </w:rPr>
        <w:t xml:space="preserve">. </w:t>
      </w:r>
      <w:r w:rsidR="00AC0A55" w:rsidRPr="00A15DAA">
        <w:rPr>
          <w:rFonts w:hAnsi="Times New Roman" w:cs="Times New Roman"/>
          <w:color w:val="000000" w:themeColor="text1"/>
          <w:lang w:val="en-US"/>
        </w:rPr>
        <w:t xml:space="preserve">For this purpose, it is important to recall that signals differ in core attributes including their visibility, their frequency and consistency, and their fit </w:t>
      </w:r>
      <w:r w:rsidR="00AC0A55" w:rsidRPr="00A15DAA">
        <w:rPr>
          <w:rFonts w:hAnsi="Times New Roman" w:cs="Times New Roman"/>
          <w:color w:val="000000" w:themeColor="text1"/>
          <w:lang w:val="en-US"/>
        </w:rPr>
        <w:fldChar w:fldCharType="begin"/>
      </w:r>
      <w:r w:rsidR="00AC0A55" w:rsidRPr="00A15DAA">
        <w:rPr>
          <w:rFonts w:hAnsi="Times New Roman" w:cs="Times New Roman"/>
          <w:color w:val="000000" w:themeColor="text1"/>
          <w:lang w:val="en-US"/>
        </w:rPr>
        <w:instrText xml:space="preserve"> ADDIN ZOTERO_ITEM CSL_CITATION {"citationID":"SEHf57WK","properties":{"formattedCitation":"(Connelly et al. 2011)","plainCitation":"(Connelly et al. 2011)"},"citationItems":[{"id":2335,"uris":["http://zotero.org/users/local/5fr7xhAX/items/SWNVGPF8"],"uri":["http://zotero.org/users/local/5fr7xhAX/items/SWNVGPF8"],"itemData":{"id":2335,"type":"article-journal","title":"Signaling theory: A review and assessment","container-title":"Journal of Management","page":"39–67","volume":"37","issue":"1","source":"Google Scholar","shortTitle":"Signaling theory","author":[{"family":"Connelly","given":"Brian L."},{"family":"Certo","given":"S. Trevis"},{"family":"Ireland","given":"R. Duane"},{"family":"Reutzel","given":"Christopher R."}],"issued":{"date-parts":[["2011"]]}}}],"schema":"https://github.com/citation-style-language/schema/raw/master/csl-citation.json"} </w:instrText>
      </w:r>
      <w:r w:rsidR="00AC0A55" w:rsidRPr="00A15DAA">
        <w:rPr>
          <w:rFonts w:hAnsi="Times New Roman" w:cs="Times New Roman"/>
          <w:color w:val="000000" w:themeColor="text1"/>
          <w:lang w:val="en-US"/>
        </w:rPr>
        <w:fldChar w:fldCharType="separate"/>
      </w:r>
      <w:r w:rsidR="00AC0A55" w:rsidRPr="00A15DAA">
        <w:rPr>
          <w:rFonts w:hAnsi="Times New Roman" w:cs="Times New Roman"/>
          <w:noProof/>
          <w:color w:val="000000" w:themeColor="text1"/>
          <w:lang w:val="en-US"/>
        </w:rPr>
        <w:t>(Connelly et al. 2011)</w:t>
      </w:r>
      <w:r w:rsidR="00AC0A55" w:rsidRPr="00A15DAA">
        <w:rPr>
          <w:rFonts w:hAnsi="Times New Roman" w:cs="Times New Roman"/>
          <w:color w:val="000000" w:themeColor="text1"/>
          <w:lang w:val="en-US"/>
        </w:rPr>
        <w:fldChar w:fldCharType="end"/>
      </w:r>
      <w:r w:rsidR="00AC0A55" w:rsidRPr="00A15DAA">
        <w:rPr>
          <w:rFonts w:hAnsi="Times New Roman" w:cs="Times New Roman"/>
          <w:color w:val="000000" w:themeColor="text1"/>
          <w:lang w:val="en-US"/>
        </w:rPr>
        <w:t xml:space="preserve">. </w:t>
      </w:r>
      <w:r w:rsidR="00EC2827" w:rsidRPr="00A15DAA">
        <w:rPr>
          <w:rFonts w:hAnsi="Times New Roman" w:cs="Times New Roman"/>
          <w:color w:val="000000" w:themeColor="text1"/>
          <w:lang w:val="en-US"/>
        </w:rPr>
        <w:t>Similarly</w:t>
      </w:r>
      <w:r w:rsidR="005F30D8" w:rsidRPr="00A15DAA">
        <w:rPr>
          <w:rFonts w:hAnsi="Times New Roman" w:cs="Times New Roman"/>
          <w:color w:val="000000" w:themeColor="text1"/>
          <w:lang w:val="en-US"/>
        </w:rPr>
        <w:t>, the three facets of reputation differ in their focus</w:t>
      </w:r>
      <w:r w:rsidR="000D506B" w:rsidRPr="00A15DAA">
        <w:rPr>
          <w:rFonts w:hAnsi="Times New Roman" w:cs="Times New Roman"/>
          <w:color w:val="000000" w:themeColor="text1"/>
          <w:lang w:val="en-US"/>
        </w:rPr>
        <w:t>, their determinants,</w:t>
      </w:r>
      <w:r w:rsidR="005F30D8" w:rsidRPr="00A15DAA">
        <w:rPr>
          <w:rFonts w:hAnsi="Times New Roman" w:cs="Times New Roman"/>
          <w:color w:val="000000" w:themeColor="text1"/>
          <w:lang w:val="en-US"/>
        </w:rPr>
        <w:t xml:space="preserve"> and</w:t>
      </w:r>
      <w:r w:rsidR="000D506B" w:rsidRPr="00A15DAA">
        <w:rPr>
          <w:rFonts w:hAnsi="Times New Roman" w:cs="Times New Roman"/>
          <w:color w:val="000000" w:themeColor="text1"/>
          <w:lang w:val="en-US"/>
        </w:rPr>
        <w:t xml:space="preserve"> </w:t>
      </w:r>
      <w:r w:rsidR="005F30D8" w:rsidRPr="00A15DAA">
        <w:rPr>
          <w:rFonts w:hAnsi="Times New Roman" w:cs="Times New Roman"/>
          <w:color w:val="000000" w:themeColor="text1"/>
          <w:lang w:val="en-US"/>
        </w:rPr>
        <w:t xml:space="preserve">their susceptibility </w:t>
      </w:r>
      <w:r w:rsidR="0037150A" w:rsidRPr="00A15DAA">
        <w:rPr>
          <w:rFonts w:hAnsi="Times New Roman" w:cs="Times New Roman"/>
          <w:color w:val="000000" w:themeColor="text1"/>
          <w:lang w:val="en-US"/>
        </w:rPr>
        <w:t>to the two causal mechanisms expected to link IT investments and media reputation</w:t>
      </w:r>
      <w:r w:rsidR="00C671B2" w:rsidRPr="00A15DAA">
        <w:rPr>
          <w:rFonts w:hAnsi="Times New Roman" w:cs="Times New Roman"/>
          <w:color w:val="000000" w:themeColor="text1"/>
          <w:lang w:val="en-US"/>
        </w:rPr>
        <w:t xml:space="preserve"> </w:t>
      </w:r>
      <w:r w:rsidR="00EC2827" w:rsidRPr="00A15DAA">
        <w:rPr>
          <w:rFonts w:hAnsi="Times New Roman" w:cs="Times New Roman"/>
          <w:color w:val="000000" w:themeColor="text1"/>
          <w:lang w:val="en-US"/>
        </w:rPr>
        <w:t>set out</w:t>
      </w:r>
      <w:r w:rsidR="00C671B2" w:rsidRPr="00A15DAA">
        <w:rPr>
          <w:rFonts w:hAnsi="Times New Roman" w:cs="Times New Roman"/>
          <w:color w:val="000000" w:themeColor="text1"/>
          <w:lang w:val="en-US"/>
        </w:rPr>
        <w:t xml:space="preserve"> above: that is IT investments </w:t>
      </w:r>
      <w:r w:rsidR="00AC7F17" w:rsidRPr="00A15DAA">
        <w:rPr>
          <w:rFonts w:hAnsi="Times New Roman" w:cs="Times New Roman"/>
          <w:color w:val="000000" w:themeColor="text1"/>
          <w:lang w:val="en-US"/>
        </w:rPr>
        <w:t xml:space="preserve">serving </w:t>
      </w:r>
      <w:r w:rsidR="00C671B2" w:rsidRPr="00A15DAA">
        <w:rPr>
          <w:rFonts w:hAnsi="Times New Roman" w:cs="Times New Roman"/>
          <w:color w:val="000000" w:themeColor="text1"/>
          <w:lang w:val="en-US"/>
        </w:rPr>
        <w:t xml:space="preserve">as </w:t>
      </w:r>
      <w:r w:rsidR="00AC7F17" w:rsidRPr="00A15DAA">
        <w:rPr>
          <w:rFonts w:hAnsi="Times New Roman" w:cs="Times New Roman"/>
          <w:color w:val="000000" w:themeColor="text1"/>
          <w:lang w:val="en-US"/>
        </w:rPr>
        <w:t xml:space="preserve">(1) </w:t>
      </w:r>
      <w:r w:rsidR="00C671B2" w:rsidRPr="00A15DAA">
        <w:rPr>
          <w:rFonts w:hAnsi="Times New Roman" w:cs="Times New Roman"/>
          <w:color w:val="000000" w:themeColor="text1"/>
          <w:lang w:val="en-US"/>
        </w:rPr>
        <w:t>signal for superior information processing and decision-making capabilities and (2) prerequisite for perceived congruence with prevailing technology frames and expectations of state-of-the-art healthcare and a modern hospital.</w:t>
      </w:r>
    </w:p>
    <w:p w14:paraId="1DF50141" w14:textId="77777777" w:rsidR="007C0BDE" w:rsidRPr="00A15DAA" w:rsidRDefault="009B3213" w:rsidP="0076197F">
      <w:pPr>
        <w:ind w:firstLine="567"/>
        <w:rPr>
          <w:rFonts w:hAnsi="Times New Roman" w:cs="Times New Roman"/>
          <w:color w:val="000000" w:themeColor="text1"/>
          <w:lang w:val="en-US"/>
        </w:rPr>
      </w:pPr>
      <w:r w:rsidRPr="00A15DAA">
        <w:rPr>
          <w:rFonts w:hAnsi="Times New Roman" w:cs="Times New Roman"/>
          <w:i/>
          <w:iCs/>
          <w:color w:val="000000" w:themeColor="text1"/>
          <w:lang w:val="en-US"/>
        </w:rPr>
        <w:t>Generalized favorability</w:t>
      </w:r>
      <w:r w:rsidR="00DB6ED5" w:rsidRPr="00A15DAA">
        <w:rPr>
          <w:rFonts w:hAnsi="Times New Roman" w:cs="Times New Roman"/>
          <w:color w:val="000000" w:themeColor="text1"/>
          <w:lang w:val="en-US"/>
        </w:rPr>
        <w:t xml:space="preserve"> pertains to an organization’s overall appeal in the media, with journalists evaluating the organization on some aggregate </w:t>
      </w:r>
      <w:r w:rsidR="007C0BDE" w:rsidRPr="00A15DAA">
        <w:rPr>
          <w:rFonts w:hAnsi="Times New Roman" w:cs="Times New Roman"/>
          <w:color w:val="000000" w:themeColor="text1"/>
          <w:lang w:val="en-US"/>
        </w:rPr>
        <w:t>characteristic</w:t>
      </w:r>
      <w:r w:rsidR="00DB6ED5" w:rsidRPr="00A15DAA">
        <w:rPr>
          <w:rFonts w:hAnsi="Times New Roman" w:cs="Times New Roman"/>
          <w:color w:val="000000" w:themeColor="text1"/>
          <w:lang w:val="en-US"/>
        </w:rPr>
        <w:t xml:space="preserve"> such as being good or bad or being modern or outdated</w:t>
      </w:r>
      <w:r w:rsidR="005D4C78" w:rsidRPr="00A15DAA">
        <w:rPr>
          <w:rFonts w:hAnsi="Times New Roman" w:cs="Times New Roman"/>
          <w:color w:val="000000" w:themeColor="text1"/>
          <w:lang w:val="en-US"/>
        </w:rPr>
        <w:t xml:space="preserve">, based on a set of </w:t>
      </w:r>
      <w:r w:rsidR="00DF450D" w:rsidRPr="00A15DAA">
        <w:rPr>
          <w:rFonts w:hAnsi="Times New Roman" w:cs="Times New Roman"/>
          <w:color w:val="000000" w:themeColor="text1"/>
          <w:lang w:val="en-US"/>
        </w:rPr>
        <w:t xml:space="preserve">often </w:t>
      </w:r>
      <w:r w:rsidR="005D4C78" w:rsidRPr="00A15DAA">
        <w:rPr>
          <w:rFonts w:hAnsi="Times New Roman" w:cs="Times New Roman"/>
          <w:color w:val="000000" w:themeColor="text1"/>
          <w:lang w:val="en-US"/>
        </w:rPr>
        <w:t>diffuse</w:t>
      </w:r>
      <w:r w:rsidR="00DF450D" w:rsidRPr="00A15DAA">
        <w:rPr>
          <w:rFonts w:hAnsi="Times New Roman" w:cs="Times New Roman"/>
          <w:color w:val="000000" w:themeColor="text1"/>
          <w:lang w:val="en-US"/>
        </w:rPr>
        <w:t xml:space="preserve"> and ambiguous</w:t>
      </w:r>
      <w:r w:rsidR="005D4C78" w:rsidRPr="00A15DAA">
        <w:rPr>
          <w:rFonts w:hAnsi="Times New Roman" w:cs="Times New Roman"/>
          <w:color w:val="000000" w:themeColor="text1"/>
          <w:lang w:val="en-US"/>
        </w:rPr>
        <w:t xml:space="preserve"> signals</w:t>
      </w:r>
      <w:r w:rsidR="00DB6ED5" w:rsidRPr="00A15DAA">
        <w:rPr>
          <w:rFonts w:hAnsi="Times New Roman" w:cs="Times New Roman"/>
          <w:color w:val="000000" w:themeColor="text1"/>
          <w:lang w:val="en-US"/>
        </w:rPr>
        <w:t xml:space="preserve"> </w:t>
      </w:r>
      <w:r w:rsidR="00DB6ED5" w:rsidRPr="00A15DAA">
        <w:rPr>
          <w:rFonts w:hAnsi="Times New Roman" w:cs="Times New Roman"/>
          <w:color w:val="000000" w:themeColor="text1"/>
          <w:lang w:val="en-US"/>
        </w:rPr>
        <w:fldChar w:fldCharType="begin"/>
      </w:r>
      <w:r w:rsidR="00DB6ED5" w:rsidRPr="00A15DAA">
        <w:rPr>
          <w:rFonts w:hAnsi="Times New Roman" w:cs="Times New Roman"/>
          <w:color w:val="000000" w:themeColor="text1"/>
          <w:lang w:val="en-US"/>
        </w:rPr>
        <w:instrText xml:space="preserve"> ADDIN ZOTERO_ITEM CSL_CITATION {"citationID":"1hhekaj82m","properties":{"formattedCitation":"(Boyd et al. 2010, Deephouse and Carter 2005, Love and Kraatz 2009)","plainCitation":"(Boyd et al. 2010, Deephouse and Carter 2005, Love and Kraatz 2009)"},"citationItems":[{"id":2375,"uris":["http://zotero.org/users/local/5fr7xhAX/items/C5EVUC4D"],"uri":["http://zotero.org/users/local/5fr7xhAX/items/C5EVUC4D"],"itemData":{"id":2375,"type":"article-journal","title":"Reconsidering the reputation–performance relationship: A resource-based view","container-title":"Journal of Management","page":"588-609","volume":"36","source":"Google Scholar","shortTitle":"Reconsidering the reputation–performance relationship","author":[{"family":"Boyd","given":"Brian K."},{"family":"Bergh","given":"Donald D."},{"family":"Ketchen","given":"David J."}],"issued":{"date-parts":[["2010"]]}}},{"id":1676,"uris":["http://zotero.org/users/local/5fr7xhAX/items/8JD5W7GI"],"uri":["http://zotero.org/users/local/5fr7xhAX/items/8JD5W7GI"],"itemData":{"id":1676,"type":"article-journal","title":"An Examination of Differences Between Organizational Legitimacy and Organizational Reputation","container-title":"Journal of Management Studies","page":"329–360","volume":"42","issue":"2","source":"Google Scholar","author":[{"family":"Deephouse","given":"David L."},{"family":"Carter","given":"Suzanne M."}],"issued":{"date-parts":[["2005"]]}}},{"id":2381,"uris":["http://zotero.org/users/local/5fr7xhAX/items/P6XFW2QC"],"uri":["http://zotero.org/users/local/5fr7xhAX/items/P6XFW2QC"],"itemData":{"id":2381,"type":"article-journal","title":"Character, conformity, or the bottom line? How and why downsizing affected corporate reputation","container-title":"Academy of Management Journal","page":"314–335","volume":"52","issue":"2","source":"Google Scholar","shortTitle":"Character, conformity, or the bottom line?","author":[{"family":"Love","given":"E. Geoffrey"},{"family":"Kraatz","given":"Matthew"}],"issued":{"date-parts":[["2009"]]}}}],"schema":"https://github.com/citation-style-language/schema/raw/master/csl-citation.json"} </w:instrText>
      </w:r>
      <w:r w:rsidR="00DB6ED5" w:rsidRPr="00A15DAA">
        <w:rPr>
          <w:rFonts w:hAnsi="Times New Roman" w:cs="Times New Roman"/>
          <w:color w:val="000000" w:themeColor="text1"/>
          <w:lang w:val="en-US"/>
        </w:rPr>
        <w:fldChar w:fldCharType="separate"/>
      </w:r>
      <w:r w:rsidR="00DB6ED5" w:rsidRPr="00A15DAA">
        <w:rPr>
          <w:rFonts w:hAnsi="Times New Roman" w:cs="Times New Roman"/>
          <w:noProof/>
          <w:color w:val="000000" w:themeColor="text1"/>
          <w:lang w:val="en-US"/>
        </w:rPr>
        <w:t>(Boyd et al. 2010, Deephouse and Carter 2005, Love and Kraatz 2009)</w:t>
      </w:r>
      <w:r w:rsidR="00DB6ED5" w:rsidRPr="00A15DAA">
        <w:rPr>
          <w:rFonts w:hAnsi="Times New Roman" w:cs="Times New Roman"/>
          <w:color w:val="000000" w:themeColor="text1"/>
          <w:lang w:val="en-US"/>
        </w:rPr>
        <w:fldChar w:fldCharType="end"/>
      </w:r>
      <w:r w:rsidR="00DB6ED5" w:rsidRPr="00A15DAA">
        <w:rPr>
          <w:rFonts w:hAnsi="Times New Roman" w:cs="Times New Roman"/>
          <w:color w:val="000000" w:themeColor="text1"/>
          <w:lang w:val="en-US"/>
        </w:rPr>
        <w:t xml:space="preserve">. </w:t>
      </w:r>
      <w:r w:rsidR="007C0BDE" w:rsidRPr="00A15DAA">
        <w:rPr>
          <w:rFonts w:hAnsi="Times New Roman" w:cs="Times New Roman"/>
          <w:color w:val="000000" w:themeColor="text1"/>
          <w:lang w:val="en-US"/>
        </w:rPr>
        <w:t>Even though not always easily visible</w:t>
      </w:r>
      <w:r w:rsidR="00C0582D" w:rsidRPr="00A15DAA">
        <w:rPr>
          <w:rFonts w:hAnsi="Times New Roman" w:cs="Times New Roman"/>
          <w:color w:val="000000" w:themeColor="text1"/>
          <w:lang w:val="en-US"/>
        </w:rPr>
        <w:t xml:space="preserve"> to journalists</w:t>
      </w:r>
      <w:r w:rsidR="007C0BDE" w:rsidRPr="00A15DAA">
        <w:rPr>
          <w:rFonts w:hAnsi="Times New Roman" w:cs="Times New Roman"/>
          <w:color w:val="000000" w:themeColor="text1"/>
          <w:lang w:val="en-US"/>
        </w:rPr>
        <w:t xml:space="preserve">, </w:t>
      </w:r>
      <w:r w:rsidR="00980D50" w:rsidRPr="00A15DAA">
        <w:rPr>
          <w:rFonts w:hAnsi="Times New Roman" w:cs="Times New Roman"/>
          <w:color w:val="000000" w:themeColor="text1"/>
          <w:lang w:val="en-US"/>
        </w:rPr>
        <w:t>IT-related signals</w:t>
      </w:r>
      <w:r w:rsidR="007C0BDE" w:rsidRPr="00A15DAA">
        <w:rPr>
          <w:rFonts w:hAnsi="Times New Roman" w:cs="Times New Roman"/>
          <w:color w:val="000000" w:themeColor="text1"/>
          <w:lang w:val="en-US"/>
        </w:rPr>
        <w:t xml:space="preserve"> </w:t>
      </w:r>
      <w:r w:rsidR="00E20D91" w:rsidRPr="00A15DAA">
        <w:rPr>
          <w:rFonts w:hAnsi="Times New Roman" w:cs="Times New Roman"/>
          <w:color w:val="000000" w:themeColor="text1"/>
          <w:lang w:val="en-US"/>
        </w:rPr>
        <w:t xml:space="preserve">including IT investments and their affordances </w:t>
      </w:r>
      <w:r w:rsidR="007C0BDE" w:rsidRPr="00A15DAA">
        <w:rPr>
          <w:rFonts w:hAnsi="Times New Roman" w:cs="Times New Roman"/>
          <w:color w:val="000000" w:themeColor="text1"/>
          <w:lang w:val="en-US"/>
        </w:rPr>
        <w:t>exhibit a strong fit with aggregate characteristics such as being modern or outdated</w:t>
      </w:r>
      <w:r w:rsidR="007F60E2" w:rsidRPr="00A15DAA">
        <w:rPr>
          <w:rFonts w:hAnsi="Times New Roman" w:cs="Times New Roman"/>
          <w:color w:val="000000" w:themeColor="text1"/>
          <w:lang w:val="en-US"/>
        </w:rPr>
        <w:t>.</w:t>
      </w:r>
      <w:r w:rsidR="007D3D17" w:rsidRPr="00A15DAA">
        <w:rPr>
          <w:rFonts w:hAnsi="Times New Roman" w:cs="Times New Roman"/>
          <w:color w:val="000000" w:themeColor="text1"/>
          <w:lang w:val="en-US"/>
        </w:rPr>
        <w:t xml:space="preserve"> </w:t>
      </w:r>
      <w:r w:rsidR="00E20D91" w:rsidRPr="00A15DAA">
        <w:rPr>
          <w:rFonts w:hAnsi="Times New Roman" w:cs="Times New Roman"/>
          <w:color w:val="000000" w:themeColor="text1"/>
          <w:lang w:val="en-US"/>
        </w:rPr>
        <w:t xml:space="preserve">Indeed, journalists will interpret IT against the backdrop of their </w:t>
      </w:r>
      <w:r w:rsidR="0076197F" w:rsidRPr="00A15DAA">
        <w:rPr>
          <w:rFonts w:hAnsi="Times New Roman" w:cs="Times New Roman"/>
          <w:color w:val="000000" w:themeColor="text1"/>
          <w:lang w:val="en-US"/>
        </w:rPr>
        <w:t xml:space="preserve">technology frames and will tend to equate the presence of IT with a general “fitness” of the hospital as an adequate provider of high-quality care. </w:t>
      </w:r>
      <w:r w:rsidR="007D3D17" w:rsidRPr="00A15DAA">
        <w:rPr>
          <w:rFonts w:hAnsi="Times New Roman" w:cs="Times New Roman"/>
          <w:color w:val="000000" w:themeColor="text1"/>
          <w:lang w:val="en-US"/>
        </w:rPr>
        <w:t>Especially in light of the modernization discourse in healthcare,</w:t>
      </w:r>
      <w:r w:rsidR="0076197F" w:rsidRPr="00A15DAA">
        <w:rPr>
          <w:rFonts w:hAnsi="Times New Roman" w:cs="Times New Roman"/>
          <w:color w:val="000000" w:themeColor="text1"/>
          <w:lang w:val="en-US"/>
        </w:rPr>
        <w:t xml:space="preserve"> we expect</w:t>
      </w:r>
      <w:r w:rsidR="007D3D17" w:rsidRPr="00A15DAA">
        <w:rPr>
          <w:rFonts w:hAnsi="Times New Roman" w:cs="Times New Roman"/>
          <w:color w:val="000000" w:themeColor="text1"/>
          <w:lang w:val="en-US"/>
        </w:rPr>
        <w:t xml:space="preserve"> IT-related signals to be </w:t>
      </w:r>
      <w:r w:rsidR="00186A61" w:rsidRPr="00A15DAA">
        <w:rPr>
          <w:rFonts w:hAnsi="Times New Roman" w:cs="Times New Roman"/>
          <w:color w:val="000000" w:themeColor="text1"/>
          <w:lang w:val="en-US"/>
        </w:rPr>
        <w:t xml:space="preserve">particularly </w:t>
      </w:r>
      <w:r w:rsidR="007D3D17" w:rsidRPr="00A15DAA">
        <w:rPr>
          <w:rFonts w:hAnsi="Times New Roman" w:cs="Times New Roman"/>
          <w:color w:val="000000" w:themeColor="text1"/>
          <w:lang w:val="en-US"/>
        </w:rPr>
        <w:t>salient in shaping a hospital’s overall appeal in the media.</w:t>
      </w:r>
    </w:p>
    <w:p w14:paraId="5B3DD714" w14:textId="77777777" w:rsidR="00451597" w:rsidRPr="00A15DAA" w:rsidRDefault="00186A61" w:rsidP="000A1161">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In contrast, </w:t>
      </w:r>
      <w:r w:rsidR="001A578F" w:rsidRPr="00A15DAA">
        <w:rPr>
          <w:rFonts w:hAnsi="Times New Roman" w:cs="Times New Roman"/>
          <w:color w:val="000000" w:themeColor="text1"/>
          <w:lang w:val="en-US"/>
        </w:rPr>
        <w:t xml:space="preserve">we expect the reputation-enhancing effect of IT to be somewhat smaller with regards to both </w:t>
      </w:r>
      <w:r w:rsidRPr="00A15DAA">
        <w:rPr>
          <w:rFonts w:hAnsi="Times New Roman" w:cs="Times New Roman"/>
          <w:i/>
          <w:iCs/>
          <w:color w:val="000000" w:themeColor="text1"/>
          <w:lang w:val="en-US"/>
        </w:rPr>
        <w:t>b</w:t>
      </w:r>
      <w:r w:rsidR="00247063" w:rsidRPr="00A15DAA">
        <w:rPr>
          <w:rFonts w:hAnsi="Times New Roman" w:cs="Times New Roman"/>
          <w:i/>
          <w:color w:val="000000" w:themeColor="text1"/>
          <w:lang w:val="en-US"/>
        </w:rPr>
        <w:t>eing known</w:t>
      </w:r>
      <w:r w:rsidR="003069C3" w:rsidRPr="00A15DAA">
        <w:rPr>
          <w:rFonts w:hAnsi="Times New Roman" w:cs="Times New Roman"/>
          <w:color w:val="000000" w:themeColor="text1"/>
          <w:lang w:val="en-US"/>
        </w:rPr>
        <w:t xml:space="preserve"> </w:t>
      </w:r>
      <w:r w:rsidR="00BA0C76" w:rsidRPr="00A15DAA">
        <w:rPr>
          <w:rFonts w:hAnsi="Times New Roman" w:cs="Times New Roman"/>
          <w:color w:val="000000" w:themeColor="text1"/>
          <w:lang w:val="en-US"/>
        </w:rPr>
        <w:t>as</w:t>
      </w:r>
      <w:r w:rsidR="00247063" w:rsidRPr="00A15DAA">
        <w:rPr>
          <w:rFonts w:hAnsi="Times New Roman" w:cs="Times New Roman"/>
          <w:color w:val="000000" w:themeColor="text1"/>
          <w:lang w:val="en-US"/>
        </w:rPr>
        <w:t xml:space="preserve"> </w:t>
      </w:r>
      <w:r w:rsidR="00BA0C76" w:rsidRPr="00A15DAA">
        <w:rPr>
          <w:rFonts w:hAnsi="Times New Roman" w:cs="Times New Roman"/>
          <w:color w:val="000000" w:themeColor="text1"/>
          <w:lang w:val="en-US"/>
        </w:rPr>
        <w:t xml:space="preserve">general </w:t>
      </w:r>
      <w:r w:rsidR="00247063" w:rsidRPr="00A15DAA">
        <w:rPr>
          <w:rFonts w:hAnsi="Times New Roman" w:cs="Times New Roman"/>
          <w:color w:val="000000" w:themeColor="text1"/>
          <w:lang w:val="en-US"/>
        </w:rPr>
        <w:t>awareness</w:t>
      </w:r>
      <w:r w:rsidR="003835AB" w:rsidRPr="00A15DAA">
        <w:rPr>
          <w:rFonts w:hAnsi="Times New Roman" w:cs="Times New Roman"/>
          <w:color w:val="000000" w:themeColor="text1"/>
          <w:lang w:val="en-US"/>
        </w:rPr>
        <w:t xml:space="preserve"> </w:t>
      </w:r>
      <w:r w:rsidR="000D506B" w:rsidRPr="00A15DAA">
        <w:rPr>
          <w:rFonts w:hAnsi="Times New Roman" w:cs="Times New Roman"/>
          <w:color w:val="000000" w:themeColor="text1"/>
          <w:lang w:val="en-US"/>
        </w:rPr>
        <w:t xml:space="preserve">or prominence </w:t>
      </w:r>
      <w:r w:rsidR="00247063" w:rsidRPr="00A15DAA">
        <w:rPr>
          <w:rFonts w:hAnsi="Times New Roman" w:cs="Times New Roman"/>
          <w:color w:val="000000" w:themeColor="text1"/>
          <w:lang w:val="en-US"/>
        </w:rPr>
        <w:t xml:space="preserve">of </w:t>
      </w:r>
      <w:r w:rsidR="000D506B" w:rsidRPr="00A15DAA">
        <w:rPr>
          <w:rFonts w:hAnsi="Times New Roman" w:cs="Times New Roman"/>
          <w:color w:val="000000" w:themeColor="text1"/>
          <w:lang w:val="en-US"/>
        </w:rPr>
        <w:t xml:space="preserve">an </w:t>
      </w:r>
      <w:r w:rsidR="00247063" w:rsidRPr="00A15DAA">
        <w:rPr>
          <w:rFonts w:hAnsi="Times New Roman" w:cs="Times New Roman"/>
          <w:color w:val="000000" w:themeColor="text1"/>
          <w:lang w:val="en-US"/>
        </w:rPr>
        <w:t xml:space="preserve">organization </w:t>
      </w:r>
      <w:r w:rsidR="003835AB" w:rsidRPr="00A15DAA">
        <w:rPr>
          <w:rFonts w:hAnsi="Times New Roman" w:cs="Times New Roman"/>
          <w:color w:val="000000" w:themeColor="text1"/>
          <w:lang w:val="en-US"/>
        </w:rPr>
        <w:t>in the media</w:t>
      </w:r>
      <w:r w:rsidR="0068177B" w:rsidRPr="00A15DAA">
        <w:rPr>
          <w:rFonts w:hAnsi="Times New Roman" w:cs="Times New Roman"/>
          <w:color w:val="000000" w:themeColor="text1"/>
          <w:lang w:val="en-US"/>
        </w:rPr>
        <w:t xml:space="preserve"> </w:t>
      </w:r>
      <w:r w:rsidR="00BA0C76" w:rsidRPr="00A15DAA">
        <w:rPr>
          <w:rFonts w:hAnsi="Times New Roman" w:cs="Times New Roman"/>
          <w:color w:val="000000" w:themeColor="text1"/>
          <w:lang w:val="en-US"/>
        </w:rPr>
        <w:t xml:space="preserve">and </w:t>
      </w:r>
      <w:r w:rsidR="00BA0C76" w:rsidRPr="00A15DAA">
        <w:rPr>
          <w:rFonts w:hAnsi="Times New Roman" w:cs="Times New Roman"/>
          <w:i/>
          <w:iCs/>
          <w:color w:val="000000" w:themeColor="text1"/>
          <w:lang w:val="en-US"/>
        </w:rPr>
        <w:t>being known for something</w:t>
      </w:r>
      <w:r w:rsidR="00BA0C76" w:rsidRPr="00A15DAA">
        <w:rPr>
          <w:rFonts w:hAnsi="Times New Roman" w:cs="Times New Roman"/>
          <w:color w:val="000000" w:themeColor="text1"/>
          <w:lang w:val="en-US"/>
        </w:rPr>
        <w:t xml:space="preserve"> as</w:t>
      </w:r>
      <w:r w:rsidR="002A7BA4" w:rsidRPr="00A15DAA">
        <w:rPr>
          <w:rFonts w:hAnsi="Times New Roman" w:cs="Times New Roman"/>
          <w:color w:val="000000" w:themeColor="text1"/>
          <w:lang w:val="en-US"/>
        </w:rPr>
        <w:t xml:space="preserve"> </w:t>
      </w:r>
      <w:r w:rsidR="001A578F" w:rsidRPr="00A15DAA">
        <w:rPr>
          <w:rFonts w:hAnsi="Times New Roman" w:cs="Times New Roman"/>
          <w:color w:val="000000" w:themeColor="text1"/>
          <w:lang w:val="en-US"/>
        </w:rPr>
        <w:t xml:space="preserve">relative salience of a specific organizational attribute in the media (e.g., include quality of care, patient experience, or research excellence). Both facets of reputation are </w:t>
      </w:r>
      <w:r w:rsidR="0068177B" w:rsidRPr="00A15DAA">
        <w:rPr>
          <w:rFonts w:hAnsi="Times New Roman" w:cs="Times New Roman"/>
          <w:color w:val="000000" w:themeColor="text1"/>
          <w:lang w:val="en-US"/>
        </w:rPr>
        <w:t xml:space="preserve">fueled </w:t>
      </w:r>
      <w:r w:rsidR="000D506B" w:rsidRPr="00A15DAA">
        <w:rPr>
          <w:rFonts w:hAnsi="Times New Roman" w:cs="Times New Roman"/>
          <w:color w:val="000000" w:themeColor="text1"/>
          <w:lang w:val="en-US"/>
        </w:rPr>
        <w:t>primarily</w:t>
      </w:r>
      <w:r w:rsidR="00247063" w:rsidRPr="00A15DAA">
        <w:rPr>
          <w:rFonts w:hAnsi="Times New Roman" w:cs="Times New Roman"/>
          <w:color w:val="000000" w:themeColor="text1"/>
          <w:lang w:val="en-US"/>
        </w:rPr>
        <w:t xml:space="preserve"> by </w:t>
      </w:r>
      <w:r w:rsidR="000D506B" w:rsidRPr="00A15DAA">
        <w:rPr>
          <w:rFonts w:hAnsi="Times New Roman" w:cs="Times New Roman"/>
          <w:color w:val="000000" w:themeColor="text1"/>
          <w:lang w:val="en-US"/>
        </w:rPr>
        <w:t xml:space="preserve">highly visible </w:t>
      </w:r>
      <w:r w:rsidR="00566650" w:rsidRPr="00A15DAA">
        <w:rPr>
          <w:rFonts w:hAnsi="Times New Roman" w:cs="Times New Roman"/>
          <w:color w:val="000000" w:themeColor="text1"/>
          <w:lang w:val="en-US"/>
        </w:rPr>
        <w:t>signals that are emitted</w:t>
      </w:r>
      <w:r w:rsidR="000D506B" w:rsidRPr="00A15DAA">
        <w:rPr>
          <w:rFonts w:hAnsi="Times New Roman" w:cs="Times New Roman"/>
          <w:color w:val="000000" w:themeColor="text1"/>
          <w:lang w:val="en-US"/>
        </w:rPr>
        <w:t xml:space="preserve"> frequently </w:t>
      </w:r>
      <w:r w:rsidR="00566650" w:rsidRPr="00A15DAA">
        <w:rPr>
          <w:rFonts w:hAnsi="Times New Roman" w:cs="Times New Roman"/>
          <w:color w:val="000000" w:themeColor="text1"/>
          <w:lang w:val="en-US"/>
        </w:rPr>
        <w:t>and</w:t>
      </w:r>
      <w:r w:rsidR="00F753F6" w:rsidRPr="00A15DAA">
        <w:rPr>
          <w:rFonts w:hAnsi="Times New Roman" w:cs="Times New Roman"/>
          <w:color w:val="000000" w:themeColor="text1"/>
          <w:lang w:val="en-US"/>
        </w:rPr>
        <w:t xml:space="preserve"> consistently</w:t>
      </w:r>
      <w:r w:rsidR="00566650" w:rsidRPr="00A15DAA">
        <w:rPr>
          <w:rFonts w:hAnsi="Times New Roman" w:cs="Times New Roman"/>
          <w:color w:val="000000" w:themeColor="text1"/>
          <w:lang w:val="en-US"/>
        </w:rPr>
        <w:t xml:space="preserve">. These </w:t>
      </w:r>
      <w:r w:rsidR="000D506B" w:rsidRPr="00A15DAA">
        <w:rPr>
          <w:rFonts w:hAnsi="Times New Roman" w:cs="Times New Roman"/>
          <w:color w:val="000000" w:themeColor="text1"/>
          <w:lang w:val="en-US"/>
        </w:rPr>
        <w:t>includ</w:t>
      </w:r>
      <w:r w:rsidR="00566650" w:rsidRPr="00A15DAA">
        <w:rPr>
          <w:rFonts w:hAnsi="Times New Roman" w:cs="Times New Roman"/>
          <w:color w:val="000000" w:themeColor="text1"/>
          <w:lang w:val="en-US"/>
        </w:rPr>
        <w:t>e</w:t>
      </w:r>
      <w:r w:rsidR="000D506B" w:rsidRPr="00A15DAA">
        <w:rPr>
          <w:rFonts w:hAnsi="Times New Roman" w:cs="Times New Roman"/>
          <w:color w:val="000000" w:themeColor="text1"/>
          <w:lang w:val="en-US"/>
        </w:rPr>
        <w:t xml:space="preserve"> </w:t>
      </w:r>
      <w:r w:rsidR="00247063" w:rsidRPr="00A15DAA">
        <w:rPr>
          <w:rFonts w:hAnsi="Times New Roman" w:cs="Times New Roman"/>
          <w:color w:val="000000" w:themeColor="text1"/>
          <w:lang w:val="en-US"/>
        </w:rPr>
        <w:t>c</w:t>
      </w:r>
      <w:r w:rsidR="00506574" w:rsidRPr="00A15DAA">
        <w:rPr>
          <w:rFonts w:hAnsi="Times New Roman" w:cs="Times New Roman"/>
          <w:color w:val="000000" w:themeColor="text1"/>
          <w:lang w:val="en-US"/>
        </w:rPr>
        <w:t>orporate marketing and branding campaigns, affiliation</w:t>
      </w:r>
      <w:r w:rsidR="00247063" w:rsidRPr="00A15DAA">
        <w:rPr>
          <w:rFonts w:hAnsi="Times New Roman" w:cs="Times New Roman"/>
          <w:color w:val="000000" w:themeColor="text1"/>
          <w:lang w:val="en-US"/>
        </w:rPr>
        <w:t>s</w:t>
      </w:r>
      <w:r w:rsidR="00506574" w:rsidRPr="00A15DAA">
        <w:rPr>
          <w:rFonts w:hAnsi="Times New Roman" w:cs="Times New Roman"/>
          <w:color w:val="000000" w:themeColor="text1"/>
          <w:lang w:val="en-US"/>
        </w:rPr>
        <w:t xml:space="preserve"> with prominent partners, and publicity gained from third parties</w:t>
      </w:r>
      <w:r w:rsidR="000D506B" w:rsidRPr="00A15DAA">
        <w:rPr>
          <w:rFonts w:hAnsi="Times New Roman" w:cs="Times New Roman"/>
          <w:color w:val="000000" w:themeColor="text1"/>
          <w:lang w:val="en-US"/>
        </w:rPr>
        <w:t xml:space="preserve"> </w:t>
      </w:r>
      <w:r w:rsidR="00247063" w:rsidRPr="00A15DAA">
        <w:rPr>
          <w:rFonts w:hAnsi="Times New Roman" w:cs="Times New Roman"/>
          <w:color w:val="000000" w:themeColor="text1"/>
          <w:lang w:val="en-US"/>
        </w:rPr>
        <w:fldChar w:fldCharType="begin"/>
      </w:r>
      <w:r w:rsidR="00247063" w:rsidRPr="00A15DAA">
        <w:rPr>
          <w:rFonts w:hAnsi="Times New Roman" w:cs="Times New Roman"/>
          <w:color w:val="000000" w:themeColor="text1"/>
          <w:lang w:val="en-US"/>
        </w:rPr>
        <w:instrText xml:space="preserve"> ADDIN ZOTERO_ITEM CSL_CITATION {"citationID":"eki4ggjad","properties":{"formattedCitation":"(Deephouse 2000, Lange et al. 2011, Rindova et al. 2005)","plainCitation":"(Deephouse 2000, Lange et al. 2011, Rindova et al. 2005)"},"citationItems":[{"id":1708,"uris":["http://zotero.org/users/local/5fr7xhAX/items/X7FFWUBJ"],"uri":["http://zotero.org/users/local/5fr7xhAX/items/X7FFWUBJ"],"itemData":{"id":1708,"type":"article-journal","title":"Media reputation as a strategic resource: An integration of mass communication and resource-based theories","container-title":"Journal of Management","page":"1091–1112","volume":"26","issue":"6","source":"Google Scholar","shortTitle":"Media reputation as a strategic resource","author":[{"family":"Deephouse","given":"David L."}],"issued":{"date-parts":[["2000"]]}}},{"id":2361,"uris":["http://zotero.org/users/local/5fr7xhAX/items/MIW8AGGI"],"uri":["http://zotero.org/users/local/5fr7xhAX/items/MIW8AGGI"],"itemData":{"id":2361,"type":"article-journal","title":"Organizational reputation: A review","container-title":"Journal of Management","page":"153–184","volume":"37","issue":"1","source":"Google Scholar","shortTitle":"Organizational reputation","author":[{"family":"Lange","given":"Donald"},{"family":"Lee","given":"Peggy M."},{"family":"Dai","given":"Ye"}],"issued":{"date-parts":[["2011"]]}}},{"id":1970,"uris":["http://zotero.org/users/local/5fr7xhAX/items/RJT343I4"],"uri":["http://zotero.org/users/local/5fr7xhAX/items/RJT343I4"],"itemData":{"id":1970,"type":"article-journal","title":"Being Good or Being Known: An Empirical Examination of the Dimensions, Antecedents, and Consequences of Organizational Reputation","container-title":"Academy of Management Journal","page":"1033-1049","volume":"48","issue":"6","source":"EBSCOhost","abstract":"We examined the extent to which organizations' reputations encompass different types of stakeholders' perceptions, which may have differential effects on economic outcomes. Specifically, we propose that reputation consists of two dimensions: (1) stakeholders' perceptions of an organization as able to produce quality goods and (2) organizations' prominence in the minds of stakeholders. We empirically examined the distinct antecedents and consequences of these two dimensions of reputation in the context of U.S. business schools. Results suggest that prominence, which derives from the choices of influential third parties vis-a-vis an organization, contributes significantly to the price premium associated with having a favorable reputation.","DOI":"10.5465/AMJ.2005.19573108","ISSN":"00014273","shortTitle":"Being Good or Being Known","journalAbbreviation":"Academy of Management Journal","author":[{"family":"Rindova","given":"Violina P."},{"family":"Williamson","given":"Ian O."},{"family":"Petkova","given":"Antoaneta P."},{"family":"Sever","given":"Joy Marie"}],"issued":{"date-parts":[["2005"]],"season":"Dezember"}}}],"schema":"https://github.com/citation-style-language/schema/raw/master/csl-citation.json"} </w:instrText>
      </w:r>
      <w:r w:rsidR="00247063" w:rsidRPr="00A15DAA">
        <w:rPr>
          <w:rFonts w:hAnsi="Times New Roman" w:cs="Times New Roman"/>
          <w:color w:val="000000" w:themeColor="text1"/>
          <w:lang w:val="en-US"/>
        </w:rPr>
        <w:fldChar w:fldCharType="separate"/>
      </w:r>
      <w:r w:rsidR="00247063" w:rsidRPr="00A15DAA">
        <w:rPr>
          <w:rFonts w:hAnsi="Times New Roman" w:cs="Times New Roman"/>
          <w:noProof/>
          <w:color w:val="000000" w:themeColor="text1"/>
          <w:lang w:val="en-US"/>
        </w:rPr>
        <w:t>(Deephouse 2000, Lange et al. 2011, Rindova et al. 2005)</w:t>
      </w:r>
      <w:r w:rsidR="00247063" w:rsidRPr="00A15DAA">
        <w:rPr>
          <w:rFonts w:hAnsi="Times New Roman" w:cs="Times New Roman"/>
          <w:color w:val="000000" w:themeColor="text1"/>
          <w:lang w:val="en-US"/>
        </w:rPr>
        <w:fldChar w:fldCharType="end"/>
      </w:r>
      <w:r w:rsidR="00506574" w:rsidRPr="00A15DAA">
        <w:rPr>
          <w:rFonts w:hAnsi="Times New Roman" w:cs="Times New Roman"/>
          <w:color w:val="000000" w:themeColor="text1"/>
          <w:lang w:val="en-US"/>
        </w:rPr>
        <w:t>.</w:t>
      </w:r>
      <w:r w:rsidR="007A52F7" w:rsidRPr="00A15DAA">
        <w:rPr>
          <w:rFonts w:hAnsi="Times New Roman" w:cs="Times New Roman"/>
          <w:color w:val="000000" w:themeColor="text1"/>
          <w:lang w:val="en-US"/>
        </w:rPr>
        <w:t xml:space="preserve"> </w:t>
      </w:r>
      <w:r w:rsidR="00F753F6" w:rsidRPr="00A15DAA">
        <w:rPr>
          <w:rFonts w:hAnsi="Times New Roman" w:cs="Times New Roman"/>
          <w:color w:val="000000" w:themeColor="text1"/>
          <w:lang w:val="en-US"/>
        </w:rPr>
        <w:t xml:space="preserve">In comparison, IT-related signals tend to be less visible, less frequent, and less consistent. </w:t>
      </w:r>
      <w:r w:rsidR="006455BC" w:rsidRPr="00A15DAA">
        <w:rPr>
          <w:rFonts w:hAnsi="Times New Roman" w:cs="Times New Roman"/>
          <w:color w:val="000000" w:themeColor="text1"/>
          <w:lang w:val="en-US"/>
        </w:rPr>
        <w:t>Moreover, being known</w:t>
      </w:r>
      <w:r w:rsidR="001A578F" w:rsidRPr="00A15DAA">
        <w:rPr>
          <w:rFonts w:hAnsi="Times New Roman" w:cs="Times New Roman"/>
          <w:color w:val="000000" w:themeColor="text1"/>
          <w:lang w:val="en-US"/>
        </w:rPr>
        <w:t xml:space="preserve"> (for something)</w:t>
      </w:r>
      <w:r w:rsidR="006455BC" w:rsidRPr="00A15DAA">
        <w:rPr>
          <w:rFonts w:hAnsi="Times New Roman" w:cs="Times New Roman"/>
          <w:color w:val="000000" w:themeColor="text1"/>
          <w:lang w:val="en-US"/>
        </w:rPr>
        <w:t xml:space="preserve"> </w:t>
      </w:r>
      <w:r w:rsidR="001A578F" w:rsidRPr="00A15DAA">
        <w:rPr>
          <w:rFonts w:hAnsi="Times New Roman" w:cs="Times New Roman"/>
          <w:color w:val="000000" w:themeColor="text1"/>
          <w:lang w:val="en-US"/>
        </w:rPr>
        <w:t>often</w:t>
      </w:r>
      <w:r w:rsidR="004F2D79" w:rsidRPr="00A15DAA">
        <w:rPr>
          <w:rFonts w:hAnsi="Times New Roman" w:cs="Times New Roman"/>
          <w:color w:val="000000" w:themeColor="text1"/>
          <w:lang w:val="en-US"/>
        </w:rPr>
        <w:t xml:space="preserve"> evolves irrespective of</w:t>
      </w:r>
      <w:r w:rsidR="006455BC" w:rsidRPr="00A15DAA">
        <w:rPr>
          <w:rFonts w:hAnsi="Times New Roman" w:cs="Times New Roman"/>
          <w:color w:val="000000" w:themeColor="text1"/>
          <w:lang w:val="en-US"/>
        </w:rPr>
        <w:t xml:space="preserve"> specific </w:t>
      </w:r>
      <w:r w:rsidR="006455BC" w:rsidRPr="00A15DAA">
        <w:rPr>
          <w:rFonts w:hAnsi="Times New Roman" w:cs="Times New Roman"/>
          <w:color w:val="000000" w:themeColor="text1"/>
          <w:lang w:val="en-US"/>
        </w:rPr>
        <w:lastRenderedPageBreak/>
        <w:t xml:space="preserve">judgements or evaluations </w:t>
      </w:r>
      <w:r w:rsidR="00566650" w:rsidRPr="00A15DAA">
        <w:rPr>
          <w:rFonts w:hAnsi="Times New Roman" w:cs="Times New Roman"/>
          <w:color w:val="000000" w:themeColor="text1"/>
          <w:lang w:val="en-US"/>
        </w:rPr>
        <w:fldChar w:fldCharType="begin"/>
      </w:r>
      <w:r w:rsidR="00566650" w:rsidRPr="00A15DAA">
        <w:rPr>
          <w:rFonts w:hAnsi="Times New Roman" w:cs="Times New Roman"/>
          <w:color w:val="000000" w:themeColor="text1"/>
          <w:lang w:val="en-US"/>
        </w:rPr>
        <w:instrText xml:space="preserve"> ADDIN ZOTERO_ITEM CSL_CITATION {"citationID":"BH7MVIRw","properties":{"formattedCitation":"(Lange et al. 2011, Rindova et al. 2005, Scott and Walsham 2005)","plainCitation":"(Lange et al. 2011, Rindova et al. 2005, Scott and Walsham 2005)"},"citationItems":[{"id":2361,"uris":["http://zotero.org/users/local/5fr7xhAX/items/MIW8AGGI"],"uri":["http://zotero.org/users/local/5fr7xhAX/items/MIW8AGGI"],"itemData":{"id":2361,"type":"article-journal","title":"Organizational reputation: A review","container-title":"Journal of Management","page":"153–184","volume":"37","issue":"1","source":"Google Scholar","shortTitle":"Organizational reputation","author":[{"family":"Lange","given":"Donald"},{"family":"Lee","given":"Peggy M."},{"family":"Dai","given":"Ye"}],"issued":{"date-parts":[["2011"]]}}},{"id":1970,"uris":["http://zotero.org/users/local/5fr7xhAX/items/RJT343I4"],"uri":["http://zotero.org/users/local/5fr7xhAX/items/RJT343I4"],"itemData":{"id":1970,"type":"article-journal","title":"Being Good or Being Known: An Empirical Examination of the Dimensions, Antecedents, and Consequences of Organizational Reputation","container-title":"Academy of Management Journal","page":"1033-1049","volume":"48","issue":"6","source":"EBSCOhost","abstract":"We examined the extent to which organizations' reputations encompass different types of stakeholders' perceptions, which may have differential effects on economic outcomes. Specifically, we propose that reputation consists of two dimensions: (1) stakeholders' perceptions of an organization as able to produce quality goods and (2) organizations' prominence in the minds of stakeholders. We empirically examined the distinct antecedents and consequences of these two dimensions of reputation in the context of U.S. business schools. Results suggest that prominence, which derives from the choices of influential third parties vis-a-vis an organization, contributes significantly to the price premium associated with having a favorable reputation.","DOI":"10.5465/AMJ.2005.19573108","ISSN":"00014273","shortTitle":"Being Good or Being Known","journalAbbreviation":"Academy of Management Journal","author":[{"family":"Rindova","given":"Violina P."},{"family":"Williamson","given":"Ian O."},{"family":"Petkova","given":"Antoaneta P."},{"family":"Sever","given":"Joy Marie"}],"issued":{"date-parts":[["2005"]],"season":"Dezember"}}},{"id":2386,"uris":["http://zotero.org/users/local/5fr7xhAX/items/IDPRZHUU"],"uri":["http://zotero.org/users/local/5fr7xhAX/items/IDPRZHUU"],"itemData":{"id":2386,"type":"article-journal","title":"Reconceptualizing and managing reputation risk in the knowledge economy: Toward reputable action","container-title":"Organization Science","page":"308–322","volume":"16","issue":"3","source":"Google Scholar","shortTitle":"Reconceptualizing and managing reputation risk in the knowledge economy","author":[{"family":"Scott","given":"Susan V."},{"family":"Walsham","given":"Geoff"}],"issued":{"date-parts":[["2005"]]}}}],"schema":"https://github.com/citation-style-language/schema/raw/master/csl-citation.json"} </w:instrText>
      </w:r>
      <w:r w:rsidR="00566650" w:rsidRPr="00A15DAA">
        <w:rPr>
          <w:rFonts w:hAnsi="Times New Roman" w:cs="Times New Roman"/>
          <w:color w:val="000000" w:themeColor="text1"/>
          <w:lang w:val="en-US"/>
        </w:rPr>
        <w:fldChar w:fldCharType="separate"/>
      </w:r>
      <w:r w:rsidR="00566650" w:rsidRPr="00A15DAA">
        <w:rPr>
          <w:rFonts w:hAnsi="Times New Roman" w:cs="Times New Roman"/>
          <w:noProof/>
          <w:color w:val="000000" w:themeColor="text1"/>
          <w:lang w:val="en-US"/>
        </w:rPr>
        <w:t>(Lange et al. 2011, Rindova et al. 2005, Scott and Walsham 2005)</w:t>
      </w:r>
      <w:r w:rsidR="00566650" w:rsidRPr="00A15DAA">
        <w:rPr>
          <w:rFonts w:hAnsi="Times New Roman" w:cs="Times New Roman"/>
          <w:color w:val="000000" w:themeColor="text1"/>
          <w:lang w:val="en-US"/>
        </w:rPr>
        <w:fldChar w:fldCharType="end"/>
      </w:r>
      <w:r w:rsidR="00566650" w:rsidRPr="00A15DAA">
        <w:rPr>
          <w:rFonts w:hAnsi="Times New Roman" w:cs="Times New Roman"/>
          <w:color w:val="000000" w:themeColor="text1"/>
          <w:lang w:val="en-US"/>
        </w:rPr>
        <w:t>.</w:t>
      </w:r>
      <w:r w:rsidR="006455BC" w:rsidRPr="00A15DAA">
        <w:rPr>
          <w:rFonts w:hAnsi="Times New Roman" w:cs="Times New Roman"/>
          <w:color w:val="000000" w:themeColor="text1"/>
          <w:lang w:val="en-US"/>
        </w:rPr>
        <w:t xml:space="preserve"> As a result, </w:t>
      </w:r>
      <w:r w:rsidR="00F753F6" w:rsidRPr="00A15DAA">
        <w:rPr>
          <w:rFonts w:hAnsi="Times New Roman" w:cs="Times New Roman"/>
          <w:color w:val="000000" w:themeColor="text1"/>
          <w:lang w:val="en-US"/>
        </w:rPr>
        <w:t>superior information</w:t>
      </w:r>
      <w:r w:rsidR="006455BC" w:rsidRPr="00A15DAA">
        <w:rPr>
          <w:rFonts w:hAnsi="Times New Roman" w:cs="Times New Roman"/>
          <w:color w:val="000000" w:themeColor="text1"/>
          <w:lang w:val="en-US"/>
        </w:rPr>
        <w:t xml:space="preserve"> </w:t>
      </w:r>
      <w:r w:rsidR="00F753F6" w:rsidRPr="00A15DAA">
        <w:rPr>
          <w:rFonts w:hAnsi="Times New Roman" w:cs="Times New Roman"/>
          <w:color w:val="000000" w:themeColor="text1"/>
          <w:lang w:val="en-US"/>
        </w:rPr>
        <w:t xml:space="preserve">processing capabilities </w:t>
      </w:r>
      <w:r w:rsidR="001A578F" w:rsidRPr="00A15DAA">
        <w:rPr>
          <w:rFonts w:hAnsi="Times New Roman" w:cs="Times New Roman"/>
          <w:color w:val="000000" w:themeColor="text1"/>
          <w:lang w:val="en-US"/>
        </w:rPr>
        <w:t xml:space="preserve">or IT per se are unlikely to be </w:t>
      </w:r>
      <w:r w:rsidR="000A1161" w:rsidRPr="00A15DAA">
        <w:rPr>
          <w:rFonts w:hAnsi="Times New Roman" w:cs="Times New Roman"/>
          <w:color w:val="000000" w:themeColor="text1"/>
          <w:lang w:val="en-US"/>
        </w:rPr>
        <w:t>a direct source of being known (for something)</w:t>
      </w:r>
      <w:r w:rsidR="001A578F" w:rsidRPr="00A15DAA">
        <w:rPr>
          <w:rFonts w:hAnsi="Times New Roman" w:cs="Times New Roman"/>
          <w:color w:val="000000" w:themeColor="text1"/>
          <w:lang w:val="en-US"/>
        </w:rPr>
        <w:t xml:space="preserve">, </w:t>
      </w:r>
      <w:r w:rsidR="00451597" w:rsidRPr="00A15DAA">
        <w:rPr>
          <w:rFonts w:hAnsi="Times New Roman" w:cs="Times New Roman"/>
          <w:color w:val="000000" w:themeColor="text1"/>
          <w:lang w:val="en-US"/>
        </w:rPr>
        <w:t>even though congruence with prevailing technology frames and cognitive templates of a modern hospital might well attract additional media attention</w:t>
      </w:r>
      <w:r w:rsidR="000A1161" w:rsidRPr="00A15DAA">
        <w:rPr>
          <w:rFonts w:hAnsi="Times New Roman" w:cs="Times New Roman"/>
          <w:color w:val="000000" w:themeColor="text1"/>
          <w:lang w:val="en-US"/>
        </w:rPr>
        <w:t xml:space="preserve">. </w:t>
      </w:r>
      <w:r w:rsidR="005D67CE" w:rsidRPr="00A15DAA">
        <w:rPr>
          <w:rFonts w:hAnsi="Times New Roman" w:cs="Times New Roman"/>
          <w:color w:val="000000" w:themeColor="text1"/>
          <w:lang w:val="en-US"/>
        </w:rPr>
        <w:t xml:space="preserve">Overall, we </w:t>
      </w:r>
      <w:r w:rsidR="00451597" w:rsidRPr="00A15DAA">
        <w:rPr>
          <w:rFonts w:hAnsi="Times New Roman" w:cs="Times New Roman"/>
          <w:color w:val="000000" w:themeColor="text1"/>
          <w:lang w:val="en-US"/>
        </w:rPr>
        <w:t xml:space="preserve">hence expect a </w:t>
      </w:r>
      <w:r w:rsidR="005D67CE" w:rsidRPr="00A15DAA">
        <w:rPr>
          <w:rFonts w:hAnsi="Times New Roman" w:cs="Times New Roman"/>
          <w:color w:val="000000" w:themeColor="text1"/>
          <w:lang w:val="en-US"/>
        </w:rPr>
        <w:t>positive, yet more limited</w:t>
      </w:r>
      <w:r w:rsidR="00451597" w:rsidRPr="00A15DAA">
        <w:rPr>
          <w:rFonts w:hAnsi="Times New Roman" w:cs="Times New Roman"/>
          <w:color w:val="000000" w:themeColor="text1"/>
          <w:lang w:val="en-US"/>
        </w:rPr>
        <w:t xml:space="preserve"> effect of IT investments on the being known </w:t>
      </w:r>
      <w:r w:rsidR="005D67CE" w:rsidRPr="00A15DAA">
        <w:rPr>
          <w:rFonts w:hAnsi="Times New Roman" w:cs="Times New Roman"/>
          <w:color w:val="000000" w:themeColor="text1"/>
          <w:lang w:val="en-US"/>
        </w:rPr>
        <w:t xml:space="preserve">and the being known for something </w:t>
      </w:r>
      <w:r w:rsidR="00451597" w:rsidRPr="00A15DAA">
        <w:rPr>
          <w:rFonts w:hAnsi="Times New Roman" w:cs="Times New Roman"/>
          <w:color w:val="000000" w:themeColor="text1"/>
          <w:lang w:val="en-US"/>
        </w:rPr>
        <w:t>facet</w:t>
      </w:r>
      <w:r w:rsidR="005D67CE" w:rsidRPr="00A15DAA">
        <w:rPr>
          <w:rFonts w:hAnsi="Times New Roman" w:cs="Times New Roman"/>
          <w:color w:val="000000" w:themeColor="text1"/>
          <w:lang w:val="en-US"/>
        </w:rPr>
        <w:t>s</w:t>
      </w:r>
      <w:r w:rsidR="00451597" w:rsidRPr="00A15DAA">
        <w:rPr>
          <w:rFonts w:hAnsi="Times New Roman" w:cs="Times New Roman"/>
          <w:color w:val="000000" w:themeColor="text1"/>
          <w:lang w:val="en-US"/>
        </w:rPr>
        <w:t xml:space="preserve"> of media reputation. </w:t>
      </w:r>
      <w:r w:rsidR="00A106C0" w:rsidRPr="00A15DAA">
        <w:rPr>
          <w:rFonts w:hAnsi="Times New Roman" w:cs="Times New Roman"/>
          <w:color w:val="000000" w:themeColor="text1"/>
          <w:lang w:val="en-US"/>
        </w:rPr>
        <w:t xml:space="preserve">We hence propose: </w:t>
      </w:r>
      <w:r w:rsidR="00451597" w:rsidRPr="00A15DAA">
        <w:rPr>
          <w:rFonts w:hAnsi="Times New Roman" w:cs="Times New Roman"/>
          <w:color w:val="000000" w:themeColor="text1"/>
          <w:lang w:val="en-US"/>
        </w:rPr>
        <w:t xml:space="preserve"> </w:t>
      </w:r>
    </w:p>
    <w:p w14:paraId="6E710A81" w14:textId="77777777" w:rsidR="001E268D" w:rsidRPr="00A15DAA" w:rsidRDefault="001E268D" w:rsidP="00507825">
      <w:pPr>
        <w:spacing w:after="240" w:line="240" w:lineRule="auto"/>
        <w:ind w:left="1988" w:hanging="1421"/>
        <w:jc w:val="left"/>
        <w:rPr>
          <w:rFonts w:hAnsi="Times New Roman" w:cs="Times New Roman"/>
          <w:iCs/>
          <w:color w:val="000000" w:themeColor="text1"/>
          <w:lang w:val="en-US"/>
        </w:rPr>
      </w:pPr>
      <w:r w:rsidRPr="00A15DAA">
        <w:rPr>
          <w:rFonts w:hAnsi="Times New Roman" w:cs="Times New Roman"/>
          <w:b/>
          <w:bCs/>
          <w:i/>
          <w:iCs/>
          <w:color w:val="000000" w:themeColor="text1"/>
          <w:lang w:val="en-US"/>
        </w:rPr>
        <w:t>Hypothesis 2.</w:t>
      </w:r>
      <w:r w:rsidRPr="00A15DAA">
        <w:rPr>
          <w:rFonts w:hAnsi="Times New Roman" w:cs="Times New Roman"/>
          <w:i/>
          <w:iCs/>
          <w:color w:val="000000" w:themeColor="text1"/>
          <w:lang w:val="en-US"/>
        </w:rPr>
        <w:t xml:space="preserve"> </w:t>
      </w:r>
      <w:r w:rsidR="00741CA2" w:rsidRPr="00A15DAA">
        <w:rPr>
          <w:rFonts w:hAnsi="Times New Roman" w:cs="Times New Roman"/>
          <w:i/>
          <w:iCs/>
          <w:color w:val="000000" w:themeColor="text1"/>
          <w:lang w:val="en-US"/>
        </w:rPr>
        <w:tab/>
      </w:r>
      <w:r w:rsidRPr="00A15DAA">
        <w:rPr>
          <w:rFonts w:hAnsi="Times New Roman" w:cs="Times New Roman"/>
          <w:i/>
          <w:iCs/>
          <w:color w:val="000000" w:themeColor="text1"/>
          <w:lang w:val="en-US"/>
        </w:rPr>
        <w:t>The</w:t>
      </w:r>
      <w:r w:rsidR="0034673A" w:rsidRPr="00A15DAA">
        <w:rPr>
          <w:rFonts w:hAnsi="Times New Roman" w:cs="Times New Roman"/>
          <w:i/>
          <w:iCs/>
          <w:color w:val="000000" w:themeColor="text1"/>
          <w:lang w:val="en-US"/>
        </w:rPr>
        <w:t xml:space="preserve"> positive</w:t>
      </w:r>
      <w:r w:rsidRPr="00A15DAA">
        <w:rPr>
          <w:rFonts w:hAnsi="Times New Roman" w:cs="Times New Roman"/>
          <w:i/>
          <w:iCs/>
          <w:color w:val="000000" w:themeColor="text1"/>
          <w:lang w:val="en-US"/>
        </w:rPr>
        <w:t xml:space="preserve"> </w:t>
      </w:r>
      <w:r w:rsidR="00925F82" w:rsidRPr="00A15DAA">
        <w:rPr>
          <w:rFonts w:hAnsi="Times New Roman" w:cs="Times New Roman"/>
          <w:i/>
          <w:iCs/>
          <w:color w:val="000000" w:themeColor="text1"/>
          <w:lang w:val="en-US"/>
        </w:rPr>
        <w:t>effect</w:t>
      </w:r>
      <w:r w:rsidRPr="00A15DAA">
        <w:rPr>
          <w:rFonts w:hAnsi="Times New Roman" w:cs="Times New Roman"/>
          <w:i/>
          <w:iCs/>
          <w:color w:val="000000" w:themeColor="text1"/>
          <w:lang w:val="en-US"/>
        </w:rPr>
        <w:t xml:space="preserve"> of </w:t>
      </w:r>
      <w:r w:rsidR="00004821" w:rsidRPr="00A15DAA">
        <w:rPr>
          <w:rFonts w:hAnsi="Times New Roman" w:cs="Times New Roman"/>
          <w:i/>
          <w:iCs/>
          <w:color w:val="000000" w:themeColor="text1"/>
          <w:lang w:val="en-US"/>
        </w:rPr>
        <w:t>increases</w:t>
      </w:r>
      <w:r w:rsidR="00925F82" w:rsidRPr="00A15DAA">
        <w:rPr>
          <w:rFonts w:hAnsi="Times New Roman" w:cs="Times New Roman"/>
          <w:i/>
          <w:iCs/>
          <w:color w:val="000000" w:themeColor="text1"/>
          <w:lang w:val="en-US"/>
        </w:rPr>
        <w:t xml:space="preserve"> in </w:t>
      </w:r>
      <w:r w:rsidRPr="00A15DAA">
        <w:rPr>
          <w:rFonts w:hAnsi="Times New Roman" w:cs="Times New Roman"/>
          <w:i/>
          <w:iCs/>
          <w:color w:val="000000" w:themeColor="text1"/>
          <w:lang w:val="en-US"/>
        </w:rPr>
        <w:t>investments</w:t>
      </w:r>
      <w:r w:rsidR="00925F82" w:rsidRPr="00A15DAA">
        <w:rPr>
          <w:rFonts w:hAnsi="Times New Roman" w:cs="Times New Roman"/>
          <w:i/>
          <w:iCs/>
          <w:color w:val="000000" w:themeColor="text1"/>
          <w:lang w:val="en-US"/>
        </w:rPr>
        <w:t xml:space="preserve"> </w:t>
      </w:r>
      <w:r w:rsidR="00F433EC" w:rsidRPr="00A15DAA">
        <w:rPr>
          <w:rFonts w:hAnsi="Times New Roman" w:cs="Times New Roman"/>
          <w:i/>
          <w:color w:val="000000" w:themeColor="text1"/>
          <w:lang w:val="en-US"/>
        </w:rPr>
        <w:t xml:space="preserve">in IT equipment, services, and staff </w:t>
      </w:r>
      <w:r w:rsidR="00925F82" w:rsidRPr="00A15DAA">
        <w:rPr>
          <w:rFonts w:hAnsi="Times New Roman" w:cs="Times New Roman"/>
          <w:i/>
          <w:iCs/>
          <w:color w:val="000000" w:themeColor="text1"/>
          <w:lang w:val="en-US"/>
        </w:rPr>
        <w:t xml:space="preserve">on </w:t>
      </w:r>
      <w:r w:rsidR="00004821" w:rsidRPr="00A15DAA">
        <w:rPr>
          <w:rFonts w:hAnsi="Times New Roman" w:cs="Times New Roman"/>
          <w:i/>
          <w:iCs/>
          <w:color w:val="000000" w:themeColor="text1"/>
          <w:lang w:val="en-US"/>
        </w:rPr>
        <w:t>increases</w:t>
      </w:r>
      <w:r w:rsidR="0034673A" w:rsidRPr="00A15DAA">
        <w:rPr>
          <w:rFonts w:hAnsi="Times New Roman" w:cs="Times New Roman"/>
          <w:i/>
          <w:iCs/>
          <w:color w:val="000000" w:themeColor="text1"/>
          <w:lang w:val="en-US"/>
        </w:rPr>
        <w:t xml:space="preserve"> in </w:t>
      </w:r>
      <w:r w:rsidR="00925F82" w:rsidRPr="00A15DAA">
        <w:rPr>
          <w:rFonts w:hAnsi="Times New Roman" w:cs="Times New Roman"/>
          <w:i/>
          <w:iCs/>
          <w:color w:val="000000" w:themeColor="text1"/>
          <w:lang w:val="en-US"/>
        </w:rPr>
        <w:t xml:space="preserve">a hospital’s </w:t>
      </w:r>
      <w:r w:rsidR="00A57942" w:rsidRPr="00A15DAA">
        <w:rPr>
          <w:rFonts w:hAnsi="Times New Roman" w:cs="Times New Roman"/>
          <w:i/>
          <w:iCs/>
          <w:color w:val="000000" w:themeColor="text1"/>
          <w:lang w:val="en-US"/>
        </w:rPr>
        <w:t xml:space="preserve">media </w:t>
      </w:r>
      <w:r w:rsidR="00925F82" w:rsidRPr="00A15DAA">
        <w:rPr>
          <w:rFonts w:hAnsi="Times New Roman" w:cs="Times New Roman"/>
          <w:i/>
          <w:iCs/>
          <w:color w:val="000000" w:themeColor="text1"/>
          <w:lang w:val="en-US"/>
        </w:rPr>
        <w:t xml:space="preserve">reputation will be stronger </w:t>
      </w:r>
      <w:r w:rsidR="00936FB3" w:rsidRPr="00A15DAA">
        <w:rPr>
          <w:rFonts w:hAnsi="Times New Roman" w:cs="Times New Roman"/>
          <w:i/>
          <w:iCs/>
          <w:color w:val="000000" w:themeColor="text1"/>
          <w:lang w:val="en-US"/>
        </w:rPr>
        <w:t>for</w:t>
      </w:r>
      <w:r w:rsidR="00925F82" w:rsidRPr="00A15DAA">
        <w:rPr>
          <w:rFonts w:hAnsi="Times New Roman" w:cs="Times New Roman"/>
          <w:i/>
          <w:iCs/>
          <w:color w:val="000000" w:themeColor="text1"/>
          <w:lang w:val="en-US"/>
        </w:rPr>
        <w:t xml:space="preserve"> generalized favorability than </w:t>
      </w:r>
      <w:r w:rsidR="00936FB3" w:rsidRPr="00A15DAA">
        <w:rPr>
          <w:rFonts w:hAnsi="Times New Roman" w:cs="Times New Roman"/>
          <w:i/>
          <w:iCs/>
          <w:color w:val="000000" w:themeColor="text1"/>
          <w:lang w:val="en-US"/>
        </w:rPr>
        <w:t xml:space="preserve">for </w:t>
      </w:r>
      <w:r w:rsidR="00F109CF" w:rsidRPr="00A15DAA">
        <w:rPr>
          <w:rFonts w:hAnsi="Times New Roman" w:cs="Times New Roman"/>
          <w:i/>
          <w:iCs/>
          <w:color w:val="000000" w:themeColor="text1"/>
          <w:lang w:val="en-US"/>
        </w:rPr>
        <w:t xml:space="preserve">being known </w:t>
      </w:r>
      <w:r w:rsidRPr="00A15DAA">
        <w:rPr>
          <w:rFonts w:hAnsi="Times New Roman" w:cs="Times New Roman"/>
          <w:i/>
          <w:iCs/>
          <w:color w:val="000000" w:themeColor="text1"/>
          <w:lang w:val="en-US"/>
        </w:rPr>
        <w:t>and being known for something.</w:t>
      </w:r>
    </w:p>
    <w:p w14:paraId="01ACFAD1" w14:textId="77777777" w:rsidR="008517FE" w:rsidRPr="00A15DAA" w:rsidRDefault="003320AD" w:rsidP="001D74AC">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As an additional </w:t>
      </w:r>
      <w:r w:rsidR="00BE6DD9" w:rsidRPr="00A15DAA">
        <w:rPr>
          <w:rFonts w:hAnsi="Times New Roman" w:cs="Times New Roman"/>
          <w:color w:val="000000" w:themeColor="text1"/>
          <w:lang w:val="en-US"/>
        </w:rPr>
        <w:t>layer in our theorizing</w:t>
      </w:r>
      <w:r w:rsidRPr="00A15DAA">
        <w:rPr>
          <w:rFonts w:hAnsi="Times New Roman" w:cs="Times New Roman"/>
          <w:color w:val="000000" w:themeColor="text1"/>
          <w:lang w:val="en-US"/>
        </w:rPr>
        <w:t xml:space="preserve">, </w:t>
      </w:r>
      <w:r w:rsidR="00BE6DD9" w:rsidRPr="00A15DAA">
        <w:rPr>
          <w:rFonts w:hAnsi="Times New Roman" w:cs="Times New Roman"/>
          <w:color w:val="000000" w:themeColor="text1"/>
          <w:lang w:val="en-US"/>
        </w:rPr>
        <w:t xml:space="preserve">we decompose </w:t>
      </w:r>
      <w:r w:rsidRPr="00A15DAA">
        <w:rPr>
          <w:rFonts w:hAnsi="Times New Roman" w:cs="Times New Roman"/>
          <w:color w:val="000000" w:themeColor="text1"/>
          <w:lang w:val="en-US"/>
        </w:rPr>
        <w:t xml:space="preserve">media reputation into its constitutive positive (“good press”) and negative </w:t>
      </w:r>
      <w:r w:rsidR="00BE6DD9" w:rsidRPr="00A15DAA">
        <w:rPr>
          <w:rFonts w:hAnsi="Times New Roman" w:cs="Times New Roman"/>
          <w:color w:val="000000" w:themeColor="text1"/>
          <w:lang w:val="en-US"/>
        </w:rPr>
        <w:t>components</w:t>
      </w:r>
      <w:r w:rsidRPr="00A15DAA">
        <w:rPr>
          <w:rFonts w:hAnsi="Times New Roman" w:cs="Times New Roman"/>
          <w:color w:val="000000" w:themeColor="text1"/>
          <w:lang w:val="en-US"/>
        </w:rPr>
        <w:t xml:space="preserve"> (“bad press”), which might be shaped differently by IT investments and their more visible manifestations. </w:t>
      </w:r>
      <w:r w:rsidR="00BE6DD9" w:rsidRPr="00A15DAA">
        <w:rPr>
          <w:rFonts w:hAnsi="Times New Roman" w:cs="Times New Roman"/>
          <w:color w:val="000000" w:themeColor="text1"/>
          <w:lang w:val="en-US"/>
        </w:rPr>
        <w:t xml:space="preserve">More specifically, we argue that IT investments will more likely serve as a buffer against negative </w:t>
      </w:r>
      <w:r w:rsidR="000620FC" w:rsidRPr="00A15DAA">
        <w:rPr>
          <w:rFonts w:hAnsi="Times New Roman" w:cs="Times New Roman"/>
          <w:color w:val="000000" w:themeColor="text1"/>
          <w:lang w:val="en-US"/>
        </w:rPr>
        <w:t>evaluations</w:t>
      </w:r>
      <w:r w:rsidR="00BE6DD9" w:rsidRPr="00A15DAA">
        <w:rPr>
          <w:rFonts w:hAnsi="Times New Roman" w:cs="Times New Roman"/>
          <w:color w:val="000000" w:themeColor="text1"/>
          <w:lang w:val="en-US"/>
        </w:rPr>
        <w:t xml:space="preserve"> than as an amplifier of positive </w:t>
      </w:r>
      <w:r w:rsidR="000620FC" w:rsidRPr="00A15DAA">
        <w:rPr>
          <w:rFonts w:hAnsi="Times New Roman" w:cs="Times New Roman"/>
          <w:color w:val="000000" w:themeColor="text1"/>
          <w:lang w:val="en-US"/>
        </w:rPr>
        <w:t>evaluations</w:t>
      </w:r>
      <w:r w:rsidR="00BE6DD9" w:rsidRPr="00A15DAA">
        <w:rPr>
          <w:rFonts w:hAnsi="Times New Roman" w:cs="Times New Roman"/>
          <w:color w:val="000000" w:themeColor="text1"/>
          <w:lang w:val="en-US"/>
        </w:rPr>
        <w:t>.</w:t>
      </w:r>
      <w:r w:rsidR="000620FC" w:rsidRPr="00A15DAA">
        <w:rPr>
          <w:rFonts w:hAnsi="Times New Roman" w:cs="Times New Roman"/>
          <w:color w:val="000000" w:themeColor="text1"/>
          <w:lang w:val="en-US"/>
        </w:rPr>
        <w:t xml:space="preserve"> This implies that IT-related signals</w:t>
      </w:r>
      <w:r w:rsidR="00143A55" w:rsidRPr="00A15DAA">
        <w:rPr>
          <w:rFonts w:hAnsi="Times New Roman" w:cs="Times New Roman"/>
          <w:color w:val="000000" w:themeColor="text1"/>
          <w:lang w:val="en-US"/>
        </w:rPr>
        <w:t xml:space="preserve"> received </w:t>
      </w:r>
      <w:r w:rsidR="000620FC" w:rsidRPr="00A15DAA">
        <w:rPr>
          <w:rFonts w:hAnsi="Times New Roman" w:cs="Times New Roman"/>
          <w:color w:val="000000" w:themeColor="text1"/>
          <w:lang w:val="en-US"/>
        </w:rPr>
        <w:t xml:space="preserve">from an organization will trigger journalists to write less negatively rather than more positively about it. As </w:t>
      </w:r>
      <w:r w:rsidR="000620FC" w:rsidRPr="00A15DAA">
        <w:rPr>
          <w:rFonts w:hAnsi="Times New Roman" w:cs="Times New Roman"/>
          <w:color w:val="000000" w:themeColor="text1"/>
          <w:lang w:val="en-US"/>
        </w:rPr>
        <w:fldChar w:fldCharType="begin"/>
      </w:r>
      <w:r w:rsidR="000620FC" w:rsidRPr="00A15DAA">
        <w:rPr>
          <w:rFonts w:hAnsi="Times New Roman" w:cs="Times New Roman"/>
          <w:color w:val="000000" w:themeColor="text1"/>
          <w:lang w:val="en-US"/>
        </w:rPr>
        <w:instrText xml:space="preserve"> ADDIN ZOTERO_ITEM CSL_CITATION {"citationID":"j747lclh","properties":{"custom":"Feldman and March (1981)","formattedCitation":"Feldman and March (1981)","plainCitation":"Feldman and March (1981)"},"citationItems":[{"id":2270,"uris":["http://zotero.org/users/local/5fr7xhAX/items/WQB68GPU"],"uri":["http://zotero.org/users/local/5fr7xhAX/items/WQB68GPU"],"itemData":{"id":2270,"type":"article-journal","title":"Information in organizations as signal and symbol","container-title":"Administrative Science Quarterly","page":"171–186","volume":"26","issue":"2","source":"Google Scholar","author":[{"family":"Feldman","given":"Martha S."},{"family":"March","given":"James G."}],"issued":{"date-parts":[["1981"]]}}}],"schema":"https://github.com/citation-style-language/schema/raw/master/csl-citation.json"} </w:instrText>
      </w:r>
      <w:r w:rsidR="000620FC" w:rsidRPr="00A15DAA">
        <w:rPr>
          <w:rFonts w:hAnsi="Times New Roman" w:cs="Times New Roman"/>
          <w:color w:val="000000" w:themeColor="text1"/>
          <w:lang w:val="en-US"/>
        </w:rPr>
        <w:fldChar w:fldCharType="separate"/>
      </w:r>
      <w:r w:rsidR="000620FC" w:rsidRPr="00A15DAA">
        <w:rPr>
          <w:rFonts w:hAnsi="Times New Roman" w:cs="Times New Roman"/>
          <w:color w:val="000000" w:themeColor="text1"/>
          <w:lang w:val="en-US"/>
        </w:rPr>
        <w:t>Feldman and March (1981)</w:t>
      </w:r>
      <w:r w:rsidR="000620FC" w:rsidRPr="00A15DAA">
        <w:rPr>
          <w:rFonts w:hAnsi="Times New Roman" w:cs="Times New Roman"/>
          <w:color w:val="000000" w:themeColor="text1"/>
          <w:lang w:val="en-US"/>
        </w:rPr>
        <w:fldChar w:fldCharType="end"/>
      </w:r>
      <w:r w:rsidR="000620FC" w:rsidRPr="00A15DAA">
        <w:rPr>
          <w:rFonts w:hAnsi="Times New Roman" w:cs="Times New Roman"/>
          <w:color w:val="000000" w:themeColor="text1"/>
          <w:lang w:val="en-US"/>
        </w:rPr>
        <w:t xml:space="preserve"> argued, </w:t>
      </w:r>
      <w:r w:rsidR="00143A55" w:rsidRPr="00A15DAA">
        <w:rPr>
          <w:rFonts w:hAnsi="Times New Roman" w:cs="Times New Roman"/>
          <w:color w:val="000000" w:themeColor="text1"/>
          <w:lang w:val="en-US"/>
        </w:rPr>
        <w:t>IT investments signal not only superior information processing capabilities, but also effective processes and good management</w:t>
      </w:r>
      <w:r w:rsidR="00AA04A3" w:rsidRPr="00A15DAA">
        <w:rPr>
          <w:rFonts w:hAnsi="Times New Roman" w:cs="Times New Roman"/>
          <w:color w:val="000000" w:themeColor="text1"/>
          <w:lang w:val="en-US"/>
        </w:rPr>
        <w:t xml:space="preserve"> more generally</w:t>
      </w:r>
      <w:r w:rsidR="00143A55" w:rsidRPr="00A15DAA">
        <w:rPr>
          <w:rFonts w:hAnsi="Times New Roman" w:cs="Times New Roman"/>
          <w:color w:val="000000" w:themeColor="text1"/>
          <w:lang w:val="en-US"/>
        </w:rPr>
        <w:t xml:space="preserve">. As such, IT-related signals establish a “credit of trust” among journalists and other stakeholders. The higher this credit of trust, the less critical journalists will </w:t>
      </w:r>
      <w:r w:rsidR="007662DD" w:rsidRPr="00A15DAA">
        <w:rPr>
          <w:rFonts w:hAnsi="Times New Roman" w:cs="Times New Roman"/>
          <w:color w:val="000000" w:themeColor="text1"/>
          <w:lang w:val="en-US"/>
        </w:rPr>
        <w:t xml:space="preserve">tend to </w:t>
      </w:r>
      <w:r w:rsidR="00143A55" w:rsidRPr="00A15DAA">
        <w:rPr>
          <w:rFonts w:hAnsi="Times New Roman" w:cs="Times New Roman"/>
          <w:color w:val="000000" w:themeColor="text1"/>
          <w:lang w:val="en-US"/>
        </w:rPr>
        <w:t xml:space="preserve">be in their assessment of organizational </w:t>
      </w:r>
      <w:r w:rsidR="00AA04A3" w:rsidRPr="00A15DAA">
        <w:rPr>
          <w:rFonts w:hAnsi="Times New Roman" w:cs="Times New Roman"/>
          <w:color w:val="000000" w:themeColor="text1"/>
          <w:lang w:val="en-US"/>
        </w:rPr>
        <w:t>practices and outcomes.</w:t>
      </w:r>
    </w:p>
    <w:p w14:paraId="641ED274" w14:textId="77777777" w:rsidR="008517FE" w:rsidRPr="00A15DAA" w:rsidRDefault="007662DD" w:rsidP="001D74AC">
      <w:pPr>
        <w:ind w:firstLine="567"/>
        <w:rPr>
          <w:rFonts w:hAnsi="Times New Roman" w:cs="Times New Roman"/>
          <w:color w:val="000000" w:themeColor="text1"/>
          <w:lang w:val="en-US"/>
        </w:rPr>
      </w:pPr>
      <w:r w:rsidRPr="00A15DAA">
        <w:rPr>
          <w:rFonts w:hAnsi="Times New Roman" w:cs="Times New Roman"/>
          <w:color w:val="000000" w:themeColor="text1"/>
          <w:lang w:val="en-US"/>
        </w:rPr>
        <w:t>Moreover, given the omnipresent discourses of modernization and digital transformation</w:t>
      </w:r>
      <w:r w:rsidR="007F1475" w:rsidRPr="00A15DAA">
        <w:rPr>
          <w:rFonts w:hAnsi="Times New Roman" w:cs="Times New Roman"/>
          <w:color w:val="000000" w:themeColor="text1"/>
          <w:lang w:val="en-US"/>
        </w:rPr>
        <w:t xml:space="preserve"> in healthcare</w:t>
      </w:r>
      <w:r w:rsidRPr="00A15DAA">
        <w:rPr>
          <w:rFonts w:hAnsi="Times New Roman" w:cs="Times New Roman"/>
          <w:color w:val="000000" w:themeColor="text1"/>
          <w:lang w:val="en-US"/>
        </w:rPr>
        <w:t xml:space="preserve">, </w:t>
      </w:r>
      <w:r w:rsidR="000D0714" w:rsidRPr="00A15DAA">
        <w:rPr>
          <w:rFonts w:hAnsi="Times New Roman" w:cs="Times New Roman"/>
          <w:color w:val="000000" w:themeColor="text1"/>
          <w:lang w:val="en-US"/>
        </w:rPr>
        <w:t>IT systems such as electronic health records, medical-imaging systems, and picture-archiving systems have become taken for granted. In this digital age, IT is a part of our mental model of what a hospital ought to be.</w:t>
      </w:r>
      <w:r w:rsidR="00A06B04" w:rsidRPr="00A15DAA">
        <w:rPr>
          <w:rFonts w:hAnsi="Times New Roman" w:cs="Times New Roman"/>
          <w:color w:val="000000" w:themeColor="text1"/>
          <w:lang w:val="en-US"/>
        </w:rPr>
        <w:t xml:space="preserve"> </w:t>
      </w:r>
      <w:r w:rsidR="001D74AC" w:rsidRPr="00A15DAA">
        <w:rPr>
          <w:rFonts w:hAnsi="Times New Roman" w:cs="Times New Roman"/>
          <w:color w:val="000000" w:themeColor="text1"/>
          <w:lang w:val="en-US"/>
        </w:rPr>
        <w:t xml:space="preserve">As an integral part of our technology frames, IT is inexorably linked with our conception of state-of-the-art healthcare and a modern hospital. This creates high – and continuously increasing – baseline expectations among journalists and other stakeholders regarding the amount and sophistication of IT investments. </w:t>
      </w:r>
      <w:r w:rsidR="008517FE" w:rsidRPr="00A15DAA">
        <w:rPr>
          <w:rFonts w:hAnsi="Times New Roman" w:cs="Times New Roman"/>
          <w:color w:val="000000" w:themeColor="text1"/>
          <w:lang w:val="en-US"/>
        </w:rPr>
        <w:t xml:space="preserve">This reasoning is broadly consistent with signaling theory suggesting that the value of a signal diminishes when the number of signals increases over time </w:t>
      </w:r>
      <w:r w:rsidR="008517FE" w:rsidRPr="00A15DAA">
        <w:rPr>
          <w:rFonts w:hAnsi="Times New Roman" w:cs="Times New Roman"/>
          <w:color w:val="000000" w:themeColor="text1"/>
          <w:lang w:val="en-US"/>
        </w:rPr>
        <w:fldChar w:fldCharType="begin"/>
      </w:r>
      <w:r w:rsidR="008517FE" w:rsidRPr="00A15DAA">
        <w:rPr>
          <w:rFonts w:hAnsi="Times New Roman" w:cs="Times New Roman"/>
          <w:color w:val="000000" w:themeColor="text1"/>
          <w:lang w:val="en-US"/>
        </w:rPr>
        <w:instrText xml:space="preserve"> ADDIN ZOTERO_ITEM CSL_CITATION {"citationID":"RFBWIoa6","properties":{"formattedCitation":"(Connelly et al. 2011)","plainCitation":"(Connelly et al. 2011)"},"citationItems":[{"id":2335,"uris":["http://zotero.org/users/local/5fr7xhAX/items/SWNVGPF8"],"uri":["http://zotero.org/users/local/5fr7xhAX/items/SWNVGPF8"],"itemData":{"id":2335,"type":"article-journal","title":"Signaling theory: A review and assessment","container-title":"Journal of Management","page":"39–67","volume":"37","issue":"1","source":"Google Scholar","shortTitle":"Signaling theory","author":[{"family":"Connelly","given":"Brian L."},{"family":"Certo","given":"S. Trevis"},{"family":"Ireland","given":"R. Duane"},{"family":"Reutzel","given":"Christopher R."}],"issued":{"date-parts":[["2011"]]}}}],"schema":"https://github.com/citation-style-language/schema/raw/master/csl-citation.json"} </w:instrText>
      </w:r>
      <w:r w:rsidR="008517FE" w:rsidRPr="00A15DAA">
        <w:rPr>
          <w:rFonts w:hAnsi="Times New Roman" w:cs="Times New Roman"/>
          <w:color w:val="000000" w:themeColor="text1"/>
          <w:lang w:val="en-US"/>
        </w:rPr>
        <w:fldChar w:fldCharType="separate"/>
      </w:r>
      <w:r w:rsidR="008517FE" w:rsidRPr="00A15DAA">
        <w:rPr>
          <w:rFonts w:hAnsi="Times New Roman" w:cs="Times New Roman"/>
          <w:noProof/>
          <w:color w:val="000000" w:themeColor="text1"/>
          <w:lang w:val="en-US"/>
        </w:rPr>
        <w:t>(Connelly et al. 2011)</w:t>
      </w:r>
      <w:r w:rsidR="008517FE" w:rsidRPr="00A15DAA">
        <w:rPr>
          <w:rFonts w:hAnsi="Times New Roman" w:cs="Times New Roman"/>
          <w:color w:val="000000" w:themeColor="text1"/>
          <w:lang w:val="en-US"/>
        </w:rPr>
        <w:fldChar w:fldCharType="end"/>
      </w:r>
      <w:r w:rsidR="008517FE" w:rsidRPr="00A15DAA">
        <w:rPr>
          <w:rFonts w:hAnsi="Times New Roman" w:cs="Times New Roman"/>
          <w:color w:val="000000" w:themeColor="text1"/>
          <w:lang w:val="en-US"/>
        </w:rPr>
        <w:t xml:space="preserve">. </w:t>
      </w:r>
      <w:r w:rsidR="00A06B04" w:rsidRPr="00A15DAA">
        <w:rPr>
          <w:rFonts w:hAnsi="Times New Roman" w:cs="Times New Roman"/>
          <w:color w:val="000000" w:themeColor="text1"/>
          <w:lang w:val="en-US"/>
        </w:rPr>
        <w:lastRenderedPageBreak/>
        <w:t xml:space="preserve">Indeed, journalists might be more likely to note lacking or outdated IT than the presence of modern IT. </w:t>
      </w:r>
      <w:r w:rsidR="0092455E" w:rsidRPr="00A15DAA">
        <w:rPr>
          <w:rFonts w:hAnsi="Times New Roman" w:cs="Times New Roman"/>
          <w:color w:val="000000" w:themeColor="text1"/>
          <w:lang w:val="en-US"/>
        </w:rPr>
        <w:t xml:space="preserve">To truly stand out and exceed the rapidly growing IT-related expectations of journalists and other stakeholders, </w:t>
      </w:r>
      <w:r w:rsidR="000E19B2" w:rsidRPr="00A15DAA">
        <w:rPr>
          <w:rFonts w:hAnsi="Times New Roman" w:cs="Times New Roman"/>
          <w:color w:val="000000" w:themeColor="text1"/>
          <w:lang w:val="en-US"/>
        </w:rPr>
        <w:t xml:space="preserve">a </w:t>
      </w:r>
      <w:r w:rsidR="0092455E" w:rsidRPr="00A15DAA">
        <w:rPr>
          <w:rFonts w:hAnsi="Times New Roman" w:cs="Times New Roman"/>
          <w:color w:val="000000" w:themeColor="text1"/>
          <w:lang w:val="en-US"/>
        </w:rPr>
        <w:t xml:space="preserve">hospital </w:t>
      </w:r>
      <w:r w:rsidR="000E19B2" w:rsidRPr="00A15DAA">
        <w:rPr>
          <w:rFonts w:hAnsi="Times New Roman" w:cs="Times New Roman"/>
          <w:color w:val="000000" w:themeColor="text1"/>
          <w:lang w:val="en-US"/>
        </w:rPr>
        <w:t>would</w:t>
      </w:r>
      <w:r w:rsidR="0092455E" w:rsidRPr="00A15DAA">
        <w:rPr>
          <w:rFonts w:hAnsi="Times New Roman" w:cs="Times New Roman"/>
          <w:color w:val="000000" w:themeColor="text1"/>
          <w:lang w:val="en-US"/>
        </w:rPr>
        <w:t xml:space="preserve"> need to </w:t>
      </w:r>
      <w:r w:rsidR="000E19B2" w:rsidRPr="00A15DAA">
        <w:rPr>
          <w:rFonts w:hAnsi="Times New Roman" w:cs="Times New Roman"/>
          <w:color w:val="000000" w:themeColor="text1"/>
          <w:lang w:val="en-US"/>
        </w:rPr>
        <w:t xml:space="preserve">go the extra mile and seek, for instance, to become a full-fledged smart hospital. For most </w:t>
      </w:r>
      <w:r w:rsidR="008517FE" w:rsidRPr="00A15DAA">
        <w:rPr>
          <w:rFonts w:hAnsi="Times New Roman" w:cs="Times New Roman"/>
          <w:color w:val="000000" w:themeColor="text1"/>
          <w:lang w:val="en-US"/>
        </w:rPr>
        <w:t xml:space="preserve">standard </w:t>
      </w:r>
      <w:r w:rsidR="000E19B2" w:rsidRPr="00A15DAA">
        <w:rPr>
          <w:rFonts w:hAnsi="Times New Roman" w:cs="Times New Roman"/>
          <w:color w:val="000000" w:themeColor="text1"/>
          <w:lang w:val="en-US"/>
        </w:rPr>
        <w:t xml:space="preserve">hospitals, however, the reputational downside risk of inadequate IT will be notably </w:t>
      </w:r>
      <w:r w:rsidR="008517FE" w:rsidRPr="00A15DAA">
        <w:rPr>
          <w:rFonts w:hAnsi="Times New Roman" w:cs="Times New Roman"/>
          <w:color w:val="000000" w:themeColor="text1"/>
          <w:lang w:val="en-US"/>
        </w:rPr>
        <w:t>more pronounced than the reputational upside potential of modern IT.</w:t>
      </w:r>
    </w:p>
    <w:p w14:paraId="0D7CA4A2" w14:textId="77777777" w:rsidR="008517FE" w:rsidRPr="00A15DAA" w:rsidRDefault="008517FE" w:rsidP="00EC5147">
      <w:pPr>
        <w:ind w:firstLine="567"/>
        <w:rPr>
          <w:rFonts w:hAnsi="Times New Roman" w:cs="Times New Roman"/>
          <w:color w:val="000000" w:themeColor="text1"/>
          <w:lang w:val="en-US"/>
        </w:rPr>
      </w:pPr>
      <w:r w:rsidRPr="00A15DAA">
        <w:rPr>
          <w:rFonts w:hAnsi="Times New Roman" w:cs="Times New Roman"/>
          <w:color w:val="000000" w:themeColor="text1"/>
          <w:lang w:val="en-US"/>
        </w:rPr>
        <w:t>Overall, IT investments will hence help hospitals gain and sustain a strong reputation in the media, primarily by serving as a reputation buffer that protects them against negative evaluations being formed in the first place. Th</w:t>
      </w:r>
      <w:r w:rsidR="00EC5147" w:rsidRPr="00A15DAA">
        <w:rPr>
          <w:rFonts w:hAnsi="Times New Roman" w:cs="Times New Roman"/>
          <w:color w:val="000000" w:themeColor="text1"/>
          <w:lang w:val="en-US"/>
        </w:rPr>
        <w:t xml:space="preserve">is effect might be </w:t>
      </w:r>
      <w:r w:rsidRPr="00A15DAA">
        <w:rPr>
          <w:rFonts w:hAnsi="Times New Roman" w:cs="Times New Roman"/>
          <w:color w:val="000000" w:themeColor="text1"/>
          <w:lang w:val="en-US"/>
        </w:rPr>
        <w:t xml:space="preserve">further amplified by </w:t>
      </w:r>
      <w:r w:rsidR="00EC5147" w:rsidRPr="00A15DAA">
        <w:rPr>
          <w:rFonts w:hAnsi="Times New Roman" w:cs="Times New Roman"/>
          <w:color w:val="000000" w:themeColor="text1"/>
          <w:lang w:val="en-US"/>
        </w:rPr>
        <w:t xml:space="preserve">the </w:t>
      </w:r>
      <w:r w:rsidRPr="00A15DAA">
        <w:rPr>
          <w:rFonts w:hAnsi="Times New Roman" w:cs="Times New Roman"/>
          <w:color w:val="000000" w:themeColor="text1"/>
          <w:lang w:val="en-US"/>
        </w:rPr>
        <w:t>media serv</w:t>
      </w:r>
      <w:r w:rsidR="00AB0DD8" w:rsidRPr="00A15DAA">
        <w:rPr>
          <w:rFonts w:hAnsi="Times New Roman" w:cs="Times New Roman"/>
          <w:color w:val="000000" w:themeColor="text1"/>
          <w:lang w:val="en-US"/>
        </w:rPr>
        <w:t>ing</w:t>
      </w:r>
      <w:r w:rsidRPr="00A15DAA">
        <w:rPr>
          <w:rFonts w:hAnsi="Times New Roman" w:cs="Times New Roman"/>
          <w:color w:val="000000" w:themeColor="text1"/>
          <w:lang w:val="en-US"/>
        </w:rPr>
        <w:t xml:space="preserve"> as a watchdog</w:t>
      </w:r>
      <w:r w:rsidR="00EC5147" w:rsidRPr="00A15DAA">
        <w:rPr>
          <w:rFonts w:hAnsi="Times New Roman" w:cs="Times New Roman"/>
          <w:color w:val="000000" w:themeColor="text1"/>
          <w:lang w:val="en-US"/>
        </w:rPr>
        <w:t>, thereby emphasizing</w:t>
      </w:r>
      <w:r w:rsidRPr="00A15DAA">
        <w:rPr>
          <w:rFonts w:hAnsi="Times New Roman" w:cs="Times New Roman"/>
          <w:color w:val="000000" w:themeColor="text1"/>
          <w:lang w:val="en-US"/>
        </w:rPr>
        <w:t xml:space="preserve"> adverse events and </w:t>
      </w:r>
      <w:r w:rsidR="00EC5147" w:rsidRPr="00A15DAA">
        <w:rPr>
          <w:rFonts w:hAnsi="Times New Roman" w:cs="Times New Roman"/>
          <w:color w:val="000000" w:themeColor="text1"/>
          <w:lang w:val="en-US"/>
        </w:rPr>
        <w:t>incongruence with expectations</w:t>
      </w:r>
      <w:r w:rsidRPr="00A15DAA">
        <w:rPr>
          <w:rFonts w:hAnsi="Times New Roman" w:cs="Times New Roman"/>
          <w:color w:val="000000" w:themeColor="text1"/>
          <w:lang w:val="en-US"/>
        </w:rPr>
        <w:t xml:space="preserve"> </w:t>
      </w:r>
      <w:r w:rsidRPr="00A15DAA">
        <w:rPr>
          <w:rFonts w:hAnsi="Times New Roman" w:cs="Times New Roman"/>
          <w:color w:val="000000" w:themeColor="text1"/>
          <w:lang w:val="en-US"/>
        </w:rPr>
        <w:fldChar w:fldCharType="begin"/>
      </w:r>
      <w:r w:rsidRPr="00A15DAA">
        <w:rPr>
          <w:rFonts w:hAnsi="Times New Roman" w:cs="Times New Roman"/>
          <w:color w:val="000000" w:themeColor="text1"/>
          <w:lang w:val="en-US"/>
        </w:rPr>
        <w:instrText xml:space="preserve"> ADDIN ZOTERO_ITEM CSL_CITATION {"citationID":"v8enl4tc7","properties":{"formattedCitation":"(Bednar 2012, Pollock et al. 2008)","plainCitation":"(Bednar 2012, Pollock et al. 2008)"},"citationItems":[{"id":1680,"uris":["http://zotero.org/users/local/5fr7xhAX/items/T6T4F9IQ"],"uri":["http://zotero.org/users/local/5fr7xhAX/items/T6T4F9IQ"],"itemData":{"id":1680,"type":"article-journal","title":"Watchdog or lapdog? A behavioral view of the media as a corporate governance mechanism","container-title":"Academy of Management Journal","page":"131–150","volume":"55","issue":"1","source":"Google Scholar","shortTitle":"Watchdog or lapdog?","author":[{"family":"Bednar","given":"Michael K."}],"issued":{"date-parts":[["2012"]]}}},{"id":2401,"uris":["http://zotero.org/users/local/5fr7xhAX/items/4KP3JE6R"],"uri":["http://zotero.org/users/local/5fr7xhAX/items/4KP3JE6R"],"itemData":{"id":2401,"type":"article-journal","title":"Market watch: Information and availability cascades among the media and investors in the US IPO market","container-title":"Academy of Management Journal","page":"335–358","volume":"51","issue":"2","source":"Google Scholar","shortTitle":"Market watch","author":[{"family":"Pollock","given":"Timothy G."},{"family":"Rindova","given":"Violina P."},{"family":"Maggitti","given":"Patrick G."}],"issued":{"date-parts":[["2008"]]}}}],"schema":"https://github.com/citation-style-language/schema/raw/master/csl-citation.json"} </w:instrText>
      </w:r>
      <w:r w:rsidRPr="00A15DAA">
        <w:rPr>
          <w:rFonts w:hAnsi="Times New Roman" w:cs="Times New Roman"/>
          <w:color w:val="000000" w:themeColor="text1"/>
          <w:lang w:val="en-US"/>
        </w:rPr>
        <w:fldChar w:fldCharType="separate"/>
      </w:r>
      <w:r w:rsidRPr="00A15DAA">
        <w:rPr>
          <w:rFonts w:hAnsi="Times New Roman" w:cs="Times New Roman"/>
          <w:noProof/>
          <w:color w:val="000000" w:themeColor="text1"/>
          <w:lang w:val="en-US"/>
        </w:rPr>
        <w:t>(Bednar 2012, Pollock et al. 2008)</w:t>
      </w:r>
      <w:r w:rsidRPr="00A15DAA">
        <w:rPr>
          <w:rFonts w:hAnsi="Times New Roman" w:cs="Times New Roman"/>
          <w:color w:val="000000" w:themeColor="text1"/>
          <w:lang w:val="en-US"/>
        </w:rPr>
        <w:fldChar w:fldCharType="end"/>
      </w:r>
      <w:r w:rsidRPr="00A15DAA">
        <w:rPr>
          <w:rFonts w:hAnsi="Times New Roman" w:cs="Times New Roman"/>
          <w:color w:val="000000" w:themeColor="text1"/>
          <w:lang w:val="en-US"/>
        </w:rPr>
        <w:t>. Thus:</w:t>
      </w:r>
    </w:p>
    <w:p w14:paraId="01C481F8" w14:textId="77777777" w:rsidR="00AA04A3" w:rsidRPr="00A15DAA" w:rsidRDefault="00AA04A3" w:rsidP="00AA04A3">
      <w:pPr>
        <w:spacing w:after="240" w:line="240" w:lineRule="auto"/>
        <w:ind w:left="1988" w:hanging="1421"/>
        <w:jc w:val="left"/>
        <w:rPr>
          <w:rFonts w:hAnsi="Times New Roman" w:cs="Times New Roman"/>
          <w:i/>
          <w:iCs/>
          <w:color w:val="000000" w:themeColor="text1"/>
          <w:lang w:val="en-US"/>
        </w:rPr>
      </w:pPr>
      <w:r w:rsidRPr="00A15DAA">
        <w:rPr>
          <w:rFonts w:hAnsi="Times New Roman" w:cs="Times New Roman"/>
          <w:b/>
          <w:bCs/>
          <w:i/>
          <w:iCs/>
          <w:color w:val="000000" w:themeColor="text1"/>
          <w:lang w:val="en-US"/>
        </w:rPr>
        <w:t>Hypothesis 3.</w:t>
      </w:r>
      <w:r w:rsidRPr="00A15DAA">
        <w:rPr>
          <w:rFonts w:hAnsi="Times New Roman" w:cs="Times New Roman"/>
          <w:i/>
          <w:iCs/>
          <w:color w:val="000000" w:themeColor="text1"/>
          <w:lang w:val="en-US"/>
        </w:rPr>
        <w:t xml:space="preserve"> </w:t>
      </w:r>
      <w:r w:rsidRPr="00A15DAA">
        <w:rPr>
          <w:rFonts w:hAnsi="Times New Roman" w:cs="Times New Roman"/>
          <w:i/>
          <w:iCs/>
          <w:color w:val="000000" w:themeColor="text1"/>
          <w:lang w:val="en-US"/>
        </w:rPr>
        <w:tab/>
        <w:t xml:space="preserve">The positive effect of increases in investments </w:t>
      </w:r>
      <w:r w:rsidRPr="00A15DAA">
        <w:rPr>
          <w:rFonts w:hAnsi="Times New Roman" w:cs="Times New Roman"/>
          <w:i/>
          <w:color w:val="000000" w:themeColor="text1"/>
          <w:lang w:val="en-US"/>
        </w:rPr>
        <w:t xml:space="preserve">in IT equipment, services, and staff </w:t>
      </w:r>
      <w:r w:rsidRPr="00A15DAA">
        <w:rPr>
          <w:rFonts w:hAnsi="Times New Roman" w:cs="Times New Roman"/>
          <w:i/>
          <w:iCs/>
          <w:color w:val="000000" w:themeColor="text1"/>
          <w:lang w:val="en-US"/>
        </w:rPr>
        <w:t>on increases in a hospital’s media reputation will unfold by attenuating negative evaluations rather than fostering positive evaluations.</w:t>
      </w:r>
    </w:p>
    <w:p w14:paraId="6ABAB386" w14:textId="77777777" w:rsidR="00DF64A6" w:rsidRPr="00A15DAA" w:rsidRDefault="00C024F4" w:rsidP="008517FE">
      <w:pPr>
        <w:pStyle w:val="Heading1"/>
        <w:ind w:left="567" w:hanging="567"/>
        <w:rPr>
          <w:rFonts w:eastAsia="Arial Unicode MS"/>
          <w:color w:val="000000" w:themeColor="text1"/>
          <w:lang w:val="en-US"/>
        </w:rPr>
      </w:pPr>
      <w:r w:rsidRPr="00A15DAA">
        <w:rPr>
          <w:rFonts w:eastAsia="Arial Unicode MS"/>
          <w:color w:val="000000" w:themeColor="text1"/>
          <w:lang w:val="en-US"/>
        </w:rPr>
        <w:t>METHODS</w:t>
      </w:r>
    </w:p>
    <w:p w14:paraId="178610DF" w14:textId="77777777" w:rsidR="00074545" w:rsidRPr="00A15DAA" w:rsidRDefault="00D66111" w:rsidP="00FA6D83">
      <w:pPr>
        <w:pStyle w:val="Heading2"/>
        <w:rPr>
          <w:rFonts w:hAnsi="Times New Roman" w:cs="Times New Roman"/>
          <w:color w:val="000000" w:themeColor="text1"/>
          <w:lang w:val="en-US"/>
        </w:rPr>
      </w:pPr>
      <w:r w:rsidRPr="00A15DAA">
        <w:rPr>
          <w:rFonts w:hAnsi="Times New Roman" w:cs="Times New Roman"/>
          <w:color w:val="000000" w:themeColor="text1"/>
          <w:lang w:val="en-US"/>
        </w:rPr>
        <w:t>Sample</w:t>
      </w:r>
    </w:p>
    <w:p w14:paraId="0D4208CA" w14:textId="77777777" w:rsidR="0068762D" w:rsidRDefault="00D66111" w:rsidP="00507825">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We tested our conceptual model </w:t>
      </w:r>
      <w:r w:rsidR="00680DB2" w:rsidRPr="00A15DAA">
        <w:rPr>
          <w:rFonts w:hAnsi="Times New Roman" w:cs="Times New Roman"/>
          <w:color w:val="000000" w:themeColor="text1"/>
          <w:lang w:val="en-US"/>
        </w:rPr>
        <w:t xml:space="preserve">using </w:t>
      </w:r>
      <w:r w:rsidR="000C31D2" w:rsidRPr="00A15DAA">
        <w:rPr>
          <w:rFonts w:hAnsi="Times New Roman" w:cs="Times New Roman"/>
          <w:color w:val="000000" w:themeColor="text1"/>
          <w:lang w:val="en-US"/>
        </w:rPr>
        <w:t xml:space="preserve">multi-source </w:t>
      </w:r>
      <w:r w:rsidRPr="00A15DAA">
        <w:rPr>
          <w:rFonts w:hAnsi="Times New Roman" w:cs="Times New Roman"/>
          <w:color w:val="000000" w:themeColor="text1"/>
          <w:lang w:val="en-US"/>
        </w:rPr>
        <w:t xml:space="preserve">longitudinal </w:t>
      </w:r>
      <w:r w:rsidR="003F3CE8" w:rsidRPr="00A15DAA">
        <w:rPr>
          <w:rFonts w:hAnsi="Times New Roman" w:cs="Times New Roman"/>
          <w:color w:val="000000" w:themeColor="text1"/>
          <w:lang w:val="en-US"/>
        </w:rPr>
        <w:t xml:space="preserve">data </w:t>
      </w:r>
      <w:r w:rsidRPr="00A15DAA">
        <w:rPr>
          <w:rFonts w:hAnsi="Times New Roman" w:cs="Times New Roman"/>
          <w:color w:val="000000" w:themeColor="text1"/>
          <w:lang w:val="en-US"/>
        </w:rPr>
        <w:t xml:space="preserve">from public hospital organizations in England. Healthcare is a suitable field for </w:t>
      </w:r>
      <w:r w:rsidR="00337ED7" w:rsidRPr="00A15DAA">
        <w:rPr>
          <w:rFonts w:hAnsi="Times New Roman" w:cs="Times New Roman"/>
          <w:color w:val="000000" w:themeColor="text1"/>
          <w:lang w:val="en-US"/>
        </w:rPr>
        <w:t xml:space="preserve">examining </w:t>
      </w:r>
      <w:r w:rsidR="00403870" w:rsidRPr="00A15DAA">
        <w:rPr>
          <w:rFonts w:hAnsi="Times New Roman" w:cs="Times New Roman"/>
          <w:color w:val="000000" w:themeColor="text1"/>
          <w:lang w:val="en-US"/>
        </w:rPr>
        <w:t xml:space="preserve">the link between IT and </w:t>
      </w:r>
      <w:r w:rsidR="00337ED7" w:rsidRPr="00A15DAA">
        <w:rPr>
          <w:rFonts w:hAnsi="Times New Roman" w:cs="Times New Roman"/>
          <w:color w:val="000000" w:themeColor="text1"/>
          <w:lang w:val="en-US"/>
        </w:rPr>
        <w:t>reputation</w:t>
      </w:r>
      <w:r w:rsidRPr="00A15DAA">
        <w:rPr>
          <w:rFonts w:hAnsi="Times New Roman" w:cs="Times New Roman"/>
          <w:color w:val="000000" w:themeColor="text1"/>
          <w:lang w:val="en-US"/>
        </w:rPr>
        <w:t xml:space="preserve"> </w:t>
      </w:r>
      <w:r w:rsidR="00403870" w:rsidRPr="00A15DAA">
        <w:rPr>
          <w:rFonts w:hAnsi="Times New Roman" w:cs="Times New Roman"/>
          <w:color w:val="000000" w:themeColor="text1"/>
          <w:lang w:val="en-US"/>
        </w:rPr>
        <w:t>given both the prevalence of IT and the strategic importance of reputation</w:t>
      </w:r>
      <w:r w:rsidR="00C64D13" w:rsidRPr="00A15DAA">
        <w:rPr>
          <w:rFonts w:hAnsi="Times New Roman" w:cs="Times New Roman"/>
          <w:color w:val="000000" w:themeColor="text1"/>
          <w:lang w:val="en-US"/>
        </w:rPr>
        <w:t xml:space="preserve"> </w:t>
      </w:r>
      <w:r w:rsidR="00403870" w:rsidRPr="00A15DAA">
        <w:rPr>
          <w:rFonts w:hAnsi="Times New Roman" w:cs="Times New Roman"/>
          <w:color w:val="000000" w:themeColor="text1"/>
          <w:lang w:val="en-US"/>
        </w:rPr>
        <w:t xml:space="preserve">to attract patients, talent and funding </w:t>
      </w:r>
      <w:r w:rsidR="00FE32E3" w:rsidRPr="00A15DAA">
        <w:rPr>
          <w:rFonts w:hAnsi="Times New Roman" w:cs="Times New Roman"/>
          <w:color w:val="000000" w:themeColor="text1"/>
        </w:rPr>
        <w:fldChar w:fldCharType="begin"/>
      </w:r>
      <w:r w:rsidR="00A348F5" w:rsidRPr="00A15DAA">
        <w:rPr>
          <w:rFonts w:hAnsi="Times New Roman" w:cs="Times New Roman"/>
          <w:color w:val="000000" w:themeColor="text1"/>
          <w:lang w:val="en-US"/>
        </w:rPr>
        <w:instrText xml:space="preserve"> ADDIN ZOTERO_ITEM CSL_CITATION {"citationID":"2eljmsca6b","properties":{"formattedCitation":"(Ruef and Scott 1998)","plainCitation":"(Ruef and Scott 1998)"},"citationItems":[{"id":1599,"uris":["http://zotero.org/users/local/5fr7xhAX/items/A73DP9XT"],"uri":["http://zotero.org/users/local/5fr7xhAX/items/A73DP9XT"],"itemData":{"id":1599,"type":"article-journal","title":"A multidimensional model of organizational legitimacy: Hospital survival in changing institutional environments","container-title":"Administrative Science Quarterly","page":"877–904","volume":"43","issue":"4","source":"Google Scholar","shortTitle":"A multidimensional model of organizational legitimacy","author":[{"family":"Ruef","given":"Martin"},{"family":"Scott","given":"W. Richard"}],"issued":{"date-parts":[["1998"]]}}}],"schema":"https://github.com/citation-style-language/schema/raw/master/csl-citation.json"} </w:instrText>
      </w:r>
      <w:r w:rsidR="00FE32E3" w:rsidRPr="00A15DAA">
        <w:rPr>
          <w:rFonts w:hAnsi="Times New Roman" w:cs="Times New Roman"/>
          <w:color w:val="000000" w:themeColor="text1"/>
        </w:rPr>
        <w:fldChar w:fldCharType="separate"/>
      </w:r>
      <w:r w:rsidR="00FE32E3" w:rsidRPr="00A15DAA">
        <w:rPr>
          <w:rFonts w:hAnsi="Times New Roman" w:cs="Times New Roman"/>
          <w:noProof/>
          <w:color w:val="000000" w:themeColor="text1"/>
          <w:lang w:val="en-US"/>
        </w:rPr>
        <w:t>(Ruef and Scott 1998)</w:t>
      </w:r>
      <w:r w:rsidR="00FE32E3" w:rsidRPr="00A15DAA">
        <w:rPr>
          <w:rFonts w:hAnsi="Times New Roman" w:cs="Times New Roman"/>
          <w:color w:val="000000" w:themeColor="text1"/>
        </w:rPr>
        <w:fldChar w:fldCharType="end"/>
      </w:r>
      <w:r w:rsidRPr="00A15DAA">
        <w:rPr>
          <w:rFonts w:hAnsi="Times New Roman" w:cs="Times New Roman"/>
          <w:color w:val="000000" w:themeColor="text1"/>
          <w:lang w:val="en-US"/>
        </w:rPr>
        <w:t>.</w:t>
      </w:r>
      <w:r w:rsidR="00161E0C" w:rsidRPr="00A15DAA">
        <w:rPr>
          <w:rFonts w:hAnsi="Times New Roman" w:cs="Times New Roman"/>
          <w:color w:val="000000" w:themeColor="text1"/>
          <w:lang w:val="en-US"/>
        </w:rPr>
        <w:t xml:space="preserve"> </w:t>
      </w:r>
      <w:r w:rsidRPr="00A15DAA">
        <w:rPr>
          <w:rFonts w:hAnsi="Times New Roman" w:cs="Times New Roman"/>
          <w:color w:val="000000" w:themeColor="text1"/>
          <w:lang w:val="en-US"/>
        </w:rPr>
        <w:t>To test our hypotheses, we relied on a panel dataset that was composed of all non-specialist public hospital organizations in England. These hospitals operate under the umbrella of the National Health Service (NHS). The NHS was founded in 1948 and is funded by taxation. It is the largest public health service in the world</w:t>
      </w:r>
      <w:r w:rsidR="00C64D13" w:rsidRPr="00A15DAA">
        <w:rPr>
          <w:rFonts w:hAnsi="Times New Roman" w:cs="Times New Roman"/>
          <w:color w:val="000000" w:themeColor="text1"/>
          <w:lang w:val="en-US"/>
        </w:rPr>
        <w:t xml:space="preserve"> and</w:t>
      </w:r>
      <w:r w:rsidRPr="00A15DAA">
        <w:rPr>
          <w:rFonts w:hAnsi="Times New Roman" w:cs="Times New Roman"/>
          <w:color w:val="000000" w:themeColor="text1"/>
          <w:lang w:val="en-US"/>
        </w:rPr>
        <w:t xml:space="preserve"> </w:t>
      </w:r>
      <w:r w:rsidR="00C64D13" w:rsidRPr="00A15DAA">
        <w:rPr>
          <w:rFonts w:hAnsi="Times New Roman" w:cs="Times New Roman"/>
          <w:color w:val="000000" w:themeColor="text1"/>
          <w:lang w:val="en-US"/>
        </w:rPr>
        <w:t xml:space="preserve">provides free </w:t>
      </w:r>
      <w:r w:rsidRPr="00A15DAA">
        <w:rPr>
          <w:rFonts w:hAnsi="Times New Roman" w:cs="Times New Roman"/>
          <w:color w:val="000000" w:themeColor="text1"/>
          <w:lang w:val="en-US"/>
        </w:rPr>
        <w:t xml:space="preserve">health care for every resident </w:t>
      </w:r>
      <w:r w:rsidR="004F12AD" w:rsidRPr="00A15DAA">
        <w:rPr>
          <w:rFonts w:hAnsi="Times New Roman" w:cs="Times New Roman"/>
          <w:color w:val="000000" w:themeColor="text1"/>
          <w:lang w:val="en-US"/>
        </w:rPr>
        <w:t xml:space="preserve">in </w:t>
      </w:r>
      <w:r w:rsidRPr="00A15DAA">
        <w:rPr>
          <w:rFonts w:hAnsi="Times New Roman" w:cs="Times New Roman"/>
          <w:color w:val="000000" w:themeColor="text1"/>
          <w:lang w:val="en-US"/>
        </w:rPr>
        <w:t xml:space="preserve">England. </w:t>
      </w:r>
      <w:r w:rsidR="00EA653F" w:rsidRPr="00A15DAA">
        <w:rPr>
          <w:rFonts w:hAnsi="Times New Roman" w:cs="Times New Roman"/>
          <w:color w:val="000000" w:themeColor="text1"/>
          <w:lang w:val="en-US"/>
        </w:rPr>
        <w:t xml:space="preserve">Our analyses are </w:t>
      </w:r>
      <w:r w:rsidRPr="00A15DAA">
        <w:rPr>
          <w:rFonts w:hAnsi="Times New Roman" w:cs="Times New Roman"/>
          <w:color w:val="000000" w:themeColor="text1"/>
          <w:lang w:val="en-US"/>
        </w:rPr>
        <w:t xml:space="preserve">based on all multi-specialty acute care hospitals in </w:t>
      </w:r>
      <w:r w:rsidR="00EA653F" w:rsidRPr="00A15DAA">
        <w:rPr>
          <w:rFonts w:hAnsi="Times New Roman" w:cs="Times New Roman"/>
          <w:color w:val="000000" w:themeColor="text1"/>
          <w:lang w:val="en-US"/>
        </w:rPr>
        <w:t>the English NHS</w:t>
      </w:r>
      <w:r w:rsidRPr="00A15DAA">
        <w:rPr>
          <w:rFonts w:hAnsi="Times New Roman" w:cs="Times New Roman"/>
          <w:color w:val="000000" w:themeColor="text1"/>
          <w:lang w:val="en-US"/>
        </w:rPr>
        <w:t>. Each organization, called a trust, is a legally and fiscally independent entity</w:t>
      </w:r>
      <w:r w:rsidR="00EA653F" w:rsidRPr="00A15DAA">
        <w:rPr>
          <w:rFonts w:hAnsi="Times New Roman" w:cs="Times New Roman"/>
          <w:color w:val="000000" w:themeColor="text1"/>
          <w:lang w:val="en-US"/>
        </w:rPr>
        <w:t xml:space="preserve"> with its own </w:t>
      </w:r>
      <w:r w:rsidR="00C64D13" w:rsidRPr="00A15DAA">
        <w:rPr>
          <w:rFonts w:hAnsi="Times New Roman" w:cs="Times New Roman"/>
          <w:color w:val="000000" w:themeColor="text1"/>
          <w:lang w:val="en-US"/>
        </w:rPr>
        <w:t xml:space="preserve">governance </w:t>
      </w:r>
      <w:r w:rsidR="00EA653F" w:rsidRPr="00A15DAA">
        <w:rPr>
          <w:rFonts w:hAnsi="Times New Roman" w:cs="Times New Roman"/>
          <w:color w:val="000000" w:themeColor="text1"/>
          <w:lang w:val="en-US"/>
        </w:rPr>
        <w:t xml:space="preserve">board. </w:t>
      </w:r>
      <w:r w:rsidR="00C64D13" w:rsidRPr="00A15DAA">
        <w:rPr>
          <w:rFonts w:hAnsi="Times New Roman" w:cs="Times New Roman"/>
          <w:color w:val="000000" w:themeColor="text1"/>
          <w:lang w:val="en-US"/>
        </w:rPr>
        <w:t xml:space="preserve">Each trust </w:t>
      </w:r>
      <w:r w:rsidR="00EA653F" w:rsidRPr="00A15DAA">
        <w:rPr>
          <w:rFonts w:hAnsi="Times New Roman" w:cs="Times New Roman"/>
          <w:color w:val="000000" w:themeColor="text1"/>
          <w:lang w:val="en-US"/>
        </w:rPr>
        <w:t xml:space="preserve">typically manages multiple hospital sites in a geographical region. </w:t>
      </w:r>
      <w:r w:rsidRPr="00A15DAA">
        <w:rPr>
          <w:rFonts w:hAnsi="Times New Roman" w:cs="Times New Roman"/>
          <w:color w:val="000000" w:themeColor="text1"/>
          <w:lang w:val="en-US"/>
        </w:rPr>
        <w:t xml:space="preserve">The </w:t>
      </w:r>
      <w:r w:rsidR="00855A46" w:rsidRPr="00A15DAA">
        <w:rPr>
          <w:rFonts w:hAnsi="Times New Roman" w:cs="Times New Roman"/>
          <w:color w:val="000000" w:themeColor="text1"/>
          <w:lang w:val="en-US"/>
        </w:rPr>
        <w:t xml:space="preserve">specific </w:t>
      </w:r>
      <w:r w:rsidRPr="00A15DAA">
        <w:rPr>
          <w:rFonts w:hAnsi="Times New Roman" w:cs="Times New Roman"/>
          <w:color w:val="000000" w:themeColor="text1"/>
          <w:lang w:val="en-US"/>
        </w:rPr>
        <w:t>setting</w:t>
      </w:r>
      <w:r w:rsidR="00855A46" w:rsidRPr="00A15DAA">
        <w:rPr>
          <w:rFonts w:hAnsi="Times New Roman" w:cs="Times New Roman"/>
          <w:color w:val="000000" w:themeColor="text1"/>
          <w:lang w:val="en-US"/>
        </w:rPr>
        <w:t xml:space="preserve"> within the English NHS</w:t>
      </w:r>
      <w:r w:rsidRPr="00A15DAA">
        <w:rPr>
          <w:rFonts w:hAnsi="Times New Roman" w:cs="Times New Roman"/>
          <w:color w:val="000000" w:themeColor="text1"/>
          <w:lang w:val="en-US"/>
        </w:rPr>
        <w:t xml:space="preserve"> allowed us to </w:t>
      </w:r>
      <w:r w:rsidR="00855A46" w:rsidRPr="00A15DAA">
        <w:rPr>
          <w:rFonts w:hAnsi="Times New Roman" w:cs="Times New Roman"/>
          <w:color w:val="000000" w:themeColor="text1"/>
          <w:lang w:val="en-US"/>
        </w:rPr>
        <w:t xml:space="preserve">explain differences in media reputation </w:t>
      </w:r>
      <w:r w:rsidR="00C61BD2" w:rsidRPr="00A15DAA">
        <w:rPr>
          <w:rFonts w:hAnsi="Times New Roman" w:cs="Times New Roman"/>
          <w:color w:val="000000" w:themeColor="text1"/>
          <w:lang w:val="en-US"/>
        </w:rPr>
        <w:t>and</w:t>
      </w:r>
      <w:r w:rsidR="00855A46" w:rsidRPr="00A15DAA">
        <w:rPr>
          <w:rFonts w:hAnsi="Times New Roman" w:cs="Times New Roman"/>
          <w:color w:val="000000" w:themeColor="text1"/>
          <w:lang w:val="en-US"/>
        </w:rPr>
        <w:t xml:space="preserve"> minimize the </w:t>
      </w:r>
      <w:r w:rsidRPr="00A15DAA">
        <w:rPr>
          <w:rFonts w:hAnsi="Times New Roman" w:cs="Times New Roman"/>
          <w:color w:val="000000" w:themeColor="text1"/>
          <w:lang w:val="en-US"/>
        </w:rPr>
        <w:t xml:space="preserve">distorting effects arising from differences in </w:t>
      </w:r>
      <w:r w:rsidR="00EA653F" w:rsidRPr="00A15DAA">
        <w:rPr>
          <w:rFonts w:hAnsi="Times New Roman" w:cs="Times New Roman"/>
          <w:color w:val="000000" w:themeColor="text1"/>
          <w:lang w:val="en-US"/>
        </w:rPr>
        <w:t xml:space="preserve">ownership, </w:t>
      </w:r>
      <w:r w:rsidRPr="00A15DAA">
        <w:rPr>
          <w:rFonts w:hAnsi="Times New Roman" w:cs="Times New Roman"/>
          <w:color w:val="000000" w:themeColor="text1"/>
          <w:lang w:val="en-US"/>
        </w:rPr>
        <w:t xml:space="preserve">health care </w:t>
      </w:r>
      <w:r w:rsidR="00855A46" w:rsidRPr="00A15DAA">
        <w:rPr>
          <w:rFonts w:hAnsi="Times New Roman" w:cs="Times New Roman"/>
          <w:color w:val="000000" w:themeColor="text1"/>
          <w:lang w:val="en-US"/>
        </w:rPr>
        <w:t>policies</w:t>
      </w:r>
      <w:r w:rsidRPr="00A15DAA">
        <w:rPr>
          <w:rFonts w:hAnsi="Times New Roman" w:cs="Times New Roman"/>
          <w:color w:val="000000" w:themeColor="text1"/>
          <w:lang w:val="en-US"/>
        </w:rPr>
        <w:t xml:space="preserve">, and </w:t>
      </w:r>
      <w:r w:rsidR="00855A46" w:rsidRPr="00A15DAA">
        <w:rPr>
          <w:rFonts w:hAnsi="Times New Roman" w:cs="Times New Roman"/>
          <w:color w:val="000000" w:themeColor="text1"/>
          <w:lang w:val="en-US"/>
        </w:rPr>
        <w:t>other sources of unobserved heterogeneity</w:t>
      </w:r>
      <w:r w:rsidRPr="00A15DAA">
        <w:rPr>
          <w:rFonts w:hAnsi="Times New Roman" w:cs="Times New Roman"/>
          <w:color w:val="000000" w:themeColor="text1"/>
          <w:lang w:val="en-US"/>
        </w:rPr>
        <w:t xml:space="preserve">. </w:t>
      </w:r>
      <w:r w:rsidR="00D808D2" w:rsidRPr="00A15DAA">
        <w:rPr>
          <w:rFonts w:hAnsi="Times New Roman" w:cs="Times New Roman"/>
          <w:color w:val="000000" w:themeColor="text1"/>
          <w:lang w:val="en-US"/>
        </w:rPr>
        <w:t>We</w:t>
      </w:r>
      <w:r w:rsidRPr="00A15DAA">
        <w:rPr>
          <w:rFonts w:hAnsi="Times New Roman" w:cs="Times New Roman"/>
          <w:color w:val="000000" w:themeColor="text1"/>
          <w:lang w:val="en-US"/>
        </w:rPr>
        <w:t xml:space="preserve"> compiled </w:t>
      </w:r>
      <w:r w:rsidR="00C61BD2" w:rsidRPr="00A15DAA">
        <w:rPr>
          <w:rFonts w:hAnsi="Times New Roman" w:cs="Times New Roman"/>
          <w:color w:val="000000" w:themeColor="text1"/>
          <w:lang w:val="en-US"/>
        </w:rPr>
        <w:t xml:space="preserve">the </w:t>
      </w:r>
      <w:r w:rsidR="000F3671" w:rsidRPr="00A15DAA">
        <w:rPr>
          <w:rFonts w:hAnsi="Times New Roman" w:cs="Times New Roman"/>
          <w:color w:val="000000" w:themeColor="text1"/>
          <w:lang w:val="en-US"/>
        </w:rPr>
        <w:t>panel</w:t>
      </w:r>
      <w:r w:rsidRPr="00A15DAA">
        <w:rPr>
          <w:rFonts w:hAnsi="Times New Roman" w:cs="Times New Roman"/>
          <w:color w:val="000000" w:themeColor="text1"/>
          <w:lang w:val="en-US"/>
        </w:rPr>
        <w:t xml:space="preserve"> data</w:t>
      </w:r>
      <w:r w:rsidR="000F3671" w:rsidRPr="00A15DAA">
        <w:rPr>
          <w:rFonts w:hAnsi="Times New Roman" w:cs="Times New Roman"/>
          <w:color w:val="000000" w:themeColor="text1"/>
          <w:lang w:val="en-US"/>
        </w:rPr>
        <w:t xml:space="preserve">set by integrating archival, </w:t>
      </w:r>
      <w:r w:rsidR="00D808D2" w:rsidRPr="00A15DAA">
        <w:rPr>
          <w:rFonts w:hAnsi="Times New Roman" w:cs="Times New Roman"/>
          <w:color w:val="000000" w:themeColor="text1"/>
          <w:lang w:val="en-US"/>
        </w:rPr>
        <w:t xml:space="preserve">survey </w:t>
      </w:r>
      <w:r w:rsidR="000F3671" w:rsidRPr="00A15DAA">
        <w:rPr>
          <w:rFonts w:hAnsi="Times New Roman" w:cs="Times New Roman"/>
          <w:color w:val="000000" w:themeColor="text1"/>
          <w:lang w:val="en-US"/>
        </w:rPr>
        <w:t xml:space="preserve">and media </w:t>
      </w:r>
      <w:r w:rsidR="00D808D2" w:rsidRPr="00A15DAA">
        <w:rPr>
          <w:rFonts w:hAnsi="Times New Roman" w:cs="Times New Roman"/>
          <w:color w:val="000000" w:themeColor="text1"/>
          <w:lang w:val="en-US"/>
        </w:rPr>
        <w:t>data on 152 NHS hospital organizations</w:t>
      </w:r>
      <w:r w:rsidR="0037220B" w:rsidRPr="00A15DAA">
        <w:rPr>
          <w:rFonts w:hAnsi="Times New Roman" w:cs="Times New Roman"/>
          <w:color w:val="000000" w:themeColor="text1"/>
          <w:lang w:val="en-US"/>
        </w:rPr>
        <w:t xml:space="preserve"> from </w:t>
      </w:r>
      <w:r w:rsidR="000F3671" w:rsidRPr="00A15DAA">
        <w:rPr>
          <w:rFonts w:hAnsi="Times New Roman" w:cs="Times New Roman"/>
          <w:color w:val="000000" w:themeColor="text1"/>
          <w:lang w:val="en-US"/>
        </w:rPr>
        <w:lastRenderedPageBreak/>
        <w:t>multiple sources including the</w:t>
      </w:r>
      <w:r w:rsidRPr="00A15DAA">
        <w:rPr>
          <w:rFonts w:hAnsi="Times New Roman" w:cs="Times New Roman"/>
          <w:color w:val="000000" w:themeColor="text1"/>
          <w:lang w:val="en-US"/>
        </w:rPr>
        <w:t xml:space="preserve"> Department of Health, the Care Quality Commission</w:t>
      </w:r>
      <w:r w:rsidR="000F3671" w:rsidRPr="00A15DAA">
        <w:rPr>
          <w:rFonts w:hAnsi="Times New Roman" w:cs="Times New Roman"/>
          <w:color w:val="000000" w:themeColor="text1"/>
          <w:lang w:val="en-US"/>
        </w:rPr>
        <w:t>, the LexisNexis media database</w:t>
      </w:r>
      <w:r w:rsidR="007E0446" w:rsidRPr="00A15DAA">
        <w:rPr>
          <w:rFonts w:hAnsi="Times New Roman" w:cs="Times New Roman"/>
          <w:color w:val="000000" w:themeColor="text1"/>
          <w:lang w:val="en-US"/>
        </w:rPr>
        <w:t>,</w:t>
      </w:r>
      <w:r w:rsidR="000F3671" w:rsidRPr="00A15DAA">
        <w:rPr>
          <w:rFonts w:hAnsi="Times New Roman" w:cs="Times New Roman"/>
          <w:color w:val="000000" w:themeColor="text1"/>
          <w:lang w:val="en-US"/>
        </w:rPr>
        <w:t xml:space="preserve"> and the individual NHS trusts.</w:t>
      </w:r>
      <w:r w:rsidR="0037220B" w:rsidRPr="00A15DAA">
        <w:rPr>
          <w:rFonts w:hAnsi="Times New Roman" w:cs="Times New Roman"/>
          <w:color w:val="000000" w:themeColor="text1"/>
          <w:lang w:val="en-US"/>
        </w:rPr>
        <w:t xml:space="preserve"> </w:t>
      </w:r>
      <w:r w:rsidR="000F3671" w:rsidRPr="00A15DAA">
        <w:rPr>
          <w:rFonts w:hAnsi="Times New Roman" w:cs="Times New Roman"/>
          <w:color w:val="000000" w:themeColor="text1"/>
          <w:lang w:val="en-US"/>
        </w:rPr>
        <w:t>This dataset cover</w:t>
      </w:r>
      <w:r w:rsidR="008F3917" w:rsidRPr="00A15DAA">
        <w:rPr>
          <w:rFonts w:hAnsi="Times New Roman" w:cs="Times New Roman"/>
          <w:color w:val="000000" w:themeColor="text1"/>
          <w:lang w:val="en-US"/>
        </w:rPr>
        <w:t>e</w:t>
      </w:r>
      <w:r w:rsidR="001A3CEA" w:rsidRPr="00A15DAA">
        <w:rPr>
          <w:rFonts w:hAnsi="Times New Roman" w:cs="Times New Roman"/>
          <w:color w:val="000000" w:themeColor="text1"/>
          <w:lang w:val="en-US"/>
        </w:rPr>
        <w:t>d</w:t>
      </w:r>
      <w:r w:rsidR="000F3671" w:rsidRPr="00A15DAA">
        <w:rPr>
          <w:rFonts w:hAnsi="Times New Roman" w:cs="Times New Roman"/>
          <w:color w:val="000000" w:themeColor="text1"/>
          <w:lang w:val="en-US"/>
        </w:rPr>
        <w:t xml:space="preserve"> the six-year period from April 2002 to March 2007</w:t>
      </w:r>
      <w:r w:rsidR="009D48CD" w:rsidRPr="00A15DAA">
        <w:rPr>
          <w:rFonts w:hAnsi="Times New Roman" w:cs="Times New Roman"/>
          <w:color w:val="000000" w:themeColor="text1"/>
          <w:lang w:val="en-US"/>
        </w:rPr>
        <w:t xml:space="preserve"> – a period, where the discourse of modernization was particularly salient in the NHS</w:t>
      </w:r>
      <w:r w:rsidR="000F3671" w:rsidRPr="00A15DAA">
        <w:rPr>
          <w:rFonts w:hAnsi="Times New Roman" w:cs="Times New Roman"/>
          <w:color w:val="000000" w:themeColor="text1"/>
          <w:lang w:val="en-US"/>
        </w:rPr>
        <w:t>. As we lag</w:t>
      </w:r>
      <w:r w:rsidR="001A3CEA" w:rsidRPr="00A15DAA">
        <w:rPr>
          <w:rFonts w:hAnsi="Times New Roman" w:cs="Times New Roman"/>
          <w:color w:val="000000" w:themeColor="text1"/>
          <w:lang w:val="en-US"/>
        </w:rPr>
        <w:t>ged</w:t>
      </w:r>
      <w:r w:rsidR="000F3671" w:rsidRPr="00A15DAA">
        <w:rPr>
          <w:rFonts w:hAnsi="Times New Roman" w:cs="Times New Roman"/>
          <w:color w:val="000000" w:themeColor="text1"/>
          <w:lang w:val="en-US"/>
        </w:rPr>
        <w:t xml:space="preserve"> all IT variables by one year and </w:t>
      </w:r>
      <w:r w:rsidR="001A3CEA" w:rsidRPr="00A15DAA">
        <w:rPr>
          <w:rFonts w:hAnsi="Times New Roman" w:cs="Times New Roman"/>
          <w:color w:val="000000" w:themeColor="text1"/>
          <w:lang w:val="en-US"/>
        </w:rPr>
        <w:t xml:space="preserve">had </w:t>
      </w:r>
      <w:r w:rsidR="000F3671" w:rsidRPr="00A15DAA">
        <w:rPr>
          <w:rFonts w:hAnsi="Times New Roman" w:cs="Times New Roman"/>
          <w:color w:val="000000" w:themeColor="text1"/>
          <w:lang w:val="en-US"/>
        </w:rPr>
        <w:t xml:space="preserve">missing data in 10 organization-year observations, all our analyses </w:t>
      </w:r>
      <w:r w:rsidR="001A3CEA" w:rsidRPr="00A15DAA">
        <w:rPr>
          <w:rFonts w:hAnsi="Times New Roman" w:cs="Times New Roman"/>
          <w:color w:val="000000" w:themeColor="text1"/>
          <w:lang w:val="en-US"/>
        </w:rPr>
        <w:t xml:space="preserve">were </w:t>
      </w:r>
      <w:r w:rsidR="000F3671" w:rsidRPr="00A15DAA">
        <w:rPr>
          <w:rFonts w:hAnsi="Times New Roman" w:cs="Times New Roman"/>
          <w:color w:val="000000" w:themeColor="text1"/>
          <w:lang w:val="en-US"/>
        </w:rPr>
        <w:t xml:space="preserve">performed on </w:t>
      </w:r>
      <w:r w:rsidR="00640011" w:rsidRPr="00A15DAA">
        <w:rPr>
          <w:rFonts w:hAnsi="Times New Roman" w:cs="Times New Roman"/>
          <w:color w:val="000000" w:themeColor="text1"/>
          <w:lang w:val="en-US"/>
        </w:rPr>
        <w:t>a</w:t>
      </w:r>
      <w:r w:rsidR="00476493" w:rsidRPr="00A15DAA">
        <w:rPr>
          <w:rFonts w:hAnsi="Times New Roman" w:cs="Times New Roman"/>
          <w:color w:val="000000" w:themeColor="text1"/>
          <w:lang w:val="en-US"/>
        </w:rPr>
        <w:t>n unbalanced</w:t>
      </w:r>
      <w:r w:rsidR="00640011" w:rsidRPr="00A15DAA">
        <w:rPr>
          <w:rFonts w:hAnsi="Times New Roman" w:cs="Times New Roman"/>
          <w:color w:val="000000" w:themeColor="text1"/>
          <w:lang w:val="en-US"/>
        </w:rPr>
        <w:t xml:space="preserve"> panel of</w:t>
      </w:r>
      <w:r w:rsidRPr="00A15DAA">
        <w:rPr>
          <w:rFonts w:hAnsi="Times New Roman" w:cs="Times New Roman"/>
          <w:color w:val="000000" w:themeColor="text1"/>
          <w:lang w:val="en-US"/>
        </w:rPr>
        <w:t xml:space="preserve"> </w:t>
      </w:r>
      <w:r w:rsidR="00476493" w:rsidRPr="00A15DAA">
        <w:rPr>
          <w:rFonts w:hAnsi="Times New Roman" w:cs="Times New Roman"/>
          <w:color w:val="000000" w:themeColor="text1"/>
          <w:lang w:val="en-US"/>
        </w:rPr>
        <w:t xml:space="preserve">750 </w:t>
      </w:r>
      <w:r w:rsidRPr="00A15DAA">
        <w:rPr>
          <w:rFonts w:hAnsi="Times New Roman" w:cs="Times New Roman"/>
          <w:color w:val="000000" w:themeColor="text1"/>
          <w:lang w:val="en-US"/>
        </w:rPr>
        <w:t>organization-year observations.</w:t>
      </w:r>
      <w:r w:rsidR="002517D9" w:rsidRPr="00A15DAA">
        <w:rPr>
          <w:rFonts w:hAnsi="Times New Roman" w:cs="Times New Roman"/>
          <w:color w:val="000000" w:themeColor="text1"/>
          <w:lang w:val="en-US"/>
        </w:rPr>
        <w:t xml:space="preserve"> </w:t>
      </w:r>
    </w:p>
    <w:p w14:paraId="3957F5B0" w14:textId="4C4ABD84" w:rsidR="0068762D" w:rsidRDefault="002517D9" w:rsidP="00F80F10">
      <w:pPr>
        <w:ind w:firstLine="567"/>
        <w:rPr>
          <w:rFonts w:hAnsi="Times New Roman" w:cs="Times New Roman"/>
          <w:color w:val="000000" w:themeColor="text1"/>
          <w:lang w:val="en-US"/>
        </w:rPr>
      </w:pPr>
      <w:r w:rsidRPr="00A15DAA">
        <w:rPr>
          <w:rFonts w:hAnsi="Times New Roman" w:cs="Times New Roman"/>
          <w:color w:val="000000" w:themeColor="text1"/>
          <w:lang w:val="en-US"/>
        </w:rPr>
        <w:t>We comple</w:t>
      </w:r>
      <w:r w:rsidRPr="00A15DAA">
        <w:rPr>
          <w:rFonts w:hAnsi="Times New Roman" w:cs="Times New Roman"/>
          <w:color w:val="000000" w:themeColor="text1"/>
          <w:lang w:val="en-US"/>
        </w:rPr>
        <w:softHyphen/>
        <w:t>mented our econometric analys</w:t>
      </w:r>
      <w:r w:rsidR="005E2081">
        <w:rPr>
          <w:rFonts w:hAnsi="Times New Roman" w:cs="Times New Roman"/>
          <w:color w:val="000000" w:themeColor="text1"/>
          <w:lang w:val="en-US"/>
        </w:rPr>
        <w:t>e</w:t>
      </w:r>
      <w:r w:rsidRPr="00A15DAA">
        <w:rPr>
          <w:rFonts w:hAnsi="Times New Roman" w:cs="Times New Roman"/>
          <w:color w:val="000000" w:themeColor="text1"/>
          <w:lang w:val="en-US"/>
        </w:rPr>
        <w:t>s with qualitative analyses of rich data from 15 in-depth interviews with journalists</w:t>
      </w:r>
      <w:r w:rsidR="00903FC9" w:rsidRPr="00A15DAA">
        <w:rPr>
          <w:rFonts w:hAnsi="Times New Roman" w:cs="Times New Roman"/>
          <w:color w:val="000000" w:themeColor="text1"/>
          <w:lang w:val="en-US"/>
        </w:rPr>
        <w:t>, newspaper editors and hospital administrators</w:t>
      </w:r>
      <w:r w:rsidRPr="00A15DAA">
        <w:rPr>
          <w:rFonts w:hAnsi="Times New Roman" w:cs="Times New Roman"/>
          <w:color w:val="000000" w:themeColor="text1"/>
          <w:lang w:val="en-US"/>
        </w:rPr>
        <w:t xml:space="preserve"> in England and the US as well as extensive text mining and manual analyses of the content of newspaper articles covering the hospitals in our sample.</w:t>
      </w:r>
      <w:r w:rsidR="005E2081">
        <w:rPr>
          <w:rFonts w:hAnsi="Times New Roman" w:cs="Times New Roman"/>
          <w:color w:val="000000" w:themeColor="text1"/>
          <w:lang w:val="en-US"/>
        </w:rPr>
        <w:t xml:space="preserve"> We conducted this qualitative work with </w:t>
      </w:r>
      <w:r w:rsidR="00F408D4" w:rsidRPr="00F80F10">
        <w:rPr>
          <w:rFonts w:hAnsi="Times New Roman" w:cs="Times New Roman"/>
          <w:color w:val="000000" w:themeColor="text1"/>
          <w:lang w:val="en-US"/>
        </w:rPr>
        <w:t>two</w:t>
      </w:r>
      <w:r w:rsidR="005E2081">
        <w:rPr>
          <w:rFonts w:hAnsi="Times New Roman" w:cs="Times New Roman"/>
          <w:color w:val="000000" w:themeColor="text1"/>
          <w:lang w:val="en-US"/>
        </w:rPr>
        <w:t xml:space="preserve"> primary objectives in mind: First, we sought to </w:t>
      </w:r>
      <w:r w:rsidR="00246246">
        <w:rPr>
          <w:rFonts w:hAnsi="Times New Roman" w:cs="Times New Roman"/>
          <w:color w:val="000000" w:themeColor="text1"/>
          <w:lang w:val="en-US"/>
        </w:rPr>
        <w:t xml:space="preserve">better </w:t>
      </w:r>
      <w:r w:rsidR="00A47E93">
        <w:rPr>
          <w:rFonts w:hAnsi="Times New Roman" w:cs="Times New Roman"/>
          <w:color w:val="000000" w:themeColor="text1"/>
          <w:lang w:val="en-US"/>
        </w:rPr>
        <w:t xml:space="preserve">understand </w:t>
      </w:r>
      <w:r w:rsidR="005C6BC5">
        <w:rPr>
          <w:rFonts w:hAnsi="Times New Roman" w:cs="Times New Roman"/>
          <w:color w:val="000000" w:themeColor="text1"/>
          <w:lang w:val="en-US"/>
        </w:rPr>
        <w:t>the</w:t>
      </w:r>
      <w:r w:rsidR="005E2081">
        <w:rPr>
          <w:rFonts w:hAnsi="Times New Roman" w:cs="Times New Roman"/>
          <w:color w:val="000000" w:themeColor="text1"/>
          <w:lang w:val="en-US"/>
        </w:rPr>
        <w:t xml:space="preserve"> </w:t>
      </w:r>
      <w:r w:rsidR="00F408D4">
        <w:rPr>
          <w:rFonts w:hAnsi="Times New Roman" w:cs="Times New Roman"/>
          <w:color w:val="000000" w:themeColor="text1"/>
          <w:lang w:val="en-US"/>
        </w:rPr>
        <w:t>key</w:t>
      </w:r>
      <w:r w:rsidR="005E2081">
        <w:rPr>
          <w:rFonts w:hAnsi="Times New Roman" w:cs="Times New Roman"/>
          <w:color w:val="000000" w:themeColor="text1"/>
          <w:lang w:val="en-US"/>
        </w:rPr>
        <w:t xml:space="preserve"> findings </w:t>
      </w:r>
      <w:r w:rsidR="00F408D4">
        <w:rPr>
          <w:rFonts w:hAnsi="Times New Roman" w:cs="Times New Roman"/>
          <w:color w:val="000000" w:themeColor="text1"/>
          <w:lang w:val="en-US"/>
        </w:rPr>
        <w:t xml:space="preserve">from our quantitative analyses </w:t>
      </w:r>
      <w:r w:rsidR="005E2081">
        <w:rPr>
          <w:rFonts w:hAnsi="Times New Roman" w:cs="Times New Roman"/>
          <w:color w:val="000000" w:themeColor="text1"/>
          <w:lang w:val="en-US"/>
        </w:rPr>
        <w:t>by discussing the relationship between hospitals’ IT investments and media reputation with the protagonists of our theorizing: healthcare journalists</w:t>
      </w:r>
      <w:r w:rsidR="00EF39BB">
        <w:rPr>
          <w:rFonts w:hAnsi="Times New Roman" w:cs="Times New Roman"/>
          <w:color w:val="000000" w:themeColor="text1"/>
          <w:lang w:val="en-US"/>
        </w:rPr>
        <w:t xml:space="preserve"> themselves</w:t>
      </w:r>
      <w:r w:rsidR="005E2081">
        <w:rPr>
          <w:rFonts w:hAnsi="Times New Roman" w:cs="Times New Roman"/>
          <w:color w:val="000000" w:themeColor="text1"/>
          <w:lang w:val="en-US"/>
        </w:rPr>
        <w:t>. Second, we hoped to gain deeper insights in</w:t>
      </w:r>
      <w:r w:rsidR="00EF39BB">
        <w:rPr>
          <w:rFonts w:hAnsi="Times New Roman" w:cs="Times New Roman"/>
          <w:color w:val="000000" w:themeColor="text1"/>
          <w:lang w:val="en-US"/>
        </w:rPr>
        <w:t>to</w:t>
      </w:r>
      <w:r w:rsidR="005E2081">
        <w:rPr>
          <w:rFonts w:hAnsi="Times New Roman" w:cs="Times New Roman"/>
          <w:color w:val="000000" w:themeColor="text1"/>
          <w:lang w:val="en-US"/>
        </w:rPr>
        <w:t xml:space="preserve"> the causal mechanism</w:t>
      </w:r>
      <w:r w:rsidR="00EF39BB">
        <w:rPr>
          <w:rFonts w:hAnsi="Times New Roman" w:cs="Times New Roman"/>
          <w:color w:val="000000" w:themeColor="text1"/>
          <w:lang w:val="en-US"/>
        </w:rPr>
        <w:t>s</w:t>
      </w:r>
      <w:r w:rsidR="005E2081">
        <w:rPr>
          <w:rFonts w:hAnsi="Times New Roman" w:cs="Times New Roman"/>
          <w:color w:val="000000" w:themeColor="text1"/>
          <w:lang w:val="en-US"/>
        </w:rPr>
        <w:t xml:space="preserve"> that connect IT investments and media reputation</w:t>
      </w:r>
      <w:r w:rsidR="00F408D4">
        <w:rPr>
          <w:rFonts w:hAnsi="Times New Roman" w:cs="Times New Roman"/>
          <w:color w:val="000000" w:themeColor="text1"/>
          <w:lang w:val="en-US"/>
        </w:rPr>
        <w:t xml:space="preserve"> by examining</w:t>
      </w:r>
      <w:r w:rsidR="00EF39BB">
        <w:rPr>
          <w:rFonts w:hAnsi="Times New Roman" w:cs="Times New Roman"/>
          <w:color w:val="000000" w:themeColor="text1"/>
          <w:lang w:val="en-US"/>
        </w:rPr>
        <w:t xml:space="preserve"> more directly</w:t>
      </w:r>
      <w:r w:rsidR="00F408D4">
        <w:rPr>
          <w:rFonts w:hAnsi="Times New Roman" w:cs="Times New Roman"/>
          <w:color w:val="000000" w:themeColor="text1"/>
          <w:lang w:val="en-US"/>
        </w:rPr>
        <w:t xml:space="preserve"> journalists’ investigative practices, their technology frames, and their writing</w:t>
      </w:r>
      <w:r w:rsidR="00EF39BB">
        <w:rPr>
          <w:rFonts w:hAnsi="Times New Roman" w:cs="Times New Roman"/>
          <w:color w:val="000000" w:themeColor="text1"/>
          <w:lang w:val="en-US"/>
        </w:rPr>
        <w:t xml:space="preserve"> </w:t>
      </w:r>
      <w:r w:rsidR="00D61C14">
        <w:rPr>
          <w:rFonts w:hAnsi="Times New Roman" w:cs="Times New Roman"/>
          <w:color w:val="000000" w:themeColor="text1"/>
          <w:lang w:val="en-US"/>
        </w:rPr>
        <w:t>outcomes</w:t>
      </w:r>
      <w:r w:rsidR="00F408D4">
        <w:rPr>
          <w:rFonts w:hAnsi="Times New Roman" w:cs="Times New Roman"/>
          <w:color w:val="000000" w:themeColor="text1"/>
          <w:lang w:val="en-US"/>
        </w:rPr>
        <w:t>.</w:t>
      </w:r>
      <w:r w:rsidR="00112B0A">
        <w:rPr>
          <w:rFonts w:hAnsi="Times New Roman" w:cs="Times New Roman"/>
          <w:color w:val="000000" w:themeColor="text1"/>
          <w:lang w:val="en-US"/>
        </w:rPr>
        <w:t xml:space="preserve"> Overall, this </w:t>
      </w:r>
      <w:r w:rsidR="00511833">
        <w:rPr>
          <w:rFonts w:hAnsi="Times New Roman" w:cs="Times New Roman"/>
          <w:color w:val="000000" w:themeColor="text1"/>
          <w:lang w:val="en-US"/>
        </w:rPr>
        <w:t xml:space="preserve">unique </w:t>
      </w:r>
      <w:r w:rsidR="0068762D">
        <w:rPr>
          <w:rFonts w:hAnsi="Times New Roman" w:cs="Times New Roman"/>
          <w:color w:val="000000" w:themeColor="text1"/>
          <w:lang w:val="en-US"/>
        </w:rPr>
        <w:t xml:space="preserve">combination of quantitative </w:t>
      </w:r>
      <w:r w:rsidR="00A47E93">
        <w:rPr>
          <w:rFonts w:hAnsi="Times New Roman" w:cs="Times New Roman"/>
          <w:color w:val="000000" w:themeColor="text1"/>
          <w:lang w:val="en-US"/>
        </w:rPr>
        <w:t xml:space="preserve">techniques supplemented with </w:t>
      </w:r>
      <w:r w:rsidR="0068762D">
        <w:rPr>
          <w:rFonts w:hAnsi="Times New Roman" w:cs="Times New Roman"/>
          <w:color w:val="000000" w:themeColor="text1"/>
          <w:lang w:val="en-US"/>
        </w:rPr>
        <w:t xml:space="preserve">qualitative </w:t>
      </w:r>
      <w:r w:rsidR="00A47E93">
        <w:rPr>
          <w:rFonts w:hAnsi="Times New Roman" w:cs="Times New Roman"/>
          <w:color w:val="000000" w:themeColor="text1"/>
          <w:lang w:val="en-US"/>
        </w:rPr>
        <w:t>evidence</w:t>
      </w:r>
      <w:r w:rsidR="00511833">
        <w:rPr>
          <w:rFonts w:hAnsi="Times New Roman" w:cs="Times New Roman"/>
          <w:color w:val="000000" w:themeColor="text1"/>
          <w:lang w:val="en-US"/>
        </w:rPr>
        <w:t xml:space="preserve"> provide</w:t>
      </w:r>
      <w:r w:rsidR="00A47E93">
        <w:rPr>
          <w:rFonts w:hAnsi="Times New Roman" w:cs="Times New Roman"/>
          <w:color w:val="000000" w:themeColor="text1"/>
          <w:lang w:val="en-US"/>
        </w:rPr>
        <w:t>s</w:t>
      </w:r>
      <w:r w:rsidR="00511833">
        <w:rPr>
          <w:rFonts w:hAnsi="Times New Roman" w:cs="Times New Roman"/>
          <w:color w:val="000000" w:themeColor="text1"/>
          <w:lang w:val="en-US"/>
        </w:rPr>
        <w:t xml:space="preserve"> richer, more granular insights into the relationship between IT investments and media reputation</w:t>
      </w:r>
      <w:r w:rsidR="0068762D" w:rsidRPr="00A15DAA">
        <w:rPr>
          <w:rFonts w:hAnsi="Times New Roman" w:cs="Times New Roman"/>
          <w:color w:val="000000" w:themeColor="text1"/>
          <w:lang w:val="en-US"/>
        </w:rPr>
        <w:t xml:space="preserve">. </w:t>
      </w:r>
    </w:p>
    <w:p w14:paraId="0D718337" w14:textId="77777777" w:rsidR="00DF64A6" w:rsidRPr="00A15DAA" w:rsidRDefault="005F3A96" w:rsidP="00FA6D83">
      <w:pPr>
        <w:pStyle w:val="Heading2"/>
        <w:rPr>
          <w:rFonts w:hAnsi="Times New Roman" w:cs="Times New Roman"/>
          <w:color w:val="000000" w:themeColor="text1"/>
          <w:lang w:val="en-US"/>
        </w:rPr>
      </w:pPr>
      <w:r w:rsidRPr="00A15DAA">
        <w:rPr>
          <w:rFonts w:hAnsi="Times New Roman" w:cs="Times New Roman"/>
          <w:color w:val="000000" w:themeColor="text1"/>
          <w:lang w:val="en-US"/>
        </w:rPr>
        <w:t>Measurement</w:t>
      </w:r>
    </w:p>
    <w:p w14:paraId="56C39857" w14:textId="77777777" w:rsidR="00FA6D83" w:rsidRPr="00A15DAA" w:rsidRDefault="007E690A" w:rsidP="00507825">
      <w:pPr>
        <w:pStyle w:val="Heading3"/>
        <w:ind w:left="567" w:hanging="567"/>
        <w:rPr>
          <w:rFonts w:hAnsi="Times New Roman" w:cs="Times New Roman"/>
          <w:color w:val="000000" w:themeColor="text1"/>
          <w:lang w:val="en-US"/>
        </w:rPr>
      </w:pPr>
      <w:r w:rsidRPr="00A15DAA">
        <w:rPr>
          <w:rFonts w:hAnsi="Times New Roman" w:cs="Times New Roman"/>
          <w:color w:val="000000" w:themeColor="text1"/>
          <w:lang w:val="en-US"/>
        </w:rPr>
        <w:t xml:space="preserve">Media </w:t>
      </w:r>
      <w:r w:rsidR="005F3A96" w:rsidRPr="00A15DAA">
        <w:rPr>
          <w:rFonts w:hAnsi="Times New Roman" w:cs="Times New Roman"/>
          <w:color w:val="000000" w:themeColor="text1"/>
          <w:lang w:val="en-US"/>
        </w:rPr>
        <w:t>Reputation</w:t>
      </w:r>
    </w:p>
    <w:p w14:paraId="28B826C3" w14:textId="77777777" w:rsidR="00DF64A6" w:rsidRPr="00A15DAA" w:rsidRDefault="00747101" w:rsidP="00507825">
      <w:pPr>
        <w:ind w:firstLine="567"/>
        <w:rPr>
          <w:rFonts w:hAnsi="Times New Roman" w:cs="Times New Roman"/>
          <w:color w:val="000000" w:themeColor="text1"/>
          <w:lang w:val="en-US"/>
        </w:rPr>
      </w:pPr>
      <w:r w:rsidRPr="00A15DAA">
        <w:rPr>
          <w:rFonts w:hAnsi="Times New Roman" w:cs="Times New Roman"/>
          <w:color w:val="000000" w:themeColor="text1"/>
          <w:lang w:val="en-US"/>
        </w:rPr>
        <w:t>We followed prior research in using</w:t>
      </w:r>
      <w:r w:rsidR="00D66111" w:rsidRPr="00A15DAA">
        <w:rPr>
          <w:rFonts w:hAnsi="Times New Roman" w:cs="Times New Roman"/>
          <w:color w:val="000000" w:themeColor="text1"/>
          <w:lang w:val="en-US"/>
        </w:rPr>
        <w:t xml:space="preserve"> print media data to measure </w:t>
      </w:r>
      <w:r w:rsidR="00D246CB" w:rsidRPr="00A15DAA">
        <w:rPr>
          <w:rFonts w:hAnsi="Times New Roman" w:cs="Times New Roman"/>
          <w:color w:val="000000" w:themeColor="text1"/>
          <w:lang w:val="en-US"/>
        </w:rPr>
        <w:t xml:space="preserve">an </w:t>
      </w:r>
      <w:r w:rsidR="009D48CD" w:rsidRPr="00A15DAA">
        <w:rPr>
          <w:rFonts w:hAnsi="Times New Roman" w:cs="Times New Roman"/>
          <w:color w:val="000000" w:themeColor="text1"/>
          <w:lang w:val="en-US"/>
        </w:rPr>
        <w:t xml:space="preserve">organization’s media </w:t>
      </w:r>
      <w:r w:rsidR="00D66111" w:rsidRPr="00A15DAA">
        <w:rPr>
          <w:rFonts w:hAnsi="Times New Roman" w:cs="Times New Roman"/>
          <w:color w:val="000000" w:themeColor="text1"/>
          <w:lang w:val="en-US"/>
        </w:rPr>
        <w:t>reputation</w:t>
      </w:r>
      <w:r w:rsidR="006637D4" w:rsidRPr="00A15DAA">
        <w:rPr>
          <w:rFonts w:hAnsi="Times New Roman" w:cs="Times New Roman"/>
          <w:color w:val="000000" w:themeColor="text1"/>
          <w:lang w:val="en-US"/>
        </w:rPr>
        <w:t xml:space="preserve"> </w:t>
      </w:r>
      <w:r w:rsidR="00FE32E3" w:rsidRPr="00A15DAA">
        <w:rPr>
          <w:rFonts w:hAnsi="Times New Roman" w:cs="Times New Roman"/>
          <w:color w:val="000000" w:themeColor="text1"/>
          <w:lang w:val="en-US"/>
        </w:rPr>
        <w:fldChar w:fldCharType="begin"/>
      </w:r>
      <w:r w:rsidR="00A348F5" w:rsidRPr="00A15DAA">
        <w:rPr>
          <w:rFonts w:hAnsi="Times New Roman" w:cs="Times New Roman"/>
          <w:color w:val="000000" w:themeColor="text1"/>
          <w:lang w:val="en-US"/>
        </w:rPr>
        <w:instrText xml:space="preserve"> ADDIN ZOTERO_ITEM CSL_CITATION {"citationID":"18h53ptshk","properties":{"formattedCitation":"(Deephouse 2000)","plainCitation":"(Deephouse 2000)"},"citationItems":[{"id":1708,"uris":["http://zotero.org/users/local/5fr7xhAX/items/X7FFWUBJ"],"uri":["http://zotero.org/users/local/5fr7xhAX/items/X7FFWUBJ"],"itemData":{"id":1708,"type":"article-journal","title":"Media reputation as a strategic resource: An integration of mass communication and resource-based theories","container-title":"Journal of Management","page":"1091–1112","volume":"26","issue":"6","source":"Google Scholar","shortTitle":"Media reputation as a strategic resource","author":[{"family":"Deephouse","given":"David L."}],"issued":{"date-parts":[["2000"]]}}}],"schema":"https://github.com/citation-style-language/schema/raw/master/csl-citation.json"} </w:instrText>
      </w:r>
      <w:r w:rsidR="00FE32E3" w:rsidRPr="00A15DAA">
        <w:rPr>
          <w:rFonts w:hAnsi="Times New Roman" w:cs="Times New Roman"/>
          <w:color w:val="000000" w:themeColor="text1"/>
          <w:lang w:val="en-US"/>
        </w:rPr>
        <w:fldChar w:fldCharType="separate"/>
      </w:r>
      <w:r w:rsidR="00FE32E3" w:rsidRPr="00A15DAA">
        <w:rPr>
          <w:rFonts w:hAnsi="Times New Roman" w:cs="Times New Roman"/>
          <w:noProof/>
          <w:color w:val="000000" w:themeColor="text1"/>
          <w:lang w:val="en-US"/>
        </w:rPr>
        <w:t>(</w:t>
      </w:r>
      <w:r w:rsidR="009D48CD" w:rsidRPr="00A15DAA">
        <w:rPr>
          <w:rFonts w:hAnsi="Times New Roman" w:cs="Times New Roman"/>
          <w:noProof/>
          <w:color w:val="000000" w:themeColor="text1"/>
          <w:lang w:val="en-US"/>
        </w:rPr>
        <w:t>e.g., Bednar 2012, Deephouse 2000, Pollock and Rindova 2003, Zavyalova et al. 2012</w:t>
      </w:r>
      <w:r w:rsidR="00FE32E3" w:rsidRPr="00A15DAA">
        <w:rPr>
          <w:rFonts w:hAnsi="Times New Roman" w:cs="Times New Roman"/>
          <w:noProof/>
          <w:color w:val="000000" w:themeColor="text1"/>
          <w:lang w:val="en-US"/>
        </w:rPr>
        <w:t>)</w:t>
      </w:r>
      <w:r w:rsidR="00FE32E3" w:rsidRPr="00A15DAA">
        <w:rPr>
          <w:rFonts w:hAnsi="Times New Roman" w:cs="Times New Roman"/>
          <w:color w:val="000000" w:themeColor="text1"/>
          <w:lang w:val="en-US"/>
        </w:rPr>
        <w:fldChar w:fldCharType="end"/>
      </w:r>
      <w:r w:rsidR="00410D2E" w:rsidRPr="00A15DAA">
        <w:rPr>
          <w:rFonts w:hAnsi="Times New Roman" w:cs="Times New Roman"/>
          <w:color w:val="000000" w:themeColor="text1"/>
          <w:lang w:val="en-US"/>
        </w:rPr>
        <w:t xml:space="preserve">. </w:t>
      </w:r>
      <w:r w:rsidR="009D48CD" w:rsidRPr="00A15DAA">
        <w:rPr>
          <w:rFonts w:hAnsi="Times New Roman" w:cs="Times New Roman"/>
          <w:color w:val="000000" w:themeColor="text1"/>
          <w:lang w:val="en-US"/>
        </w:rPr>
        <w:t xml:space="preserve">Due to our focus on the English NHS, we restricted our search to all English newspapers. To identify newspaper articles covering </w:t>
      </w:r>
      <w:r w:rsidR="009E136D" w:rsidRPr="00A15DAA">
        <w:rPr>
          <w:rFonts w:hAnsi="Times New Roman" w:cs="Times New Roman"/>
          <w:color w:val="000000" w:themeColor="text1"/>
          <w:lang w:val="en-US"/>
        </w:rPr>
        <w:t>the hospital organizations in our sample</w:t>
      </w:r>
      <w:r w:rsidR="00D66111" w:rsidRPr="00A15DAA">
        <w:rPr>
          <w:rFonts w:hAnsi="Times New Roman" w:cs="Times New Roman"/>
          <w:color w:val="000000" w:themeColor="text1"/>
          <w:lang w:val="en-US"/>
        </w:rPr>
        <w:t xml:space="preserve">, we searched the LexisNexis database using 883 search terms including the names of each trust and of all hospitals operated by that trust. We extracted the full text of all articles </w:t>
      </w:r>
      <w:r w:rsidR="007D5A27" w:rsidRPr="00A15DAA">
        <w:rPr>
          <w:rFonts w:hAnsi="Times New Roman" w:cs="Times New Roman"/>
          <w:color w:val="000000" w:themeColor="text1"/>
          <w:lang w:val="en-US"/>
        </w:rPr>
        <w:t xml:space="preserve">that </w:t>
      </w:r>
      <w:r w:rsidR="00165824" w:rsidRPr="00A15DAA">
        <w:rPr>
          <w:rFonts w:hAnsi="Times New Roman" w:cs="Times New Roman"/>
          <w:color w:val="000000" w:themeColor="text1"/>
          <w:lang w:val="en-US"/>
        </w:rPr>
        <w:t>mentioned at least one of our search terms and were published between</w:t>
      </w:r>
      <w:r w:rsidR="007D5A27" w:rsidRPr="00A15DAA">
        <w:rPr>
          <w:rFonts w:hAnsi="Times New Roman" w:cs="Times New Roman"/>
          <w:color w:val="000000" w:themeColor="text1"/>
          <w:lang w:val="en-US"/>
        </w:rPr>
        <w:t xml:space="preserve"> </w:t>
      </w:r>
      <w:r w:rsidR="009A6B24" w:rsidRPr="00A15DAA">
        <w:rPr>
          <w:rFonts w:hAnsi="Times New Roman" w:cs="Times New Roman"/>
          <w:color w:val="000000" w:themeColor="text1"/>
          <w:lang w:val="en-US"/>
        </w:rPr>
        <w:t xml:space="preserve">April </w:t>
      </w:r>
      <w:r w:rsidR="00D66111" w:rsidRPr="00A15DAA">
        <w:rPr>
          <w:rFonts w:hAnsi="Times New Roman" w:cs="Times New Roman"/>
          <w:color w:val="000000" w:themeColor="text1"/>
          <w:lang w:val="en-US"/>
        </w:rPr>
        <w:t xml:space="preserve">2002 </w:t>
      </w:r>
      <w:r w:rsidR="00165824" w:rsidRPr="00A15DAA">
        <w:rPr>
          <w:rFonts w:hAnsi="Times New Roman" w:cs="Times New Roman"/>
          <w:color w:val="000000" w:themeColor="text1"/>
          <w:lang w:val="en-US"/>
        </w:rPr>
        <w:t>and</w:t>
      </w:r>
      <w:r w:rsidR="00D66111" w:rsidRPr="00A15DAA">
        <w:rPr>
          <w:rFonts w:hAnsi="Times New Roman" w:cs="Times New Roman"/>
          <w:color w:val="000000" w:themeColor="text1"/>
          <w:lang w:val="en-US"/>
        </w:rPr>
        <w:t xml:space="preserve"> </w:t>
      </w:r>
      <w:r w:rsidR="009A6B24" w:rsidRPr="00A15DAA">
        <w:rPr>
          <w:rFonts w:hAnsi="Times New Roman" w:cs="Times New Roman"/>
          <w:color w:val="000000" w:themeColor="text1"/>
          <w:lang w:val="en-US"/>
        </w:rPr>
        <w:t xml:space="preserve">March </w:t>
      </w:r>
      <w:r w:rsidR="00640011" w:rsidRPr="00A15DAA">
        <w:rPr>
          <w:rFonts w:hAnsi="Times New Roman" w:cs="Times New Roman"/>
          <w:color w:val="000000" w:themeColor="text1"/>
          <w:lang w:val="en-US"/>
        </w:rPr>
        <w:t>2007</w:t>
      </w:r>
      <w:r w:rsidR="00165824" w:rsidRPr="00A15DAA">
        <w:rPr>
          <w:rFonts w:hAnsi="Times New Roman" w:cs="Times New Roman"/>
          <w:color w:val="000000" w:themeColor="text1"/>
          <w:lang w:val="en-US"/>
        </w:rPr>
        <w:t xml:space="preserve">. </w:t>
      </w:r>
      <w:r w:rsidR="00D66111" w:rsidRPr="00A15DAA">
        <w:rPr>
          <w:rFonts w:hAnsi="Times New Roman" w:cs="Times New Roman"/>
          <w:color w:val="000000" w:themeColor="text1"/>
          <w:lang w:val="en-US"/>
        </w:rPr>
        <w:t xml:space="preserve">We excluded articles </w:t>
      </w:r>
      <w:r w:rsidR="0037220B" w:rsidRPr="00A15DAA">
        <w:rPr>
          <w:rFonts w:hAnsi="Times New Roman" w:cs="Times New Roman"/>
          <w:color w:val="000000" w:themeColor="text1"/>
          <w:lang w:val="en-US"/>
        </w:rPr>
        <w:t xml:space="preserve">that </w:t>
      </w:r>
      <w:r w:rsidR="00D66111" w:rsidRPr="00A15DAA">
        <w:rPr>
          <w:rFonts w:hAnsi="Times New Roman" w:cs="Times New Roman"/>
          <w:color w:val="000000" w:themeColor="text1"/>
          <w:lang w:val="en-US"/>
        </w:rPr>
        <w:t>referr</w:t>
      </w:r>
      <w:r w:rsidR="0037220B" w:rsidRPr="00A15DAA">
        <w:rPr>
          <w:rFonts w:hAnsi="Times New Roman" w:cs="Times New Roman"/>
          <w:color w:val="000000" w:themeColor="text1"/>
          <w:lang w:val="en-US"/>
        </w:rPr>
        <w:t>ed</w:t>
      </w:r>
      <w:r w:rsidR="00D66111" w:rsidRPr="00A15DAA">
        <w:rPr>
          <w:rFonts w:hAnsi="Times New Roman" w:cs="Times New Roman"/>
          <w:color w:val="000000" w:themeColor="text1"/>
          <w:lang w:val="en-US"/>
        </w:rPr>
        <w:t xml:space="preserve"> to more than one trust </w:t>
      </w:r>
      <w:r w:rsidR="007D5A27" w:rsidRPr="00A15DAA">
        <w:rPr>
          <w:rFonts w:hAnsi="Times New Roman" w:cs="Times New Roman"/>
          <w:color w:val="000000" w:themeColor="text1"/>
          <w:lang w:val="en-US"/>
        </w:rPr>
        <w:t>and</w:t>
      </w:r>
      <w:r w:rsidR="0037220B" w:rsidRPr="00A15DAA">
        <w:rPr>
          <w:rFonts w:hAnsi="Times New Roman" w:cs="Times New Roman"/>
          <w:color w:val="000000" w:themeColor="text1"/>
          <w:lang w:val="en-US"/>
        </w:rPr>
        <w:t xml:space="preserve"> those</w:t>
      </w:r>
      <w:r w:rsidR="00D66111" w:rsidRPr="00A15DAA">
        <w:rPr>
          <w:rFonts w:hAnsi="Times New Roman" w:cs="Times New Roman"/>
          <w:color w:val="000000" w:themeColor="text1"/>
          <w:lang w:val="en-US"/>
        </w:rPr>
        <w:t xml:space="preserve"> </w:t>
      </w:r>
      <w:r w:rsidR="00165824" w:rsidRPr="00A15DAA">
        <w:rPr>
          <w:rFonts w:hAnsi="Times New Roman" w:cs="Times New Roman"/>
          <w:color w:val="000000" w:themeColor="text1"/>
          <w:lang w:val="en-US"/>
        </w:rPr>
        <w:t>that contained</w:t>
      </w:r>
      <w:r w:rsidR="00D66111" w:rsidRPr="00A15DAA">
        <w:rPr>
          <w:rFonts w:hAnsi="Times New Roman" w:cs="Times New Roman"/>
          <w:color w:val="000000" w:themeColor="text1"/>
          <w:lang w:val="en-US"/>
        </w:rPr>
        <w:t xml:space="preserve"> </w:t>
      </w:r>
      <w:r w:rsidR="00683130" w:rsidRPr="00A15DAA">
        <w:rPr>
          <w:rFonts w:hAnsi="Times New Roman" w:cs="Times New Roman"/>
          <w:color w:val="000000" w:themeColor="text1"/>
          <w:lang w:val="en-US"/>
        </w:rPr>
        <w:t xml:space="preserve">fewer </w:t>
      </w:r>
      <w:r w:rsidR="00D66111" w:rsidRPr="00A15DAA">
        <w:rPr>
          <w:rFonts w:hAnsi="Times New Roman" w:cs="Times New Roman"/>
          <w:color w:val="000000" w:themeColor="text1"/>
          <w:lang w:val="en-US"/>
        </w:rPr>
        <w:t xml:space="preserve">than 50 words </w:t>
      </w:r>
      <w:r w:rsidR="00FE32E3" w:rsidRPr="00A15DAA">
        <w:rPr>
          <w:rFonts w:hAnsi="Times New Roman" w:cs="Times New Roman"/>
          <w:color w:val="000000" w:themeColor="text1"/>
          <w:lang w:val="en-US"/>
        </w:rPr>
        <w:fldChar w:fldCharType="begin"/>
      </w:r>
      <w:r w:rsidR="00A348F5" w:rsidRPr="00A15DAA">
        <w:rPr>
          <w:rFonts w:hAnsi="Times New Roman" w:cs="Times New Roman"/>
          <w:color w:val="000000" w:themeColor="text1"/>
          <w:lang w:val="en-US"/>
        </w:rPr>
        <w:instrText xml:space="preserve"> ADDIN ZOTERO_ITEM CSL_CITATION {"citationID":"ftfdelktv","properties":{"formattedCitation":"(Bednar 2012)","plainCitation":"(Bednar 2012)"},"citationItems":[{"id":1680,"uris":["http://zotero.org/users/local/5fr7xhAX/items/T6T4F9IQ"],"uri":["http://zotero.org/users/local/5fr7xhAX/items/T6T4F9IQ"],"itemData":{"id":1680,"type":"article-journal","title":"Watchdog or lapdog? A behavioral view of the media as a corporate governance mechanism","container-title":"Academy of Management Journal","page":"131–150","volume":"55","issue":"1","source":"Google Scholar","shortTitle":"Watchdog or lapdog?","author":[{"family":"Bednar","given":"Michael K."}],"issued":{"date-parts":[["2012"]]}}}],"schema":"https://github.com/citation-style-language/schema/raw/master/csl-citation.json"} </w:instrText>
      </w:r>
      <w:r w:rsidR="00FE32E3" w:rsidRPr="00A15DAA">
        <w:rPr>
          <w:rFonts w:hAnsi="Times New Roman" w:cs="Times New Roman"/>
          <w:color w:val="000000" w:themeColor="text1"/>
          <w:lang w:val="en-US"/>
        </w:rPr>
        <w:fldChar w:fldCharType="separate"/>
      </w:r>
      <w:r w:rsidR="00FE32E3" w:rsidRPr="00A15DAA">
        <w:rPr>
          <w:rFonts w:hAnsi="Times New Roman" w:cs="Times New Roman"/>
          <w:noProof/>
          <w:color w:val="000000" w:themeColor="text1"/>
          <w:lang w:val="en-US"/>
        </w:rPr>
        <w:t>(Bednar 2012)</w:t>
      </w:r>
      <w:r w:rsidR="00FE32E3" w:rsidRPr="00A15DAA">
        <w:rPr>
          <w:rFonts w:hAnsi="Times New Roman" w:cs="Times New Roman"/>
          <w:color w:val="000000" w:themeColor="text1"/>
          <w:lang w:val="en-US"/>
        </w:rPr>
        <w:fldChar w:fldCharType="end"/>
      </w:r>
      <w:r w:rsidR="00D66111" w:rsidRPr="00A15DAA">
        <w:rPr>
          <w:rFonts w:hAnsi="Times New Roman" w:cs="Times New Roman"/>
          <w:color w:val="000000" w:themeColor="text1"/>
          <w:lang w:val="en-US"/>
        </w:rPr>
        <w:t xml:space="preserve">. Applying these criteria, we </w:t>
      </w:r>
      <w:r w:rsidR="007D5A27" w:rsidRPr="00A15DAA">
        <w:rPr>
          <w:rFonts w:hAnsi="Times New Roman" w:cs="Times New Roman"/>
          <w:color w:val="000000" w:themeColor="text1"/>
          <w:lang w:val="en-US"/>
        </w:rPr>
        <w:t>drew on</w:t>
      </w:r>
      <w:r w:rsidR="00D66111" w:rsidRPr="00A15DAA">
        <w:rPr>
          <w:rFonts w:hAnsi="Times New Roman" w:cs="Times New Roman"/>
          <w:color w:val="000000" w:themeColor="text1"/>
          <w:lang w:val="en-US"/>
        </w:rPr>
        <w:t xml:space="preserve"> </w:t>
      </w:r>
      <w:r w:rsidR="005B669E" w:rsidRPr="00A15DAA">
        <w:rPr>
          <w:rFonts w:hAnsi="Times New Roman" w:cs="Times New Roman"/>
          <w:color w:val="000000" w:themeColor="text1"/>
          <w:lang w:val="en-US"/>
        </w:rPr>
        <w:t xml:space="preserve">175,973 </w:t>
      </w:r>
      <w:r w:rsidR="00165824" w:rsidRPr="00A15DAA">
        <w:rPr>
          <w:rFonts w:hAnsi="Times New Roman" w:cs="Times New Roman"/>
          <w:color w:val="000000" w:themeColor="text1"/>
          <w:lang w:val="en-US"/>
        </w:rPr>
        <w:t xml:space="preserve">English newspaper </w:t>
      </w:r>
      <w:r w:rsidR="00D66111" w:rsidRPr="00A15DAA">
        <w:rPr>
          <w:rFonts w:hAnsi="Times New Roman" w:cs="Times New Roman"/>
          <w:color w:val="000000" w:themeColor="text1"/>
          <w:lang w:val="en-US"/>
        </w:rPr>
        <w:t xml:space="preserve">articles to </w:t>
      </w:r>
      <w:r w:rsidR="00D66111" w:rsidRPr="00A15DAA">
        <w:rPr>
          <w:rFonts w:hAnsi="Times New Roman" w:cs="Times New Roman"/>
          <w:color w:val="000000" w:themeColor="text1"/>
          <w:lang w:val="en-US"/>
        </w:rPr>
        <w:lastRenderedPageBreak/>
        <w:t xml:space="preserve">measure </w:t>
      </w:r>
      <w:r w:rsidR="007D5A27" w:rsidRPr="00A15DAA">
        <w:rPr>
          <w:rFonts w:hAnsi="Times New Roman" w:cs="Times New Roman"/>
          <w:color w:val="000000" w:themeColor="text1"/>
          <w:lang w:val="en-US"/>
        </w:rPr>
        <w:t>media</w:t>
      </w:r>
      <w:r w:rsidR="00D66111" w:rsidRPr="00A15DAA">
        <w:rPr>
          <w:rFonts w:hAnsi="Times New Roman" w:cs="Times New Roman"/>
          <w:color w:val="000000" w:themeColor="text1"/>
          <w:lang w:val="en-US"/>
        </w:rPr>
        <w:t xml:space="preserve"> </w:t>
      </w:r>
      <w:r w:rsidR="007D5A27" w:rsidRPr="00A15DAA">
        <w:rPr>
          <w:rFonts w:hAnsi="Times New Roman" w:cs="Times New Roman"/>
          <w:color w:val="000000" w:themeColor="text1"/>
          <w:lang w:val="en-US"/>
        </w:rPr>
        <w:t xml:space="preserve">reputation. The </w:t>
      </w:r>
      <w:r w:rsidR="00D66111" w:rsidRPr="00A15DAA">
        <w:rPr>
          <w:rFonts w:hAnsi="Times New Roman" w:cs="Times New Roman"/>
          <w:color w:val="000000" w:themeColor="text1"/>
          <w:lang w:val="en-US"/>
        </w:rPr>
        <w:t>mean number of articles per trust and year</w:t>
      </w:r>
      <w:r w:rsidR="007D5A27" w:rsidRPr="00A15DAA">
        <w:rPr>
          <w:rFonts w:hAnsi="Times New Roman" w:cs="Times New Roman"/>
          <w:color w:val="000000" w:themeColor="text1"/>
          <w:lang w:val="en-US"/>
        </w:rPr>
        <w:t xml:space="preserve"> </w:t>
      </w:r>
      <w:r w:rsidR="00D66111" w:rsidRPr="00A15DAA">
        <w:rPr>
          <w:rFonts w:hAnsi="Times New Roman" w:cs="Times New Roman"/>
          <w:color w:val="000000" w:themeColor="text1"/>
          <w:lang w:val="en-US"/>
        </w:rPr>
        <w:t xml:space="preserve">was </w:t>
      </w:r>
      <w:r w:rsidR="005B669E" w:rsidRPr="00A15DAA">
        <w:rPr>
          <w:rFonts w:hAnsi="Times New Roman" w:cs="Times New Roman"/>
          <w:color w:val="000000" w:themeColor="text1"/>
          <w:lang w:val="en-US"/>
        </w:rPr>
        <w:t>206</w:t>
      </w:r>
      <w:r w:rsidR="00D66111" w:rsidRPr="00A15DAA">
        <w:rPr>
          <w:rFonts w:hAnsi="Times New Roman" w:cs="Times New Roman"/>
          <w:color w:val="000000" w:themeColor="text1"/>
          <w:lang w:val="en-US"/>
        </w:rPr>
        <w:t>.1</w:t>
      </w:r>
      <w:r w:rsidR="005B669E" w:rsidRPr="00A15DAA">
        <w:rPr>
          <w:rFonts w:hAnsi="Times New Roman" w:cs="Times New Roman"/>
          <w:color w:val="000000" w:themeColor="text1"/>
          <w:lang w:val="en-US"/>
        </w:rPr>
        <w:t>8</w:t>
      </w:r>
      <w:r w:rsidR="00D66111" w:rsidRPr="00A15DAA">
        <w:rPr>
          <w:rFonts w:hAnsi="Times New Roman" w:cs="Times New Roman"/>
          <w:color w:val="000000" w:themeColor="text1"/>
          <w:lang w:val="en-US"/>
        </w:rPr>
        <w:t xml:space="preserve"> with a standard deviation of 246.</w:t>
      </w:r>
      <w:r w:rsidR="005B669E" w:rsidRPr="00A15DAA">
        <w:rPr>
          <w:rFonts w:hAnsi="Times New Roman" w:cs="Times New Roman"/>
          <w:color w:val="000000" w:themeColor="text1"/>
          <w:lang w:val="en-US"/>
        </w:rPr>
        <w:t>94</w:t>
      </w:r>
      <w:r w:rsidR="00680DB2" w:rsidRPr="00A15DAA">
        <w:rPr>
          <w:rFonts w:hAnsi="Times New Roman" w:cs="Times New Roman"/>
          <w:color w:val="000000" w:themeColor="text1"/>
          <w:lang w:val="en-US"/>
        </w:rPr>
        <w:t>,</w:t>
      </w:r>
      <w:r w:rsidR="007D5A27" w:rsidRPr="00A15DAA">
        <w:rPr>
          <w:rFonts w:hAnsi="Times New Roman" w:cs="Times New Roman"/>
          <w:color w:val="000000" w:themeColor="text1"/>
          <w:lang w:val="en-US"/>
        </w:rPr>
        <w:t xml:space="preserve"> indicating the considerable interorganizational variance in media attention</w:t>
      </w:r>
      <w:r w:rsidR="00D66111" w:rsidRPr="00A15DAA">
        <w:rPr>
          <w:rFonts w:hAnsi="Times New Roman" w:cs="Times New Roman"/>
          <w:color w:val="000000" w:themeColor="text1"/>
          <w:lang w:val="en-US"/>
        </w:rPr>
        <w:t>.</w:t>
      </w:r>
    </w:p>
    <w:p w14:paraId="3BB3C28F" w14:textId="77777777" w:rsidR="00AB0DD8" w:rsidRPr="00A15DAA" w:rsidRDefault="00273BB9" w:rsidP="00A66957">
      <w:pPr>
        <w:ind w:firstLine="0"/>
        <w:rPr>
          <w:rFonts w:hAnsi="Times New Roman" w:cs="Times New Roman"/>
          <w:color w:val="000000" w:themeColor="text1"/>
          <w:lang w:val="en-US"/>
        </w:rPr>
      </w:pPr>
      <w:r w:rsidRPr="00A15DAA">
        <w:rPr>
          <w:rFonts w:hAnsi="Times New Roman" w:cs="Times New Roman"/>
          <w:b/>
          <w:bCs/>
          <w:color w:val="000000" w:themeColor="text1"/>
          <w:lang w:val="en-US"/>
        </w:rPr>
        <w:t>Generalized Favorability</w:t>
      </w:r>
      <w:r w:rsidR="00A66957" w:rsidRPr="00A15DAA">
        <w:rPr>
          <w:rFonts w:hAnsi="Times New Roman" w:cs="Times New Roman"/>
          <w:b/>
          <w:bCs/>
          <w:color w:val="000000" w:themeColor="text1"/>
          <w:lang w:val="en-US"/>
        </w:rPr>
        <w:t>.</w:t>
      </w:r>
      <w:r w:rsidR="00A66957" w:rsidRPr="00A15DAA">
        <w:rPr>
          <w:rFonts w:hAnsi="Times New Roman" w:cs="Times New Roman"/>
          <w:color w:val="000000" w:themeColor="text1"/>
          <w:lang w:val="en-US"/>
        </w:rPr>
        <w:t xml:space="preserve"> </w:t>
      </w:r>
      <w:r w:rsidR="00377EC4" w:rsidRPr="00A15DAA">
        <w:rPr>
          <w:rFonts w:hAnsi="Times New Roman" w:cs="Times New Roman"/>
          <w:color w:val="000000" w:themeColor="text1"/>
          <w:lang w:val="en-US"/>
        </w:rPr>
        <w:t xml:space="preserve">To operationalize </w:t>
      </w:r>
      <w:r w:rsidR="00377EC4" w:rsidRPr="00A15DAA">
        <w:rPr>
          <w:rFonts w:hAnsi="Times New Roman" w:cs="Times New Roman"/>
          <w:i/>
          <w:iCs/>
          <w:color w:val="000000" w:themeColor="text1"/>
          <w:lang w:val="en-US"/>
        </w:rPr>
        <w:t>generalized favorability</w:t>
      </w:r>
      <w:r w:rsidR="00377EC4" w:rsidRPr="00A15DAA">
        <w:rPr>
          <w:rFonts w:hAnsi="Times New Roman" w:cs="Times New Roman"/>
          <w:color w:val="000000" w:themeColor="text1"/>
          <w:lang w:val="en-US"/>
        </w:rPr>
        <w:t>, w</w:t>
      </w:r>
      <w:r w:rsidR="00E4039C" w:rsidRPr="00A15DAA">
        <w:rPr>
          <w:rFonts w:hAnsi="Times New Roman" w:cs="Times New Roman"/>
          <w:color w:val="000000" w:themeColor="text1"/>
          <w:lang w:val="en-US"/>
        </w:rPr>
        <w:t>e</w:t>
      </w:r>
      <w:r w:rsidR="00377EC4" w:rsidRPr="00A15DAA">
        <w:rPr>
          <w:rFonts w:hAnsi="Times New Roman" w:cs="Times New Roman"/>
          <w:color w:val="000000" w:themeColor="text1"/>
          <w:lang w:val="en-US"/>
        </w:rPr>
        <w:t xml:space="preserve"> conducted a computer-assisted content analysis of all full-text newspaper articles</w:t>
      </w:r>
      <w:r w:rsidR="00BE16DC" w:rsidRPr="00A15DAA">
        <w:rPr>
          <w:rFonts w:hAnsi="Times New Roman" w:cs="Times New Roman"/>
          <w:color w:val="000000" w:themeColor="text1"/>
          <w:lang w:val="en-US"/>
        </w:rPr>
        <w:t xml:space="preserve"> extracted</w:t>
      </w:r>
      <w:r w:rsidR="00E4039C" w:rsidRPr="00A15DAA">
        <w:rPr>
          <w:rFonts w:hAnsi="Times New Roman" w:cs="Times New Roman"/>
          <w:color w:val="000000" w:themeColor="text1"/>
          <w:lang w:val="en-US"/>
        </w:rPr>
        <w:t xml:space="preserve"> </w:t>
      </w:r>
      <w:r w:rsidR="00377EC4" w:rsidRPr="00A15DAA">
        <w:rPr>
          <w:rFonts w:hAnsi="Times New Roman" w:cs="Times New Roman"/>
          <w:color w:val="000000" w:themeColor="text1"/>
          <w:lang w:val="en-US"/>
        </w:rPr>
        <w:t xml:space="preserve">using the well-known </w:t>
      </w:r>
      <w:r w:rsidR="00DD2B4F" w:rsidRPr="00A15DAA">
        <w:rPr>
          <w:rFonts w:hAnsi="Times New Roman" w:cs="Times New Roman"/>
          <w:color w:val="000000" w:themeColor="text1"/>
          <w:lang w:val="en-US"/>
        </w:rPr>
        <w:t>Language Inquiry Word Count</w:t>
      </w:r>
      <w:r w:rsidR="00026BDC" w:rsidRPr="00A15DAA">
        <w:rPr>
          <w:rFonts w:hAnsi="Times New Roman" w:cs="Times New Roman"/>
          <w:color w:val="000000" w:themeColor="text1"/>
          <w:lang w:val="en-US"/>
        </w:rPr>
        <w:t xml:space="preserve"> (LIWC) software</w:t>
      </w:r>
      <w:r w:rsidR="00E4039C" w:rsidRPr="00A15DAA">
        <w:rPr>
          <w:rFonts w:hAnsi="Times New Roman" w:cs="Times New Roman"/>
          <w:color w:val="000000" w:themeColor="text1"/>
          <w:lang w:val="en-US"/>
        </w:rPr>
        <w:t xml:space="preserve">. </w:t>
      </w:r>
      <w:r w:rsidR="00026BDC" w:rsidRPr="00A15DAA">
        <w:rPr>
          <w:rFonts w:hAnsi="Times New Roman" w:cs="Times New Roman"/>
          <w:color w:val="000000" w:themeColor="text1"/>
          <w:lang w:val="en-US"/>
        </w:rPr>
        <w:t>This</w:t>
      </w:r>
      <w:r w:rsidR="00377EC4" w:rsidRPr="00A15DAA">
        <w:rPr>
          <w:rFonts w:hAnsi="Times New Roman" w:cs="Times New Roman"/>
          <w:color w:val="000000" w:themeColor="text1"/>
          <w:lang w:val="en-US"/>
        </w:rPr>
        <w:t xml:space="preserve"> </w:t>
      </w:r>
      <w:r w:rsidR="00BE16DC" w:rsidRPr="00A15DAA">
        <w:rPr>
          <w:rFonts w:hAnsi="Times New Roman" w:cs="Times New Roman"/>
          <w:color w:val="000000" w:themeColor="text1"/>
          <w:lang w:val="en-US"/>
        </w:rPr>
        <w:t xml:space="preserve">allowed us to identify </w:t>
      </w:r>
      <w:r w:rsidR="00D66111" w:rsidRPr="00A15DAA">
        <w:rPr>
          <w:rFonts w:hAnsi="Times New Roman" w:cs="Times New Roman"/>
          <w:color w:val="000000" w:themeColor="text1"/>
          <w:lang w:val="en-US"/>
        </w:rPr>
        <w:t xml:space="preserve">positively and negatively connoted emotional words in </w:t>
      </w:r>
      <w:r w:rsidR="00BE16DC" w:rsidRPr="00A15DAA">
        <w:rPr>
          <w:rFonts w:hAnsi="Times New Roman" w:cs="Times New Roman"/>
          <w:color w:val="000000" w:themeColor="text1"/>
          <w:lang w:val="en-US"/>
        </w:rPr>
        <w:t>each of the 175,973 full-text newspaper articles</w:t>
      </w:r>
      <w:r w:rsidR="00D66111" w:rsidRPr="00A15DAA">
        <w:rPr>
          <w:rFonts w:hAnsi="Times New Roman" w:cs="Times New Roman"/>
          <w:color w:val="000000" w:themeColor="text1"/>
          <w:lang w:val="en-US"/>
        </w:rPr>
        <w:t xml:space="preserve"> </w:t>
      </w:r>
      <w:r w:rsidR="00BE16DC" w:rsidRPr="00A15DAA">
        <w:rPr>
          <w:rFonts w:hAnsi="Times New Roman" w:cs="Times New Roman"/>
          <w:color w:val="000000" w:themeColor="text1"/>
          <w:lang w:val="en-US"/>
        </w:rPr>
        <w:t>using</w:t>
      </w:r>
      <w:r w:rsidR="00D66111" w:rsidRPr="00A15DAA">
        <w:rPr>
          <w:rFonts w:hAnsi="Times New Roman" w:cs="Times New Roman"/>
          <w:color w:val="000000" w:themeColor="text1"/>
          <w:lang w:val="en-US"/>
        </w:rPr>
        <w:t xml:space="preserve"> pre-defined vocabularies </w:t>
      </w:r>
      <w:r w:rsidR="00FE32E3" w:rsidRPr="00A15DAA">
        <w:rPr>
          <w:rFonts w:hAnsi="Times New Roman" w:cs="Times New Roman"/>
          <w:color w:val="000000" w:themeColor="text1"/>
          <w:lang w:val="en-US"/>
        </w:rPr>
        <w:fldChar w:fldCharType="begin"/>
      </w:r>
      <w:r w:rsidR="00FE32E3" w:rsidRPr="00A15DAA">
        <w:rPr>
          <w:rFonts w:hAnsi="Times New Roman" w:cs="Times New Roman"/>
          <w:color w:val="000000" w:themeColor="text1"/>
          <w:lang w:val="en-US"/>
        </w:rPr>
        <w:instrText xml:space="preserve"> ADDIN ZOTERO_ITEM CSL_CITATION {"citationID":"l2tvvm672","properties":{"formattedCitation":"(Pennebaker et al. 2001)","plainCitation":"(Pennebaker et al. 2001)"},"citationItems":[{"id":1701,"uris":["http://zotero.org/users/local/5fr7xhAX/items/JCAV8Z5R"],"uri":["http://zotero.org/users/local/5fr7xhAX/items/JCAV8Z5R"],"itemData":{"id":1701,"type":"article-journal","title":"Linguistic Inquiry and Word Count (LIWC): A computerized text analysis program","container-title":"Mahwah (NJ)","volume":"7","source":"Google Scholar","shortTitle":"Linguistic Inquiry and Word Count (LIWC)","author":[{"family":"Pennebaker","given":"James W."},{"family":"Francis","given":"Martha E."},{"family":"Booth","given":"Roger J."}],"issued":{"date-parts":[["2001"]]}}}],"schema":"https://github.com/citation-style-language/schema/raw/master/csl-citation.json"} </w:instrText>
      </w:r>
      <w:r w:rsidR="00FE32E3" w:rsidRPr="00A15DAA">
        <w:rPr>
          <w:rFonts w:hAnsi="Times New Roman" w:cs="Times New Roman"/>
          <w:color w:val="000000" w:themeColor="text1"/>
          <w:lang w:val="en-US"/>
        </w:rPr>
        <w:fldChar w:fldCharType="separate"/>
      </w:r>
      <w:r w:rsidR="00FE32E3" w:rsidRPr="00A15DAA">
        <w:rPr>
          <w:rFonts w:hAnsi="Times New Roman" w:cs="Times New Roman"/>
          <w:noProof/>
          <w:color w:val="000000" w:themeColor="text1"/>
          <w:lang w:val="en-US"/>
        </w:rPr>
        <w:t>(Pennebaker et al. 2001)</w:t>
      </w:r>
      <w:r w:rsidR="00FE32E3" w:rsidRPr="00A15DAA">
        <w:rPr>
          <w:rFonts w:hAnsi="Times New Roman" w:cs="Times New Roman"/>
          <w:color w:val="000000" w:themeColor="text1"/>
          <w:lang w:val="en-US"/>
        </w:rPr>
        <w:fldChar w:fldCharType="end"/>
      </w:r>
      <w:r w:rsidR="00D66111" w:rsidRPr="00A15DAA">
        <w:rPr>
          <w:rFonts w:hAnsi="Times New Roman" w:cs="Times New Roman"/>
          <w:color w:val="000000" w:themeColor="text1"/>
          <w:lang w:val="en-US"/>
        </w:rPr>
        <w:t>.</w:t>
      </w:r>
      <w:r w:rsidR="00D66111" w:rsidRPr="00A15DAA">
        <w:rPr>
          <w:rStyle w:val="FootnoteReference"/>
          <w:rFonts w:hAnsi="Times New Roman" w:cs="Times New Roman"/>
          <w:color w:val="000000" w:themeColor="text1"/>
        </w:rPr>
        <w:footnoteReference w:id="2"/>
      </w:r>
      <w:r w:rsidR="00D66111" w:rsidRPr="00A15DAA">
        <w:rPr>
          <w:rFonts w:hAnsi="Times New Roman" w:cs="Times New Roman"/>
          <w:color w:val="000000" w:themeColor="text1"/>
          <w:lang w:val="en-US"/>
        </w:rPr>
        <w:t xml:space="preserve"> Following prior </w:t>
      </w:r>
      <w:r w:rsidR="00DD2B4F" w:rsidRPr="00A15DAA">
        <w:rPr>
          <w:rFonts w:hAnsi="Times New Roman" w:cs="Times New Roman"/>
          <w:color w:val="000000" w:themeColor="text1"/>
          <w:lang w:val="en-US"/>
        </w:rPr>
        <w:t xml:space="preserve">reputation </w:t>
      </w:r>
      <w:r w:rsidR="00D66111" w:rsidRPr="00A15DAA">
        <w:rPr>
          <w:rFonts w:hAnsi="Times New Roman" w:cs="Times New Roman"/>
          <w:color w:val="000000" w:themeColor="text1"/>
          <w:lang w:val="en-US"/>
        </w:rPr>
        <w:t xml:space="preserve">research using LIWC </w:t>
      </w:r>
      <w:r w:rsidR="00FE32E3" w:rsidRPr="00A15DAA">
        <w:rPr>
          <w:rFonts w:hAnsi="Times New Roman" w:cs="Times New Roman"/>
          <w:color w:val="000000" w:themeColor="text1"/>
          <w:lang w:val="en-US"/>
        </w:rPr>
        <w:fldChar w:fldCharType="begin"/>
      </w:r>
      <w:r w:rsidR="00D4464E" w:rsidRPr="00A15DAA">
        <w:rPr>
          <w:rFonts w:hAnsi="Times New Roman" w:cs="Times New Roman"/>
          <w:color w:val="000000" w:themeColor="text1"/>
          <w:lang w:val="en-US"/>
        </w:rPr>
        <w:instrText xml:space="preserve"> ADDIN ZOTERO_ITEM CSL_CITATION {"citationID":"1476jrp9n8","properties":{"formattedCitation":"(Bednar 2012, Pfarrer et al. 2010, Zavyalova et al. 2012)","plainCitation":"(Bednar 2012, Pfarrer et al. 2010, Zavyalova et al. 2012)"},"citationItems":[{"id":1680,"uris":["http://zotero.org/users/local/5fr7xhAX/items/T6T4F9IQ"],"uri":["http://zotero.org/users/local/5fr7xhAX/items/T6T4F9IQ"],"itemData":{"id":1680,"type":"article-journal","title":"Watchdog or lapdog? A behavioral view of the media as a corporate governance mechanism","container-title":"Academy of Management Journal","page":"131–150","volume":"55","issue":"1","source":"Google Scholar","shortTitle":"Watchdog or lapdog?","author":[{"family":"Bednar","given":"Michael K."}],"issued":{"date-parts":[["2012"]]}}},{"id":1702,"uris":["http://zotero.org/users/local/5fr7xhAX/items/85VHEDKP"],"uri":["http://zotero.org/users/local/5fr7xhAX/items/85VHEDKP"],"itemData":{"id":1702,"type":"article-journal","title":"A tale of two assets: The effects of firm reputation and celebrity on earnings surprises and investors' reactions","container-title":"Academy of Management Journal","page":"1131–1152","volume":"53","issue":"5","source":"Google Scholar","shortTitle":"A tale of two assets","author":[{"family":"Pfarrer","given":"Michael D."},{"family":"Pollock","given":"Timothy G."},{"family":"Rindova","given":"Violina P."}],"issued":{"date-parts":[["2010"]]}}},{"id":1696,"uris":["http://zotero.org/users/local/5fr7xhAX/items/7IRSH86M"],"uri":["http://zotero.org/users/local/5fr7xhAX/items/7IRSH86M"],"itemData":{"id":1696,"type":"article-journal","title":"Managing the message: The effects of firm actions and industry spillovers on media coverage following wrongdoing","container-title":"Academy of Management Journal","page":"1079–1101","volume":"55","issue":"5","source":"Google Scholar","shortTitle":"Managing the message","author":[{"family":"Zavyalova","given":"Anastasiya"},{"family":"Pfarrer","given":"Michael D."},{"family":"Reger","given":"Rhonda K."},{"family":"Shapiro","given":"Debra L."}],"issued":{"date-parts":[["2012"]]}}}],"schema":"https://github.com/citation-style-language/schema/raw/master/csl-citation.json"} </w:instrText>
      </w:r>
      <w:r w:rsidR="00FE32E3" w:rsidRPr="00A15DAA">
        <w:rPr>
          <w:rFonts w:hAnsi="Times New Roman" w:cs="Times New Roman"/>
          <w:color w:val="000000" w:themeColor="text1"/>
          <w:lang w:val="en-US"/>
        </w:rPr>
        <w:fldChar w:fldCharType="separate"/>
      </w:r>
      <w:r w:rsidR="00D4464E" w:rsidRPr="00A15DAA">
        <w:rPr>
          <w:rFonts w:hAnsi="Times New Roman" w:cs="Times New Roman"/>
          <w:noProof/>
          <w:color w:val="000000" w:themeColor="text1"/>
          <w:lang w:val="en-US"/>
        </w:rPr>
        <w:t>(</w:t>
      </w:r>
      <w:r w:rsidR="009B3B0F" w:rsidRPr="00A15DAA">
        <w:rPr>
          <w:rFonts w:hAnsi="Times New Roman" w:cs="Times New Roman"/>
          <w:noProof/>
          <w:color w:val="000000" w:themeColor="text1"/>
          <w:lang w:val="en-US"/>
        </w:rPr>
        <w:t xml:space="preserve">e.g. </w:t>
      </w:r>
      <w:r w:rsidR="00D4464E" w:rsidRPr="00A15DAA">
        <w:rPr>
          <w:rFonts w:hAnsi="Times New Roman" w:cs="Times New Roman"/>
          <w:noProof/>
          <w:color w:val="000000" w:themeColor="text1"/>
          <w:lang w:val="en-US"/>
        </w:rPr>
        <w:t>Bednar 2012, Pfarrer et al. 2010, Zavyalova et al. 2012)</w:t>
      </w:r>
      <w:r w:rsidR="00FE32E3" w:rsidRPr="00A15DAA">
        <w:rPr>
          <w:rFonts w:hAnsi="Times New Roman" w:cs="Times New Roman"/>
          <w:color w:val="000000" w:themeColor="text1"/>
          <w:lang w:val="en-US"/>
        </w:rPr>
        <w:fldChar w:fldCharType="end"/>
      </w:r>
      <w:r w:rsidR="00D66111" w:rsidRPr="00A15DAA">
        <w:rPr>
          <w:rFonts w:hAnsi="Times New Roman" w:cs="Times New Roman"/>
          <w:color w:val="000000" w:themeColor="text1"/>
          <w:lang w:val="en-US"/>
        </w:rPr>
        <w:t xml:space="preserve">, we calculated the percentage of positive and negative </w:t>
      </w:r>
      <w:r w:rsidR="009B3B0F" w:rsidRPr="00A15DAA">
        <w:rPr>
          <w:rFonts w:hAnsi="Times New Roman" w:cs="Times New Roman"/>
          <w:color w:val="000000" w:themeColor="text1"/>
          <w:lang w:val="en-US"/>
        </w:rPr>
        <w:t>terms</w:t>
      </w:r>
      <w:r w:rsidR="00640011" w:rsidRPr="00A15DAA">
        <w:rPr>
          <w:rFonts w:hAnsi="Times New Roman" w:cs="Times New Roman"/>
          <w:color w:val="000000" w:themeColor="text1"/>
          <w:lang w:val="en-US"/>
        </w:rPr>
        <w:t xml:space="preserve"> </w:t>
      </w:r>
      <w:r w:rsidR="00D66111" w:rsidRPr="00A15DAA">
        <w:rPr>
          <w:rFonts w:hAnsi="Times New Roman" w:cs="Times New Roman"/>
          <w:color w:val="000000" w:themeColor="text1"/>
          <w:lang w:val="en-US"/>
        </w:rPr>
        <w:t>in relation to the total word count of a particular article</w:t>
      </w:r>
      <w:r w:rsidR="00B91AEB" w:rsidRPr="00A15DAA">
        <w:rPr>
          <w:rFonts w:hAnsi="Times New Roman" w:cs="Times New Roman"/>
          <w:color w:val="000000" w:themeColor="text1"/>
          <w:lang w:val="en-US"/>
        </w:rPr>
        <w:t xml:space="preserve"> to measure </w:t>
      </w:r>
      <w:r w:rsidR="0090374F" w:rsidRPr="00A15DAA">
        <w:rPr>
          <w:rFonts w:hAnsi="Times New Roman" w:cs="Times New Roman"/>
          <w:i/>
          <w:color w:val="000000" w:themeColor="text1"/>
          <w:lang w:val="en-US"/>
        </w:rPr>
        <w:t>P</w:t>
      </w:r>
      <w:r w:rsidR="00982124" w:rsidRPr="00A15DAA">
        <w:rPr>
          <w:rFonts w:hAnsi="Times New Roman" w:cs="Times New Roman"/>
          <w:i/>
          <w:color w:val="000000" w:themeColor="text1"/>
          <w:lang w:val="en-US"/>
        </w:rPr>
        <w:t>ositive</w:t>
      </w:r>
      <w:r w:rsidR="00982124" w:rsidRPr="00A15DAA">
        <w:rPr>
          <w:rFonts w:hAnsi="Times New Roman" w:cs="Times New Roman"/>
          <w:color w:val="000000" w:themeColor="text1"/>
          <w:lang w:val="en-US"/>
        </w:rPr>
        <w:t xml:space="preserve"> and </w:t>
      </w:r>
      <w:r w:rsidR="0090374F" w:rsidRPr="00A15DAA">
        <w:rPr>
          <w:rFonts w:hAnsi="Times New Roman" w:cs="Times New Roman"/>
          <w:i/>
          <w:color w:val="000000" w:themeColor="text1"/>
          <w:lang w:val="en-US"/>
        </w:rPr>
        <w:t>N</w:t>
      </w:r>
      <w:r w:rsidR="00982124" w:rsidRPr="00A15DAA">
        <w:rPr>
          <w:rFonts w:hAnsi="Times New Roman" w:cs="Times New Roman"/>
          <w:i/>
          <w:color w:val="000000" w:themeColor="text1"/>
          <w:lang w:val="en-US"/>
        </w:rPr>
        <w:t xml:space="preserve">egative </w:t>
      </w:r>
      <w:r w:rsidR="0090374F" w:rsidRPr="00A15DAA">
        <w:rPr>
          <w:rFonts w:hAnsi="Times New Roman" w:cs="Times New Roman"/>
          <w:i/>
          <w:color w:val="000000" w:themeColor="text1"/>
          <w:lang w:val="en-US"/>
        </w:rPr>
        <w:t>Media T</w:t>
      </w:r>
      <w:r w:rsidR="00640011" w:rsidRPr="00A15DAA">
        <w:rPr>
          <w:rFonts w:hAnsi="Times New Roman" w:cs="Times New Roman"/>
          <w:i/>
          <w:color w:val="000000" w:themeColor="text1"/>
          <w:lang w:val="en-US"/>
        </w:rPr>
        <w:t>enor</w:t>
      </w:r>
      <w:r w:rsidR="00D66111" w:rsidRPr="00A15DAA">
        <w:rPr>
          <w:rFonts w:hAnsi="Times New Roman" w:cs="Times New Roman"/>
          <w:color w:val="000000" w:themeColor="text1"/>
          <w:lang w:val="en-US"/>
        </w:rPr>
        <w:t xml:space="preserve">. </w:t>
      </w:r>
      <w:r w:rsidR="00DD2B4F" w:rsidRPr="00A15DAA">
        <w:rPr>
          <w:rFonts w:hAnsi="Times New Roman" w:cs="Times New Roman"/>
          <w:color w:val="000000" w:themeColor="text1"/>
          <w:lang w:val="en-US"/>
        </w:rPr>
        <w:t>W</w:t>
      </w:r>
      <w:r w:rsidR="00D66111" w:rsidRPr="00A15DAA">
        <w:rPr>
          <w:rFonts w:hAnsi="Times New Roman" w:cs="Times New Roman"/>
          <w:color w:val="000000" w:themeColor="text1"/>
          <w:lang w:val="en-US"/>
        </w:rPr>
        <w:t xml:space="preserve">e </w:t>
      </w:r>
      <w:r w:rsidR="00DD2B4F" w:rsidRPr="00A15DAA">
        <w:rPr>
          <w:rFonts w:hAnsi="Times New Roman" w:cs="Times New Roman"/>
          <w:color w:val="000000" w:themeColor="text1"/>
          <w:lang w:val="en-US"/>
        </w:rPr>
        <w:t xml:space="preserve">then </w:t>
      </w:r>
      <w:r w:rsidR="00D66111" w:rsidRPr="00A15DAA">
        <w:rPr>
          <w:rFonts w:hAnsi="Times New Roman" w:cs="Times New Roman"/>
          <w:color w:val="000000" w:themeColor="text1"/>
          <w:lang w:val="en-US"/>
        </w:rPr>
        <w:t xml:space="preserve">calculated the means of the percentages across all articles for a given trust and year </w:t>
      </w:r>
      <w:r w:rsidR="00FE32E3" w:rsidRPr="00A15DAA">
        <w:rPr>
          <w:rFonts w:hAnsi="Times New Roman" w:cs="Times New Roman"/>
          <w:color w:val="000000" w:themeColor="text1"/>
          <w:lang w:val="en-US"/>
        </w:rPr>
        <w:fldChar w:fldCharType="begin"/>
      </w:r>
      <w:r w:rsidR="00A348F5" w:rsidRPr="00A15DAA">
        <w:rPr>
          <w:rFonts w:hAnsi="Times New Roman" w:cs="Times New Roman"/>
          <w:color w:val="000000" w:themeColor="text1"/>
          <w:lang w:val="en-US"/>
        </w:rPr>
        <w:instrText xml:space="preserve"> ADDIN ZOTERO_ITEM CSL_CITATION {"citationID":"1m3in3f027","properties":{"formattedCitation":"(Bednar 2012)","plainCitation":"(Bednar 2012)"},"citationItems":[{"id":1680,"uris":["http://zotero.org/users/local/5fr7xhAX/items/T6T4F9IQ"],"uri":["http://zotero.org/users/local/5fr7xhAX/items/T6T4F9IQ"],"itemData":{"id":1680,"type":"article-journal","title":"Watchdog or lapdog? A behavioral view of the media as a corporate governance mechanism","container-title":"Academy of Management Journal","page":"131–150","volume":"55","issue":"1","source":"Google Scholar","shortTitle":"Watchdog or lapdog?","author":[{"family":"Bednar","given":"Michael K."}],"issued":{"date-parts":[["2012"]]}}}],"schema":"https://github.com/citation-style-language/schema/raw/master/csl-citation.json"} </w:instrText>
      </w:r>
      <w:r w:rsidR="00FE32E3" w:rsidRPr="00A15DAA">
        <w:rPr>
          <w:rFonts w:hAnsi="Times New Roman" w:cs="Times New Roman"/>
          <w:color w:val="000000" w:themeColor="text1"/>
          <w:lang w:val="en-US"/>
        </w:rPr>
        <w:fldChar w:fldCharType="separate"/>
      </w:r>
      <w:r w:rsidR="00FE32E3" w:rsidRPr="00A15DAA">
        <w:rPr>
          <w:rFonts w:hAnsi="Times New Roman" w:cs="Times New Roman"/>
          <w:noProof/>
          <w:color w:val="000000" w:themeColor="text1"/>
          <w:lang w:val="en-US"/>
        </w:rPr>
        <w:t>(Bednar 2012)</w:t>
      </w:r>
      <w:r w:rsidR="00FE32E3" w:rsidRPr="00A15DAA">
        <w:rPr>
          <w:rFonts w:hAnsi="Times New Roman" w:cs="Times New Roman"/>
          <w:color w:val="000000" w:themeColor="text1"/>
          <w:lang w:val="en-US"/>
        </w:rPr>
        <w:fldChar w:fldCharType="end"/>
      </w:r>
      <w:r w:rsidR="00D66111" w:rsidRPr="00A15DAA">
        <w:rPr>
          <w:rFonts w:hAnsi="Times New Roman" w:cs="Times New Roman"/>
          <w:color w:val="000000" w:themeColor="text1"/>
          <w:lang w:val="en-US"/>
        </w:rPr>
        <w:t>.</w:t>
      </w:r>
      <w:r w:rsidR="00D66111" w:rsidRPr="00A15DAA">
        <w:rPr>
          <w:rStyle w:val="FootnoteReference"/>
          <w:rFonts w:hAnsi="Times New Roman" w:cs="Times New Roman"/>
          <w:color w:val="000000" w:themeColor="text1"/>
        </w:rPr>
        <w:footnoteReference w:id="3"/>
      </w:r>
      <w:r w:rsidR="00D66111" w:rsidRPr="00A15DAA">
        <w:rPr>
          <w:rFonts w:hAnsi="Times New Roman" w:cs="Times New Roman"/>
          <w:color w:val="000000" w:themeColor="text1"/>
          <w:lang w:val="en-US"/>
        </w:rPr>
        <w:t xml:space="preserve"> The final </w:t>
      </w:r>
      <w:r w:rsidR="0090374F" w:rsidRPr="00A15DAA">
        <w:rPr>
          <w:rFonts w:hAnsi="Times New Roman" w:cs="Times New Roman"/>
          <w:i/>
          <w:color w:val="000000" w:themeColor="text1"/>
          <w:lang w:val="en-US"/>
        </w:rPr>
        <w:t>Media Tenor</w:t>
      </w:r>
      <w:r w:rsidR="0090374F" w:rsidRPr="00A15DAA">
        <w:rPr>
          <w:rFonts w:hAnsi="Times New Roman" w:cs="Times New Roman"/>
          <w:color w:val="000000" w:themeColor="text1"/>
          <w:lang w:val="en-US"/>
        </w:rPr>
        <w:t xml:space="preserve"> </w:t>
      </w:r>
      <w:r w:rsidR="00D66111" w:rsidRPr="00A15DAA">
        <w:rPr>
          <w:rFonts w:hAnsi="Times New Roman" w:cs="Times New Roman"/>
          <w:color w:val="000000" w:themeColor="text1"/>
          <w:lang w:val="en-US"/>
        </w:rPr>
        <w:t xml:space="preserve">coefficient </w:t>
      </w:r>
      <w:r w:rsidR="0090374F" w:rsidRPr="00A15DAA">
        <w:rPr>
          <w:rFonts w:hAnsi="Times New Roman" w:cs="Times New Roman"/>
          <w:color w:val="000000" w:themeColor="text1"/>
          <w:lang w:val="en-US"/>
        </w:rPr>
        <w:t xml:space="preserve">reflecting generalized favorability </w:t>
      </w:r>
      <w:r w:rsidR="00D66111" w:rsidRPr="00A15DAA">
        <w:rPr>
          <w:rFonts w:hAnsi="Times New Roman" w:cs="Times New Roman"/>
          <w:color w:val="000000" w:themeColor="text1"/>
          <w:lang w:val="en-US"/>
        </w:rPr>
        <w:t xml:space="preserve">was calculated according to the following formula </w:t>
      </w:r>
      <w:r w:rsidR="00B91AEB" w:rsidRPr="00A15DAA">
        <w:rPr>
          <w:rFonts w:hAnsi="Times New Roman" w:cs="Times New Roman"/>
          <w:color w:val="000000" w:themeColor="text1"/>
          <w:lang w:val="en-US"/>
        </w:rPr>
        <w:t xml:space="preserve">by </w:t>
      </w:r>
      <w:r w:rsidR="00D66111" w:rsidRPr="00A15DAA">
        <w:rPr>
          <w:rFonts w:hAnsi="Times New Roman" w:cs="Times New Roman"/>
          <w:color w:val="000000" w:themeColor="text1"/>
          <w:lang w:val="en-US"/>
        </w:rPr>
        <w:t>dividing the mean of positive percentages for a trust and year by the mean of negative percentages.</w:t>
      </w:r>
      <w:r w:rsidR="00D66111" w:rsidRPr="00A15DAA">
        <w:rPr>
          <w:rStyle w:val="FootnoteReference"/>
          <w:rFonts w:hAnsi="Times New Roman" w:cs="Times New Roman"/>
          <w:color w:val="000000" w:themeColor="text1"/>
        </w:rPr>
        <w:footnoteReference w:id="4"/>
      </w:r>
    </w:p>
    <w:p w14:paraId="7A3BB8DE" w14:textId="77777777" w:rsidR="00B0442F" w:rsidRPr="00A15DAA" w:rsidRDefault="00B0442F" w:rsidP="00D9493E">
      <w:pPr>
        <w:ind w:firstLine="0"/>
        <w:jc w:val="center"/>
        <w:rPr>
          <w:rFonts w:hAnsi="Times New Roman" w:cs="Times New Roman"/>
          <w:color w:val="000000" w:themeColor="text1"/>
          <w:lang w:val="en-US"/>
        </w:rPr>
      </w:pPr>
      <w:r w:rsidRPr="00A15DAA">
        <w:rPr>
          <w:rFonts w:hAnsi="Times New Roman" w:cs="Times New Roman"/>
          <w:noProof/>
          <w:color w:val="000000" w:themeColor="text1"/>
          <w:lang w:val="en-GB" w:eastAsia="en-GB"/>
        </w:rPr>
        <w:drawing>
          <wp:inline distT="0" distB="0" distL="0" distR="0" wp14:anchorId="7F75AAC6" wp14:editId="6025789F">
            <wp:extent cx="4420998" cy="1216719"/>
            <wp:effectExtent l="0" t="0" r="0" b="2540"/>
            <wp:docPr id="1" name="Picture 1"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439930" cy="1221929"/>
                    </a:xfrm>
                    <a:prstGeom prst="rect">
                      <a:avLst/>
                    </a:prstGeom>
                  </pic:spPr>
                </pic:pic>
              </a:graphicData>
            </a:graphic>
          </wp:inline>
        </w:drawing>
      </w:r>
    </w:p>
    <w:p w14:paraId="60302371" w14:textId="77777777" w:rsidR="00E0685A" w:rsidRPr="00A15DAA" w:rsidRDefault="00E0685A" w:rsidP="00D9493E">
      <w:pPr>
        <w:ind w:firstLine="0"/>
        <w:rPr>
          <w:rFonts w:hAnsi="Times New Roman" w:cs="Times New Roman"/>
          <w:color w:val="000000" w:themeColor="text1"/>
          <w:lang w:val="en-US"/>
        </w:rPr>
      </w:pPr>
      <w:r w:rsidRPr="00A15DAA">
        <w:rPr>
          <w:rFonts w:hAnsi="Times New Roman" w:cs="Times New Roman"/>
          <w:b/>
          <w:bCs/>
          <w:color w:val="000000" w:themeColor="text1"/>
          <w:lang w:val="en-US"/>
        </w:rPr>
        <w:t>Being Known</w:t>
      </w:r>
      <w:r w:rsidR="00DD2B4F" w:rsidRPr="00A15DAA">
        <w:rPr>
          <w:rFonts w:hAnsi="Times New Roman" w:cs="Times New Roman"/>
          <w:b/>
          <w:bCs/>
          <w:color w:val="000000" w:themeColor="text1"/>
          <w:lang w:val="en-US"/>
        </w:rPr>
        <w:t xml:space="preserve">. </w:t>
      </w:r>
      <w:r w:rsidRPr="00A15DAA">
        <w:rPr>
          <w:rFonts w:hAnsi="Times New Roman" w:cs="Times New Roman"/>
          <w:color w:val="000000" w:themeColor="text1"/>
          <w:lang w:val="en-US"/>
        </w:rPr>
        <w:t xml:space="preserve">To operationalize the </w:t>
      </w:r>
      <w:r w:rsidR="007156C2" w:rsidRPr="00A15DAA">
        <w:rPr>
          <w:rFonts w:hAnsi="Times New Roman" w:cs="Times New Roman"/>
          <w:i/>
          <w:iCs/>
          <w:color w:val="000000" w:themeColor="text1"/>
          <w:lang w:val="en-US"/>
        </w:rPr>
        <w:t>being known</w:t>
      </w:r>
      <w:r w:rsidR="007156C2" w:rsidRPr="00A15DAA">
        <w:rPr>
          <w:rFonts w:hAnsi="Times New Roman" w:cs="Times New Roman"/>
          <w:color w:val="000000" w:themeColor="text1"/>
          <w:lang w:val="en-US"/>
        </w:rPr>
        <w:t xml:space="preserve"> </w:t>
      </w:r>
      <w:r w:rsidRPr="00A15DAA">
        <w:rPr>
          <w:rFonts w:hAnsi="Times New Roman" w:cs="Times New Roman"/>
          <w:color w:val="000000" w:themeColor="text1"/>
          <w:lang w:val="en-US"/>
        </w:rPr>
        <w:t xml:space="preserve">facet of reputation, we computed a count of the number of articles that mention a given trust in each year. The corresponding variable is called </w:t>
      </w:r>
      <w:r w:rsidRPr="00A15DAA">
        <w:rPr>
          <w:rFonts w:hAnsi="Times New Roman" w:cs="Times New Roman"/>
          <w:i/>
          <w:color w:val="000000" w:themeColor="text1"/>
          <w:lang w:val="en-US"/>
        </w:rPr>
        <w:t>Media Coverage</w:t>
      </w:r>
      <w:r w:rsidRPr="00A15DAA">
        <w:rPr>
          <w:rFonts w:hAnsi="Times New Roman" w:cs="Times New Roman"/>
          <w:color w:val="000000" w:themeColor="text1"/>
          <w:lang w:val="en-US"/>
        </w:rPr>
        <w:t>.</w:t>
      </w:r>
    </w:p>
    <w:p w14:paraId="31CC9D90" w14:textId="77777777" w:rsidR="00E0685A" w:rsidRPr="00A15DAA" w:rsidRDefault="00E0685A" w:rsidP="00D9493E">
      <w:pPr>
        <w:ind w:firstLine="0"/>
        <w:rPr>
          <w:rFonts w:hAnsi="Times New Roman" w:cs="Times New Roman"/>
          <w:color w:val="000000" w:themeColor="text1"/>
          <w:lang w:val="en-US"/>
        </w:rPr>
      </w:pPr>
      <w:r w:rsidRPr="00A15DAA">
        <w:rPr>
          <w:rFonts w:hAnsi="Times New Roman" w:cs="Times New Roman"/>
          <w:b/>
          <w:bCs/>
          <w:color w:val="000000" w:themeColor="text1"/>
          <w:lang w:val="en-US"/>
        </w:rPr>
        <w:t>Being Known for Something</w:t>
      </w:r>
      <w:r w:rsidR="007156C2" w:rsidRPr="00A15DAA">
        <w:rPr>
          <w:rFonts w:hAnsi="Times New Roman" w:cs="Times New Roman"/>
          <w:b/>
          <w:bCs/>
          <w:color w:val="000000" w:themeColor="text1"/>
          <w:lang w:val="en-US"/>
        </w:rPr>
        <w:t xml:space="preserve">. </w:t>
      </w:r>
      <w:r w:rsidRPr="00A15DAA">
        <w:rPr>
          <w:rFonts w:hAnsi="Times New Roman" w:cs="Times New Roman"/>
          <w:color w:val="000000" w:themeColor="text1"/>
          <w:lang w:val="en-US"/>
        </w:rPr>
        <w:t xml:space="preserve">To capture </w:t>
      </w:r>
      <w:r w:rsidRPr="00A15DAA">
        <w:rPr>
          <w:rFonts w:hAnsi="Times New Roman" w:cs="Times New Roman"/>
          <w:i/>
          <w:color w:val="000000" w:themeColor="text1"/>
          <w:lang w:val="en-US"/>
        </w:rPr>
        <w:t>being known for something</w:t>
      </w:r>
      <w:r w:rsidRPr="00A15DAA">
        <w:rPr>
          <w:rFonts w:hAnsi="Times New Roman" w:cs="Times New Roman"/>
          <w:color w:val="000000" w:themeColor="text1"/>
          <w:lang w:val="en-US"/>
        </w:rPr>
        <w:t>, we</w:t>
      </w:r>
      <w:r w:rsidR="00696AA4" w:rsidRPr="00A15DAA">
        <w:rPr>
          <w:rFonts w:hAnsi="Times New Roman" w:cs="Times New Roman"/>
          <w:color w:val="000000" w:themeColor="text1"/>
          <w:lang w:val="en-US"/>
        </w:rPr>
        <w:t xml:space="preserve"> </w:t>
      </w:r>
      <w:r w:rsidR="00026BDC" w:rsidRPr="00A15DAA">
        <w:rPr>
          <w:rFonts w:hAnsi="Times New Roman" w:cs="Times New Roman"/>
          <w:color w:val="000000" w:themeColor="text1"/>
          <w:lang w:val="en-US"/>
        </w:rPr>
        <w:t xml:space="preserve">focused on hospitals’ reputation for quality and developed a dictionary </w:t>
      </w:r>
      <w:r w:rsidR="00A04B82" w:rsidRPr="00A15DAA">
        <w:rPr>
          <w:rFonts w:hAnsi="Times New Roman" w:cs="Times New Roman"/>
          <w:color w:val="000000" w:themeColor="text1"/>
          <w:lang w:val="en-US"/>
        </w:rPr>
        <w:t xml:space="preserve">to detect quality-related content in the full-text newspaper articles </w:t>
      </w:r>
      <w:r w:rsidR="00A04B82" w:rsidRPr="00A15DAA">
        <w:rPr>
          <w:rFonts w:hAnsi="Times New Roman" w:cs="Times New Roman"/>
          <w:color w:val="000000" w:themeColor="text1"/>
          <w:lang w:val="en-US"/>
        </w:rPr>
        <w:lastRenderedPageBreak/>
        <w:t>using</w:t>
      </w:r>
      <w:r w:rsidR="00026BDC" w:rsidRPr="00A15DAA">
        <w:rPr>
          <w:rFonts w:hAnsi="Times New Roman" w:cs="Times New Roman"/>
          <w:color w:val="000000" w:themeColor="text1"/>
          <w:lang w:val="en-US"/>
        </w:rPr>
        <w:t xml:space="preserve"> LIWC. </w:t>
      </w:r>
      <w:r w:rsidRPr="00A15DAA">
        <w:rPr>
          <w:rFonts w:hAnsi="Times New Roman" w:cs="Times New Roman"/>
          <w:color w:val="000000" w:themeColor="text1"/>
          <w:lang w:val="en-US"/>
        </w:rPr>
        <w:t xml:space="preserve">The dictionary was developed in four steps: First, we downloaded the full text of all quality-related articles available in the English Wikipedia. We converted each article into a text file. Second, we identified n-grams that represent a continuous sequence of </w:t>
      </w:r>
      <w:r w:rsidRPr="00A15DAA">
        <w:rPr>
          <w:rFonts w:hAnsi="Times New Roman" w:cs="Times New Roman"/>
          <w:i/>
          <w:color w:val="000000" w:themeColor="text1"/>
          <w:lang w:val="en-US"/>
        </w:rPr>
        <w:t>n</w:t>
      </w:r>
      <w:r w:rsidRPr="00A15DAA">
        <w:rPr>
          <w:rFonts w:hAnsi="Times New Roman" w:cs="Times New Roman"/>
          <w:color w:val="000000" w:themeColor="text1"/>
          <w:lang w:val="en-US"/>
        </w:rPr>
        <w:t xml:space="preserve"> items, in the downloaded text files. In English, words generate a specific meaning due to their sequential order. For example, “total quality management” and “ISO standard” generate meaning as a compound, which is defined as an n-gram. Before analyzing the quality-related Wikipedia texts, we therefore replaced single words with n-grams by applying </w:t>
      </w:r>
      <w:r w:rsidRPr="00A15DAA">
        <w:rPr>
          <w:rFonts w:hAnsi="Times New Roman" w:cs="Times New Roman"/>
          <w:color w:val="000000" w:themeColor="text1"/>
          <w:lang w:val="en-US"/>
        </w:rPr>
        <w:fldChar w:fldCharType="begin"/>
      </w:r>
      <w:r w:rsidRPr="00A15DAA">
        <w:rPr>
          <w:rFonts w:hAnsi="Times New Roman" w:cs="Times New Roman"/>
          <w:color w:val="000000" w:themeColor="text1"/>
          <w:lang w:val="en-US"/>
        </w:rPr>
        <w:instrText xml:space="preserve"> ADDIN ZOTERO_ITEM CSL_CITATION {"citationID":"6OXK40q9","properties":{"custom":"Wang et al.'s (2007)","formattedCitation":"Wang et al.'s (2007)","plainCitation":"Wang et al.'s (2007)"},"citationItems":[{"id":2009,"uris":["http://zotero.org/users/local/5fr7xhAX/items/44JXI3H4"],"uri":["http://zotero.org/users/local/5fr7xhAX/items/44JXI3H4"],"itemData":{"id":2009,"type":"paper-conference","title":"Topical n-grams: Phrase and topic discovery, with an application to information retrieval","container-title":"Data Mining, 2007. ICDM 2007. Seventh IEEE International Conference on Data Mining","publisher":"IEEE","page":"697–702","source":"Google Scholar","URL":"http://ieeexplore.ieee.org/xpls/abs_all.jsp?arnumber=4470313","shortTitle":"Topical n-grams","author":[{"family":"Wang","given":"Xuerui"},{"family":"McCallum","given":"Andrew"},{"family":"Wei","given":"Xing"}],"issued":{"date-parts":[["2007"]]},"accessed":{"date-parts":[["2015",5,20]]}}}],"schema":"https://github.com/citation-style-language/schema/raw/master/csl-citation.json"} </w:instrText>
      </w:r>
      <w:r w:rsidRPr="00A15DAA">
        <w:rPr>
          <w:rFonts w:hAnsi="Times New Roman" w:cs="Times New Roman"/>
          <w:color w:val="000000" w:themeColor="text1"/>
          <w:lang w:val="en-US"/>
        </w:rPr>
        <w:fldChar w:fldCharType="separate"/>
      </w:r>
      <w:r w:rsidRPr="00A15DAA">
        <w:rPr>
          <w:rFonts w:hAnsi="Times New Roman" w:cs="Times New Roman"/>
          <w:noProof/>
          <w:color w:val="000000" w:themeColor="text1"/>
          <w:lang w:val="en-US"/>
        </w:rPr>
        <w:t>Wang et al.'s (2007)</w:t>
      </w:r>
      <w:r w:rsidRPr="00A15DAA">
        <w:rPr>
          <w:rFonts w:hAnsi="Times New Roman" w:cs="Times New Roman"/>
          <w:color w:val="000000" w:themeColor="text1"/>
          <w:lang w:val="en-US"/>
        </w:rPr>
        <w:fldChar w:fldCharType="end"/>
      </w:r>
      <w:r w:rsidRPr="00A15DAA">
        <w:rPr>
          <w:rFonts w:hAnsi="Times New Roman" w:cs="Times New Roman"/>
          <w:color w:val="000000" w:themeColor="text1"/>
          <w:lang w:val="en-US"/>
        </w:rPr>
        <w:t xml:space="preserve"> algorithm. After excluding stop-words such as “is” and “it,” we compiled a list of 1,240 words and n-grams on quality that appeared in Wikipedia articles. Third, following standard procedures from computer-science and text-mining research </w:t>
      </w:r>
      <w:r w:rsidRPr="00A15DAA">
        <w:rPr>
          <w:rFonts w:hAnsi="Times New Roman" w:cs="Times New Roman"/>
          <w:color w:val="000000" w:themeColor="text1"/>
          <w:lang w:val="en-US"/>
        </w:rPr>
        <w:fldChar w:fldCharType="begin"/>
      </w:r>
      <w:r w:rsidRPr="00A15DAA">
        <w:rPr>
          <w:rFonts w:hAnsi="Times New Roman" w:cs="Times New Roman"/>
          <w:color w:val="000000" w:themeColor="text1"/>
          <w:lang w:val="en-US"/>
        </w:rPr>
        <w:instrText xml:space="preserve"> ADDIN ZOTERO_ITEM CSL_CITATION {"citationID":"1jibpvddit","properties":{"formattedCitation":"(Wu et al. 2008)","plainCitation":"(Wu et al. 2008)"},"citationItems":[{"id":1934,"uris":["http://zotero.org/users/local/5fr7xhAX/items/KWR3CCFU"],"uri":["http://zotero.org/users/local/5fr7xhAX/items/KWR3CCFU"],"itemData":{"id":1934,"type":"article-journal","title":"Interpreting TF-IDF Term Weights As Making Relevance Decisions","container-title":"ACM Transactions on Information Systems","page":"13:1–13:37","volume":"26","issue":"3","source":"ACM Digital Library","abstract":"A novel probabilistic retrieval model is presented. It forms a basis to interpret the TF-IDF term weights as making relevance decisions. It simulates the local relevance decision-making for every location of a document, and combines all of these “local” relevance decisions as the “document-wide” relevance decision for the document. The significance of interpreting TF-IDF in this way is the potential to: (1) establish a unifying perspective about information retrieval as relevance decision-making; and (2) develop advanced TF-IDF-related term weights for future elaborate retrieval models. Our novel retrieval model is simplified to a basic ranking formula that directly corresponds to the TF-IDF term weights. In general, we show that the term-frequency factor of the ranking formula can be rendered into different term-frequency factors of existing retrieval systems. In the basic ranking formula, the remaining quantity - log p(&amp;rmacr;|t </w:instrText>
      </w:r>
      <w:r w:rsidRPr="00A15DAA">
        <w:rPr>
          <w:rFonts w:ascii="Menlo Regular" w:hAnsi="Menlo Regular" w:cs="Menlo Regular"/>
          <w:color w:val="000000" w:themeColor="text1"/>
          <w:lang w:val="en-US"/>
        </w:rPr>
        <w:instrText>∈</w:instrText>
      </w:r>
      <w:r w:rsidRPr="00A15DAA">
        <w:rPr>
          <w:rFonts w:hAnsi="Times New Roman" w:cs="Times New Roman"/>
          <w:color w:val="000000" w:themeColor="text1"/>
          <w:lang w:val="en-US"/>
        </w:rPr>
        <w:instrText xml:space="preserve"> d) is interpreted as the probability of randomly picking a nonrelevant usage (denoted by &amp;rmacr;) of term t. Mathematically, we show that this quantity can be approximated by the inverse document-frequency (IDF). Empirically, we show that this quantity is related to IDF, using four reference TREC ad hoc retrieval data collections.","DOI":"10.1145/1361684.1361686","ISSN":"1046-8188","author":[{"family":"Wu","given":"Ho Chung"},{"family":"Luk","given":"Robert Wing Pong"},{"family":"Wong","given":"Kam Fai"},{"family":"Kwok","given":"Kui Lam"}],"issued":{"date-parts":[["2008",6]]}}}],"schema":"https://github.com/citation-style-language/schema/raw/master/csl-citation.json"} </w:instrText>
      </w:r>
      <w:r w:rsidRPr="00A15DAA">
        <w:rPr>
          <w:rFonts w:hAnsi="Times New Roman" w:cs="Times New Roman"/>
          <w:color w:val="000000" w:themeColor="text1"/>
          <w:lang w:val="en-US"/>
        </w:rPr>
        <w:fldChar w:fldCharType="separate"/>
      </w:r>
      <w:r w:rsidRPr="00A15DAA">
        <w:rPr>
          <w:rFonts w:hAnsi="Times New Roman" w:cs="Times New Roman"/>
          <w:noProof/>
          <w:color w:val="000000" w:themeColor="text1"/>
          <w:lang w:val="en-US"/>
        </w:rPr>
        <w:t>(Wu et al. 2008)</w:t>
      </w:r>
      <w:r w:rsidRPr="00A15DAA">
        <w:rPr>
          <w:rFonts w:hAnsi="Times New Roman" w:cs="Times New Roman"/>
          <w:color w:val="000000" w:themeColor="text1"/>
          <w:lang w:val="en-US"/>
        </w:rPr>
        <w:fldChar w:fldCharType="end"/>
      </w:r>
      <w:r w:rsidRPr="00A15DAA">
        <w:rPr>
          <w:rFonts w:hAnsi="Times New Roman" w:cs="Times New Roman"/>
          <w:color w:val="000000" w:themeColor="text1"/>
          <w:lang w:val="en-US"/>
        </w:rPr>
        <w:t>, we computed the “term frequency–inverse document frequency” (</w:t>
      </w:r>
      <w:proofErr w:type="spellStart"/>
      <w:r w:rsidRPr="00A15DAA">
        <w:rPr>
          <w:rFonts w:hAnsi="Times New Roman" w:cs="Times New Roman"/>
          <w:color w:val="000000" w:themeColor="text1"/>
          <w:lang w:val="en-US"/>
        </w:rPr>
        <w:t>tf-idf</w:t>
      </w:r>
      <w:proofErr w:type="spellEnd"/>
      <w:r w:rsidRPr="00A15DAA">
        <w:rPr>
          <w:rFonts w:hAnsi="Times New Roman" w:cs="Times New Roman"/>
          <w:color w:val="000000" w:themeColor="text1"/>
          <w:lang w:val="en-US"/>
        </w:rPr>
        <w:t xml:space="preserve">) value for each term to determine its discriminatory power. The </w:t>
      </w:r>
      <w:proofErr w:type="spellStart"/>
      <w:r w:rsidRPr="00A15DAA">
        <w:rPr>
          <w:rFonts w:hAnsi="Times New Roman" w:cs="Times New Roman"/>
          <w:color w:val="000000" w:themeColor="text1"/>
          <w:lang w:val="en-US"/>
        </w:rPr>
        <w:t>tf-idf</w:t>
      </w:r>
      <w:proofErr w:type="spellEnd"/>
      <w:r w:rsidRPr="00A15DAA">
        <w:rPr>
          <w:rFonts w:hAnsi="Times New Roman" w:cs="Times New Roman"/>
          <w:color w:val="000000" w:themeColor="text1"/>
          <w:lang w:val="en-US"/>
        </w:rPr>
        <w:t xml:space="preserve"> is highest when a term occurs frequently in a small number of documents and lowest when the term occurs in virtually all documents. We ranked all quality-related terms according to their </w:t>
      </w:r>
      <w:proofErr w:type="spellStart"/>
      <w:r w:rsidRPr="00A15DAA">
        <w:rPr>
          <w:rFonts w:hAnsi="Times New Roman" w:cs="Times New Roman"/>
          <w:color w:val="000000" w:themeColor="text1"/>
          <w:lang w:val="en-US"/>
        </w:rPr>
        <w:t>tf-idf</w:t>
      </w:r>
      <w:proofErr w:type="spellEnd"/>
      <w:r w:rsidRPr="00A15DAA">
        <w:rPr>
          <w:rFonts w:hAnsi="Times New Roman" w:cs="Times New Roman"/>
          <w:color w:val="000000" w:themeColor="text1"/>
          <w:lang w:val="en-US"/>
        </w:rPr>
        <w:t xml:space="preserve"> value to inform the subsequent manual part of the dictionary preparation. Finally, two members of the author team examined the ranked term list to select terms with high discriminatory power and close connection to the construct of quality. This resulted in a dictionary of 74 terms and n-grams on core aspects of quality that we entered into LIWC. Similar to other content analysis studies </w:t>
      </w:r>
      <w:r w:rsidRPr="00A15DAA">
        <w:rPr>
          <w:rFonts w:hAnsi="Times New Roman" w:cs="Times New Roman"/>
          <w:color w:val="000000" w:themeColor="text1"/>
          <w:lang w:val="en-US"/>
        </w:rPr>
        <w:fldChar w:fldCharType="begin"/>
      </w:r>
      <w:r w:rsidRPr="00A15DAA">
        <w:rPr>
          <w:rFonts w:hAnsi="Times New Roman" w:cs="Times New Roman"/>
          <w:color w:val="000000" w:themeColor="text1"/>
          <w:lang w:val="en-US"/>
        </w:rPr>
        <w:instrText xml:space="preserve"> ADDIN ZOTERO_ITEM CSL_CITATION {"citationID":"2f207bilrl","properties":{"formattedCitation":"(Bednar 2012, Bermiss et al. 2013)","plainCitation":"(Bednar 2012, Bermiss et al. 2013)"},"citationItems":[{"id":1680,"uris":["http://zotero.org/users/local/5fr7xhAX/items/T6T4F9IQ"],"uri":["http://zotero.org/users/local/5fr7xhAX/items/T6T4F9IQ"],"itemData":{"id":1680,"type":"article-journal","title":"Watchdog or lapdog? A behavioral view of the media as a corporate governance mechanism","container-title":"Academy of Management Journal","page":"131–150","volume":"55","issue":"1","source":"Google Scholar","shortTitle":"Watchdog or lapdog?","author":[{"family":"Bednar","given":"Michael K."}],"issued":{"date-parts":[["2012"]]}}},{"id":1682,"uris":["http://zotero.org/users/local/5fr7xhAX/items/NMF6HGBH"],"uri":["http://zotero.org/users/local/5fr7xhAX/items/NMF6HGBH"],"itemData":{"id":1682,"type":"article-journal","title":"Under construction: How commensuration and management fashion affect corporate reputation rankings","container-title":"Organization Science","page":"591–608","volume":"25","issue":"2","source":"Google Scholar","shortTitle":"Under construction","author":[{"family":"Bermiss","given":"Y. Sekou"},{"family":"Zajac","given":"Edward J."},{"family":"King","given":"Brayden G."}],"issued":{"date-parts":[["2013"]]}}}],"schema":"https://github.com/citation-style-language/schema/raw/master/csl-citation.json"} </w:instrText>
      </w:r>
      <w:r w:rsidRPr="00A15DAA">
        <w:rPr>
          <w:rFonts w:hAnsi="Times New Roman" w:cs="Times New Roman"/>
          <w:color w:val="000000" w:themeColor="text1"/>
          <w:lang w:val="en-US"/>
        </w:rPr>
        <w:fldChar w:fldCharType="separate"/>
      </w:r>
      <w:r w:rsidRPr="00A15DAA">
        <w:rPr>
          <w:rFonts w:hAnsi="Times New Roman" w:cs="Times New Roman"/>
          <w:noProof/>
          <w:color w:val="000000" w:themeColor="text1"/>
          <w:lang w:val="en-US"/>
        </w:rPr>
        <w:t>(Bednar 2012, Bermiss et al. 2013)</w:t>
      </w:r>
      <w:r w:rsidRPr="00A15DAA">
        <w:rPr>
          <w:rFonts w:hAnsi="Times New Roman" w:cs="Times New Roman"/>
          <w:color w:val="000000" w:themeColor="text1"/>
          <w:lang w:val="en-US"/>
        </w:rPr>
        <w:fldChar w:fldCharType="end"/>
      </w:r>
      <w:r w:rsidRPr="00A15DAA">
        <w:rPr>
          <w:rFonts w:hAnsi="Times New Roman" w:cs="Times New Roman"/>
          <w:color w:val="000000" w:themeColor="text1"/>
          <w:lang w:val="en-US"/>
        </w:rPr>
        <w:t xml:space="preserve">, we calculated the percentage of all words of a given newspaper article that related to our dictionary. The variable </w:t>
      </w:r>
      <w:r w:rsidRPr="00A15DAA">
        <w:rPr>
          <w:rFonts w:hAnsi="Times New Roman" w:cs="Times New Roman"/>
          <w:i/>
          <w:color w:val="000000" w:themeColor="text1"/>
          <w:lang w:val="en-US"/>
        </w:rPr>
        <w:t>Content of Media Coverage</w:t>
      </w:r>
      <w:r w:rsidRPr="00A15DAA">
        <w:rPr>
          <w:rFonts w:hAnsi="Times New Roman" w:cs="Times New Roman"/>
          <w:color w:val="000000" w:themeColor="text1"/>
          <w:lang w:val="en-US"/>
        </w:rPr>
        <w:t xml:space="preserve">, then, reflects the average percentage of quality-related coverage per hospital </w:t>
      </w:r>
      <w:r w:rsidR="00AB6A4F" w:rsidRPr="00A15DAA">
        <w:rPr>
          <w:rFonts w:hAnsi="Times New Roman" w:cs="Times New Roman"/>
          <w:color w:val="000000" w:themeColor="text1"/>
          <w:lang w:val="en-US"/>
        </w:rPr>
        <w:t xml:space="preserve">trust </w:t>
      </w:r>
      <w:r w:rsidRPr="00A15DAA">
        <w:rPr>
          <w:rFonts w:hAnsi="Times New Roman" w:cs="Times New Roman"/>
          <w:color w:val="000000" w:themeColor="text1"/>
          <w:lang w:val="en-US"/>
        </w:rPr>
        <w:t>in that year.</w:t>
      </w:r>
    </w:p>
    <w:p w14:paraId="11C56C4A" w14:textId="77777777" w:rsidR="00FA6D83" w:rsidRPr="00A15DAA" w:rsidRDefault="005F3A96" w:rsidP="00D9493E">
      <w:pPr>
        <w:pStyle w:val="Heading3"/>
        <w:ind w:left="567" w:hanging="567"/>
        <w:rPr>
          <w:rFonts w:hAnsi="Times New Roman" w:cs="Times New Roman"/>
          <w:color w:val="000000" w:themeColor="text1"/>
          <w:lang w:val="en-US"/>
        </w:rPr>
      </w:pPr>
      <w:r w:rsidRPr="00A15DAA">
        <w:rPr>
          <w:rFonts w:hAnsi="Times New Roman" w:cs="Times New Roman"/>
          <w:color w:val="000000" w:themeColor="text1"/>
          <w:lang w:val="en-US"/>
        </w:rPr>
        <w:t>Independent Variables.</w:t>
      </w:r>
    </w:p>
    <w:p w14:paraId="5DD81797" w14:textId="77777777" w:rsidR="00DF64A6" w:rsidRPr="00A15DAA" w:rsidRDefault="00D66111" w:rsidP="00631AC8">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Our data include three IT investment measures that cover major categories of organizational IT spending </w:t>
      </w:r>
      <w:r w:rsidR="00CC7403" w:rsidRPr="00A15DAA">
        <w:rPr>
          <w:rFonts w:hAnsi="Times New Roman" w:cs="Times New Roman"/>
          <w:color w:val="000000" w:themeColor="text1"/>
        </w:rPr>
        <w:fldChar w:fldCharType="begin"/>
      </w:r>
      <w:r w:rsidR="00D4464E" w:rsidRPr="00A15DAA">
        <w:rPr>
          <w:rFonts w:hAnsi="Times New Roman" w:cs="Times New Roman"/>
          <w:color w:val="000000" w:themeColor="text1"/>
          <w:lang w:val="en-US"/>
        </w:rPr>
        <w:instrText xml:space="preserve"> ADDIN ZOTERO_ITEM CSL_CITATION {"citationID":"d12teb7fe","properties":{"formattedCitation":"(Brynjolfsson and Hitt 1996, Dewan et al. 2007, Ho et al. 2011)","plainCitation":"(Brynjolfsson and Hitt 1996, Dewan et al. 2007, Ho et al. 2011)"},"citationItems":[{"id":1784,"uris":["http://zotero.org/users/local/5fr7xhAX/items/PS9CNHKH"],"uri":["http://zotero.org/users/local/5fr7xhAX/items/PS9CNHKH"],"itemData":{"id":1784,"type":"article-journal","title":"Paradox lost? Firm-level evidence on the returns to information systems spending","container-title":"Management Science","page":"541–558","volume":"42","issue":"4","source":"Google Scholar","shortTitle":"Paradox lost?","author":[{"family":"Brynjolfsson","given":"Erik"},{"family":"Hitt","given":"Lorin"}],"issued":{"date-parts":[["1996"]]}}},{"id":1761,"uris":["http://zotero.org/users/local/5fr7xhAX/items/WQGMDEKM"],"uri":["http://zotero.org/users/local/5fr7xhAX/items/WQGMDEKM"],"itemData":{"id":1761,"type":"article-journal","title":"Investigating the risk-return relationship of information technology investment: Firm-level empirical analysis","container-title":"Management Science","page":"1829–1842","volume":"53","issue":"12","source":"Google Scholar","shortTitle":"Investigating the risk-return relationship of information technology investment","author":[{"family":"Dewan","given":"Sanjeev"},{"family":"Shi","given":"Charles"},{"family":"Gurbaxani","given":"Vijay"}],"issued":{"date-parts":[["2007"]]}}},{"id":1727,"uris":["http://zotero.org/users/local/5fr7xhAX/items/54KQETM6"],"uri":["http://zotero.org/users/local/5fr7xhAX/items/54KQETM6"],"itemData":{"id":1727,"type":"article-journal","title":"Corporate governance and returns on information technology investment: Evidence from an emerging market","container-title":"Strategic Management Journal","page":"595–623","volume":"32","issue":"6","source":"Google Scholar","shortTitle":"Corporate governance and returns on information technology investment","author":[{"family":"Ho","given":"Joanna LY"},{"family":"Wu","given":"Anne"},{"family":"Xu","given":"Sean Xin"}],"issued":{"date-parts":[["2011"]]}}}],"schema":"https://github.com/citation-style-language/schema/raw/master/csl-citation.json"} </w:instrText>
      </w:r>
      <w:r w:rsidR="00CC7403" w:rsidRPr="00A15DAA">
        <w:rPr>
          <w:rFonts w:hAnsi="Times New Roman" w:cs="Times New Roman"/>
          <w:color w:val="000000" w:themeColor="text1"/>
        </w:rPr>
        <w:fldChar w:fldCharType="separate"/>
      </w:r>
      <w:r w:rsidR="00D4464E" w:rsidRPr="00A15DAA">
        <w:rPr>
          <w:rFonts w:hAnsi="Times New Roman" w:cs="Times New Roman"/>
          <w:noProof/>
          <w:color w:val="000000" w:themeColor="text1"/>
          <w:lang w:val="en-US"/>
        </w:rPr>
        <w:t>(Brynjolfsson and Hitt 1996, Dewan et al. 2007, Ho et al. 2011)</w:t>
      </w:r>
      <w:r w:rsidR="00CC7403" w:rsidRPr="00A15DAA">
        <w:rPr>
          <w:rFonts w:hAnsi="Times New Roman" w:cs="Times New Roman"/>
          <w:color w:val="000000" w:themeColor="text1"/>
        </w:rPr>
        <w:fldChar w:fldCharType="end"/>
      </w:r>
      <w:r w:rsidRPr="00A15DAA">
        <w:rPr>
          <w:rFonts w:hAnsi="Times New Roman" w:cs="Times New Roman"/>
          <w:color w:val="000000" w:themeColor="text1"/>
          <w:lang w:val="en-US"/>
        </w:rPr>
        <w:t xml:space="preserve">. </w:t>
      </w:r>
      <w:r w:rsidR="00675C3C" w:rsidRPr="00A15DAA">
        <w:rPr>
          <w:rFonts w:hAnsi="Times New Roman" w:cs="Times New Roman"/>
          <w:color w:val="000000" w:themeColor="text1"/>
          <w:lang w:val="en-US"/>
        </w:rPr>
        <w:t>In line with</w:t>
      </w:r>
      <w:r w:rsidR="00E87432" w:rsidRPr="00A15DAA">
        <w:rPr>
          <w:rFonts w:hAnsi="Times New Roman" w:cs="Times New Roman"/>
          <w:color w:val="000000" w:themeColor="text1"/>
          <w:lang w:val="en-US"/>
        </w:rPr>
        <w:t xml:space="preserve"> extant literature, we divided each organization’s IT investments by its total revenues </w:t>
      </w:r>
      <w:r w:rsidR="00E87432" w:rsidRPr="00A15DAA">
        <w:rPr>
          <w:rFonts w:hAnsi="Times New Roman" w:cs="Times New Roman"/>
          <w:color w:val="000000" w:themeColor="text1"/>
          <w:lang w:val="en-US"/>
        </w:rPr>
        <w:fldChar w:fldCharType="begin"/>
      </w:r>
      <w:r w:rsidR="00E87432" w:rsidRPr="00A15DAA">
        <w:rPr>
          <w:rFonts w:hAnsi="Times New Roman" w:cs="Times New Roman"/>
          <w:color w:val="000000" w:themeColor="text1"/>
          <w:lang w:val="en-US"/>
        </w:rPr>
        <w:instrText xml:space="preserve"> ADDIN ZOTERO_ITEM CSL_CITATION {"citationID":"q4LCHvV0","properties":{"formattedCitation":"(Aral and Weill 2007, Ho et al. 2011, Salge et al. 2015)","plainCitation":"(Aral and Weill 2007, Ho et al. 2011, Salge et al. 2015)"},"citationItems":[{"id":1787,"uris":["http://zotero.org/users/local/5fr7xhAX/items/8AKM5MRT"],"uri":["http://zotero.org/users/local/5fr7xhAX/items/8AKM5MRT"],"itemData":{"id":1787,"type":"article-journal","title":"IT Assets, Organizational Capabilities, and Firm Performance: How Resource Allocations and Organizational Differences Explain Performance Variation","container-title":"Organization Science","page":"763-780","volume":"18","issue":"5","source":"EBSCOhost","abstract":"Despite evidence of a positive relationship between information technology (IT) investments and firm performance, results still vary across firms and performance measures. We explore two organizational explanations for this variation: differences in firms' IT investment allocations and their IT capabilities. We develop a theoretical model of IT resources, defined as the combination of specific IT assets and organizational IT capabilities. We argue that investments into different IT assets are guided by firms' strategies (e.g., cost leadership or innovation) and deliver value along performance dimensions consistent with their strategic purpose. We hypothesize that firms derive additional value per IT dollar through a mutually reinforcing system of organizational IT capabilities built on complementary practices and competencies. Empirically, we test the impact of IT assets, IT capabilities, and their combination on four dimensions of firm performance: market valuation, profitability, cost, and innovation. Our results--based on data on IT investment allocations and IT capabilities in 147 U.S. firms from 1999 to 2002--demonstrate that IT investment allocations and organizational IT capabilities drive differences in firm performance. Firms' total IT investment is not associated with performance, but investments in specific IT assets explain performance differences along dimensions consistent with their strategic purpose. In addition, a system of organizational IT capabilities strengthens the performance effects of IT assets and broadens their impact beyond their intended purpose. The results help explain variance in returns to IT capital across firms and expand our understanding of alignment between IT and organizations. We illustrate our findings with examples from a case study of 7-Eleven Japan.","ISSN":"10477039","shortTitle":"IT Assets, Organizational Capabilities, and Firm Performance","journalAbbreviation":"Organization Science","author":[{"family":"Aral","given":"Sinan"},{"family":"Weill","given":"Peter"}],"issued":{"date-parts":[["2007"]]}}},{"id":1727,"uris":["http://zotero.org/users/local/5fr7xhAX/items/54KQETM6"],"uri":["http://zotero.org/users/local/5fr7xhAX/items/54KQETM6"],"itemData":{"id":1727,"type":"article-journal","title":"Corporate governance and returns on information technology investment: Evidence from an emerging market","container-title":"Strategic Management Journal","page":"595–623","volume":"32","issue":"6","source":"Google Scholar","shortTitle":"Corporate governance and returns on information technology investment","author":[{"family":"Ho","given":"Joanna LY"},{"family":"Wu","given":"Anne"},{"family":"Xu","given":"Sean Xin"}],"issued":{"date-parts":[["2011"]]}}},{"id":1684,"uris":["http://zotero.org/users/local/5fr7xhAX/items/J4WTPSEE"],"uri":["http://zotero.org/users/local/5fr7xhAX/items/J4WTPSEE"],"itemData":{"id":1684,"type":"article-journal","title":"Investing in Information Systems: On the Behavioral and Institutional Search Mechanisms Underpinning Hospitals’ IS Investment Decisions","container-title":"MIS Quarterly","author":[{"family":"Salge","given":"Torsten Oliver"},{"family":"Barrett","given":"Michael Ian"},{"family":"Kohli","given":"Rajiv"}],"issued":{"date-parts":[["2015"]]}}}],"schema":"https://github.com/citation-style-language/schema/raw/master/csl-citation.json"} </w:instrText>
      </w:r>
      <w:r w:rsidR="00E87432" w:rsidRPr="00A15DAA">
        <w:rPr>
          <w:rFonts w:hAnsi="Times New Roman" w:cs="Times New Roman"/>
          <w:color w:val="000000" w:themeColor="text1"/>
          <w:lang w:val="en-US"/>
        </w:rPr>
        <w:fldChar w:fldCharType="separate"/>
      </w:r>
      <w:r w:rsidR="00E87432" w:rsidRPr="00A15DAA">
        <w:rPr>
          <w:rFonts w:hAnsi="Times New Roman" w:cs="Times New Roman"/>
          <w:noProof/>
          <w:color w:val="000000" w:themeColor="text1"/>
          <w:lang w:val="en-US"/>
        </w:rPr>
        <w:t>(Aral and Weill 2007, Ho et al. 2011, Salge et al. 2015)</w:t>
      </w:r>
      <w:r w:rsidR="00E87432" w:rsidRPr="00A15DAA">
        <w:rPr>
          <w:rFonts w:hAnsi="Times New Roman" w:cs="Times New Roman"/>
          <w:color w:val="000000" w:themeColor="text1"/>
          <w:lang w:val="en-US"/>
        </w:rPr>
        <w:fldChar w:fldCharType="end"/>
      </w:r>
      <w:r w:rsidR="00E87432" w:rsidRPr="00A15DAA">
        <w:rPr>
          <w:rFonts w:hAnsi="Times New Roman" w:cs="Times New Roman"/>
          <w:color w:val="000000" w:themeColor="text1"/>
          <w:lang w:val="en-US"/>
        </w:rPr>
        <w:t>. We measure</w:t>
      </w:r>
      <w:r w:rsidR="00E74B04" w:rsidRPr="00A15DAA">
        <w:rPr>
          <w:rFonts w:hAnsi="Times New Roman" w:cs="Times New Roman"/>
          <w:color w:val="000000" w:themeColor="text1"/>
          <w:lang w:val="en-US"/>
        </w:rPr>
        <w:t>d</w:t>
      </w:r>
      <w:r w:rsidR="00E87432" w:rsidRPr="00A15DAA">
        <w:rPr>
          <w:rFonts w:hAnsi="Times New Roman" w:cs="Times New Roman"/>
          <w:color w:val="000000" w:themeColor="text1"/>
          <w:lang w:val="en-US"/>
        </w:rPr>
        <w:t xml:space="preserve"> </w:t>
      </w:r>
      <w:r w:rsidR="00E87432" w:rsidRPr="00A15DAA">
        <w:rPr>
          <w:rFonts w:hAnsi="Times New Roman" w:cs="Times New Roman"/>
          <w:i/>
          <w:color w:val="000000" w:themeColor="text1"/>
          <w:lang w:val="en-US"/>
        </w:rPr>
        <w:t>IT Equipment Intensity</w:t>
      </w:r>
      <w:r w:rsidRPr="00A15DAA">
        <w:rPr>
          <w:rFonts w:hAnsi="Times New Roman" w:cs="Times New Roman"/>
          <w:color w:val="000000" w:themeColor="text1"/>
          <w:lang w:val="en-US"/>
        </w:rPr>
        <w:t xml:space="preserve"> (e.g. </w:t>
      </w:r>
      <w:r w:rsidR="00AF32A5" w:rsidRPr="00A15DAA">
        <w:rPr>
          <w:rFonts w:hAnsi="Times New Roman" w:cs="Times New Roman"/>
          <w:color w:val="000000" w:themeColor="text1"/>
          <w:lang w:val="en-US"/>
        </w:rPr>
        <w:t>hardware</w:t>
      </w:r>
      <w:r w:rsidRPr="00A15DAA">
        <w:rPr>
          <w:rFonts w:hAnsi="Times New Roman" w:cs="Times New Roman"/>
          <w:color w:val="000000" w:themeColor="text1"/>
          <w:lang w:val="en-US"/>
        </w:rPr>
        <w:t xml:space="preserve"> and software</w:t>
      </w:r>
      <w:r w:rsidR="00AF32A5" w:rsidRPr="00A15DAA">
        <w:rPr>
          <w:rFonts w:hAnsi="Times New Roman" w:cs="Times New Roman"/>
          <w:color w:val="000000" w:themeColor="text1"/>
          <w:lang w:val="en-US"/>
        </w:rPr>
        <w:t xml:space="preserve"> for servers, desktops and data communication</w:t>
      </w:r>
      <w:r w:rsidRPr="00A15DAA">
        <w:rPr>
          <w:rFonts w:hAnsi="Times New Roman" w:cs="Times New Roman"/>
          <w:color w:val="000000" w:themeColor="text1"/>
          <w:lang w:val="en-US"/>
        </w:rPr>
        <w:t xml:space="preserve">), </w:t>
      </w:r>
      <w:r w:rsidR="00E87432" w:rsidRPr="00A15DAA">
        <w:rPr>
          <w:rFonts w:hAnsi="Times New Roman" w:cs="Times New Roman"/>
          <w:i/>
          <w:color w:val="000000" w:themeColor="text1"/>
          <w:lang w:val="en-US"/>
        </w:rPr>
        <w:t>IT S</w:t>
      </w:r>
      <w:r w:rsidRPr="00A15DAA">
        <w:rPr>
          <w:rFonts w:hAnsi="Times New Roman" w:cs="Times New Roman"/>
          <w:i/>
          <w:color w:val="000000" w:themeColor="text1"/>
          <w:lang w:val="en-US"/>
        </w:rPr>
        <w:t>ervices</w:t>
      </w:r>
      <w:r w:rsidR="00E87432" w:rsidRPr="00A15DAA">
        <w:rPr>
          <w:rFonts w:hAnsi="Times New Roman" w:cs="Times New Roman"/>
          <w:i/>
          <w:color w:val="000000" w:themeColor="text1"/>
          <w:lang w:val="en-US"/>
        </w:rPr>
        <w:t xml:space="preserve"> Intensity</w:t>
      </w:r>
      <w:r w:rsidR="00E87432" w:rsidRPr="00A15DAA">
        <w:rPr>
          <w:rFonts w:hAnsi="Times New Roman" w:cs="Times New Roman"/>
          <w:color w:val="000000" w:themeColor="text1"/>
          <w:lang w:val="en-US"/>
        </w:rPr>
        <w:t xml:space="preserve"> </w:t>
      </w:r>
      <w:r w:rsidR="00812B6F" w:rsidRPr="00A15DAA">
        <w:rPr>
          <w:rFonts w:hAnsi="Times New Roman" w:cs="Times New Roman"/>
          <w:color w:val="000000" w:themeColor="text1"/>
          <w:lang w:val="en-US"/>
        </w:rPr>
        <w:t xml:space="preserve">(e.g., </w:t>
      </w:r>
      <w:r w:rsidR="00AF32A5" w:rsidRPr="00A15DAA">
        <w:rPr>
          <w:rFonts w:hAnsi="Times New Roman" w:cs="Times New Roman"/>
          <w:color w:val="000000" w:themeColor="text1"/>
          <w:lang w:val="en-US"/>
        </w:rPr>
        <w:t>maintenance, licensing and rental/leasing of hardware and software and all external IT-related services</w:t>
      </w:r>
      <w:r w:rsidR="00812B6F" w:rsidRPr="00A15DAA">
        <w:rPr>
          <w:rFonts w:hAnsi="Times New Roman" w:cs="Times New Roman"/>
          <w:color w:val="000000" w:themeColor="text1"/>
          <w:lang w:val="en-US"/>
        </w:rPr>
        <w:t>)</w:t>
      </w:r>
      <w:r w:rsidRPr="00A15DAA">
        <w:rPr>
          <w:rFonts w:hAnsi="Times New Roman" w:cs="Times New Roman"/>
          <w:color w:val="000000" w:themeColor="text1"/>
          <w:lang w:val="en-US"/>
        </w:rPr>
        <w:t xml:space="preserve">, </w:t>
      </w:r>
      <w:r w:rsidR="00E87432" w:rsidRPr="00A15DAA">
        <w:rPr>
          <w:rFonts w:hAnsi="Times New Roman" w:cs="Times New Roman"/>
          <w:color w:val="000000" w:themeColor="text1"/>
          <w:lang w:val="en-US"/>
        </w:rPr>
        <w:t xml:space="preserve">and </w:t>
      </w:r>
      <w:r w:rsidR="00E87432" w:rsidRPr="00A15DAA">
        <w:rPr>
          <w:rFonts w:hAnsi="Times New Roman" w:cs="Times New Roman"/>
          <w:i/>
          <w:color w:val="000000" w:themeColor="text1"/>
          <w:lang w:val="en-US"/>
        </w:rPr>
        <w:t>IT S</w:t>
      </w:r>
      <w:r w:rsidRPr="00A15DAA">
        <w:rPr>
          <w:rFonts w:hAnsi="Times New Roman" w:cs="Times New Roman"/>
          <w:i/>
          <w:color w:val="000000" w:themeColor="text1"/>
          <w:lang w:val="en-US"/>
        </w:rPr>
        <w:t>taff</w:t>
      </w:r>
      <w:r w:rsidR="00E87432" w:rsidRPr="00A15DAA">
        <w:rPr>
          <w:rFonts w:hAnsi="Times New Roman" w:cs="Times New Roman"/>
          <w:i/>
          <w:color w:val="000000" w:themeColor="text1"/>
          <w:lang w:val="en-US"/>
        </w:rPr>
        <w:t xml:space="preserve"> Intensity</w:t>
      </w:r>
      <w:r w:rsidRPr="00A15DAA">
        <w:rPr>
          <w:rFonts w:hAnsi="Times New Roman" w:cs="Times New Roman"/>
          <w:color w:val="000000" w:themeColor="text1"/>
          <w:lang w:val="en-US"/>
        </w:rPr>
        <w:t xml:space="preserve"> (e.g. </w:t>
      </w:r>
      <w:r w:rsidR="000201D4" w:rsidRPr="00A15DAA">
        <w:rPr>
          <w:rFonts w:hAnsi="Times New Roman" w:cs="Times New Roman"/>
          <w:color w:val="000000" w:themeColor="text1"/>
          <w:lang w:val="en-US"/>
        </w:rPr>
        <w:t>head of IT, internal IT and information management staff</w:t>
      </w:r>
      <w:r w:rsidRPr="00A15DAA">
        <w:rPr>
          <w:rFonts w:hAnsi="Times New Roman" w:cs="Times New Roman"/>
          <w:color w:val="000000" w:themeColor="text1"/>
          <w:lang w:val="en-US"/>
        </w:rPr>
        <w:t>).</w:t>
      </w:r>
      <w:r w:rsidR="00E87432" w:rsidRPr="00A15DAA">
        <w:rPr>
          <w:rFonts w:hAnsi="Times New Roman" w:cs="Times New Roman"/>
          <w:color w:val="000000" w:themeColor="text1"/>
          <w:lang w:val="en-US"/>
        </w:rPr>
        <w:t xml:space="preserve"> We summarized </w:t>
      </w:r>
      <w:r w:rsidR="00812B6F" w:rsidRPr="00A15DAA">
        <w:rPr>
          <w:rFonts w:hAnsi="Times New Roman" w:cs="Times New Roman"/>
          <w:color w:val="000000" w:themeColor="text1"/>
          <w:lang w:val="en-US"/>
        </w:rPr>
        <w:t>o</w:t>
      </w:r>
      <w:r w:rsidR="00E87432" w:rsidRPr="00A15DAA">
        <w:rPr>
          <w:rFonts w:hAnsi="Times New Roman" w:cs="Times New Roman"/>
          <w:color w:val="000000" w:themeColor="text1"/>
          <w:lang w:val="en-US"/>
        </w:rPr>
        <w:t xml:space="preserve">ther types of investment under </w:t>
      </w:r>
      <w:r w:rsidR="00E87432" w:rsidRPr="00A15DAA">
        <w:rPr>
          <w:rFonts w:hAnsi="Times New Roman" w:cs="Times New Roman"/>
          <w:i/>
          <w:color w:val="000000" w:themeColor="text1"/>
          <w:lang w:val="en-US"/>
        </w:rPr>
        <w:t>IT Other Intensity</w:t>
      </w:r>
      <w:r w:rsidR="00E87432" w:rsidRPr="00A15DAA">
        <w:rPr>
          <w:rFonts w:hAnsi="Times New Roman" w:cs="Times New Roman"/>
          <w:color w:val="000000" w:themeColor="text1"/>
          <w:lang w:val="en-US"/>
        </w:rPr>
        <w:t xml:space="preserve">. </w:t>
      </w:r>
      <w:r w:rsidRPr="00A15DAA">
        <w:rPr>
          <w:rFonts w:hAnsi="Times New Roman" w:cs="Times New Roman"/>
          <w:color w:val="000000" w:themeColor="text1"/>
          <w:lang w:val="en-US"/>
        </w:rPr>
        <w:t xml:space="preserve">As </w:t>
      </w:r>
      <w:r w:rsidR="000201D4" w:rsidRPr="00A15DAA">
        <w:rPr>
          <w:rFonts w:hAnsi="Times New Roman" w:cs="Times New Roman"/>
          <w:color w:val="000000" w:themeColor="text1"/>
          <w:lang w:val="en-US"/>
        </w:rPr>
        <w:t xml:space="preserve">the </w:t>
      </w:r>
      <w:r w:rsidR="000201D4" w:rsidRPr="00A15DAA">
        <w:rPr>
          <w:rFonts w:hAnsi="Times New Roman" w:cs="Times New Roman"/>
          <w:color w:val="000000" w:themeColor="text1"/>
          <w:lang w:val="en-US"/>
        </w:rPr>
        <w:lastRenderedPageBreak/>
        <w:t xml:space="preserve">effects of </w:t>
      </w:r>
      <w:r w:rsidRPr="00A15DAA">
        <w:rPr>
          <w:rFonts w:hAnsi="Times New Roman" w:cs="Times New Roman"/>
          <w:color w:val="000000" w:themeColor="text1"/>
          <w:lang w:val="en-US"/>
        </w:rPr>
        <w:t>investments in resources</w:t>
      </w:r>
      <w:r w:rsidR="00A00D40" w:rsidRPr="00A15DAA">
        <w:rPr>
          <w:rFonts w:hAnsi="Times New Roman" w:cs="Times New Roman"/>
          <w:color w:val="000000" w:themeColor="text1"/>
          <w:lang w:val="en-US"/>
        </w:rPr>
        <w:t>,</w:t>
      </w:r>
      <w:r w:rsidRPr="00A15DAA">
        <w:rPr>
          <w:rFonts w:hAnsi="Times New Roman" w:cs="Times New Roman"/>
          <w:color w:val="000000" w:themeColor="text1"/>
          <w:lang w:val="en-US"/>
        </w:rPr>
        <w:t xml:space="preserve"> such as IT</w:t>
      </w:r>
      <w:r w:rsidR="00A00D40" w:rsidRPr="00A15DAA">
        <w:rPr>
          <w:rFonts w:hAnsi="Times New Roman" w:cs="Times New Roman"/>
          <w:color w:val="000000" w:themeColor="text1"/>
          <w:lang w:val="en-US"/>
        </w:rPr>
        <w:t>,</w:t>
      </w:r>
      <w:r w:rsidRPr="00A15DAA">
        <w:rPr>
          <w:rFonts w:hAnsi="Times New Roman" w:cs="Times New Roman"/>
          <w:color w:val="000000" w:themeColor="text1"/>
          <w:lang w:val="en-US"/>
        </w:rPr>
        <w:t xml:space="preserve"> usually materialize with delay </w:t>
      </w:r>
      <w:r w:rsidR="00CC7403" w:rsidRPr="00A15DAA">
        <w:rPr>
          <w:rFonts w:hAnsi="Times New Roman" w:cs="Times New Roman"/>
          <w:color w:val="000000" w:themeColor="text1"/>
          <w:lang w:val="en-US"/>
        </w:rPr>
        <w:fldChar w:fldCharType="begin"/>
      </w:r>
      <w:r w:rsidR="00D4464E" w:rsidRPr="00A15DAA">
        <w:rPr>
          <w:rFonts w:hAnsi="Times New Roman" w:cs="Times New Roman"/>
          <w:color w:val="000000" w:themeColor="text1"/>
          <w:lang w:val="en-US"/>
        </w:rPr>
        <w:instrText xml:space="preserve"> ADDIN ZOTERO_ITEM CSL_CITATION {"citationID":"XsOXcUYh","properties":{"formattedCitation":"(Kohli and Devaraj 2003, Tam 1998)","plainCitation":"(Kohli and Devaraj 2003, Tam 1998)"},"citationItems":[{"id":1685,"uris":["http://zotero.org/users/local/5fr7xhAX/items/9BUBCI6C"],"uri":["http://zotero.org/users/local/5fr7xhAX/items/9BUBCI6C"],"itemData":{"id":1685,"type":"article-journal","title":"Measuring information technology payoff: A meta-analysis of structural variables in firm-level empirical research","container-title":"Information Systems Research","page":"127–145","volume":"14","issue":"2","source":"Google Scholar","shortTitle":"Measuring information technology payoff","author":[{"family":"Kohli","given":"Rajiv"},{"family":"Devaraj","given":"Sarv"}],"issued":{"date-parts":[["2003"]]}}},{"id":1789,"uris":["http://zotero.org/users/local/5fr7xhAX/items/F578293E"],"uri":["http://zotero.org/users/local/5fr7xhAX/items/F578293E"],"itemData":{"id":1789,"type":"article-journal","title":"The Impact of Information Technology Investments on Firm Performance and Evaluation: Evidence from Newly Industrialized Economies","container-title":"Information Systems Research","page":"85","volume":"9","issue":"1","source":"EBSCOhost","abstract":"The impact of information technology (IT) investments on firm performance has been the subject of active research in recent years. However, findings of almost all studies are based on data collected in the United States. Little work has been done elsewhere to validate these results and to see if they are applicable across national boundaries. In this study, we fill this gap by comparing four newly-industrialized economies (NIEs) with regard to the impact of IT capital on business performance. Secondary data collected from various sources are used to assess the impact over the period from 1983 to 1991. Findings based on four business measures and a market valuation model based on Tobin's q are reported. While the current results are consistent with work done in the United States in general, discrepancies among the four NIEs are observed. Combined with findings from previous work, three pieces of evidence seem to emerge that are generally observed across country boundaries. First, IT investment is not correlated with shareholder's return. Second, there is little evidence that the level of computerization is valued by the market in developed and newly-developed countries. Third, there is no consistent measurement of IT investment as indicated by the mixed results across different performance ratios. Modeling and measurement concerns expressed in previous U.S.based studies are also observed in our comparative study. Our findings provide a starting point to accumulate a body of comparative studies for the development of a theory that links IT investment, firm performance, and macro factors such as national technology policy in an integrated framework.(Information Technology; Computers; Investment; Performance; Valuation; Economics; Business Value)","ISSN":"10477047","shortTitle":"The Impact of Information Technology Investments on Firm Performance and Evaluation","journalAbbreviation":"Information Systems Research","author":[{"family":"Tam","given":"Kar Yan"}],"issued":{"date-parts":[["1998"]],"season":"März"}}}],"schema":"https://github.com/citation-style-language/schema/raw/master/csl-citation.json"} </w:instrText>
      </w:r>
      <w:r w:rsidR="00CC7403" w:rsidRPr="00A15DAA">
        <w:rPr>
          <w:rFonts w:hAnsi="Times New Roman" w:cs="Times New Roman"/>
          <w:color w:val="000000" w:themeColor="text1"/>
          <w:lang w:val="en-US"/>
        </w:rPr>
        <w:fldChar w:fldCharType="separate"/>
      </w:r>
      <w:r w:rsidR="00D4464E" w:rsidRPr="00A15DAA">
        <w:rPr>
          <w:rFonts w:hAnsi="Times New Roman" w:cs="Times New Roman"/>
          <w:noProof/>
          <w:color w:val="000000" w:themeColor="text1"/>
          <w:lang w:val="en-US"/>
        </w:rPr>
        <w:t>(Kohli and Devaraj 2003, Tam 1998)</w:t>
      </w:r>
      <w:r w:rsidR="00CC7403" w:rsidRPr="00A15DAA">
        <w:rPr>
          <w:rFonts w:hAnsi="Times New Roman" w:cs="Times New Roman"/>
          <w:color w:val="000000" w:themeColor="text1"/>
          <w:lang w:val="en-US"/>
        </w:rPr>
        <w:fldChar w:fldCharType="end"/>
      </w:r>
      <w:r w:rsidRPr="00A15DAA">
        <w:rPr>
          <w:rFonts w:hAnsi="Times New Roman" w:cs="Times New Roman"/>
          <w:color w:val="000000" w:themeColor="text1"/>
          <w:lang w:val="en-US"/>
        </w:rPr>
        <w:t xml:space="preserve">, we lagged </w:t>
      </w:r>
      <w:r w:rsidR="006E68C4" w:rsidRPr="00A15DAA">
        <w:rPr>
          <w:rFonts w:hAnsi="Times New Roman" w:cs="Times New Roman"/>
          <w:color w:val="000000" w:themeColor="text1"/>
          <w:lang w:val="en-US"/>
        </w:rPr>
        <w:t>all IT investment variables</w:t>
      </w:r>
      <w:r w:rsidRPr="00A15DAA">
        <w:rPr>
          <w:rFonts w:hAnsi="Times New Roman" w:cs="Times New Roman"/>
          <w:color w:val="000000" w:themeColor="text1"/>
          <w:lang w:val="en-US"/>
        </w:rPr>
        <w:t xml:space="preserve"> by one year.</w:t>
      </w:r>
      <w:r w:rsidR="007B2468" w:rsidRPr="00A15DAA">
        <w:rPr>
          <w:rStyle w:val="FootnoteReference"/>
          <w:rFonts w:hAnsi="Times New Roman" w:cs="Times New Roman"/>
          <w:color w:val="000000" w:themeColor="text1"/>
          <w:lang w:val="en-US"/>
        </w:rPr>
        <w:footnoteReference w:id="5"/>
      </w:r>
    </w:p>
    <w:p w14:paraId="460DEB59" w14:textId="77777777" w:rsidR="00FA6D83" w:rsidRPr="00A15DAA" w:rsidRDefault="005F3A96" w:rsidP="00D9493E">
      <w:pPr>
        <w:pStyle w:val="Heading3"/>
        <w:ind w:left="567" w:hanging="567"/>
        <w:rPr>
          <w:rFonts w:hAnsi="Times New Roman" w:cs="Times New Roman"/>
          <w:color w:val="000000" w:themeColor="text1"/>
          <w:lang w:val="en-US"/>
        </w:rPr>
      </w:pPr>
      <w:r w:rsidRPr="00A15DAA">
        <w:rPr>
          <w:rFonts w:hAnsi="Times New Roman" w:cs="Times New Roman"/>
          <w:color w:val="000000" w:themeColor="text1"/>
          <w:lang w:val="en-US"/>
        </w:rPr>
        <w:t>Control Variables.</w:t>
      </w:r>
    </w:p>
    <w:p w14:paraId="1F0A99F7" w14:textId="77777777" w:rsidR="00904CFF" w:rsidRPr="00A15DAA" w:rsidRDefault="00FD51B3" w:rsidP="00904CFF">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As </w:t>
      </w:r>
      <w:r w:rsidR="006E68C4" w:rsidRPr="00A15DAA">
        <w:rPr>
          <w:rFonts w:hAnsi="Times New Roman" w:cs="Times New Roman"/>
          <w:color w:val="000000" w:themeColor="text1"/>
          <w:lang w:val="en-US"/>
        </w:rPr>
        <w:t>evident from our theorizing</w:t>
      </w:r>
      <w:r w:rsidR="00A112F1">
        <w:rPr>
          <w:rFonts w:hAnsi="Times New Roman" w:cs="Times New Roman"/>
          <w:color w:val="000000" w:themeColor="text1"/>
          <w:lang w:val="en-US"/>
        </w:rPr>
        <w:t>,</w:t>
      </w:r>
      <w:r w:rsidR="006E68C4" w:rsidRPr="00A15DAA">
        <w:rPr>
          <w:rFonts w:hAnsi="Times New Roman" w:cs="Times New Roman"/>
          <w:color w:val="000000" w:themeColor="text1"/>
          <w:lang w:val="en-US"/>
        </w:rPr>
        <w:t xml:space="preserve"> reputation is likely to be shaped by a number of factors</w:t>
      </w:r>
      <w:r w:rsidR="00EF53D1" w:rsidRPr="00A15DAA">
        <w:rPr>
          <w:rFonts w:hAnsi="Times New Roman" w:cs="Times New Roman"/>
          <w:color w:val="000000" w:themeColor="text1"/>
          <w:lang w:val="en-US"/>
        </w:rPr>
        <w:t xml:space="preserve"> other than IT investments</w:t>
      </w:r>
      <w:r w:rsidRPr="00A15DAA">
        <w:rPr>
          <w:rFonts w:hAnsi="Times New Roman" w:cs="Times New Roman"/>
          <w:color w:val="000000" w:themeColor="text1"/>
          <w:lang w:val="en-US"/>
        </w:rPr>
        <w:t xml:space="preserve">. </w:t>
      </w:r>
      <w:r w:rsidR="00A8726D" w:rsidRPr="00A15DAA">
        <w:rPr>
          <w:rFonts w:hAnsi="Times New Roman" w:cs="Times New Roman"/>
          <w:color w:val="000000" w:themeColor="text1"/>
          <w:lang w:val="en-US"/>
        </w:rPr>
        <w:t>We</w:t>
      </w:r>
      <w:r w:rsidR="006E68C4" w:rsidRPr="00A15DAA">
        <w:rPr>
          <w:rFonts w:hAnsi="Times New Roman" w:cs="Times New Roman"/>
          <w:color w:val="000000" w:themeColor="text1"/>
          <w:lang w:val="en-US"/>
        </w:rPr>
        <w:t xml:space="preserve"> therefore controlled for a number of potentially confounding variables</w:t>
      </w:r>
      <w:r w:rsidR="00D66111" w:rsidRPr="00A15DAA">
        <w:rPr>
          <w:rFonts w:hAnsi="Times New Roman" w:cs="Times New Roman"/>
          <w:color w:val="000000" w:themeColor="text1"/>
          <w:lang w:val="en-US"/>
        </w:rPr>
        <w:t xml:space="preserve">. </w:t>
      </w:r>
      <w:r w:rsidR="00D44E1C" w:rsidRPr="00A15DAA">
        <w:rPr>
          <w:rFonts w:hAnsi="Times New Roman" w:cs="Times New Roman"/>
          <w:color w:val="000000" w:themeColor="text1"/>
          <w:lang w:val="en-US"/>
        </w:rPr>
        <w:t xml:space="preserve">First, </w:t>
      </w:r>
      <w:r w:rsidR="00904CFF" w:rsidRPr="00A15DAA">
        <w:rPr>
          <w:rFonts w:hAnsi="Times New Roman" w:cs="Times New Roman"/>
          <w:color w:val="000000" w:themeColor="text1"/>
          <w:lang w:val="en-US"/>
        </w:rPr>
        <w:t xml:space="preserve">we explicitly </w:t>
      </w:r>
      <w:r w:rsidR="00812B6F" w:rsidRPr="00A15DAA">
        <w:rPr>
          <w:rFonts w:hAnsi="Times New Roman" w:cs="Times New Roman"/>
          <w:color w:val="000000" w:themeColor="text1"/>
          <w:lang w:val="en-US"/>
        </w:rPr>
        <w:t>control</w:t>
      </w:r>
      <w:r w:rsidR="00904CFF" w:rsidRPr="00A15DAA">
        <w:rPr>
          <w:rFonts w:hAnsi="Times New Roman" w:cs="Times New Roman"/>
          <w:color w:val="000000" w:themeColor="text1"/>
          <w:lang w:val="en-US"/>
        </w:rPr>
        <w:t>led</w:t>
      </w:r>
      <w:r w:rsidR="00812B6F" w:rsidRPr="00A15DAA">
        <w:rPr>
          <w:rFonts w:hAnsi="Times New Roman" w:cs="Times New Roman"/>
          <w:color w:val="000000" w:themeColor="text1"/>
          <w:lang w:val="en-US"/>
        </w:rPr>
        <w:t xml:space="preserve"> for </w:t>
      </w:r>
      <w:r w:rsidR="00FE0C08" w:rsidRPr="00A15DAA">
        <w:rPr>
          <w:rFonts w:hAnsi="Times New Roman" w:cs="Times New Roman"/>
          <w:color w:val="000000" w:themeColor="text1"/>
          <w:lang w:val="en-US"/>
        </w:rPr>
        <w:t xml:space="preserve">differences </w:t>
      </w:r>
      <w:r w:rsidR="00812B6F" w:rsidRPr="00A15DAA">
        <w:rPr>
          <w:rFonts w:hAnsi="Times New Roman" w:cs="Times New Roman"/>
          <w:color w:val="000000" w:themeColor="text1"/>
          <w:lang w:val="en-US"/>
        </w:rPr>
        <w:t xml:space="preserve">in </w:t>
      </w:r>
      <w:r w:rsidR="00B258AD" w:rsidRPr="00A15DAA">
        <w:rPr>
          <w:rFonts w:hAnsi="Times New Roman" w:cs="Times New Roman"/>
          <w:color w:val="000000" w:themeColor="text1"/>
          <w:lang w:val="en-US"/>
        </w:rPr>
        <w:t>hospital</w:t>
      </w:r>
      <w:r w:rsidR="00812B6F" w:rsidRPr="00A15DAA">
        <w:rPr>
          <w:rFonts w:hAnsi="Times New Roman" w:cs="Times New Roman"/>
          <w:color w:val="000000" w:themeColor="text1"/>
          <w:lang w:val="en-US"/>
        </w:rPr>
        <w:t xml:space="preserve"> efficiency </w:t>
      </w:r>
      <w:r w:rsidR="00904CFF" w:rsidRPr="00A15DAA">
        <w:rPr>
          <w:rFonts w:hAnsi="Times New Roman" w:cs="Times New Roman"/>
          <w:color w:val="000000" w:themeColor="text1"/>
          <w:lang w:val="en-US"/>
        </w:rPr>
        <w:t>by including</w:t>
      </w:r>
      <w:r w:rsidR="00F85D8B" w:rsidRPr="00A15DAA">
        <w:rPr>
          <w:rFonts w:hAnsi="Times New Roman" w:cs="Times New Roman"/>
          <w:color w:val="000000" w:themeColor="text1"/>
          <w:lang w:val="en-US"/>
        </w:rPr>
        <w:t xml:space="preserve"> the</w:t>
      </w:r>
      <w:r w:rsidR="00812B6F" w:rsidRPr="00A15DAA">
        <w:rPr>
          <w:rFonts w:hAnsi="Times New Roman" w:cs="Times New Roman"/>
          <w:color w:val="000000" w:themeColor="text1"/>
          <w:lang w:val="en-US"/>
        </w:rPr>
        <w:t xml:space="preserve"> </w:t>
      </w:r>
      <w:r w:rsidR="00812B6F" w:rsidRPr="00A15DAA">
        <w:rPr>
          <w:rFonts w:hAnsi="Times New Roman" w:cs="Times New Roman"/>
          <w:i/>
          <w:color w:val="000000" w:themeColor="text1"/>
          <w:lang w:val="en-US"/>
        </w:rPr>
        <w:t>Inpatient Length of Stay</w:t>
      </w:r>
      <w:r w:rsidR="00B258AD" w:rsidRPr="00A15DAA">
        <w:rPr>
          <w:rFonts w:hAnsi="Times New Roman" w:cs="Times New Roman"/>
          <w:i/>
          <w:color w:val="000000" w:themeColor="text1"/>
          <w:lang w:val="en-US"/>
        </w:rPr>
        <w:t>,</w:t>
      </w:r>
      <w:r w:rsidR="00FF208F" w:rsidRPr="00A15DAA">
        <w:rPr>
          <w:rFonts w:hAnsi="Times New Roman" w:cs="Times New Roman"/>
          <w:color w:val="000000" w:themeColor="text1"/>
          <w:lang w:val="en-US"/>
        </w:rPr>
        <w:t xml:space="preserve"> </w:t>
      </w:r>
      <w:r w:rsidR="00F85D8B" w:rsidRPr="00A15DAA">
        <w:rPr>
          <w:rFonts w:hAnsi="Times New Roman" w:cs="Times New Roman"/>
          <w:color w:val="000000" w:themeColor="text1"/>
          <w:lang w:val="en-US"/>
        </w:rPr>
        <w:t xml:space="preserve">that </w:t>
      </w:r>
      <w:r w:rsidR="00B258AD" w:rsidRPr="00A15DAA">
        <w:rPr>
          <w:rFonts w:hAnsi="Times New Roman" w:cs="Times New Roman"/>
          <w:color w:val="000000" w:themeColor="text1"/>
          <w:lang w:val="en-US"/>
        </w:rPr>
        <w:t>is</w:t>
      </w:r>
      <w:r w:rsidR="00812B6F" w:rsidRPr="00A15DAA">
        <w:rPr>
          <w:rFonts w:hAnsi="Times New Roman" w:cs="Times New Roman"/>
          <w:color w:val="000000" w:themeColor="text1"/>
          <w:lang w:val="en-US"/>
        </w:rPr>
        <w:t xml:space="preserve"> the average length of stay</w:t>
      </w:r>
      <w:r w:rsidR="00B258AD" w:rsidRPr="00A15DAA">
        <w:rPr>
          <w:rFonts w:hAnsi="Times New Roman" w:cs="Times New Roman"/>
          <w:color w:val="000000" w:themeColor="text1"/>
          <w:lang w:val="en-US"/>
        </w:rPr>
        <w:t xml:space="preserve"> (in days) of patients in the respective hospital</w:t>
      </w:r>
      <w:r w:rsidR="00904CFF" w:rsidRPr="00A15DAA">
        <w:rPr>
          <w:rFonts w:hAnsi="Times New Roman" w:cs="Times New Roman"/>
          <w:color w:val="000000" w:themeColor="text1"/>
          <w:lang w:val="en-US"/>
        </w:rPr>
        <w:t xml:space="preserve"> </w:t>
      </w:r>
      <w:r w:rsidR="00FF208F" w:rsidRPr="00A15DAA">
        <w:rPr>
          <w:rFonts w:hAnsi="Times New Roman" w:cs="Times New Roman"/>
          <w:color w:val="000000" w:themeColor="text1"/>
          <w:lang w:val="en-US"/>
        </w:rPr>
        <w:fldChar w:fldCharType="begin"/>
      </w:r>
      <w:r w:rsidR="00FF208F" w:rsidRPr="00A15DAA">
        <w:rPr>
          <w:rFonts w:hAnsi="Times New Roman" w:cs="Times New Roman"/>
          <w:color w:val="000000" w:themeColor="text1"/>
          <w:lang w:val="en-US"/>
        </w:rPr>
        <w:instrText xml:space="preserve"> ADDIN ZOTERO_ITEM CSL_CITATION {"citationID":"oiuabsqq6","properties":{"formattedCitation":"{\\rtf (Kc and Terwiesch 2009, Singh and Terwiesch 2011, Varabyova and Schrey\\uc0\\u246{}gg 2013)}","plainCitation":"(Kc and Terwiesch 2009, Singh and Terwiesch 2011, Varabyova and Schreyögg 2013)"},"citationItems":[{"id":1767,"uris":["http://zotero.org/users/local/5fr7xhAX/items/5J27GF9P"],"uri":["http://zotero.org/users/local/5fr7xhAX/items/5J27GF9P"],"itemData":{"id":1767,"type":"article-journal","title":"Impact of Workload on Service Time and Patient Safety: An Econometric Analysis of Hospital Operations","container-title":"Management Science","page":"1486-1498","volume":"55","issue":"9","source":"EBSCOhost","abstract":"The article reports on the impact of workload on service time and patient safety in hospitals. Two different health-care delivery services were analyzed through operational data taken from transport services and cardiothoracic surgery. It was found that hospital workers can accelerate the service time as the workload is increased as patients of cardiothoracic surgery had the length of their stay reduced by 2 days when workloads were increased by 10%. However, acceleration of service is difficult to sustain.","ISSN":"00251909","shortTitle":"Impact of Workload on Service Time and Patient Safety","journalAbbreviation":"Management Science","author":[{"family":"Kc","given":"Diwas S."},{"family":"Terwiesch","given":"Christian"}],"issued":{"date-parts":[["2009",9]]}}},{"id":1765,"uris":["http://zotero.org/users/local/5fr7xhAX/items/B6CQ5FKZ"],"uri":["http://zotero.org/users/local/5fr7xhAX/items/B6CQ5FKZ"],"itemData":{"id":1765,"type":"article-journal","title":"The Effects of Focus on Performance: Evidence from California Hospitals","container-title":"Management Science","page":"1897-1912","volume":"57","issue":"11","source":"EBSCOhost","abstract":"We use hospital-level discharge data from cardiac patients in California to estimate the effects of focus on operational performance. We examine focus at three distinct levels of the organization-at the firm level,at the operating unit level, and at the process flow level. We find that focus at each of these levels is associated with improved outcomes, namely, faster services at higher levels of quality, as indicated by lower lengths of stay(LOS) and reduced mortality rates. We then analyze the extent to which the superior operational outcome is driven by focused hospitals truly excelling in their operations or by focused hospitals simply \"cherry-picking\"easy-to-treat patients. To do this, we use an instrumental variables estimation strategy that effectively randomizes the assignment of patients to hospitals. After controlling for selective patient admissions, the previously observed benefits of firm level focus disappear; focused hospitals no longer demonstrate a statistically significant reduction in LOS or mortality rate. However, at more granular measures of focus within the hospital (e.g., operating unit level), we find that more focus leads to a shorter LOS, even after controlling for selective admission effects.","DOI":"10.1287/mnsc.1110.1401","ISSN":"00251909","shortTitle":"The Effects of Focus on Performance","journalAbbreviation":"Management Science","author":[{"family":"Singh","given":"Diwas"},{"family":"Terwiesch","given":"Christian"}],"issued":{"date-parts":[["2011",11]]}}},{"id":1729,"uris":["http://zotero.org/users/local/5fr7xhAX/items/MU42HTX9"],"uri":["http://zotero.org/users/local/5fr7xhAX/items/MU42HTX9"],"itemData":{"id":1729,"type":"article-journal","title":"International comparisons of the technical efficiency of the hospital sector: Panel data analysis of OECD countries using parametric and non-parametric approaches","container-title":"Health Policy","page":"70-79","volume":"112","issue":"1/2","source":"EBSCOhost","abstract":"Abstract: There is a growing interest in the cross-country comparisons of the performance of national health care systems. The present work provides a comparison of the technical efficiency of the hospital sector using unbalanced panel data from OECD countries over the period 2000–2009. The estimation of the technical efficiency of the hospital sector is performed using nonparametric data envelopment analysis (DEA) and parametric stochastic frontier analysis (SFA). Internal and external validity of findings is assessed by estimating the Spearman rank correlations between the results obtained in different model specifications. The panel-data analyses using two-step DEA and one-stage SFA show that countries, which have higher health care expenditure per capita, tend to have a more technically efficient hospital sector. Whether the expenditure is financed through private or public sources is not related to the technical efficiency of the hospital sector. On the other hand, the hospital sector in countries with higher income inequality and longer average hospital length of stay is less technically efficient.","DOI":"10.1016/j.healthpol.2013.03.003","ISSN":"01688510","shortTitle":"International comparisons of the technical efficiency of the hospital sector","journalAbbreviation":"Health Policy","author":[{"family":"Varabyova","given":"Yauheniya"},{"family":"Schreyögg","given":"Jonas"}],"issued":{"date-parts":[["2013",9]]}}}],"schema":"https://github.com/citation-style-language/schema/raw/master/csl-citation.json"} </w:instrText>
      </w:r>
      <w:r w:rsidR="00FF208F" w:rsidRPr="00A15DAA">
        <w:rPr>
          <w:rFonts w:hAnsi="Times New Roman" w:cs="Times New Roman"/>
          <w:color w:val="000000" w:themeColor="text1"/>
          <w:lang w:val="en-US"/>
        </w:rPr>
        <w:fldChar w:fldCharType="separate"/>
      </w:r>
      <w:r w:rsidR="00FF208F" w:rsidRPr="00A15DAA">
        <w:rPr>
          <w:rFonts w:eastAsia="Times New Roman" w:hAnsi="Times New Roman" w:cs="Times New Roman"/>
          <w:color w:val="000000" w:themeColor="text1"/>
          <w:lang w:val="en-US"/>
        </w:rPr>
        <w:t>(</w:t>
      </w:r>
      <w:r w:rsidR="008B64C2" w:rsidRPr="00A15DAA">
        <w:rPr>
          <w:rFonts w:eastAsia="Times New Roman" w:hAnsi="Times New Roman" w:cs="Times New Roman"/>
          <w:color w:val="000000" w:themeColor="text1"/>
          <w:lang w:val="en-US"/>
        </w:rPr>
        <w:t xml:space="preserve">e.g., </w:t>
      </w:r>
      <w:r w:rsidR="00904CFF" w:rsidRPr="00A15DAA">
        <w:rPr>
          <w:rFonts w:hAnsi="Times New Roman" w:cs="Times New Roman"/>
          <w:noProof/>
          <w:color w:val="000000" w:themeColor="text1"/>
          <w:lang w:val="en-US"/>
        </w:rPr>
        <w:t xml:space="preserve">Devaraj and Kohli 2000, </w:t>
      </w:r>
      <w:r w:rsidR="00FF208F" w:rsidRPr="00A15DAA">
        <w:rPr>
          <w:rFonts w:eastAsia="Times New Roman" w:hAnsi="Times New Roman" w:cs="Times New Roman"/>
          <w:color w:val="000000" w:themeColor="text1"/>
          <w:lang w:val="en-US"/>
        </w:rPr>
        <w:t>Singh and Terwiesch 201</w:t>
      </w:r>
      <w:r w:rsidR="008B64C2" w:rsidRPr="00A15DAA">
        <w:rPr>
          <w:rFonts w:eastAsia="Times New Roman" w:hAnsi="Times New Roman" w:cs="Times New Roman"/>
          <w:color w:val="000000" w:themeColor="text1"/>
          <w:lang w:val="en-US"/>
        </w:rPr>
        <w:t>1</w:t>
      </w:r>
      <w:r w:rsidR="00FF208F" w:rsidRPr="00A15DAA">
        <w:rPr>
          <w:rFonts w:eastAsia="Times New Roman" w:hAnsi="Times New Roman" w:cs="Times New Roman"/>
          <w:color w:val="000000" w:themeColor="text1"/>
          <w:lang w:val="en-US"/>
        </w:rPr>
        <w:t>)</w:t>
      </w:r>
      <w:r w:rsidR="00FF208F" w:rsidRPr="00A15DAA">
        <w:rPr>
          <w:rFonts w:hAnsi="Times New Roman" w:cs="Times New Roman"/>
          <w:color w:val="000000" w:themeColor="text1"/>
          <w:lang w:val="en-US"/>
        </w:rPr>
        <w:fldChar w:fldCharType="end"/>
      </w:r>
      <w:r w:rsidR="00FF208F" w:rsidRPr="00A15DAA">
        <w:rPr>
          <w:rFonts w:hAnsi="Times New Roman" w:cs="Times New Roman"/>
          <w:color w:val="000000" w:themeColor="text1"/>
          <w:lang w:val="en-US"/>
        </w:rPr>
        <w:t xml:space="preserve">. </w:t>
      </w:r>
      <w:r w:rsidR="00904CFF" w:rsidRPr="00A15DAA">
        <w:rPr>
          <w:rFonts w:hAnsi="Times New Roman" w:cs="Times New Roman"/>
          <w:color w:val="000000" w:themeColor="text1"/>
          <w:lang w:val="en-US"/>
        </w:rPr>
        <w:t xml:space="preserve">Second, we also controlled for differences in hospital effectiveness as reflected in a hospital’s risk-adjusted </w:t>
      </w:r>
      <w:r w:rsidR="00812B6F" w:rsidRPr="00A15DAA">
        <w:rPr>
          <w:rFonts w:hAnsi="Times New Roman" w:cs="Times New Roman"/>
          <w:i/>
          <w:color w:val="000000" w:themeColor="text1"/>
          <w:lang w:val="en-US"/>
        </w:rPr>
        <w:t>Inpatient Mortality</w:t>
      </w:r>
      <w:r w:rsidR="00812B6F" w:rsidRPr="00A15DAA">
        <w:rPr>
          <w:rFonts w:hAnsi="Times New Roman" w:cs="Times New Roman"/>
          <w:iCs/>
          <w:color w:val="000000" w:themeColor="text1"/>
          <w:lang w:val="en-US"/>
        </w:rPr>
        <w:t xml:space="preserve">. We </w:t>
      </w:r>
      <w:r w:rsidR="00024EEE" w:rsidRPr="00A15DAA">
        <w:rPr>
          <w:rFonts w:hAnsi="Times New Roman" w:cs="Times New Roman"/>
          <w:iCs/>
          <w:color w:val="000000" w:themeColor="text1"/>
          <w:lang w:val="en-US"/>
        </w:rPr>
        <w:t xml:space="preserve">relied </w:t>
      </w:r>
      <w:r w:rsidR="00812B6F" w:rsidRPr="00A15DAA">
        <w:rPr>
          <w:rFonts w:hAnsi="Times New Roman" w:cs="Times New Roman"/>
          <w:iCs/>
          <w:color w:val="000000" w:themeColor="text1"/>
          <w:lang w:val="en-US"/>
        </w:rPr>
        <w:t xml:space="preserve">on </w:t>
      </w:r>
      <w:r w:rsidR="00812B6F" w:rsidRPr="00A15DAA">
        <w:rPr>
          <w:rFonts w:hAnsi="Times New Roman" w:cs="Times New Roman"/>
          <w:color w:val="000000" w:themeColor="text1"/>
          <w:lang w:val="en-US"/>
        </w:rPr>
        <w:t xml:space="preserve">data from the independent English monitoring organization </w:t>
      </w:r>
      <w:r w:rsidR="00024EEE" w:rsidRPr="00A15DAA">
        <w:rPr>
          <w:rFonts w:hAnsi="Times New Roman" w:cs="Times New Roman"/>
          <w:color w:val="000000" w:themeColor="text1"/>
          <w:lang w:val="en-US"/>
        </w:rPr>
        <w:t xml:space="preserve">called </w:t>
      </w:r>
      <w:r w:rsidR="00812B6F" w:rsidRPr="00A15DAA">
        <w:rPr>
          <w:rFonts w:hAnsi="Times New Roman" w:cs="Times New Roman"/>
          <w:color w:val="000000" w:themeColor="text1"/>
          <w:lang w:val="en-US"/>
        </w:rPr>
        <w:t>Dr. Foster</w:t>
      </w:r>
      <w:r w:rsidR="00C47FBB" w:rsidRPr="00A15DAA">
        <w:rPr>
          <w:rFonts w:hAnsi="Times New Roman" w:cs="Times New Roman"/>
          <w:color w:val="000000" w:themeColor="text1"/>
          <w:lang w:val="en-US"/>
        </w:rPr>
        <w:t>, which</w:t>
      </w:r>
      <w:r w:rsidR="00024EEE" w:rsidRPr="00A15DAA">
        <w:rPr>
          <w:rFonts w:hAnsi="Times New Roman" w:cs="Times New Roman"/>
          <w:color w:val="000000" w:themeColor="text1"/>
          <w:lang w:val="en-US"/>
        </w:rPr>
        <w:t xml:space="preserve"> </w:t>
      </w:r>
      <w:r w:rsidR="00812B6F" w:rsidRPr="00A15DAA">
        <w:rPr>
          <w:rFonts w:hAnsi="Times New Roman" w:cs="Times New Roman"/>
          <w:color w:val="000000" w:themeColor="text1"/>
          <w:lang w:val="en-US"/>
        </w:rPr>
        <w:t>calculate</w:t>
      </w:r>
      <w:r w:rsidR="00024EEE" w:rsidRPr="00A15DAA">
        <w:rPr>
          <w:rFonts w:hAnsi="Times New Roman" w:cs="Times New Roman"/>
          <w:color w:val="000000" w:themeColor="text1"/>
          <w:lang w:val="en-US"/>
        </w:rPr>
        <w:t>s</w:t>
      </w:r>
      <w:r w:rsidR="00812B6F" w:rsidRPr="00A15DAA">
        <w:rPr>
          <w:rFonts w:hAnsi="Times New Roman" w:cs="Times New Roman"/>
          <w:color w:val="000000" w:themeColor="text1"/>
          <w:lang w:val="en-US"/>
        </w:rPr>
        <w:t xml:space="preserve"> </w:t>
      </w:r>
      <w:r w:rsidR="00FF208F" w:rsidRPr="00A15DAA">
        <w:rPr>
          <w:rFonts w:hAnsi="Times New Roman" w:cs="Times New Roman"/>
          <w:color w:val="000000" w:themeColor="text1"/>
          <w:lang w:val="en-US"/>
        </w:rPr>
        <w:t xml:space="preserve">mortality ratios after </w:t>
      </w:r>
      <w:r w:rsidR="00024EEE" w:rsidRPr="00A15DAA">
        <w:rPr>
          <w:rFonts w:hAnsi="Times New Roman" w:cs="Times New Roman"/>
          <w:color w:val="000000" w:themeColor="text1"/>
          <w:lang w:val="en-US"/>
        </w:rPr>
        <w:t>adjusting for</w:t>
      </w:r>
      <w:r w:rsidR="00F85D8B" w:rsidRPr="00A15DAA">
        <w:rPr>
          <w:rFonts w:hAnsi="Times New Roman" w:cs="Times New Roman"/>
          <w:color w:val="000000" w:themeColor="text1"/>
          <w:lang w:val="en-US"/>
        </w:rPr>
        <w:t xml:space="preserve"> </w:t>
      </w:r>
      <w:r w:rsidR="00EF53D1" w:rsidRPr="00A15DAA">
        <w:rPr>
          <w:rFonts w:hAnsi="Times New Roman" w:cs="Times New Roman"/>
          <w:color w:val="000000" w:themeColor="text1"/>
          <w:lang w:val="en-US"/>
        </w:rPr>
        <w:t xml:space="preserve">a </w:t>
      </w:r>
      <w:r w:rsidR="00F85D8B" w:rsidRPr="00A15DAA">
        <w:rPr>
          <w:rFonts w:hAnsi="Times New Roman" w:cs="Times New Roman"/>
          <w:color w:val="000000" w:themeColor="text1"/>
          <w:lang w:val="en-US"/>
        </w:rPr>
        <w:t xml:space="preserve">hospital’s </w:t>
      </w:r>
      <w:r w:rsidR="00024EEE" w:rsidRPr="00A15DAA">
        <w:rPr>
          <w:rFonts w:hAnsi="Times New Roman" w:cs="Times New Roman"/>
          <w:color w:val="000000" w:themeColor="text1"/>
          <w:lang w:val="en-US"/>
        </w:rPr>
        <w:t xml:space="preserve">patient </w:t>
      </w:r>
      <w:r w:rsidR="00F85D8B" w:rsidRPr="00A15DAA">
        <w:rPr>
          <w:rFonts w:hAnsi="Times New Roman" w:cs="Times New Roman"/>
          <w:color w:val="000000" w:themeColor="text1"/>
          <w:lang w:val="en-US"/>
        </w:rPr>
        <w:t>mix. Standardized m</w:t>
      </w:r>
      <w:r w:rsidR="00FF208F" w:rsidRPr="00A15DAA">
        <w:rPr>
          <w:rFonts w:hAnsi="Times New Roman" w:cs="Times New Roman"/>
          <w:color w:val="000000" w:themeColor="text1"/>
          <w:lang w:val="en-US"/>
        </w:rPr>
        <w:t xml:space="preserve">ortality </w:t>
      </w:r>
      <w:r w:rsidR="00F85D8B" w:rsidRPr="00A15DAA">
        <w:rPr>
          <w:rFonts w:hAnsi="Times New Roman" w:cs="Times New Roman"/>
          <w:color w:val="000000" w:themeColor="text1"/>
          <w:lang w:val="en-US"/>
        </w:rPr>
        <w:t>is</w:t>
      </w:r>
      <w:r w:rsidR="00FF208F" w:rsidRPr="00A15DAA">
        <w:rPr>
          <w:rFonts w:hAnsi="Times New Roman" w:cs="Times New Roman"/>
          <w:color w:val="000000" w:themeColor="text1"/>
          <w:lang w:val="en-US"/>
        </w:rPr>
        <w:t xml:space="preserve"> widely used as a quality measure in </w:t>
      </w:r>
      <w:r w:rsidR="00F85D8B" w:rsidRPr="00A15DAA">
        <w:rPr>
          <w:rFonts w:hAnsi="Times New Roman" w:cs="Times New Roman"/>
          <w:color w:val="000000" w:themeColor="text1"/>
          <w:lang w:val="en-US"/>
        </w:rPr>
        <w:t xml:space="preserve">health </w:t>
      </w:r>
      <w:r w:rsidR="00FF208F" w:rsidRPr="00A15DAA">
        <w:rPr>
          <w:rFonts w:hAnsi="Times New Roman" w:cs="Times New Roman"/>
          <w:color w:val="000000" w:themeColor="text1"/>
          <w:lang w:val="en-US"/>
        </w:rPr>
        <w:t xml:space="preserve">economics </w:t>
      </w:r>
      <w:r w:rsidR="00FF208F" w:rsidRPr="00A15DAA">
        <w:rPr>
          <w:rFonts w:hAnsi="Times New Roman" w:cs="Times New Roman"/>
          <w:color w:val="000000" w:themeColor="text1"/>
          <w:lang w:val="en-US"/>
        </w:rPr>
        <w:fldChar w:fldCharType="begin"/>
      </w:r>
      <w:r w:rsidR="00FF208F" w:rsidRPr="00A15DAA">
        <w:rPr>
          <w:rFonts w:hAnsi="Times New Roman" w:cs="Times New Roman"/>
          <w:color w:val="000000" w:themeColor="text1"/>
          <w:lang w:val="en-US"/>
        </w:rPr>
        <w:instrText xml:space="preserve"> ADDIN ZOTERO_ITEM CSL_CITATION {"citationID":"2ma2m0t2h4","properties":{"formattedCitation":"(Aguilera and Marrufo 2007, Cavalieri et al. 2013, Geweke et al. 2003)","plainCitation":"(Aguilera and Marrufo 2007, Cavalieri et al. 2013, Geweke et al. 2003)"},"citationItems":[{"id":1781,"uris":["http://zotero.org/users/local/5fr7xhAX/items/2ZW8KQ9K"],"uri":["http://zotero.org/users/local/5fr7xhAX/items/2ZW8KQ9K"],"itemData":{"id":1781,"type":"article-journal","title":"Can better infrastructure and quality reduce hospital infant mortality rates in Mexico?","container-title":"Health Policy","page":"239-252","volume":"80","issue":"2","source":"EBSCOhost","abstract":"Abstract: Preliminary evidence from hospital discharges hints enormous disparities in infant hospital mortality rates. At the same time, public health agencies acknowledge severe deficiencies and variations in the quality of medical services across public hospitals. Despite these concerns, there is limited evidence of the contribution of hospital infrastructure and quality in explaining variations in outcomes among those who have access to medical services provided at public hospitals. This paper provides evidence to address this question. We use probabilistic econometric methods to estimate the impact of material and human resources and hospital quality on the probability that an infant dies controlling for socioeconomic, maternal and reproductive risk factors. As a measure of quality, we calculate for the first time for Mexico patient safety indicators developed by the AHRQ. We find that the probability to die is affected by hospital infrastructure and by quality. In this last regard, having been treated in a hospital with the worse quality incidence doubles the probability to die. This paper also presents evidence on the contribution of other risk factors on perinatal mortality rates. The conclusions of this paper suggest that lower infant mortality rates can be reached by implementing a set of coherent public policy actions including an increase and reorganization of hospital infrastructure, quality improvement, and increasing demand for health by poor families.","DOI":"10.1016/j.healthpol.2006.03.003","ISSN":"01688510","journalAbbreviation":"Health Policy","author":[{"family":"Aguilera","given":"Nelly"},{"family":"Marrufo","given":"Grecia M."}],"issued":{"date-parts":[["2007",2]]}}},{"id":1777,"uris":["http://zotero.org/users/local/5fr7xhAX/items/PC6W73F9"],"uri":["http://zotero.org/users/local/5fr7xhAX/items/PC6W73F9"],"itemData":{"id":1777,"type":"article-journal","title":"Reimbursement systems and quality of hospital care: An empirical analysis for Italy","container-title":"Health Policy","page":"273-289","volume":"111","issue":"3","source":"EBSCOhost","abstract":"Abstract: There is an ongoing debate about the effect of different reimbursement systems on hospital performance and quality of care. The present paper aims at contributing to this literature by analysing the impact of different hospital payment schemes on patients’ outcomes in Italy. The Italian National Health Service is, indeed, a particularly interesting case since it has been subject to a considerable decentralization process with wider responsibilities devolved to regional governments. Therefore, great variability exists in the way tariffs are used, as Regions have settled them in accordance with the characteristics of health care providers. An empirical analysis of the Italian hospital system is carried out using data from the National Program for Outcome Assessment on mortality and readmissions for Acute Myocardial Infarction (AMI), Congestive Heart Failure (CHF), stroke and Chronic Obstructive Pulmonary Diseases (COPD) in the years 2009–2010. The results show that hospitals operating in Regions where prospective payments are used more extensively are generally associated with better quality of care.","DOI":"10.1016/j.healthpol.2013.05.014","ISSN":"01688510","shortTitle":"Reimbursement systems and quality of hospital care","journalAbbreviation":"Health Policy","author":[{"family":"Cavalieri","given":"Marina"},{"family":"Gitto","given":"Lara"},{"family":"Guccio","given":"Calogero"}],"issued":{"date-parts":[["2013",8]]}}},{"id":1779,"uris":["http://zotero.org/users/local/5fr7xhAX/items/EPGKI5Q7"],"uri":["http://zotero.org/users/local/5fr7xhAX/items/EPGKI5Q7"],"itemData":{"id":1779,"type":"article-journal","title":"Bayesian Inference for Hospital Quality in a Selection Model","container-title":"Econometrica","page":"1215-1238","volume":"71","issue":"4","source":"EBSCOhost","abstract":"This paper develops new econometric methods to infer hospital quality in a model with discrete dependent variables and non-random selection. Mortality rates in patient discharge records are widely used to infer hospital quality. However, hospital admission is not random and some hospitals may attract patients with greater unobserved severity of illness than others. In this situation the assumption of random admission leads to spurious inference about hospital quality. This study controls for hospital selection using a model in which distance between the patient's residence and alternative hospitals are key exogenous variables. Bayesian inference in this model is feasible using a Markov chain Monte Carlo posterior simulator, and attaches posterior probabilities to quality comparisons between individual hospitals and groups of hospitals. The study uses data on 74,848 Medicare patients admitted to 114 hospitals in Los Angeles County from 1989 through 1992 with a diagnosis of pneumonia. It finds the smallest and largest hospitals to be of the highest quality. There is strong evidence of dependence between the unobserved severity of illness and the assignment of patients to hospitals, whereby patients with a high unobserved severity of illness are disproportionately admitted to high quality hospitals. Consequently a conventional probit model leads to inferences about quality that are markedly different from those in this study's selection model.","ISSN":"00129682","journalAbbreviation":"Econometrica","author":[{"family":"Geweke","given":"John"},{"family":"Gowrisankaran","given":"Gautam"},{"family":"Town","given":"Robert J."}],"issued":{"date-parts":[["2003",7]]}}}],"schema":"https://github.com/citation-style-language/schema/raw/master/csl-citation.json"} </w:instrText>
      </w:r>
      <w:r w:rsidR="00FF208F" w:rsidRPr="00A15DAA">
        <w:rPr>
          <w:rFonts w:hAnsi="Times New Roman" w:cs="Times New Roman"/>
          <w:color w:val="000000" w:themeColor="text1"/>
          <w:lang w:val="en-US"/>
        </w:rPr>
        <w:fldChar w:fldCharType="separate"/>
      </w:r>
      <w:r w:rsidR="00FF208F" w:rsidRPr="00A15DAA">
        <w:rPr>
          <w:rFonts w:hAnsi="Times New Roman" w:cs="Times New Roman"/>
          <w:noProof/>
          <w:color w:val="000000" w:themeColor="text1"/>
          <w:lang w:val="en-US"/>
        </w:rPr>
        <w:t>(Cavalieri et al. 2013, Geweke et al. 2003)</w:t>
      </w:r>
      <w:r w:rsidR="00FF208F" w:rsidRPr="00A15DAA">
        <w:rPr>
          <w:rFonts w:hAnsi="Times New Roman" w:cs="Times New Roman"/>
          <w:color w:val="000000" w:themeColor="text1"/>
          <w:lang w:val="en-US"/>
        </w:rPr>
        <w:fldChar w:fldCharType="end"/>
      </w:r>
      <w:r w:rsidR="00FF208F" w:rsidRPr="00A15DAA">
        <w:rPr>
          <w:rFonts w:hAnsi="Times New Roman" w:cs="Times New Roman"/>
          <w:color w:val="000000" w:themeColor="text1"/>
          <w:lang w:val="en-US"/>
        </w:rPr>
        <w:t xml:space="preserve"> and </w:t>
      </w:r>
      <w:r w:rsidR="00024EEE" w:rsidRPr="00A15DAA">
        <w:rPr>
          <w:rFonts w:hAnsi="Times New Roman" w:cs="Times New Roman"/>
          <w:color w:val="000000" w:themeColor="text1"/>
          <w:lang w:val="en-US"/>
        </w:rPr>
        <w:t xml:space="preserve">in </w:t>
      </w:r>
      <w:r w:rsidR="002231B6" w:rsidRPr="00A15DAA">
        <w:rPr>
          <w:rFonts w:hAnsi="Times New Roman" w:cs="Times New Roman"/>
          <w:color w:val="000000" w:themeColor="text1"/>
          <w:lang w:val="en-US"/>
        </w:rPr>
        <w:t xml:space="preserve">medical </w:t>
      </w:r>
      <w:r w:rsidR="00024EEE" w:rsidRPr="00A15DAA">
        <w:rPr>
          <w:rFonts w:hAnsi="Times New Roman" w:cs="Times New Roman"/>
          <w:color w:val="000000" w:themeColor="text1"/>
          <w:lang w:val="en-US"/>
        </w:rPr>
        <w:t xml:space="preserve">research </w:t>
      </w:r>
      <w:r w:rsidR="00FF208F" w:rsidRPr="00A15DAA">
        <w:rPr>
          <w:rFonts w:hAnsi="Times New Roman" w:cs="Times New Roman"/>
          <w:color w:val="000000" w:themeColor="text1"/>
          <w:lang w:val="en-US"/>
        </w:rPr>
        <w:fldChar w:fldCharType="begin"/>
      </w:r>
      <w:r w:rsidR="00FF208F" w:rsidRPr="00A15DAA">
        <w:rPr>
          <w:rFonts w:hAnsi="Times New Roman" w:cs="Times New Roman"/>
          <w:color w:val="000000" w:themeColor="text1"/>
          <w:lang w:val="en-US"/>
        </w:rPr>
        <w:instrText xml:space="preserve"> ADDIN ZOTERO_ITEM CSL_CITATION {"citationID":"1paurlti07","properties":{"formattedCitation":"(Morales et al. 2005, WHO 2004)","plainCitation":"(Morales et al. 2005, WHO 2004)"},"citationItems":[{"id":1771,"uris":["http://zotero.org/users/local/5fr7xhAX/items/H6XR4HNU"],"uri":["http://zotero.org/users/local/5fr7xhAX/items/H6XR4HNU"],"itemData":{"id":1771,"type":"article-journal","title":"Mortality Among Very Low-Birthweight Infants in Hospitals Serving Minority Populations","container-title":"American Journal of Public Health","page":"2206-2212","volume":"95","issue":"12","source":"EBSCOhost","abstract":"Objective. We investigated whether the proportion of Black very low-birthweight (VLBW) infants treated by hospitals is associated with neonatal mortality for Black and White VLBW infants. Methods. We analyzed medical records linked to secondary data sources for 74050 Black and White VLBW infants (501 g to 1500 g) treated by 332 hospitals participating in the Vermont Oxford Network from 1995 to 2000. Hospitals where more than 35% of VLBW infants treated were Black were defined as \"minority-serving.\" Results. Compared with hospitals where less than 15% of the VLBW infants were Black, minority-serving hospitals had significantly higher risk-adjusted neonatal mortality rates (White infants: odds ratio [OR] = 1.30, 95% confidence interval [CI] = 1.09, 1.56; Black infants: OR = 1.29, 95% CI = 1.01, 1.64; Pooled: OR = 1.28, 95% CI = 1.10, 1.50). Higher neonatal mortality in minority-serving hospitals was not explained by either hospital or treatment variables. Conclusions. Minority-serving hospitals may provide lower quality of care to VLBW infants compared with other hospitals. Because VLBW Black infants are disproportionately treated by minority-serving hospitals, higher neonatal mortality rates at these hospitals may contribute to racial disparities in infant mortality in the United States. (Am J Public Health. 2005;95:2206-2212.)","DOI":"10.2105/AJPH.2004.046730","ISSN":"00900036","journalAbbreviation":"American Journal of Public Health","author":[{"family":"Morales","given":"Leo S."},{"family":"Staiger","given":"Douglas"},{"family":"Horbar","given":"Jeffrey D."},{"family":"Carpenter","given":"Joseph"},{"family":"Kenny","given":"Michael"},{"family":"Geppert","given":"Jeffrey"},{"family":"Rogowski","given":"Jeannette"}],"issued":{"date-parts":[["2005"]],"season":"Dezember"}}},{"id":1775,"uris":["http://zotero.org/users/local/5fr7xhAX/items/3CIMRX9J"],"uri":["http://zotero.org/users/local/5fr7xhAX/items/3CIMRX9J"],"itemData":{"id":1775,"type":"article-journal","title":"WHO guidelines for management of severe malnutrition in rural South African hospitals: effect on case fatality and the influence of operational factors","container-title":"Lancet","page":"1110-1115","volume":"363","issue":"9415","source":"EBSCOhost","abstract":"Background WHO case-management guidelines for severe malnutrition aim to improve the quality of hospital care and  reduce mortality. We aimed to assess whether these  guidelines are feasible and effective in under-resourced  hospitals.  Methods All children admitted with a diagnosis of severe malnutrition to two rural hospitals in Eastern Cape Province  from April, 2000 to April, 2001, were studied and their casefatality  rates were compared with the rates in a period before  guidelines were implemented (March, 1997 to February,  1998). Quality of care was assessed by observation of medical and nursing practices, review of medical records,  and interviews with carers and staff. A mortality audit was  used to identify cause of death and avoidable contributory  factors.  Findings At Mary Theresa Hospital, case-fatality rates fell  from 46% before implementation to 21% after  implementation. At Sipetu Hospital, the rates fell from 25%  preimplementation to 18% during 2000, but then rose to  38% during 2001, when inexperienced doctors who were not  trained in the treatment of malnutrition were deployed. This  rise coincided with less frequent prescribing of potassium  13% vs 77%, p&lt;0.0001), antibiotics with gram-negative  cover (15% vs 46%, p=0.0003), and vitamin A (76% vs 91%,  p=0.018). Most deaths were attributed to sepsis. For the two  hospitals combined, 50% of deaths in 2000--01 were due to  doctor error and 28% to nurse error. Weaknesses within the  health system--especially doctor training, and nurse  supervision and support--compromised quality of care.  Interpretation Quality of care improved with implementation  of the WHO guidelines and case-fatality rates fell. Although  major changes in medical and nursing practice were achieved  in these under-resourced hospitals, not all tasks were done  with adequate care and errors led to unnecessary deaths.","ISSN":"00995355","shortTitle":"WHO guidelines for management of severe malnutrition in rural South African hospitals","journalAbbreviation":"Lancet","author":[{"family":"WHO","given":""}],"issued":{"date-parts":[["2004",4,3]]}}}],"schema":"https://github.com/citation-style-language/schema/raw/master/csl-citation.json"} </w:instrText>
      </w:r>
      <w:r w:rsidR="00FF208F" w:rsidRPr="00A15DAA">
        <w:rPr>
          <w:rFonts w:hAnsi="Times New Roman" w:cs="Times New Roman"/>
          <w:color w:val="000000" w:themeColor="text1"/>
          <w:lang w:val="en-US"/>
        </w:rPr>
        <w:fldChar w:fldCharType="separate"/>
      </w:r>
      <w:r w:rsidR="007D04DC" w:rsidRPr="00A15DAA">
        <w:rPr>
          <w:rFonts w:hAnsi="Times New Roman" w:cs="Times New Roman"/>
          <w:noProof/>
          <w:color w:val="000000" w:themeColor="text1"/>
          <w:lang w:val="en-US"/>
        </w:rPr>
        <w:t>(</w:t>
      </w:r>
      <w:r w:rsidR="00FF208F" w:rsidRPr="00A15DAA">
        <w:rPr>
          <w:rFonts w:hAnsi="Times New Roman" w:cs="Times New Roman"/>
          <w:noProof/>
          <w:color w:val="000000" w:themeColor="text1"/>
          <w:lang w:val="en-US"/>
        </w:rPr>
        <w:t>WHO 2004)</w:t>
      </w:r>
      <w:r w:rsidR="00FF208F" w:rsidRPr="00A15DAA">
        <w:rPr>
          <w:rFonts w:hAnsi="Times New Roman" w:cs="Times New Roman"/>
          <w:color w:val="000000" w:themeColor="text1"/>
          <w:lang w:val="en-US"/>
        </w:rPr>
        <w:fldChar w:fldCharType="end"/>
      </w:r>
      <w:r w:rsidR="00FF208F" w:rsidRPr="00A15DAA">
        <w:rPr>
          <w:rFonts w:hAnsi="Times New Roman" w:cs="Times New Roman"/>
          <w:color w:val="000000" w:themeColor="text1"/>
          <w:lang w:val="en-US"/>
        </w:rPr>
        <w:t>.</w:t>
      </w:r>
      <w:r w:rsidR="00812B6F" w:rsidRPr="00A15DAA">
        <w:rPr>
          <w:rFonts w:hAnsi="Times New Roman" w:cs="Times New Roman"/>
          <w:color w:val="000000" w:themeColor="text1"/>
          <w:lang w:val="en-US"/>
        </w:rPr>
        <w:t xml:space="preserve"> </w:t>
      </w:r>
      <w:r w:rsidR="00FE0C08" w:rsidRPr="00A15DAA">
        <w:rPr>
          <w:rFonts w:hAnsi="Times New Roman" w:cs="Times New Roman"/>
          <w:color w:val="000000" w:themeColor="text1"/>
          <w:lang w:val="en-US"/>
        </w:rPr>
        <w:t xml:space="preserve">Importantly, accounting for both hospital efficiency and effectiveness </w:t>
      </w:r>
      <w:r w:rsidR="00024EEE" w:rsidRPr="00A15DAA">
        <w:rPr>
          <w:rFonts w:hAnsi="Times New Roman" w:cs="Times New Roman"/>
          <w:color w:val="000000" w:themeColor="text1"/>
          <w:lang w:val="en-US"/>
        </w:rPr>
        <w:t xml:space="preserve">enabled </w:t>
      </w:r>
      <w:r w:rsidR="00FE0C08" w:rsidRPr="00A15DAA">
        <w:rPr>
          <w:rFonts w:hAnsi="Times New Roman" w:cs="Times New Roman"/>
          <w:color w:val="000000" w:themeColor="text1"/>
          <w:lang w:val="en-US"/>
        </w:rPr>
        <w:t xml:space="preserve">us to isolate the </w:t>
      </w:r>
      <w:r w:rsidR="00FE0C08" w:rsidRPr="00A15DAA">
        <w:rPr>
          <w:rFonts w:hAnsi="Times New Roman" w:cs="Times New Roman"/>
          <w:i/>
          <w:color w:val="000000" w:themeColor="text1"/>
          <w:lang w:val="en-US"/>
        </w:rPr>
        <w:t>direct</w:t>
      </w:r>
      <w:r w:rsidR="00FE0C08" w:rsidRPr="00A15DAA">
        <w:rPr>
          <w:rFonts w:hAnsi="Times New Roman" w:cs="Times New Roman"/>
          <w:color w:val="000000" w:themeColor="text1"/>
          <w:lang w:val="en-US"/>
        </w:rPr>
        <w:t xml:space="preserve"> reputation effect of IT on </w:t>
      </w:r>
      <w:r w:rsidR="00904CFF" w:rsidRPr="00A15DAA">
        <w:rPr>
          <w:rFonts w:hAnsi="Times New Roman" w:cs="Times New Roman"/>
          <w:color w:val="000000" w:themeColor="text1"/>
          <w:lang w:val="en-US"/>
        </w:rPr>
        <w:t xml:space="preserve">media </w:t>
      </w:r>
      <w:r w:rsidR="00FE0C08" w:rsidRPr="00A15DAA">
        <w:rPr>
          <w:rFonts w:hAnsi="Times New Roman" w:cs="Times New Roman"/>
          <w:color w:val="000000" w:themeColor="text1"/>
          <w:lang w:val="en-US"/>
        </w:rPr>
        <w:t xml:space="preserve">reputation after accounting for indirect effects via IT-induced changes in hospital efficiency and effectiveness. </w:t>
      </w:r>
    </w:p>
    <w:p w14:paraId="74C14A08" w14:textId="77777777" w:rsidR="00DF64A6" w:rsidRPr="00A15DAA" w:rsidRDefault="00CA7179" w:rsidP="00631AC8">
      <w:pPr>
        <w:ind w:firstLine="567"/>
        <w:rPr>
          <w:rFonts w:hAnsi="Times New Roman" w:cs="Times New Roman"/>
          <w:color w:val="000000" w:themeColor="text1"/>
          <w:lang w:val="en-US"/>
        </w:rPr>
      </w:pPr>
      <w:r w:rsidRPr="00A15DAA">
        <w:rPr>
          <w:rFonts w:hAnsi="Times New Roman" w:cs="Times New Roman"/>
          <w:color w:val="000000" w:themeColor="text1"/>
          <w:lang w:val="en-US"/>
        </w:rPr>
        <w:t>Third, t</w:t>
      </w:r>
      <w:r w:rsidR="00CC79AD" w:rsidRPr="00A15DAA">
        <w:rPr>
          <w:rFonts w:hAnsi="Times New Roman" w:cs="Times New Roman"/>
          <w:color w:val="000000" w:themeColor="text1"/>
          <w:lang w:val="en-US"/>
        </w:rPr>
        <w:t xml:space="preserve">o account for </w:t>
      </w:r>
      <w:r w:rsidR="00024EEE" w:rsidRPr="00A15DAA">
        <w:rPr>
          <w:rFonts w:hAnsi="Times New Roman" w:cs="Times New Roman"/>
          <w:color w:val="000000" w:themeColor="text1"/>
          <w:lang w:val="en-US"/>
        </w:rPr>
        <w:t xml:space="preserve">other </w:t>
      </w:r>
      <w:r w:rsidR="00D66111" w:rsidRPr="00A15DAA">
        <w:rPr>
          <w:rFonts w:hAnsi="Times New Roman" w:cs="Times New Roman"/>
          <w:color w:val="000000" w:themeColor="text1"/>
          <w:lang w:val="en-US"/>
        </w:rPr>
        <w:t>organizational influences, we included</w:t>
      </w:r>
      <w:r w:rsidR="00812B6F" w:rsidRPr="00A15DAA">
        <w:rPr>
          <w:rFonts w:hAnsi="Times New Roman" w:cs="Times New Roman"/>
          <w:color w:val="000000" w:themeColor="text1"/>
          <w:lang w:val="en-US"/>
        </w:rPr>
        <w:t xml:space="preserve"> </w:t>
      </w:r>
      <w:r w:rsidR="00812B6F" w:rsidRPr="00A15DAA">
        <w:rPr>
          <w:rFonts w:hAnsi="Times New Roman" w:cs="Times New Roman"/>
          <w:i/>
          <w:color w:val="000000" w:themeColor="text1"/>
          <w:lang w:val="en-US"/>
        </w:rPr>
        <w:t>Organizational</w:t>
      </w:r>
      <w:r w:rsidR="00812B6F" w:rsidRPr="00A15DAA">
        <w:rPr>
          <w:rFonts w:hAnsi="Times New Roman" w:cs="Times New Roman"/>
          <w:color w:val="000000" w:themeColor="text1"/>
          <w:lang w:val="en-US"/>
        </w:rPr>
        <w:t xml:space="preserve"> </w:t>
      </w:r>
      <w:r w:rsidR="00812B6F" w:rsidRPr="00A15DAA">
        <w:rPr>
          <w:rFonts w:hAnsi="Times New Roman" w:cs="Times New Roman"/>
          <w:i/>
          <w:color w:val="000000" w:themeColor="text1"/>
          <w:lang w:val="en-US"/>
        </w:rPr>
        <w:t>Size</w:t>
      </w:r>
      <w:r w:rsidR="00D66111" w:rsidRPr="00A15DAA">
        <w:rPr>
          <w:rFonts w:hAnsi="Times New Roman" w:cs="Times New Roman"/>
          <w:color w:val="000000" w:themeColor="text1"/>
          <w:lang w:val="en-US"/>
        </w:rPr>
        <w:t xml:space="preserve"> measured by the number of full time equivalent</w:t>
      </w:r>
      <w:r w:rsidR="00CC79AD" w:rsidRPr="00A15DAA">
        <w:rPr>
          <w:rFonts w:hAnsi="Times New Roman" w:cs="Times New Roman"/>
          <w:color w:val="000000" w:themeColor="text1"/>
          <w:lang w:val="en-US"/>
        </w:rPr>
        <w:t xml:space="preserve"> (FTE) employee</w:t>
      </w:r>
      <w:r w:rsidR="00812B6F" w:rsidRPr="00A15DAA">
        <w:rPr>
          <w:rFonts w:hAnsi="Times New Roman" w:cs="Times New Roman"/>
          <w:color w:val="000000" w:themeColor="text1"/>
          <w:lang w:val="en-US"/>
        </w:rPr>
        <w:t>s</w:t>
      </w:r>
      <w:r w:rsidR="00D66111" w:rsidRPr="00A15DAA">
        <w:rPr>
          <w:rFonts w:hAnsi="Times New Roman" w:cs="Times New Roman"/>
          <w:color w:val="000000" w:themeColor="text1"/>
          <w:lang w:val="en-US"/>
        </w:rPr>
        <w:t xml:space="preserve">. The rationale </w:t>
      </w:r>
      <w:r w:rsidR="00553560" w:rsidRPr="00A15DAA">
        <w:rPr>
          <w:rFonts w:hAnsi="Times New Roman" w:cs="Times New Roman"/>
          <w:color w:val="000000" w:themeColor="text1"/>
          <w:lang w:val="en-US"/>
        </w:rPr>
        <w:t>wa</w:t>
      </w:r>
      <w:r w:rsidR="00D66111" w:rsidRPr="00A15DAA">
        <w:rPr>
          <w:rFonts w:hAnsi="Times New Roman" w:cs="Times New Roman"/>
          <w:color w:val="000000" w:themeColor="text1"/>
          <w:lang w:val="en-US"/>
        </w:rPr>
        <w:t xml:space="preserve">s that bigger health care organizations might attract more public attention and media coverage. </w:t>
      </w:r>
      <w:r w:rsidR="00235298" w:rsidRPr="00A15DAA">
        <w:rPr>
          <w:rFonts w:hAnsi="Times New Roman" w:cs="Times New Roman"/>
          <w:color w:val="000000" w:themeColor="text1"/>
          <w:lang w:val="en-US"/>
        </w:rPr>
        <w:t xml:space="preserve">Moreover, </w:t>
      </w:r>
      <w:r w:rsidR="00AB3261" w:rsidRPr="00A15DAA">
        <w:rPr>
          <w:rFonts w:hAnsi="Times New Roman" w:cs="Times New Roman"/>
          <w:color w:val="000000" w:themeColor="text1"/>
          <w:lang w:val="en-US"/>
        </w:rPr>
        <w:t xml:space="preserve">as the demand for information increases with </w:t>
      </w:r>
      <w:r w:rsidR="00361CAD" w:rsidRPr="00A15DAA">
        <w:rPr>
          <w:rFonts w:hAnsi="Times New Roman" w:cs="Times New Roman"/>
          <w:color w:val="000000" w:themeColor="text1"/>
          <w:lang w:val="en-US"/>
        </w:rPr>
        <w:t>organizational size</w:t>
      </w:r>
      <w:r w:rsidR="00AB3261" w:rsidRPr="00A15DAA">
        <w:rPr>
          <w:rFonts w:hAnsi="Times New Roman" w:cs="Times New Roman"/>
          <w:color w:val="000000" w:themeColor="text1"/>
          <w:lang w:val="en-US"/>
        </w:rPr>
        <w:t xml:space="preserve">, the potential of an organization’s IT infrastructure </w:t>
      </w:r>
      <w:r w:rsidR="00F85D8B" w:rsidRPr="00A15DAA">
        <w:rPr>
          <w:rFonts w:hAnsi="Times New Roman" w:cs="Times New Roman"/>
          <w:color w:val="000000" w:themeColor="text1"/>
          <w:lang w:val="en-US"/>
        </w:rPr>
        <w:t>also increases</w:t>
      </w:r>
      <w:r w:rsidR="00AB3261" w:rsidRPr="00A15DAA">
        <w:rPr>
          <w:rFonts w:hAnsi="Times New Roman" w:cs="Times New Roman"/>
          <w:color w:val="000000" w:themeColor="text1"/>
          <w:lang w:val="en-US"/>
        </w:rPr>
        <w:t xml:space="preserve">. </w:t>
      </w:r>
      <w:r w:rsidRPr="00A15DAA">
        <w:rPr>
          <w:rFonts w:hAnsi="Times New Roman" w:cs="Times New Roman"/>
          <w:color w:val="000000" w:themeColor="text1"/>
          <w:lang w:val="en-US"/>
        </w:rPr>
        <w:t>Fourth</w:t>
      </w:r>
      <w:r w:rsidR="00D66111" w:rsidRPr="00A15DAA">
        <w:rPr>
          <w:rFonts w:hAnsi="Times New Roman" w:cs="Times New Roman"/>
          <w:color w:val="000000" w:themeColor="text1"/>
          <w:lang w:val="en-US"/>
        </w:rPr>
        <w:t xml:space="preserve">, we controlled for </w:t>
      </w:r>
      <w:r w:rsidR="003869A3" w:rsidRPr="00A15DAA">
        <w:rPr>
          <w:rFonts w:hAnsi="Times New Roman" w:cs="Times New Roman"/>
          <w:i/>
          <w:color w:val="000000" w:themeColor="text1"/>
          <w:lang w:val="en-US"/>
        </w:rPr>
        <w:t>Work Load</w:t>
      </w:r>
      <w:r w:rsidR="00D66111" w:rsidRPr="00A15DAA">
        <w:rPr>
          <w:rFonts w:hAnsi="Times New Roman" w:cs="Times New Roman"/>
          <w:color w:val="000000" w:themeColor="text1"/>
          <w:lang w:val="en-US"/>
        </w:rPr>
        <w:t xml:space="preserve">, </w:t>
      </w:r>
      <w:r w:rsidR="00940AB0" w:rsidRPr="00A15DAA">
        <w:rPr>
          <w:rFonts w:hAnsi="Times New Roman" w:cs="Times New Roman"/>
          <w:color w:val="000000" w:themeColor="text1"/>
          <w:lang w:val="en-US"/>
        </w:rPr>
        <w:t xml:space="preserve">as higher </w:t>
      </w:r>
      <w:r w:rsidR="00FE0C08" w:rsidRPr="00A15DAA">
        <w:rPr>
          <w:rFonts w:hAnsi="Times New Roman" w:cs="Times New Roman"/>
          <w:color w:val="000000" w:themeColor="text1"/>
          <w:lang w:val="en-US"/>
        </w:rPr>
        <w:t xml:space="preserve">patient throughput might have implications for IT investment and quality of care </w:t>
      </w:r>
      <w:r w:rsidR="00FA2355" w:rsidRPr="00A15DAA">
        <w:rPr>
          <w:rFonts w:hAnsi="Times New Roman" w:cs="Times New Roman"/>
          <w:color w:val="000000" w:themeColor="text1"/>
          <w:lang w:val="en-US"/>
        </w:rPr>
        <w:fldChar w:fldCharType="begin"/>
      </w:r>
      <w:r w:rsidR="002535E4" w:rsidRPr="00A15DAA">
        <w:rPr>
          <w:rFonts w:hAnsi="Times New Roman" w:cs="Times New Roman"/>
          <w:color w:val="000000" w:themeColor="text1"/>
          <w:lang w:val="en-US"/>
        </w:rPr>
        <w:instrText xml:space="preserve"> ADDIN ZOTERO_ITEM CSL_CITATION {"citationID":"1img5ugjth","properties":{"formattedCitation":"(Breidbach et al. 2016)","plainCitation":"(Breidbach et al. 2016)"},"citationItems":[{"id":2378,"uris":["http://zotero.org/users/local/5fr7xhAX/items/P9Q4IFHH"],"uri":["http://zotero.org/users/local/5fr7xhAX/items/P9Q4IFHH"],"itemData":{"id":2378,"type":"article-journal","title":"Seamless service? On the role and impact of service orchestrators in human-centered service systems","container-title":"Journal of Service Research","page":"458–476","volume":"19","issue":"4","source":"Google Scholar","shortTitle":"Seamless service?","author":[{"family":"Breidbach","given":"Christoph F."},{"family":"Antons","given":"David"},{"family":"Salge","given":"Torsten Oliver"}],"issued":{"date-parts":[["2016"]]}}}],"schema":"https://github.com/citation-style-language/schema/raw/master/csl-citation.json"} </w:instrText>
      </w:r>
      <w:r w:rsidR="00FA2355" w:rsidRPr="00A15DAA">
        <w:rPr>
          <w:rFonts w:hAnsi="Times New Roman" w:cs="Times New Roman"/>
          <w:color w:val="000000" w:themeColor="text1"/>
          <w:lang w:val="en-US"/>
        </w:rPr>
        <w:fldChar w:fldCharType="separate"/>
      </w:r>
      <w:r w:rsidR="002535E4" w:rsidRPr="00A15DAA">
        <w:rPr>
          <w:rFonts w:hAnsi="Times New Roman" w:cs="Times New Roman"/>
          <w:noProof/>
          <w:color w:val="000000" w:themeColor="text1"/>
          <w:lang w:val="en-US"/>
        </w:rPr>
        <w:t>(Breidbach et al. 2016)</w:t>
      </w:r>
      <w:r w:rsidR="00FA2355" w:rsidRPr="00A15DAA">
        <w:rPr>
          <w:rFonts w:hAnsi="Times New Roman" w:cs="Times New Roman"/>
          <w:color w:val="000000" w:themeColor="text1"/>
          <w:lang w:val="en-US"/>
        </w:rPr>
        <w:fldChar w:fldCharType="end"/>
      </w:r>
      <w:r w:rsidR="002535E4" w:rsidRPr="00A15DAA">
        <w:rPr>
          <w:rFonts w:hAnsi="Times New Roman" w:cs="Times New Roman"/>
          <w:color w:val="000000" w:themeColor="text1"/>
          <w:lang w:val="en-US"/>
        </w:rPr>
        <w:t>.</w:t>
      </w:r>
      <w:r w:rsidR="003869A3" w:rsidRPr="00A15DAA">
        <w:rPr>
          <w:rFonts w:hAnsi="Times New Roman" w:cs="Times New Roman"/>
          <w:color w:val="000000" w:themeColor="text1"/>
          <w:lang w:val="en-US"/>
        </w:rPr>
        <w:t xml:space="preserve"> </w:t>
      </w:r>
      <w:r w:rsidR="00563079" w:rsidRPr="00A15DAA">
        <w:rPr>
          <w:rFonts w:hAnsi="Times New Roman" w:cs="Times New Roman"/>
          <w:color w:val="000000" w:themeColor="text1"/>
          <w:lang w:val="en-US"/>
        </w:rPr>
        <w:t>This, in turn, might shape public perceptions of the hospital organization</w:t>
      </w:r>
      <w:r w:rsidR="00FD51B3" w:rsidRPr="00A15DAA">
        <w:rPr>
          <w:rFonts w:hAnsi="Times New Roman" w:cs="Times New Roman"/>
          <w:color w:val="000000" w:themeColor="text1"/>
          <w:lang w:val="en-US"/>
        </w:rPr>
        <w:t xml:space="preserve"> signaling low </w:t>
      </w:r>
      <w:r w:rsidR="002D5FC3" w:rsidRPr="00A15DAA">
        <w:rPr>
          <w:rFonts w:hAnsi="Times New Roman" w:cs="Times New Roman"/>
          <w:color w:val="000000" w:themeColor="text1"/>
          <w:lang w:val="en-US"/>
        </w:rPr>
        <w:t>patient-contact times</w:t>
      </w:r>
      <w:r w:rsidR="00563079" w:rsidRPr="00A15DAA">
        <w:rPr>
          <w:rFonts w:hAnsi="Times New Roman" w:cs="Times New Roman"/>
          <w:color w:val="000000" w:themeColor="text1"/>
          <w:lang w:val="en-US"/>
        </w:rPr>
        <w:t xml:space="preserve">. </w:t>
      </w:r>
      <w:r w:rsidR="003869A3" w:rsidRPr="00A15DAA">
        <w:rPr>
          <w:rFonts w:hAnsi="Times New Roman" w:cs="Times New Roman"/>
          <w:color w:val="000000" w:themeColor="text1"/>
          <w:lang w:val="en-US"/>
        </w:rPr>
        <w:t>We measure</w:t>
      </w:r>
      <w:r w:rsidR="00F85D8B" w:rsidRPr="00A15DAA">
        <w:rPr>
          <w:rFonts w:hAnsi="Times New Roman" w:cs="Times New Roman"/>
          <w:color w:val="000000" w:themeColor="text1"/>
          <w:lang w:val="en-US"/>
        </w:rPr>
        <w:t>d</w:t>
      </w:r>
      <w:r w:rsidR="003869A3" w:rsidRPr="00A15DAA">
        <w:rPr>
          <w:rFonts w:hAnsi="Times New Roman" w:cs="Times New Roman"/>
          <w:color w:val="000000" w:themeColor="text1"/>
          <w:lang w:val="en-US"/>
        </w:rPr>
        <w:t xml:space="preserve"> </w:t>
      </w:r>
      <w:r w:rsidR="00F27DE7" w:rsidRPr="00A15DAA">
        <w:rPr>
          <w:rFonts w:hAnsi="Times New Roman" w:cs="Times New Roman"/>
          <w:i/>
          <w:color w:val="000000" w:themeColor="text1"/>
          <w:lang w:val="en-US"/>
        </w:rPr>
        <w:t>Work Load</w:t>
      </w:r>
      <w:r w:rsidR="00F27DE7" w:rsidRPr="00A15DAA">
        <w:rPr>
          <w:rFonts w:hAnsi="Times New Roman" w:cs="Times New Roman"/>
          <w:color w:val="000000" w:themeColor="text1"/>
          <w:lang w:val="en-US"/>
        </w:rPr>
        <w:t xml:space="preserve"> as the </w:t>
      </w:r>
      <w:r w:rsidR="001B0E1A" w:rsidRPr="00A15DAA">
        <w:rPr>
          <w:rFonts w:hAnsi="Times New Roman" w:cs="Times New Roman"/>
          <w:color w:val="000000" w:themeColor="text1"/>
          <w:lang w:val="en-US"/>
        </w:rPr>
        <w:t>number of admissions per FTE</w:t>
      </w:r>
      <w:r w:rsidR="0019303E" w:rsidRPr="00A15DAA">
        <w:rPr>
          <w:rFonts w:hAnsi="Times New Roman" w:cs="Times New Roman"/>
          <w:color w:val="000000" w:themeColor="text1"/>
          <w:lang w:val="en-US"/>
        </w:rPr>
        <w:t xml:space="preserve">. </w:t>
      </w:r>
      <w:r w:rsidR="00A91AB8" w:rsidRPr="00A15DAA">
        <w:rPr>
          <w:rFonts w:hAnsi="Times New Roman" w:cs="Times New Roman"/>
          <w:color w:val="000000" w:themeColor="text1"/>
          <w:lang w:val="en-US"/>
        </w:rPr>
        <w:t>Fifth</w:t>
      </w:r>
      <w:r w:rsidR="00D66111" w:rsidRPr="00A15DAA">
        <w:rPr>
          <w:rFonts w:hAnsi="Times New Roman" w:cs="Times New Roman"/>
          <w:color w:val="000000" w:themeColor="text1"/>
          <w:lang w:val="en-US"/>
        </w:rPr>
        <w:t xml:space="preserve">, we </w:t>
      </w:r>
      <w:r w:rsidR="00A8726D" w:rsidRPr="00A15DAA">
        <w:rPr>
          <w:rFonts w:hAnsi="Times New Roman" w:cs="Times New Roman"/>
          <w:color w:val="000000" w:themeColor="text1"/>
          <w:lang w:val="en-US"/>
        </w:rPr>
        <w:t>included</w:t>
      </w:r>
      <w:r w:rsidR="001453E4" w:rsidRPr="00A15DAA">
        <w:rPr>
          <w:rFonts w:hAnsi="Times New Roman" w:cs="Times New Roman"/>
          <w:color w:val="000000" w:themeColor="text1"/>
          <w:lang w:val="en-US"/>
        </w:rPr>
        <w:t xml:space="preserve"> </w:t>
      </w:r>
      <w:r w:rsidR="00FE0C08" w:rsidRPr="00A15DAA">
        <w:rPr>
          <w:rFonts w:hAnsi="Times New Roman" w:cs="Times New Roman"/>
          <w:color w:val="000000" w:themeColor="text1"/>
          <w:lang w:val="en-US"/>
        </w:rPr>
        <w:t xml:space="preserve">a </w:t>
      </w:r>
      <w:r w:rsidR="001453E4" w:rsidRPr="00A15DAA">
        <w:rPr>
          <w:rFonts w:hAnsi="Times New Roman" w:cs="Times New Roman"/>
          <w:i/>
          <w:color w:val="000000" w:themeColor="text1"/>
          <w:lang w:val="en-US"/>
        </w:rPr>
        <w:t>Severity of Illness Index</w:t>
      </w:r>
      <w:r w:rsidR="00D66111" w:rsidRPr="00A15DAA">
        <w:rPr>
          <w:rFonts w:hAnsi="Times New Roman" w:cs="Times New Roman"/>
          <w:color w:val="000000" w:themeColor="text1"/>
          <w:lang w:val="en-US"/>
        </w:rPr>
        <w:t xml:space="preserve">, which was measured as the </w:t>
      </w:r>
      <w:r w:rsidR="00826FC8" w:rsidRPr="00A15DAA">
        <w:rPr>
          <w:rFonts w:hAnsi="Times New Roman" w:cs="Times New Roman"/>
          <w:color w:val="000000" w:themeColor="text1"/>
          <w:lang w:val="en-US"/>
        </w:rPr>
        <w:t xml:space="preserve">share </w:t>
      </w:r>
      <w:r w:rsidR="00D66111" w:rsidRPr="00A15DAA">
        <w:rPr>
          <w:rFonts w:hAnsi="Times New Roman" w:cs="Times New Roman"/>
          <w:color w:val="000000" w:themeColor="text1"/>
          <w:lang w:val="en-US"/>
        </w:rPr>
        <w:t xml:space="preserve">of admitted patients </w:t>
      </w:r>
      <w:r w:rsidR="00F85D8B" w:rsidRPr="00A15DAA">
        <w:rPr>
          <w:rFonts w:hAnsi="Times New Roman" w:cs="Times New Roman"/>
          <w:color w:val="000000" w:themeColor="text1"/>
          <w:lang w:val="en-US"/>
        </w:rPr>
        <w:t xml:space="preserve">statistically </w:t>
      </w:r>
      <w:r w:rsidR="00D66111" w:rsidRPr="00A15DAA">
        <w:rPr>
          <w:rFonts w:hAnsi="Times New Roman" w:cs="Times New Roman"/>
          <w:color w:val="000000" w:themeColor="text1"/>
          <w:lang w:val="en-US"/>
        </w:rPr>
        <w:t>expected to pass away during their hospital stay</w:t>
      </w:r>
      <w:r w:rsidR="00F85D8B" w:rsidRPr="00A15DAA">
        <w:rPr>
          <w:rFonts w:hAnsi="Times New Roman" w:cs="Times New Roman"/>
          <w:color w:val="000000" w:themeColor="text1"/>
          <w:lang w:val="en-US"/>
        </w:rPr>
        <w:t xml:space="preserve"> given their primary diagnosis, comorbidities </w:t>
      </w:r>
      <w:r w:rsidR="00F85D8B" w:rsidRPr="00A15DAA">
        <w:rPr>
          <w:rFonts w:hAnsi="Times New Roman" w:cs="Times New Roman"/>
          <w:color w:val="000000" w:themeColor="text1"/>
          <w:lang w:val="en-US"/>
        </w:rPr>
        <w:lastRenderedPageBreak/>
        <w:t>and socio-economic characteristics</w:t>
      </w:r>
      <w:r w:rsidR="00D66111" w:rsidRPr="00A15DAA">
        <w:rPr>
          <w:rFonts w:hAnsi="Times New Roman" w:cs="Times New Roman"/>
          <w:color w:val="000000" w:themeColor="text1"/>
          <w:lang w:val="en-US"/>
        </w:rPr>
        <w:t xml:space="preserve">. The rationale </w:t>
      </w:r>
      <w:r w:rsidR="00553560" w:rsidRPr="00A15DAA">
        <w:rPr>
          <w:rFonts w:hAnsi="Times New Roman" w:cs="Times New Roman"/>
          <w:color w:val="000000" w:themeColor="text1"/>
          <w:lang w:val="en-US"/>
        </w:rPr>
        <w:t>wa</w:t>
      </w:r>
      <w:r w:rsidR="00D66111" w:rsidRPr="00A15DAA">
        <w:rPr>
          <w:rFonts w:hAnsi="Times New Roman" w:cs="Times New Roman"/>
          <w:color w:val="000000" w:themeColor="text1"/>
          <w:lang w:val="en-US"/>
        </w:rPr>
        <w:t>s that hospitals that treat patients with more severe illnesses might</w:t>
      </w:r>
      <w:r w:rsidR="00F85D8B" w:rsidRPr="00A15DAA">
        <w:rPr>
          <w:rFonts w:hAnsi="Times New Roman" w:cs="Times New Roman"/>
          <w:color w:val="000000" w:themeColor="text1"/>
          <w:lang w:val="en-US"/>
        </w:rPr>
        <w:t xml:space="preserve"> need advanced IT and </w:t>
      </w:r>
      <w:r w:rsidR="00553560" w:rsidRPr="00A15DAA">
        <w:rPr>
          <w:rFonts w:hAnsi="Times New Roman" w:cs="Times New Roman"/>
          <w:color w:val="000000" w:themeColor="text1"/>
          <w:lang w:val="en-US"/>
        </w:rPr>
        <w:t xml:space="preserve">therefore </w:t>
      </w:r>
      <w:r w:rsidR="00D66111" w:rsidRPr="00A15DAA">
        <w:rPr>
          <w:rFonts w:hAnsi="Times New Roman" w:cs="Times New Roman"/>
          <w:color w:val="000000" w:themeColor="text1"/>
          <w:lang w:val="en-US"/>
        </w:rPr>
        <w:t xml:space="preserve">attract </w:t>
      </w:r>
      <w:r w:rsidR="00F85D8B" w:rsidRPr="00A15DAA">
        <w:rPr>
          <w:rFonts w:hAnsi="Times New Roman" w:cs="Times New Roman"/>
          <w:color w:val="000000" w:themeColor="text1"/>
          <w:lang w:val="en-US"/>
        </w:rPr>
        <w:t>greater media attention</w:t>
      </w:r>
      <w:r w:rsidR="00D66111" w:rsidRPr="00A15DAA">
        <w:rPr>
          <w:rFonts w:hAnsi="Times New Roman" w:cs="Times New Roman"/>
          <w:color w:val="000000" w:themeColor="text1"/>
          <w:lang w:val="en-US"/>
        </w:rPr>
        <w:t xml:space="preserve">. </w:t>
      </w:r>
      <w:r w:rsidR="00E03F66" w:rsidRPr="00A15DAA">
        <w:rPr>
          <w:rFonts w:hAnsi="Times New Roman" w:cs="Times New Roman"/>
          <w:color w:val="000000" w:themeColor="text1"/>
          <w:lang w:val="en-US"/>
        </w:rPr>
        <w:t>Sixth</w:t>
      </w:r>
      <w:r w:rsidR="00153947" w:rsidRPr="00A15DAA">
        <w:rPr>
          <w:rFonts w:hAnsi="Times New Roman" w:cs="Times New Roman"/>
          <w:color w:val="000000" w:themeColor="text1"/>
          <w:lang w:val="en-US"/>
        </w:rPr>
        <w:t xml:space="preserve">, and </w:t>
      </w:r>
      <w:r w:rsidR="00D66111" w:rsidRPr="00A15DAA">
        <w:rPr>
          <w:rFonts w:hAnsi="Times New Roman" w:cs="Times New Roman"/>
          <w:color w:val="000000" w:themeColor="text1"/>
          <w:lang w:val="en-US"/>
        </w:rPr>
        <w:t xml:space="preserve">in line with the </w:t>
      </w:r>
      <w:r w:rsidR="00E03F66" w:rsidRPr="00A15DAA">
        <w:rPr>
          <w:rFonts w:hAnsi="Times New Roman" w:cs="Times New Roman"/>
          <w:color w:val="000000" w:themeColor="text1"/>
          <w:lang w:val="en-US"/>
        </w:rPr>
        <w:t>afore</w:t>
      </w:r>
      <w:r w:rsidR="00E274B0" w:rsidRPr="00A15DAA">
        <w:rPr>
          <w:rFonts w:hAnsi="Times New Roman" w:cs="Times New Roman"/>
          <w:color w:val="000000" w:themeColor="text1"/>
          <w:lang w:val="en-US"/>
        </w:rPr>
        <w:t>mentioned</w:t>
      </w:r>
      <w:r w:rsidR="00D66111" w:rsidRPr="00A15DAA">
        <w:rPr>
          <w:rFonts w:hAnsi="Times New Roman" w:cs="Times New Roman"/>
          <w:color w:val="000000" w:themeColor="text1"/>
          <w:lang w:val="en-US"/>
        </w:rPr>
        <w:t xml:space="preserve"> argument, we </w:t>
      </w:r>
      <w:r w:rsidR="00153947" w:rsidRPr="00A15DAA">
        <w:rPr>
          <w:rFonts w:hAnsi="Times New Roman" w:cs="Times New Roman"/>
          <w:color w:val="000000" w:themeColor="text1"/>
          <w:lang w:val="en-US"/>
        </w:rPr>
        <w:t>also included</w:t>
      </w:r>
      <w:r w:rsidR="00D66111" w:rsidRPr="00A15DAA">
        <w:rPr>
          <w:rFonts w:hAnsi="Times New Roman" w:cs="Times New Roman"/>
          <w:color w:val="000000" w:themeColor="text1"/>
          <w:lang w:val="en-US"/>
        </w:rPr>
        <w:t xml:space="preserve"> the </w:t>
      </w:r>
      <w:r w:rsidR="00E03F66" w:rsidRPr="00A15DAA">
        <w:rPr>
          <w:rFonts w:hAnsi="Times New Roman" w:cs="Times New Roman"/>
          <w:i/>
          <w:color w:val="000000" w:themeColor="text1"/>
          <w:lang w:val="en-US"/>
        </w:rPr>
        <w:t>I</w:t>
      </w:r>
      <w:r w:rsidR="00D66111" w:rsidRPr="00A15DAA">
        <w:rPr>
          <w:rFonts w:hAnsi="Times New Roman" w:cs="Times New Roman"/>
          <w:i/>
          <w:color w:val="000000" w:themeColor="text1"/>
          <w:lang w:val="en-US"/>
        </w:rPr>
        <w:t xml:space="preserve">ntensive </w:t>
      </w:r>
      <w:r w:rsidR="00E03F66" w:rsidRPr="00A15DAA">
        <w:rPr>
          <w:rFonts w:hAnsi="Times New Roman" w:cs="Times New Roman"/>
          <w:i/>
          <w:color w:val="000000" w:themeColor="text1"/>
          <w:lang w:val="en-US"/>
        </w:rPr>
        <w:t>C</w:t>
      </w:r>
      <w:r w:rsidR="00D66111" w:rsidRPr="00A15DAA">
        <w:rPr>
          <w:rFonts w:hAnsi="Times New Roman" w:cs="Times New Roman"/>
          <w:i/>
          <w:color w:val="000000" w:themeColor="text1"/>
          <w:lang w:val="en-US"/>
        </w:rPr>
        <w:t xml:space="preserve">are </w:t>
      </w:r>
      <w:r w:rsidR="00E03F66" w:rsidRPr="00A15DAA">
        <w:rPr>
          <w:rFonts w:hAnsi="Times New Roman" w:cs="Times New Roman"/>
          <w:i/>
          <w:color w:val="000000" w:themeColor="text1"/>
          <w:lang w:val="en-US"/>
        </w:rPr>
        <w:t>R</w:t>
      </w:r>
      <w:r w:rsidR="00D66111" w:rsidRPr="00A15DAA">
        <w:rPr>
          <w:rFonts w:hAnsi="Times New Roman" w:cs="Times New Roman"/>
          <w:i/>
          <w:color w:val="000000" w:themeColor="text1"/>
          <w:lang w:val="en-US"/>
        </w:rPr>
        <w:t>atio</w:t>
      </w:r>
      <w:r w:rsidR="00D66111" w:rsidRPr="00A15DAA">
        <w:rPr>
          <w:rFonts w:hAnsi="Times New Roman" w:cs="Times New Roman"/>
          <w:color w:val="000000" w:themeColor="text1"/>
          <w:lang w:val="en-US"/>
        </w:rPr>
        <w:t xml:space="preserve"> measured by the percentage of beds exclusively used for intensive care. </w:t>
      </w:r>
      <w:r w:rsidR="00E03F66" w:rsidRPr="00A15DAA">
        <w:rPr>
          <w:rFonts w:hAnsi="Times New Roman" w:cs="Times New Roman"/>
          <w:color w:val="000000" w:themeColor="text1"/>
          <w:lang w:val="en-US"/>
        </w:rPr>
        <w:t>Seventh</w:t>
      </w:r>
      <w:r w:rsidR="00940AB0" w:rsidRPr="00A15DAA">
        <w:rPr>
          <w:rFonts w:hAnsi="Times New Roman" w:cs="Times New Roman"/>
          <w:color w:val="000000" w:themeColor="text1"/>
          <w:lang w:val="en-US"/>
        </w:rPr>
        <w:t xml:space="preserve">, we controlled for </w:t>
      </w:r>
      <w:r w:rsidR="00E03F66" w:rsidRPr="00A15DAA">
        <w:rPr>
          <w:rFonts w:hAnsi="Times New Roman" w:cs="Times New Roman"/>
          <w:i/>
          <w:color w:val="000000" w:themeColor="text1"/>
          <w:lang w:val="en-US"/>
        </w:rPr>
        <w:t>F</w:t>
      </w:r>
      <w:r w:rsidR="00940AB0" w:rsidRPr="00A15DAA">
        <w:rPr>
          <w:rFonts w:hAnsi="Times New Roman" w:cs="Times New Roman"/>
          <w:i/>
          <w:color w:val="000000" w:themeColor="text1"/>
          <w:lang w:val="en-US"/>
        </w:rPr>
        <w:t xml:space="preserve">inancial </w:t>
      </w:r>
      <w:r w:rsidR="00E03F66" w:rsidRPr="00A15DAA">
        <w:rPr>
          <w:rFonts w:hAnsi="Times New Roman" w:cs="Times New Roman"/>
          <w:i/>
          <w:color w:val="000000" w:themeColor="text1"/>
          <w:lang w:val="en-US"/>
        </w:rPr>
        <w:t>S</w:t>
      </w:r>
      <w:r w:rsidR="00940AB0" w:rsidRPr="00A15DAA">
        <w:rPr>
          <w:rFonts w:hAnsi="Times New Roman" w:cs="Times New Roman"/>
          <w:i/>
          <w:color w:val="000000" w:themeColor="text1"/>
          <w:lang w:val="en-US"/>
        </w:rPr>
        <w:t>lack</w:t>
      </w:r>
      <w:r w:rsidR="003D1508" w:rsidRPr="00A15DAA">
        <w:rPr>
          <w:rFonts w:hAnsi="Times New Roman" w:cs="Times New Roman"/>
          <w:i/>
          <w:color w:val="000000" w:themeColor="text1"/>
          <w:lang w:val="en-US"/>
        </w:rPr>
        <w:t>,</w:t>
      </w:r>
      <w:r w:rsidR="00940AB0" w:rsidRPr="00A15DAA">
        <w:rPr>
          <w:rFonts w:hAnsi="Times New Roman" w:cs="Times New Roman"/>
          <w:color w:val="000000" w:themeColor="text1"/>
          <w:lang w:val="en-US"/>
        </w:rPr>
        <w:t xml:space="preserve"> as </w:t>
      </w:r>
      <w:r w:rsidR="00E03F66" w:rsidRPr="00A15DAA">
        <w:rPr>
          <w:rFonts w:hAnsi="Times New Roman" w:cs="Times New Roman"/>
          <w:color w:val="000000" w:themeColor="text1"/>
          <w:lang w:val="en-US"/>
        </w:rPr>
        <w:t xml:space="preserve">financial capacities </w:t>
      </w:r>
      <w:r w:rsidR="003D1508" w:rsidRPr="00A15DAA">
        <w:rPr>
          <w:rFonts w:hAnsi="Times New Roman" w:cs="Times New Roman"/>
          <w:color w:val="000000" w:themeColor="text1"/>
          <w:lang w:val="en-US"/>
        </w:rPr>
        <w:t>might be</w:t>
      </w:r>
      <w:r w:rsidR="00940AB0" w:rsidRPr="00A15DAA">
        <w:rPr>
          <w:rFonts w:hAnsi="Times New Roman" w:cs="Times New Roman"/>
          <w:color w:val="000000" w:themeColor="text1"/>
          <w:lang w:val="en-US"/>
        </w:rPr>
        <w:t xml:space="preserve"> associated with </w:t>
      </w:r>
      <w:r w:rsidR="003D1508" w:rsidRPr="00A15DAA">
        <w:rPr>
          <w:rFonts w:hAnsi="Times New Roman" w:cs="Times New Roman"/>
          <w:color w:val="000000" w:themeColor="text1"/>
          <w:lang w:val="en-US"/>
        </w:rPr>
        <w:t xml:space="preserve">both IT investment and </w:t>
      </w:r>
      <w:r w:rsidR="00940AB0" w:rsidRPr="00A15DAA">
        <w:rPr>
          <w:rFonts w:hAnsi="Times New Roman" w:cs="Times New Roman"/>
          <w:color w:val="000000" w:themeColor="text1"/>
          <w:lang w:val="en-US"/>
        </w:rPr>
        <w:t xml:space="preserve">reputation </w:t>
      </w:r>
      <w:r w:rsidR="00940AB0" w:rsidRPr="00A15DAA">
        <w:rPr>
          <w:rFonts w:hAnsi="Times New Roman" w:cs="Times New Roman"/>
          <w:color w:val="000000" w:themeColor="text1"/>
          <w:lang w:val="en-US"/>
        </w:rPr>
        <w:fldChar w:fldCharType="begin"/>
      </w:r>
      <w:r w:rsidR="00D4464E" w:rsidRPr="00A15DAA">
        <w:rPr>
          <w:rFonts w:hAnsi="Times New Roman" w:cs="Times New Roman"/>
          <w:color w:val="000000" w:themeColor="text1"/>
          <w:lang w:val="en-US"/>
        </w:rPr>
        <w:instrText xml:space="preserve"> ADDIN ZOTERO_ITEM CSL_CITATION {"citationID":"1ok6iakf79","properties":{"formattedCitation":"(Brammer and Pavelin 2006, Deephouse and Carter 2005)","plainCitation":"(Brammer and Pavelin 2006, Deephouse and Carter 2005)"},"citationItems":[{"id":1974,"uris":["http://zotero.org/users/local/5fr7xhAX/items/KG2SXZQU"],"uri":["http://zotero.org/users/local/5fr7xhAX/items/KG2SXZQU"],"itemData":{"id":1974,"type":"article-journal","title":"Corporate reputation and social performance: The importance of fit","container-title":"Journal of Management Studies","page":"435–455","volume":"43","issue":"3","source":"Google Scholar","shortTitle":"Corporate reputation and social performance","author":[{"family":"Brammer","given":"Stephen J."},{"family":"Pavelin","given":"Stephen"}],"issued":{"date-parts":[["2006"]]}}},{"id":1676,"uris":["http://zotero.org/users/local/5fr7xhAX/items/8JD5W7GI"],"uri":["http://zotero.org/users/local/5fr7xhAX/items/8JD5W7GI"],"itemData":{"id":1676,"type":"article-journal","title":"An Examination of Differences Between Organizational Legitimacy and Organizational Reputation","container-title":"Journal of Management Studies","page":"329–360","volume":"42","issue":"2","source":"Google Scholar","author":[{"family":"Deephouse","given":"David L."},{"family":"Carter","given":"Suzanne M."}],"issued":{"date-parts":[["2005"]]}}}],"schema":"https://github.com/citation-style-language/schema/raw/master/csl-citation.json"} </w:instrText>
      </w:r>
      <w:r w:rsidR="00940AB0" w:rsidRPr="00A15DAA">
        <w:rPr>
          <w:rFonts w:hAnsi="Times New Roman" w:cs="Times New Roman"/>
          <w:color w:val="000000" w:themeColor="text1"/>
          <w:lang w:val="en-US"/>
        </w:rPr>
        <w:fldChar w:fldCharType="separate"/>
      </w:r>
      <w:r w:rsidR="00D4464E" w:rsidRPr="00A15DAA">
        <w:rPr>
          <w:rFonts w:hAnsi="Times New Roman" w:cs="Times New Roman"/>
          <w:noProof/>
          <w:color w:val="000000" w:themeColor="text1"/>
          <w:lang w:val="en-US"/>
        </w:rPr>
        <w:t>(Brammer and Pavelin 2006, Deephouse and Carter 2005)</w:t>
      </w:r>
      <w:r w:rsidR="00940AB0" w:rsidRPr="00A15DAA">
        <w:rPr>
          <w:rFonts w:hAnsi="Times New Roman" w:cs="Times New Roman"/>
          <w:color w:val="000000" w:themeColor="text1"/>
          <w:lang w:val="en-US"/>
        </w:rPr>
        <w:fldChar w:fldCharType="end"/>
      </w:r>
      <w:r w:rsidR="00940AB0" w:rsidRPr="00A15DAA">
        <w:rPr>
          <w:rFonts w:hAnsi="Times New Roman" w:cs="Times New Roman"/>
          <w:color w:val="000000" w:themeColor="text1"/>
          <w:lang w:val="en-US"/>
        </w:rPr>
        <w:t xml:space="preserve">. </w:t>
      </w:r>
      <w:r w:rsidR="003D1508" w:rsidRPr="00A15DAA">
        <w:rPr>
          <w:rFonts w:hAnsi="Times New Roman" w:cs="Times New Roman"/>
          <w:color w:val="000000" w:themeColor="text1"/>
          <w:lang w:val="en-US"/>
        </w:rPr>
        <w:t>Eighth</w:t>
      </w:r>
      <w:r w:rsidR="00940AB0" w:rsidRPr="00A15DAA">
        <w:rPr>
          <w:rFonts w:hAnsi="Times New Roman" w:cs="Times New Roman"/>
          <w:color w:val="000000" w:themeColor="text1"/>
          <w:lang w:val="en-US"/>
        </w:rPr>
        <w:t xml:space="preserve">, we controlled for </w:t>
      </w:r>
      <w:r w:rsidR="00940AB0" w:rsidRPr="00A15DAA">
        <w:rPr>
          <w:rFonts w:hAnsi="Times New Roman" w:cs="Times New Roman"/>
          <w:i/>
          <w:color w:val="000000" w:themeColor="text1"/>
          <w:lang w:val="en-US"/>
        </w:rPr>
        <w:t>Foundation Trust Status</w:t>
      </w:r>
      <w:r w:rsidR="00C47FBB" w:rsidRPr="00A15DAA">
        <w:rPr>
          <w:rFonts w:hAnsi="Times New Roman" w:cs="Times New Roman"/>
          <w:color w:val="000000" w:themeColor="text1"/>
          <w:lang w:val="en-US"/>
        </w:rPr>
        <w:t>, which</w:t>
      </w:r>
      <w:r w:rsidR="00940AB0" w:rsidRPr="00A15DAA">
        <w:rPr>
          <w:rFonts w:hAnsi="Times New Roman" w:cs="Times New Roman"/>
          <w:color w:val="000000" w:themeColor="text1"/>
          <w:lang w:val="en-US"/>
        </w:rPr>
        <w:t xml:space="preserve"> </w:t>
      </w:r>
      <w:r w:rsidR="00E03F66" w:rsidRPr="00A15DAA">
        <w:rPr>
          <w:rFonts w:hAnsi="Times New Roman" w:cs="Times New Roman"/>
          <w:color w:val="000000" w:themeColor="text1"/>
          <w:lang w:val="en-US"/>
        </w:rPr>
        <w:t xml:space="preserve">the NHS </w:t>
      </w:r>
      <w:r w:rsidR="00940AB0" w:rsidRPr="00A15DAA">
        <w:rPr>
          <w:rFonts w:hAnsi="Times New Roman" w:cs="Times New Roman"/>
          <w:color w:val="000000" w:themeColor="text1"/>
          <w:lang w:val="en-US"/>
        </w:rPr>
        <w:t>award</w:t>
      </w:r>
      <w:r w:rsidR="00E03F66" w:rsidRPr="00A15DAA">
        <w:rPr>
          <w:rFonts w:hAnsi="Times New Roman" w:cs="Times New Roman"/>
          <w:color w:val="000000" w:themeColor="text1"/>
          <w:lang w:val="en-US"/>
        </w:rPr>
        <w:t>s</w:t>
      </w:r>
      <w:r w:rsidR="00940AB0" w:rsidRPr="00A15DAA">
        <w:rPr>
          <w:rFonts w:hAnsi="Times New Roman" w:cs="Times New Roman"/>
          <w:color w:val="000000" w:themeColor="text1"/>
          <w:lang w:val="en-US"/>
        </w:rPr>
        <w:t xml:space="preserve"> for </w:t>
      </w:r>
      <w:r w:rsidR="00A456E0" w:rsidRPr="00A15DAA">
        <w:rPr>
          <w:rFonts w:hAnsi="Times New Roman" w:cs="Times New Roman"/>
          <w:color w:val="000000" w:themeColor="text1"/>
          <w:lang w:val="en-US"/>
        </w:rPr>
        <w:t xml:space="preserve">good management and care practice </w:t>
      </w:r>
      <w:r w:rsidR="00904CFF" w:rsidRPr="00A15DAA">
        <w:rPr>
          <w:rFonts w:hAnsi="Times New Roman" w:cs="Times New Roman"/>
          <w:color w:val="000000" w:themeColor="text1"/>
          <w:lang w:val="en-US"/>
        </w:rPr>
        <w:t>and which comes with</w:t>
      </w:r>
      <w:r w:rsidR="00A456E0" w:rsidRPr="00A15DAA">
        <w:rPr>
          <w:rFonts w:hAnsi="Times New Roman" w:cs="Times New Roman"/>
          <w:color w:val="000000" w:themeColor="text1"/>
          <w:lang w:val="en-US"/>
        </w:rPr>
        <w:t xml:space="preserve"> </w:t>
      </w:r>
      <w:r w:rsidR="00BF3CEC" w:rsidRPr="00A15DAA">
        <w:rPr>
          <w:rFonts w:hAnsi="Times New Roman" w:cs="Times New Roman"/>
          <w:color w:val="000000" w:themeColor="text1"/>
          <w:lang w:val="en-US"/>
        </w:rPr>
        <w:t>greater</w:t>
      </w:r>
      <w:r w:rsidR="00A456E0" w:rsidRPr="00A15DAA">
        <w:rPr>
          <w:rFonts w:hAnsi="Times New Roman" w:cs="Times New Roman"/>
          <w:color w:val="000000" w:themeColor="text1"/>
          <w:lang w:val="en-US"/>
        </w:rPr>
        <w:t xml:space="preserve"> legal and financial independenc</w:t>
      </w:r>
      <w:r w:rsidR="00BF3CEC" w:rsidRPr="00A15DAA">
        <w:rPr>
          <w:rFonts w:hAnsi="Times New Roman" w:cs="Times New Roman"/>
          <w:color w:val="000000" w:themeColor="text1"/>
          <w:lang w:val="en-US"/>
        </w:rPr>
        <w:t>e</w:t>
      </w:r>
      <w:r w:rsidR="002D5FC3" w:rsidRPr="00A15DAA">
        <w:rPr>
          <w:rFonts w:hAnsi="Times New Roman" w:cs="Times New Roman"/>
          <w:color w:val="000000" w:themeColor="text1"/>
          <w:lang w:val="en-US"/>
        </w:rPr>
        <w:t xml:space="preserve"> from regulatory authorities</w:t>
      </w:r>
      <w:r w:rsidR="00A456E0" w:rsidRPr="00A15DAA">
        <w:rPr>
          <w:rFonts w:hAnsi="Times New Roman" w:cs="Times New Roman"/>
          <w:color w:val="000000" w:themeColor="text1"/>
          <w:lang w:val="en-US"/>
        </w:rPr>
        <w:t xml:space="preserve">. </w:t>
      </w:r>
      <w:r w:rsidR="00E03F66" w:rsidRPr="00A15DAA">
        <w:rPr>
          <w:rFonts w:hAnsi="Times New Roman" w:cs="Times New Roman"/>
          <w:color w:val="000000" w:themeColor="text1"/>
          <w:lang w:val="en-US"/>
        </w:rPr>
        <w:t>Ninth</w:t>
      </w:r>
      <w:r w:rsidR="00D66111" w:rsidRPr="00A15DAA">
        <w:rPr>
          <w:rFonts w:hAnsi="Times New Roman" w:cs="Times New Roman"/>
          <w:color w:val="000000" w:themeColor="text1"/>
          <w:lang w:val="en-US"/>
        </w:rPr>
        <w:t xml:space="preserve">, we accounted for </w:t>
      </w:r>
      <w:r w:rsidR="00E03F66" w:rsidRPr="00A15DAA">
        <w:rPr>
          <w:rFonts w:hAnsi="Times New Roman" w:cs="Times New Roman"/>
          <w:i/>
          <w:color w:val="000000" w:themeColor="text1"/>
          <w:lang w:val="en-US"/>
        </w:rPr>
        <w:t>P</w:t>
      </w:r>
      <w:r w:rsidR="00D66111" w:rsidRPr="00A15DAA">
        <w:rPr>
          <w:rFonts w:hAnsi="Times New Roman" w:cs="Times New Roman"/>
          <w:i/>
          <w:color w:val="000000" w:themeColor="text1"/>
          <w:lang w:val="en-US"/>
        </w:rPr>
        <w:t xml:space="preserve">opulation </w:t>
      </w:r>
      <w:r w:rsidR="00E03F66" w:rsidRPr="00A15DAA">
        <w:rPr>
          <w:rFonts w:hAnsi="Times New Roman" w:cs="Times New Roman"/>
          <w:i/>
          <w:color w:val="000000" w:themeColor="text1"/>
          <w:lang w:val="en-US"/>
        </w:rPr>
        <w:t>H</w:t>
      </w:r>
      <w:r w:rsidR="00D66111" w:rsidRPr="00A15DAA">
        <w:rPr>
          <w:rFonts w:hAnsi="Times New Roman" w:cs="Times New Roman"/>
          <w:i/>
          <w:color w:val="000000" w:themeColor="text1"/>
          <w:lang w:val="en-US"/>
        </w:rPr>
        <w:t xml:space="preserve">ealth </w:t>
      </w:r>
      <w:r w:rsidR="00E03F66" w:rsidRPr="00A15DAA">
        <w:rPr>
          <w:rFonts w:hAnsi="Times New Roman" w:cs="Times New Roman"/>
          <w:i/>
          <w:color w:val="000000" w:themeColor="text1"/>
          <w:lang w:val="en-US"/>
        </w:rPr>
        <w:t>S</w:t>
      </w:r>
      <w:r w:rsidR="00D66111" w:rsidRPr="00A15DAA">
        <w:rPr>
          <w:rFonts w:hAnsi="Times New Roman" w:cs="Times New Roman"/>
          <w:i/>
          <w:color w:val="000000" w:themeColor="text1"/>
          <w:lang w:val="en-US"/>
        </w:rPr>
        <w:t>tatus</w:t>
      </w:r>
      <w:r w:rsidR="00D66111" w:rsidRPr="00A15DAA">
        <w:rPr>
          <w:rFonts w:hAnsi="Times New Roman" w:cs="Times New Roman"/>
          <w:color w:val="000000" w:themeColor="text1"/>
          <w:lang w:val="en-US"/>
        </w:rPr>
        <w:t xml:space="preserve">, which is assessed by the age-standardized mortality ratio in </w:t>
      </w:r>
      <w:r w:rsidR="00904CFF" w:rsidRPr="00A15DAA">
        <w:rPr>
          <w:rFonts w:hAnsi="Times New Roman" w:cs="Times New Roman"/>
          <w:color w:val="000000" w:themeColor="text1"/>
          <w:lang w:val="en-US"/>
        </w:rPr>
        <w:t xml:space="preserve">the </w:t>
      </w:r>
      <w:r w:rsidR="00D66111" w:rsidRPr="00A15DAA">
        <w:rPr>
          <w:rFonts w:hAnsi="Times New Roman" w:cs="Times New Roman"/>
          <w:color w:val="000000" w:themeColor="text1"/>
          <w:lang w:val="en-US"/>
        </w:rPr>
        <w:t>English region</w:t>
      </w:r>
      <w:r w:rsidR="00D92EFC" w:rsidRPr="00A15DAA">
        <w:rPr>
          <w:rFonts w:hAnsi="Times New Roman" w:cs="Times New Roman"/>
          <w:color w:val="000000" w:themeColor="text1"/>
          <w:lang w:val="en-US"/>
        </w:rPr>
        <w:t xml:space="preserve"> in which</w:t>
      </w:r>
      <w:r w:rsidR="00904CFF" w:rsidRPr="00A15DAA">
        <w:rPr>
          <w:rFonts w:hAnsi="Times New Roman" w:cs="Times New Roman"/>
          <w:color w:val="000000" w:themeColor="text1"/>
          <w:lang w:val="en-US"/>
        </w:rPr>
        <w:t xml:space="preserve"> the hospital is located</w:t>
      </w:r>
      <w:r w:rsidR="00D66111" w:rsidRPr="00A15DAA">
        <w:rPr>
          <w:rFonts w:hAnsi="Times New Roman" w:cs="Times New Roman"/>
          <w:color w:val="000000" w:themeColor="text1"/>
          <w:lang w:val="en-US"/>
        </w:rPr>
        <w:t xml:space="preserve">. Finally, we controlled for </w:t>
      </w:r>
      <w:r w:rsidR="00940AB0" w:rsidRPr="00A15DAA">
        <w:rPr>
          <w:rFonts w:hAnsi="Times New Roman" w:cs="Times New Roman"/>
          <w:color w:val="000000" w:themeColor="text1"/>
          <w:lang w:val="en-US"/>
        </w:rPr>
        <w:t xml:space="preserve">the </w:t>
      </w:r>
      <w:r w:rsidR="00E03F66" w:rsidRPr="00A15DAA">
        <w:rPr>
          <w:rFonts w:hAnsi="Times New Roman" w:cs="Times New Roman"/>
          <w:i/>
          <w:color w:val="000000" w:themeColor="text1"/>
          <w:lang w:val="en-US"/>
        </w:rPr>
        <w:t>L</w:t>
      </w:r>
      <w:r w:rsidR="00940AB0" w:rsidRPr="00A15DAA">
        <w:rPr>
          <w:rFonts w:hAnsi="Times New Roman" w:cs="Times New Roman"/>
          <w:i/>
          <w:color w:val="000000" w:themeColor="text1"/>
          <w:lang w:val="en-US"/>
        </w:rPr>
        <w:t xml:space="preserve">agged </w:t>
      </w:r>
      <w:r w:rsidR="00E03F66" w:rsidRPr="00A15DAA">
        <w:rPr>
          <w:rFonts w:hAnsi="Times New Roman" w:cs="Times New Roman"/>
          <w:i/>
          <w:color w:val="000000" w:themeColor="text1"/>
          <w:lang w:val="en-US"/>
        </w:rPr>
        <w:t>D</w:t>
      </w:r>
      <w:r w:rsidR="00940AB0" w:rsidRPr="00A15DAA">
        <w:rPr>
          <w:rFonts w:hAnsi="Times New Roman" w:cs="Times New Roman"/>
          <w:i/>
          <w:color w:val="000000" w:themeColor="text1"/>
          <w:lang w:val="en-US"/>
        </w:rPr>
        <w:t xml:space="preserve">ependent </w:t>
      </w:r>
      <w:r w:rsidR="00E03F66" w:rsidRPr="00A15DAA">
        <w:rPr>
          <w:rFonts w:hAnsi="Times New Roman" w:cs="Times New Roman"/>
          <w:i/>
          <w:color w:val="000000" w:themeColor="text1"/>
          <w:lang w:val="en-US"/>
        </w:rPr>
        <w:t>V</w:t>
      </w:r>
      <w:r w:rsidR="00940AB0" w:rsidRPr="00A15DAA">
        <w:rPr>
          <w:rFonts w:hAnsi="Times New Roman" w:cs="Times New Roman"/>
          <w:i/>
          <w:color w:val="000000" w:themeColor="text1"/>
          <w:lang w:val="en-US"/>
        </w:rPr>
        <w:t>ariable</w:t>
      </w:r>
      <w:r w:rsidR="00940AB0" w:rsidRPr="00A15DAA">
        <w:rPr>
          <w:rFonts w:hAnsi="Times New Roman" w:cs="Times New Roman"/>
          <w:color w:val="000000" w:themeColor="text1"/>
          <w:lang w:val="en-US"/>
        </w:rPr>
        <w:t xml:space="preserve"> and</w:t>
      </w:r>
      <w:r w:rsidR="00E03F66" w:rsidRPr="00A15DAA">
        <w:rPr>
          <w:rFonts w:hAnsi="Times New Roman" w:cs="Times New Roman"/>
          <w:color w:val="000000" w:themeColor="text1"/>
          <w:lang w:val="en-US"/>
        </w:rPr>
        <w:t xml:space="preserve"> </w:t>
      </w:r>
      <w:r w:rsidR="00904713" w:rsidRPr="00A15DAA">
        <w:rPr>
          <w:rFonts w:hAnsi="Times New Roman" w:cs="Times New Roman"/>
          <w:color w:val="000000" w:themeColor="text1"/>
          <w:lang w:val="en-US"/>
        </w:rPr>
        <w:t xml:space="preserve">a </w:t>
      </w:r>
      <w:r w:rsidR="00E03F66" w:rsidRPr="00A15DAA">
        <w:rPr>
          <w:rFonts w:hAnsi="Times New Roman" w:cs="Times New Roman"/>
          <w:i/>
          <w:color w:val="000000" w:themeColor="text1"/>
          <w:lang w:val="en-US"/>
        </w:rPr>
        <w:t>T</w:t>
      </w:r>
      <w:r w:rsidR="00D66111" w:rsidRPr="00A15DAA">
        <w:rPr>
          <w:rFonts w:hAnsi="Times New Roman" w:cs="Times New Roman"/>
          <w:i/>
          <w:color w:val="000000" w:themeColor="text1"/>
          <w:lang w:val="en-US"/>
        </w:rPr>
        <w:t xml:space="preserve">ime </w:t>
      </w:r>
      <w:r w:rsidR="00904713" w:rsidRPr="00A15DAA">
        <w:rPr>
          <w:rFonts w:hAnsi="Times New Roman" w:cs="Times New Roman"/>
          <w:i/>
          <w:color w:val="000000" w:themeColor="text1"/>
          <w:lang w:val="en-US"/>
        </w:rPr>
        <w:t>Trend</w:t>
      </w:r>
      <w:r w:rsidR="00D66111" w:rsidRPr="00A15DAA">
        <w:rPr>
          <w:rFonts w:hAnsi="Times New Roman" w:cs="Times New Roman"/>
          <w:color w:val="000000" w:themeColor="text1"/>
          <w:lang w:val="en-US"/>
        </w:rPr>
        <w:t xml:space="preserve"> </w:t>
      </w:r>
      <w:r w:rsidR="00BF3CEC" w:rsidRPr="00A15DAA">
        <w:rPr>
          <w:rFonts w:hAnsi="Times New Roman" w:cs="Times New Roman"/>
          <w:color w:val="000000" w:themeColor="text1"/>
          <w:lang w:val="en-US"/>
        </w:rPr>
        <w:t xml:space="preserve">to </w:t>
      </w:r>
      <w:r w:rsidR="00D66111" w:rsidRPr="00A15DAA">
        <w:rPr>
          <w:rFonts w:hAnsi="Times New Roman" w:cs="Times New Roman"/>
          <w:color w:val="000000" w:themeColor="text1"/>
          <w:lang w:val="en-US"/>
        </w:rPr>
        <w:t xml:space="preserve">account for temporal effects </w:t>
      </w:r>
      <w:r w:rsidR="00904CFF" w:rsidRPr="00A15DAA">
        <w:rPr>
          <w:rFonts w:hAnsi="Times New Roman" w:cs="Times New Roman"/>
          <w:color w:val="000000" w:themeColor="text1"/>
          <w:lang w:val="en-US"/>
        </w:rPr>
        <w:t xml:space="preserve">and </w:t>
      </w:r>
      <w:r w:rsidR="00D66111" w:rsidRPr="00A15DAA">
        <w:rPr>
          <w:rFonts w:hAnsi="Times New Roman" w:cs="Times New Roman"/>
          <w:color w:val="000000" w:themeColor="text1"/>
          <w:lang w:val="en-US"/>
        </w:rPr>
        <w:t>unobserved changes</w:t>
      </w:r>
      <w:r w:rsidR="00367D2F" w:rsidRPr="00A15DAA">
        <w:rPr>
          <w:rFonts w:hAnsi="Times New Roman" w:cs="Times New Roman"/>
          <w:color w:val="000000" w:themeColor="text1"/>
          <w:lang w:val="en-US"/>
        </w:rPr>
        <w:t xml:space="preserve"> in the organizational environment.</w:t>
      </w:r>
    </w:p>
    <w:p w14:paraId="364202AD" w14:textId="77777777" w:rsidR="00A76F79" w:rsidRPr="00A15DAA" w:rsidRDefault="00A76F79" w:rsidP="00EE42D8">
      <w:pPr>
        <w:pStyle w:val="Heading1"/>
        <w:ind w:left="567" w:hanging="567"/>
        <w:rPr>
          <w:rFonts w:eastAsia="Arial Unicode MS"/>
          <w:color w:val="000000" w:themeColor="text1"/>
          <w:lang w:val="en-US"/>
        </w:rPr>
      </w:pPr>
      <w:r w:rsidRPr="00A15DAA">
        <w:rPr>
          <w:rFonts w:eastAsia="Arial Unicode MS"/>
          <w:color w:val="000000" w:themeColor="text1"/>
          <w:lang w:val="en-US"/>
        </w:rPr>
        <w:t>Analysis and Results</w:t>
      </w:r>
    </w:p>
    <w:p w14:paraId="1D6D84BC" w14:textId="77777777" w:rsidR="00E31E66" w:rsidRPr="00A15DAA" w:rsidRDefault="008B4B01" w:rsidP="00FA6D83">
      <w:pPr>
        <w:pStyle w:val="Heading2"/>
        <w:rPr>
          <w:rFonts w:hAnsi="Times New Roman" w:cs="Times New Roman"/>
          <w:color w:val="000000" w:themeColor="text1"/>
          <w:lang w:val="en-US"/>
        </w:rPr>
      </w:pPr>
      <w:r w:rsidRPr="00A15DAA">
        <w:rPr>
          <w:rFonts w:hAnsi="Times New Roman" w:cs="Times New Roman"/>
          <w:color w:val="000000" w:themeColor="text1"/>
          <w:lang w:val="en-US"/>
        </w:rPr>
        <w:t xml:space="preserve">Results from </w:t>
      </w:r>
      <w:r w:rsidR="008543D0" w:rsidRPr="00A15DAA">
        <w:rPr>
          <w:rFonts w:hAnsi="Times New Roman" w:cs="Times New Roman"/>
          <w:color w:val="000000" w:themeColor="text1"/>
          <w:lang w:val="en-US"/>
        </w:rPr>
        <w:t xml:space="preserve">Descriptive </w:t>
      </w:r>
      <w:r w:rsidRPr="00A15DAA">
        <w:rPr>
          <w:rFonts w:hAnsi="Times New Roman" w:cs="Times New Roman"/>
          <w:color w:val="000000" w:themeColor="text1"/>
          <w:lang w:val="en-US"/>
        </w:rPr>
        <w:t>Analyses</w:t>
      </w:r>
    </w:p>
    <w:p w14:paraId="0D89EAA1" w14:textId="77777777" w:rsidR="006147C7" w:rsidRPr="00A15DAA" w:rsidRDefault="007514D4" w:rsidP="006147C7">
      <w:pPr>
        <w:ind w:firstLine="567"/>
        <w:rPr>
          <w:rFonts w:hAnsi="Times New Roman" w:cs="Times New Roman"/>
          <w:color w:val="000000" w:themeColor="text1"/>
          <w:lang w:val="en-US"/>
        </w:rPr>
      </w:pPr>
      <w:r w:rsidRPr="00A15DAA">
        <w:rPr>
          <w:rFonts w:hAnsi="Times New Roman" w:cs="Times New Roman"/>
          <w:color w:val="000000" w:themeColor="text1"/>
          <w:lang w:val="en-US"/>
        </w:rPr>
        <w:t>In</w:t>
      </w:r>
      <w:r w:rsidR="00084349" w:rsidRPr="00A15DAA">
        <w:rPr>
          <w:rFonts w:hAnsi="Times New Roman" w:cs="Times New Roman"/>
          <w:color w:val="000000" w:themeColor="text1"/>
          <w:lang w:val="en-US"/>
        </w:rPr>
        <w:t xml:space="preserve"> Table 1</w:t>
      </w:r>
      <w:r w:rsidRPr="00A15DAA">
        <w:rPr>
          <w:rFonts w:hAnsi="Times New Roman" w:cs="Times New Roman"/>
          <w:color w:val="000000" w:themeColor="text1"/>
          <w:lang w:val="en-US"/>
        </w:rPr>
        <w:t>, we present descriptive statistics and pairwise correlations.</w:t>
      </w:r>
      <w:r w:rsidR="00E93D7A" w:rsidRPr="00A15DAA">
        <w:rPr>
          <w:rFonts w:hAnsi="Times New Roman" w:cs="Times New Roman"/>
          <w:color w:val="000000" w:themeColor="text1"/>
          <w:lang w:val="en-US"/>
        </w:rPr>
        <w:t xml:space="preserve"> </w:t>
      </w:r>
      <w:r w:rsidR="00D764C2" w:rsidRPr="00A15DAA">
        <w:rPr>
          <w:rFonts w:hAnsi="Times New Roman" w:cs="Times New Roman"/>
          <w:color w:val="000000" w:themeColor="text1"/>
          <w:lang w:val="en-US"/>
        </w:rPr>
        <w:t>Four</w:t>
      </w:r>
      <w:r w:rsidR="00CC0583" w:rsidRPr="00A15DAA">
        <w:rPr>
          <w:rFonts w:hAnsi="Times New Roman" w:cs="Times New Roman"/>
          <w:color w:val="000000" w:themeColor="text1"/>
          <w:lang w:val="en-US"/>
        </w:rPr>
        <w:t xml:space="preserve"> </w:t>
      </w:r>
      <w:r w:rsidR="008543D0" w:rsidRPr="00A15DAA">
        <w:rPr>
          <w:rFonts w:hAnsi="Times New Roman" w:cs="Times New Roman"/>
          <w:color w:val="000000" w:themeColor="text1"/>
          <w:lang w:val="en-US"/>
        </w:rPr>
        <w:t xml:space="preserve">findings </w:t>
      </w:r>
      <w:r w:rsidR="00EA7F6A" w:rsidRPr="00A15DAA">
        <w:rPr>
          <w:rFonts w:hAnsi="Times New Roman" w:cs="Times New Roman"/>
          <w:color w:val="000000" w:themeColor="text1"/>
          <w:lang w:val="en-US"/>
        </w:rPr>
        <w:t>appear particularly noteworthy.</w:t>
      </w:r>
      <w:r w:rsidR="002E4EDE" w:rsidRPr="00A15DAA">
        <w:rPr>
          <w:rFonts w:hAnsi="Times New Roman" w:cs="Times New Roman"/>
          <w:color w:val="000000" w:themeColor="text1"/>
          <w:lang w:val="en-US"/>
        </w:rPr>
        <w:t xml:space="preserve"> </w:t>
      </w:r>
      <w:r w:rsidR="00E31E66" w:rsidRPr="00A15DAA">
        <w:rPr>
          <w:rFonts w:hAnsi="Times New Roman" w:cs="Times New Roman"/>
          <w:color w:val="000000" w:themeColor="text1"/>
          <w:lang w:val="en-US"/>
        </w:rPr>
        <w:t xml:space="preserve">First, </w:t>
      </w:r>
      <w:r w:rsidR="00CC0583" w:rsidRPr="00A15DAA">
        <w:rPr>
          <w:rFonts w:hAnsi="Times New Roman" w:cs="Times New Roman"/>
          <w:color w:val="000000" w:themeColor="text1"/>
          <w:lang w:val="en-US"/>
        </w:rPr>
        <w:t>as reflected by th</w:t>
      </w:r>
      <w:r w:rsidR="00D764C2" w:rsidRPr="00A15DAA">
        <w:rPr>
          <w:rFonts w:hAnsi="Times New Roman" w:cs="Times New Roman"/>
          <w:color w:val="000000" w:themeColor="text1"/>
          <w:lang w:val="en-US"/>
        </w:rPr>
        <w:t>e sum of the four IT investment</w:t>
      </w:r>
      <w:r w:rsidR="00CC0583" w:rsidRPr="00A15DAA">
        <w:rPr>
          <w:rFonts w:hAnsi="Times New Roman" w:cs="Times New Roman"/>
          <w:color w:val="000000" w:themeColor="text1"/>
          <w:lang w:val="en-US"/>
        </w:rPr>
        <w:t xml:space="preserve"> variables for equipment, services, staff, and other investments,</w:t>
      </w:r>
      <w:r w:rsidR="00D764C2" w:rsidRPr="00A15DAA">
        <w:rPr>
          <w:rFonts w:hAnsi="Times New Roman" w:cs="Times New Roman"/>
          <w:color w:val="000000" w:themeColor="text1"/>
          <w:lang w:val="en-US"/>
        </w:rPr>
        <w:t xml:space="preserve"> during our observation period,</w:t>
      </w:r>
      <w:r w:rsidR="00CC0583" w:rsidRPr="00A15DAA">
        <w:rPr>
          <w:rFonts w:hAnsi="Times New Roman" w:cs="Times New Roman"/>
          <w:color w:val="000000" w:themeColor="text1"/>
          <w:lang w:val="en-US"/>
        </w:rPr>
        <w:t xml:space="preserve"> English hospital trusts invest</w:t>
      </w:r>
      <w:r w:rsidR="00D764C2" w:rsidRPr="00A15DAA">
        <w:rPr>
          <w:rFonts w:hAnsi="Times New Roman" w:cs="Times New Roman"/>
          <w:color w:val="000000" w:themeColor="text1"/>
          <w:lang w:val="en-US"/>
        </w:rPr>
        <w:t>ed</w:t>
      </w:r>
      <w:r w:rsidR="00CC0583" w:rsidRPr="00A15DAA">
        <w:rPr>
          <w:rFonts w:hAnsi="Times New Roman" w:cs="Times New Roman"/>
          <w:color w:val="000000" w:themeColor="text1"/>
          <w:lang w:val="en-US"/>
        </w:rPr>
        <w:t xml:space="preserve"> on average less than </w:t>
      </w:r>
      <w:r w:rsidR="00E90939" w:rsidRPr="00A15DAA">
        <w:rPr>
          <w:rFonts w:hAnsi="Times New Roman" w:cs="Times New Roman"/>
          <w:color w:val="000000" w:themeColor="text1"/>
          <w:lang w:val="en-US"/>
        </w:rPr>
        <w:t xml:space="preserve">2% </w:t>
      </w:r>
      <w:r w:rsidR="00CC0583" w:rsidRPr="00A15DAA">
        <w:rPr>
          <w:rFonts w:hAnsi="Times New Roman" w:cs="Times New Roman"/>
          <w:color w:val="000000" w:themeColor="text1"/>
          <w:lang w:val="en-US"/>
        </w:rPr>
        <w:t>of their annual revenues in IT. IT investments also exhibit</w:t>
      </w:r>
      <w:r w:rsidR="006147C7" w:rsidRPr="00A15DAA">
        <w:rPr>
          <w:rFonts w:hAnsi="Times New Roman" w:cs="Times New Roman"/>
          <w:color w:val="000000" w:themeColor="text1"/>
          <w:lang w:val="en-US"/>
        </w:rPr>
        <w:t>ed</w:t>
      </w:r>
      <w:r w:rsidR="00CC0583" w:rsidRPr="00A15DAA">
        <w:rPr>
          <w:rFonts w:hAnsi="Times New Roman" w:cs="Times New Roman"/>
          <w:color w:val="000000" w:themeColor="text1"/>
          <w:lang w:val="en-US"/>
        </w:rPr>
        <w:t xml:space="preserve"> considerable </w:t>
      </w:r>
      <w:r w:rsidR="00D764C2" w:rsidRPr="00A15DAA">
        <w:rPr>
          <w:rFonts w:hAnsi="Times New Roman" w:cs="Times New Roman"/>
          <w:color w:val="000000" w:themeColor="text1"/>
          <w:lang w:val="en-US"/>
        </w:rPr>
        <w:t xml:space="preserve">inter-organizational </w:t>
      </w:r>
      <w:r w:rsidR="00CC0583" w:rsidRPr="00A15DAA">
        <w:rPr>
          <w:rFonts w:hAnsi="Times New Roman" w:cs="Times New Roman"/>
          <w:color w:val="000000" w:themeColor="text1"/>
          <w:lang w:val="en-US"/>
        </w:rPr>
        <w:t xml:space="preserve">variation. Second, </w:t>
      </w:r>
      <w:r w:rsidR="00D764C2" w:rsidRPr="00A15DAA">
        <w:rPr>
          <w:rFonts w:hAnsi="Times New Roman" w:cs="Times New Roman"/>
          <w:color w:val="000000" w:themeColor="text1"/>
          <w:lang w:val="en-US"/>
        </w:rPr>
        <w:t>the NHS</w:t>
      </w:r>
      <w:r w:rsidR="00857D5B" w:rsidRPr="00A15DAA">
        <w:rPr>
          <w:rFonts w:hAnsi="Times New Roman" w:cs="Times New Roman"/>
          <w:color w:val="000000" w:themeColor="text1"/>
          <w:lang w:val="en-US"/>
        </w:rPr>
        <w:t xml:space="preserve"> hospital organization</w:t>
      </w:r>
      <w:r w:rsidR="00D764C2" w:rsidRPr="00A15DAA">
        <w:rPr>
          <w:rFonts w:hAnsi="Times New Roman" w:cs="Times New Roman"/>
          <w:color w:val="000000" w:themeColor="text1"/>
          <w:lang w:val="en-US"/>
        </w:rPr>
        <w:t>s we studied</w:t>
      </w:r>
      <w:r w:rsidR="00857D5B" w:rsidRPr="00A15DAA">
        <w:rPr>
          <w:rFonts w:hAnsi="Times New Roman" w:cs="Times New Roman"/>
          <w:color w:val="000000" w:themeColor="text1"/>
          <w:lang w:val="en-US"/>
        </w:rPr>
        <w:t xml:space="preserve"> receive</w:t>
      </w:r>
      <w:r w:rsidR="00D764C2" w:rsidRPr="00A15DAA">
        <w:rPr>
          <w:rFonts w:hAnsi="Times New Roman" w:cs="Times New Roman"/>
          <w:color w:val="000000" w:themeColor="text1"/>
          <w:lang w:val="en-US"/>
        </w:rPr>
        <w:t>d</w:t>
      </w:r>
      <w:r w:rsidR="00857D5B" w:rsidRPr="00A15DAA">
        <w:rPr>
          <w:rFonts w:hAnsi="Times New Roman" w:cs="Times New Roman"/>
          <w:color w:val="000000" w:themeColor="text1"/>
          <w:lang w:val="en-US"/>
        </w:rPr>
        <w:t xml:space="preserve"> considerabl</w:t>
      </w:r>
      <w:r w:rsidR="00394AC3" w:rsidRPr="00A15DAA">
        <w:rPr>
          <w:rFonts w:hAnsi="Times New Roman" w:cs="Times New Roman"/>
          <w:color w:val="000000" w:themeColor="text1"/>
          <w:lang w:val="en-US"/>
        </w:rPr>
        <w:t>e</w:t>
      </w:r>
      <w:r w:rsidR="00857D5B" w:rsidRPr="00A15DAA">
        <w:rPr>
          <w:rFonts w:hAnsi="Times New Roman" w:cs="Times New Roman"/>
          <w:color w:val="000000" w:themeColor="text1"/>
          <w:lang w:val="en-US"/>
        </w:rPr>
        <w:t xml:space="preserve"> media coverage </w:t>
      </w:r>
      <w:r w:rsidR="00A9541C" w:rsidRPr="00A15DAA">
        <w:rPr>
          <w:rFonts w:hAnsi="Times New Roman" w:cs="Times New Roman"/>
          <w:color w:val="000000" w:themeColor="text1"/>
          <w:lang w:val="en-US"/>
        </w:rPr>
        <w:t>with a</w:t>
      </w:r>
      <w:r w:rsidR="00857D5B" w:rsidRPr="00A15DAA">
        <w:rPr>
          <w:rFonts w:hAnsi="Times New Roman" w:cs="Times New Roman"/>
          <w:color w:val="000000" w:themeColor="text1"/>
          <w:lang w:val="en-US"/>
        </w:rPr>
        <w:t xml:space="preserve"> mean of 206.18 articles per year and hospital trust</w:t>
      </w:r>
      <w:r w:rsidR="00AD06A8" w:rsidRPr="00A15DAA">
        <w:rPr>
          <w:rFonts w:hAnsi="Times New Roman" w:cs="Times New Roman"/>
          <w:color w:val="000000" w:themeColor="text1"/>
          <w:lang w:val="en-US"/>
        </w:rPr>
        <w:t>. It is particularly noteworthy that the</w:t>
      </w:r>
      <w:r w:rsidR="00857D5B" w:rsidRPr="00A15DAA">
        <w:rPr>
          <w:rFonts w:hAnsi="Times New Roman" w:cs="Times New Roman"/>
          <w:color w:val="000000" w:themeColor="text1"/>
          <w:lang w:val="en-US"/>
        </w:rPr>
        <w:t xml:space="preserve"> media coverage varies from one to 1</w:t>
      </w:r>
      <w:r w:rsidR="00E90939" w:rsidRPr="00A15DAA">
        <w:rPr>
          <w:rFonts w:hAnsi="Times New Roman" w:cs="Times New Roman"/>
          <w:color w:val="000000" w:themeColor="text1"/>
          <w:lang w:val="en-US"/>
        </w:rPr>
        <w:t>,</w:t>
      </w:r>
      <w:r w:rsidR="00857D5B" w:rsidRPr="00A15DAA">
        <w:rPr>
          <w:rFonts w:hAnsi="Times New Roman" w:cs="Times New Roman"/>
          <w:color w:val="000000" w:themeColor="text1"/>
          <w:lang w:val="en-US"/>
        </w:rPr>
        <w:t xml:space="preserve">834 newspaper articles per year. </w:t>
      </w:r>
      <w:r w:rsidR="00CC0583" w:rsidRPr="00A15DAA">
        <w:rPr>
          <w:rFonts w:hAnsi="Times New Roman" w:cs="Times New Roman"/>
          <w:color w:val="000000" w:themeColor="text1"/>
          <w:lang w:val="en-US"/>
        </w:rPr>
        <w:t>Third</w:t>
      </w:r>
      <w:r w:rsidR="00857D5B" w:rsidRPr="00A15DAA">
        <w:rPr>
          <w:rFonts w:hAnsi="Times New Roman" w:cs="Times New Roman"/>
          <w:color w:val="000000" w:themeColor="text1"/>
          <w:lang w:val="en-US"/>
        </w:rPr>
        <w:t xml:space="preserve">, </w:t>
      </w:r>
      <w:r w:rsidR="00E165BB" w:rsidRPr="00A15DAA">
        <w:rPr>
          <w:rFonts w:hAnsi="Times New Roman" w:cs="Times New Roman"/>
          <w:color w:val="000000" w:themeColor="text1"/>
          <w:lang w:val="en-US"/>
        </w:rPr>
        <w:t xml:space="preserve">the media portray hospital organizations in a rather positive light, which is reflected by a mean media tenor value above 1. </w:t>
      </w:r>
      <w:r w:rsidR="006147C7" w:rsidRPr="00A15DAA">
        <w:rPr>
          <w:rFonts w:hAnsi="Times New Roman" w:cs="Times New Roman"/>
          <w:color w:val="000000" w:themeColor="text1"/>
          <w:lang w:val="en-US"/>
        </w:rPr>
        <w:t xml:space="preserve">Interestingly, the media tenor has a rather large range from 0.17 to 7.37. This indicates that the media portray some hospitals in a strongly negative or </w:t>
      </w:r>
      <w:r w:rsidR="00D92EFC" w:rsidRPr="00A15DAA">
        <w:rPr>
          <w:rFonts w:hAnsi="Times New Roman" w:cs="Times New Roman"/>
          <w:color w:val="000000" w:themeColor="text1"/>
          <w:lang w:val="en-US"/>
        </w:rPr>
        <w:t xml:space="preserve">strongly </w:t>
      </w:r>
      <w:r w:rsidR="006147C7" w:rsidRPr="00A15DAA">
        <w:rPr>
          <w:rFonts w:hAnsi="Times New Roman" w:cs="Times New Roman"/>
          <w:color w:val="000000" w:themeColor="text1"/>
          <w:lang w:val="en-US"/>
        </w:rPr>
        <w:t>positive way. Fourth, on average, 0.71% of all words in the newspaper articles refer to quality</w:t>
      </w:r>
      <w:r w:rsidR="00E40E13" w:rsidRPr="00A15DAA">
        <w:rPr>
          <w:rFonts w:hAnsi="Times New Roman" w:cs="Times New Roman"/>
          <w:color w:val="000000" w:themeColor="text1"/>
          <w:lang w:val="en-US"/>
        </w:rPr>
        <w:t>, with a range</w:t>
      </w:r>
      <w:r w:rsidR="006147C7" w:rsidRPr="00A15DAA">
        <w:rPr>
          <w:rFonts w:hAnsi="Times New Roman" w:cs="Times New Roman"/>
          <w:color w:val="000000" w:themeColor="text1"/>
          <w:lang w:val="en-US"/>
        </w:rPr>
        <w:t xml:space="preserve"> from zero to above 2%. </w:t>
      </w:r>
    </w:p>
    <w:p w14:paraId="7EFADD27" w14:textId="77777777" w:rsidR="007A1D2F" w:rsidRPr="00A15DAA" w:rsidRDefault="005A6E6F" w:rsidP="007A1D2F">
      <w:pPr>
        <w:spacing w:line="240" w:lineRule="auto"/>
        <w:ind w:firstLine="0"/>
        <w:jc w:val="left"/>
        <w:rPr>
          <w:rFonts w:hAnsi="Times New Roman" w:cs="Times New Roman"/>
          <w:b/>
          <w:color w:val="000000" w:themeColor="text1"/>
          <w:lang w:val="en-US"/>
        </w:rPr>
      </w:pPr>
      <w:r w:rsidRPr="00A15DAA">
        <w:rPr>
          <w:rFonts w:hAnsi="Times New Roman" w:cs="Times New Roman"/>
          <w:color w:val="000000" w:themeColor="text1"/>
          <w:lang w:val="en-US"/>
        </w:rPr>
        <w:br w:type="column"/>
      </w:r>
      <w:r w:rsidR="007A1D2F" w:rsidRPr="00A15DAA">
        <w:rPr>
          <w:rFonts w:hAnsi="Times New Roman" w:cs="Times New Roman"/>
          <w:b/>
          <w:color w:val="000000" w:themeColor="text1"/>
          <w:lang w:val="en-US"/>
        </w:rPr>
        <w:lastRenderedPageBreak/>
        <w:t>Table 1: Descriptive Statistics and Pairwise Correlations</w:t>
      </w:r>
    </w:p>
    <w:p w14:paraId="790329FC" w14:textId="77777777" w:rsidR="00904CFF" w:rsidRPr="00A15DAA" w:rsidRDefault="00904CFF" w:rsidP="007A1D2F">
      <w:pPr>
        <w:spacing w:line="240" w:lineRule="auto"/>
        <w:ind w:firstLine="0"/>
        <w:jc w:val="left"/>
        <w:rPr>
          <w:rFonts w:hAnsi="Times New Roman" w:cs="Times New Roman"/>
          <w:b/>
          <w:color w:val="000000" w:themeColor="text1"/>
          <w:sz w:val="10"/>
          <w:szCs w:val="10"/>
          <w:lang w:val="en-US"/>
        </w:rPr>
      </w:pPr>
    </w:p>
    <w:p w14:paraId="096E9C77" w14:textId="77777777" w:rsidR="007A1D2F" w:rsidRPr="00A15DAA" w:rsidRDefault="007A1D2F" w:rsidP="007A1D2F">
      <w:pPr>
        <w:spacing w:line="240" w:lineRule="auto"/>
        <w:ind w:firstLine="0"/>
        <w:jc w:val="left"/>
        <w:rPr>
          <w:rFonts w:hAnsi="Times New Roman" w:cs="Times New Roman"/>
          <w:color w:val="000000" w:themeColor="text1"/>
          <w:lang w:val="en-US"/>
        </w:rPr>
      </w:pPr>
      <w:r w:rsidRPr="00A15DAA">
        <w:rPr>
          <w:rFonts w:hAnsi="Times New Roman"/>
          <w:b/>
          <w:noProof/>
          <w:color w:val="000000" w:themeColor="text1"/>
          <w:lang w:val="en-GB" w:eastAsia="en-GB"/>
        </w:rPr>
        <w:drawing>
          <wp:inline distT="0" distB="0" distL="0" distR="0" wp14:anchorId="18914DFF" wp14:editId="1969E823">
            <wp:extent cx="6011026" cy="2468880"/>
            <wp:effectExtent l="0" t="0" r="0" b="0"/>
            <wp:docPr id="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6056140" cy="2487409"/>
                    </a:xfrm>
                    <a:prstGeom prst="rect">
                      <a:avLst/>
                    </a:prstGeom>
                  </pic:spPr>
                </pic:pic>
              </a:graphicData>
            </a:graphic>
          </wp:inline>
        </w:drawing>
      </w:r>
    </w:p>
    <w:p w14:paraId="737534B4" w14:textId="77777777" w:rsidR="007A1D2F" w:rsidRPr="00A15DAA" w:rsidRDefault="007A1D2F" w:rsidP="007A1D2F">
      <w:pPr>
        <w:spacing w:line="240" w:lineRule="auto"/>
        <w:ind w:firstLine="0"/>
        <w:jc w:val="left"/>
        <w:rPr>
          <w:rFonts w:hAnsi="Times New Roman" w:cs="Times New Roman"/>
          <w:color w:val="000000" w:themeColor="text1"/>
          <w:lang w:val="en-US"/>
        </w:rPr>
      </w:pPr>
    </w:p>
    <w:p w14:paraId="7273D56C" w14:textId="77777777" w:rsidR="007514D4" w:rsidRPr="00A15DAA" w:rsidRDefault="008543D0" w:rsidP="00FA6D83">
      <w:pPr>
        <w:pStyle w:val="Heading2"/>
        <w:rPr>
          <w:rFonts w:hAnsi="Times New Roman" w:cs="Times New Roman"/>
          <w:color w:val="000000" w:themeColor="text1"/>
          <w:lang w:val="en-US"/>
        </w:rPr>
      </w:pPr>
      <w:r w:rsidRPr="00A15DAA">
        <w:rPr>
          <w:rFonts w:hAnsi="Times New Roman" w:cs="Times New Roman"/>
          <w:color w:val="000000" w:themeColor="text1"/>
          <w:lang w:val="en-US"/>
        </w:rPr>
        <w:t>R</w:t>
      </w:r>
      <w:r w:rsidR="008B4B01" w:rsidRPr="00A15DAA">
        <w:rPr>
          <w:rFonts w:hAnsi="Times New Roman" w:cs="Times New Roman"/>
          <w:color w:val="000000" w:themeColor="text1"/>
          <w:lang w:val="en-US"/>
        </w:rPr>
        <w:t>esults from</w:t>
      </w:r>
      <w:r w:rsidR="006B54F7" w:rsidRPr="00A15DAA">
        <w:rPr>
          <w:rFonts w:hAnsi="Times New Roman" w:cs="Times New Roman"/>
          <w:color w:val="000000" w:themeColor="text1"/>
          <w:lang w:val="en-US"/>
        </w:rPr>
        <w:t xml:space="preserve"> </w:t>
      </w:r>
      <w:r w:rsidR="008B4B01" w:rsidRPr="00A15DAA">
        <w:rPr>
          <w:rFonts w:hAnsi="Times New Roman" w:cs="Times New Roman"/>
          <w:color w:val="000000" w:themeColor="text1"/>
          <w:lang w:val="en-US"/>
        </w:rPr>
        <w:t>R</w:t>
      </w:r>
      <w:r w:rsidRPr="00A15DAA">
        <w:rPr>
          <w:rFonts w:hAnsi="Times New Roman" w:cs="Times New Roman"/>
          <w:color w:val="000000" w:themeColor="text1"/>
          <w:lang w:val="en-US"/>
        </w:rPr>
        <w:t xml:space="preserve">egression </w:t>
      </w:r>
      <w:r w:rsidR="008B4B01" w:rsidRPr="00A15DAA">
        <w:rPr>
          <w:rFonts w:hAnsi="Times New Roman" w:cs="Times New Roman"/>
          <w:color w:val="000000" w:themeColor="text1"/>
          <w:lang w:val="en-US"/>
        </w:rPr>
        <w:t>Analyses</w:t>
      </w:r>
    </w:p>
    <w:p w14:paraId="60CF9023" w14:textId="77777777" w:rsidR="00996FE6" w:rsidRPr="00A15DAA" w:rsidRDefault="008543D0" w:rsidP="00631AC8">
      <w:pPr>
        <w:ind w:firstLine="578"/>
        <w:rPr>
          <w:rFonts w:hAnsi="Times New Roman" w:cs="Times New Roman"/>
          <w:color w:val="000000" w:themeColor="text1"/>
          <w:lang w:val="en-US"/>
        </w:rPr>
      </w:pPr>
      <w:r w:rsidRPr="00A15DAA">
        <w:rPr>
          <w:rFonts w:hAnsi="Times New Roman" w:cs="Times New Roman"/>
          <w:color w:val="000000" w:themeColor="text1"/>
          <w:lang w:val="en-US"/>
        </w:rPr>
        <w:t>We tested our hypotheses using fixed effects panel regression models with robust standard errors</w:t>
      </w:r>
      <w:r w:rsidR="00CA79ED" w:rsidRPr="00A15DAA">
        <w:rPr>
          <w:rFonts w:hAnsi="Times New Roman" w:cs="Times New Roman"/>
          <w:color w:val="000000" w:themeColor="text1"/>
          <w:lang w:val="en-US"/>
        </w:rPr>
        <w:t xml:space="preserve"> given the nature of our research question and results from the Hausman test</w:t>
      </w:r>
      <w:r w:rsidR="00996FE6" w:rsidRPr="00A15DAA">
        <w:rPr>
          <w:rFonts w:hAnsi="Times New Roman" w:cs="Times New Roman"/>
          <w:color w:val="000000" w:themeColor="text1"/>
          <w:lang w:val="en-US"/>
        </w:rPr>
        <w:t xml:space="preserve"> </w:t>
      </w:r>
      <w:r w:rsidR="00CA79ED" w:rsidRPr="00A15DAA">
        <w:rPr>
          <w:rFonts w:hAnsi="Times New Roman" w:cs="Times New Roman"/>
          <w:color w:val="000000" w:themeColor="text1"/>
          <w:lang w:val="en-US"/>
        </w:rPr>
        <w:fldChar w:fldCharType="begin"/>
      </w:r>
      <w:r w:rsidR="00CA79ED" w:rsidRPr="00A15DAA">
        <w:rPr>
          <w:rFonts w:hAnsi="Times New Roman" w:cs="Times New Roman"/>
          <w:color w:val="000000" w:themeColor="text1"/>
          <w:lang w:val="en-US"/>
        </w:rPr>
        <w:instrText xml:space="preserve"> ADDIN ZOTERO_ITEM CSL_CITATION {"citationID":"2b49h7vqlu","properties":{"formattedCitation":"(Hausman 1978)","plainCitation":"(Hausman 1978)"},"citationItems":[{"id":2000,"uris":["http://zotero.org/users/local/5fr7xhAX/items/2IKBZJFI"],"uri":["http://zotero.org/users/local/5fr7xhAX/items/2IKBZJFI"],"itemData":{"id":2000,"type":"article-journal","title":"Specification tests in econometrics","container-title":"Econometrica","page":"1251–1271","volume":"46","issue":"6","source":"Google Scholar","author":[{"family":"Hausman","given":"Jerry A."}],"issued":{"date-parts":[["1978"]]}}}],"schema":"https://github.com/citation-style-language/schema/raw/master/csl-citation.json"} </w:instrText>
      </w:r>
      <w:r w:rsidR="00CA79ED" w:rsidRPr="00A15DAA">
        <w:rPr>
          <w:rFonts w:hAnsi="Times New Roman" w:cs="Times New Roman"/>
          <w:color w:val="000000" w:themeColor="text1"/>
          <w:lang w:val="en-US"/>
        </w:rPr>
        <w:fldChar w:fldCharType="separate"/>
      </w:r>
      <w:r w:rsidR="00CA79ED" w:rsidRPr="00A15DAA">
        <w:rPr>
          <w:rFonts w:hAnsi="Times New Roman" w:cs="Times New Roman"/>
          <w:noProof/>
          <w:color w:val="000000" w:themeColor="text1"/>
          <w:lang w:val="en-US"/>
        </w:rPr>
        <w:t>(Hausman 1978)</w:t>
      </w:r>
      <w:r w:rsidR="00CA79ED" w:rsidRPr="00A15DAA">
        <w:rPr>
          <w:rFonts w:hAnsi="Times New Roman" w:cs="Times New Roman"/>
          <w:color w:val="000000" w:themeColor="text1"/>
          <w:lang w:val="en-US"/>
        </w:rPr>
        <w:fldChar w:fldCharType="end"/>
      </w:r>
      <w:r w:rsidR="00CA79ED" w:rsidRPr="00A15DAA">
        <w:rPr>
          <w:rFonts w:hAnsi="Times New Roman" w:cs="Times New Roman"/>
          <w:color w:val="000000" w:themeColor="text1"/>
          <w:lang w:val="en-US"/>
        </w:rPr>
        <w:t xml:space="preserve">. </w:t>
      </w:r>
      <w:r w:rsidR="00996FE6" w:rsidRPr="00A15DAA">
        <w:rPr>
          <w:rFonts w:hAnsi="Times New Roman" w:cs="Times New Roman"/>
          <w:color w:val="000000" w:themeColor="text1"/>
          <w:lang w:val="en-US"/>
        </w:rPr>
        <w:t>Fixed effects estimators exploit within-subject variation (i.e., within each hospital organization) over time at the expense of ignoring between-subject variation (i.e., between different hospital organizations) at one point in time. This approach accounts for time-invariant unobserved heterogeneity and is well</w:t>
      </w:r>
      <w:r w:rsidR="009A0235" w:rsidRPr="00A15DAA">
        <w:rPr>
          <w:rFonts w:hAnsi="Times New Roman" w:cs="Times New Roman"/>
          <w:color w:val="000000" w:themeColor="text1"/>
          <w:lang w:val="en-US"/>
        </w:rPr>
        <w:t>-</w:t>
      </w:r>
      <w:r w:rsidR="00996FE6" w:rsidRPr="00A15DAA">
        <w:rPr>
          <w:rFonts w:hAnsi="Times New Roman" w:cs="Times New Roman"/>
          <w:color w:val="000000" w:themeColor="text1"/>
          <w:lang w:val="en-US"/>
        </w:rPr>
        <w:t>suited for explaining changes in outcome variables over time. Fixed effects models have therefore been used in a number of IS studies that draw on panel data</w:t>
      </w:r>
      <w:r w:rsidR="00CA79ED" w:rsidRPr="00A15DAA">
        <w:rPr>
          <w:rFonts w:hAnsi="Times New Roman" w:cs="Times New Roman"/>
          <w:color w:val="000000" w:themeColor="text1"/>
          <w:lang w:val="en-US"/>
        </w:rPr>
        <w:t xml:space="preserve"> and typically offer more conservative results </w:t>
      </w:r>
      <w:r w:rsidR="00996FE6" w:rsidRPr="00A15DAA">
        <w:rPr>
          <w:rFonts w:hAnsi="Times New Roman" w:cs="Times New Roman"/>
          <w:color w:val="000000" w:themeColor="text1"/>
          <w:lang w:val="en-US"/>
        </w:rPr>
        <w:t xml:space="preserve"> </w:t>
      </w:r>
      <w:r w:rsidR="00996FE6" w:rsidRPr="00A15DAA">
        <w:rPr>
          <w:rFonts w:hAnsi="Times New Roman" w:cs="Times New Roman"/>
          <w:color w:val="000000" w:themeColor="text1"/>
          <w:lang w:val="en-US"/>
        </w:rPr>
        <w:fldChar w:fldCharType="begin"/>
      </w:r>
      <w:r w:rsidR="00996FE6" w:rsidRPr="00A15DAA">
        <w:rPr>
          <w:rFonts w:hAnsi="Times New Roman" w:cs="Times New Roman"/>
          <w:color w:val="000000" w:themeColor="text1"/>
          <w:lang w:val="en-US"/>
        </w:rPr>
        <w:instrText xml:space="preserve"> ADDIN ZOTERO_ITEM CSL_CITATION {"citationID":"5lrhpFQg","properties":{"formattedCitation":"(Han and Mithas 2013)","plainCitation":"(Han and Mithas 2013)"},"citationItems":[{"id":1793,"uris":["http://zotero.org/users/local/5fr7xhAX/items/ERS86K5H"],"uri":["http://zotero.org/users/local/5fr7xhAX/items/ERS86K5H"],"itemData":{"id":1793,"type":"article-journal","title":"Information Technology Outsourcing and Non-It Operating Costs: An Empirical Investigation","container-title":"MIS Quarterly","page":"315-331","volume":"37","issue":"1","source":"EBSCOhost","abstract":"Does information technology outsourcing reduce non-IT operating costs? This study examines this question and also asks whether internal IT investments moderate the relationship between IT outsourcing and non-IT operating costs. Using a panel data set of approximately 300 U.S. firms from 1999 to 2003, we find that IT outsourcing has a significant negative association with firms' non-IT operating costs. However, this finding does not imply that firms should completely outsource their entire IT function. Our results suggest that firms benefit more in terms of reduction in non-IT operating costs when they also have higher levels of complementary investments in internal IT, especially IT labor. Investments in internal IT systems can make business processes more amenable to outsourcing, and complementary investments in internal IT staff can facilitate monitoring of vendor performance and coordination with vendors. We discuss the implications of these findings for further research and for practice.","ISSN":"02767783","shortTitle":"Information Technology Outsourcing and Non-It Operating Costs","journalAbbreviation":"MIS Quarterly","author":[{"family":"Han","given":"Kunsoo"},{"family":"Mithas","given":"Sunil"}],"issued":{"date-parts":[["2013"]],"season":"März"}}}],"schema":"https://github.com/citation-style-language/schema/raw/master/csl-citation.json"} </w:instrText>
      </w:r>
      <w:r w:rsidR="00996FE6" w:rsidRPr="00A15DAA">
        <w:rPr>
          <w:rFonts w:hAnsi="Times New Roman" w:cs="Times New Roman"/>
          <w:color w:val="000000" w:themeColor="text1"/>
          <w:lang w:val="en-US"/>
        </w:rPr>
        <w:fldChar w:fldCharType="separate"/>
      </w:r>
      <w:r w:rsidR="00996FE6" w:rsidRPr="00A15DAA">
        <w:rPr>
          <w:rFonts w:hAnsi="Times New Roman" w:cs="Times New Roman"/>
          <w:color w:val="000000" w:themeColor="text1"/>
          <w:lang w:val="en-US"/>
        </w:rPr>
        <w:t>(</w:t>
      </w:r>
      <w:r w:rsidR="00B31A72" w:rsidRPr="00A15DAA">
        <w:rPr>
          <w:rFonts w:hAnsi="Times New Roman" w:cs="Times New Roman"/>
          <w:color w:val="000000" w:themeColor="text1"/>
          <w:lang w:val="en-US"/>
        </w:rPr>
        <w:t xml:space="preserve">e.g., </w:t>
      </w:r>
      <w:r w:rsidR="00996FE6" w:rsidRPr="00A15DAA">
        <w:rPr>
          <w:rFonts w:hAnsi="Times New Roman" w:cs="Times New Roman"/>
          <w:color w:val="000000" w:themeColor="text1"/>
          <w:lang w:val="en-US"/>
        </w:rPr>
        <w:t>Han and Mithas 2013)</w:t>
      </w:r>
      <w:r w:rsidR="00996FE6" w:rsidRPr="00A15DAA">
        <w:rPr>
          <w:rFonts w:hAnsi="Times New Roman" w:cs="Times New Roman"/>
          <w:color w:val="000000" w:themeColor="text1"/>
          <w:lang w:val="en-US"/>
        </w:rPr>
        <w:fldChar w:fldCharType="end"/>
      </w:r>
      <w:r w:rsidR="00996FE6" w:rsidRPr="00A15DAA">
        <w:rPr>
          <w:rFonts w:hAnsi="Times New Roman" w:cs="Times New Roman"/>
          <w:color w:val="000000" w:themeColor="text1"/>
          <w:lang w:val="en-US"/>
        </w:rPr>
        <w:t>.</w:t>
      </w:r>
    </w:p>
    <w:p w14:paraId="15D96AF4" w14:textId="77777777" w:rsidR="00CA79ED" w:rsidRPr="00A15DAA" w:rsidRDefault="00324F7C" w:rsidP="00631AC8">
      <w:pPr>
        <w:ind w:firstLine="578"/>
        <w:rPr>
          <w:rFonts w:hAnsi="Times New Roman" w:cs="Times New Roman"/>
          <w:color w:val="000000" w:themeColor="text1"/>
          <w:lang w:val="en-US"/>
        </w:rPr>
      </w:pPr>
      <w:r w:rsidRPr="00A15DAA">
        <w:rPr>
          <w:rFonts w:hAnsi="Times New Roman" w:cs="Times New Roman"/>
          <w:color w:val="000000" w:themeColor="text1"/>
          <w:lang w:val="en-US"/>
        </w:rPr>
        <w:t>We present o</w:t>
      </w:r>
      <w:r w:rsidR="00CA5C30" w:rsidRPr="00A15DAA">
        <w:rPr>
          <w:rFonts w:hAnsi="Times New Roman" w:cs="Times New Roman"/>
          <w:color w:val="000000" w:themeColor="text1"/>
          <w:lang w:val="en-US"/>
        </w:rPr>
        <w:t xml:space="preserve">ur </w:t>
      </w:r>
      <w:r w:rsidRPr="00A15DAA">
        <w:rPr>
          <w:rFonts w:hAnsi="Times New Roman" w:cs="Times New Roman"/>
          <w:color w:val="000000" w:themeColor="text1"/>
          <w:lang w:val="en-US"/>
        </w:rPr>
        <w:t>results in</w:t>
      </w:r>
      <w:r w:rsidR="00CA5C30" w:rsidRPr="00A15DAA">
        <w:rPr>
          <w:rFonts w:hAnsi="Times New Roman" w:cs="Times New Roman"/>
          <w:color w:val="000000" w:themeColor="text1"/>
          <w:lang w:val="en-US"/>
        </w:rPr>
        <w:t xml:space="preserve"> </w:t>
      </w:r>
      <w:r w:rsidR="00B65A7E" w:rsidRPr="00A15DAA">
        <w:rPr>
          <w:rFonts w:hAnsi="Times New Roman" w:cs="Times New Roman"/>
          <w:color w:val="000000" w:themeColor="text1"/>
          <w:lang w:val="en-US"/>
        </w:rPr>
        <w:t xml:space="preserve">Table </w:t>
      </w:r>
      <w:r w:rsidR="00403CAC" w:rsidRPr="00A15DAA">
        <w:rPr>
          <w:rFonts w:hAnsi="Times New Roman" w:cs="Times New Roman"/>
          <w:color w:val="000000" w:themeColor="text1"/>
          <w:lang w:val="en-US"/>
        </w:rPr>
        <w:t>2</w:t>
      </w:r>
      <w:r w:rsidR="00CA5C30" w:rsidRPr="00A15DAA">
        <w:rPr>
          <w:rFonts w:hAnsi="Times New Roman" w:cs="Times New Roman"/>
          <w:color w:val="000000" w:themeColor="text1"/>
          <w:lang w:val="en-US"/>
        </w:rPr>
        <w:t>.</w:t>
      </w:r>
      <w:r w:rsidR="00B00FF6" w:rsidRPr="00A15DAA">
        <w:rPr>
          <w:rFonts w:hAnsi="Times New Roman" w:cs="Times New Roman"/>
          <w:color w:val="000000" w:themeColor="text1"/>
          <w:lang w:val="en-US"/>
        </w:rPr>
        <w:t xml:space="preserve"> Model 1 serves as the baseline model </w:t>
      </w:r>
      <w:r w:rsidR="00CA79ED" w:rsidRPr="00A15DAA">
        <w:rPr>
          <w:rFonts w:hAnsi="Times New Roman" w:cs="Times New Roman"/>
          <w:color w:val="000000" w:themeColor="text1"/>
          <w:lang w:val="en-US"/>
        </w:rPr>
        <w:t xml:space="preserve">and includes </w:t>
      </w:r>
      <w:r w:rsidR="00B00FF6" w:rsidRPr="00A15DAA">
        <w:rPr>
          <w:rFonts w:hAnsi="Times New Roman" w:cs="Times New Roman"/>
          <w:color w:val="000000" w:themeColor="text1"/>
          <w:lang w:val="en-US"/>
        </w:rPr>
        <w:t>all control variables</w:t>
      </w:r>
      <w:r w:rsidR="008969F8" w:rsidRPr="00A15DAA">
        <w:rPr>
          <w:rFonts w:hAnsi="Times New Roman" w:cs="Times New Roman"/>
          <w:color w:val="000000" w:themeColor="text1"/>
          <w:lang w:val="en-US"/>
        </w:rPr>
        <w:t>,</w:t>
      </w:r>
      <w:r w:rsidR="00B00FF6" w:rsidRPr="00A15DAA">
        <w:rPr>
          <w:rFonts w:hAnsi="Times New Roman" w:cs="Times New Roman"/>
          <w:color w:val="000000" w:themeColor="text1"/>
          <w:lang w:val="en-US"/>
        </w:rPr>
        <w:t xml:space="preserve"> including core determinants of changes in media reputation such as hospital efficiency (Inpatient Mortality) and effectiveness (Inpatient Length of Stay).</w:t>
      </w:r>
      <w:r w:rsidR="00CF529F" w:rsidRPr="00A15DAA">
        <w:rPr>
          <w:rFonts w:hAnsi="Times New Roman" w:cs="Times New Roman"/>
          <w:color w:val="000000" w:themeColor="text1"/>
          <w:lang w:val="en-US"/>
        </w:rPr>
        <w:t xml:space="preserve"> Hypothesi</w:t>
      </w:r>
      <w:r w:rsidR="007A21DB" w:rsidRPr="00A15DAA">
        <w:rPr>
          <w:rFonts w:hAnsi="Times New Roman" w:cs="Times New Roman"/>
          <w:color w:val="000000" w:themeColor="text1"/>
          <w:lang w:val="en-US"/>
        </w:rPr>
        <w:t>s 1 predic</w:t>
      </w:r>
      <w:r w:rsidR="00CF529F" w:rsidRPr="00A15DAA">
        <w:rPr>
          <w:rFonts w:hAnsi="Times New Roman" w:cs="Times New Roman"/>
          <w:color w:val="000000" w:themeColor="text1"/>
          <w:lang w:val="en-US"/>
        </w:rPr>
        <w:t>ted</w:t>
      </w:r>
      <w:r w:rsidR="007A21DB" w:rsidRPr="00A15DAA">
        <w:rPr>
          <w:rFonts w:hAnsi="Times New Roman" w:cs="Times New Roman"/>
          <w:color w:val="000000" w:themeColor="text1"/>
          <w:lang w:val="en-US"/>
        </w:rPr>
        <w:t xml:space="preserve"> that </w:t>
      </w:r>
      <w:r w:rsidR="00004821" w:rsidRPr="00A15DAA">
        <w:rPr>
          <w:rFonts w:hAnsi="Times New Roman" w:cs="Times New Roman"/>
          <w:color w:val="000000" w:themeColor="text1"/>
          <w:lang w:val="en-US"/>
        </w:rPr>
        <w:t>increases</w:t>
      </w:r>
      <w:r w:rsidR="007A21DB" w:rsidRPr="00A15DAA">
        <w:rPr>
          <w:rFonts w:hAnsi="Times New Roman" w:cs="Times New Roman"/>
          <w:color w:val="000000" w:themeColor="text1"/>
          <w:lang w:val="en-US"/>
        </w:rPr>
        <w:t xml:space="preserve"> in IT investments are </w:t>
      </w:r>
      <w:r w:rsidR="00CF529F" w:rsidRPr="00A15DAA">
        <w:rPr>
          <w:rFonts w:hAnsi="Times New Roman" w:cs="Times New Roman"/>
          <w:color w:val="000000" w:themeColor="text1"/>
          <w:lang w:val="en-US"/>
        </w:rPr>
        <w:t xml:space="preserve">positively </w:t>
      </w:r>
      <w:r w:rsidR="007A21DB" w:rsidRPr="00A15DAA">
        <w:rPr>
          <w:rFonts w:hAnsi="Times New Roman" w:cs="Times New Roman"/>
          <w:color w:val="000000" w:themeColor="text1"/>
          <w:lang w:val="en-US"/>
        </w:rPr>
        <w:t xml:space="preserve">associated with </w:t>
      </w:r>
      <w:r w:rsidR="00004821" w:rsidRPr="00A15DAA">
        <w:rPr>
          <w:rFonts w:hAnsi="Times New Roman" w:cs="Times New Roman"/>
          <w:color w:val="000000" w:themeColor="text1"/>
          <w:lang w:val="en-US"/>
        </w:rPr>
        <w:t>increases</w:t>
      </w:r>
      <w:r w:rsidR="007A21DB" w:rsidRPr="00A15DAA">
        <w:rPr>
          <w:rFonts w:hAnsi="Times New Roman" w:cs="Times New Roman"/>
          <w:color w:val="000000" w:themeColor="text1"/>
          <w:lang w:val="en-US"/>
        </w:rPr>
        <w:t xml:space="preserve"> in </w:t>
      </w:r>
      <w:r w:rsidR="00CF529F" w:rsidRPr="00A15DAA">
        <w:rPr>
          <w:rFonts w:hAnsi="Times New Roman" w:cs="Times New Roman"/>
          <w:color w:val="000000" w:themeColor="text1"/>
          <w:lang w:val="en-US"/>
        </w:rPr>
        <w:t>media reputation, u</w:t>
      </w:r>
      <w:r w:rsidR="007A21DB" w:rsidRPr="00A15DAA">
        <w:rPr>
          <w:rFonts w:hAnsi="Times New Roman" w:cs="Times New Roman"/>
          <w:color w:val="000000" w:themeColor="text1"/>
          <w:lang w:val="en-US"/>
        </w:rPr>
        <w:t xml:space="preserve">sing </w:t>
      </w:r>
      <w:r w:rsidR="00CF529F" w:rsidRPr="00A15DAA">
        <w:rPr>
          <w:rFonts w:hAnsi="Times New Roman" w:cs="Times New Roman"/>
          <w:color w:val="000000" w:themeColor="text1"/>
          <w:lang w:val="en-US"/>
        </w:rPr>
        <w:t xml:space="preserve">its </w:t>
      </w:r>
      <w:r w:rsidR="007A21DB" w:rsidRPr="00A15DAA">
        <w:rPr>
          <w:rFonts w:hAnsi="Times New Roman" w:cs="Times New Roman"/>
          <w:color w:val="000000" w:themeColor="text1"/>
          <w:lang w:val="en-US"/>
        </w:rPr>
        <w:t>three</w:t>
      </w:r>
      <w:r w:rsidR="00341410" w:rsidRPr="00A15DAA">
        <w:rPr>
          <w:rFonts w:hAnsi="Times New Roman" w:cs="Times New Roman"/>
          <w:color w:val="000000" w:themeColor="text1"/>
          <w:lang w:val="en-US"/>
        </w:rPr>
        <w:t xml:space="preserve"> reputation</w:t>
      </w:r>
      <w:r w:rsidR="007A21DB" w:rsidRPr="00A15DAA">
        <w:rPr>
          <w:rFonts w:hAnsi="Times New Roman" w:cs="Times New Roman"/>
          <w:color w:val="000000" w:themeColor="text1"/>
          <w:lang w:val="en-US"/>
        </w:rPr>
        <w:t xml:space="preserve"> </w:t>
      </w:r>
      <w:r w:rsidR="00CF529F" w:rsidRPr="00A15DAA">
        <w:rPr>
          <w:rFonts w:hAnsi="Times New Roman" w:cs="Times New Roman"/>
          <w:color w:val="000000" w:themeColor="text1"/>
          <w:lang w:val="en-US"/>
        </w:rPr>
        <w:t>facets</w:t>
      </w:r>
      <w:r w:rsidR="007A21DB" w:rsidRPr="00A15DAA">
        <w:rPr>
          <w:rFonts w:hAnsi="Times New Roman" w:cs="Times New Roman"/>
          <w:color w:val="000000" w:themeColor="text1"/>
          <w:lang w:val="en-US"/>
        </w:rPr>
        <w:t xml:space="preserve"> </w:t>
      </w:r>
      <w:r w:rsidR="00CF529F" w:rsidRPr="00A15DAA">
        <w:rPr>
          <w:rFonts w:hAnsi="Times New Roman" w:cs="Times New Roman"/>
          <w:color w:val="000000" w:themeColor="text1"/>
          <w:lang w:val="en-US"/>
        </w:rPr>
        <w:t>of</w:t>
      </w:r>
      <w:r w:rsidR="007A21DB" w:rsidRPr="00A15DAA">
        <w:rPr>
          <w:rFonts w:hAnsi="Times New Roman" w:cs="Times New Roman"/>
          <w:color w:val="000000" w:themeColor="text1"/>
          <w:lang w:val="en-US"/>
        </w:rPr>
        <w:t xml:space="preserve"> </w:t>
      </w:r>
      <w:r w:rsidR="00CF529F" w:rsidRPr="00A15DAA">
        <w:rPr>
          <w:rFonts w:hAnsi="Times New Roman" w:cs="Times New Roman"/>
          <w:i/>
          <w:color w:val="000000" w:themeColor="text1"/>
          <w:lang w:val="en-US"/>
        </w:rPr>
        <w:t>Tenor of Media Coverage</w:t>
      </w:r>
      <w:r w:rsidR="007A21DB" w:rsidRPr="00A15DAA">
        <w:rPr>
          <w:rFonts w:hAnsi="Times New Roman" w:cs="Times New Roman"/>
          <w:color w:val="000000" w:themeColor="text1"/>
          <w:lang w:val="en-US"/>
        </w:rPr>
        <w:t xml:space="preserve"> (generalized favorability), </w:t>
      </w:r>
      <w:r w:rsidR="00CF529F" w:rsidRPr="00A15DAA">
        <w:rPr>
          <w:rFonts w:hAnsi="Times New Roman" w:cs="Times New Roman"/>
          <w:i/>
          <w:color w:val="000000" w:themeColor="text1"/>
          <w:lang w:val="en-US"/>
        </w:rPr>
        <w:t>Volume of</w:t>
      </w:r>
      <w:r w:rsidR="00CF529F" w:rsidRPr="00A15DAA">
        <w:rPr>
          <w:rFonts w:hAnsi="Times New Roman" w:cs="Times New Roman"/>
          <w:color w:val="000000" w:themeColor="text1"/>
          <w:lang w:val="en-US"/>
        </w:rPr>
        <w:t xml:space="preserve"> </w:t>
      </w:r>
      <w:r w:rsidR="007A21DB" w:rsidRPr="00A15DAA">
        <w:rPr>
          <w:rFonts w:hAnsi="Times New Roman" w:cs="Times New Roman"/>
          <w:i/>
          <w:color w:val="000000" w:themeColor="text1"/>
          <w:lang w:val="en-US"/>
        </w:rPr>
        <w:t>Media Coverage</w:t>
      </w:r>
      <w:r w:rsidR="007A21DB" w:rsidRPr="00A15DAA">
        <w:rPr>
          <w:rFonts w:hAnsi="Times New Roman" w:cs="Times New Roman"/>
          <w:color w:val="000000" w:themeColor="text1"/>
          <w:lang w:val="en-US"/>
        </w:rPr>
        <w:t xml:space="preserve"> (being known), and </w:t>
      </w:r>
      <w:r w:rsidR="007A21DB" w:rsidRPr="00A15DAA">
        <w:rPr>
          <w:rFonts w:hAnsi="Times New Roman" w:cs="Times New Roman"/>
          <w:i/>
          <w:color w:val="000000" w:themeColor="text1"/>
          <w:lang w:val="en-US"/>
        </w:rPr>
        <w:t>Content of Media Coverage</w:t>
      </w:r>
      <w:r w:rsidR="007A21DB" w:rsidRPr="00A15DAA">
        <w:rPr>
          <w:rFonts w:hAnsi="Times New Roman" w:cs="Times New Roman"/>
          <w:color w:val="000000" w:themeColor="text1"/>
          <w:lang w:val="en-US"/>
        </w:rPr>
        <w:t xml:space="preserve"> (being known for something)</w:t>
      </w:r>
      <w:r w:rsidR="00E925CC" w:rsidRPr="00A15DAA">
        <w:rPr>
          <w:rFonts w:hAnsi="Times New Roman" w:cs="Times New Roman"/>
          <w:color w:val="000000" w:themeColor="text1"/>
          <w:lang w:val="en-US"/>
        </w:rPr>
        <w:t>.</w:t>
      </w:r>
      <w:r w:rsidR="007A21DB" w:rsidRPr="00A15DAA">
        <w:rPr>
          <w:rFonts w:hAnsi="Times New Roman" w:cs="Times New Roman"/>
          <w:color w:val="000000" w:themeColor="text1"/>
          <w:lang w:val="en-US"/>
        </w:rPr>
        <w:t xml:space="preserve"> Models 2, 4 and 6 test this relationship</w:t>
      </w:r>
      <w:r w:rsidR="00E925CC" w:rsidRPr="00A15DAA">
        <w:rPr>
          <w:rFonts w:hAnsi="Times New Roman" w:cs="Times New Roman"/>
          <w:color w:val="000000" w:themeColor="text1"/>
          <w:lang w:val="en-US"/>
        </w:rPr>
        <w:t xml:space="preserve"> for the different facets</w:t>
      </w:r>
      <w:r w:rsidR="007A21DB" w:rsidRPr="00A15DAA">
        <w:rPr>
          <w:rFonts w:hAnsi="Times New Roman" w:cs="Times New Roman"/>
          <w:color w:val="000000" w:themeColor="text1"/>
          <w:lang w:val="en-US"/>
        </w:rPr>
        <w:t xml:space="preserve">. Across all models, we found some evidence </w:t>
      </w:r>
      <w:r w:rsidR="009B5A89" w:rsidRPr="00A15DAA">
        <w:rPr>
          <w:rFonts w:hAnsi="Times New Roman" w:cs="Times New Roman"/>
          <w:color w:val="000000" w:themeColor="text1"/>
          <w:lang w:val="en-US"/>
        </w:rPr>
        <w:t xml:space="preserve">to </w:t>
      </w:r>
      <w:r w:rsidR="007A21DB" w:rsidRPr="00A15DAA">
        <w:rPr>
          <w:rFonts w:hAnsi="Times New Roman" w:cs="Times New Roman"/>
          <w:color w:val="000000" w:themeColor="text1"/>
          <w:lang w:val="en-US"/>
        </w:rPr>
        <w:t>support our prediction</w:t>
      </w:r>
      <w:r w:rsidR="00341410" w:rsidRPr="00A15DAA">
        <w:rPr>
          <w:rFonts w:hAnsi="Times New Roman" w:cs="Times New Roman"/>
          <w:color w:val="000000" w:themeColor="text1"/>
          <w:lang w:val="en-US"/>
        </w:rPr>
        <w:t>s</w:t>
      </w:r>
      <w:r w:rsidR="007A21DB" w:rsidRPr="00A15DAA">
        <w:rPr>
          <w:rFonts w:hAnsi="Times New Roman" w:cs="Times New Roman"/>
          <w:color w:val="000000" w:themeColor="text1"/>
          <w:lang w:val="en-US"/>
        </w:rPr>
        <w:t xml:space="preserve">. </w:t>
      </w:r>
    </w:p>
    <w:p w14:paraId="50E8DD1E" w14:textId="77777777" w:rsidR="002854BF" w:rsidRPr="00A15DAA" w:rsidRDefault="005A6E6F" w:rsidP="002854BF">
      <w:pPr>
        <w:widowControl w:val="0"/>
        <w:autoSpaceDE w:val="0"/>
        <w:autoSpaceDN w:val="0"/>
        <w:adjustRightInd w:val="0"/>
        <w:spacing w:after="60" w:line="240" w:lineRule="auto"/>
        <w:ind w:firstLine="0"/>
        <w:rPr>
          <w:rFonts w:hAnsi="Times New Roman" w:cs="Times New Roman"/>
          <w:b/>
          <w:color w:val="000000" w:themeColor="text1"/>
          <w:lang w:val="en-US"/>
        </w:rPr>
      </w:pPr>
      <w:r w:rsidRPr="00A15DAA">
        <w:rPr>
          <w:rFonts w:hAnsi="Times New Roman" w:cs="Times New Roman"/>
          <w:b/>
          <w:color w:val="000000" w:themeColor="text1"/>
          <w:lang w:val="en-US"/>
        </w:rPr>
        <w:br w:type="column"/>
      </w:r>
      <w:r w:rsidR="002854BF" w:rsidRPr="00A15DAA">
        <w:rPr>
          <w:rFonts w:hAnsi="Times New Roman" w:cs="Times New Roman"/>
          <w:b/>
          <w:color w:val="000000" w:themeColor="text1"/>
          <w:lang w:val="en-US"/>
        </w:rPr>
        <w:lastRenderedPageBreak/>
        <w:t>Table 2: Results from Fixed Effects Panel Regressions</w:t>
      </w:r>
    </w:p>
    <w:p w14:paraId="1077B6DF" w14:textId="77777777" w:rsidR="00CA79ED" w:rsidRPr="00A15DAA" w:rsidRDefault="002854BF" w:rsidP="008F3917">
      <w:pPr>
        <w:ind w:firstLine="0"/>
        <w:rPr>
          <w:rFonts w:hAnsi="Times New Roman" w:cs="Times New Roman"/>
          <w:color w:val="000000" w:themeColor="text1"/>
          <w:lang w:val="en-US"/>
        </w:rPr>
      </w:pPr>
      <w:r w:rsidRPr="00A15DAA">
        <w:rPr>
          <w:noProof/>
          <w:color w:val="000000" w:themeColor="text1"/>
          <w:lang w:val="en-GB" w:eastAsia="en-GB"/>
        </w:rPr>
        <w:drawing>
          <wp:inline distT="0" distB="0" distL="0" distR="0" wp14:anchorId="0EFB388C" wp14:editId="56B4FE51">
            <wp:extent cx="5976851" cy="5222003"/>
            <wp:effectExtent l="0" t="0" r="5080" b="0"/>
            <wp:docPr id="7"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013463" cy="5253991"/>
                    </a:xfrm>
                    <a:prstGeom prst="rect">
                      <a:avLst/>
                    </a:prstGeom>
                  </pic:spPr>
                </pic:pic>
              </a:graphicData>
            </a:graphic>
          </wp:inline>
        </w:drawing>
      </w:r>
    </w:p>
    <w:p w14:paraId="5BAF3CDC" w14:textId="77777777" w:rsidR="00CC6B3B" w:rsidRPr="00A15DAA" w:rsidRDefault="00004821" w:rsidP="00CC6B3B">
      <w:pPr>
        <w:ind w:firstLine="578"/>
        <w:rPr>
          <w:rFonts w:hAnsi="Times New Roman" w:cs="Times New Roman"/>
          <w:color w:val="000000" w:themeColor="text1"/>
          <w:lang w:val="en-US"/>
        </w:rPr>
      </w:pPr>
      <w:r w:rsidRPr="00A15DAA">
        <w:rPr>
          <w:rFonts w:hAnsi="Times New Roman" w:cs="Times New Roman"/>
          <w:color w:val="000000" w:themeColor="text1"/>
          <w:lang w:val="en-US"/>
        </w:rPr>
        <w:t>Increases</w:t>
      </w:r>
      <w:r w:rsidR="00F85837" w:rsidRPr="00A15DAA">
        <w:rPr>
          <w:rFonts w:hAnsi="Times New Roman" w:cs="Times New Roman"/>
          <w:color w:val="000000" w:themeColor="text1"/>
          <w:lang w:val="en-US"/>
        </w:rPr>
        <w:t xml:space="preserve"> </w:t>
      </w:r>
      <w:r w:rsidR="007A21DB" w:rsidRPr="00A15DAA">
        <w:rPr>
          <w:rFonts w:hAnsi="Times New Roman" w:cs="Times New Roman"/>
          <w:color w:val="000000" w:themeColor="text1"/>
          <w:lang w:val="en-US"/>
        </w:rPr>
        <w:t xml:space="preserve">in </w:t>
      </w:r>
      <w:r w:rsidR="007A21DB" w:rsidRPr="00A15DAA">
        <w:rPr>
          <w:rFonts w:hAnsi="Times New Roman" w:cs="Times New Roman"/>
          <w:i/>
          <w:color w:val="000000" w:themeColor="text1"/>
          <w:lang w:val="en-US"/>
        </w:rPr>
        <w:t>IT Equipment Intensity</w:t>
      </w:r>
      <w:r w:rsidR="007A21DB" w:rsidRPr="00A15DAA">
        <w:rPr>
          <w:rFonts w:hAnsi="Times New Roman" w:cs="Times New Roman"/>
          <w:color w:val="000000" w:themeColor="text1"/>
          <w:lang w:val="en-US"/>
        </w:rPr>
        <w:t xml:space="preserve"> are related to </w:t>
      </w:r>
      <w:r w:rsidR="009926BF" w:rsidRPr="00A15DAA">
        <w:rPr>
          <w:rFonts w:hAnsi="Times New Roman" w:cs="Times New Roman"/>
          <w:color w:val="000000" w:themeColor="text1"/>
          <w:lang w:val="en-US"/>
        </w:rPr>
        <w:t xml:space="preserve">subsequent </w:t>
      </w:r>
      <w:r w:rsidR="00CA79ED" w:rsidRPr="00A15DAA">
        <w:rPr>
          <w:rFonts w:hAnsi="Times New Roman" w:cs="Times New Roman"/>
          <w:color w:val="000000" w:themeColor="text1"/>
          <w:lang w:val="en-US"/>
        </w:rPr>
        <w:t>improvements</w:t>
      </w:r>
      <w:r w:rsidR="00F85837" w:rsidRPr="00A15DAA">
        <w:rPr>
          <w:rFonts w:hAnsi="Times New Roman" w:cs="Times New Roman"/>
          <w:color w:val="000000" w:themeColor="text1"/>
          <w:lang w:val="en-US"/>
        </w:rPr>
        <w:t xml:space="preserve"> </w:t>
      </w:r>
      <w:r w:rsidR="007A21DB" w:rsidRPr="00A15DAA">
        <w:rPr>
          <w:rFonts w:hAnsi="Times New Roman" w:cs="Times New Roman"/>
          <w:color w:val="000000" w:themeColor="text1"/>
          <w:lang w:val="en-US"/>
        </w:rPr>
        <w:t xml:space="preserve">in </w:t>
      </w:r>
      <w:r w:rsidR="00CF529F" w:rsidRPr="00A15DAA">
        <w:rPr>
          <w:rFonts w:hAnsi="Times New Roman" w:cs="Times New Roman"/>
          <w:color w:val="000000" w:themeColor="text1"/>
          <w:lang w:val="en-US"/>
        </w:rPr>
        <w:t xml:space="preserve">media </w:t>
      </w:r>
      <w:r w:rsidR="007A21DB" w:rsidRPr="00A15DAA">
        <w:rPr>
          <w:rFonts w:hAnsi="Times New Roman" w:cs="Times New Roman"/>
          <w:color w:val="000000" w:themeColor="text1"/>
          <w:lang w:val="en-US"/>
        </w:rPr>
        <w:t>reputation</w:t>
      </w:r>
      <w:r w:rsidR="00CF529F" w:rsidRPr="00A15DAA">
        <w:rPr>
          <w:rFonts w:hAnsi="Times New Roman" w:cs="Times New Roman"/>
          <w:color w:val="000000" w:themeColor="text1"/>
          <w:lang w:val="en-US"/>
        </w:rPr>
        <w:t xml:space="preserve"> as mirrored in the</w:t>
      </w:r>
      <w:r w:rsidR="007A21DB" w:rsidRPr="00A15DAA">
        <w:rPr>
          <w:rFonts w:hAnsi="Times New Roman" w:cs="Times New Roman"/>
          <w:color w:val="000000" w:themeColor="text1"/>
          <w:lang w:val="en-US"/>
        </w:rPr>
        <w:t xml:space="preserve"> </w:t>
      </w:r>
      <w:r w:rsidR="007A21DB" w:rsidRPr="00A15DAA">
        <w:rPr>
          <w:rFonts w:hAnsi="Times New Roman" w:cs="Times New Roman"/>
          <w:i/>
          <w:color w:val="000000" w:themeColor="text1"/>
          <w:lang w:val="en-US"/>
        </w:rPr>
        <w:t>Tenor</w:t>
      </w:r>
      <w:r w:rsidR="00CF529F" w:rsidRPr="00A15DAA">
        <w:rPr>
          <w:rFonts w:hAnsi="Times New Roman" w:cs="Times New Roman"/>
          <w:i/>
          <w:color w:val="000000" w:themeColor="text1"/>
          <w:lang w:val="en-US"/>
        </w:rPr>
        <w:t xml:space="preserve"> of Media Coverage</w:t>
      </w:r>
      <w:r w:rsidR="007A21DB" w:rsidRPr="00A15DAA">
        <w:rPr>
          <w:rFonts w:hAnsi="Times New Roman" w:cs="Times New Roman"/>
          <w:color w:val="000000" w:themeColor="text1"/>
          <w:lang w:val="en-US"/>
        </w:rPr>
        <w:t xml:space="preserve"> in Model 2 (b = .2401, p &lt; .05). </w:t>
      </w:r>
      <w:r w:rsidR="00A875BC" w:rsidRPr="00A15DAA">
        <w:rPr>
          <w:rFonts w:hAnsi="Times New Roman" w:cs="Times New Roman"/>
          <w:color w:val="000000" w:themeColor="text1"/>
          <w:lang w:val="en-US"/>
        </w:rPr>
        <w:t xml:space="preserve">To determine the effect size, we calculated </w:t>
      </w:r>
      <w:r w:rsidR="00856AB0" w:rsidRPr="00A15DAA">
        <w:rPr>
          <w:rFonts w:hAnsi="Times New Roman" w:cs="Times New Roman"/>
          <w:color w:val="000000" w:themeColor="text1"/>
          <w:lang w:val="en-US"/>
        </w:rPr>
        <w:t xml:space="preserve">the elasticity of </w:t>
      </w:r>
      <w:r w:rsidR="00856AB0" w:rsidRPr="00A15DAA">
        <w:rPr>
          <w:rFonts w:hAnsi="Times New Roman" w:cs="Times New Roman"/>
          <w:i/>
          <w:color w:val="000000" w:themeColor="text1"/>
          <w:lang w:val="en-US"/>
        </w:rPr>
        <w:t>IT Equipment Intensity</w:t>
      </w:r>
      <w:r w:rsidR="00856AB0" w:rsidRPr="00A15DAA">
        <w:rPr>
          <w:rFonts w:hAnsi="Times New Roman" w:cs="Times New Roman"/>
          <w:color w:val="000000" w:themeColor="text1"/>
          <w:lang w:val="en-US"/>
        </w:rPr>
        <w:t xml:space="preserve"> using the estimated coefficients</w:t>
      </w:r>
      <w:r w:rsidR="005A7031" w:rsidRPr="00A15DAA">
        <w:rPr>
          <w:rFonts w:hAnsi="Times New Roman" w:cs="Times New Roman"/>
          <w:color w:val="000000" w:themeColor="text1"/>
          <w:lang w:val="en-US"/>
        </w:rPr>
        <w:t>.</w:t>
      </w:r>
      <w:r w:rsidR="006F46B2" w:rsidRPr="00A15DAA">
        <w:rPr>
          <w:rFonts w:hAnsi="Times New Roman" w:cs="Times New Roman"/>
          <w:color w:val="000000" w:themeColor="text1"/>
          <w:lang w:val="en-US"/>
        </w:rPr>
        <w:t xml:space="preserve"> The elasticity was .029</w:t>
      </w:r>
      <w:r w:rsidR="008969F8" w:rsidRPr="00A15DAA">
        <w:rPr>
          <w:rFonts w:hAnsi="Times New Roman" w:cs="Times New Roman"/>
          <w:color w:val="000000" w:themeColor="text1"/>
          <w:lang w:val="en-US"/>
        </w:rPr>
        <w:t>,</w:t>
      </w:r>
      <w:r w:rsidR="006F46B2" w:rsidRPr="00A15DAA">
        <w:rPr>
          <w:rFonts w:hAnsi="Times New Roman" w:cs="Times New Roman"/>
          <w:color w:val="000000" w:themeColor="text1"/>
          <w:lang w:val="en-US"/>
        </w:rPr>
        <w:t xml:space="preserve"> indicating that doubling the </w:t>
      </w:r>
      <w:r w:rsidR="006F46B2" w:rsidRPr="00A15DAA">
        <w:rPr>
          <w:rFonts w:hAnsi="Times New Roman" w:cs="Times New Roman"/>
          <w:i/>
          <w:color w:val="000000" w:themeColor="text1"/>
          <w:lang w:val="en-US"/>
        </w:rPr>
        <w:t>IT Equipment Intensity</w:t>
      </w:r>
      <w:r w:rsidR="008969F8" w:rsidRPr="00A15DAA">
        <w:rPr>
          <w:rFonts w:hAnsi="Times New Roman" w:cs="Times New Roman"/>
          <w:i/>
          <w:color w:val="000000" w:themeColor="text1"/>
          <w:lang w:val="en-US"/>
        </w:rPr>
        <w:t xml:space="preserve"> </w:t>
      </w:r>
      <w:r w:rsidR="008969F8" w:rsidRPr="00A15DAA">
        <w:rPr>
          <w:rFonts w:hAnsi="Times New Roman" w:cs="Times New Roman"/>
          <w:color w:val="000000" w:themeColor="text1"/>
          <w:lang w:val="en-US"/>
        </w:rPr>
        <w:t xml:space="preserve">— </w:t>
      </w:r>
      <w:r w:rsidR="006F46B2" w:rsidRPr="00A15DAA">
        <w:rPr>
          <w:rFonts w:hAnsi="Times New Roman" w:cs="Times New Roman"/>
          <w:color w:val="000000" w:themeColor="text1"/>
          <w:lang w:val="en-US"/>
        </w:rPr>
        <w:t>that is</w:t>
      </w:r>
      <w:r w:rsidR="008969F8" w:rsidRPr="00A15DAA">
        <w:rPr>
          <w:rFonts w:hAnsi="Times New Roman" w:cs="Times New Roman"/>
          <w:color w:val="000000" w:themeColor="text1"/>
          <w:lang w:val="en-US"/>
        </w:rPr>
        <w:t>,</w:t>
      </w:r>
      <w:r w:rsidR="006F46B2" w:rsidRPr="00A15DAA">
        <w:rPr>
          <w:rFonts w:hAnsi="Times New Roman" w:cs="Times New Roman"/>
          <w:color w:val="000000" w:themeColor="text1"/>
          <w:lang w:val="en-US"/>
        </w:rPr>
        <w:t xml:space="preserve"> spending on average </w:t>
      </w:r>
      <w:r w:rsidR="008969F8" w:rsidRPr="00A15DAA">
        <w:rPr>
          <w:rFonts w:hAnsi="Times New Roman" w:cs="Times New Roman"/>
          <w:color w:val="000000" w:themeColor="text1"/>
          <w:lang w:val="en-US"/>
        </w:rPr>
        <w:t>0</w:t>
      </w:r>
      <w:r w:rsidR="006F46B2" w:rsidRPr="00A15DAA">
        <w:rPr>
          <w:rFonts w:hAnsi="Times New Roman" w:cs="Times New Roman"/>
          <w:color w:val="000000" w:themeColor="text1"/>
          <w:lang w:val="en-US"/>
        </w:rPr>
        <w:t>.36</w:t>
      </w:r>
      <w:r w:rsidR="008969F8" w:rsidRPr="00A15DAA">
        <w:rPr>
          <w:rFonts w:hAnsi="Times New Roman" w:cs="Times New Roman"/>
          <w:color w:val="000000" w:themeColor="text1"/>
          <w:lang w:val="en-US"/>
        </w:rPr>
        <w:t>%</w:t>
      </w:r>
      <w:r w:rsidR="006F46B2" w:rsidRPr="00A15DAA">
        <w:rPr>
          <w:rFonts w:hAnsi="Times New Roman" w:cs="Times New Roman"/>
          <w:color w:val="000000" w:themeColor="text1"/>
          <w:lang w:val="en-US"/>
        </w:rPr>
        <w:t xml:space="preserve"> of the total income </w:t>
      </w:r>
      <w:r w:rsidR="00707A1D" w:rsidRPr="00A15DAA">
        <w:rPr>
          <w:rFonts w:hAnsi="Times New Roman" w:cs="Times New Roman"/>
          <w:color w:val="000000" w:themeColor="text1"/>
          <w:lang w:val="en-US"/>
        </w:rPr>
        <w:t xml:space="preserve">instead of </w:t>
      </w:r>
      <w:r w:rsidR="008969F8" w:rsidRPr="00A15DAA">
        <w:rPr>
          <w:rFonts w:hAnsi="Times New Roman" w:cs="Times New Roman"/>
          <w:color w:val="000000" w:themeColor="text1"/>
          <w:lang w:val="en-US"/>
        </w:rPr>
        <w:t>0</w:t>
      </w:r>
      <w:r w:rsidR="0043370E" w:rsidRPr="00A15DAA">
        <w:rPr>
          <w:rFonts w:hAnsi="Times New Roman" w:cs="Times New Roman"/>
          <w:color w:val="000000" w:themeColor="text1"/>
          <w:lang w:val="en-US"/>
        </w:rPr>
        <w:t>.18</w:t>
      </w:r>
      <w:r w:rsidR="008969F8" w:rsidRPr="00A15DAA">
        <w:rPr>
          <w:rFonts w:hAnsi="Times New Roman" w:cs="Times New Roman"/>
          <w:color w:val="000000" w:themeColor="text1"/>
          <w:lang w:val="en-US"/>
        </w:rPr>
        <w:t xml:space="preserve">% — </w:t>
      </w:r>
      <w:r w:rsidR="00234293" w:rsidRPr="00A15DAA">
        <w:rPr>
          <w:rFonts w:hAnsi="Times New Roman" w:cs="Times New Roman"/>
          <w:color w:val="000000" w:themeColor="text1"/>
          <w:lang w:val="en-US"/>
        </w:rPr>
        <w:t xml:space="preserve">will be </w:t>
      </w:r>
      <w:r w:rsidR="006F46B2" w:rsidRPr="00A15DAA">
        <w:rPr>
          <w:rFonts w:hAnsi="Times New Roman" w:cs="Times New Roman"/>
          <w:color w:val="000000" w:themeColor="text1"/>
          <w:lang w:val="en-US"/>
        </w:rPr>
        <w:t>associ</w:t>
      </w:r>
      <w:r w:rsidR="00341410" w:rsidRPr="00A15DAA">
        <w:rPr>
          <w:rFonts w:hAnsi="Times New Roman" w:cs="Times New Roman"/>
          <w:color w:val="000000" w:themeColor="text1"/>
          <w:lang w:val="en-US"/>
        </w:rPr>
        <w:t>ated with a 2.9</w:t>
      </w:r>
      <w:r w:rsidR="008969F8" w:rsidRPr="00A15DAA">
        <w:rPr>
          <w:rFonts w:hAnsi="Times New Roman" w:cs="Times New Roman"/>
          <w:color w:val="000000" w:themeColor="text1"/>
          <w:lang w:val="en-US"/>
        </w:rPr>
        <w:t>%</w:t>
      </w:r>
      <w:r w:rsidR="006F46B2" w:rsidRPr="00A15DAA">
        <w:rPr>
          <w:rFonts w:hAnsi="Times New Roman" w:cs="Times New Roman"/>
          <w:color w:val="000000" w:themeColor="text1"/>
          <w:lang w:val="en-US"/>
        </w:rPr>
        <w:t xml:space="preserve"> increase in</w:t>
      </w:r>
      <w:r w:rsidR="00CF529F" w:rsidRPr="00A15DAA">
        <w:rPr>
          <w:rFonts w:hAnsi="Times New Roman" w:cs="Times New Roman"/>
          <w:color w:val="000000" w:themeColor="text1"/>
          <w:lang w:val="en-US"/>
        </w:rPr>
        <w:t xml:space="preserve"> the</w:t>
      </w:r>
      <w:r w:rsidR="006F46B2" w:rsidRPr="00A15DAA">
        <w:rPr>
          <w:rFonts w:hAnsi="Times New Roman" w:cs="Times New Roman"/>
          <w:i/>
          <w:color w:val="000000" w:themeColor="text1"/>
          <w:lang w:val="en-US"/>
        </w:rPr>
        <w:t xml:space="preserve"> Tenor</w:t>
      </w:r>
      <w:r w:rsidR="00CF529F" w:rsidRPr="00A15DAA">
        <w:rPr>
          <w:rFonts w:hAnsi="Times New Roman" w:cs="Times New Roman"/>
          <w:i/>
          <w:color w:val="000000" w:themeColor="text1"/>
          <w:lang w:val="en-US"/>
        </w:rPr>
        <w:t xml:space="preserve"> of Media Coverage</w:t>
      </w:r>
      <w:r w:rsidR="006F46B2" w:rsidRPr="00A15DAA">
        <w:rPr>
          <w:rFonts w:hAnsi="Times New Roman" w:cs="Times New Roman"/>
          <w:color w:val="000000" w:themeColor="text1"/>
          <w:lang w:val="en-US"/>
        </w:rPr>
        <w:t>.</w:t>
      </w:r>
      <w:r w:rsidR="00A6249F" w:rsidRPr="00A15DAA">
        <w:rPr>
          <w:rStyle w:val="FootnoteReference"/>
          <w:rFonts w:hAnsi="Times New Roman" w:cs="Times New Roman"/>
          <w:color w:val="000000" w:themeColor="text1"/>
          <w:lang w:val="en-US"/>
        </w:rPr>
        <w:footnoteReference w:id="6"/>
      </w:r>
      <w:r w:rsidR="006F46B2" w:rsidRPr="00A15DAA">
        <w:rPr>
          <w:rFonts w:hAnsi="Times New Roman" w:cs="Times New Roman"/>
          <w:color w:val="000000" w:themeColor="text1"/>
          <w:lang w:val="en-US"/>
        </w:rPr>
        <w:t xml:space="preserve"> </w:t>
      </w:r>
      <w:r w:rsidR="007A21DB" w:rsidRPr="00A15DAA">
        <w:rPr>
          <w:rFonts w:hAnsi="Times New Roman" w:cs="Times New Roman"/>
          <w:color w:val="000000" w:themeColor="text1"/>
          <w:lang w:val="en-US"/>
        </w:rPr>
        <w:lastRenderedPageBreak/>
        <w:t xml:space="preserve">Moreover, we found an association between </w:t>
      </w:r>
      <w:r w:rsidRPr="00A15DAA">
        <w:rPr>
          <w:rFonts w:hAnsi="Times New Roman" w:cs="Times New Roman"/>
          <w:color w:val="000000" w:themeColor="text1"/>
          <w:lang w:val="en-US"/>
        </w:rPr>
        <w:t>increases</w:t>
      </w:r>
      <w:r w:rsidR="007A21DB" w:rsidRPr="00A15DAA">
        <w:rPr>
          <w:rFonts w:hAnsi="Times New Roman" w:cs="Times New Roman"/>
          <w:color w:val="000000" w:themeColor="text1"/>
          <w:lang w:val="en-US"/>
        </w:rPr>
        <w:t xml:space="preserve"> in </w:t>
      </w:r>
      <w:r w:rsidR="007A21DB" w:rsidRPr="00A15DAA">
        <w:rPr>
          <w:rFonts w:hAnsi="Times New Roman" w:cs="Times New Roman"/>
          <w:i/>
          <w:color w:val="000000" w:themeColor="text1"/>
          <w:lang w:val="en-US"/>
        </w:rPr>
        <w:t>IT Staff Intensity</w:t>
      </w:r>
      <w:r w:rsidR="007A21DB" w:rsidRPr="00A15DAA">
        <w:rPr>
          <w:rFonts w:hAnsi="Times New Roman" w:cs="Times New Roman"/>
          <w:color w:val="000000" w:themeColor="text1"/>
          <w:lang w:val="en-US"/>
        </w:rPr>
        <w:t xml:space="preserve"> and</w:t>
      </w:r>
      <w:r w:rsidR="009926BF" w:rsidRPr="00A15DAA">
        <w:rPr>
          <w:rFonts w:hAnsi="Times New Roman" w:cs="Times New Roman"/>
          <w:color w:val="000000" w:themeColor="text1"/>
          <w:lang w:val="en-US"/>
        </w:rPr>
        <w:t xml:space="preserve"> successive </w:t>
      </w:r>
      <w:r w:rsidR="0082344B" w:rsidRPr="00A15DAA">
        <w:rPr>
          <w:rFonts w:hAnsi="Times New Roman" w:cs="Times New Roman"/>
          <w:color w:val="000000" w:themeColor="text1"/>
          <w:lang w:val="en-US"/>
        </w:rPr>
        <w:t xml:space="preserve">positive changes </w:t>
      </w:r>
      <w:r w:rsidR="009926BF" w:rsidRPr="00A15DAA">
        <w:rPr>
          <w:rFonts w:hAnsi="Times New Roman" w:cs="Times New Roman"/>
          <w:color w:val="000000" w:themeColor="text1"/>
          <w:lang w:val="en-US"/>
        </w:rPr>
        <w:t>in</w:t>
      </w:r>
      <w:r w:rsidR="000E5C4F" w:rsidRPr="00A15DAA">
        <w:rPr>
          <w:rFonts w:hAnsi="Times New Roman" w:cs="Times New Roman"/>
          <w:color w:val="000000" w:themeColor="text1"/>
          <w:lang w:val="en-US"/>
        </w:rPr>
        <w:t xml:space="preserve"> the</w:t>
      </w:r>
      <w:r w:rsidR="007A21DB" w:rsidRPr="00A15DAA">
        <w:rPr>
          <w:rFonts w:hAnsi="Times New Roman" w:cs="Times New Roman"/>
          <w:color w:val="000000" w:themeColor="text1"/>
          <w:lang w:val="en-US"/>
        </w:rPr>
        <w:t xml:space="preserve"> </w:t>
      </w:r>
      <w:r w:rsidR="000E5C4F" w:rsidRPr="00A15DAA">
        <w:rPr>
          <w:rFonts w:hAnsi="Times New Roman" w:cs="Times New Roman"/>
          <w:i/>
          <w:color w:val="000000" w:themeColor="text1"/>
          <w:lang w:val="en-US"/>
        </w:rPr>
        <w:t>Volume of M</w:t>
      </w:r>
      <w:r w:rsidR="007A21DB" w:rsidRPr="00A15DAA">
        <w:rPr>
          <w:rFonts w:hAnsi="Times New Roman" w:cs="Times New Roman"/>
          <w:i/>
          <w:color w:val="000000" w:themeColor="text1"/>
          <w:lang w:val="en-US"/>
        </w:rPr>
        <w:t>edia Coverage</w:t>
      </w:r>
      <w:r w:rsidR="007A21DB" w:rsidRPr="00A15DAA">
        <w:rPr>
          <w:rFonts w:hAnsi="Times New Roman" w:cs="Times New Roman"/>
          <w:color w:val="000000" w:themeColor="text1"/>
          <w:lang w:val="en-US"/>
        </w:rPr>
        <w:t xml:space="preserve"> </w:t>
      </w:r>
      <w:r w:rsidR="001C0906" w:rsidRPr="00A15DAA">
        <w:rPr>
          <w:rFonts w:hAnsi="Times New Roman" w:cs="Times New Roman"/>
          <w:color w:val="000000" w:themeColor="text1"/>
          <w:lang w:val="en-US"/>
        </w:rPr>
        <w:t xml:space="preserve">in Model 4 </w:t>
      </w:r>
      <w:r w:rsidR="007A21DB" w:rsidRPr="00A15DAA">
        <w:rPr>
          <w:rFonts w:hAnsi="Times New Roman" w:cs="Times New Roman"/>
          <w:color w:val="000000" w:themeColor="text1"/>
          <w:lang w:val="en-US"/>
        </w:rPr>
        <w:t>(b = 46.434</w:t>
      </w:r>
      <w:r w:rsidR="001C0906" w:rsidRPr="00A15DAA">
        <w:rPr>
          <w:rFonts w:hAnsi="Times New Roman" w:cs="Times New Roman"/>
          <w:color w:val="000000" w:themeColor="text1"/>
          <w:lang w:val="en-US"/>
        </w:rPr>
        <w:t>0</w:t>
      </w:r>
      <w:r w:rsidR="007A21DB" w:rsidRPr="00A15DAA">
        <w:rPr>
          <w:rFonts w:hAnsi="Times New Roman" w:cs="Times New Roman"/>
          <w:color w:val="000000" w:themeColor="text1"/>
          <w:lang w:val="en-US"/>
        </w:rPr>
        <w:t xml:space="preserve">, p &lt; </w:t>
      </w:r>
      <w:r w:rsidR="001C0906" w:rsidRPr="00A15DAA">
        <w:rPr>
          <w:rFonts w:hAnsi="Times New Roman" w:cs="Times New Roman"/>
          <w:color w:val="000000" w:themeColor="text1"/>
          <w:lang w:val="en-US"/>
        </w:rPr>
        <w:t xml:space="preserve">.05). </w:t>
      </w:r>
      <w:r w:rsidR="00BA0CC3" w:rsidRPr="00A15DAA">
        <w:rPr>
          <w:rFonts w:hAnsi="Times New Roman" w:cs="Times New Roman"/>
          <w:color w:val="000000" w:themeColor="text1"/>
          <w:lang w:val="en-US"/>
        </w:rPr>
        <w:t xml:space="preserve">With regards to the elasticity of </w:t>
      </w:r>
      <w:r w:rsidR="00BA0CC3" w:rsidRPr="00A15DAA">
        <w:rPr>
          <w:rFonts w:hAnsi="Times New Roman" w:cs="Times New Roman"/>
          <w:i/>
          <w:color w:val="000000" w:themeColor="text1"/>
          <w:lang w:val="en-US"/>
        </w:rPr>
        <w:t>IT Staff Intensity</w:t>
      </w:r>
      <w:r w:rsidR="00BA0CC3" w:rsidRPr="00A15DAA">
        <w:rPr>
          <w:rFonts w:hAnsi="Times New Roman" w:cs="Times New Roman"/>
          <w:color w:val="000000" w:themeColor="text1"/>
          <w:lang w:val="en-US"/>
        </w:rPr>
        <w:t xml:space="preserve">, we calculated a value of .040. Increasing IT staff expenditures from </w:t>
      </w:r>
      <w:r w:rsidR="008969F8" w:rsidRPr="00A15DAA">
        <w:rPr>
          <w:rFonts w:hAnsi="Times New Roman" w:cs="Times New Roman"/>
          <w:color w:val="000000" w:themeColor="text1"/>
          <w:lang w:val="en-US"/>
        </w:rPr>
        <w:t>0</w:t>
      </w:r>
      <w:r w:rsidR="00BA0CC3" w:rsidRPr="00A15DAA">
        <w:rPr>
          <w:rFonts w:hAnsi="Times New Roman" w:cs="Times New Roman"/>
          <w:color w:val="000000" w:themeColor="text1"/>
          <w:lang w:val="en-US"/>
        </w:rPr>
        <w:t>.6</w:t>
      </w:r>
      <w:r w:rsidR="007463EB" w:rsidRPr="00A15DAA">
        <w:rPr>
          <w:rFonts w:hAnsi="Times New Roman" w:cs="Times New Roman"/>
          <w:color w:val="000000" w:themeColor="text1"/>
          <w:lang w:val="en-US"/>
        </w:rPr>
        <w:t>%</w:t>
      </w:r>
      <w:r w:rsidR="00BA0CC3" w:rsidRPr="00A15DAA">
        <w:rPr>
          <w:rFonts w:hAnsi="Times New Roman" w:cs="Times New Roman"/>
          <w:color w:val="000000" w:themeColor="text1"/>
          <w:lang w:val="en-US"/>
        </w:rPr>
        <w:t xml:space="preserve"> to 1.2</w:t>
      </w:r>
      <w:r w:rsidR="008969F8" w:rsidRPr="00A15DAA">
        <w:rPr>
          <w:rFonts w:hAnsi="Times New Roman" w:cs="Times New Roman"/>
          <w:color w:val="000000" w:themeColor="text1"/>
          <w:lang w:val="en-US"/>
        </w:rPr>
        <w:t>%</w:t>
      </w:r>
      <w:r w:rsidR="00BA0CC3" w:rsidRPr="00A15DAA">
        <w:rPr>
          <w:rFonts w:hAnsi="Times New Roman" w:cs="Times New Roman"/>
          <w:color w:val="000000" w:themeColor="text1"/>
          <w:lang w:val="en-US"/>
        </w:rPr>
        <w:t xml:space="preserve"> of the total income was related to a 4</w:t>
      </w:r>
      <w:r w:rsidR="008969F8" w:rsidRPr="00A15DAA">
        <w:rPr>
          <w:rFonts w:hAnsi="Times New Roman" w:cs="Times New Roman"/>
          <w:color w:val="000000" w:themeColor="text1"/>
          <w:lang w:val="en-US"/>
        </w:rPr>
        <w:t>%</w:t>
      </w:r>
      <w:r w:rsidR="00BA0CC3" w:rsidRPr="00A15DAA">
        <w:rPr>
          <w:rFonts w:hAnsi="Times New Roman" w:cs="Times New Roman"/>
          <w:color w:val="000000" w:themeColor="text1"/>
          <w:lang w:val="en-US"/>
        </w:rPr>
        <w:t xml:space="preserve"> increase in media coverage. There was no significant effect of the other types of IT investments on the </w:t>
      </w:r>
      <w:r w:rsidR="00BA0CC3" w:rsidRPr="00A15DAA">
        <w:rPr>
          <w:rFonts w:hAnsi="Times New Roman" w:cs="Times New Roman"/>
          <w:i/>
          <w:color w:val="000000" w:themeColor="text1"/>
          <w:lang w:val="en-US"/>
        </w:rPr>
        <w:t>Tenor</w:t>
      </w:r>
      <w:r w:rsidR="00BA0CC3" w:rsidRPr="00A15DAA">
        <w:rPr>
          <w:rFonts w:hAnsi="Times New Roman" w:cs="Times New Roman"/>
          <w:color w:val="000000" w:themeColor="text1"/>
          <w:lang w:val="en-US"/>
        </w:rPr>
        <w:t xml:space="preserve"> and </w:t>
      </w:r>
      <w:r w:rsidR="00BA0CC3" w:rsidRPr="00A15DAA">
        <w:rPr>
          <w:rFonts w:hAnsi="Times New Roman" w:cs="Times New Roman"/>
          <w:i/>
          <w:color w:val="000000" w:themeColor="text1"/>
          <w:lang w:val="en-US"/>
        </w:rPr>
        <w:t>Volume of Media Coverage</w:t>
      </w:r>
      <w:r w:rsidR="00BA0CC3" w:rsidRPr="00A15DAA">
        <w:rPr>
          <w:rFonts w:hAnsi="Times New Roman" w:cs="Times New Roman"/>
          <w:color w:val="000000" w:themeColor="text1"/>
          <w:lang w:val="en-US"/>
        </w:rPr>
        <w:t xml:space="preserve">. </w:t>
      </w:r>
      <w:r w:rsidR="00A65E3A" w:rsidRPr="00A15DAA">
        <w:rPr>
          <w:rFonts w:hAnsi="Times New Roman" w:cs="Times New Roman"/>
          <w:color w:val="000000" w:themeColor="text1"/>
          <w:lang w:val="en-US"/>
        </w:rPr>
        <w:t>Contrary to our theoretical expectations</w:t>
      </w:r>
      <w:r w:rsidR="00BA0CC3" w:rsidRPr="00A15DAA">
        <w:rPr>
          <w:rFonts w:hAnsi="Times New Roman" w:cs="Times New Roman"/>
          <w:color w:val="000000" w:themeColor="text1"/>
          <w:lang w:val="en-US"/>
        </w:rPr>
        <w:t xml:space="preserve">, Model 6 revealed no significant relation between any IT investment type and the </w:t>
      </w:r>
      <w:r w:rsidR="00BA0CC3" w:rsidRPr="00A15DAA">
        <w:rPr>
          <w:rFonts w:hAnsi="Times New Roman" w:cs="Times New Roman"/>
          <w:i/>
          <w:color w:val="000000" w:themeColor="text1"/>
          <w:lang w:val="en-US"/>
        </w:rPr>
        <w:t>Content of Media Coverage</w:t>
      </w:r>
      <w:r w:rsidR="00BA0CC3" w:rsidRPr="00A15DAA">
        <w:rPr>
          <w:rFonts w:hAnsi="Times New Roman" w:cs="Times New Roman"/>
          <w:color w:val="000000" w:themeColor="text1"/>
          <w:lang w:val="en-US"/>
        </w:rPr>
        <w:t>, i.e., media reports related to quality. In sum, the results partial</w:t>
      </w:r>
      <w:r w:rsidRPr="00A15DAA">
        <w:rPr>
          <w:rFonts w:hAnsi="Times New Roman" w:cs="Times New Roman"/>
          <w:color w:val="000000" w:themeColor="text1"/>
          <w:lang w:val="en-US"/>
        </w:rPr>
        <w:t>ly</w:t>
      </w:r>
      <w:r w:rsidR="00BA0CC3" w:rsidRPr="00A15DAA">
        <w:rPr>
          <w:rFonts w:hAnsi="Times New Roman" w:cs="Times New Roman"/>
          <w:color w:val="000000" w:themeColor="text1"/>
          <w:lang w:val="en-US"/>
        </w:rPr>
        <w:t xml:space="preserve"> support Hypothesis 1</w:t>
      </w:r>
      <w:r w:rsidR="00CC6B3B" w:rsidRPr="00A15DAA">
        <w:rPr>
          <w:rFonts w:hAnsi="Times New Roman" w:cs="Times New Roman"/>
          <w:color w:val="000000" w:themeColor="text1"/>
          <w:lang w:val="en-US"/>
        </w:rPr>
        <w:t>.</w:t>
      </w:r>
    </w:p>
    <w:p w14:paraId="6CBEB86F" w14:textId="77777777" w:rsidR="00CC6B3B" w:rsidRPr="00A15DAA" w:rsidRDefault="00CC6B3B" w:rsidP="00A96DDE">
      <w:pPr>
        <w:ind w:firstLine="578"/>
        <w:rPr>
          <w:rFonts w:hAnsi="Times New Roman" w:cs="Times New Roman"/>
          <w:color w:val="000000" w:themeColor="text1"/>
          <w:lang w:val="en-US"/>
        </w:rPr>
      </w:pPr>
      <w:r w:rsidRPr="00A15DAA">
        <w:rPr>
          <w:rFonts w:hAnsi="Times New Roman" w:cs="Times New Roman"/>
          <w:color w:val="000000" w:themeColor="text1"/>
          <w:lang w:val="en-US"/>
        </w:rPr>
        <w:t>Hypothesis 2 predicted that the positive relationship between increases in IT investments and increases in media reputation will be stronger for the</w:t>
      </w:r>
      <w:r w:rsidRPr="00A15DAA">
        <w:rPr>
          <w:rFonts w:hAnsi="Times New Roman" w:cs="Times New Roman"/>
          <w:i/>
          <w:color w:val="000000" w:themeColor="text1"/>
          <w:lang w:val="en-US"/>
        </w:rPr>
        <w:t xml:space="preserve"> Tenor of Media Coverage</w:t>
      </w:r>
      <w:r w:rsidRPr="00A15DAA">
        <w:rPr>
          <w:rFonts w:hAnsi="Times New Roman" w:cs="Times New Roman"/>
          <w:color w:val="000000" w:themeColor="text1"/>
          <w:lang w:val="en-US"/>
        </w:rPr>
        <w:t xml:space="preserve"> (generalized favorability) than for the </w:t>
      </w:r>
      <w:r w:rsidRPr="00A15DAA">
        <w:rPr>
          <w:rFonts w:hAnsi="Times New Roman" w:cs="Times New Roman"/>
          <w:i/>
          <w:color w:val="000000" w:themeColor="text1"/>
          <w:lang w:val="en-US"/>
        </w:rPr>
        <w:t>Volume of Media Coverage</w:t>
      </w:r>
      <w:r w:rsidRPr="00A15DAA">
        <w:rPr>
          <w:rFonts w:hAnsi="Times New Roman" w:cs="Times New Roman"/>
          <w:color w:val="000000" w:themeColor="text1"/>
          <w:lang w:val="en-US"/>
        </w:rPr>
        <w:t xml:space="preserve"> (being known) and the </w:t>
      </w:r>
      <w:r w:rsidRPr="00A15DAA">
        <w:rPr>
          <w:rFonts w:hAnsi="Times New Roman" w:cs="Times New Roman"/>
          <w:i/>
          <w:color w:val="000000" w:themeColor="text1"/>
          <w:lang w:val="en-US"/>
        </w:rPr>
        <w:t>Content of Media Coverage</w:t>
      </w:r>
      <w:r w:rsidRPr="00A15DAA">
        <w:rPr>
          <w:rFonts w:hAnsi="Times New Roman" w:cs="Times New Roman"/>
          <w:color w:val="000000" w:themeColor="text1"/>
          <w:lang w:val="en-US"/>
        </w:rPr>
        <w:t xml:space="preserve"> (being known for something). The respective results were mixed. As expected, increases in </w:t>
      </w:r>
      <w:r w:rsidRPr="00A15DAA">
        <w:rPr>
          <w:rFonts w:hAnsi="Times New Roman" w:cs="Times New Roman"/>
          <w:i/>
          <w:color w:val="000000" w:themeColor="text1"/>
          <w:lang w:val="en-US"/>
        </w:rPr>
        <w:t xml:space="preserve">IT Equipment Intensity </w:t>
      </w:r>
      <w:r w:rsidRPr="00A15DAA">
        <w:rPr>
          <w:rFonts w:hAnsi="Times New Roman" w:cs="Times New Roman"/>
          <w:color w:val="000000" w:themeColor="text1"/>
          <w:lang w:val="en-US"/>
        </w:rPr>
        <w:t xml:space="preserve">were more strongly associated with increases in the </w:t>
      </w:r>
      <w:r w:rsidRPr="00A15DAA">
        <w:rPr>
          <w:rFonts w:hAnsi="Times New Roman" w:cs="Times New Roman"/>
          <w:i/>
          <w:color w:val="000000" w:themeColor="text1"/>
          <w:lang w:val="en-US"/>
        </w:rPr>
        <w:t xml:space="preserve">Tenor of Media Coverage </w:t>
      </w:r>
      <w:r w:rsidRPr="00A15DAA">
        <w:rPr>
          <w:rFonts w:hAnsi="Times New Roman" w:cs="Times New Roman"/>
          <w:color w:val="000000" w:themeColor="text1"/>
          <w:lang w:val="en-US"/>
        </w:rPr>
        <w:t xml:space="preserve">than with increases in the </w:t>
      </w:r>
      <w:r w:rsidRPr="00A15DAA">
        <w:rPr>
          <w:rFonts w:hAnsi="Times New Roman" w:cs="Times New Roman"/>
          <w:i/>
          <w:color w:val="000000" w:themeColor="text1"/>
          <w:lang w:val="en-US"/>
        </w:rPr>
        <w:t>Volume</w:t>
      </w:r>
      <w:r w:rsidRPr="00A15DAA">
        <w:rPr>
          <w:rFonts w:hAnsi="Times New Roman" w:cs="Times New Roman"/>
          <w:color w:val="000000" w:themeColor="text1"/>
          <w:lang w:val="en-US"/>
        </w:rPr>
        <w:t xml:space="preserve"> (z = 1.330, p &lt; .1) or </w:t>
      </w:r>
      <w:r w:rsidRPr="00A15DAA">
        <w:rPr>
          <w:rFonts w:hAnsi="Times New Roman" w:cs="Times New Roman"/>
          <w:i/>
          <w:color w:val="000000" w:themeColor="text1"/>
          <w:lang w:val="en-US"/>
        </w:rPr>
        <w:t>Content of Media Coverage</w:t>
      </w:r>
      <w:r w:rsidRPr="00A15DAA">
        <w:rPr>
          <w:rFonts w:hAnsi="Times New Roman" w:cs="Times New Roman"/>
          <w:color w:val="000000" w:themeColor="text1"/>
          <w:lang w:val="en-US"/>
        </w:rPr>
        <w:t xml:space="preserve"> (z = 2.632, p &lt; .01). Contrary to our prediction, however, no such pattern emerged with regards to </w:t>
      </w:r>
      <w:r w:rsidRPr="00A15DAA">
        <w:rPr>
          <w:rFonts w:hAnsi="Times New Roman" w:cs="Times New Roman"/>
          <w:i/>
          <w:color w:val="000000" w:themeColor="text1"/>
          <w:lang w:val="en-US"/>
        </w:rPr>
        <w:t>IT Staff Intensity</w:t>
      </w:r>
      <w:r w:rsidRPr="00A15DAA">
        <w:rPr>
          <w:rFonts w:hAnsi="Times New Roman" w:cs="Times New Roman"/>
          <w:color w:val="000000" w:themeColor="text1"/>
          <w:lang w:val="en-US"/>
        </w:rPr>
        <w:t xml:space="preserve"> and </w:t>
      </w:r>
      <w:r w:rsidRPr="00A15DAA">
        <w:rPr>
          <w:rFonts w:hAnsi="Times New Roman" w:cs="Times New Roman"/>
          <w:i/>
          <w:color w:val="000000" w:themeColor="text1"/>
          <w:lang w:val="en-US"/>
        </w:rPr>
        <w:t>IT Services Intensity</w:t>
      </w:r>
      <w:r w:rsidRPr="00A15DAA">
        <w:rPr>
          <w:rFonts w:hAnsi="Times New Roman" w:cs="Times New Roman"/>
          <w:color w:val="000000" w:themeColor="text1"/>
          <w:lang w:val="en-US"/>
        </w:rPr>
        <w:t>. Thus, we find support for Hypothesis 2 for investments in IT equipment but not for the other types of IT investment.</w:t>
      </w:r>
    </w:p>
    <w:p w14:paraId="6BB66578" w14:textId="77777777" w:rsidR="00CC6B3B" w:rsidRPr="00A15DAA" w:rsidRDefault="00CC6B3B" w:rsidP="00CC6B3B">
      <w:pPr>
        <w:rPr>
          <w:rFonts w:hAnsi="Times New Roman" w:cs="Times New Roman"/>
          <w:color w:val="000000" w:themeColor="text1"/>
          <w:lang w:val="en-US"/>
        </w:rPr>
      </w:pPr>
      <w:r w:rsidRPr="00A15DAA">
        <w:rPr>
          <w:rFonts w:hAnsi="Times New Roman" w:cs="Times New Roman"/>
          <w:color w:val="000000" w:themeColor="text1"/>
          <w:lang w:val="en-US"/>
        </w:rPr>
        <w:t xml:space="preserve">Hypothesis 3 predicted that the positive relationship between increases in IT investments and increases in the </w:t>
      </w:r>
      <w:r w:rsidRPr="00A15DAA">
        <w:rPr>
          <w:rFonts w:hAnsi="Times New Roman" w:cs="Times New Roman"/>
          <w:i/>
          <w:color w:val="000000" w:themeColor="text1"/>
          <w:lang w:val="en-US"/>
        </w:rPr>
        <w:t>Tenor of Media Coverage</w:t>
      </w:r>
      <w:r w:rsidRPr="00A15DAA">
        <w:rPr>
          <w:rFonts w:hAnsi="Times New Roman" w:cs="Times New Roman"/>
          <w:color w:val="000000" w:themeColor="text1"/>
          <w:lang w:val="en-US"/>
        </w:rPr>
        <w:t xml:space="preserve"> would unfold such that IT investments attenuate </w:t>
      </w:r>
      <w:r w:rsidRPr="00A15DAA">
        <w:rPr>
          <w:rFonts w:hAnsi="Times New Roman" w:cs="Times New Roman"/>
          <w:i/>
          <w:color w:val="000000" w:themeColor="text1"/>
          <w:lang w:val="en-US"/>
        </w:rPr>
        <w:t>Negative Media Tenor</w:t>
      </w:r>
      <w:r w:rsidRPr="00A15DAA">
        <w:rPr>
          <w:rFonts w:hAnsi="Times New Roman" w:cs="Times New Roman"/>
          <w:color w:val="000000" w:themeColor="text1"/>
          <w:lang w:val="en-US"/>
        </w:rPr>
        <w:t xml:space="preserve"> more than they enhance </w:t>
      </w:r>
      <w:r w:rsidRPr="00A15DAA">
        <w:rPr>
          <w:rFonts w:hAnsi="Times New Roman" w:cs="Times New Roman"/>
          <w:i/>
          <w:color w:val="000000" w:themeColor="text1"/>
          <w:lang w:val="en-US"/>
        </w:rPr>
        <w:t>Positive Media Tenor</w:t>
      </w:r>
      <w:r w:rsidRPr="00A15DAA">
        <w:rPr>
          <w:rFonts w:hAnsi="Times New Roman" w:cs="Times New Roman"/>
          <w:color w:val="000000" w:themeColor="text1"/>
          <w:lang w:val="en-US"/>
        </w:rPr>
        <w:t xml:space="preserve">. Models 8 and 10 in Table </w:t>
      </w:r>
      <w:r w:rsidR="006B54F7" w:rsidRPr="00A15DAA">
        <w:rPr>
          <w:rFonts w:hAnsi="Times New Roman" w:cs="Times New Roman"/>
          <w:color w:val="000000" w:themeColor="text1"/>
          <w:lang w:val="en-US"/>
        </w:rPr>
        <w:t>2</w:t>
      </w:r>
      <w:r w:rsidRPr="00A15DAA">
        <w:rPr>
          <w:rFonts w:hAnsi="Times New Roman" w:cs="Times New Roman"/>
          <w:color w:val="000000" w:themeColor="text1"/>
          <w:lang w:val="en-US"/>
        </w:rPr>
        <w:t xml:space="preserve"> tested this hypothesis. In line with our theoretical arguments, we found a positive and statistically significant link between increases in </w:t>
      </w:r>
      <w:r w:rsidRPr="00A15DAA">
        <w:rPr>
          <w:rFonts w:hAnsi="Times New Roman" w:cs="Times New Roman"/>
          <w:i/>
          <w:color w:val="000000" w:themeColor="text1"/>
          <w:lang w:val="en-US"/>
        </w:rPr>
        <w:t>IT Equipment Intensity</w:t>
      </w:r>
      <w:r w:rsidRPr="00A15DAA">
        <w:rPr>
          <w:rFonts w:hAnsi="Times New Roman" w:cs="Times New Roman"/>
          <w:color w:val="000000" w:themeColor="text1"/>
          <w:lang w:val="en-US"/>
        </w:rPr>
        <w:t xml:space="preserve"> and increases in the </w:t>
      </w:r>
      <w:r w:rsidRPr="00A15DAA">
        <w:rPr>
          <w:rFonts w:hAnsi="Times New Roman" w:cs="Times New Roman"/>
          <w:i/>
          <w:color w:val="000000" w:themeColor="text1"/>
          <w:lang w:val="en-US"/>
        </w:rPr>
        <w:t>Tenor of Media Coverage</w:t>
      </w:r>
      <w:r w:rsidRPr="00A15DAA">
        <w:rPr>
          <w:rFonts w:hAnsi="Times New Roman" w:cs="Times New Roman"/>
          <w:color w:val="000000" w:themeColor="text1"/>
          <w:lang w:val="en-US"/>
        </w:rPr>
        <w:t xml:space="preserve"> driven entirely by changes in </w:t>
      </w:r>
      <w:r w:rsidRPr="00A15DAA">
        <w:rPr>
          <w:rFonts w:hAnsi="Times New Roman" w:cs="Times New Roman"/>
          <w:i/>
          <w:color w:val="000000" w:themeColor="text1"/>
          <w:lang w:val="en-US"/>
        </w:rPr>
        <w:t>Negative Media Tenor</w:t>
      </w:r>
      <w:r w:rsidRPr="00A15DAA">
        <w:rPr>
          <w:rFonts w:hAnsi="Times New Roman" w:cs="Times New Roman"/>
          <w:color w:val="000000" w:themeColor="text1"/>
          <w:lang w:val="en-US"/>
        </w:rPr>
        <w:t xml:space="preserve">. The results of Model 8 show no significant association between increases in </w:t>
      </w:r>
      <w:r w:rsidRPr="00A15DAA">
        <w:rPr>
          <w:rFonts w:hAnsi="Times New Roman" w:cs="Times New Roman"/>
          <w:i/>
          <w:color w:val="000000" w:themeColor="text1"/>
          <w:lang w:val="en-US"/>
        </w:rPr>
        <w:t>IT Equipment Intensity</w:t>
      </w:r>
      <w:r w:rsidRPr="00A15DAA">
        <w:rPr>
          <w:rFonts w:hAnsi="Times New Roman" w:cs="Times New Roman"/>
          <w:color w:val="000000" w:themeColor="text1"/>
          <w:lang w:val="en-US"/>
        </w:rPr>
        <w:t xml:space="preserve"> and </w:t>
      </w:r>
      <w:r w:rsidRPr="00A15DAA">
        <w:rPr>
          <w:rFonts w:hAnsi="Times New Roman" w:cs="Times New Roman"/>
          <w:i/>
          <w:color w:val="000000" w:themeColor="text1"/>
          <w:u w:val="single"/>
          <w:lang w:val="en-US"/>
        </w:rPr>
        <w:t>Positive</w:t>
      </w:r>
      <w:r w:rsidRPr="00A15DAA">
        <w:rPr>
          <w:rFonts w:hAnsi="Times New Roman" w:cs="Times New Roman"/>
          <w:i/>
          <w:color w:val="000000" w:themeColor="text1"/>
          <w:lang w:val="en-US"/>
        </w:rPr>
        <w:t xml:space="preserve"> Media Tenor</w:t>
      </w:r>
      <w:r w:rsidRPr="00A15DAA">
        <w:rPr>
          <w:rFonts w:hAnsi="Times New Roman" w:cs="Times New Roman"/>
          <w:color w:val="000000" w:themeColor="text1"/>
          <w:lang w:val="en-US"/>
        </w:rPr>
        <w:t xml:space="preserve">. In contrast, increases in </w:t>
      </w:r>
      <w:r w:rsidRPr="00A15DAA">
        <w:rPr>
          <w:rFonts w:hAnsi="Times New Roman" w:cs="Times New Roman"/>
          <w:i/>
          <w:color w:val="000000" w:themeColor="text1"/>
          <w:lang w:val="en-US"/>
        </w:rPr>
        <w:t>IT Equipment Intensity</w:t>
      </w:r>
      <w:r w:rsidRPr="00A15DAA">
        <w:rPr>
          <w:rFonts w:hAnsi="Times New Roman" w:cs="Times New Roman"/>
          <w:color w:val="000000" w:themeColor="text1"/>
          <w:lang w:val="en-US"/>
        </w:rPr>
        <w:t xml:space="preserve"> were </w:t>
      </w:r>
      <w:r w:rsidRPr="00A15DAA">
        <w:rPr>
          <w:rFonts w:hAnsi="Times New Roman" w:cs="Times New Roman"/>
          <w:color w:val="000000" w:themeColor="text1"/>
          <w:lang w:val="en-US"/>
        </w:rPr>
        <w:lastRenderedPageBreak/>
        <w:t xml:space="preserve">negatively related to subsequent increases in </w:t>
      </w:r>
      <w:r w:rsidRPr="00A15DAA">
        <w:rPr>
          <w:rFonts w:hAnsi="Times New Roman" w:cs="Times New Roman"/>
          <w:i/>
          <w:color w:val="000000" w:themeColor="text1"/>
          <w:u w:val="single"/>
          <w:lang w:val="en-US"/>
        </w:rPr>
        <w:t>Negative</w:t>
      </w:r>
      <w:r w:rsidRPr="00A15DAA">
        <w:rPr>
          <w:rFonts w:hAnsi="Times New Roman" w:cs="Times New Roman"/>
          <w:i/>
          <w:color w:val="000000" w:themeColor="text1"/>
          <w:lang w:val="en-US"/>
        </w:rPr>
        <w:t xml:space="preserve"> Media Tenor</w:t>
      </w:r>
      <w:r w:rsidRPr="00A15DAA">
        <w:rPr>
          <w:rFonts w:hAnsi="Times New Roman" w:cs="Times New Roman"/>
          <w:color w:val="000000" w:themeColor="text1"/>
          <w:lang w:val="en-US"/>
        </w:rPr>
        <w:t xml:space="preserve"> in Model 10 (b = -.1642, p &lt; .01). The elasticity was -.014, indicating that doubling the </w:t>
      </w:r>
      <w:r w:rsidRPr="00A15DAA">
        <w:rPr>
          <w:rFonts w:hAnsi="Times New Roman" w:cs="Times New Roman"/>
          <w:i/>
          <w:color w:val="000000" w:themeColor="text1"/>
          <w:lang w:val="en-US"/>
        </w:rPr>
        <w:t>IT Equipment Intensity</w:t>
      </w:r>
      <w:r w:rsidRPr="00A15DAA">
        <w:rPr>
          <w:rFonts w:hAnsi="Times New Roman" w:cs="Times New Roman"/>
          <w:color w:val="000000" w:themeColor="text1"/>
          <w:lang w:val="en-US"/>
        </w:rPr>
        <w:t xml:space="preserve"> was linked to a decrease in </w:t>
      </w:r>
      <w:r w:rsidRPr="00A15DAA">
        <w:rPr>
          <w:rFonts w:hAnsi="Times New Roman" w:cs="Times New Roman"/>
          <w:i/>
          <w:color w:val="000000" w:themeColor="text1"/>
          <w:lang w:val="en-US"/>
        </w:rPr>
        <w:t>Negative</w:t>
      </w:r>
      <w:r w:rsidRPr="00A15DAA">
        <w:rPr>
          <w:rFonts w:hAnsi="Times New Roman" w:cs="Times New Roman"/>
          <w:color w:val="000000" w:themeColor="text1"/>
          <w:lang w:val="en-US"/>
        </w:rPr>
        <w:t xml:space="preserve"> </w:t>
      </w:r>
      <w:r w:rsidRPr="00A15DAA">
        <w:rPr>
          <w:rFonts w:hAnsi="Times New Roman" w:cs="Times New Roman"/>
          <w:i/>
          <w:color w:val="000000" w:themeColor="text1"/>
          <w:lang w:val="en-US"/>
        </w:rPr>
        <w:t>Media Tenor</w:t>
      </w:r>
      <w:r w:rsidRPr="00A15DAA">
        <w:rPr>
          <w:rFonts w:hAnsi="Times New Roman" w:cs="Times New Roman"/>
          <w:color w:val="000000" w:themeColor="text1"/>
          <w:lang w:val="en-US"/>
        </w:rPr>
        <w:t xml:space="preserve"> by 1.4%. This reveals that investments in IT equipment help to buffer the organization from negative press. Similarly, underinvestment and decreases in IT equipment appear to increase a hospital’s exposure to negative press and declining media reputation. Changes in IT investments, however, did not appear to affect changes in </w:t>
      </w:r>
      <w:r w:rsidRPr="00A15DAA">
        <w:rPr>
          <w:rFonts w:hAnsi="Times New Roman" w:cs="Times New Roman"/>
          <w:i/>
          <w:color w:val="000000" w:themeColor="text1"/>
          <w:lang w:val="en-US"/>
        </w:rPr>
        <w:t>Positive Media Tenor</w:t>
      </w:r>
      <w:r w:rsidRPr="00A15DAA">
        <w:rPr>
          <w:rFonts w:hAnsi="Times New Roman" w:cs="Times New Roman"/>
          <w:color w:val="000000" w:themeColor="text1"/>
          <w:lang w:val="en-US"/>
        </w:rPr>
        <w:t xml:space="preserve"> in any detectable way.</w:t>
      </w:r>
    </w:p>
    <w:p w14:paraId="4F5FA334" w14:textId="77777777" w:rsidR="00E1238D" w:rsidRPr="00A15DAA" w:rsidRDefault="009D1808" w:rsidP="00F35117">
      <w:pPr>
        <w:ind w:firstLine="567"/>
        <w:rPr>
          <w:rFonts w:eastAsia="Times New Roman" w:hAnsi="Times New Roman" w:cs="Times New Roman"/>
          <w:color w:val="000000" w:themeColor="text1"/>
          <w:lang w:val="en-US" w:eastAsia="de-DE"/>
        </w:rPr>
      </w:pPr>
      <w:r w:rsidRPr="00A15DAA">
        <w:rPr>
          <w:rFonts w:hAnsi="Times New Roman" w:cs="Times New Roman"/>
          <w:color w:val="000000" w:themeColor="text1"/>
          <w:lang w:val="en-US"/>
        </w:rPr>
        <w:t xml:space="preserve">To </w:t>
      </w:r>
      <w:r w:rsidR="006B54F7" w:rsidRPr="00A15DAA">
        <w:rPr>
          <w:rFonts w:hAnsi="Times New Roman" w:cs="Times New Roman"/>
          <w:color w:val="000000" w:themeColor="text1"/>
          <w:lang w:val="en-US"/>
        </w:rPr>
        <w:t xml:space="preserve">further </w:t>
      </w:r>
      <w:r w:rsidRPr="00A15DAA">
        <w:rPr>
          <w:rFonts w:hAnsi="Times New Roman" w:cs="Times New Roman"/>
          <w:color w:val="000000" w:themeColor="text1"/>
          <w:lang w:val="en-US"/>
        </w:rPr>
        <w:t xml:space="preserve">validate </w:t>
      </w:r>
      <w:r w:rsidR="006B54F7" w:rsidRPr="00A15DAA">
        <w:rPr>
          <w:rFonts w:hAnsi="Times New Roman" w:cs="Times New Roman"/>
          <w:color w:val="000000" w:themeColor="text1"/>
          <w:lang w:val="en-US"/>
        </w:rPr>
        <w:t>the result from our econometric analyses</w:t>
      </w:r>
      <w:r w:rsidRPr="00A15DAA">
        <w:rPr>
          <w:rFonts w:hAnsi="Times New Roman" w:cs="Times New Roman"/>
          <w:color w:val="000000" w:themeColor="text1"/>
          <w:lang w:val="en-US"/>
        </w:rPr>
        <w:t xml:space="preserve">, we performed a number of robustness checks. First, we </w:t>
      </w:r>
      <w:r w:rsidR="002C1D77" w:rsidRPr="00A15DAA">
        <w:rPr>
          <w:rFonts w:eastAsia="Times New Roman" w:hAnsi="Times New Roman" w:cs="Times New Roman"/>
          <w:color w:val="000000" w:themeColor="text1"/>
          <w:lang w:val="en-US" w:eastAsia="de-DE"/>
        </w:rPr>
        <w:t>applied the Arellano-Bond general method of moments (GMM) estimator</w:t>
      </w:r>
      <w:r w:rsidR="002C1D77" w:rsidRPr="00A15DAA">
        <w:rPr>
          <w:rFonts w:hAnsi="Times New Roman" w:cs="Times New Roman"/>
          <w:color w:val="000000" w:themeColor="text1"/>
          <w:lang w:val="en-US"/>
        </w:rPr>
        <w:t xml:space="preserve"> to account for the possible endogeneity of our focal independent variables</w:t>
      </w:r>
      <w:r w:rsidRPr="00A15DAA">
        <w:rPr>
          <w:rFonts w:hAnsi="Times New Roman" w:cs="Times New Roman"/>
          <w:color w:val="000000" w:themeColor="text1"/>
          <w:lang w:val="en-US"/>
        </w:rPr>
        <w:t xml:space="preserve">. </w:t>
      </w:r>
      <w:r w:rsidR="00077F38" w:rsidRPr="00A15DAA">
        <w:rPr>
          <w:rFonts w:eastAsia="Times New Roman" w:hAnsi="Times New Roman" w:cs="Times New Roman"/>
          <w:color w:val="000000" w:themeColor="text1"/>
          <w:lang w:val="en-US" w:eastAsia="de-DE"/>
        </w:rPr>
        <w:t xml:space="preserve">The GMM estimator </w:t>
      </w:r>
      <w:r w:rsidR="002C1D77" w:rsidRPr="00A15DAA">
        <w:rPr>
          <w:rFonts w:eastAsia="Times New Roman" w:hAnsi="Times New Roman" w:cs="Times New Roman"/>
          <w:color w:val="000000" w:themeColor="text1"/>
          <w:lang w:val="en-US" w:eastAsia="de-DE"/>
        </w:rPr>
        <w:t xml:space="preserve">has been designed explicitly to account for the possible bias induced by </w:t>
      </w:r>
      <w:r w:rsidR="00A51025" w:rsidRPr="00A15DAA">
        <w:rPr>
          <w:rFonts w:eastAsia="Times New Roman" w:hAnsi="Times New Roman" w:cs="Times New Roman"/>
          <w:color w:val="000000" w:themeColor="text1"/>
          <w:lang w:val="en-US" w:eastAsia="de-DE"/>
        </w:rPr>
        <w:t xml:space="preserve">autoregressive model specifications (i.e., inclusion of a lagged dependent variable) and potentially endogenous independent variables (i.e., IT investment in our case). GMM models are applicable especially when the panel data contains </w:t>
      </w:r>
      <w:r w:rsidR="00077F38" w:rsidRPr="00A15DAA">
        <w:rPr>
          <w:rFonts w:eastAsia="Times New Roman" w:hAnsi="Times New Roman" w:cs="Times New Roman"/>
          <w:color w:val="000000" w:themeColor="text1"/>
          <w:lang w:val="en-US" w:eastAsia="de-DE"/>
        </w:rPr>
        <w:t>many cross-sectional units (N = 152 in our study)</w:t>
      </w:r>
      <w:r w:rsidR="00A51025" w:rsidRPr="00A15DAA">
        <w:rPr>
          <w:rFonts w:eastAsia="Times New Roman" w:hAnsi="Times New Roman" w:cs="Times New Roman"/>
          <w:color w:val="000000" w:themeColor="text1"/>
          <w:lang w:val="en-US" w:eastAsia="de-DE"/>
        </w:rPr>
        <w:t xml:space="preserve">, but </w:t>
      </w:r>
      <w:r w:rsidR="00077F38" w:rsidRPr="00A15DAA">
        <w:rPr>
          <w:rFonts w:eastAsia="Times New Roman" w:hAnsi="Times New Roman" w:cs="Times New Roman"/>
          <w:color w:val="000000" w:themeColor="text1"/>
          <w:lang w:val="en-US" w:eastAsia="de-DE"/>
        </w:rPr>
        <w:t xml:space="preserve">few temporal observations (t = 5 in our study) (Arellano &amp; </w:t>
      </w:r>
      <w:proofErr w:type="spellStart"/>
      <w:r w:rsidR="00077F38" w:rsidRPr="00A15DAA">
        <w:rPr>
          <w:rFonts w:eastAsia="Times New Roman" w:hAnsi="Times New Roman" w:cs="Times New Roman"/>
          <w:color w:val="000000" w:themeColor="text1"/>
          <w:lang w:val="en-US" w:eastAsia="de-DE"/>
        </w:rPr>
        <w:t>Bover</w:t>
      </w:r>
      <w:proofErr w:type="spellEnd"/>
      <w:r w:rsidR="00077F38" w:rsidRPr="00A15DAA">
        <w:rPr>
          <w:rFonts w:eastAsia="Times New Roman" w:hAnsi="Times New Roman" w:cs="Times New Roman"/>
          <w:color w:val="000000" w:themeColor="text1"/>
          <w:lang w:val="en-US" w:eastAsia="de-DE"/>
        </w:rPr>
        <w:t xml:space="preserve"> 1995; Blundell &amp; Bond 1998). We, hence, modeled our lagged dependent variable as well as our </w:t>
      </w:r>
      <w:r w:rsidR="00A51025" w:rsidRPr="00A15DAA">
        <w:rPr>
          <w:rFonts w:eastAsia="Times New Roman" w:hAnsi="Times New Roman" w:cs="Times New Roman"/>
          <w:color w:val="000000" w:themeColor="text1"/>
          <w:lang w:val="en-US" w:eastAsia="de-DE"/>
        </w:rPr>
        <w:t>IT investment variables</w:t>
      </w:r>
      <w:r w:rsidR="00077F38" w:rsidRPr="00A15DAA">
        <w:rPr>
          <w:rFonts w:eastAsia="Times New Roman" w:hAnsi="Times New Roman" w:cs="Times New Roman"/>
          <w:color w:val="000000" w:themeColor="text1"/>
          <w:lang w:val="en-US" w:eastAsia="de-DE"/>
        </w:rPr>
        <w:t xml:space="preserve"> as endogenous in our GMM models. All other variables were treated as exogenous. Second, we </w:t>
      </w:r>
      <w:r w:rsidR="00A51025" w:rsidRPr="00A15DAA">
        <w:rPr>
          <w:rFonts w:eastAsia="Times New Roman" w:hAnsi="Times New Roman" w:cs="Times New Roman"/>
          <w:color w:val="000000" w:themeColor="text1"/>
          <w:lang w:val="en-US" w:eastAsia="de-DE"/>
        </w:rPr>
        <w:t>used a time dummy set instead of a linear</w:t>
      </w:r>
      <w:r w:rsidR="00077F38" w:rsidRPr="00A15DAA">
        <w:rPr>
          <w:rFonts w:eastAsia="Times New Roman" w:hAnsi="Times New Roman" w:cs="Times New Roman"/>
          <w:color w:val="000000" w:themeColor="text1"/>
          <w:lang w:val="en-US" w:eastAsia="de-DE"/>
        </w:rPr>
        <w:t xml:space="preserve"> time trend in our regression models. Time dummies </w:t>
      </w:r>
      <w:r w:rsidR="00A51025" w:rsidRPr="00A15DAA">
        <w:rPr>
          <w:rFonts w:eastAsia="Times New Roman" w:hAnsi="Times New Roman" w:cs="Times New Roman"/>
          <w:color w:val="000000" w:themeColor="text1"/>
          <w:lang w:val="en-US" w:eastAsia="de-DE"/>
        </w:rPr>
        <w:t xml:space="preserve">better </w:t>
      </w:r>
      <w:r w:rsidR="00077F38" w:rsidRPr="00A15DAA">
        <w:rPr>
          <w:rFonts w:eastAsia="Times New Roman" w:hAnsi="Times New Roman" w:cs="Times New Roman"/>
          <w:color w:val="000000" w:themeColor="text1"/>
          <w:lang w:val="en-US" w:eastAsia="de-DE"/>
        </w:rPr>
        <w:t xml:space="preserve">account for shocks that might occur in a given year affecting the dependent variable in that year. Our results </w:t>
      </w:r>
      <w:r w:rsidR="00F35117" w:rsidRPr="00A15DAA">
        <w:rPr>
          <w:rFonts w:eastAsia="Times New Roman" w:hAnsi="Times New Roman" w:cs="Times New Roman"/>
          <w:color w:val="000000" w:themeColor="text1"/>
          <w:lang w:val="en-US" w:eastAsia="de-DE"/>
        </w:rPr>
        <w:t xml:space="preserve">were </w:t>
      </w:r>
      <w:r w:rsidR="00077F38" w:rsidRPr="00A15DAA">
        <w:rPr>
          <w:rFonts w:eastAsia="Times New Roman" w:hAnsi="Times New Roman" w:cs="Times New Roman"/>
          <w:color w:val="000000" w:themeColor="text1"/>
          <w:lang w:val="en-US" w:eastAsia="de-DE"/>
        </w:rPr>
        <w:t xml:space="preserve">robust </w:t>
      </w:r>
      <w:r w:rsidR="00A51025" w:rsidRPr="00A15DAA">
        <w:rPr>
          <w:rFonts w:eastAsia="Times New Roman" w:hAnsi="Times New Roman" w:cs="Times New Roman"/>
          <w:color w:val="000000" w:themeColor="text1"/>
          <w:lang w:val="en-US" w:eastAsia="de-DE"/>
        </w:rPr>
        <w:t>to changes in our treatment of both potentially endogenous covariates and time effects.</w:t>
      </w:r>
      <w:r w:rsidR="00E1238D" w:rsidRPr="00A15DAA">
        <w:rPr>
          <w:rFonts w:eastAsia="Times New Roman" w:hAnsi="Times New Roman" w:cs="Times New Roman"/>
          <w:color w:val="000000" w:themeColor="text1"/>
          <w:lang w:val="en-US" w:eastAsia="de-DE"/>
        </w:rPr>
        <w:t xml:space="preserve"> </w:t>
      </w:r>
      <w:r w:rsidR="00CD7D18" w:rsidRPr="00A15DAA">
        <w:rPr>
          <w:rFonts w:eastAsia="Times New Roman" w:hAnsi="Times New Roman" w:cs="Times New Roman"/>
          <w:color w:val="000000" w:themeColor="text1"/>
          <w:lang w:val="en-US" w:eastAsia="de-DE"/>
        </w:rPr>
        <w:t xml:space="preserve">We also re-examined the </w:t>
      </w:r>
      <w:r w:rsidR="00CD7D18" w:rsidRPr="00A15DAA">
        <w:rPr>
          <w:rFonts w:eastAsia="Times New Roman" w:hAnsi="Times New Roman" w:cs="Times New Roman"/>
          <w:i/>
          <w:iCs/>
          <w:color w:val="000000" w:themeColor="text1"/>
          <w:lang w:val="en-US" w:eastAsia="de-DE"/>
        </w:rPr>
        <w:t xml:space="preserve">being known for something </w:t>
      </w:r>
      <w:r w:rsidR="00CD7D18" w:rsidRPr="00A15DAA">
        <w:rPr>
          <w:rFonts w:eastAsia="Times New Roman" w:hAnsi="Times New Roman" w:cs="Times New Roman"/>
          <w:color w:val="000000" w:themeColor="text1"/>
          <w:lang w:val="en-US" w:eastAsia="de-DE"/>
        </w:rPr>
        <w:t xml:space="preserve">facet of media reputation with a focus on reputation for IT rather than </w:t>
      </w:r>
      <w:r w:rsidR="0037231B" w:rsidRPr="00A15DAA">
        <w:rPr>
          <w:rFonts w:eastAsia="Times New Roman" w:hAnsi="Times New Roman" w:cs="Times New Roman"/>
          <w:color w:val="000000" w:themeColor="text1"/>
          <w:lang w:val="en-US" w:eastAsia="de-DE"/>
        </w:rPr>
        <w:t xml:space="preserve">for quality. Again, we developed a purpose-made dictionary </w:t>
      </w:r>
      <w:r w:rsidR="00C76C49" w:rsidRPr="00A15DAA">
        <w:rPr>
          <w:rFonts w:eastAsia="Times New Roman" w:hAnsi="Times New Roman" w:cs="Times New Roman"/>
          <w:color w:val="000000" w:themeColor="text1"/>
          <w:lang w:val="en-US" w:eastAsia="de-DE"/>
        </w:rPr>
        <w:t>of</w:t>
      </w:r>
      <w:r w:rsidR="0037231B" w:rsidRPr="00A15DAA">
        <w:rPr>
          <w:rFonts w:eastAsia="Times New Roman" w:hAnsi="Times New Roman" w:cs="Times New Roman"/>
          <w:color w:val="000000" w:themeColor="text1"/>
          <w:lang w:val="en-US" w:eastAsia="de-DE"/>
        </w:rPr>
        <w:t xml:space="preserve"> IT-related terms from Wikipedia following the same steps completed when developing the quality dictionary.</w:t>
      </w:r>
      <w:r w:rsidR="0098278B" w:rsidRPr="00A15DAA">
        <w:rPr>
          <w:rFonts w:eastAsia="Times New Roman" w:hAnsi="Times New Roman" w:cs="Times New Roman"/>
          <w:color w:val="000000" w:themeColor="text1"/>
          <w:lang w:val="en-US" w:eastAsia="de-DE"/>
        </w:rPr>
        <w:t xml:space="preserve"> </w:t>
      </w:r>
      <w:r w:rsidR="00E1238D" w:rsidRPr="00A15DAA">
        <w:rPr>
          <w:rFonts w:eastAsia="Times New Roman" w:hAnsi="Times New Roman" w:cs="Times New Roman"/>
          <w:color w:val="000000" w:themeColor="text1"/>
          <w:lang w:val="en-US" w:eastAsia="de-DE"/>
        </w:rPr>
        <w:t>We</w:t>
      </w:r>
      <w:r w:rsidR="00C76C49" w:rsidRPr="00A15DAA">
        <w:rPr>
          <w:rFonts w:eastAsia="Times New Roman" w:hAnsi="Times New Roman" w:cs="Times New Roman"/>
          <w:color w:val="000000" w:themeColor="text1"/>
          <w:lang w:val="en-US" w:eastAsia="de-DE"/>
        </w:rPr>
        <w:t xml:space="preserve"> </w:t>
      </w:r>
      <w:r w:rsidR="00E1238D" w:rsidRPr="00A15DAA">
        <w:rPr>
          <w:rFonts w:eastAsia="Times New Roman" w:hAnsi="Times New Roman" w:cs="Times New Roman"/>
          <w:color w:val="000000" w:themeColor="text1"/>
          <w:lang w:val="en-US" w:eastAsia="de-DE"/>
        </w:rPr>
        <w:t xml:space="preserve">then replicated our analyses </w:t>
      </w:r>
      <w:r w:rsidR="00F35117" w:rsidRPr="00A15DAA">
        <w:rPr>
          <w:rFonts w:eastAsia="Times New Roman" w:hAnsi="Times New Roman" w:cs="Times New Roman"/>
          <w:color w:val="000000" w:themeColor="text1"/>
          <w:lang w:val="en-US" w:eastAsia="de-DE"/>
        </w:rPr>
        <w:t xml:space="preserve">with </w:t>
      </w:r>
      <w:r w:rsidR="00E1238D" w:rsidRPr="00A15DAA">
        <w:rPr>
          <w:rFonts w:eastAsia="Times New Roman" w:hAnsi="Times New Roman" w:cs="Times New Roman"/>
          <w:color w:val="000000" w:themeColor="text1"/>
          <w:lang w:val="en-US" w:eastAsia="de-DE"/>
        </w:rPr>
        <w:t xml:space="preserve">intensity </w:t>
      </w:r>
      <w:r w:rsidR="00F35117" w:rsidRPr="00A15DAA">
        <w:rPr>
          <w:rFonts w:eastAsia="Times New Roman" w:hAnsi="Times New Roman" w:cs="Times New Roman"/>
          <w:color w:val="000000" w:themeColor="text1"/>
          <w:lang w:val="en-US" w:eastAsia="de-DE"/>
        </w:rPr>
        <w:t xml:space="preserve">and tenor </w:t>
      </w:r>
      <w:r w:rsidR="00E1238D" w:rsidRPr="00A15DAA">
        <w:rPr>
          <w:rFonts w:eastAsia="Times New Roman" w:hAnsi="Times New Roman" w:cs="Times New Roman"/>
          <w:color w:val="000000" w:themeColor="text1"/>
          <w:lang w:val="en-US" w:eastAsia="de-DE"/>
        </w:rPr>
        <w:t>of IT</w:t>
      </w:r>
      <w:r w:rsidR="00F35117" w:rsidRPr="00A15DAA">
        <w:rPr>
          <w:rFonts w:eastAsia="Times New Roman" w:hAnsi="Times New Roman" w:cs="Times New Roman"/>
          <w:color w:val="000000" w:themeColor="text1"/>
          <w:lang w:val="en-US" w:eastAsia="de-DE"/>
        </w:rPr>
        <w:t>-</w:t>
      </w:r>
      <w:r w:rsidR="00E1238D" w:rsidRPr="00A15DAA">
        <w:rPr>
          <w:rFonts w:eastAsia="Times New Roman" w:hAnsi="Times New Roman" w:cs="Times New Roman"/>
          <w:color w:val="000000" w:themeColor="text1"/>
          <w:lang w:val="en-US" w:eastAsia="de-DE"/>
        </w:rPr>
        <w:t xml:space="preserve">related coverage </w:t>
      </w:r>
      <w:r w:rsidR="00F35117" w:rsidRPr="00A15DAA">
        <w:rPr>
          <w:rFonts w:eastAsia="Times New Roman" w:hAnsi="Times New Roman" w:cs="Times New Roman"/>
          <w:color w:val="000000" w:themeColor="text1"/>
          <w:lang w:val="en-US" w:eastAsia="de-DE"/>
        </w:rPr>
        <w:t>as alternative dependent variables</w:t>
      </w:r>
      <w:r w:rsidR="00E1238D" w:rsidRPr="00A15DAA">
        <w:rPr>
          <w:rFonts w:eastAsia="Times New Roman" w:hAnsi="Times New Roman" w:cs="Times New Roman"/>
          <w:color w:val="000000" w:themeColor="text1"/>
          <w:lang w:val="en-US" w:eastAsia="de-DE"/>
        </w:rPr>
        <w:t xml:space="preserve">. Consistent with our main </w:t>
      </w:r>
      <w:r w:rsidR="00F35117" w:rsidRPr="00A15DAA">
        <w:rPr>
          <w:rFonts w:eastAsia="Times New Roman" w:hAnsi="Times New Roman" w:cs="Times New Roman"/>
          <w:color w:val="000000" w:themeColor="text1"/>
          <w:lang w:val="en-US" w:eastAsia="de-DE"/>
        </w:rPr>
        <w:t>results</w:t>
      </w:r>
      <w:r w:rsidR="00E1238D" w:rsidRPr="00A15DAA">
        <w:rPr>
          <w:rFonts w:eastAsia="Times New Roman" w:hAnsi="Times New Roman" w:cs="Times New Roman"/>
          <w:color w:val="000000" w:themeColor="text1"/>
          <w:lang w:val="en-US" w:eastAsia="de-DE"/>
        </w:rPr>
        <w:t xml:space="preserve">, we </w:t>
      </w:r>
      <w:r w:rsidR="00F35117" w:rsidRPr="00A15DAA">
        <w:rPr>
          <w:rFonts w:eastAsia="Times New Roman" w:hAnsi="Times New Roman" w:cs="Times New Roman"/>
          <w:color w:val="000000" w:themeColor="text1"/>
          <w:lang w:val="en-US" w:eastAsia="de-DE"/>
        </w:rPr>
        <w:t>found</w:t>
      </w:r>
      <w:r w:rsidR="00E1238D" w:rsidRPr="00A15DAA">
        <w:rPr>
          <w:rFonts w:eastAsia="Times New Roman" w:hAnsi="Times New Roman" w:cs="Times New Roman"/>
          <w:color w:val="000000" w:themeColor="text1"/>
          <w:lang w:val="en-US" w:eastAsia="de-DE"/>
        </w:rPr>
        <w:t xml:space="preserve"> IT investments</w:t>
      </w:r>
      <w:r w:rsidR="00F35117" w:rsidRPr="00A15DAA">
        <w:rPr>
          <w:rFonts w:eastAsia="Times New Roman" w:hAnsi="Times New Roman" w:cs="Times New Roman"/>
          <w:color w:val="000000" w:themeColor="text1"/>
          <w:lang w:val="en-US" w:eastAsia="de-DE"/>
        </w:rPr>
        <w:t xml:space="preserve"> to</w:t>
      </w:r>
      <w:r w:rsidR="00E1238D" w:rsidRPr="00A15DAA">
        <w:rPr>
          <w:rFonts w:eastAsia="Times New Roman" w:hAnsi="Times New Roman" w:cs="Times New Roman"/>
          <w:color w:val="000000" w:themeColor="text1"/>
          <w:lang w:val="en-US" w:eastAsia="de-DE"/>
        </w:rPr>
        <w:t xml:space="preserve"> </w:t>
      </w:r>
      <w:r w:rsidR="00F35117" w:rsidRPr="00A15DAA">
        <w:rPr>
          <w:rFonts w:eastAsia="Times New Roman" w:hAnsi="Times New Roman" w:cs="Times New Roman"/>
          <w:color w:val="000000" w:themeColor="text1"/>
          <w:lang w:val="en-US" w:eastAsia="de-DE"/>
        </w:rPr>
        <w:t xml:space="preserve">serve as a </w:t>
      </w:r>
      <w:r w:rsidR="00E1238D" w:rsidRPr="00A15DAA">
        <w:rPr>
          <w:rFonts w:eastAsia="Times New Roman" w:hAnsi="Times New Roman" w:cs="Times New Roman"/>
          <w:color w:val="000000" w:themeColor="text1"/>
          <w:lang w:val="en-US" w:eastAsia="de-DE"/>
        </w:rPr>
        <w:t>buffer reducing negatively connotated IT coverage.</w:t>
      </w:r>
    </w:p>
    <w:p w14:paraId="2304F069" w14:textId="77777777" w:rsidR="0068615E" w:rsidRPr="00A15DAA" w:rsidRDefault="007F61B3" w:rsidP="0068615E">
      <w:pPr>
        <w:pStyle w:val="Heading2"/>
        <w:rPr>
          <w:rFonts w:hAnsi="Times New Roman" w:cs="Times New Roman"/>
          <w:color w:val="000000" w:themeColor="text1"/>
          <w:lang w:val="en-US"/>
        </w:rPr>
      </w:pPr>
      <w:r w:rsidRPr="00A15DAA">
        <w:rPr>
          <w:rFonts w:hAnsi="Times New Roman" w:cs="Times New Roman"/>
          <w:color w:val="000000" w:themeColor="text1"/>
          <w:lang w:val="en-US"/>
        </w:rPr>
        <w:t>Results from Qualitative Analyses</w:t>
      </w:r>
    </w:p>
    <w:p w14:paraId="0F87C2EA" w14:textId="7B3D198D" w:rsidR="0062608B" w:rsidRDefault="0062608B" w:rsidP="00CF4CB5">
      <w:pPr>
        <w:ind w:firstLine="567"/>
        <w:rPr>
          <w:rFonts w:eastAsia="Times New Roman" w:hAnsi="Times New Roman" w:cs="Times New Roman"/>
          <w:color w:val="000000" w:themeColor="text1"/>
          <w:lang w:val="en-US" w:eastAsia="de-DE"/>
        </w:rPr>
      </w:pPr>
      <w:r w:rsidRPr="00A15DAA">
        <w:rPr>
          <w:rFonts w:eastAsia="Times New Roman" w:hAnsi="Times New Roman" w:cs="Times New Roman"/>
          <w:color w:val="000000" w:themeColor="text1"/>
          <w:lang w:val="en-US" w:eastAsia="de-DE"/>
        </w:rPr>
        <w:t xml:space="preserve">To gain richer insights into the </w:t>
      </w:r>
      <w:r w:rsidR="00F80F10">
        <w:rPr>
          <w:rFonts w:eastAsia="Times New Roman" w:hAnsi="Times New Roman" w:cs="Times New Roman"/>
          <w:color w:val="000000" w:themeColor="text1"/>
          <w:lang w:val="en-US" w:eastAsia="de-DE"/>
        </w:rPr>
        <w:t>link</w:t>
      </w:r>
      <w:r w:rsidR="00F80F10" w:rsidRPr="00A15DAA">
        <w:rPr>
          <w:rFonts w:eastAsia="Times New Roman" w:hAnsi="Times New Roman" w:cs="Times New Roman"/>
          <w:color w:val="000000" w:themeColor="text1"/>
          <w:lang w:val="en-US" w:eastAsia="de-DE"/>
        </w:rPr>
        <w:t xml:space="preserve"> </w:t>
      </w:r>
      <w:r w:rsidRPr="00A15DAA">
        <w:rPr>
          <w:rFonts w:eastAsia="Times New Roman" w:hAnsi="Times New Roman" w:cs="Times New Roman"/>
          <w:color w:val="000000" w:themeColor="text1"/>
          <w:lang w:val="en-US" w:eastAsia="de-DE"/>
        </w:rPr>
        <w:t xml:space="preserve">between IT investments and media reputation and </w:t>
      </w:r>
      <w:r w:rsidR="00AE7FAD" w:rsidRPr="00A15DAA">
        <w:rPr>
          <w:rFonts w:eastAsia="Times New Roman" w:hAnsi="Times New Roman" w:cs="Times New Roman"/>
          <w:color w:val="000000" w:themeColor="text1"/>
          <w:lang w:val="en-US" w:eastAsia="de-DE"/>
        </w:rPr>
        <w:t xml:space="preserve">to </w:t>
      </w:r>
      <w:r w:rsidR="00112B0A">
        <w:rPr>
          <w:rFonts w:eastAsia="Times New Roman" w:hAnsi="Times New Roman" w:cs="Times New Roman"/>
          <w:color w:val="000000" w:themeColor="text1"/>
          <w:lang w:val="en-US" w:eastAsia="de-DE"/>
        </w:rPr>
        <w:t>further explore</w:t>
      </w:r>
      <w:r w:rsidR="00112B0A" w:rsidRPr="00A15DAA">
        <w:rPr>
          <w:rFonts w:eastAsia="Times New Roman" w:hAnsi="Times New Roman" w:cs="Times New Roman"/>
          <w:color w:val="000000" w:themeColor="text1"/>
          <w:lang w:val="en-US" w:eastAsia="de-DE"/>
        </w:rPr>
        <w:t xml:space="preserve"> </w:t>
      </w:r>
      <w:r w:rsidRPr="00A15DAA">
        <w:rPr>
          <w:rFonts w:eastAsia="Times New Roman" w:hAnsi="Times New Roman" w:cs="Times New Roman"/>
          <w:color w:val="000000" w:themeColor="text1"/>
          <w:lang w:val="en-US" w:eastAsia="de-DE"/>
        </w:rPr>
        <w:t xml:space="preserve">the mechanisms </w:t>
      </w:r>
      <w:r w:rsidR="00AE7FAD" w:rsidRPr="00A15DAA">
        <w:rPr>
          <w:rFonts w:eastAsia="Times New Roman" w:hAnsi="Times New Roman" w:cs="Times New Roman"/>
          <w:color w:val="000000" w:themeColor="text1"/>
          <w:lang w:val="en-US" w:eastAsia="de-DE"/>
        </w:rPr>
        <w:t>that connect</w:t>
      </w:r>
      <w:r w:rsidRPr="00A15DAA">
        <w:rPr>
          <w:rFonts w:eastAsia="Times New Roman" w:hAnsi="Times New Roman" w:cs="Times New Roman"/>
          <w:color w:val="000000" w:themeColor="text1"/>
          <w:lang w:val="en-US" w:eastAsia="de-DE"/>
        </w:rPr>
        <w:t xml:space="preserve"> the two, we </w:t>
      </w:r>
      <w:r w:rsidR="00AE7FAD" w:rsidRPr="00A15DAA">
        <w:rPr>
          <w:rFonts w:eastAsia="Times New Roman" w:hAnsi="Times New Roman" w:cs="Times New Roman"/>
          <w:color w:val="000000" w:themeColor="text1"/>
          <w:lang w:val="en-US" w:eastAsia="de-DE"/>
        </w:rPr>
        <w:t>undertook</w:t>
      </w:r>
      <w:r w:rsidR="00F134B8" w:rsidRPr="00A15DAA">
        <w:rPr>
          <w:rFonts w:eastAsia="Times New Roman" w:hAnsi="Times New Roman" w:cs="Times New Roman"/>
          <w:color w:val="000000" w:themeColor="text1"/>
          <w:lang w:val="en-US" w:eastAsia="de-DE"/>
        </w:rPr>
        <w:t xml:space="preserve"> </w:t>
      </w:r>
      <w:r w:rsidR="00F7183A" w:rsidRPr="00A15DAA">
        <w:rPr>
          <w:rFonts w:eastAsia="Times New Roman" w:hAnsi="Times New Roman" w:cs="Times New Roman"/>
          <w:color w:val="000000" w:themeColor="text1"/>
          <w:lang w:val="en-US" w:eastAsia="de-DE"/>
        </w:rPr>
        <w:t xml:space="preserve">two </w:t>
      </w:r>
      <w:r w:rsidRPr="00A15DAA">
        <w:rPr>
          <w:rFonts w:eastAsia="Times New Roman" w:hAnsi="Times New Roman" w:cs="Times New Roman"/>
          <w:color w:val="000000" w:themeColor="text1"/>
          <w:lang w:val="en-US" w:eastAsia="de-DE"/>
        </w:rPr>
        <w:t>complementary</w:t>
      </w:r>
      <w:r w:rsidR="00F134B8" w:rsidRPr="00A15DAA">
        <w:rPr>
          <w:rFonts w:eastAsia="Times New Roman" w:hAnsi="Times New Roman" w:cs="Times New Roman"/>
          <w:color w:val="000000" w:themeColor="text1"/>
          <w:lang w:val="en-US" w:eastAsia="de-DE"/>
        </w:rPr>
        <w:t xml:space="preserve"> qualitative analyses. </w:t>
      </w:r>
    </w:p>
    <w:p w14:paraId="3E571637" w14:textId="720A245D" w:rsidR="00F7183A" w:rsidRPr="00A15DAA" w:rsidRDefault="00F7183A" w:rsidP="00CF4CB5">
      <w:pPr>
        <w:ind w:firstLine="567"/>
        <w:rPr>
          <w:rFonts w:hAnsi="Times New Roman" w:cs="Times New Roman"/>
          <w:color w:val="000000" w:themeColor="text1"/>
          <w:lang w:val="en-US"/>
        </w:rPr>
      </w:pPr>
      <w:r w:rsidRPr="00A15DAA">
        <w:rPr>
          <w:rFonts w:eastAsia="Times New Roman" w:hAnsi="Times New Roman" w:cs="Times New Roman"/>
          <w:color w:val="000000" w:themeColor="text1"/>
          <w:lang w:val="en-US" w:eastAsia="de-DE"/>
        </w:rPr>
        <w:lastRenderedPageBreak/>
        <w:t>First</w:t>
      </w:r>
      <w:r w:rsidR="00F134B8" w:rsidRPr="00A15DAA">
        <w:rPr>
          <w:rFonts w:eastAsia="Times New Roman" w:hAnsi="Times New Roman" w:cs="Times New Roman"/>
          <w:color w:val="000000" w:themeColor="text1"/>
          <w:lang w:val="en-US" w:eastAsia="de-DE"/>
        </w:rPr>
        <w:t xml:space="preserve">, </w:t>
      </w:r>
      <w:r w:rsidRPr="00A15DAA">
        <w:rPr>
          <w:rFonts w:eastAsia="Times New Roman" w:hAnsi="Times New Roman" w:cs="Times New Roman"/>
          <w:color w:val="000000" w:themeColor="text1"/>
          <w:lang w:val="en-US" w:eastAsia="de-DE"/>
        </w:rPr>
        <w:t>we conducted</w:t>
      </w:r>
      <w:r w:rsidR="009F5E43" w:rsidRPr="00A15DAA">
        <w:rPr>
          <w:rFonts w:eastAsia="Times New Roman" w:hAnsi="Times New Roman" w:cs="Times New Roman"/>
          <w:color w:val="000000" w:themeColor="text1"/>
          <w:lang w:val="en-US" w:eastAsia="de-DE"/>
        </w:rPr>
        <w:t xml:space="preserve"> two sets of </w:t>
      </w:r>
      <w:r w:rsidRPr="00A15DAA">
        <w:rPr>
          <w:rFonts w:eastAsia="Times New Roman" w:hAnsi="Times New Roman" w:cs="Times New Roman"/>
          <w:color w:val="000000" w:themeColor="text1"/>
          <w:lang w:val="en-US" w:eastAsia="de-DE"/>
        </w:rPr>
        <w:t>semi-structured</w:t>
      </w:r>
      <w:r w:rsidR="009F5E43" w:rsidRPr="00A15DAA">
        <w:rPr>
          <w:rFonts w:eastAsia="Times New Roman" w:hAnsi="Times New Roman" w:cs="Times New Roman"/>
          <w:color w:val="000000" w:themeColor="text1"/>
          <w:lang w:val="en-US" w:eastAsia="de-DE"/>
        </w:rPr>
        <w:t xml:space="preserve"> </w:t>
      </w:r>
      <w:r w:rsidRPr="00A15DAA">
        <w:rPr>
          <w:rFonts w:eastAsia="Times New Roman" w:hAnsi="Times New Roman" w:cs="Times New Roman"/>
          <w:color w:val="000000" w:themeColor="text1"/>
          <w:lang w:val="en-US" w:eastAsia="de-DE"/>
        </w:rPr>
        <w:t>interviews</w:t>
      </w:r>
      <w:r w:rsidR="009F5E43" w:rsidRPr="00A15DAA">
        <w:rPr>
          <w:rFonts w:eastAsia="Times New Roman" w:hAnsi="Times New Roman" w:cs="Times New Roman"/>
          <w:color w:val="000000" w:themeColor="text1"/>
          <w:lang w:val="en-US" w:eastAsia="de-DE"/>
        </w:rPr>
        <w:t xml:space="preserve"> with journalists, newspaper editors, and hospital administrators to better understand the nature and impact of media coverage in healthcare. </w:t>
      </w:r>
      <w:r w:rsidRPr="00A15DAA">
        <w:rPr>
          <w:rFonts w:hAnsi="Times New Roman" w:cs="Times New Roman"/>
          <w:color w:val="000000" w:themeColor="text1"/>
          <w:lang w:val="en-US"/>
        </w:rPr>
        <w:t xml:space="preserve">The first set consisted of interviews </w:t>
      </w:r>
      <w:r w:rsidR="00AE7FAD" w:rsidRPr="00A15DAA">
        <w:rPr>
          <w:rFonts w:hAnsi="Times New Roman" w:cs="Times New Roman"/>
          <w:color w:val="000000" w:themeColor="text1"/>
          <w:lang w:val="en-US"/>
        </w:rPr>
        <w:t xml:space="preserve">with </w:t>
      </w:r>
      <w:r w:rsidR="009F5E43" w:rsidRPr="00A15DAA">
        <w:rPr>
          <w:rFonts w:hAnsi="Times New Roman" w:cs="Times New Roman"/>
          <w:color w:val="000000" w:themeColor="text1"/>
          <w:lang w:val="en-US"/>
        </w:rPr>
        <w:t>eight</w:t>
      </w:r>
      <w:r w:rsidRPr="00A15DAA">
        <w:rPr>
          <w:rFonts w:hAnsi="Times New Roman" w:cs="Times New Roman"/>
          <w:color w:val="000000" w:themeColor="text1"/>
          <w:lang w:val="en-US"/>
        </w:rPr>
        <w:t xml:space="preserve"> journalists based in </w:t>
      </w:r>
      <w:r w:rsidR="009F5E43" w:rsidRPr="00A15DAA">
        <w:rPr>
          <w:rFonts w:hAnsi="Times New Roman" w:cs="Times New Roman"/>
          <w:color w:val="000000" w:themeColor="text1"/>
          <w:lang w:val="en-US"/>
        </w:rPr>
        <w:t xml:space="preserve">England. Four of these journalists had a specific focus on healthcare sector coverage in print media, writing for both national newspapers (e.g., The Guardian) and regional newspapers (e.g., The Coventry Herald, The Northampton Chronicle). The other </w:t>
      </w:r>
      <w:r w:rsidR="007833C7">
        <w:rPr>
          <w:rFonts w:hAnsi="Times New Roman" w:cs="Times New Roman"/>
          <w:color w:val="000000" w:themeColor="text1"/>
          <w:lang w:val="en-US"/>
        </w:rPr>
        <w:t>four</w:t>
      </w:r>
      <w:r w:rsidR="007833C7" w:rsidRPr="00A15DAA">
        <w:rPr>
          <w:rFonts w:hAnsi="Times New Roman" w:cs="Times New Roman"/>
          <w:color w:val="000000" w:themeColor="text1"/>
          <w:lang w:val="en-US"/>
        </w:rPr>
        <w:t xml:space="preserve"> </w:t>
      </w:r>
      <w:r w:rsidR="009F5E43" w:rsidRPr="00A15DAA">
        <w:rPr>
          <w:rFonts w:hAnsi="Times New Roman" w:cs="Times New Roman"/>
          <w:color w:val="000000" w:themeColor="text1"/>
          <w:lang w:val="en-US"/>
        </w:rPr>
        <w:t xml:space="preserve">had a wider remit of press coverage, including science and technology, BBC public sector reporting and local news press including The Telegraph, BBC, and The Rapid </w:t>
      </w:r>
      <w:proofErr w:type="spellStart"/>
      <w:r w:rsidR="009F5E43" w:rsidRPr="00A15DAA">
        <w:rPr>
          <w:rFonts w:hAnsi="Times New Roman" w:cs="Times New Roman"/>
          <w:color w:val="000000" w:themeColor="text1"/>
          <w:lang w:val="en-US"/>
        </w:rPr>
        <w:t>NewsGroup</w:t>
      </w:r>
      <w:proofErr w:type="spellEnd"/>
      <w:r w:rsidR="009F5E43" w:rsidRPr="00A15DAA">
        <w:rPr>
          <w:rFonts w:hAnsi="Times New Roman" w:cs="Times New Roman"/>
          <w:color w:val="000000" w:themeColor="text1"/>
          <w:lang w:val="en-US"/>
        </w:rPr>
        <w:t xml:space="preserve">. The interview questions asked about the reporting process and the </w:t>
      </w:r>
      <w:r w:rsidR="00E44672" w:rsidRPr="00A15DAA">
        <w:rPr>
          <w:rFonts w:hAnsi="Times New Roman" w:cs="Times New Roman"/>
          <w:color w:val="000000" w:themeColor="text1"/>
          <w:lang w:val="en-US"/>
        </w:rPr>
        <w:t>signals</w:t>
      </w:r>
      <w:r w:rsidR="009F5E43" w:rsidRPr="00A15DAA">
        <w:rPr>
          <w:rFonts w:hAnsi="Times New Roman" w:cs="Times New Roman"/>
          <w:color w:val="000000" w:themeColor="text1"/>
          <w:lang w:val="en-US"/>
        </w:rPr>
        <w:t xml:space="preserve"> they look for as reporters in composing their story. </w:t>
      </w:r>
      <w:r w:rsidR="00E44672" w:rsidRPr="00A15DAA">
        <w:rPr>
          <w:rFonts w:hAnsi="Times New Roman" w:cs="Times New Roman"/>
          <w:color w:val="000000" w:themeColor="text1"/>
          <w:lang w:val="en-US"/>
        </w:rPr>
        <w:t xml:space="preserve">More specifically, they pertained to how journalists select what to cover, how they access and interpret relevant information, and how they form their overall impression of a hospital – all with special emphasis on the role of IT and technology more broadly. </w:t>
      </w:r>
      <w:r w:rsidR="005B40F1" w:rsidRPr="00A15DAA">
        <w:rPr>
          <w:rFonts w:hAnsi="Times New Roman" w:cs="Times New Roman"/>
          <w:color w:val="000000" w:themeColor="text1"/>
          <w:lang w:val="en-US"/>
        </w:rPr>
        <w:t xml:space="preserve">The average length of the interviews was about 35 minutes (range between 20 and 55 minutes). All interviews were recorded, transcribed, and analyzed with a focus on how journalists access, interpret, and translate IT-related signals into their writing. </w:t>
      </w:r>
      <w:r w:rsidRPr="00A15DAA">
        <w:rPr>
          <w:rFonts w:hAnsi="Times New Roman" w:cs="Times New Roman"/>
          <w:color w:val="000000" w:themeColor="text1"/>
          <w:lang w:val="en-US"/>
        </w:rPr>
        <w:t xml:space="preserve">The second set </w:t>
      </w:r>
      <w:r w:rsidR="005B40F1" w:rsidRPr="00A15DAA">
        <w:rPr>
          <w:rFonts w:hAnsi="Times New Roman" w:cs="Times New Roman"/>
          <w:color w:val="000000" w:themeColor="text1"/>
          <w:lang w:val="en-US"/>
        </w:rPr>
        <w:t>comprised seven</w:t>
      </w:r>
      <w:r w:rsidRPr="00A15DAA">
        <w:rPr>
          <w:rFonts w:hAnsi="Times New Roman" w:cs="Times New Roman"/>
          <w:color w:val="000000" w:themeColor="text1"/>
          <w:lang w:val="en-US"/>
        </w:rPr>
        <w:t xml:space="preserve"> short</w:t>
      </w:r>
      <w:r w:rsidR="005B40F1" w:rsidRPr="00A15DAA">
        <w:rPr>
          <w:rFonts w:hAnsi="Times New Roman" w:cs="Times New Roman"/>
          <w:color w:val="000000" w:themeColor="text1"/>
          <w:lang w:val="en-US"/>
        </w:rPr>
        <w:t>er</w:t>
      </w:r>
      <w:r w:rsidRPr="00A15DAA">
        <w:rPr>
          <w:rFonts w:hAnsi="Times New Roman" w:cs="Times New Roman"/>
          <w:color w:val="000000" w:themeColor="text1"/>
          <w:lang w:val="en-US"/>
        </w:rPr>
        <w:t xml:space="preserve"> interviews with newspaper editors and hospital administrators </w:t>
      </w:r>
      <w:r w:rsidR="001B251E" w:rsidRPr="00A15DAA">
        <w:rPr>
          <w:rFonts w:hAnsi="Times New Roman" w:cs="Times New Roman"/>
          <w:color w:val="000000" w:themeColor="text1"/>
          <w:lang w:val="en-US"/>
        </w:rPr>
        <w:t>from</w:t>
      </w:r>
      <w:r w:rsidR="005B40F1" w:rsidRPr="00A15DAA">
        <w:rPr>
          <w:rFonts w:hAnsi="Times New Roman" w:cs="Times New Roman"/>
          <w:color w:val="000000" w:themeColor="text1"/>
          <w:lang w:val="en-US"/>
        </w:rPr>
        <w:t xml:space="preserve"> England and the </w:t>
      </w:r>
      <w:r w:rsidRPr="00A15DAA">
        <w:rPr>
          <w:rFonts w:hAnsi="Times New Roman" w:cs="Times New Roman"/>
          <w:color w:val="000000" w:themeColor="text1"/>
          <w:lang w:val="en-US"/>
        </w:rPr>
        <w:t>US</w:t>
      </w:r>
      <w:r w:rsidR="009D30CA" w:rsidRPr="00A15DAA">
        <w:rPr>
          <w:rFonts w:hAnsi="Times New Roman" w:cs="Times New Roman"/>
          <w:color w:val="000000" w:themeColor="text1"/>
          <w:lang w:val="en-US"/>
        </w:rPr>
        <w:t xml:space="preserve">. </w:t>
      </w:r>
      <w:r w:rsidR="001B251E" w:rsidRPr="00A15DAA">
        <w:rPr>
          <w:rFonts w:hAnsi="Times New Roman" w:cs="Times New Roman"/>
          <w:color w:val="000000" w:themeColor="text1"/>
          <w:lang w:val="en-US"/>
        </w:rPr>
        <w:t>Here</w:t>
      </w:r>
      <w:r w:rsidR="009D30CA" w:rsidRPr="00A15DAA">
        <w:rPr>
          <w:rFonts w:hAnsi="Times New Roman" w:cs="Times New Roman"/>
          <w:color w:val="000000" w:themeColor="text1"/>
          <w:lang w:val="en-US"/>
        </w:rPr>
        <w:t xml:space="preserve">, our focus was </w:t>
      </w:r>
      <w:r w:rsidR="00AE7FAD" w:rsidRPr="00A15DAA">
        <w:rPr>
          <w:rFonts w:hAnsi="Times New Roman" w:cs="Times New Roman"/>
          <w:color w:val="000000" w:themeColor="text1"/>
          <w:lang w:val="en-US"/>
        </w:rPr>
        <w:t xml:space="preserve">to </w:t>
      </w:r>
      <w:r w:rsidR="00941F5D" w:rsidRPr="00A15DAA">
        <w:rPr>
          <w:rFonts w:hAnsi="Times New Roman" w:cs="Times New Roman"/>
          <w:color w:val="000000" w:themeColor="text1"/>
          <w:lang w:val="en-US"/>
        </w:rPr>
        <w:t xml:space="preserve">better </w:t>
      </w:r>
      <w:r w:rsidR="00AE7FAD" w:rsidRPr="00A15DAA">
        <w:rPr>
          <w:rFonts w:hAnsi="Times New Roman" w:cs="Times New Roman"/>
          <w:color w:val="000000" w:themeColor="text1"/>
          <w:lang w:val="en-US"/>
        </w:rPr>
        <w:t xml:space="preserve">understand </w:t>
      </w:r>
      <w:r w:rsidRPr="00A15DAA">
        <w:rPr>
          <w:rFonts w:hAnsi="Times New Roman" w:cs="Times New Roman"/>
          <w:color w:val="000000" w:themeColor="text1"/>
          <w:lang w:val="en-US"/>
        </w:rPr>
        <w:t xml:space="preserve">the information exchange between journalists and hospitals. </w:t>
      </w:r>
    </w:p>
    <w:p w14:paraId="2DFC2136" w14:textId="77777777" w:rsidR="00A40F76" w:rsidRDefault="00A40F76" w:rsidP="00CF4CB5">
      <w:pPr>
        <w:ind w:firstLine="567"/>
        <w:rPr>
          <w:rFonts w:eastAsia="Times New Roman" w:hAnsi="Times New Roman" w:cs="Times New Roman"/>
          <w:color w:val="000000" w:themeColor="text1"/>
          <w:lang w:val="en-US" w:eastAsia="de-DE"/>
        </w:rPr>
      </w:pPr>
      <w:r w:rsidRPr="00A15DAA">
        <w:rPr>
          <w:rFonts w:eastAsia="Times New Roman" w:hAnsi="Times New Roman" w:cs="Times New Roman"/>
          <w:color w:val="000000" w:themeColor="text1"/>
          <w:lang w:val="en-US" w:eastAsia="de-DE"/>
        </w:rPr>
        <w:t>Second, we conducted</w:t>
      </w:r>
      <w:r w:rsidR="0022140A" w:rsidRPr="00A15DAA">
        <w:rPr>
          <w:rFonts w:eastAsia="Times New Roman" w:hAnsi="Times New Roman" w:cs="Times New Roman"/>
          <w:color w:val="000000" w:themeColor="text1"/>
          <w:lang w:val="en-US" w:eastAsia="de-DE"/>
        </w:rPr>
        <w:t xml:space="preserve"> extensive</w:t>
      </w:r>
      <w:r w:rsidRPr="00A15DAA">
        <w:rPr>
          <w:rFonts w:eastAsia="Times New Roman" w:hAnsi="Times New Roman" w:cs="Times New Roman"/>
          <w:color w:val="000000" w:themeColor="text1"/>
          <w:lang w:val="en-US" w:eastAsia="de-DE"/>
        </w:rPr>
        <w:t xml:space="preserve"> content analyses of </w:t>
      </w:r>
      <w:r w:rsidR="0022140A" w:rsidRPr="00A15DAA">
        <w:rPr>
          <w:rFonts w:eastAsia="Times New Roman" w:hAnsi="Times New Roman" w:cs="Times New Roman"/>
          <w:color w:val="000000" w:themeColor="text1"/>
          <w:lang w:val="en-US" w:eastAsia="de-DE"/>
        </w:rPr>
        <w:t>full-text newspaper</w:t>
      </w:r>
      <w:r w:rsidRPr="00A15DAA">
        <w:rPr>
          <w:rFonts w:eastAsia="Times New Roman" w:hAnsi="Times New Roman" w:cs="Times New Roman"/>
          <w:color w:val="000000" w:themeColor="text1"/>
          <w:lang w:val="en-US" w:eastAsia="de-DE"/>
        </w:rPr>
        <w:t xml:space="preserve"> articles </w:t>
      </w:r>
      <w:r w:rsidR="0022140A" w:rsidRPr="00A15DAA">
        <w:rPr>
          <w:rFonts w:eastAsia="Times New Roman" w:hAnsi="Times New Roman" w:cs="Times New Roman"/>
          <w:color w:val="000000" w:themeColor="text1"/>
          <w:lang w:val="en-US" w:eastAsia="de-DE"/>
        </w:rPr>
        <w:t xml:space="preserve">from our sample. Our objective was to explicate more fully the actual content of media coverage, to triangulate the findings from our econometric analyses and semi-structured interviews, as well as to </w:t>
      </w:r>
      <w:r w:rsidRPr="00A15DAA">
        <w:rPr>
          <w:rFonts w:eastAsia="Times New Roman" w:hAnsi="Times New Roman" w:cs="Times New Roman"/>
          <w:color w:val="000000" w:themeColor="text1"/>
          <w:lang w:val="en-US" w:eastAsia="de-DE"/>
        </w:rPr>
        <w:t xml:space="preserve">identify illustrative examples </w:t>
      </w:r>
      <w:r w:rsidR="0022140A" w:rsidRPr="00A15DAA">
        <w:rPr>
          <w:rFonts w:eastAsia="Times New Roman" w:hAnsi="Times New Roman" w:cs="Times New Roman"/>
          <w:color w:val="000000" w:themeColor="text1"/>
          <w:lang w:val="en-US" w:eastAsia="de-DE"/>
        </w:rPr>
        <w:t xml:space="preserve">for </w:t>
      </w:r>
      <w:r w:rsidR="00543284" w:rsidRPr="00A15DAA">
        <w:rPr>
          <w:rFonts w:eastAsia="Times New Roman" w:hAnsi="Times New Roman" w:cs="Times New Roman"/>
          <w:color w:val="000000" w:themeColor="text1"/>
          <w:lang w:val="en-US" w:eastAsia="de-DE"/>
        </w:rPr>
        <w:t xml:space="preserve">journalists’ </w:t>
      </w:r>
      <w:r w:rsidR="0022140A" w:rsidRPr="00A15DAA">
        <w:rPr>
          <w:rFonts w:eastAsia="Times New Roman" w:hAnsi="Times New Roman" w:cs="Times New Roman"/>
          <w:color w:val="000000" w:themeColor="text1"/>
          <w:lang w:val="en-US" w:eastAsia="de-DE"/>
        </w:rPr>
        <w:t xml:space="preserve">technology frames at play </w:t>
      </w:r>
      <w:r w:rsidRPr="00A15DAA">
        <w:rPr>
          <w:rFonts w:eastAsia="Times New Roman" w:hAnsi="Times New Roman" w:cs="Times New Roman"/>
          <w:color w:val="000000" w:themeColor="text1"/>
          <w:lang w:val="en-US" w:eastAsia="de-DE"/>
        </w:rPr>
        <w:t xml:space="preserve">in the </w:t>
      </w:r>
      <w:r w:rsidR="009F085A" w:rsidRPr="00A15DAA">
        <w:rPr>
          <w:rFonts w:eastAsia="Times New Roman" w:hAnsi="Times New Roman" w:cs="Times New Roman"/>
          <w:color w:val="000000" w:themeColor="text1"/>
          <w:lang w:val="en-US" w:eastAsia="de-DE"/>
        </w:rPr>
        <w:t xml:space="preserve">printed </w:t>
      </w:r>
      <w:r w:rsidRPr="00A15DAA">
        <w:rPr>
          <w:rFonts w:eastAsia="Times New Roman" w:hAnsi="Times New Roman" w:cs="Times New Roman"/>
          <w:color w:val="000000" w:themeColor="text1"/>
          <w:lang w:val="en-US" w:eastAsia="de-DE"/>
        </w:rPr>
        <w:t>texts.</w:t>
      </w:r>
      <w:r w:rsidR="00695F9D" w:rsidRPr="00A15DAA">
        <w:rPr>
          <w:rFonts w:eastAsia="Times New Roman" w:hAnsi="Times New Roman" w:cs="Times New Roman"/>
          <w:color w:val="000000" w:themeColor="text1"/>
          <w:lang w:val="en-US" w:eastAsia="de-DE"/>
        </w:rPr>
        <w:t xml:space="preserve"> </w:t>
      </w:r>
      <w:r w:rsidR="0022140A" w:rsidRPr="00A15DAA">
        <w:rPr>
          <w:rFonts w:eastAsia="Times New Roman" w:hAnsi="Times New Roman" w:cs="Times New Roman"/>
          <w:color w:val="000000" w:themeColor="text1"/>
          <w:lang w:val="en-US" w:eastAsia="de-DE"/>
        </w:rPr>
        <w:t>This involved a combination of computational techniques from text mining with a focus on topic modeling</w:t>
      </w:r>
      <w:r w:rsidR="00695F9D" w:rsidRPr="00A15DAA">
        <w:rPr>
          <w:rFonts w:eastAsia="Times New Roman" w:hAnsi="Times New Roman" w:cs="Times New Roman"/>
          <w:color w:val="000000" w:themeColor="text1"/>
          <w:lang w:val="en-US" w:eastAsia="de-DE"/>
        </w:rPr>
        <w:t xml:space="preserve"> using LDA</w:t>
      </w:r>
      <w:r w:rsidR="0022140A" w:rsidRPr="00A15DAA">
        <w:rPr>
          <w:rFonts w:eastAsia="Times New Roman" w:hAnsi="Times New Roman" w:cs="Times New Roman"/>
          <w:color w:val="000000" w:themeColor="text1"/>
          <w:lang w:val="en-US" w:eastAsia="de-DE"/>
        </w:rPr>
        <w:t xml:space="preserve"> and </w:t>
      </w:r>
      <w:r w:rsidR="00543284" w:rsidRPr="00A15DAA">
        <w:rPr>
          <w:rFonts w:eastAsia="Times New Roman" w:hAnsi="Times New Roman" w:cs="Times New Roman"/>
          <w:color w:val="000000" w:themeColor="text1"/>
          <w:lang w:val="en-US" w:eastAsia="de-DE"/>
        </w:rPr>
        <w:t xml:space="preserve">keyword search </w:t>
      </w:r>
      <w:r w:rsidR="001B6059" w:rsidRPr="00A15DAA">
        <w:rPr>
          <w:rFonts w:eastAsia="Times New Roman" w:hAnsi="Times New Roman" w:cs="Times New Roman"/>
          <w:color w:val="000000" w:themeColor="text1"/>
          <w:lang w:val="en-US" w:eastAsia="de-DE"/>
        </w:rPr>
        <w:t xml:space="preserve">followed by manual </w:t>
      </w:r>
      <w:r w:rsidR="00695F9D" w:rsidRPr="00A15DAA">
        <w:rPr>
          <w:rFonts w:eastAsia="Times New Roman" w:hAnsi="Times New Roman" w:cs="Times New Roman"/>
          <w:color w:val="000000" w:themeColor="text1"/>
          <w:lang w:val="en-US" w:eastAsia="de-DE"/>
        </w:rPr>
        <w:t>coding</w:t>
      </w:r>
      <w:r w:rsidR="001B6059" w:rsidRPr="00A15DAA">
        <w:rPr>
          <w:rFonts w:eastAsia="Times New Roman" w:hAnsi="Times New Roman" w:cs="Times New Roman"/>
          <w:color w:val="000000" w:themeColor="text1"/>
          <w:lang w:val="en-US" w:eastAsia="de-DE"/>
        </w:rPr>
        <w:t>. Below, we focus on the findings from our interviews. An online appendix presents additional details on the methods and findings from our content analyses of the actual news articles.</w:t>
      </w:r>
      <w:r w:rsidR="00695F9D" w:rsidRPr="00A15DAA">
        <w:rPr>
          <w:rFonts w:eastAsia="Times New Roman" w:hAnsi="Times New Roman" w:cs="Times New Roman"/>
          <w:color w:val="000000" w:themeColor="text1"/>
          <w:lang w:val="en-US" w:eastAsia="de-DE"/>
        </w:rPr>
        <w:t xml:space="preserve"> </w:t>
      </w:r>
    </w:p>
    <w:p w14:paraId="3C92D74E" w14:textId="0A220497" w:rsidR="00F80F10" w:rsidRPr="00A15DAA" w:rsidRDefault="00F80F10" w:rsidP="00CF4CB5">
      <w:pPr>
        <w:ind w:firstLine="567"/>
        <w:rPr>
          <w:rFonts w:eastAsia="Times New Roman" w:hAnsi="Times New Roman" w:cs="Times New Roman"/>
          <w:color w:val="000000" w:themeColor="text1"/>
          <w:lang w:val="en-US" w:eastAsia="de-DE"/>
        </w:rPr>
      </w:pPr>
      <w:r>
        <w:rPr>
          <w:rFonts w:eastAsia="Times New Roman" w:hAnsi="Times New Roman" w:cs="Times New Roman"/>
          <w:color w:val="000000" w:themeColor="text1"/>
          <w:lang w:val="en-US" w:eastAsia="de-DE"/>
        </w:rPr>
        <w:t xml:space="preserve">Importantly, the objective </w:t>
      </w:r>
      <w:r w:rsidR="007833C7">
        <w:rPr>
          <w:rFonts w:eastAsia="Times New Roman" w:hAnsi="Times New Roman" w:cs="Times New Roman"/>
          <w:color w:val="000000" w:themeColor="text1"/>
          <w:lang w:val="en-US" w:eastAsia="de-DE"/>
        </w:rPr>
        <w:t xml:space="preserve">of qualitative analyses </w:t>
      </w:r>
      <w:r>
        <w:rPr>
          <w:rFonts w:eastAsia="Times New Roman" w:hAnsi="Times New Roman" w:cs="Times New Roman"/>
          <w:color w:val="000000" w:themeColor="text1"/>
          <w:lang w:val="en-US" w:eastAsia="de-DE"/>
        </w:rPr>
        <w:t>consisted not in replicating the quantitative analyses</w:t>
      </w:r>
      <w:r w:rsidR="00563C1B">
        <w:rPr>
          <w:rFonts w:eastAsia="Times New Roman" w:hAnsi="Times New Roman" w:cs="Times New Roman"/>
          <w:color w:val="000000" w:themeColor="text1"/>
          <w:lang w:val="en-US" w:eastAsia="de-DE"/>
        </w:rPr>
        <w:t>. Instead, we intended to</w:t>
      </w:r>
      <w:r>
        <w:rPr>
          <w:rFonts w:eastAsia="Times New Roman" w:hAnsi="Times New Roman" w:cs="Times New Roman"/>
          <w:color w:val="000000" w:themeColor="text1"/>
          <w:lang w:val="en-US" w:eastAsia="de-DE"/>
        </w:rPr>
        <w:t xml:space="preserve"> complement them with a clear focus on better understanding journalists’ technology frames, their investigative practices, and their actual writing outcomes</w:t>
      </w:r>
      <w:r w:rsidR="00563C1B">
        <w:rPr>
          <w:rFonts w:eastAsia="Times New Roman" w:hAnsi="Times New Roman" w:cs="Times New Roman"/>
          <w:color w:val="000000" w:themeColor="text1"/>
          <w:lang w:val="en-US" w:eastAsia="de-DE"/>
        </w:rPr>
        <w:t>, thereby probing key assumptions of our theorizing</w:t>
      </w:r>
      <w:r>
        <w:rPr>
          <w:rFonts w:eastAsia="Times New Roman" w:hAnsi="Times New Roman" w:cs="Times New Roman"/>
          <w:color w:val="000000" w:themeColor="text1"/>
          <w:lang w:val="en-US" w:eastAsia="de-DE"/>
        </w:rPr>
        <w:t>.</w:t>
      </w:r>
    </w:p>
    <w:p w14:paraId="685A9823" w14:textId="6A57AFDD" w:rsidR="00CF39B7" w:rsidRPr="00A15DAA" w:rsidRDefault="005C6BC5" w:rsidP="006F71EC">
      <w:pPr>
        <w:pStyle w:val="Heading3"/>
        <w:spacing w:before="0" w:line="480" w:lineRule="auto"/>
        <w:ind w:left="567" w:hanging="567"/>
        <w:rPr>
          <w:rFonts w:hAnsi="Times New Roman" w:cs="Times New Roman"/>
          <w:color w:val="000000" w:themeColor="text1"/>
          <w:lang w:val="en-US"/>
        </w:rPr>
      </w:pPr>
      <w:r>
        <w:rPr>
          <w:rFonts w:hAnsi="Times New Roman" w:cs="Times New Roman"/>
          <w:color w:val="000000" w:themeColor="text1"/>
          <w:lang w:val="en-US"/>
        </w:rPr>
        <w:lastRenderedPageBreak/>
        <w:t>On J</w:t>
      </w:r>
      <w:r w:rsidR="002F68E6" w:rsidRPr="00A15DAA">
        <w:rPr>
          <w:rFonts w:hAnsi="Times New Roman" w:cs="Times New Roman"/>
          <w:color w:val="000000" w:themeColor="text1"/>
          <w:lang w:val="en-US"/>
        </w:rPr>
        <w:t>ournalists</w:t>
      </w:r>
      <w:r w:rsidR="00D03640">
        <w:rPr>
          <w:rFonts w:hAnsi="Times New Roman" w:cs="Times New Roman"/>
          <w:color w:val="000000" w:themeColor="text1"/>
          <w:lang w:val="en-US"/>
        </w:rPr>
        <w:t xml:space="preserve"> as Infomediaries </w:t>
      </w:r>
      <w:r>
        <w:rPr>
          <w:rFonts w:hAnsi="Times New Roman" w:cs="Times New Roman"/>
          <w:color w:val="000000" w:themeColor="text1"/>
          <w:lang w:val="en-US"/>
        </w:rPr>
        <w:t>and their</w:t>
      </w:r>
      <w:r w:rsidR="00D03640">
        <w:rPr>
          <w:rFonts w:hAnsi="Times New Roman" w:cs="Times New Roman"/>
          <w:color w:val="000000" w:themeColor="text1"/>
          <w:lang w:val="en-US"/>
        </w:rPr>
        <w:t xml:space="preserve"> </w:t>
      </w:r>
      <w:r w:rsidR="002F68E6" w:rsidRPr="00A15DAA">
        <w:rPr>
          <w:rFonts w:hAnsi="Times New Roman" w:cs="Times New Roman"/>
          <w:color w:val="000000" w:themeColor="text1"/>
          <w:lang w:val="en-US"/>
        </w:rPr>
        <w:t>Technology Frames</w:t>
      </w:r>
      <w:r w:rsidR="00D03640">
        <w:rPr>
          <w:rFonts w:hAnsi="Times New Roman" w:cs="Times New Roman"/>
          <w:color w:val="000000" w:themeColor="text1"/>
          <w:lang w:val="en-US"/>
        </w:rPr>
        <w:t xml:space="preserve"> </w:t>
      </w:r>
    </w:p>
    <w:p w14:paraId="768B5785" w14:textId="6BCF4DA9" w:rsidR="00F62262" w:rsidRDefault="00C768F7" w:rsidP="00F10442">
      <w:pPr>
        <w:ind w:firstLine="0"/>
        <w:rPr>
          <w:rFonts w:hAnsi="Times New Roman" w:cs="Times New Roman"/>
          <w:color w:val="000000" w:themeColor="text1"/>
          <w:lang w:val="en-US"/>
        </w:rPr>
      </w:pPr>
      <w:r>
        <w:rPr>
          <w:rFonts w:hAnsi="Times New Roman" w:cs="Times New Roman"/>
          <w:color w:val="000000" w:themeColor="text1"/>
          <w:lang w:val="en-US"/>
        </w:rPr>
        <w:t>T</w:t>
      </w:r>
      <w:r w:rsidR="00F62262" w:rsidRPr="00F62262">
        <w:rPr>
          <w:rFonts w:hAnsi="Times New Roman" w:cs="Times New Roman"/>
          <w:color w:val="000000" w:themeColor="text1"/>
          <w:lang w:val="en-US"/>
        </w:rPr>
        <w:t xml:space="preserve">here are inherent information asymmetries between patients </w:t>
      </w:r>
      <w:r w:rsidR="00A900A2">
        <w:rPr>
          <w:rFonts w:hAnsi="Times New Roman" w:cs="Times New Roman"/>
          <w:color w:val="000000" w:themeColor="text1"/>
          <w:lang w:val="en-US"/>
        </w:rPr>
        <w:t xml:space="preserve">who have difficulty </w:t>
      </w:r>
      <w:r w:rsidR="00F62262" w:rsidRPr="00F62262">
        <w:rPr>
          <w:rFonts w:hAnsi="Times New Roman" w:cs="Times New Roman"/>
          <w:color w:val="000000" w:themeColor="text1"/>
          <w:lang w:val="en-US"/>
        </w:rPr>
        <w:t xml:space="preserve">assessing </w:t>
      </w:r>
      <w:r w:rsidR="005C6BC5">
        <w:rPr>
          <w:rFonts w:hAnsi="Times New Roman" w:cs="Times New Roman"/>
          <w:color w:val="000000" w:themeColor="text1"/>
          <w:lang w:val="en-US"/>
        </w:rPr>
        <w:t xml:space="preserve">the </w:t>
      </w:r>
      <w:r w:rsidR="00F62262" w:rsidRPr="00F62262">
        <w:rPr>
          <w:rFonts w:hAnsi="Times New Roman" w:cs="Times New Roman"/>
          <w:color w:val="000000" w:themeColor="text1"/>
          <w:lang w:val="en-US"/>
        </w:rPr>
        <w:t>quality of service and staff</w:t>
      </w:r>
      <w:r>
        <w:rPr>
          <w:rFonts w:hAnsi="Times New Roman" w:cs="Times New Roman"/>
          <w:color w:val="000000" w:themeColor="text1"/>
          <w:lang w:val="en-US"/>
        </w:rPr>
        <w:t xml:space="preserve"> in hospitals</w:t>
      </w:r>
      <w:r w:rsidR="00F62262" w:rsidRPr="00F62262">
        <w:rPr>
          <w:rFonts w:hAnsi="Times New Roman" w:cs="Times New Roman"/>
          <w:color w:val="000000" w:themeColor="text1"/>
          <w:lang w:val="en-US"/>
        </w:rPr>
        <w:t xml:space="preserve">. A reporter explained </w:t>
      </w:r>
      <w:r w:rsidR="00A900A2">
        <w:rPr>
          <w:rFonts w:hAnsi="Times New Roman" w:cs="Times New Roman"/>
          <w:color w:val="000000" w:themeColor="text1"/>
          <w:lang w:val="en-US"/>
        </w:rPr>
        <w:t xml:space="preserve">that this asymmetry is </w:t>
      </w:r>
      <w:r w:rsidR="00B831F7">
        <w:rPr>
          <w:rFonts w:hAnsi="Times New Roman" w:cs="Times New Roman"/>
          <w:color w:val="000000" w:themeColor="text1"/>
          <w:lang w:val="en-US"/>
        </w:rPr>
        <w:t xml:space="preserve">further complicated through behavioral biases </w:t>
      </w:r>
      <w:r w:rsidR="00A900A2">
        <w:rPr>
          <w:rFonts w:hAnsi="Times New Roman" w:cs="Times New Roman"/>
          <w:color w:val="000000" w:themeColor="text1"/>
          <w:lang w:val="en-US"/>
        </w:rPr>
        <w:t xml:space="preserve">often </w:t>
      </w:r>
      <w:r w:rsidR="00F62262" w:rsidRPr="00F62262">
        <w:rPr>
          <w:rFonts w:hAnsi="Times New Roman" w:cs="Times New Roman"/>
          <w:color w:val="000000" w:themeColor="text1"/>
          <w:lang w:val="en-US"/>
        </w:rPr>
        <w:t xml:space="preserve">signaled in patient satisfaction surveys:  </w:t>
      </w:r>
    </w:p>
    <w:p w14:paraId="33361A46" w14:textId="4CC4DDEA" w:rsidR="00F62262" w:rsidRPr="00F10442" w:rsidRDefault="008B7C56" w:rsidP="00F10442">
      <w:pPr>
        <w:spacing w:line="240" w:lineRule="auto"/>
        <w:ind w:left="708" w:firstLine="0"/>
        <w:rPr>
          <w:rFonts w:hAnsi="Times New Roman" w:cs="Times New Roman"/>
          <w:sz w:val="20"/>
          <w:szCs w:val="20"/>
          <w:lang w:val="en-US"/>
        </w:rPr>
      </w:pPr>
      <w:r w:rsidRPr="00F10442">
        <w:rPr>
          <w:rFonts w:hAnsi="Times New Roman" w:cs="Times New Roman"/>
          <w:i/>
          <w:iCs/>
          <w:sz w:val="20"/>
          <w:szCs w:val="20"/>
          <w:lang w:val="en-US"/>
        </w:rPr>
        <w:t>“</w:t>
      </w:r>
      <w:r w:rsidR="005F1ED2" w:rsidRPr="00F10442">
        <w:rPr>
          <w:rFonts w:hAnsi="Times New Roman" w:cs="Times New Roman"/>
          <w:i/>
          <w:iCs/>
          <w:sz w:val="20"/>
          <w:szCs w:val="20"/>
          <w:lang w:val="en-US"/>
        </w:rPr>
        <w:t>P</w:t>
      </w:r>
      <w:r w:rsidR="00F62262" w:rsidRPr="00F10442">
        <w:rPr>
          <w:rFonts w:hAnsi="Times New Roman" w:cs="Times New Roman"/>
          <w:i/>
          <w:iCs/>
          <w:sz w:val="20"/>
          <w:szCs w:val="20"/>
          <w:lang w:val="en-US"/>
        </w:rPr>
        <w:t xml:space="preserve">atients do not honestly assess hospitals because they don't </w:t>
      </w:r>
      <w:proofErr w:type="spellStart"/>
      <w:r w:rsidR="00F62262" w:rsidRPr="00F10442">
        <w:rPr>
          <w:rFonts w:hAnsi="Times New Roman" w:cs="Times New Roman"/>
          <w:i/>
          <w:iCs/>
          <w:sz w:val="20"/>
          <w:szCs w:val="20"/>
          <w:lang w:val="en-US"/>
        </w:rPr>
        <w:t>wanna</w:t>
      </w:r>
      <w:proofErr w:type="spellEnd"/>
      <w:r w:rsidR="00F62262" w:rsidRPr="00F10442">
        <w:rPr>
          <w:rFonts w:hAnsi="Times New Roman" w:cs="Times New Roman"/>
          <w:i/>
          <w:iCs/>
          <w:sz w:val="20"/>
          <w:szCs w:val="20"/>
          <w:lang w:val="en-US"/>
        </w:rPr>
        <w:t xml:space="preserve"> dump on nurses and doctors who have cared for them or maybe even kept them alive….so these surveys of hospitals have traditionally been everything is 4.8 to 5.0 and it just tell</w:t>
      </w:r>
      <w:r w:rsidR="00A900A2" w:rsidRPr="00F10442">
        <w:rPr>
          <w:rFonts w:hAnsi="Times New Roman" w:cs="Times New Roman"/>
          <w:i/>
          <w:iCs/>
          <w:sz w:val="20"/>
          <w:szCs w:val="20"/>
          <w:lang w:val="en-US"/>
        </w:rPr>
        <w:t>s</w:t>
      </w:r>
      <w:r w:rsidR="00F62262" w:rsidRPr="00F10442">
        <w:rPr>
          <w:rFonts w:hAnsi="Times New Roman" w:cs="Times New Roman"/>
          <w:i/>
          <w:iCs/>
          <w:sz w:val="20"/>
          <w:szCs w:val="20"/>
          <w:lang w:val="en-US"/>
        </w:rPr>
        <w:t xml:space="preserve"> … absolutely nothing.</w:t>
      </w:r>
      <w:r w:rsidRPr="00F10442">
        <w:rPr>
          <w:rFonts w:hAnsi="Times New Roman" w:cs="Times New Roman"/>
          <w:i/>
          <w:iCs/>
          <w:sz w:val="20"/>
          <w:szCs w:val="20"/>
          <w:lang w:val="en-US"/>
        </w:rPr>
        <w:t>”</w:t>
      </w:r>
      <w:r w:rsidR="001132AD" w:rsidRPr="00F10442">
        <w:rPr>
          <w:rFonts w:hAnsi="Times New Roman" w:cs="Times New Roman"/>
          <w:i/>
          <w:iCs/>
          <w:sz w:val="20"/>
          <w:szCs w:val="20"/>
          <w:lang w:val="en-US"/>
        </w:rPr>
        <w:t xml:space="preserve"> </w:t>
      </w:r>
      <w:r w:rsidR="001132AD" w:rsidRPr="00F10442">
        <w:rPr>
          <w:rFonts w:hAnsi="Times New Roman" w:cs="Times New Roman"/>
          <w:sz w:val="20"/>
          <w:szCs w:val="20"/>
          <w:lang w:val="en-US"/>
        </w:rPr>
        <w:t>(</w:t>
      </w:r>
      <w:r w:rsidR="001132AD" w:rsidRPr="008B7C56">
        <w:rPr>
          <w:rFonts w:hAnsi="Times New Roman" w:cs="Times New Roman"/>
          <w:color w:val="000000" w:themeColor="text1"/>
          <w:sz w:val="20"/>
          <w:szCs w:val="20"/>
          <w:lang w:val="en-US"/>
        </w:rPr>
        <w:t>Interview with journalist writing for the Wall Street Journal)</w:t>
      </w:r>
    </w:p>
    <w:p w14:paraId="3D9AC11A" w14:textId="77777777" w:rsidR="0036038D" w:rsidRPr="00F10442" w:rsidRDefault="0036038D" w:rsidP="00F10442">
      <w:pPr>
        <w:spacing w:line="240" w:lineRule="auto"/>
        <w:ind w:left="708" w:firstLine="1"/>
        <w:rPr>
          <w:rFonts w:hAnsi="Times New Roman" w:cs="Times New Roman"/>
          <w:i/>
          <w:iCs/>
          <w:lang w:val="en-US"/>
        </w:rPr>
      </w:pPr>
    </w:p>
    <w:p w14:paraId="74EEDBD5" w14:textId="37824010" w:rsidR="00377FAB" w:rsidRPr="008B7C56" w:rsidRDefault="00C768F7" w:rsidP="00F10442">
      <w:pPr>
        <w:ind w:firstLine="0"/>
        <w:rPr>
          <w:rFonts w:hAnsi="Times New Roman" w:cs="Times New Roman"/>
          <w:color w:val="000000" w:themeColor="text1"/>
          <w:lang w:val="en-US"/>
        </w:rPr>
      </w:pPr>
      <w:r w:rsidRPr="008B7C56">
        <w:rPr>
          <w:rFonts w:hAnsi="Times New Roman" w:cs="Times New Roman"/>
          <w:color w:val="000000" w:themeColor="text1"/>
          <w:lang w:val="en-US"/>
        </w:rPr>
        <w:t xml:space="preserve">Journalists act as important infomediaries </w:t>
      </w:r>
      <w:r w:rsidR="00973372" w:rsidRPr="008B7C56">
        <w:rPr>
          <w:rFonts w:hAnsi="Times New Roman" w:cs="Times New Roman"/>
          <w:color w:val="000000" w:themeColor="text1"/>
          <w:lang w:val="en-US"/>
        </w:rPr>
        <w:t xml:space="preserve">who </w:t>
      </w:r>
      <w:r w:rsidR="00D753DC" w:rsidRPr="008B7C56">
        <w:rPr>
          <w:rFonts w:hAnsi="Times New Roman" w:cs="Times New Roman"/>
          <w:color w:val="000000" w:themeColor="text1"/>
          <w:lang w:val="en-US"/>
        </w:rPr>
        <w:t>draw on</w:t>
      </w:r>
      <w:r w:rsidR="00973372" w:rsidRPr="008B7C56">
        <w:rPr>
          <w:rFonts w:hAnsi="Times New Roman" w:cs="Times New Roman"/>
          <w:color w:val="000000" w:themeColor="text1"/>
          <w:lang w:val="en-US"/>
        </w:rPr>
        <w:t xml:space="preserve"> </w:t>
      </w:r>
      <w:r w:rsidR="00377FAB" w:rsidRPr="008B7C56">
        <w:rPr>
          <w:rFonts w:hAnsi="Times New Roman" w:cs="Times New Roman"/>
          <w:color w:val="000000" w:themeColor="text1"/>
          <w:lang w:val="en-US"/>
        </w:rPr>
        <w:t xml:space="preserve">prevailing frames which </w:t>
      </w:r>
      <w:r w:rsidR="00D753DC" w:rsidRPr="008B7C56">
        <w:rPr>
          <w:rFonts w:hAnsi="Times New Roman" w:cs="Times New Roman"/>
          <w:color w:val="000000" w:themeColor="text1"/>
          <w:lang w:val="en-US"/>
        </w:rPr>
        <w:t xml:space="preserve">in turn </w:t>
      </w:r>
      <w:r w:rsidR="00377FAB" w:rsidRPr="008B7C56">
        <w:rPr>
          <w:rFonts w:hAnsi="Times New Roman" w:cs="Times New Roman"/>
          <w:color w:val="000000" w:themeColor="text1"/>
          <w:lang w:val="en-US"/>
        </w:rPr>
        <w:t>influence the</w:t>
      </w:r>
      <w:r w:rsidR="00973372" w:rsidRPr="008B7C56">
        <w:rPr>
          <w:rFonts w:hAnsi="Times New Roman" w:cs="Times New Roman"/>
          <w:color w:val="000000" w:themeColor="text1"/>
          <w:lang w:val="en-US"/>
        </w:rPr>
        <w:t>ir</w:t>
      </w:r>
      <w:r w:rsidR="00377FAB" w:rsidRPr="008B7C56">
        <w:rPr>
          <w:rFonts w:hAnsi="Times New Roman" w:cs="Times New Roman"/>
          <w:color w:val="000000" w:themeColor="text1"/>
          <w:lang w:val="en-US"/>
        </w:rPr>
        <w:t xml:space="preserve"> framing of the sto</w:t>
      </w:r>
      <w:r w:rsidR="00973372" w:rsidRPr="008B7C56">
        <w:rPr>
          <w:rFonts w:hAnsi="Times New Roman" w:cs="Times New Roman"/>
          <w:color w:val="000000" w:themeColor="text1"/>
          <w:lang w:val="en-US"/>
        </w:rPr>
        <w:t>ries they write</w:t>
      </w:r>
      <w:r w:rsidR="00377FAB" w:rsidRPr="008B7C56">
        <w:rPr>
          <w:rFonts w:hAnsi="Times New Roman" w:cs="Times New Roman"/>
          <w:color w:val="000000" w:themeColor="text1"/>
          <w:lang w:val="en-US"/>
        </w:rPr>
        <w:t xml:space="preserve">. A reporter explained how </w:t>
      </w:r>
      <w:r w:rsidR="00973372" w:rsidRPr="008B7C56">
        <w:rPr>
          <w:rFonts w:hAnsi="Times New Roman" w:cs="Times New Roman"/>
          <w:color w:val="000000" w:themeColor="text1"/>
          <w:lang w:val="en-US"/>
        </w:rPr>
        <w:t xml:space="preserve">these </w:t>
      </w:r>
      <w:r w:rsidR="00377FAB" w:rsidRPr="008B7C56">
        <w:rPr>
          <w:rFonts w:hAnsi="Times New Roman" w:cs="Times New Roman"/>
          <w:color w:val="000000" w:themeColor="text1"/>
          <w:lang w:val="en-US"/>
        </w:rPr>
        <w:t>frames are etched in the</w:t>
      </w:r>
      <w:r w:rsidR="00973372" w:rsidRPr="008B7C56">
        <w:rPr>
          <w:rFonts w:hAnsi="Times New Roman" w:cs="Times New Roman"/>
          <w:color w:val="000000" w:themeColor="text1"/>
          <w:lang w:val="en-US"/>
        </w:rPr>
        <w:t>ir</w:t>
      </w:r>
      <w:r w:rsidR="00377FAB" w:rsidRPr="008B7C56">
        <w:rPr>
          <w:rFonts w:hAnsi="Times New Roman" w:cs="Times New Roman"/>
          <w:color w:val="000000" w:themeColor="text1"/>
          <w:lang w:val="en-US"/>
        </w:rPr>
        <w:t xml:space="preserve"> cognitive background</w:t>
      </w:r>
      <w:r w:rsidR="00973372" w:rsidRPr="008B7C56">
        <w:rPr>
          <w:rFonts w:hAnsi="Times New Roman" w:cs="Times New Roman"/>
          <w:color w:val="000000" w:themeColor="text1"/>
          <w:lang w:val="en-US"/>
        </w:rPr>
        <w:t>:</w:t>
      </w:r>
    </w:p>
    <w:p w14:paraId="0FD27916" w14:textId="0343C8F2" w:rsidR="00377FAB" w:rsidRPr="00F10442" w:rsidRDefault="008B7C56" w:rsidP="00F10442">
      <w:pPr>
        <w:spacing w:line="240" w:lineRule="auto"/>
        <w:ind w:left="709" w:firstLine="0"/>
        <w:jc w:val="left"/>
        <w:rPr>
          <w:rFonts w:hAnsi="Times New Roman" w:cs="Times New Roman"/>
          <w:iCs/>
          <w:color w:val="000000" w:themeColor="text1"/>
          <w:sz w:val="20"/>
          <w:szCs w:val="20"/>
          <w:lang w:val="en-US"/>
        </w:rPr>
      </w:pPr>
      <w:r w:rsidRPr="00F10442">
        <w:rPr>
          <w:rFonts w:hAnsi="Times New Roman" w:cs="Times New Roman"/>
          <w:i/>
          <w:iCs/>
          <w:sz w:val="20"/>
          <w:szCs w:val="20"/>
          <w:lang w:val="en-US"/>
        </w:rPr>
        <w:t>“</w:t>
      </w:r>
      <w:r w:rsidR="00377FAB" w:rsidRPr="00F10442">
        <w:rPr>
          <w:rFonts w:hAnsi="Times New Roman" w:cs="Times New Roman"/>
          <w:i/>
          <w:iCs/>
          <w:sz w:val="20"/>
          <w:szCs w:val="20"/>
          <w:lang w:val="en-US"/>
        </w:rPr>
        <w:t>The framing (of</w:t>
      </w:r>
      <w:r w:rsidRPr="00F10442">
        <w:rPr>
          <w:rFonts w:hAnsi="Times New Roman" w:cs="Times New Roman"/>
          <w:i/>
          <w:iCs/>
          <w:sz w:val="20"/>
          <w:szCs w:val="20"/>
          <w:lang w:val="en-US"/>
        </w:rPr>
        <w:t xml:space="preserve"> a</w:t>
      </w:r>
      <w:r w:rsidR="00377FAB" w:rsidRPr="00F10442">
        <w:rPr>
          <w:rFonts w:hAnsi="Times New Roman" w:cs="Times New Roman"/>
          <w:i/>
          <w:iCs/>
          <w:sz w:val="20"/>
          <w:szCs w:val="20"/>
          <w:lang w:val="en-US"/>
        </w:rPr>
        <w:t xml:space="preserve"> health IT story) lingers for so long historically ….</w:t>
      </w:r>
      <w:r w:rsidR="00D03640" w:rsidRPr="00F10442">
        <w:rPr>
          <w:rFonts w:hAnsi="Times New Roman" w:cs="Times New Roman"/>
          <w:i/>
          <w:iCs/>
          <w:sz w:val="20"/>
          <w:szCs w:val="20"/>
          <w:lang w:val="en-US"/>
        </w:rPr>
        <w:t>c</w:t>
      </w:r>
      <w:r w:rsidR="00377FAB" w:rsidRPr="00F10442">
        <w:rPr>
          <w:rFonts w:hAnsi="Times New Roman" w:cs="Times New Roman"/>
          <w:i/>
          <w:iCs/>
          <w:sz w:val="20"/>
          <w:szCs w:val="20"/>
          <w:lang w:val="en-US"/>
        </w:rPr>
        <w:t>ause that what's in your</w:t>
      </w:r>
      <w:r w:rsidRPr="00F10442">
        <w:rPr>
          <w:rFonts w:hAnsi="Times New Roman" w:cs="Times New Roman"/>
          <w:i/>
          <w:iCs/>
          <w:sz w:val="20"/>
          <w:szCs w:val="20"/>
          <w:lang w:val="en-US"/>
        </w:rPr>
        <w:t xml:space="preserve"> </w:t>
      </w:r>
      <w:r w:rsidR="00377FAB" w:rsidRPr="00F10442">
        <w:rPr>
          <w:rFonts w:hAnsi="Times New Roman" w:cs="Times New Roman"/>
          <w:i/>
          <w:iCs/>
          <w:sz w:val="20"/>
          <w:szCs w:val="20"/>
          <w:lang w:val="en-US"/>
        </w:rPr>
        <w:t xml:space="preserve">mind … people are going to mention the past for a long time to come. </w:t>
      </w:r>
      <w:r w:rsidR="00D753DC" w:rsidRPr="00F10442">
        <w:rPr>
          <w:rFonts w:hAnsi="Times New Roman" w:cs="Times New Roman"/>
          <w:i/>
          <w:iCs/>
          <w:sz w:val="20"/>
          <w:szCs w:val="20"/>
          <w:lang w:val="en-US"/>
        </w:rPr>
        <w:t>The</w:t>
      </w:r>
      <w:r w:rsidR="00377FAB" w:rsidRPr="00F10442">
        <w:rPr>
          <w:rFonts w:hAnsi="Times New Roman" w:cs="Times New Roman"/>
          <w:i/>
          <w:iCs/>
          <w:sz w:val="20"/>
          <w:szCs w:val="20"/>
          <w:lang w:val="en-US"/>
        </w:rPr>
        <w:t xml:space="preserve"> journalists will always mention the last thing they heard…they’ve got their own Google upload memory.’</w:t>
      </w:r>
      <w:r w:rsidR="001132AD" w:rsidRPr="00F10442">
        <w:rPr>
          <w:rFonts w:hAnsi="Times New Roman" w:cs="Times New Roman"/>
          <w:sz w:val="20"/>
          <w:szCs w:val="20"/>
          <w:lang w:val="en-US"/>
        </w:rPr>
        <w:t xml:space="preserve"> </w:t>
      </w:r>
      <w:r w:rsidR="001132AD" w:rsidRPr="008B7C56">
        <w:rPr>
          <w:rFonts w:hAnsi="Times New Roman" w:cs="Times New Roman"/>
          <w:i/>
          <w:color w:val="000000" w:themeColor="text1"/>
          <w:sz w:val="20"/>
          <w:szCs w:val="20"/>
          <w:lang w:val="en-US"/>
        </w:rPr>
        <w:t xml:space="preserve">].” </w:t>
      </w:r>
      <w:r w:rsidR="001132AD" w:rsidRPr="008B7C56">
        <w:rPr>
          <w:rFonts w:hAnsi="Times New Roman" w:cs="Times New Roman"/>
          <w:iCs/>
          <w:color w:val="000000" w:themeColor="text1"/>
          <w:sz w:val="20"/>
          <w:szCs w:val="20"/>
          <w:lang w:val="en-US"/>
        </w:rPr>
        <w:t>(Interview with UK</w:t>
      </w:r>
      <w:r w:rsidRPr="008B7C56">
        <w:rPr>
          <w:rFonts w:hAnsi="Times New Roman" w:cs="Times New Roman"/>
          <w:iCs/>
          <w:color w:val="000000" w:themeColor="text1"/>
          <w:sz w:val="20"/>
          <w:szCs w:val="20"/>
          <w:lang w:val="en-US"/>
        </w:rPr>
        <w:t xml:space="preserve"> </w:t>
      </w:r>
      <w:r w:rsidR="001132AD" w:rsidRPr="008B7C56">
        <w:rPr>
          <w:rFonts w:hAnsi="Times New Roman" w:cs="Times New Roman"/>
          <w:iCs/>
          <w:color w:val="000000" w:themeColor="text1"/>
          <w:sz w:val="20"/>
          <w:szCs w:val="20"/>
          <w:lang w:val="en-US"/>
        </w:rPr>
        <w:t>Journalist from for BBC News)</w:t>
      </w:r>
    </w:p>
    <w:p w14:paraId="187BEF27" w14:textId="77777777" w:rsidR="00377FAB" w:rsidRPr="008B7C56" w:rsidRDefault="00377FAB" w:rsidP="00F10442">
      <w:pPr>
        <w:spacing w:line="240" w:lineRule="auto"/>
        <w:rPr>
          <w:rFonts w:hAnsi="Times New Roman" w:cs="Times New Roman"/>
          <w:color w:val="000000" w:themeColor="text1"/>
          <w:lang w:val="en-US"/>
        </w:rPr>
      </w:pPr>
    </w:p>
    <w:p w14:paraId="65925A72" w14:textId="77777777" w:rsidR="00377FAB" w:rsidRPr="008B7C56" w:rsidRDefault="00327604" w:rsidP="00F10442">
      <w:pPr>
        <w:ind w:firstLine="0"/>
        <w:rPr>
          <w:rFonts w:hAnsi="Times New Roman" w:cs="Times New Roman"/>
          <w:color w:val="000000" w:themeColor="text1"/>
          <w:lang w:val="en-US"/>
        </w:rPr>
      </w:pPr>
      <w:r w:rsidRPr="008B7C56">
        <w:rPr>
          <w:rFonts w:hAnsi="Times New Roman" w:cs="Times New Roman"/>
          <w:color w:val="000000" w:themeColor="text1"/>
          <w:lang w:val="en-US"/>
        </w:rPr>
        <w:t>W</w:t>
      </w:r>
      <w:r w:rsidR="00377FAB" w:rsidRPr="008B7C56">
        <w:rPr>
          <w:rFonts w:hAnsi="Times New Roman" w:cs="Times New Roman"/>
          <w:color w:val="000000" w:themeColor="text1"/>
          <w:lang w:val="en-US"/>
        </w:rPr>
        <w:t xml:space="preserve">here there is </w:t>
      </w:r>
      <w:r w:rsidR="00377FAB" w:rsidRPr="00F10442">
        <w:rPr>
          <w:rFonts w:hAnsi="Times New Roman" w:cs="Times New Roman"/>
          <w:color w:val="000000" w:themeColor="text1"/>
          <w:lang w:val="en-US"/>
        </w:rPr>
        <w:t>perceived congruence</w:t>
      </w:r>
      <w:r w:rsidR="00377FAB" w:rsidRPr="008B7C56">
        <w:rPr>
          <w:rFonts w:hAnsi="Times New Roman" w:cs="Times New Roman"/>
          <w:b/>
          <w:bCs/>
          <w:color w:val="000000" w:themeColor="text1"/>
          <w:lang w:val="en-US"/>
        </w:rPr>
        <w:t xml:space="preserve"> </w:t>
      </w:r>
      <w:r w:rsidRPr="00F10442">
        <w:rPr>
          <w:rFonts w:hAnsi="Times New Roman" w:cs="Times New Roman"/>
          <w:color w:val="000000" w:themeColor="text1"/>
          <w:lang w:val="en-US"/>
        </w:rPr>
        <w:t>of their</w:t>
      </w:r>
      <w:r w:rsidRPr="008B7C56">
        <w:rPr>
          <w:rFonts w:hAnsi="Times New Roman" w:cs="Times New Roman"/>
          <w:b/>
          <w:bCs/>
          <w:color w:val="000000" w:themeColor="text1"/>
          <w:lang w:val="en-US"/>
        </w:rPr>
        <w:t xml:space="preserve"> </w:t>
      </w:r>
      <w:r w:rsidRPr="008B7C56">
        <w:rPr>
          <w:rFonts w:hAnsi="Times New Roman" w:cs="Times New Roman"/>
          <w:color w:val="000000" w:themeColor="text1"/>
          <w:lang w:val="en-US"/>
        </w:rPr>
        <w:t>prevailing</w:t>
      </w:r>
      <w:r w:rsidR="00377FAB" w:rsidRPr="008B7C56">
        <w:rPr>
          <w:rFonts w:hAnsi="Times New Roman" w:cs="Times New Roman"/>
          <w:color w:val="000000" w:themeColor="text1"/>
          <w:lang w:val="en-US"/>
        </w:rPr>
        <w:t xml:space="preserve"> frames </w:t>
      </w:r>
      <w:r w:rsidRPr="008B7C56">
        <w:rPr>
          <w:rFonts w:hAnsi="Times New Roman" w:cs="Times New Roman"/>
          <w:color w:val="000000" w:themeColor="text1"/>
          <w:lang w:val="en-US"/>
        </w:rPr>
        <w:t>with expectations of what they see during a hospital visit</w:t>
      </w:r>
      <w:r w:rsidR="00D753DC" w:rsidRPr="008B7C56">
        <w:rPr>
          <w:rFonts w:hAnsi="Times New Roman" w:cs="Times New Roman"/>
          <w:color w:val="000000" w:themeColor="text1"/>
          <w:lang w:val="en-US"/>
        </w:rPr>
        <w:t>,</w:t>
      </w:r>
      <w:r w:rsidRPr="008B7C56">
        <w:rPr>
          <w:rFonts w:hAnsi="Times New Roman" w:cs="Times New Roman"/>
          <w:color w:val="000000" w:themeColor="text1"/>
          <w:lang w:val="en-US"/>
        </w:rPr>
        <w:t xml:space="preserve"> this will likely lead to </w:t>
      </w:r>
      <w:r w:rsidR="00377FAB" w:rsidRPr="008B7C56">
        <w:rPr>
          <w:rFonts w:hAnsi="Times New Roman" w:cs="Times New Roman"/>
          <w:color w:val="000000" w:themeColor="text1"/>
          <w:lang w:val="en-US"/>
        </w:rPr>
        <w:t xml:space="preserve">coverage of the stories </w:t>
      </w:r>
      <w:r w:rsidRPr="008B7C56">
        <w:rPr>
          <w:rFonts w:hAnsi="Times New Roman" w:cs="Times New Roman"/>
          <w:color w:val="000000" w:themeColor="text1"/>
          <w:lang w:val="en-US"/>
        </w:rPr>
        <w:t>which</w:t>
      </w:r>
      <w:r w:rsidR="00377FAB" w:rsidRPr="008B7C56">
        <w:rPr>
          <w:rFonts w:hAnsi="Times New Roman" w:cs="Times New Roman"/>
          <w:color w:val="000000" w:themeColor="text1"/>
          <w:lang w:val="en-US"/>
        </w:rPr>
        <w:t xml:space="preserve"> positively reinforce the reputation.</w:t>
      </w:r>
    </w:p>
    <w:p w14:paraId="5C54838C" w14:textId="15CB35D9" w:rsidR="00377FAB" w:rsidRPr="00F10442" w:rsidRDefault="008B7C56" w:rsidP="00F10442">
      <w:pPr>
        <w:spacing w:line="240" w:lineRule="auto"/>
        <w:ind w:left="708" w:firstLine="0"/>
        <w:rPr>
          <w:rFonts w:hAnsi="Times New Roman" w:cs="Times New Roman"/>
          <w:i/>
          <w:iCs/>
          <w:sz w:val="20"/>
          <w:szCs w:val="20"/>
          <w:lang w:val="en-US"/>
        </w:rPr>
      </w:pPr>
      <w:r w:rsidRPr="00F10442">
        <w:rPr>
          <w:rFonts w:hAnsi="Times New Roman" w:cs="Times New Roman"/>
          <w:i/>
          <w:iCs/>
          <w:sz w:val="20"/>
          <w:szCs w:val="20"/>
          <w:lang w:val="en-US"/>
        </w:rPr>
        <w:t>“</w:t>
      </w:r>
      <w:r w:rsidR="00377FAB" w:rsidRPr="00F10442">
        <w:rPr>
          <w:rFonts w:hAnsi="Times New Roman" w:cs="Times New Roman"/>
          <w:i/>
          <w:iCs/>
          <w:sz w:val="20"/>
          <w:szCs w:val="20"/>
          <w:lang w:val="en-US"/>
        </w:rPr>
        <w:t>Once a hospital has a more established reputation then, you know all future coverage will be reflected through that…there is definitely a degree to which you can say, that the, the track record and the reputation of the hospital will have a bearing on how it is perceived by (both the public and by) journalists and will therefore influence the tenor of articles</w:t>
      </w:r>
      <w:r w:rsidRPr="00F10442">
        <w:rPr>
          <w:rFonts w:hAnsi="Times New Roman" w:cs="Times New Roman"/>
          <w:i/>
          <w:iCs/>
          <w:sz w:val="20"/>
          <w:szCs w:val="20"/>
          <w:lang w:val="en-US"/>
        </w:rPr>
        <w:t>.”</w:t>
      </w:r>
      <w:r w:rsidR="00377FAB" w:rsidRPr="00F10442">
        <w:rPr>
          <w:rFonts w:hAnsi="Times New Roman" w:cs="Times New Roman"/>
          <w:i/>
          <w:iCs/>
          <w:sz w:val="20"/>
          <w:szCs w:val="20"/>
          <w:lang w:val="en-US"/>
        </w:rPr>
        <w:t xml:space="preserve"> </w:t>
      </w:r>
      <w:r w:rsidR="001132AD" w:rsidRPr="008B7C56">
        <w:rPr>
          <w:rFonts w:hAnsi="Times New Roman" w:cs="Times New Roman"/>
          <w:iCs/>
          <w:color w:val="000000" w:themeColor="text1"/>
          <w:sz w:val="20"/>
          <w:szCs w:val="20"/>
          <w:lang w:val="en-US"/>
        </w:rPr>
        <w:t>(Interview with UK Health Reporter writing for the Coventry Herald and The Guardian, among others)</w:t>
      </w:r>
    </w:p>
    <w:p w14:paraId="31477178" w14:textId="77777777" w:rsidR="00377FAB" w:rsidRPr="008B7C56" w:rsidRDefault="00377FAB" w:rsidP="00F10442">
      <w:pPr>
        <w:spacing w:line="240" w:lineRule="auto"/>
        <w:rPr>
          <w:rFonts w:hAnsi="Times New Roman" w:cs="Times New Roman"/>
          <w:color w:val="000000" w:themeColor="text1"/>
          <w:lang w:val="en-US"/>
        </w:rPr>
      </w:pPr>
    </w:p>
    <w:p w14:paraId="1CD8D9BE" w14:textId="2DDC0530" w:rsidR="00377FAB" w:rsidRPr="00F10442" w:rsidRDefault="008B7C56" w:rsidP="00F10442">
      <w:pPr>
        <w:spacing w:line="240" w:lineRule="auto"/>
        <w:ind w:left="708" w:firstLine="0"/>
        <w:rPr>
          <w:rFonts w:hAnsi="Times New Roman" w:cs="Times New Roman"/>
          <w:b/>
          <w:bCs/>
          <w:i/>
          <w:iCs/>
          <w:color w:val="000000" w:themeColor="text1"/>
          <w:sz w:val="20"/>
          <w:szCs w:val="20"/>
          <w:lang w:val="en-US"/>
        </w:rPr>
      </w:pPr>
      <w:r w:rsidRPr="00F10442">
        <w:rPr>
          <w:rFonts w:hAnsi="Times New Roman" w:cs="Times New Roman"/>
          <w:i/>
          <w:iCs/>
          <w:sz w:val="20"/>
          <w:szCs w:val="20"/>
          <w:lang w:val="en-US"/>
        </w:rPr>
        <w:t>“</w:t>
      </w:r>
      <w:r w:rsidR="00377FAB" w:rsidRPr="00F10442">
        <w:rPr>
          <w:rFonts w:hAnsi="Times New Roman" w:cs="Times New Roman"/>
          <w:i/>
          <w:iCs/>
          <w:sz w:val="20"/>
          <w:szCs w:val="20"/>
          <w:lang w:val="en-US"/>
        </w:rPr>
        <w:t>I think they will be influenced to a degree, by their expectations of what they see when they visit the hospital.</w:t>
      </w:r>
      <w:r w:rsidRPr="00F10442">
        <w:rPr>
          <w:rFonts w:hAnsi="Times New Roman" w:cs="Times New Roman"/>
          <w:i/>
          <w:iCs/>
          <w:sz w:val="20"/>
          <w:szCs w:val="20"/>
          <w:lang w:val="en-US"/>
        </w:rPr>
        <w:t xml:space="preserve"> </w:t>
      </w:r>
      <w:r w:rsidR="00377FAB" w:rsidRPr="00F10442">
        <w:rPr>
          <w:rFonts w:hAnsi="Times New Roman" w:cs="Times New Roman"/>
          <w:i/>
          <w:iCs/>
          <w:sz w:val="20"/>
          <w:szCs w:val="20"/>
          <w:lang w:val="en-US"/>
        </w:rPr>
        <w:t>And if a hospital meets those expectations then I think that there is a level of reassurance for the journalist…  (It)has an impact in the way that they perceive the quality of the facilities and the quality of the operation, that is supporting the frontline medical care</w:t>
      </w:r>
      <w:r w:rsidRPr="00F10442">
        <w:rPr>
          <w:rFonts w:hAnsi="Times New Roman" w:cs="Times New Roman"/>
          <w:i/>
          <w:iCs/>
          <w:sz w:val="20"/>
          <w:szCs w:val="20"/>
          <w:lang w:val="en-US"/>
        </w:rPr>
        <w:t>”</w:t>
      </w:r>
      <w:r w:rsidR="001132AD" w:rsidRPr="00F10442">
        <w:rPr>
          <w:rFonts w:hAnsi="Times New Roman" w:cs="Times New Roman"/>
          <w:i/>
          <w:iCs/>
          <w:sz w:val="20"/>
          <w:szCs w:val="20"/>
          <w:lang w:val="en-US"/>
        </w:rPr>
        <w:t xml:space="preserve"> </w:t>
      </w:r>
      <w:r w:rsidR="001132AD" w:rsidRPr="008B7C56">
        <w:rPr>
          <w:rFonts w:hAnsi="Times New Roman" w:cs="Times New Roman"/>
          <w:iCs/>
          <w:color w:val="000000" w:themeColor="text1"/>
          <w:sz w:val="20"/>
          <w:szCs w:val="20"/>
          <w:lang w:val="en-US"/>
        </w:rPr>
        <w:t>(Interview with UK Health Reporter writing for the Coventry Herald and The Guardian, among others)</w:t>
      </w:r>
    </w:p>
    <w:p w14:paraId="46261CFF" w14:textId="77777777" w:rsidR="00377FAB" w:rsidRDefault="00377FAB" w:rsidP="00F10442">
      <w:pPr>
        <w:ind w:firstLine="0"/>
        <w:rPr>
          <w:rFonts w:hAnsi="Times New Roman" w:cs="Times New Roman"/>
          <w:color w:val="000000" w:themeColor="text1"/>
          <w:lang w:val="en-US"/>
        </w:rPr>
      </w:pPr>
    </w:p>
    <w:p w14:paraId="3F334DB6" w14:textId="74C4D939" w:rsidR="0068615E" w:rsidRPr="00A15DAA" w:rsidRDefault="00327604" w:rsidP="00F10442">
      <w:pPr>
        <w:ind w:firstLine="0"/>
        <w:rPr>
          <w:rFonts w:hAnsi="Times New Roman" w:cs="Times New Roman"/>
          <w:color w:val="000000" w:themeColor="text1"/>
          <w:lang w:val="en-US"/>
        </w:rPr>
      </w:pPr>
      <w:r>
        <w:rPr>
          <w:rFonts w:hAnsi="Times New Roman" w:cs="Times New Roman"/>
          <w:color w:val="000000" w:themeColor="text1"/>
          <w:lang w:val="en-US"/>
        </w:rPr>
        <w:t>Further, i</w:t>
      </w:r>
      <w:r w:rsidR="0068615E" w:rsidRPr="00A15DAA">
        <w:rPr>
          <w:rFonts w:hAnsi="Times New Roman" w:cs="Times New Roman"/>
          <w:color w:val="000000" w:themeColor="text1"/>
          <w:lang w:val="en-US"/>
        </w:rPr>
        <w:t xml:space="preserve">n framing the story, their expectations and tenor of coverage are shaped by wider policy and stated government priorities, which may or may not be related to the IT investment by the organization. A reporter explained: </w:t>
      </w:r>
    </w:p>
    <w:p w14:paraId="2E390840" w14:textId="3ECE56B2" w:rsidR="0068615E" w:rsidRPr="00A15DAA" w:rsidRDefault="002D5EE2" w:rsidP="006F71EC">
      <w:pPr>
        <w:spacing w:after="120" w:line="240" w:lineRule="auto"/>
        <w:ind w:left="567" w:firstLine="0"/>
        <w:rPr>
          <w:rFonts w:hAnsi="Times New Roman" w:cs="Times New Roman"/>
          <w:i/>
          <w:color w:val="000000" w:themeColor="text1"/>
          <w:sz w:val="20"/>
          <w:szCs w:val="20"/>
          <w:lang w:val="en-US"/>
        </w:rPr>
      </w:pP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 xml:space="preserve">Under the (UK) </w:t>
      </w:r>
      <w:proofErr w:type="spellStart"/>
      <w:r w:rsidR="0068615E" w:rsidRPr="00A15DAA">
        <w:rPr>
          <w:rFonts w:hAnsi="Times New Roman" w:cs="Times New Roman"/>
          <w:i/>
          <w:color w:val="000000" w:themeColor="text1"/>
          <w:sz w:val="20"/>
          <w:szCs w:val="20"/>
          <w:lang w:val="en-US"/>
        </w:rPr>
        <w:t>Labour</w:t>
      </w:r>
      <w:proofErr w:type="spellEnd"/>
      <w:r w:rsidR="0068615E" w:rsidRPr="00A15DAA">
        <w:rPr>
          <w:rFonts w:hAnsi="Times New Roman" w:cs="Times New Roman"/>
          <w:i/>
          <w:color w:val="000000" w:themeColor="text1"/>
          <w:sz w:val="20"/>
          <w:szCs w:val="20"/>
          <w:lang w:val="en-US"/>
        </w:rPr>
        <w:t xml:space="preserve"> government we saw a rapid investment into health service. The reporters would be aware of those issues and policies would be speaking to stakeholders and experts and form an opinion of what an NHS trust hospital should be investing in. </w:t>
      </w:r>
      <w:r w:rsidR="00D753DC" w:rsidRPr="00A15DAA">
        <w:rPr>
          <w:rFonts w:hAnsi="Times New Roman" w:cs="Times New Roman"/>
          <w:i/>
          <w:color w:val="000000" w:themeColor="text1"/>
          <w:sz w:val="20"/>
          <w:szCs w:val="20"/>
          <w:lang w:val="en-US"/>
        </w:rPr>
        <w:t>Wh</w:t>
      </w:r>
      <w:r w:rsidR="00D753DC">
        <w:rPr>
          <w:rFonts w:hAnsi="Times New Roman" w:cs="Times New Roman"/>
          <w:i/>
          <w:color w:val="000000" w:themeColor="text1"/>
          <w:sz w:val="20"/>
          <w:szCs w:val="20"/>
          <w:lang w:val="en-US"/>
        </w:rPr>
        <w:t>at</w:t>
      </w:r>
      <w:r w:rsidR="00D753DC" w:rsidRPr="00A15DAA">
        <w:rPr>
          <w:rFonts w:hAnsi="Times New Roman" w:cs="Times New Roman"/>
          <w:i/>
          <w:color w:val="000000" w:themeColor="text1"/>
          <w:sz w:val="20"/>
          <w:szCs w:val="20"/>
          <w:lang w:val="en-US"/>
        </w:rPr>
        <w:t xml:space="preserve"> </w:t>
      </w:r>
      <w:r w:rsidR="0068615E" w:rsidRPr="00A15DAA">
        <w:rPr>
          <w:rFonts w:hAnsi="Times New Roman" w:cs="Times New Roman"/>
          <w:i/>
          <w:color w:val="000000" w:themeColor="text1"/>
          <w:sz w:val="20"/>
          <w:szCs w:val="20"/>
          <w:lang w:val="en-US"/>
        </w:rPr>
        <w:t>a hospital was doing or not in terms of investment would be able to influence the tenor of the coverage.</w:t>
      </w: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 xml:space="preserve"> </w:t>
      </w:r>
      <w:r w:rsidR="0068615E" w:rsidRPr="00A15DAA">
        <w:rPr>
          <w:rFonts w:hAnsi="Times New Roman" w:cs="Times New Roman"/>
          <w:iCs/>
          <w:color w:val="000000" w:themeColor="text1"/>
          <w:sz w:val="20"/>
          <w:szCs w:val="20"/>
          <w:lang w:val="en-US"/>
        </w:rPr>
        <w:t>(</w:t>
      </w:r>
      <w:r w:rsidRPr="00A15DAA">
        <w:rPr>
          <w:rFonts w:hAnsi="Times New Roman" w:cs="Times New Roman"/>
          <w:iCs/>
          <w:color w:val="000000" w:themeColor="text1"/>
          <w:sz w:val="20"/>
          <w:szCs w:val="20"/>
          <w:lang w:val="en-US"/>
        </w:rPr>
        <w:t xml:space="preserve">Interview with UK </w:t>
      </w:r>
      <w:r w:rsidR="0068615E" w:rsidRPr="00A15DAA">
        <w:rPr>
          <w:rFonts w:hAnsi="Times New Roman" w:cs="Times New Roman"/>
          <w:iCs/>
          <w:color w:val="000000" w:themeColor="text1"/>
          <w:sz w:val="20"/>
          <w:szCs w:val="20"/>
          <w:lang w:val="en-US"/>
        </w:rPr>
        <w:t>Health Reporter</w:t>
      </w:r>
      <w:r w:rsidRPr="00A15DAA">
        <w:rPr>
          <w:rFonts w:hAnsi="Times New Roman" w:cs="Times New Roman"/>
          <w:iCs/>
          <w:color w:val="000000" w:themeColor="text1"/>
          <w:sz w:val="20"/>
          <w:szCs w:val="20"/>
          <w:lang w:val="en-US"/>
        </w:rPr>
        <w:t xml:space="preserve"> writing for the </w:t>
      </w:r>
      <w:r w:rsidR="0068615E" w:rsidRPr="00A15DAA">
        <w:rPr>
          <w:rFonts w:hAnsi="Times New Roman" w:cs="Times New Roman"/>
          <w:iCs/>
          <w:color w:val="000000" w:themeColor="text1"/>
          <w:sz w:val="20"/>
          <w:szCs w:val="20"/>
          <w:lang w:val="en-US"/>
        </w:rPr>
        <w:t>Coventry Herald</w:t>
      </w:r>
      <w:r w:rsidRPr="00A15DAA">
        <w:rPr>
          <w:rFonts w:hAnsi="Times New Roman" w:cs="Times New Roman"/>
          <w:iCs/>
          <w:color w:val="000000" w:themeColor="text1"/>
          <w:sz w:val="20"/>
          <w:szCs w:val="20"/>
          <w:lang w:val="en-US"/>
        </w:rPr>
        <w:t xml:space="preserve"> and </w:t>
      </w:r>
      <w:r w:rsidR="00643B04" w:rsidRPr="00A15DAA">
        <w:rPr>
          <w:rFonts w:hAnsi="Times New Roman" w:cs="Times New Roman"/>
          <w:iCs/>
          <w:color w:val="000000" w:themeColor="text1"/>
          <w:sz w:val="20"/>
          <w:szCs w:val="20"/>
          <w:lang w:val="en-US"/>
        </w:rPr>
        <w:t>T</w:t>
      </w:r>
      <w:r w:rsidRPr="00A15DAA">
        <w:rPr>
          <w:rFonts w:hAnsi="Times New Roman" w:cs="Times New Roman"/>
          <w:iCs/>
          <w:color w:val="000000" w:themeColor="text1"/>
          <w:sz w:val="20"/>
          <w:szCs w:val="20"/>
          <w:lang w:val="en-US"/>
        </w:rPr>
        <w:t xml:space="preserve">he </w:t>
      </w:r>
      <w:r w:rsidR="0068615E" w:rsidRPr="00A15DAA">
        <w:rPr>
          <w:rFonts w:hAnsi="Times New Roman" w:cs="Times New Roman"/>
          <w:iCs/>
          <w:color w:val="000000" w:themeColor="text1"/>
          <w:sz w:val="20"/>
          <w:szCs w:val="20"/>
          <w:lang w:val="en-US"/>
        </w:rPr>
        <w:t>Guardian</w:t>
      </w:r>
      <w:r w:rsidR="004F7B36" w:rsidRPr="00A15DAA">
        <w:rPr>
          <w:rFonts w:hAnsi="Times New Roman" w:cs="Times New Roman"/>
          <w:iCs/>
          <w:color w:val="000000" w:themeColor="text1"/>
          <w:sz w:val="20"/>
          <w:szCs w:val="20"/>
          <w:lang w:val="en-US"/>
        </w:rPr>
        <w:t>, among others</w:t>
      </w:r>
      <w:r w:rsidR="0068615E" w:rsidRPr="00A15DAA">
        <w:rPr>
          <w:rFonts w:hAnsi="Times New Roman" w:cs="Times New Roman"/>
          <w:iCs/>
          <w:color w:val="000000" w:themeColor="text1"/>
          <w:sz w:val="20"/>
          <w:szCs w:val="20"/>
          <w:lang w:val="en-US"/>
        </w:rPr>
        <w:t>)</w:t>
      </w:r>
    </w:p>
    <w:p w14:paraId="5CFE3D84" w14:textId="0CE0AF3A" w:rsidR="0068615E" w:rsidRPr="00A15DAA" w:rsidRDefault="0068615E" w:rsidP="006F71EC">
      <w:pPr>
        <w:spacing w:before="240"/>
        <w:ind w:firstLine="567"/>
        <w:rPr>
          <w:rFonts w:hAnsi="Times New Roman" w:cs="Times New Roman"/>
          <w:color w:val="000000" w:themeColor="text1"/>
          <w:lang w:val="en-US"/>
        </w:rPr>
      </w:pPr>
      <w:r w:rsidRPr="00A15DAA">
        <w:rPr>
          <w:rFonts w:hAnsi="Times New Roman" w:cs="Times New Roman"/>
          <w:color w:val="000000" w:themeColor="text1"/>
          <w:lang w:val="en-US"/>
        </w:rPr>
        <w:lastRenderedPageBreak/>
        <w:t>During the period of the study</w:t>
      </w:r>
      <w:r w:rsidR="0005389E" w:rsidRPr="00A15DAA">
        <w:rPr>
          <w:rFonts w:hAnsi="Times New Roman" w:cs="Times New Roman"/>
          <w:color w:val="000000" w:themeColor="text1"/>
          <w:lang w:val="en-US"/>
        </w:rPr>
        <w:t xml:space="preserve"> where policy and politics were encouraging evidence-based, state-of-the-art care, there was a</w:t>
      </w:r>
      <w:r w:rsidR="00687896" w:rsidRPr="00A15DAA">
        <w:rPr>
          <w:rFonts w:hAnsi="Times New Roman" w:cs="Times New Roman"/>
          <w:color w:val="000000" w:themeColor="text1"/>
          <w:lang w:val="en-US"/>
        </w:rPr>
        <w:t xml:space="preserve"> clear</w:t>
      </w:r>
      <w:r w:rsidR="0005389E" w:rsidRPr="00A15DAA">
        <w:rPr>
          <w:rFonts w:hAnsi="Times New Roman" w:cs="Times New Roman"/>
          <w:color w:val="000000" w:themeColor="text1"/>
          <w:lang w:val="en-US"/>
        </w:rPr>
        <w:t xml:space="preserve"> expectation that technology and science would underpin the treatment processes of a modern hospital</w:t>
      </w:r>
      <w:r w:rsidR="00687896" w:rsidRPr="00A15DAA">
        <w:rPr>
          <w:rFonts w:hAnsi="Times New Roman" w:cs="Times New Roman"/>
          <w:color w:val="000000" w:themeColor="text1"/>
          <w:lang w:val="en-US"/>
        </w:rPr>
        <w:t xml:space="preserve">. Otherwise, it </w:t>
      </w:r>
      <w:r w:rsidR="0005389E" w:rsidRPr="00A15DAA">
        <w:rPr>
          <w:rFonts w:hAnsi="Times New Roman" w:cs="Times New Roman"/>
          <w:color w:val="000000" w:themeColor="text1"/>
          <w:lang w:val="en-US"/>
        </w:rPr>
        <w:t xml:space="preserve">might </w:t>
      </w:r>
      <w:r w:rsidR="00687896" w:rsidRPr="00A15DAA">
        <w:rPr>
          <w:rFonts w:hAnsi="Times New Roman" w:cs="Times New Roman"/>
          <w:color w:val="000000" w:themeColor="text1"/>
          <w:lang w:val="en-US"/>
        </w:rPr>
        <w:t>risk failing</w:t>
      </w:r>
      <w:r w:rsidR="0005389E" w:rsidRPr="00A15DAA">
        <w:rPr>
          <w:rFonts w:hAnsi="Times New Roman" w:cs="Times New Roman"/>
          <w:color w:val="000000" w:themeColor="text1"/>
          <w:lang w:val="en-US"/>
        </w:rPr>
        <w:t xml:space="preserve"> to provide high quality care for all</w:t>
      </w:r>
      <w:r w:rsidR="00687896" w:rsidRPr="00A15DAA">
        <w:rPr>
          <w:rFonts w:hAnsi="Times New Roman" w:cs="Times New Roman"/>
          <w:color w:val="000000" w:themeColor="text1"/>
          <w:lang w:val="en-US"/>
        </w:rPr>
        <w:t xml:space="preserve"> – a concern likely to be taken up by journalists</w:t>
      </w:r>
      <w:r w:rsidR="0005389E" w:rsidRPr="00A15DAA">
        <w:rPr>
          <w:rFonts w:hAnsi="Times New Roman" w:cs="Times New Roman"/>
          <w:color w:val="000000" w:themeColor="text1"/>
          <w:lang w:val="en-US"/>
        </w:rPr>
        <w:t>.</w:t>
      </w:r>
      <w:r w:rsidR="00687896" w:rsidRPr="00A15DAA">
        <w:rPr>
          <w:rFonts w:hAnsi="Times New Roman" w:cs="Times New Roman"/>
          <w:color w:val="000000" w:themeColor="text1"/>
          <w:lang w:val="en-US"/>
        </w:rPr>
        <w:t xml:space="preserve"> </w:t>
      </w:r>
      <w:r w:rsidR="00BD0F78">
        <w:rPr>
          <w:rFonts w:hAnsi="Times New Roman" w:cs="Times New Roman"/>
          <w:color w:val="000000" w:themeColor="text1"/>
          <w:lang w:val="en-US"/>
        </w:rPr>
        <w:t>Thus</w:t>
      </w:r>
      <w:r w:rsidR="001132AD">
        <w:rPr>
          <w:rFonts w:hAnsi="Times New Roman" w:cs="Times New Roman"/>
          <w:color w:val="000000" w:themeColor="text1"/>
          <w:lang w:val="en-US"/>
        </w:rPr>
        <w:t>,</w:t>
      </w:r>
      <w:r w:rsidR="00BD0F78">
        <w:rPr>
          <w:rFonts w:hAnsi="Times New Roman" w:cs="Times New Roman"/>
          <w:color w:val="000000" w:themeColor="text1"/>
          <w:lang w:val="en-US"/>
        </w:rPr>
        <w:t xml:space="preserve"> the technology frame against which journalists interpreted the IT signals from a hospital strongly favor evidence of IT investment.</w:t>
      </w:r>
    </w:p>
    <w:p w14:paraId="208AC89F" w14:textId="77777777" w:rsidR="0068615E" w:rsidRPr="00A15DAA" w:rsidRDefault="002F68E6" w:rsidP="00A96DDE">
      <w:pPr>
        <w:spacing w:after="120" w:line="240" w:lineRule="auto"/>
        <w:ind w:left="567" w:firstLine="0"/>
        <w:rPr>
          <w:rFonts w:hAnsi="Times New Roman" w:cs="Times New Roman"/>
          <w:iCs/>
          <w:color w:val="000000" w:themeColor="text1"/>
          <w:sz w:val="20"/>
          <w:szCs w:val="20"/>
          <w:lang w:val="en-US"/>
        </w:rPr>
      </w:pP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In that era</w:t>
      </w:r>
      <w:r w:rsidR="00021A4F"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 xml:space="preserve"> [journalists] had a positive connection [with technology]</w:t>
      </w:r>
      <w:r w:rsidR="00021A4F"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 xml:space="preserve"> </w:t>
      </w:r>
      <w:r w:rsidR="0068615E" w:rsidRPr="00A15DAA">
        <w:rPr>
          <w:rFonts w:hAnsi="Times New Roman" w:cs="Times New Roman"/>
          <w:iCs/>
          <w:color w:val="000000" w:themeColor="text1"/>
          <w:sz w:val="20"/>
          <w:szCs w:val="20"/>
          <w:lang w:val="en-US"/>
        </w:rPr>
        <w:t>(</w:t>
      </w:r>
      <w:r w:rsidR="00021A4F" w:rsidRPr="00A15DAA">
        <w:rPr>
          <w:rFonts w:hAnsi="Times New Roman" w:cs="Times New Roman"/>
          <w:iCs/>
          <w:color w:val="000000" w:themeColor="text1"/>
          <w:sz w:val="20"/>
          <w:szCs w:val="20"/>
          <w:lang w:val="en-US"/>
        </w:rPr>
        <w:t xml:space="preserve">Interview with </w:t>
      </w:r>
      <w:r w:rsidR="0068615E" w:rsidRPr="00A15DAA">
        <w:rPr>
          <w:rFonts w:hAnsi="Times New Roman" w:cs="Times New Roman"/>
          <w:iCs/>
          <w:color w:val="000000" w:themeColor="text1"/>
          <w:sz w:val="20"/>
          <w:szCs w:val="20"/>
          <w:lang w:val="en-US"/>
        </w:rPr>
        <w:t>UK Journalist</w:t>
      </w:r>
      <w:r w:rsidR="00021A4F" w:rsidRPr="00A15DAA">
        <w:rPr>
          <w:rFonts w:hAnsi="Times New Roman" w:cs="Times New Roman"/>
          <w:iCs/>
          <w:color w:val="000000" w:themeColor="text1"/>
          <w:sz w:val="20"/>
          <w:szCs w:val="20"/>
          <w:lang w:val="en-US"/>
        </w:rPr>
        <w:t xml:space="preserve"> from for </w:t>
      </w:r>
      <w:r w:rsidR="0068615E" w:rsidRPr="00A15DAA">
        <w:rPr>
          <w:rFonts w:hAnsi="Times New Roman" w:cs="Times New Roman"/>
          <w:iCs/>
          <w:color w:val="000000" w:themeColor="text1"/>
          <w:sz w:val="20"/>
          <w:szCs w:val="20"/>
          <w:lang w:val="en-US"/>
        </w:rPr>
        <w:t>BBC News)</w:t>
      </w:r>
    </w:p>
    <w:p w14:paraId="073F432C" w14:textId="77777777" w:rsidR="0068615E" w:rsidRPr="00A15DAA" w:rsidRDefault="00021A4F" w:rsidP="00A96DDE">
      <w:pPr>
        <w:spacing w:after="120" w:line="240" w:lineRule="auto"/>
        <w:ind w:left="567" w:firstLine="0"/>
        <w:rPr>
          <w:rFonts w:hAnsi="Times New Roman" w:cs="Times New Roman"/>
          <w:iCs/>
          <w:color w:val="000000" w:themeColor="text1"/>
          <w:sz w:val="20"/>
          <w:szCs w:val="20"/>
          <w:lang w:val="en-US"/>
        </w:rPr>
      </w:pP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[More] generally</w:t>
      </w: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 xml:space="preserve"> news stories about hospitals are disaster stories, …that is what ...sells newspapers.  And a hospital’s IT system breaking, I mean, that's ...really bad, like a... system breaking.</w:t>
      </w: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 xml:space="preserve"> </w:t>
      </w:r>
      <w:r w:rsidR="0068615E" w:rsidRPr="00A15DAA">
        <w:rPr>
          <w:rFonts w:hAnsi="Times New Roman" w:cs="Times New Roman"/>
          <w:iCs/>
          <w:color w:val="000000" w:themeColor="text1"/>
          <w:sz w:val="20"/>
          <w:szCs w:val="20"/>
          <w:lang w:val="en-US"/>
        </w:rPr>
        <w:t>(</w:t>
      </w:r>
      <w:r w:rsidRPr="00A15DAA">
        <w:rPr>
          <w:rFonts w:hAnsi="Times New Roman" w:cs="Times New Roman"/>
          <w:iCs/>
          <w:color w:val="000000" w:themeColor="text1"/>
          <w:sz w:val="20"/>
          <w:szCs w:val="20"/>
          <w:lang w:val="en-US"/>
        </w:rPr>
        <w:t>Interview with j</w:t>
      </w:r>
      <w:r w:rsidR="0068615E" w:rsidRPr="00A15DAA">
        <w:rPr>
          <w:rFonts w:hAnsi="Times New Roman" w:cs="Times New Roman"/>
          <w:iCs/>
          <w:color w:val="000000" w:themeColor="text1"/>
          <w:sz w:val="20"/>
          <w:szCs w:val="20"/>
          <w:lang w:val="en-US"/>
        </w:rPr>
        <w:t>ournalist</w:t>
      </w:r>
      <w:r w:rsidRPr="00A15DAA">
        <w:rPr>
          <w:rFonts w:hAnsi="Times New Roman" w:cs="Times New Roman"/>
          <w:iCs/>
          <w:color w:val="000000" w:themeColor="text1"/>
          <w:sz w:val="20"/>
          <w:szCs w:val="20"/>
          <w:lang w:val="en-US"/>
        </w:rPr>
        <w:t xml:space="preserve"> writing for the</w:t>
      </w:r>
      <w:r w:rsidR="0068615E" w:rsidRPr="00A15DAA">
        <w:rPr>
          <w:rFonts w:hAnsi="Times New Roman" w:cs="Times New Roman"/>
          <w:iCs/>
          <w:color w:val="000000" w:themeColor="text1"/>
          <w:sz w:val="20"/>
          <w:szCs w:val="20"/>
          <w:lang w:val="en-US"/>
        </w:rPr>
        <w:t xml:space="preserve"> Wall Street Journal)</w:t>
      </w:r>
    </w:p>
    <w:p w14:paraId="2100A66F" w14:textId="77777777" w:rsidR="00687896" w:rsidRPr="00A15DAA" w:rsidRDefault="00D642CE" w:rsidP="006F71EC">
      <w:pPr>
        <w:spacing w:before="240"/>
        <w:ind w:firstLine="567"/>
        <w:rPr>
          <w:rFonts w:hAnsi="Times New Roman" w:cs="Times New Roman"/>
          <w:color w:val="000000" w:themeColor="text1"/>
          <w:lang w:val="en-US"/>
        </w:rPr>
      </w:pPr>
      <w:r w:rsidRPr="00A15DAA">
        <w:rPr>
          <w:rFonts w:hAnsi="Times New Roman" w:cs="Times New Roman"/>
          <w:color w:val="000000" w:themeColor="text1"/>
          <w:lang w:val="en-US"/>
        </w:rPr>
        <w:t>These statements</w:t>
      </w:r>
      <w:r w:rsidR="00687896" w:rsidRPr="00A15DAA">
        <w:rPr>
          <w:rFonts w:hAnsi="Times New Roman" w:cs="Times New Roman"/>
          <w:color w:val="000000" w:themeColor="text1"/>
          <w:lang w:val="en-US"/>
        </w:rPr>
        <w:t xml:space="preserve"> highlight both the considerable reputational downside of inadequate IT and the need for hospitals to buffer negative press.</w:t>
      </w:r>
    </w:p>
    <w:p w14:paraId="30FDB3B0" w14:textId="77777777" w:rsidR="008B0DF4" w:rsidRPr="00A15DAA" w:rsidRDefault="008B0DF4" w:rsidP="006F71EC">
      <w:pPr>
        <w:pStyle w:val="Heading3"/>
        <w:spacing w:before="0" w:line="480" w:lineRule="auto"/>
        <w:ind w:left="567" w:hanging="567"/>
        <w:rPr>
          <w:rFonts w:hAnsi="Times New Roman" w:cs="Times New Roman"/>
          <w:color w:val="000000" w:themeColor="text1"/>
          <w:lang w:val="en-US"/>
        </w:rPr>
      </w:pPr>
      <w:r w:rsidRPr="00A15DAA">
        <w:rPr>
          <w:rFonts w:hAnsi="Times New Roman" w:cs="Times New Roman"/>
          <w:color w:val="000000" w:themeColor="text1"/>
          <w:lang w:val="en-US"/>
        </w:rPr>
        <w:t xml:space="preserve">On </w:t>
      </w:r>
      <w:r w:rsidR="00687896" w:rsidRPr="00A15DAA">
        <w:rPr>
          <w:rFonts w:hAnsi="Times New Roman" w:cs="Times New Roman"/>
          <w:color w:val="000000" w:themeColor="text1"/>
          <w:lang w:val="en-US"/>
        </w:rPr>
        <w:t>Journalist</w:t>
      </w:r>
      <w:r w:rsidR="008E18E3" w:rsidRPr="00A15DAA">
        <w:rPr>
          <w:rFonts w:hAnsi="Times New Roman" w:cs="Times New Roman"/>
          <w:color w:val="000000" w:themeColor="text1"/>
          <w:lang w:val="en-US"/>
        </w:rPr>
        <w:t xml:space="preserve">s’ Investigative Practices and the </w:t>
      </w:r>
      <w:r w:rsidR="005436D8" w:rsidRPr="00A15DAA">
        <w:rPr>
          <w:rFonts w:hAnsi="Times New Roman" w:cs="Times New Roman"/>
          <w:color w:val="000000" w:themeColor="text1"/>
          <w:lang w:val="en-US"/>
        </w:rPr>
        <w:t xml:space="preserve">Signaling </w:t>
      </w:r>
      <w:r w:rsidR="008E18E3" w:rsidRPr="00A15DAA">
        <w:rPr>
          <w:rFonts w:hAnsi="Times New Roman" w:cs="Times New Roman"/>
          <w:color w:val="000000" w:themeColor="text1"/>
          <w:lang w:val="en-US"/>
        </w:rPr>
        <w:t xml:space="preserve">Role </w:t>
      </w:r>
      <w:r w:rsidR="00687896" w:rsidRPr="00A15DAA">
        <w:rPr>
          <w:rFonts w:hAnsi="Times New Roman" w:cs="Times New Roman"/>
          <w:color w:val="000000" w:themeColor="text1"/>
          <w:lang w:val="en-US"/>
        </w:rPr>
        <w:t>of IT</w:t>
      </w:r>
    </w:p>
    <w:p w14:paraId="0FE325BB" w14:textId="22B011B1" w:rsidR="001B7E51" w:rsidRPr="00F10442" w:rsidRDefault="0045227A" w:rsidP="00F10442">
      <w:pPr>
        <w:ind w:firstLine="0"/>
        <w:rPr>
          <w:rFonts w:hAnsi="Times New Roman" w:cs="Times New Roman"/>
          <w:color w:val="000000" w:themeColor="text1"/>
          <w:lang w:val="en-US"/>
        </w:rPr>
      </w:pPr>
      <w:r w:rsidRPr="008B7C56">
        <w:rPr>
          <w:rFonts w:hAnsi="Times New Roman" w:cs="Times New Roman"/>
          <w:color w:val="000000" w:themeColor="text1"/>
          <w:lang w:val="en-US"/>
        </w:rPr>
        <w:t xml:space="preserve">Journalists </w:t>
      </w:r>
      <w:r w:rsidR="00327604" w:rsidRPr="008B7C56">
        <w:rPr>
          <w:rFonts w:hAnsi="Times New Roman" w:cs="Times New Roman"/>
          <w:color w:val="000000" w:themeColor="text1"/>
          <w:lang w:val="en-US"/>
        </w:rPr>
        <w:t xml:space="preserve">consider themselves to have intuition and investigative hunches that lead them to understand and critically interpret what is going on. </w:t>
      </w:r>
      <w:r w:rsidRPr="008B7C56">
        <w:rPr>
          <w:rFonts w:hAnsi="Times New Roman" w:cs="Times New Roman"/>
          <w:color w:val="000000" w:themeColor="text1"/>
          <w:lang w:val="en-US"/>
        </w:rPr>
        <w:t>As one reporter noted: ‘</w:t>
      </w:r>
      <w:r w:rsidRPr="00F10442">
        <w:rPr>
          <w:rFonts w:hAnsi="Times New Roman" w:cs="Times New Roman"/>
          <w:i/>
          <w:iCs/>
          <w:lang w:val="en-US"/>
        </w:rPr>
        <w:t>Journalists are trained to be cynical’</w:t>
      </w:r>
      <w:r w:rsidRPr="00F10442">
        <w:rPr>
          <w:rFonts w:hAnsi="Times New Roman" w:cs="Times New Roman"/>
          <w:lang w:val="en-US"/>
        </w:rPr>
        <w:t xml:space="preserve">. </w:t>
      </w:r>
      <w:r w:rsidR="00CE3445" w:rsidRPr="00F10442">
        <w:rPr>
          <w:rFonts w:hAnsi="Times New Roman" w:cs="Times New Roman"/>
          <w:lang w:val="en-US"/>
        </w:rPr>
        <w:t xml:space="preserve"> They may </w:t>
      </w:r>
      <w:r w:rsidR="00BD5F08" w:rsidRPr="00F10442">
        <w:rPr>
          <w:rFonts w:hAnsi="Times New Roman" w:cs="Times New Roman"/>
          <w:lang w:val="en-US"/>
        </w:rPr>
        <w:t xml:space="preserve">read </w:t>
      </w:r>
      <w:r w:rsidR="00CE3445" w:rsidRPr="00F10442">
        <w:rPr>
          <w:rFonts w:hAnsi="Times New Roman" w:cs="Times New Roman"/>
          <w:lang w:val="en-US"/>
        </w:rPr>
        <w:t xml:space="preserve">paperwork, including reports on recent investments the hospital had made, gaining information that they draw in their articles and the signals they cue regarding the hospital. </w:t>
      </w:r>
      <w:r w:rsidR="00BD5F08" w:rsidRPr="00F10442">
        <w:rPr>
          <w:rFonts w:hAnsi="Times New Roman" w:cs="Times New Roman"/>
          <w:lang w:val="en-US"/>
        </w:rPr>
        <w:t xml:space="preserve">Here they may </w:t>
      </w:r>
      <w:r w:rsidR="008B7C56" w:rsidRPr="00F10442">
        <w:rPr>
          <w:rFonts w:hAnsi="Times New Roman" w:cs="Times New Roman"/>
          <w:lang w:val="en-US"/>
        </w:rPr>
        <w:t xml:space="preserve">also </w:t>
      </w:r>
      <w:r w:rsidR="00BD5F08" w:rsidRPr="00F10442">
        <w:rPr>
          <w:rFonts w:hAnsi="Times New Roman" w:cs="Times New Roman"/>
          <w:lang w:val="en-US"/>
        </w:rPr>
        <w:t>pick up information on investments into new staff or services.</w:t>
      </w:r>
      <w:r w:rsidRPr="00F10442">
        <w:rPr>
          <w:rFonts w:hAnsi="Times New Roman" w:cs="Times New Roman"/>
          <w:lang w:val="en-US"/>
        </w:rPr>
        <w:t xml:space="preserve"> </w:t>
      </w:r>
      <w:r w:rsidR="00327604" w:rsidRPr="008B7C56">
        <w:rPr>
          <w:rFonts w:hAnsi="Times New Roman" w:cs="Times New Roman"/>
          <w:color w:val="000000" w:themeColor="text1"/>
          <w:lang w:val="en-US"/>
        </w:rPr>
        <w:t>They draw on these skills to help bring together the many pieces required to write a news article</w:t>
      </w:r>
      <w:r w:rsidRPr="008B7C56">
        <w:rPr>
          <w:rFonts w:hAnsi="Times New Roman" w:cs="Times New Roman"/>
          <w:color w:val="000000" w:themeColor="text1"/>
          <w:lang w:val="en-US"/>
        </w:rPr>
        <w:t xml:space="preserve"> as another reporter shared: </w:t>
      </w:r>
    </w:p>
    <w:p w14:paraId="4C430197" w14:textId="656EDCFA" w:rsidR="001B7E51" w:rsidRDefault="008B7C56" w:rsidP="00F10442">
      <w:pPr>
        <w:spacing w:line="240" w:lineRule="auto"/>
        <w:ind w:left="709" w:firstLine="0"/>
        <w:rPr>
          <w:rFonts w:hAnsi="Times New Roman" w:cs="Times New Roman"/>
          <w:color w:val="000000" w:themeColor="text1"/>
          <w:lang w:val="en-US"/>
        </w:rPr>
      </w:pPr>
      <w:r w:rsidRPr="00F10442">
        <w:rPr>
          <w:rFonts w:hAnsi="Times New Roman" w:cs="Times New Roman"/>
          <w:i/>
          <w:iCs/>
          <w:sz w:val="20"/>
          <w:szCs w:val="20"/>
          <w:lang w:val="en-US"/>
        </w:rPr>
        <w:t>“</w:t>
      </w:r>
      <w:r w:rsidR="001B7E51" w:rsidRPr="00F10442">
        <w:rPr>
          <w:rFonts w:hAnsi="Times New Roman" w:cs="Times New Roman"/>
          <w:i/>
          <w:iCs/>
          <w:sz w:val="20"/>
          <w:szCs w:val="20"/>
          <w:lang w:val="en-US"/>
        </w:rPr>
        <w:t>So I would go and actually look through and dig through board papers more and you know attend meetings and, and really try to understand some of the, the issues at play. And that would include investment and, and output</w:t>
      </w:r>
      <w:r w:rsidR="00CE3445" w:rsidRPr="00F10442">
        <w:rPr>
          <w:rFonts w:hAnsi="Times New Roman" w:cs="Times New Roman"/>
          <w:i/>
          <w:iCs/>
          <w:sz w:val="20"/>
          <w:szCs w:val="20"/>
          <w:lang w:val="en-US"/>
        </w:rPr>
        <w:t>…going beyond press releases.</w:t>
      </w:r>
      <w:r w:rsidRPr="00F10442">
        <w:rPr>
          <w:rFonts w:hAnsi="Times New Roman" w:cs="Times New Roman"/>
          <w:i/>
          <w:iCs/>
          <w:sz w:val="20"/>
          <w:szCs w:val="20"/>
          <w:lang w:val="en-US"/>
        </w:rPr>
        <w:t>”</w:t>
      </w:r>
      <w:r w:rsidR="00CE3445" w:rsidRPr="00F10442">
        <w:rPr>
          <w:rFonts w:hAnsi="Times New Roman" w:cs="Times New Roman"/>
          <w:i/>
          <w:iCs/>
          <w:sz w:val="20"/>
          <w:szCs w:val="20"/>
          <w:lang w:val="en-US"/>
        </w:rPr>
        <w:t xml:space="preserve"> (Interview with UK health journalist with Coventry Telegraph)</w:t>
      </w:r>
      <w:r>
        <w:rPr>
          <w:rFonts w:hAnsi="Times New Roman" w:cs="Times New Roman"/>
          <w:color w:val="000000" w:themeColor="text1"/>
          <w:lang w:val="en-US"/>
        </w:rPr>
        <w:br/>
      </w:r>
    </w:p>
    <w:p w14:paraId="41A0DE4A" w14:textId="77777777" w:rsidR="0068615E" w:rsidRPr="00A15DAA" w:rsidRDefault="0068615E" w:rsidP="006F71EC">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In developing and framing their story, journalists </w:t>
      </w:r>
      <w:r w:rsidR="005436D8" w:rsidRPr="00A15DAA">
        <w:rPr>
          <w:rFonts w:hAnsi="Times New Roman" w:cs="Times New Roman"/>
          <w:color w:val="000000" w:themeColor="text1"/>
          <w:lang w:val="en-US"/>
        </w:rPr>
        <w:t>will</w:t>
      </w:r>
      <w:r w:rsidRPr="00A15DAA">
        <w:rPr>
          <w:rFonts w:hAnsi="Times New Roman" w:cs="Times New Roman"/>
          <w:color w:val="000000" w:themeColor="text1"/>
          <w:lang w:val="en-US"/>
        </w:rPr>
        <w:t xml:space="preserve"> often look around the hospital and talk to staff during, for example, a launch</w:t>
      </w:r>
      <w:r w:rsidR="00696D67" w:rsidRPr="00A15DAA">
        <w:rPr>
          <w:rFonts w:hAnsi="Times New Roman" w:cs="Times New Roman"/>
          <w:color w:val="000000" w:themeColor="text1"/>
          <w:lang w:val="en-US"/>
        </w:rPr>
        <w:t xml:space="preserve"> event</w:t>
      </w:r>
      <w:r w:rsidRPr="00A15DAA">
        <w:rPr>
          <w:rFonts w:hAnsi="Times New Roman" w:cs="Times New Roman"/>
          <w:color w:val="000000" w:themeColor="text1"/>
          <w:lang w:val="en-US"/>
        </w:rPr>
        <w:t xml:space="preserve">. They may also read through historical news releases or other documents, to get an overall picture of how things are in that particular hospital. When engaging with staff in a hospital, or walking through the hospital to do their reporting, technology artefacts </w:t>
      </w:r>
      <w:r w:rsidR="00696D67" w:rsidRPr="00A15DAA">
        <w:rPr>
          <w:rFonts w:hAnsi="Times New Roman" w:cs="Times New Roman"/>
          <w:color w:val="000000" w:themeColor="text1"/>
          <w:lang w:val="en-US"/>
        </w:rPr>
        <w:t>are</w:t>
      </w:r>
      <w:r w:rsidRPr="00A15DAA">
        <w:rPr>
          <w:rFonts w:hAnsi="Times New Roman" w:cs="Times New Roman"/>
          <w:color w:val="000000" w:themeColor="text1"/>
          <w:lang w:val="en-US"/>
        </w:rPr>
        <w:t xml:space="preserve"> easily visible, and can provide a good photo opportunity, to support their story. </w:t>
      </w:r>
    </w:p>
    <w:p w14:paraId="537C8DF4" w14:textId="77777777" w:rsidR="0068615E" w:rsidRPr="00A15DAA" w:rsidRDefault="00696D67" w:rsidP="00696D67">
      <w:pPr>
        <w:spacing w:after="120" w:line="240" w:lineRule="auto"/>
        <w:ind w:left="567" w:firstLine="0"/>
        <w:rPr>
          <w:rFonts w:hAnsi="Times New Roman" w:cs="Times New Roman"/>
          <w:iCs/>
          <w:color w:val="000000" w:themeColor="text1"/>
          <w:sz w:val="20"/>
          <w:szCs w:val="20"/>
          <w:lang w:val="en-US"/>
        </w:rPr>
      </w:pP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 xml:space="preserve">The equipment and the bleeps are a sign that the picture is interesting </w:t>
      </w:r>
      <w:proofErr w:type="spellStart"/>
      <w:r w:rsidR="0068615E" w:rsidRPr="00A15DAA">
        <w:rPr>
          <w:rFonts w:hAnsi="Times New Roman" w:cs="Times New Roman"/>
          <w:i/>
          <w:color w:val="000000" w:themeColor="text1"/>
          <w:sz w:val="20"/>
          <w:szCs w:val="20"/>
          <w:lang w:val="en-US"/>
        </w:rPr>
        <w:t>'cause</w:t>
      </w:r>
      <w:proofErr w:type="spellEnd"/>
      <w:r w:rsidR="0068615E" w:rsidRPr="00A15DAA">
        <w:rPr>
          <w:rFonts w:hAnsi="Times New Roman" w:cs="Times New Roman"/>
          <w:i/>
          <w:color w:val="000000" w:themeColor="text1"/>
          <w:sz w:val="20"/>
          <w:szCs w:val="20"/>
          <w:lang w:val="en-US"/>
        </w:rPr>
        <w:t xml:space="preserve"> it's moving, because it's, it's, it's got some atmosphere to it… print media would like a good photograph, and it would like all that equipment, and beeps, and bells, and whistles too…you would not necessarily talk about the IT or equipment. [you might </w:t>
      </w:r>
      <w:r w:rsidR="0068615E" w:rsidRPr="00A15DAA">
        <w:rPr>
          <w:rFonts w:hAnsi="Times New Roman" w:cs="Times New Roman"/>
          <w:i/>
          <w:color w:val="000000" w:themeColor="text1"/>
          <w:sz w:val="20"/>
          <w:szCs w:val="20"/>
          <w:lang w:val="en-US"/>
        </w:rPr>
        <w:lastRenderedPageBreak/>
        <w:t>simply write] somebody was visiting the hospital… or national print would frame the story in relation to what the government has or hasn’t done</w:t>
      </w:r>
      <w:r w:rsidRPr="00A15DAA">
        <w:rPr>
          <w:rFonts w:hAnsi="Times New Roman" w:cs="Times New Roman"/>
          <w:i/>
          <w:color w:val="000000" w:themeColor="text1"/>
          <w:sz w:val="20"/>
          <w:szCs w:val="20"/>
          <w:lang w:val="en-US"/>
        </w:rPr>
        <w:t xml:space="preserve">.” </w:t>
      </w:r>
      <w:r w:rsidRPr="00A15DAA">
        <w:rPr>
          <w:rFonts w:hAnsi="Times New Roman" w:cs="Times New Roman"/>
          <w:iCs/>
          <w:color w:val="000000" w:themeColor="text1"/>
          <w:sz w:val="20"/>
          <w:szCs w:val="20"/>
          <w:lang w:val="en-US"/>
        </w:rPr>
        <w:t>(Interview with UK Journalist from BBC News)</w:t>
      </w:r>
    </w:p>
    <w:p w14:paraId="6C5EB802" w14:textId="692044D3" w:rsidR="0068615E" w:rsidRPr="00A15DAA" w:rsidRDefault="00A34D63" w:rsidP="00A96DDE">
      <w:pPr>
        <w:spacing w:before="240"/>
        <w:ind w:firstLine="567"/>
        <w:rPr>
          <w:rFonts w:hAnsi="Times New Roman" w:cs="Times New Roman"/>
          <w:color w:val="000000" w:themeColor="text1"/>
          <w:lang w:val="en-US"/>
        </w:rPr>
      </w:pPr>
      <w:r w:rsidRPr="00A15DAA">
        <w:rPr>
          <w:rFonts w:hAnsi="Times New Roman" w:cs="Times New Roman"/>
          <w:color w:val="000000" w:themeColor="text1"/>
          <w:lang w:val="en-US"/>
        </w:rPr>
        <w:t>Importantly,</w:t>
      </w:r>
      <w:r w:rsidR="00D642CE" w:rsidRPr="00A15DAA">
        <w:rPr>
          <w:rFonts w:hAnsi="Times New Roman" w:cs="Times New Roman"/>
          <w:color w:val="000000" w:themeColor="text1"/>
          <w:lang w:val="en-US"/>
        </w:rPr>
        <w:t xml:space="preserve"> the </w:t>
      </w:r>
      <w:r w:rsidR="004F7B36" w:rsidRPr="00A15DAA">
        <w:rPr>
          <w:rFonts w:hAnsi="Times New Roman" w:cs="Times New Roman"/>
          <w:color w:val="000000" w:themeColor="text1"/>
          <w:lang w:val="en-US"/>
        </w:rPr>
        <w:t xml:space="preserve">above </w:t>
      </w:r>
      <w:r w:rsidR="00D642CE" w:rsidRPr="00A15DAA">
        <w:rPr>
          <w:rFonts w:hAnsi="Times New Roman" w:cs="Times New Roman"/>
          <w:color w:val="000000" w:themeColor="text1"/>
          <w:lang w:val="en-US"/>
        </w:rPr>
        <w:t>quote shows that</w:t>
      </w:r>
      <w:r w:rsidRPr="00A15DAA">
        <w:rPr>
          <w:rFonts w:hAnsi="Times New Roman" w:cs="Times New Roman"/>
          <w:color w:val="000000" w:themeColor="text1"/>
          <w:lang w:val="en-US"/>
        </w:rPr>
        <w:t xml:space="preserve"> </w:t>
      </w:r>
      <w:r w:rsidR="00D642CE" w:rsidRPr="00A15DAA">
        <w:rPr>
          <w:rFonts w:hAnsi="Times New Roman" w:cs="Times New Roman"/>
          <w:color w:val="000000" w:themeColor="text1"/>
          <w:lang w:val="en-US"/>
        </w:rPr>
        <w:t xml:space="preserve">journalists might attend to IT and its visible manifestations even when covering issues other than IT itself.  </w:t>
      </w:r>
      <w:r w:rsidR="0068615E" w:rsidRPr="00A15DAA">
        <w:rPr>
          <w:rFonts w:hAnsi="Times New Roman" w:cs="Times New Roman"/>
          <w:color w:val="000000" w:themeColor="text1"/>
          <w:lang w:val="en-US"/>
        </w:rPr>
        <w:t>An example of this can be seen in the follow</w:t>
      </w:r>
      <w:r w:rsidR="00D642CE" w:rsidRPr="00A15DAA">
        <w:rPr>
          <w:rFonts w:hAnsi="Times New Roman" w:cs="Times New Roman"/>
          <w:color w:val="000000" w:themeColor="text1"/>
          <w:lang w:val="en-US"/>
        </w:rPr>
        <w:t>ing</w:t>
      </w:r>
      <w:r w:rsidR="0068615E" w:rsidRPr="00A15DAA">
        <w:rPr>
          <w:rFonts w:hAnsi="Times New Roman" w:cs="Times New Roman"/>
          <w:color w:val="000000" w:themeColor="text1"/>
          <w:lang w:val="en-US"/>
        </w:rPr>
        <w:t xml:space="preserve"> clip of a new</w:t>
      </w:r>
      <w:r w:rsidR="00563C1B">
        <w:rPr>
          <w:rFonts w:hAnsi="Times New Roman" w:cs="Times New Roman"/>
          <w:color w:val="000000" w:themeColor="text1"/>
          <w:lang w:val="en-US"/>
        </w:rPr>
        <w:t>spaper</w:t>
      </w:r>
      <w:r w:rsidR="0068615E" w:rsidRPr="00A15DAA">
        <w:rPr>
          <w:rFonts w:hAnsi="Times New Roman" w:cs="Times New Roman"/>
          <w:color w:val="000000" w:themeColor="text1"/>
          <w:lang w:val="en-US"/>
        </w:rPr>
        <w:t xml:space="preserve"> article </w:t>
      </w:r>
      <w:r w:rsidR="00D642CE" w:rsidRPr="00A15DAA">
        <w:rPr>
          <w:rFonts w:hAnsi="Times New Roman" w:cs="Times New Roman"/>
          <w:color w:val="000000" w:themeColor="text1"/>
          <w:lang w:val="en-US"/>
        </w:rPr>
        <w:t>from</w:t>
      </w:r>
      <w:r w:rsidR="0068615E" w:rsidRPr="00A15DAA">
        <w:rPr>
          <w:rFonts w:hAnsi="Times New Roman" w:cs="Times New Roman"/>
          <w:color w:val="000000" w:themeColor="text1"/>
          <w:lang w:val="en-US"/>
        </w:rPr>
        <w:t xml:space="preserve"> our dataset. </w:t>
      </w:r>
      <w:r w:rsidR="00D642CE" w:rsidRPr="00A15DAA">
        <w:rPr>
          <w:rFonts w:hAnsi="Times New Roman" w:cs="Times New Roman"/>
          <w:color w:val="000000" w:themeColor="text1"/>
          <w:lang w:val="en-US"/>
        </w:rPr>
        <w:t>Here, the</w:t>
      </w:r>
      <w:r w:rsidR="0068615E" w:rsidRPr="00A15DAA">
        <w:rPr>
          <w:rFonts w:hAnsi="Times New Roman" w:cs="Times New Roman"/>
          <w:color w:val="000000" w:themeColor="text1"/>
          <w:lang w:val="en-US"/>
        </w:rPr>
        <w:t xml:space="preserve"> journalist makes reference to a technology frame that links ‘state of the art’ with the facility and imagery technology available. </w:t>
      </w:r>
    </w:p>
    <w:p w14:paraId="08C613ED" w14:textId="77777777" w:rsidR="0068615E" w:rsidRPr="00A15DAA" w:rsidRDefault="00D642CE" w:rsidP="00A96DDE">
      <w:pPr>
        <w:spacing w:after="120" w:line="240" w:lineRule="auto"/>
        <w:ind w:left="567" w:firstLine="0"/>
        <w:rPr>
          <w:rFonts w:hAnsi="Times New Roman" w:cs="Times New Roman"/>
          <w:iCs/>
          <w:color w:val="000000" w:themeColor="text1"/>
          <w:sz w:val="20"/>
          <w:szCs w:val="20"/>
          <w:lang w:val="en-US"/>
        </w:rPr>
      </w:pP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 xml:space="preserve">Top scientist has joined Christie's after being lured by the state-of-the-art facilities at the </w:t>
      </w:r>
      <w:proofErr w:type="spellStart"/>
      <w:r w:rsidR="0068615E" w:rsidRPr="00A15DAA">
        <w:rPr>
          <w:rFonts w:hAnsi="Times New Roman" w:cs="Times New Roman"/>
          <w:i/>
          <w:color w:val="000000" w:themeColor="text1"/>
          <w:sz w:val="20"/>
          <w:szCs w:val="20"/>
          <w:lang w:val="en-US"/>
        </w:rPr>
        <w:t>Withington</w:t>
      </w:r>
      <w:proofErr w:type="spellEnd"/>
      <w:r w:rsidR="0068615E" w:rsidRPr="00A15DAA">
        <w:rPr>
          <w:rFonts w:hAnsi="Times New Roman" w:cs="Times New Roman"/>
          <w:i/>
          <w:color w:val="000000" w:themeColor="text1"/>
          <w:sz w:val="20"/>
          <w:szCs w:val="20"/>
          <w:lang w:val="en-US"/>
        </w:rPr>
        <w:t xml:space="preserve"> cancer hospital. …Christie Hospital NHS Trust pulled out all the stops to recruit the 36-year-old who was working as a professor of psychiatry and medical physics at Wisconsin University. … </w:t>
      </w: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This will be the finest facility in the world for brain imagery bar none and it will be very exciting to be part of the new research here</w:t>
      </w: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 xml:space="preserve"> </w:t>
      </w:r>
      <w:r w:rsidRPr="00A15DAA">
        <w:rPr>
          <w:rFonts w:hAnsi="Times New Roman" w:cs="Times New Roman"/>
          <w:iCs/>
          <w:color w:val="000000" w:themeColor="text1"/>
          <w:sz w:val="20"/>
          <w:szCs w:val="20"/>
          <w:lang w:val="en-US"/>
        </w:rPr>
        <w:t>(Extract from newspaper article, ID:</w:t>
      </w:r>
      <w:r w:rsidR="0068615E" w:rsidRPr="00A15DAA">
        <w:rPr>
          <w:rFonts w:hAnsi="Times New Roman" w:cs="Times New Roman"/>
          <w:iCs/>
          <w:color w:val="000000" w:themeColor="text1"/>
          <w:sz w:val="20"/>
          <w:szCs w:val="20"/>
          <w:lang w:val="en-US"/>
        </w:rPr>
        <w:t>767247</w:t>
      </w:r>
      <w:r w:rsidRPr="00A15DAA">
        <w:rPr>
          <w:rFonts w:hAnsi="Times New Roman" w:cs="Times New Roman"/>
          <w:iCs/>
          <w:color w:val="000000" w:themeColor="text1"/>
          <w:sz w:val="20"/>
          <w:szCs w:val="20"/>
          <w:lang w:val="en-US"/>
        </w:rPr>
        <w:t>)</w:t>
      </w:r>
    </w:p>
    <w:p w14:paraId="31F70D7E" w14:textId="77777777" w:rsidR="0068615E" w:rsidRPr="00A15DAA" w:rsidRDefault="0068615E" w:rsidP="00A96DDE">
      <w:pPr>
        <w:spacing w:before="240"/>
        <w:ind w:firstLine="567"/>
        <w:rPr>
          <w:rFonts w:hAnsi="Times New Roman" w:cs="Times New Roman"/>
          <w:color w:val="000000" w:themeColor="text1"/>
          <w:lang w:val="en-US"/>
        </w:rPr>
      </w:pPr>
      <w:r w:rsidRPr="00A15DAA">
        <w:rPr>
          <w:rFonts w:hAnsi="Times New Roman" w:cs="Times New Roman"/>
          <w:color w:val="000000" w:themeColor="text1"/>
          <w:lang w:val="en-US"/>
        </w:rPr>
        <w:t>Thus</w:t>
      </w:r>
      <w:r w:rsidR="00957192" w:rsidRPr="00A15DAA">
        <w:rPr>
          <w:rFonts w:hAnsi="Times New Roman" w:cs="Times New Roman"/>
          <w:color w:val="000000" w:themeColor="text1"/>
          <w:lang w:val="en-US"/>
        </w:rPr>
        <w:t>,</w:t>
      </w:r>
      <w:r w:rsidRPr="00A15DAA">
        <w:rPr>
          <w:rFonts w:hAnsi="Times New Roman" w:cs="Times New Roman"/>
          <w:color w:val="000000" w:themeColor="text1"/>
          <w:lang w:val="en-US"/>
        </w:rPr>
        <w:t xml:space="preserve"> even if </w:t>
      </w:r>
      <w:r w:rsidR="00C8307D" w:rsidRPr="00A15DAA">
        <w:rPr>
          <w:rFonts w:hAnsi="Times New Roman" w:cs="Times New Roman"/>
          <w:color w:val="000000" w:themeColor="text1"/>
          <w:lang w:val="en-US"/>
        </w:rPr>
        <w:t>journalists</w:t>
      </w:r>
      <w:r w:rsidRPr="00A15DAA">
        <w:rPr>
          <w:rFonts w:hAnsi="Times New Roman" w:cs="Times New Roman"/>
          <w:color w:val="000000" w:themeColor="text1"/>
          <w:lang w:val="en-US"/>
        </w:rPr>
        <w:t xml:space="preserve"> are covering a specific topic that is unrelated to technology or a medical device, the presence or absence of the technology can influence the way they frame the story at hand. In the quote below, a journalist explains that if he is called in to cover a story, for example, about a nurse who has delivered heroic levels of care, the presence of lots of paper records scattered around might accentuate for the reporter the obstacles the nurse ha</w:t>
      </w:r>
      <w:r w:rsidR="00C8307D" w:rsidRPr="00A15DAA">
        <w:rPr>
          <w:rFonts w:hAnsi="Times New Roman" w:cs="Times New Roman"/>
          <w:color w:val="000000" w:themeColor="text1"/>
          <w:lang w:val="en-US"/>
        </w:rPr>
        <w:t>d</w:t>
      </w:r>
      <w:r w:rsidRPr="00A15DAA">
        <w:rPr>
          <w:rFonts w:hAnsi="Times New Roman" w:cs="Times New Roman"/>
          <w:color w:val="000000" w:themeColor="text1"/>
          <w:lang w:val="en-US"/>
        </w:rPr>
        <w:t xml:space="preserve"> overcome. The outmoded level of technology, encapsulated in the stacks of paper, sends a subliminal influence that is used to accentuate the </w:t>
      </w:r>
      <w:r w:rsidR="00C8307D" w:rsidRPr="00A15DAA">
        <w:rPr>
          <w:rFonts w:hAnsi="Times New Roman" w:cs="Times New Roman"/>
          <w:color w:val="000000" w:themeColor="text1"/>
          <w:lang w:val="en-US"/>
        </w:rPr>
        <w:t>sentiment</w:t>
      </w:r>
      <w:r w:rsidRPr="00A15DAA">
        <w:rPr>
          <w:rFonts w:hAnsi="Times New Roman" w:cs="Times New Roman"/>
          <w:color w:val="000000" w:themeColor="text1"/>
          <w:lang w:val="en-US"/>
        </w:rPr>
        <w:t xml:space="preserve"> of the story. Similarly, if the same reporter was writing about a negative instance of care from a nurse or hospital ward, the same stack of paper records might render any criticism the journalist might have to be magnified.</w:t>
      </w:r>
    </w:p>
    <w:p w14:paraId="6DCD5C8F" w14:textId="15FD42F9" w:rsidR="0068615E" w:rsidRPr="00A15DAA" w:rsidRDefault="00032EEC" w:rsidP="00C8307D">
      <w:pPr>
        <w:spacing w:after="120" w:line="240" w:lineRule="auto"/>
        <w:ind w:left="567" w:firstLine="0"/>
        <w:rPr>
          <w:rFonts w:hAnsi="Times New Roman" w:cs="Times New Roman"/>
          <w:i/>
          <w:color w:val="000000" w:themeColor="text1"/>
          <w:sz w:val="20"/>
          <w:szCs w:val="20"/>
          <w:lang w:val="en-US"/>
        </w:rPr>
      </w:pP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If you’re writing a news story</w:t>
      </w:r>
      <w:r w:rsidR="00C8307D"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 xml:space="preserve"> I think the influence [of outdated paper records] would be more subconscious or subliminal.  It would probably sink in there … and there is every chance that the journalist would be more likely to, to be slightly more effusive in their praise, or slightly more critical.  Or actually certainly more critical in the concerns that they</w:t>
      </w:r>
      <w:r w:rsidR="00B967A4" w:rsidRPr="00A15DAA">
        <w:rPr>
          <w:rFonts w:hAnsi="Times New Roman" w:cs="Times New Roman"/>
          <w:i/>
          <w:color w:val="000000" w:themeColor="text1"/>
          <w:sz w:val="20"/>
          <w:szCs w:val="20"/>
          <w:lang w:val="en-US"/>
        </w:rPr>
        <w:t xml:space="preserve"> are</w:t>
      </w:r>
      <w:r w:rsidR="0068615E" w:rsidRPr="00A15DAA">
        <w:rPr>
          <w:rFonts w:hAnsi="Times New Roman" w:cs="Times New Roman"/>
          <w:i/>
          <w:color w:val="000000" w:themeColor="text1"/>
          <w:sz w:val="20"/>
          <w:szCs w:val="20"/>
          <w:lang w:val="en-US"/>
        </w:rPr>
        <w:t xml:space="preserve"> raising in response to what they see.  You know more effusive in praise if they are very impressed by the hospital [of the nurse they might be writing about] … and certainly more dam</w:t>
      </w:r>
      <w:r w:rsidR="004015B1">
        <w:rPr>
          <w:rFonts w:hAnsi="Times New Roman" w:cs="Times New Roman"/>
          <w:i/>
          <w:color w:val="000000" w:themeColor="text1"/>
          <w:sz w:val="20"/>
          <w:szCs w:val="20"/>
          <w:lang w:val="en-US"/>
        </w:rPr>
        <w:t>n</w:t>
      </w:r>
      <w:r w:rsidR="0068615E" w:rsidRPr="00A15DAA">
        <w:rPr>
          <w:rFonts w:hAnsi="Times New Roman" w:cs="Times New Roman"/>
          <w:i/>
          <w:color w:val="000000" w:themeColor="text1"/>
          <w:sz w:val="20"/>
          <w:szCs w:val="20"/>
          <w:lang w:val="en-US"/>
        </w:rPr>
        <w:t>ing in their criticism, if they are concerned.</w:t>
      </w: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 xml:space="preserve"> </w:t>
      </w:r>
      <w:r w:rsidR="00C8307D" w:rsidRPr="00A15DAA">
        <w:rPr>
          <w:rFonts w:hAnsi="Times New Roman" w:cs="Times New Roman"/>
          <w:iCs/>
          <w:color w:val="000000" w:themeColor="text1"/>
          <w:sz w:val="20"/>
          <w:szCs w:val="20"/>
          <w:lang w:val="en-US"/>
        </w:rPr>
        <w:t>(Interview with UK Health Reporter writing among others for the Coventry Herald and The Guardian)</w:t>
      </w:r>
    </w:p>
    <w:p w14:paraId="7A64C638" w14:textId="5428B643" w:rsidR="0068615E" w:rsidRPr="00A15DAA" w:rsidRDefault="003A2B74" w:rsidP="006F71EC">
      <w:pPr>
        <w:spacing w:before="240"/>
        <w:ind w:firstLine="567"/>
        <w:rPr>
          <w:rFonts w:hAnsi="Times New Roman" w:cs="Times New Roman"/>
          <w:color w:val="000000" w:themeColor="text1"/>
          <w:lang w:val="en-US"/>
        </w:rPr>
      </w:pPr>
      <w:r w:rsidRPr="00A15DAA">
        <w:rPr>
          <w:rFonts w:hAnsi="Times New Roman" w:cs="Times New Roman"/>
          <w:color w:val="000000" w:themeColor="text1"/>
          <w:lang w:val="en-US"/>
        </w:rPr>
        <w:t>Consistent with our quantitative findings, the</w:t>
      </w:r>
      <w:r w:rsidR="0068615E" w:rsidRPr="00A15DAA">
        <w:rPr>
          <w:rFonts w:hAnsi="Times New Roman" w:cs="Times New Roman"/>
          <w:color w:val="000000" w:themeColor="text1"/>
          <w:lang w:val="en-US"/>
        </w:rPr>
        <w:t xml:space="preserve"> journalist in the above quote also note</w:t>
      </w:r>
      <w:r w:rsidR="00C8307D" w:rsidRPr="00A15DAA">
        <w:rPr>
          <w:rFonts w:hAnsi="Times New Roman" w:cs="Times New Roman"/>
          <w:color w:val="000000" w:themeColor="text1"/>
          <w:lang w:val="en-US"/>
        </w:rPr>
        <w:t>s</w:t>
      </w:r>
      <w:r w:rsidR="0068615E" w:rsidRPr="00A15DAA">
        <w:rPr>
          <w:rFonts w:hAnsi="Times New Roman" w:cs="Times New Roman"/>
          <w:color w:val="000000" w:themeColor="text1"/>
          <w:lang w:val="en-US"/>
        </w:rPr>
        <w:t xml:space="preserve"> the manner in which the absence of technology as a sign of visible, modern progressive care is more likely to accentuate a negative reaction within the </w:t>
      </w:r>
      <w:r w:rsidRPr="00A15DAA">
        <w:rPr>
          <w:rFonts w:hAnsi="Times New Roman" w:cs="Times New Roman"/>
          <w:color w:val="000000" w:themeColor="text1"/>
          <w:lang w:val="en-US"/>
        </w:rPr>
        <w:t>sentiment</w:t>
      </w:r>
      <w:r w:rsidR="0068615E" w:rsidRPr="00A15DAA">
        <w:rPr>
          <w:rFonts w:hAnsi="Times New Roman" w:cs="Times New Roman"/>
          <w:color w:val="000000" w:themeColor="text1"/>
          <w:lang w:val="en-US"/>
        </w:rPr>
        <w:t xml:space="preserve"> of </w:t>
      </w:r>
      <w:r w:rsidRPr="00A15DAA">
        <w:rPr>
          <w:rFonts w:hAnsi="Times New Roman" w:cs="Times New Roman"/>
          <w:color w:val="000000" w:themeColor="text1"/>
          <w:lang w:val="en-US"/>
        </w:rPr>
        <w:t>her</w:t>
      </w:r>
      <w:r w:rsidR="0068615E" w:rsidRPr="00A15DAA">
        <w:rPr>
          <w:rFonts w:hAnsi="Times New Roman" w:cs="Times New Roman"/>
          <w:color w:val="000000" w:themeColor="text1"/>
          <w:lang w:val="en-US"/>
        </w:rPr>
        <w:t xml:space="preserve"> writing</w:t>
      </w:r>
      <w:r w:rsidRPr="00A15DAA">
        <w:rPr>
          <w:rFonts w:hAnsi="Times New Roman" w:cs="Times New Roman"/>
          <w:color w:val="000000" w:themeColor="text1"/>
          <w:lang w:val="en-US"/>
        </w:rPr>
        <w:t>,</w:t>
      </w:r>
      <w:r w:rsidR="0068615E" w:rsidRPr="00A15DAA">
        <w:rPr>
          <w:rFonts w:hAnsi="Times New Roman" w:cs="Times New Roman"/>
          <w:color w:val="000000" w:themeColor="text1"/>
          <w:lang w:val="en-US"/>
        </w:rPr>
        <w:t xml:space="preserve"> whereas the presence of technology can buffer against negative perceptions. We suggest this reaction accords with </w:t>
      </w:r>
      <w:r w:rsidRPr="00A15DAA">
        <w:rPr>
          <w:rFonts w:hAnsi="Times New Roman" w:cs="Times New Roman"/>
          <w:color w:val="000000" w:themeColor="text1"/>
          <w:lang w:val="en-US"/>
        </w:rPr>
        <w:t>her</w:t>
      </w:r>
      <w:r w:rsidR="0068615E" w:rsidRPr="00A15DAA">
        <w:rPr>
          <w:rFonts w:hAnsi="Times New Roman" w:cs="Times New Roman"/>
          <w:color w:val="000000" w:themeColor="text1"/>
          <w:lang w:val="en-US"/>
        </w:rPr>
        <w:t xml:space="preserve"> technology frame of a </w:t>
      </w:r>
      <w:r w:rsidR="001E6B9F" w:rsidRPr="00A15DAA">
        <w:rPr>
          <w:rFonts w:hAnsi="Times New Roman" w:cs="Times New Roman"/>
          <w:color w:val="000000" w:themeColor="text1"/>
          <w:lang w:val="en-US"/>
        </w:rPr>
        <w:t>state-of-the-art</w:t>
      </w:r>
      <w:r w:rsidR="0068615E" w:rsidRPr="00A15DAA">
        <w:rPr>
          <w:rFonts w:hAnsi="Times New Roman" w:cs="Times New Roman"/>
          <w:color w:val="000000" w:themeColor="text1"/>
          <w:lang w:val="en-US"/>
        </w:rPr>
        <w:t xml:space="preserve"> hospital and what </w:t>
      </w:r>
      <w:r w:rsidRPr="00A15DAA">
        <w:rPr>
          <w:rFonts w:hAnsi="Times New Roman" w:cs="Times New Roman"/>
          <w:color w:val="000000" w:themeColor="text1"/>
          <w:lang w:val="en-US"/>
        </w:rPr>
        <w:t>she</w:t>
      </w:r>
      <w:r w:rsidR="0068615E" w:rsidRPr="00A15DAA">
        <w:rPr>
          <w:rFonts w:hAnsi="Times New Roman" w:cs="Times New Roman"/>
          <w:color w:val="000000" w:themeColor="text1"/>
          <w:lang w:val="en-US"/>
        </w:rPr>
        <w:t xml:space="preserve"> expect</w:t>
      </w:r>
      <w:r w:rsidR="008B7C56">
        <w:rPr>
          <w:rFonts w:hAnsi="Times New Roman" w:cs="Times New Roman"/>
          <w:color w:val="000000" w:themeColor="text1"/>
          <w:lang w:val="en-US"/>
        </w:rPr>
        <w:t>s</w:t>
      </w:r>
      <w:r w:rsidR="0068615E" w:rsidRPr="00A15DAA">
        <w:rPr>
          <w:rFonts w:hAnsi="Times New Roman" w:cs="Times New Roman"/>
          <w:color w:val="000000" w:themeColor="text1"/>
          <w:lang w:val="en-US"/>
        </w:rPr>
        <w:t xml:space="preserve"> this might entail. </w:t>
      </w:r>
      <w:r w:rsidR="00BB64B9">
        <w:rPr>
          <w:rFonts w:hAnsi="Times New Roman" w:cs="Times New Roman"/>
          <w:color w:val="000000" w:themeColor="text1"/>
          <w:lang w:val="en-US"/>
        </w:rPr>
        <w:t xml:space="preserve">The above quote thus indicates that the perceived </w:t>
      </w:r>
      <w:r w:rsidR="00BB64B9">
        <w:rPr>
          <w:rFonts w:hAnsi="Times New Roman" w:cs="Times New Roman"/>
          <w:color w:val="000000" w:themeColor="text1"/>
          <w:lang w:val="en-US"/>
        </w:rPr>
        <w:lastRenderedPageBreak/>
        <w:t xml:space="preserve">congruence </w:t>
      </w:r>
      <w:r w:rsidR="008B7C56">
        <w:rPr>
          <w:rFonts w:hAnsi="Times New Roman" w:cs="Times New Roman"/>
          <w:color w:val="000000" w:themeColor="text1"/>
          <w:lang w:val="en-US"/>
        </w:rPr>
        <w:t>with</w:t>
      </w:r>
      <w:r w:rsidR="00BB64B9">
        <w:rPr>
          <w:rFonts w:hAnsi="Times New Roman" w:cs="Times New Roman"/>
          <w:color w:val="000000" w:themeColor="text1"/>
          <w:lang w:val="en-US"/>
        </w:rPr>
        <w:t xml:space="preserve"> the journalist’s technology frame tends to trigger the </w:t>
      </w:r>
      <w:r w:rsidR="009277D8">
        <w:rPr>
          <w:rFonts w:hAnsi="Times New Roman" w:cs="Times New Roman"/>
          <w:color w:val="000000" w:themeColor="text1"/>
          <w:lang w:val="en-US"/>
        </w:rPr>
        <w:t>journalist to be less critical</w:t>
      </w:r>
      <w:r w:rsidR="008B7C56">
        <w:rPr>
          <w:rFonts w:hAnsi="Times New Roman" w:cs="Times New Roman"/>
          <w:color w:val="000000" w:themeColor="text1"/>
          <w:lang w:val="en-US"/>
        </w:rPr>
        <w:t>,</w:t>
      </w:r>
      <w:r w:rsidR="009277D8">
        <w:rPr>
          <w:rFonts w:hAnsi="Times New Roman" w:cs="Times New Roman"/>
          <w:color w:val="000000" w:themeColor="text1"/>
          <w:lang w:val="en-US"/>
        </w:rPr>
        <w:t xml:space="preserve"> </w:t>
      </w:r>
      <w:r w:rsidR="008B7C56">
        <w:rPr>
          <w:rFonts w:hAnsi="Times New Roman" w:cs="Times New Roman"/>
          <w:color w:val="000000" w:themeColor="text1"/>
          <w:lang w:val="en-US"/>
        </w:rPr>
        <w:t>with</w:t>
      </w:r>
      <w:r w:rsidR="009277D8">
        <w:rPr>
          <w:rFonts w:hAnsi="Times New Roman" w:cs="Times New Roman"/>
          <w:color w:val="000000" w:themeColor="text1"/>
          <w:lang w:val="en-US"/>
        </w:rPr>
        <w:t xml:space="preserve"> the </w:t>
      </w:r>
      <w:r w:rsidR="008B7C56">
        <w:rPr>
          <w:rFonts w:hAnsi="Times New Roman" w:cs="Times New Roman"/>
          <w:color w:val="000000" w:themeColor="text1"/>
          <w:lang w:val="en-US"/>
        </w:rPr>
        <w:t>opposite</w:t>
      </w:r>
      <w:r w:rsidR="009277D8">
        <w:rPr>
          <w:rFonts w:hAnsi="Times New Roman" w:cs="Times New Roman"/>
          <w:color w:val="000000" w:themeColor="text1"/>
          <w:lang w:val="en-US"/>
        </w:rPr>
        <w:t xml:space="preserve"> </w:t>
      </w:r>
      <w:r w:rsidR="008B7C56">
        <w:rPr>
          <w:rFonts w:hAnsi="Times New Roman" w:cs="Times New Roman"/>
          <w:color w:val="000000" w:themeColor="text1"/>
          <w:lang w:val="en-US"/>
        </w:rPr>
        <w:t>effect materializing in case</w:t>
      </w:r>
      <w:r w:rsidR="009277D8">
        <w:rPr>
          <w:rFonts w:hAnsi="Times New Roman" w:cs="Times New Roman"/>
          <w:color w:val="000000" w:themeColor="text1"/>
          <w:lang w:val="en-US"/>
        </w:rPr>
        <w:t xml:space="preserve"> of non-congruence. </w:t>
      </w:r>
      <w:r w:rsidR="00BB64B9">
        <w:rPr>
          <w:rFonts w:hAnsi="Times New Roman" w:cs="Times New Roman"/>
          <w:color w:val="000000" w:themeColor="text1"/>
          <w:lang w:val="en-US"/>
        </w:rPr>
        <w:t xml:space="preserve"> </w:t>
      </w:r>
    </w:p>
    <w:p w14:paraId="07153E52" w14:textId="77777777" w:rsidR="002D5EE2" w:rsidRPr="00A15DAA" w:rsidRDefault="00243718" w:rsidP="006F71EC">
      <w:pPr>
        <w:pStyle w:val="Heading3"/>
        <w:spacing w:before="0" w:line="480" w:lineRule="auto"/>
        <w:ind w:left="567" w:hanging="567"/>
        <w:rPr>
          <w:rFonts w:hAnsi="Times New Roman" w:cs="Times New Roman"/>
          <w:b w:val="0"/>
          <w:color w:val="000000" w:themeColor="text1"/>
          <w:lang w:val="en-US"/>
        </w:rPr>
      </w:pPr>
      <w:r w:rsidRPr="00A15DAA">
        <w:rPr>
          <w:rFonts w:hAnsi="Times New Roman" w:cs="Times New Roman"/>
          <w:color w:val="000000" w:themeColor="text1"/>
          <w:lang w:val="en-US"/>
        </w:rPr>
        <w:t xml:space="preserve">On </w:t>
      </w:r>
      <w:r w:rsidR="000522CF" w:rsidRPr="00A15DAA">
        <w:rPr>
          <w:rFonts w:hAnsi="Times New Roman" w:cs="Times New Roman"/>
          <w:color w:val="000000" w:themeColor="text1"/>
          <w:lang w:val="en-US"/>
        </w:rPr>
        <w:t xml:space="preserve">Journalists’ </w:t>
      </w:r>
      <w:r w:rsidR="00B05950" w:rsidRPr="00A15DAA">
        <w:rPr>
          <w:rFonts w:hAnsi="Times New Roman" w:cs="Times New Roman"/>
          <w:color w:val="000000" w:themeColor="text1"/>
          <w:lang w:val="en-US"/>
        </w:rPr>
        <w:t>Reporting</w:t>
      </w:r>
      <w:r w:rsidR="000522CF" w:rsidRPr="00A15DAA">
        <w:rPr>
          <w:rFonts w:hAnsi="Times New Roman" w:cs="Times New Roman"/>
          <w:color w:val="000000" w:themeColor="text1"/>
          <w:lang w:val="en-US"/>
        </w:rPr>
        <w:t xml:space="preserve"> </w:t>
      </w:r>
      <w:r w:rsidR="00557A21" w:rsidRPr="00A15DAA">
        <w:rPr>
          <w:rFonts w:hAnsi="Times New Roman" w:cs="Times New Roman"/>
          <w:color w:val="000000" w:themeColor="text1"/>
          <w:lang w:val="en-US"/>
        </w:rPr>
        <w:t>and</w:t>
      </w:r>
      <w:r w:rsidR="000522CF" w:rsidRPr="00A15DAA">
        <w:rPr>
          <w:rFonts w:hAnsi="Times New Roman" w:cs="Times New Roman"/>
          <w:color w:val="000000" w:themeColor="text1"/>
          <w:lang w:val="en-US"/>
        </w:rPr>
        <w:t xml:space="preserve"> Hospitals</w:t>
      </w:r>
      <w:r w:rsidR="00557A21" w:rsidRPr="00A15DAA">
        <w:rPr>
          <w:rFonts w:hAnsi="Times New Roman" w:cs="Times New Roman"/>
          <w:color w:val="000000" w:themeColor="text1"/>
          <w:lang w:val="en-US"/>
        </w:rPr>
        <w:t>’ Reputation in the Media</w:t>
      </w:r>
    </w:p>
    <w:p w14:paraId="55047986" w14:textId="38E51596" w:rsidR="0068615E" w:rsidRPr="00A15DAA" w:rsidRDefault="0068615E" w:rsidP="006F71EC">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The positive expectations associated with investment in various technologies to support healthcare delivery also provide </w:t>
      </w:r>
      <w:r w:rsidR="00A13CE4" w:rsidRPr="00A15DAA">
        <w:rPr>
          <w:rFonts w:hAnsi="Times New Roman" w:cs="Times New Roman"/>
          <w:color w:val="000000" w:themeColor="text1"/>
          <w:lang w:val="en-US"/>
        </w:rPr>
        <w:t xml:space="preserve">an </w:t>
      </w:r>
      <w:r w:rsidRPr="00A15DAA">
        <w:rPr>
          <w:rFonts w:hAnsi="Times New Roman" w:cs="Times New Roman"/>
          <w:color w:val="000000" w:themeColor="text1"/>
          <w:lang w:val="en-US"/>
        </w:rPr>
        <w:t xml:space="preserve">occasion for the coverage of a news story. The general public, as readers of the news articles, are interested in knowing that their hospitals are investing in technology, in part because they assume </w:t>
      </w:r>
      <w:r w:rsidR="00A13CE4" w:rsidRPr="00A15DAA">
        <w:rPr>
          <w:rFonts w:hAnsi="Times New Roman" w:cs="Times New Roman"/>
          <w:color w:val="000000" w:themeColor="text1"/>
          <w:lang w:val="en-US"/>
        </w:rPr>
        <w:t>that it</w:t>
      </w:r>
      <w:r w:rsidRPr="00A15DAA">
        <w:rPr>
          <w:rFonts w:hAnsi="Times New Roman" w:cs="Times New Roman"/>
          <w:color w:val="000000" w:themeColor="text1"/>
          <w:lang w:val="en-US"/>
        </w:rPr>
        <w:t xml:space="preserve"> will </w:t>
      </w:r>
      <w:r w:rsidR="00A13CE4" w:rsidRPr="00A15DAA">
        <w:rPr>
          <w:rFonts w:hAnsi="Times New Roman" w:cs="Times New Roman"/>
          <w:color w:val="000000" w:themeColor="text1"/>
          <w:lang w:val="en-US"/>
        </w:rPr>
        <w:t xml:space="preserve">lead </w:t>
      </w:r>
      <w:r w:rsidRPr="00A15DAA">
        <w:rPr>
          <w:rFonts w:hAnsi="Times New Roman" w:cs="Times New Roman"/>
          <w:color w:val="000000" w:themeColor="text1"/>
          <w:lang w:val="en-US"/>
        </w:rPr>
        <w:t xml:space="preserve">to better care, </w:t>
      </w:r>
      <w:r w:rsidR="008F10A3" w:rsidRPr="00A15DAA">
        <w:rPr>
          <w:rFonts w:hAnsi="Times New Roman" w:cs="Times New Roman"/>
          <w:color w:val="000000" w:themeColor="text1"/>
          <w:lang w:val="en-US"/>
        </w:rPr>
        <w:t>given</w:t>
      </w:r>
      <w:r w:rsidRPr="00A15DAA">
        <w:rPr>
          <w:rFonts w:hAnsi="Times New Roman" w:cs="Times New Roman"/>
          <w:color w:val="000000" w:themeColor="text1"/>
          <w:lang w:val="en-US"/>
        </w:rPr>
        <w:t xml:space="preserve"> the</w:t>
      </w:r>
      <w:r w:rsidR="00105B6C">
        <w:rPr>
          <w:rFonts w:hAnsi="Times New Roman" w:cs="Times New Roman"/>
          <w:color w:val="000000" w:themeColor="text1"/>
          <w:lang w:val="en-US"/>
        </w:rPr>
        <w:t xml:space="preserve"> pervasive</w:t>
      </w:r>
      <w:r w:rsidRPr="00A15DAA">
        <w:rPr>
          <w:rFonts w:hAnsi="Times New Roman" w:cs="Times New Roman"/>
          <w:color w:val="000000" w:themeColor="text1"/>
          <w:lang w:val="en-US"/>
        </w:rPr>
        <w:t xml:space="preserve"> technology frame</w:t>
      </w:r>
      <w:r w:rsidR="008F10A3" w:rsidRPr="00A15DAA">
        <w:rPr>
          <w:rFonts w:hAnsi="Times New Roman" w:cs="Times New Roman"/>
          <w:color w:val="000000" w:themeColor="text1"/>
          <w:lang w:val="en-US"/>
        </w:rPr>
        <w:t>s</w:t>
      </w:r>
      <w:r w:rsidRPr="00A15DAA">
        <w:rPr>
          <w:rFonts w:hAnsi="Times New Roman" w:cs="Times New Roman"/>
          <w:color w:val="000000" w:themeColor="text1"/>
          <w:lang w:val="en-US"/>
        </w:rPr>
        <w:t xml:space="preserve"> of </w:t>
      </w:r>
      <w:r w:rsidR="008F10A3" w:rsidRPr="00A15DAA">
        <w:rPr>
          <w:rFonts w:hAnsi="Times New Roman" w:cs="Times New Roman"/>
          <w:color w:val="000000" w:themeColor="text1"/>
          <w:lang w:val="en-US"/>
        </w:rPr>
        <w:t xml:space="preserve">IT </w:t>
      </w:r>
      <w:r w:rsidRPr="00A15DAA">
        <w:rPr>
          <w:rFonts w:hAnsi="Times New Roman" w:cs="Times New Roman"/>
          <w:color w:val="000000" w:themeColor="text1"/>
          <w:lang w:val="en-US"/>
        </w:rPr>
        <w:t>enabling modern, state</w:t>
      </w:r>
      <w:r w:rsidR="008F10A3" w:rsidRPr="00A15DAA">
        <w:rPr>
          <w:rFonts w:hAnsi="Times New Roman" w:cs="Times New Roman"/>
          <w:color w:val="000000" w:themeColor="text1"/>
          <w:lang w:val="en-US"/>
        </w:rPr>
        <w:t>-</w:t>
      </w:r>
      <w:r w:rsidRPr="00A15DAA">
        <w:rPr>
          <w:rFonts w:hAnsi="Times New Roman" w:cs="Times New Roman"/>
          <w:color w:val="000000" w:themeColor="text1"/>
          <w:lang w:val="en-US"/>
        </w:rPr>
        <w:t>of</w:t>
      </w:r>
      <w:r w:rsidR="008F10A3" w:rsidRPr="00A15DAA">
        <w:rPr>
          <w:rFonts w:hAnsi="Times New Roman" w:cs="Times New Roman"/>
          <w:color w:val="000000" w:themeColor="text1"/>
          <w:lang w:val="en-US"/>
        </w:rPr>
        <w:t>-</w:t>
      </w:r>
      <w:r w:rsidRPr="00A15DAA">
        <w:rPr>
          <w:rFonts w:hAnsi="Times New Roman" w:cs="Times New Roman"/>
          <w:color w:val="000000" w:themeColor="text1"/>
          <w:lang w:val="en-US"/>
        </w:rPr>
        <w:t>the</w:t>
      </w:r>
      <w:r w:rsidR="008F10A3" w:rsidRPr="00A15DAA">
        <w:rPr>
          <w:rFonts w:hAnsi="Times New Roman" w:cs="Times New Roman"/>
          <w:color w:val="000000" w:themeColor="text1"/>
          <w:lang w:val="en-US"/>
        </w:rPr>
        <w:t>-</w:t>
      </w:r>
      <w:r w:rsidRPr="00A15DAA">
        <w:rPr>
          <w:rFonts w:hAnsi="Times New Roman" w:cs="Times New Roman"/>
          <w:color w:val="000000" w:themeColor="text1"/>
          <w:lang w:val="en-US"/>
        </w:rPr>
        <w:t xml:space="preserve">art care. This suggests that </w:t>
      </w:r>
      <w:r w:rsidR="00A13CE4" w:rsidRPr="00A15DAA">
        <w:rPr>
          <w:rFonts w:hAnsi="Times New Roman" w:cs="Times New Roman"/>
          <w:color w:val="000000" w:themeColor="text1"/>
          <w:lang w:val="en-US"/>
        </w:rPr>
        <w:t xml:space="preserve">readers among the </w:t>
      </w:r>
      <w:r w:rsidRPr="00A15DAA">
        <w:rPr>
          <w:rFonts w:hAnsi="Times New Roman" w:cs="Times New Roman"/>
          <w:color w:val="000000" w:themeColor="text1"/>
          <w:lang w:val="en-US"/>
        </w:rPr>
        <w:t>public also hold technology frames</w:t>
      </w:r>
      <w:r w:rsidR="008F10A3" w:rsidRPr="00A15DAA">
        <w:rPr>
          <w:rFonts w:hAnsi="Times New Roman" w:cs="Times New Roman"/>
          <w:color w:val="000000" w:themeColor="text1"/>
          <w:lang w:val="en-US"/>
        </w:rPr>
        <w:t>,</w:t>
      </w:r>
      <w:r w:rsidRPr="00A15DAA">
        <w:rPr>
          <w:rFonts w:hAnsi="Times New Roman" w:cs="Times New Roman"/>
          <w:color w:val="000000" w:themeColor="text1"/>
          <w:lang w:val="en-US"/>
        </w:rPr>
        <w:t xml:space="preserve"> which guide their expectation that investing in digital technologies is newsworthy. </w:t>
      </w:r>
    </w:p>
    <w:p w14:paraId="27B6EA30" w14:textId="77777777" w:rsidR="0068615E" w:rsidRPr="00A15DAA" w:rsidRDefault="00C8307D" w:rsidP="00A96DDE">
      <w:pPr>
        <w:spacing w:after="120" w:line="240" w:lineRule="auto"/>
        <w:ind w:left="567" w:firstLine="0"/>
        <w:rPr>
          <w:rFonts w:hAnsi="Times New Roman" w:cs="Times New Roman"/>
          <w:iCs/>
          <w:color w:val="000000" w:themeColor="text1"/>
          <w:sz w:val="20"/>
          <w:szCs w:val="20"/>
          <w:lang w:val="en-US"/>
        </w:rPr>
      </w:pP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In the case of the recent article that [Rodrigo] wrote, his story recognized [Hospital A] for being technologically advanced, which furthered their reputation… doctors in the area reported their offices receiving a strong influx in calls after the article was released.</w:t>
      </w: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 xml:space="preserve"> </w:t>
      </w:r>
      <w:r w:rsidR="0068615E" w:rsidRPr="00A15DAA">
        <w:rPr>
          <w:rFonts w:hAnsi="Times New Roman" w:cs="Times New Roman"/>
          <w:iCs/>
          <w:color w:val="000000" w:themeColor="text1"/>
          <w:sz w:val="20"/>
          <w:szCs w:val="20"/>
          <w:lang w:val="en-US"/>
        </w:rPr>
        <w:t>(</w:t>
      </w:r>
      <w:r w:rsidR="000522CF" w:rsidRPr="00A15DAA">
        <w:rPr>
          <w:rFonts w:hAnsi="Times New Roman" w:cs="Times New Roman"/>
          <w:iCs/>
          <w:color w:val="000000" w:themeColor="text1"/>
          <w:sz w:val="20"/>
          <w:szCs w:val="20"/>
          <w:lang w:val="en-US"/>
        </w:rPr>
        <w:t xml:space="preserve">Interview with </w:t>
      </w:r>
      <w:r w:rsidR="0068615E" w:rsidRPr="00A15DAA">
        <w:rPr>
          <w:rFonts w:hAnsi="Times New Roman" w:cs="Times New Roman"/>
          <w:iCs/>
          <w:color w:val="000000" w:themeColor="text1"/>
          <w:sz w:val="20"/>
          <w:szCs w:val="20"/>
          <w:lang w:val="en-US"/>
        </w:rPr>
        <w:t>US News editor</w:t>
      </w:r>
      <w:r w:rsidR="000522CF" w:rsidRPr="00A15DAA">
        <w:rPr>
          <w:rFonts w:hAnsi="Times New Roman" w:cs="Times New Roman"/>
          <w:iCs/>
          <w:color w:val="000000" w:themeColor="text1"/>
          <w:sz w:val="20"/>
          <w:szCs w:val="20"/>
          <w:lang w:val="en-US"/>
        </w:rPr>
        <w:t xml:space="preserve"> of</w:t>
      </w:r>
      <w:r w:rsidR="0068615E" w:rsidRPr="00A15DAA">
        <w:rPr>
          <w:rFonts w:hAnsi="Times New Roman" w:cs="Times New Roman"/>
          <w:iCs/>
          <w:color w:val="000000" w:themeColor="text1"/>
          <w:sz w:val="20"/>
          <w:szCs w:val="20"/>
          <w:lang w:val="en-US"/>
        </w:rPr>
        <w:t xml:space="preserve"> </w:t>
      </w:r>
      <w:r w:rsidR="00D00C72" w:rsidRPr="00A15DAA">
        <w:rPr>
          <w:rFonts w:hAnsi="Times New Roman" w:cs="Times New Roman"/>
          <w:iCs/>
          <w:color w:val="000000" w:themeColor="text1"/>
          <w:sz w:val="20"/>
          <w:szCs w:val="20"/>
          <w:lang w:val="en-US"/>
        </w:rPr>
        <w:t xml:space="preserve">the </w:t>
      </w:r>
      <w:r w:rsidR="0068615E" w:rsidRPr="00A15DAA">
        <w:rPr>
          <w:rFonts w:hAnsi="Times New Roman" w:cs="Times New Roman"/>
          <w:iCs/>
          <w:color w:val="000000" w:themeColor="text1"/>
          <w:sz w:val="20"/>
          <w:szCs w:val="20"/>
          <w:lang w:val="en-US"/>
        </w:rPr>
        <w:t>Virginia Gazette)</w:t>
      </w:r>
    </w:p>
    <w:p w14:paraId="2F430B7B" w14:textId="77777777" w:rsidR="0068615E" w:rsidRPr="00A15DAA" w:rsidRDefault="0068615E" w:rsidP="00A96DDE">
      <w:pPr>
        <w:spacing w:before="240"/>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The journalists strongly acknowledged that launches and </w:t>
      </w:r>
      <w:r w:rsidR="0072193B" w:rsidRPr="00A15DAA">
        <w:rPr>
          <w:rFonts w:hAnsi="Times New Roman" w:cs="Times New Roman"/>
          <w:color w:val="000000" w:themeColor="text1"/>
          <w:lang w:val="en-US"/>
        </w:rPr>
        <w:t>fundraising</w:t>
      </w:r>
      <w:r w:rsidRPr="00A15DAA">
        <w:rPr>
          <w:rFonts w:hAnsi="Times New Roman" w:cs="Times New Roman"/>
          <w:color w:val="000000" w:themeColor="text1"/>
          <w:lang w:val="en-US"/>
        </w:rPr>
        <w:t xml:space="preserve">, both </w:t>
      </w:r>
      <w:r w:rsidR="0072193B" w:rsidRPr="00A15DAA">
        <w:rPr>
          <w:rFonts w:hAnsi="Times New Roman" w:cs="Times New Roman"/>
          <w:color w:val="000000" w:themeColor="text1"/>
          <w:lang w:val="en-US"/>
        </w:rPr>
        <w:t xml:space="preserve">of </w:t>
      </w:r>
      <w:r w:rsidRPr="00A15DAA">
        <w:rPr>
          <w:rFonts w:hAnsi="Times New Roman" w:cs="Times New Roman"/>
          <w:color w:val="000000" w:themeColor="text1"/>
          <w:lang w:val="en-US"/>
        </w:rPr>
        <w:t xml:space="preserve">which are often associated with IT, will </w:t>
      </w:r>
      <w:r w:rsidR="0072193B" w:rsidRPr="00A15DAA">
        <w:rPr>
          <w:rFonts w:hAnsi="Times New Roman" w:cs="Times New Roman"/>
          <w:color w:val="000000" w:themeColor="text1"/>
          <w:lang w:val="en-US"/>
        </w:rPr>
        <w:t xml:space="preserve">tend to be covered </w:t>
      </w:r>
      <w:r w:rsidRPr="00A15DAA">
        <w:rPr>
          <w:rFonts w:hAnsi="Times New Roman" w:cs="Times New Roman"/>
          <w:color w:val="000000" w:themeColor="text1"/>
          <w:lang w:val="en-US"/>
        </w:rPr>
        <w:t xml:space="preserve">with a positive </w:t>
      </w:r>
      <w:r w:rsidR="0072193B" w:rsidRPr="00A15DAA">
        <w:rPr>
          <w:rFonts w:hAnsi="Times New Roman" w:cs="Times New Roman"/>
          <w:color w:val="000000" w:themeColor="text1"/>
          <w:lang w:val="en-US"/>
        </w:rPr>
        <w:t>sentiment</w:t>
      </w:r>
      <w:r w:rsidRPr="00A15DAA">
        <w:rPr>
          <w:rFonts w:hAnsi="Times New Roman" w:cs="Times New Roman"/>
          <w:color w:val="000000" w:themeColor="text1"/>
          <w:lang w:val="en-US"/>
        </w:rPr>
        <w:t xml:space="preserve">. These articles might not only cover the actual launch event, but the various fundraisers and community gatherings associated with the event. </w:t>
      </w:r>
    </w:p>
    <w:p w14:paraId="3A1C3192" w14:textId="77777777" w:rsidR="0068615E" w:rsidRPr="00A15DAA" w:rsidRDefault="00C8307D" w:rsidP="00A96DDE">
      <w:pPr>
        <w:spacing w:after="120" w:line="240" w:lineRule="auto"/>
        <w:ind w:left="567" w:firstLine="0"/>
        <w:rPr>
          <w:rFonts w:hAnsi="Times New Roman" w:cs="Times New Roman"/>
          <w:i/>
          <w:color w:val="000000" w:themeColor="text1"/>
          <w:sz w:val="20"/>
          <w:szCs w:val="20"/>
          <w:lang w:val="en-US"/>
        </w:rPr>
      </w:pP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Any technology launch will be covered with a sense of good will. Fundraising [which is often for various technologies] always gets good publicity… if you take [Maternity Hospital], a lot of their new IT is bought through fundraising of the local community. So</w:t>
      </w:r>
      <w:r w:rsidR="00C11208"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 xml:space="preserve"> if you're talking about a scanner, there’s already been a fundraising campaign, and, and </w:t>
      </w:r>
      <w:proofErr w:type="spellStart"/>
      <w:r w:rsidR="0068615E" w:rsidRPr="00A15DAA">
        <w:rPr>
          <w:rFonts w:hAnsi="Times New Roman" w:cs="Times New Roman"/>
          <w:i/>
          <w:color w:val="000000" w:themeColor="text1"/>
          <w:sz w:val="20"/>
          <w:szCs w:val="20"/>
          <w:lang w:val="en-US"/>
        </w:rPr>
        <w:t>they’re</w:t>
      </w:r>
      <w:proofErr w:type="spellEnd"/>
      <w:r w:rsidR="0068615E" w:rsidRPr="00A15DAA">
        <w:rPr>
          <w:rFonts w:hAnsi="Times New Roman" w:cs="Times New Roman"/>
          <w:i/>
          <w:color w:val="000000" w:themeColor="text1"/>
          <w:sz w:val="20"/>
          <w:szCs w:val="20"/>
          <w:lang w:val="en-US"/>
        </w:rPr>
        <w:t>, you know, picked up [positively] in the press…that’s no mystery really.</w:t>
      </w: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 xml:space="preserve"> </w:t>
      </w:r>
      <w:r w:rsidR="0072193B" w:rsidRPr="00A15DAA">
        <w:rPr>
          <w:rFonts w:hAnsi="Times New Roman" w:cs="Times New Roman"/>
          <w:iCs/>
          <w:color w:val="000000" w:themeColor="text1"/>
          <w:sz w:val="20"/>
          <w:szCs w:val="20"/>
          <w:lang w:val="en-US"/>
        </w:rPr>
        <w:t>(Interview with UK Journalist from BBC News)</w:t>
      </w:r>
    </w:p>
    <w:p w14:paraId="66A6773E" w14:textId="2DF641D8" w:rsidR="0068615E" w:rsidRPr="00A15DAA" w:rsidRDefault="00A13CE4" w:rsidP="00A96DDE">
      <w:pPr>
        <w:spacing w:before="240"/>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In accordance </w:t>
      </w:r>
      <w:r w:rsidR="0068615E" w:rsidRPr="00A15DAA">
        <w:rPr>
          <w:rFonts w:hAnsi="Times New Roman" w:cs="Times New Roman"/>
          <w:color w:val="000000" w:themeColor="text1"/>
          <w:lang w:val="en-US"/>
        </w:rPr>
        <w:t>with the public</w:t>
      </w:r>
      <w:r w:rsidRPr="00A15DAA">
        <w:rPr>
          <w:rFonts w:hAnsi="Times New Roman" w:cs="Times New Roman"/>
          <w:color w:val="000000" w:themeColor="text1"/>
          <w:lang w:val="en-US"/>
        </w:rPr>
        <w:t>’s</w:t>
      </w:r>
      <w:r w:rsidR="0068615E" w:rsidRPr="00A15DAA">
        <w:rPr>
          <w:rFonts w:hAnsi="Times New Roman" w:cs="Times New Roman"/>
          <w:color w:val="000000" w:themeColor="text1"/>
          <w:lang w:val="en-US"/>
        </w:rPr>
        <w:t xml:space="preserve"> and the journalists’ positive technology frames of associating better care with technology investment, the press releases will be more frequent </w:t>
      </w:r>
      <w:r w:rsidR="008D4434">
        <w:rPr>
          <w:rFonts w:hAnsi="Times New Roman" w:cs="Times New Roman"/>
          <w:color w:val="000000" w:themeColor="text1"/>
          <w:lang w:val="en-US"/>
        </w:rPr>
        <w:t>in addition to</w:t>
      </w:r>
      <w:r w:rsidR="008D4434" w:rsidRPr="00A15DAA">
        <w:rPr>
          <w:rFonts w:hAnsi="Times New Roman" w:cs="Times New Roman"/>
          <w:color w:val="000000" w:themeColor="text1"/>
          <w:lang w:val="en-US"/>
        </w:rPr>
        <w:t xml:space="preserve"> </w:t>
      </w:r>
      <w:r w:rsidR="0068615E" w:rsidRPr="00A15DAA">
        <w:rPr>
          <w:rFonts w:hAnsi="Times New Roman" w:cs="Times New Roman"/>
          <w:color w:val="000000" w:themeColor="text1"/>
          <w:lang w:val="en-US"/>
        </w:rPr>
        <w:t xml:space="preserve">positively focused. However, this also implies that those hospitals </w:t>
      </w:r>
      <w:r w:rsidRPr="00A15DAA">
        <w:rPr>
          <w:rFonts w:hAnsi="Times New Roman" w:cs="Times New Roman"/>
          <w:color w:val="000000" w:themeColor="text1"/>
          <w:lang w:val="en-US"/>
        </w:rPr>
        <w:t xml:space="preserve">that </w:t>
      </w:r>
      <w:r w:rsidR="0068615E" w:rsidRPr="00A15DAA">
        <w:rPr>
          <w:rFonts w:hAnsi="Times New Roman" w:cs="Times New Roman"/>
          <w:color w:val="000000" w:themeColor="text1"/>
          <w:lang w:val="en-US"/>
        </w:rPr>
        <w:t xml:space="preserve">are not investing in new technology will have </w:t>
      </w:r>
      <w:r w:rsidRPr="00A15DAA">
        <w:rPr>
          <w:rFonts w:hAnsi="Times New Roman" w:cs="Times New Roman"/>
          <w:color w:val="000000" w:themeColor="text1"/>
          <w:lang w:val="en-US"/>
        </w:rPr>
        <w:t xml:space="preserve">fewer </w:t>
      </w:r>
      <w:r w:rsidR="0068615E" w:rsidRPr="00A15DAA">
        <w:rPr>
          <w:rFonts w:hAnsi="Times New Roman" w:cs="Times New Roman"/>
          <w:color w:val="000000" w:themeColor="text1"/>
          <w:lang w:val="en-US"/>
        </w:rPr>
        <w:t>occasion</w:t>
      </w:r>
      <w:r w:rsidRPr="00A15DAA">
        <w:rPr>
          <w:rFonts w:hAnsi="Times New Roman" w:cs="Times New Roman"/>
          <w:color w:val="000000" w:themeColor="text1"/>
          <w:lang w:val="en-US"/>
        </w:rPr>
        <w:t>s</w:t>
      </w:r>
      <w:r w:rsidR="0068615E" w:rsidRPr="00A15DAA">
        <w:rPr>
          <w:rFonts w:hAnsi="Times New Roman" w:cs="Times New Roman"/>
          <w:color w:val="000000" w:themeColor="text1"/>
          <w:lang w:val="en-US"/>
        </w:rPr>
        <w:t xml:space="preserve"> for </w:t>
      </w:r>
      <w:r w:rsidRPr="00A15DAA">
        <w:rPr>
          <w:rFonts w:hAnsi="Times New Roman" w:cs="Times New Roman"/>
          <w:color w:val="000000" w:themeColor="text1"/>
          <w:lang w:val="en-US"/>
        </w:rPr>
        <w:t xml:space="preserve">such </w:t>
      </w:r>
      <w:r w:rsidR="0068615E" w:rsidRPr="00A15DAA">
        <w:rPr>
          <w:rFonts w:hAnsi="Times New Roman" w:cs="Times New Roman"/>
          <w:color w:val="000000" w:themeColor="text1"/>
          <w:lang w:val="en-US"/>
        </w:rPr>
        <w:t xml:space="preserve">positively covered stories. </w:t>
      </w:r>
    </w:p>
    <w:p w14:paraId="1B39711F" w14:textId="77777777" w:rsidR="00D00C72" w:rsidRPr="00A15DAA" w:rsidRDefault="00BE2C8B" w:rsidP="00D00C72">
      <w:pPr>
        <w:spacing w:after="120" w:line="240" w:lineRule="auto"/>
        <w:ind w:left="567" w:firstLine="0"/>
        <w:rPr>
          <w:rFonts w:hAnsi="Times New Roman" w:cs="Times New Roman"/>
          <w:i/>
          <w:color w:val="000000" w:themeColor="text1"/>
          <w:sz w:val="20"/>
          <w:szCs w:val="20"/>
          <w:lang w:val="en-US"/>
        </w:rPr>
      </w:pP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The hospitals with more resources and who have spent more on science and technology will put out more press releases. Or have scope to put out more press releases… they will generally be more engaged with the media in terms of addressing any concerns that are brought to them in a more constructive way… can respond with more proactive stories in a positive way.</w:t>
      </w: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 xml:space="preserve"> </w:t>
      </w:r>
      <w:r w:rsidR="00D00C72" w:rsidRPr="00A15DAA">
        <w:rPr>
          <w:rFonts w:hAnsi="Times New Roman" w:cs="Times New Roman"/>
          <w:iCs/>
          <w:color w:val="000000" w:themeColor="text1"/>
          <w:sz w:val="20"/>
          <w:szCs w:val="20"/>
          <w:lang w:val="en-US"/>
        </w:rPr>
        <w:t>(Interview with UK Health Reporter writing among others for the Coventry Herald and The Guardian)</w:t>
      </w:r>
    </w:p>
    <w:p w14:paraId="05B585D0" w14:textId="77777777" w:rsidR="0068615E" w:rsidRPr="00A15DAA" w:rsidRDefault="00D00C72" w:rsidP="00D00C72">
      <w:pPr>
        <w:spacing w:before="240"/>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The following story from our sample </w:t>
      </w:r>
      <w:r w:rsidR="00A13CE4" w:rsidRPr="00A15DAA">
        <w:rPr>
          <w:rFonts w:hAnsi="Times New Roman" w:cs="Times New Roman"/>
          <w:color w:val="000000" w:themeColor="text1"/>
          <w:lang w:val="en-US"/>
        </w:rPr>
        <w:t xml:space="preserve">that </w:t>
      </w:r>
      <w:r w:rsidRPr="00A15DAA">
        <w:rPr>
          <w:rFonts w:hAnsi="Times New Roman" w:cs="Times New Roman"/>
          <w:color w:val="000000" w:themeColor="text1"/>
          <w:lang w:val="en-US"/>
        </w:rPr>
        <w:t>cover</w:t>
      </w:r>
      <w:r w:rsidR="00A13CE4" w:rsidRPr="00A15DAA">
        <w:rPr>
          <w:rFonts w:hAnsi="Times New Roman" w:cs="Times New Roman"/>
          <w:color w:val="000000" w:themeColor="text1"/>
          <w:lang w:val="en-US"/>
        </w:rPr>
        <w:t>ed</w:t>
      </w:r>
      <w:r w:rsidRPr="00A15DAA">
        <w:rPr>
          <w:rFonts w:hAnsi="Times New Roman" w:cs="Times New Roman"/>
          <w:color w:val="000000" w:themeColor="text1"/>
          <w:lang w:val="en-US"/>
        </w:rPr>
        <w:t xml:space="preserve"> a </w:t>
      </w:r>
      <w:r w:rsidR="0068615E" w:rsidRPr="00A15DAA">
        <w:rPr>
          <w:rFonts w:hAnsi="Times New Roman" w:cs="Times New Roman"/>
          <w:color w:val="000000" w:themeColor="text1"/>
          <w:lang w:val="en-US"/>
        </w:rPr>
        <w:t xml:space="preserve">website launch </w:t>
      </w:r>
      <w:r w:rsidRPr="00A15DAA">
        <w:rPr>
          <w:rFonts w:hAnsi="Times New Roman" w:cs="Times New Roman"/>
          <w:color w:val="000000" w:themeColor="text1"/>
          <w:lang w:val="en-US"/>
        </w:rPr>
        <w:t>supports this idea</w:t>
      </w:r>
      <w:r w:rsidR="0068615E" w:rsidRPr="00A15DAA">
        <w:rPr>
          <w:rFonts w:hAnsi="Times New Roman" w:cs="Times New Roman"/>
          <w:color w:val="000000" w:themeColor="text1"/>
          <w:lang w:val="en-US"/>
        </w:rPr>
        <w:t xml:space="preserve">: </w:t>
      </w:r>
    </w:p>
    <w:p w14:paraId="1FDB1DFC" w14:textId="77777777" w:rsidR="0068615E" w:rsidRPr="00A15DAA" w:rsidRDefault="00D00C72" w:rsidP="00A96DDE">
      <w:pPr>
        <w:spacing w:after="120" w:line="240" w:lineRule="auto"/>
        <w:ind w:left="567" w:firstLine="0"/>
        <w:rPr>
          <w:rFonts w:hAnsi="Times New Roman" w:cs="Times New Roman"/>
          <w:i/>
          <w:color w:val="000000" w:themeColor="text1"/>
          <w:sz w:val="20"/>
          <w:szCs w:val="20"/>
          <w:lang w:val="en-US"/>
        </w:rPr>
      </w:pPr>
      <w:r w:rsidRPr="00A15DAA">
        <w:rPr>
          <w:rFonts w:hAnsi="Times New Roman" w:cs="Times New Roman"/>
          <w:i/>
          <w:color w:val="000000" w:themeColor="text1"/>
          <w:sz w:val="20"/>
          <w:szCs w:val="20"/>
          <w:lang w:val="en-US"/>
        </w:rPr>
        <w:lastRenderedPageBreak/>
        <w:t>“</w:t>
      </w:r>
      <w:r w:rsidR="0068615E" w:rsidRPr="00A15DAA">
        <w:rPr>
          <w:rFonts w:hAnsi="Times New Roman" w:cs="Times New Roman"/>
          <w:i/>
          <w:color w:val="000000" w:themeColor="text1"/>
          <w:sz w:val="20"/>
          <w:szCs w:val="20"/>
          <w:lang w:val="en-US"/>
        </w:rPr>
        <w:t xml:space="preserve">Youngsters worried about going into hospital … can have their questions answered thanks to a new website from Great Ormond Street Hospital [GOSH] For Children. Launched last week, the </w:t>
      </w:r>
      <w:proofErr w:type="spellStart"/>
      <w:r w:rsidR="0068615E" w:rsidRPr="00A15DAA">
        <w:rPr>
          <w:rFonts w:hAnsi="Times New Roman" w:cs="Times New Roman"/>
          <w:i/>
          <w:color w:val="000000" w:themeColor="text1"/>
          <w:sz w:val="20"/>
          <w:szCs w:val="20"/>
          <w:lang w:val="en-US"/>
        </w:rPr>
        <w:t>GOSHKids</w:t>
      </w:r>
      <w:proofErr w:type="spellEnd"/>
      <w:r w:rsidR="0068615E" w:rsidRPr="00A15DAA">
        <w:rPr>
          <w:rFonts w:hAnsi="Times New Roman" w:cs="Times New Roman"/>
          <w:i/>
          <w:color w:val="000000" w:themeColor="text1"/>
          <w:sz w:val="20"/>
          <w:szCs w:val="20"/>
          <w:lang w:val="en-US"/>
        </w:rPr>
        <w:t xml:space="preserve"> website … aims to provide information for children and teenagers about their medical conditions and calm anxiety about going into hospital.</w:t>
      </w:r>
      <w:r w:rsidRPr="00A15DAA">
        <w:rPr>
          <w:rFonts w:hAnsi="Times New Roman" w:cs="Times New Roman"/>
          <w:i/>
          <w:color w:val="000000" w:themeColor="text1"/>
          <w:sz w:val="20"/>
          <w:szCs w:val="20"/>
          <w:lang w:val="en-US"/>
        </w:rPr>
        <w:t xml:space="preserve"> […]</w:t>
      </w:r>
      <w:r w:rsidR="0068615E" w:rsidRPr="00A15DAA">
        <w:rPr>
          <w:rFonts w:hAnsi="Times New Roman" w:cs="Times New Roman"/>
          <w:i/>
          <w:color w:val="000000" w:themeColor="text1"/>
          <w:sz w:val="20"/>
          <w:szCs w:val="20"/>
          <w:lang w:val="en-US"/>
        </w:rPr>
        <w:t xml:space="preserve"> Michael visits the hospital three times a week for dialysis. He recently added his own story to the site. It was written on a laptop provided by the hospital's school so he can play games or do homework during dialysis sessions. "There was nothing like this around when I first started coming here, " he says... And any child can become a </w:t>
      </w:r>
      <w:proofErr w:type="spellStart"/>
      <w:r w:rsidR="0068615E" w:rsidRPr="00A15DAA">
        <w:rPr>
          <w:rFonts w:hAnsi="Times New Roman" w:cs="Times New Roman"/>
          <w:i/>
          <w:color w:val="000000" w:themeColor="text1"/>
          <w:sz w:val="20"/>
          <w:szCs w:val="20"/>
          <w:lang w:val="en-US"/>
        </w:rPr>
        <w:t>GOSHKids</w:t>
      </w:r>
      <w:proofErr w:type="spellEnd"/>
      <w:r w:rsidR="0068615E" w:rsidRPr="00A15DAA">
        <w:rPr>
          <w:rFonts w:hAnsi="Times New Roman" w:cs="Times New Roman"/>
          <w:i/>
          <w:color w:val="000000" w:themeColor="text1"/>
          <w:sz w:val="20"/>
          <w:szCs w:val="20"/>
          <w:lang w:val="en-US"/>
        </w:rPr>
        <w:t xml:space="preserve"> reporter by writing their own stories about coping with illness</w:t>
      </w: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 xml:space="preserve"> </w:t>
      </w:r>
      <w:r w:rsidRPr="00A15DAA">
        <w:rPr>
          <w:rFonts w:hAnsi="Times New Roman" w:cs="Times New Roman"/>
          <w:iCs/>
          <w:color w:val="000000" w:themeColor="text1"/>
          <w:sz w:val="20"/>
          <w:szCs w:val="20"/>
          <w:lang w:val="en-US"/>
        </w:rPr>
        <w:t>(Extract from newspaper article, ID:66001)</w:t>
      </w:r>
    </w:p>
    <w:p w14:paraId="341A0079" w14:textId="77777777" w:rsidR="0068615E" w:rsidRPr="00A15DAA" w:rsidRDefault="0068615E" w:rsidP="00A96DDE">
      <w:pPr>
        <w:spacing w:before="240"/>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Further, these positive events associated with technology launches develop a lasting impression about the hospital </w:t>
      </w:r>
      <w:r w:rsidR="00C44F45" w:rsidRPr="00A15DAA">
        <w:rPr>
          <w:rFonts w:hAnsi="Times New Roman" w:cs="Times New Roman"/>
          <w:color w:val="000000" w:themeColor="text1"/>
          <w:lang w:val="en-US"/>
        </w:rPr>
        <w:t xml:space="preserve">as </w:t>
      </w:r>
      <w:r w:rsidRPr="00A15DAA">
        <w:rPr>
          <w:rFonts w:hAnsi="Times New Roman" w:cs="Times New Roman"/>
          <w:color w:val="000000" w:themeColor="text1"/>
          <w:lang w:val="en-US"/>
        </w:rPr>
        <w:t>being</w:t>
      </w:r>
      <w:r w:rsidR="00D00C72" w:rsidRPr="00A15DAA">
        <w:rPr>
          <w:rFonts w:hAnsi="Times New Roman" w:cs="Times New Roman"/>
          <w:color w:val="000000" w:themeColor="text1"/>
          <w:lang w:val="en-US"/>
        </w:rPr>
        <w:t xml:space="preserve"> fit to provide state-of-the-art care. </w:t>
      </w:r>
      <w:r w:rsidR="00C44F45" w:rsidRPr="00A15DAA">
        <w:rPr>
          <w:rFonts w:hAnsi="Times New Roman" w:cs="Times New Roman"/>
          <w:color w:val="000000" w:themeColor="text1"/>
          <w:lang w:val="en-US"/>
        </w:rPr>
        <w:t>A</w:t>
      </w:r>
      <w:r w:rsidRPr="00A15DAA">
        <w:rPr>
          <w:rFonts w:hAnsi="Times New Roman" w:cs="Times New Roman"/>
          <w:color w:val="000000" w:themeColor="text1"/>
          <w:lang w:val="en-US"/>
        </w:rPr>
        <w:t xml:space="preserve"> hospital builds a reputation through various technology related events that create </w:t>
      </w:r>
      <w:r w:rsidR="00D00C72" w:rsidRPr="00A15DAA">
        <w:rPr>
          <w:rFonts w:hAnsi="Times New Roman" w:cs="Times New Roman"/>
          <w:color w:val="000000" w:themeColor="text1"/>
          <w:lang w:val="en-US"/>
        </w:rPr>
        <w:t>a positive long-term</w:t>
      </w:r>
      <w:r w:rsidRPr="00A15DAA">
        <w:rPr>
          <w:rFonts w:hAnsi="Times New Roman" w:cs="Times New Roman"/>
          <w:color w:val="000000" w:themeColor="text1"/>
          <w:lang w:val="en-US"/>
        </w:rPr>
        <w:t xml:space="preserve"> bias </w:t>
      </w:r>
      <w:r w:rsidR="00D00C72" w:rsidRPr="00A15DAA">
        <w:rPr>
          <w:rFonts w:hAnsi="Times New Roman" w:cs="Times New Roman"/>
          <w:color w:val="000000" w:themeColor="text1"/>
          <w:lang w:val="en-US"/>
        </w:rPr>
        <w:t>among journalists</w:t>
      </w:r>
      <w:r w:rsidRPr="00A15DAA">
        <w:rPr>
          <w:rFonts w:hAnsi="Times New Roman" w:cs="Times New Roman"/>
          <w:color w:val="000000" w:themeColor="text1"/>
          <w:lang w:val="en-US"/>
        </w:rPr>
        <w:t xml:space="preserve"> which will influence the next article </w:t>
      </w:r>
      <w:r w:rsidR="00D00C72" w:rsidRPr="00A15DAA">
        <w:rPr>
          <w:rFonts w:hAnsi="Times New Roman" w:cs="Times New Roman"/>
          <w:color w:val="000000" w:themeColor="text1"/>
          <w:lang w:val="en-US"/>
        </w:rPr>
        <w:t>written about the hospital</w:t>
      </w:r>
      <w:r w:rsidRPr="00A15DAA">
        <w:rPr>
          <w:rFonts w:hAnsi="Times New Roman" w:cs="Times New Roman"/>
          <w:color w:val="000000" w:themeColor="text1"/>
          <w:lang w:val="en-US"/>
        </w:rPr>
        <w:t xml:space="preserve">. In this way, technology </w:t>
      </w:r>
      <w:r w:rsidR="00D00C72" w:rsidRPr="00A15DAA">
        <w:rPr>
          <w:rFonts w:hAnsi="Times New Roman" w:cs="Times New Roman"/>
          <w:color w:val="000000" w:themeColor="text1"/>
          <w:lang w:val="en-US"/>
        </w:rPr>
        <w:t>act</w:t>
      </w:r>
      <w:r w:rsidR="00C44F45" w:rsidRPr="00A15DAA">
        <w:rPr>
          <w:rFonts w:hAnsi="Times New Roman" w:cs="Times New Roman"/>
          <w:color w:val="000000" w:themeColor="text1"/>
          <w:lang w:val="en-US"/>
        </w:rPr>
        <w:t>s</w:t>
      </w:r>
      <w:r w:rsidR="00D00C72" w:rsidRPr="00A15DAA">
        <w:rPr>
          <w:rFonts w:hAnsi="Times New Roman" w:cs="Times New Roman"/>
          <w:color w:val="000000" w:themeColor="text1"/>
          <w:lang w:val="en-US"/>
        </w:rPr>
        <w:t xml:space="preserve"> </w:t>
      </w:r>
      <w:r w:rsidRPr="00A15DAA">
        <w:rPr>
          <w:rFonts w:hAnsi="Times New Roman" w:cs="Times New Roman"/>
          <w:color w:val="000000" w:themeColor="text1"/>
          <w:lang w:val="en-US"/>
        </w:rPr>
        <w:t>as a buffer against potential negative coverage</w:t>
      </w:r>
      <w:r w:rsidR="00020096" w:rsidRPr="00A15DAA">
        <w:rPr>
          <w:rFonts w:hAnsi="Times New Roman" w:cs="Times New Roman"/>
          <w:color w:val="000000" w:themeColor="text1"/>
          <w:lang w:val="en-US"/>
        </w:rPr>
        <w:t xml:space="preserve"> in the future</w:t>
      </w:r>
      <w:r w:rsidRPr="00A15DAA">
        <w:rPr>
          <w:rFonts w:hAnsi="Times New Roman" w:cs="Times New Roman"/>
          <w:color w:val="000000" w:themeColor="text1"/>
          <w:lang w:val="en-US"/>
        </w:rPr>
        <w:t xml:space="preserve">. Even if the next news story is about a different topic, the </w:t>
      </w:r>
      <w:r w:rsidR="00020096" w:rsidRPr="00A15DAA">
        <w:rPr>
          <w:rFonts w:hAnsi="Times New Roman" w:cs="Times New Roman"/>
          <w:color w:val="000000" w:themeColor="text1"/>
          <w:lang w:val="en-US"/>
        </w:rPr>
        <w:t xml:space="preserve">positive </w:t>
      </w:r>
      <w:r w:rsidR="00C44F45" w:rsidRPr="00A15DAA">
        <w:rPr>
          <w:rFonts w:hAnsi="Times New Roman" w:cs="Times New Roman"/>
          <w:color w:val="000000" w:themeColor="text1"/>
          <w:lang w:val="en-US"/>
        </w:rPr>
        <w:t xml:space="preserve">impression from the </w:t>
      </w:r>
      <w:r w:rsidRPr="00A15DAA">
        <w:rPr>
          <w:rFonts w:hAnsi="Times New Roman" w:cs="Times New Roman"/>
          <w:color w:val="000000" w:themeColor="text1"/>
          <w:lang w:val="en-US"/>
        </w:rPr>
        <w:t>previous press coverage of the hospital</w:t>
      </w:r>
      <w:r w:rsidR="00C44F45" w:rsidRPr="00A15DAA">
        <w:rPr>
          <w:rFonts w:hAnsi="Times New Roman" w:cs="Times New Roman"/>
          <w:color w:val="000000" w:themeColor="text1"/>
          <w:lang w:val="en-US"/>
        </w:rPr>
        <w:t xml:space="preserve"> carries over, both</w:t>
      </w:r>
      <w:r w:rsidRPr="00A15DAA">
        <w:rPr>
          <w:rFonts w:hAnsi="Times New Roman" w:cs="Times New Roman"/>
          <w:color w:val="000000" w:themeColor="text1"/>
          <w:lang w:val="en-US"/>
        </w:rPr>
        <w:t xml:space="preserve"> for readers </w:t>
      </w:r>
      <w:r w:rsidR="00C44F45" w:rsidRPr="00A15DAA">
        <w:rPr>
          <w:rFonts w:hAnsi="Times New Roman" w:cs="Times New Roman"/>
          <w:color w:val="000000" w:themeColor="text1"/>
          <w:lang w:val="en-US"/>
        </w:rPr>
        <w:t>and</w:t>
      </w:r>
      <w:r w:rsidRPr="00A15DAA">
        <w:rPr>
          <w:rFonts w:hAnsi="Times New Roman" w:cs="Times New Roman"/>
          <w:color w:val="000000" w:themeColor="text1"/>
          <w:lang w:val="en-US"/>
        </w:rPr>
        <w:t xml:space="preserve"> journalists. </w:t>
      </w:r>
    </w:p>
    <w:p w14:paraId="6490F713" w14:textId="77777777" w:rsidR="0068615E" w:rsidRPr="00A15DAA" w:rsidRDefault="0099434D" w:rsidP="00A96DDE">
      <w:pPr>
        <w:spacing w:after="120" w:line="240" w:lineRule="auto"/>
        <w:ind w:left="567" w:firstLine="0"/>
        <w:rPr>
          <w:rFonts w:hAnsi="Times New Roman" w:cs="Times New Roman"/>
          <w:i/>
          <w:color w:val="000000" w:themeColor="text1"/>
          <w:sz w:val="20"/>
          <w:szCs w:val="20"/>
          <w:lang w:val="en-US"/>
        </w:rPr>
      </w:pP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If the last story had been associated with fundraising or buying a new piece of equipment, you know, scanners, journalists will think of this news, you know. Any new piece of equipment like that. And so then they remember the hospital. There’s also a sort of, it’s… the last story is remembered… So even if the fundraising campaign associated with IT, well, several years ago, it would have raised the profile of the hospital</w:t>
      </w:r>
      <w:r w:rsidR="00264A88" w:rsidRPr="00A15DAA">
        <w:rPr>
          <w:rFonts w:hAnsi="Times New Roman" w:cs="Times New Roman"/>
          <w:i/>
          <w:color w:val="000000" w:themeColor="text1"/>
          <w:sz w:val="20"/>
          <w:szCs w:val="20"/>
          <w:lang w:val="en-US"/>
        </w:rPr>
        <w:t xml:space="preserve">. So, </w:t>
      </w:r>
      <w:r w:rsidR="0068615E" w:rsidRPr="00A15DAA">
        <w:rPr>
          <w:rFonts w:hAnsi="Times New Roman" w:cs="Times New Roman"/>
          <w:i/>
          <w:color w:val="000000" w:themeColor="text1"/>
          <w:sz w:val="20"/>
          <w:szCs w:val="20"/>
          <w:lang w:val="en-US"/>
        </w:rPr>
        <w:t>the hospital remains in the news, even though perhaps it’s not investing in new technology this year.</w:t>
      </w:r>
      <w:r w:rsidRPr="00A15DAA">
        <w:rPr>
          <w:rFonts w:hAnsi="Times New Roman" w:cs="Times New Roman"/>
          <w:i/>
          <w:color w:val="000000" w:themeColor="text1"/>
          <w:sz w:val="20"/>
          <w:szCs w:val="20"/>
          <w:lang w:val="en-US"/>
        </w:rPr>
        <w:t>”</w:t>
      </w:r>
      <w:r w:rsidR="0068615E" w:rsidRPr="00A15DAA">
        <w:rPr>
          <w:rFonts w:hAnsi="Times New Roman" w:cs="Times New Roman"/>
          <w:i/>
          <w:color w:val="000000" w:themeColor="text1"/>
          <w:sz w:val="20"/>
          <w:szCs w:val="20"/>
          <w:lang w:val="en-US"/>
        </w:rPr>
        <w:t xml:space="preserve"> </w:t>
      </w:r>
      <w:r w:rsidRPr="00A15DAA">
        <w:rPr>
          <w:rFonts w:hAnsi="Times New Roman" w:cs="Times New Roman"/>
          <w:iCs/>
          <w:color w:val="000000" w:themeColor="text1"/>
          <w:sz w:val="20"/>
          <w:szCs w:val="20"/>
          <w:lang w:val="en-US"/>
        </w:rPr>
        <w:t>(Interview with UK Journalist from BBC)</w:t>
      </w:r>
    </w:p>
    <w:p w14:paraId="28637AEE" w14:textId="1853F935" w:rsidR="00B95F44" w:rsidRPr="00A15DAA" w:rsidRDefault="003319E1" w:rsidP="000372FE">
      <w:pPr>
        <w:spacing w:before="240"/>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Overall, </w:t>
      </w:r>
      <w:r w:rsidR="00045867" w:rsidRPr="00A15DAA">
        <w:rPr>
          <w:rFonts w:hAnsi="Times New Roman" w:cs="Times New Roman"/>
          <w:color w:val="000000" w:themeColor="text1"/>
          <w:lang w:val="en-US"/>
        </w:rPr>
        <w:t xml:space="preserve">these </w:t>
      </w:r>
      <w:r w:rsidR="00B95F44" w:rsidRPr="00A15DAA">
        <w:rPr>
          <w:rFonts w:hAnsi="Times New Roman" w:cs="Times New Roman"/>
          <w:color w:val="000000" w:themeColor="text1"/>
          <w:lang w:val="en-US"/>
        </w:rPr>
        <w:t>qualitative insights</w:t>
      </w:r>
      <w:r w:rsidR="00045867" w:rsidRPr="00A15DAA">
        <w:rPr>
          <w:rFonts w:hAnsi="Times New Roman" w:cs="Times New Roman"/>
          <w:color w:val="000000" w:themeColor="text1"/>
          <w:lang w:val="en-US"/>
        </w:rPr>
        <w:t xml:space="preserve"> </w:t>
      </w:r>
      <w:r w:rsidR="000372FE" w:rsidRPr="00A15DAA">
        <w:rPr>
          <w:rFonts w:hAnsi="Times New Roman" w:cs="Times New Roman"/>
          <w:color w:val="000000" w:themeColor="text1"/>
          <w:lang w:val="en-US"/>
        </w:rPr>
        <w:t>support key</w:t>
      </w:r>
      <w:r w:rsidR="00687896" w:rsidRPr="00A15DAA">
        <w:rPr>
          <w:rFonts w:hAnsi="Times New Roman" w:cs="Times New Roman"/>
          <w:color w:val="000000" w:themeColor="text1"/>
          <w:lang w:val="en-US"/>
        </w:rPr>
        <w:t xml:space="preserve"> assumptions </w:t>
      </w:r>
      <w:r w:rsidR="002704CD" w:rsidRPr="00A15DAA">
        <w:rPr>
          <w:rFonts w:hAnsi="Times New Roman" w:cs="Times New Roman"/>
          <w:color w:val="000000" w:themeColor="text1"/>
          <w:lang w:val="en-US"/>
        </w:rPr>
        <w:t>underlying</w:t>
      </w:r>
      <w:r w:rsidR="00687896" w:rsidRPr="00A15DAA">
        <w:rPr>
          <w:rFonts w:hAnsi="Times New Roman" w:cs="Times New Roman"/>
          <w:color w:val="000000" w:themeColor="text1"/>
          <w:lang w:val="en-US"/>
        </w:rPr>
        <w:t xml:space="preserve"> our theorizing</w:t>
      </w:r>
      <w:r w:rsidR="00B95F44" w:rsidRPr="00A15DAA">
        <w:rPr>
          <w:rFonts w:hAnsi="Times New Roman" w:cs="Times New Roman"/>
          <w:color w:val="000000" w:themeColor="text1"/>
          <w:lang w:val="en-US"/>
        </w:rPr>
        <w:t>.</w:t>
      </w:r>
      <w:r w:rsidR="00687896" w:rsidRPr="00A15DAA">
        <w:rPr>
          <w:rFonts w:hAnsi="Times New Roman" w:cs="Times New Roman"/>
          <w:color w:val="000000" w:themeColor="text1"/>
          <w:lang w:val="en-US"/>
        </w:rPr>
        <w:t xml:space="preserve"> </w:t>
      </w:r>
      <w:r w:rsidR="00A01B2E" w:rsidRPr="00A15DAA">
        <w:rPr>
          <w:rFonts w:hAnsi="Times New Roman" w:cs="Times New Roman"/>
          <w:color w:val="000000" w:themeColor="text1"/>
          <w:lang w:val="en-US"/>
        </w:rPr>
        <w:t xml:space="preserve">In particular, our qualitative findings show how journalists’ technology frames lead them to pick-up, interpret, and incorporate IT-related signals into their writing – thereby corroborating the role of </w:t>
      </w:r>
      <w:r w:rsidR="005C38CA" w:rsidRPr="00A15DAA">
        <w:rPr>
          <w:rFonts w:hAnsi="Times New Roman" w:cs="Times New Roman"/>
          <w:color w:val="000000" w:themeColor="text1"/>
          <w:lang w:val="en-US"/>
        </w:rPr>
        <w:t xml:space="preserve">journalists’ </w:t>
      </w:r>
      <w:r w:rsidR="00A01B2E" w:rsidRPr="00A15DAA">
        <w:rPr>
          <w:rFonts w:hAnsi="Times New Roman" w:cs="Times New Roman"/>
          <w:color w:val="000000" w:themeColor="text1"/>
          <w:lang w:val="en-US"/>
        </w:rPr>
        <w:t xml:space="preserve">technology frames as an important </w:t>
      </w:r>
      <w:r w:rsidR="005C38CA" w:rsidRPr="00A15DAA">
        <w:rPr>
          <w:rFonts w:hAnsi="Times New Roman" w:cs="Times New Roman"/>
          <w:color w:val="000000" w:themeColor="text1"/>
          <w:lang w:val="en-US"/>
        </w:rPr>
        <w:t>mechanism that links a hospital’s IT investments</w:t>
      </w:r>
      <w:r w:rsidR="00A01B2E" w:rsidRPr="00A15DAA">
        <w:rPr>
          <w:rFonts w:hAnsi="Times New Roman" w:cs="Times New Roman"/>
          <w:color w:val="000000" w:themeColor="text1"/>
          <w:lang w:val="en-US"/>
        </w:rPr>
        <w:t xml:space="preserve"> </w:t>
      </w:r>
      <w:r w:rsidR="005C38CA" w:rsidRPr="00A15DAA">
        <w:rPr>
          <w:rFonts w:hAnsi="Times New Roman" w:cs="Times New Roman"/>
          <w:color w:val="000000" w:themeColor="text1"/>
          <w:lang w:val="en-US"/>
        </w:rPr>
        <w:t xml:space="preserve">on the one hand and its subsequent reputation in the media on the other hand. </w:t>
      </w:r>
      <w:r w:rsidR="0033756D">
        <w:rPr>
          <w:rFonts w:hAnsi="Times New Roman" w:cs="Times New Roman"/>
          <w:color w:val="000000" w:themeColor="text1"/>
          <w:lang w:val="en-US"/>
        </w:rPr>
        <w:t xml:space="preserve">In this way IT investments can signal congruence between a journalist’s technology frame and the visible evidence of being a </w:t>
      </w:r>
      <w:r w:rsidR="000D55D2">
        <w:rPr>
          <w:rFonts w:hAnsi="Times New Roman" w:cs="Times New Roman"/>
          <w:color w:val="000000" w:themeColor="text1"/>
          <w:lang w:val="en-US"/>
        </w:rPr>
        <w:t>state-of-the-art</w:t>
      </w:r>
      <w:r w:rsidR="0033756D">
        <w:rPr>
          <w:rFonts w:hAnsi="Times New Roman" w:cs="Times New Roman"/>
          <w:color w:val="000000" w:themeColor="text1"/>
          <w:lang w:val="en-US"/>
        </w:rPr>
        <w:t xml:space="preserve"> hospital. </w:t>
      </w:r>
      <w:r w:rsidR="00B95F44" w:rsidRPr="00A15DAA">
        <w:rPr>
          <w:rFonts w:hAnsi="Times New Roman" w:cs="Times New Roman"/>
          <w:color w:val="000000" w:themeColor="text1"/>
          <w:lang w:val="en-US"/>
        </w:rPr>
        <w:t>Our qualitative findings also provide further granularity and richness to our main quantitative results</w:t>
      </w:r>
      <w:r w:rsidR="00A76366">
        <w:rPr>
          <w:rFonts w:hAnsi="Times New Roman" w:cs="Times New Roman"/>
          <w:color w:val="000000" w:themeColor="text1"/>
          <w:lang w:val="en-US"/>
        </w:rPr>
        <w:t xml:space="preserve"> and how the tenor of media articles </w:t>
      </w:r>
      <w:r w:rsidR="000D55D2">
        <w:rPr>
          <w:rFonts w:hAnsi="Times New Roman" w:cs="Times New Roman"/>
          <w:color w:val="000000" w:themeColor="text1"/>
          <w:lang w:val="en-US"/>
        </w:rPr>
        <w:t>is</w:t>
      </w:r>
      <w:r w:rsidR="00A76366">
        <w:rPr>
          <w:rFonts w:hAnsi="Times New Roman" w:cs="Times New Roman"/>
          <w:color w:val="000000" w:themeColor="text1"/>
          <w:lang w:val="en-US"/>
        </w:rPr>
        <w:t xml:space="preserve"> influenced</w:t>
      </w:r>
      <w:r w:rsidR="00B95F44" w:rsidRPr="00A15DAA">
        <w:rPr>
          <w:rFonts w:hAnsi="Times New Roman" w:cs="Times New Roman"/>
          <w:color w:val="000000" w:themeColor="text1"/>
          <w:lang w:val="en-US"/>
        </w:rPr>
        <w:t xml:space="preserve">. </w:t>
      </w:r>
      <w:r w:rsidR="00C44F45" w:rsidRPr="00A15DAA">
        <w:rPr>
          <w:rFonts w:hAnsi="Times New Roman" w:cs="Times New Roman"/>
          <w:color w:val="000000" w:themeColor="text1"/>
          <w:lang w:val="en-US"/>
        </w:rPr>
        <w:t>T</w:t>
      </w:r>
      <w:r w:rsidR="005328C1" w:rsidRPr="00A15DAA">
        <w:rPr>
          <w:rFonts w:hAnsi="Times New Roman" w:cs="Times New Roman"/>
          <w:color w:val="000000" w:themeColor="text1"/>
          <w:lang w:val="en-US"/>
        </w:rPr>
        <w:t xml:space="preserve">he qualitative insights help to better understand </w:t>
      </w:r>
      <w:r w:rsidR="00B95F44" w:rsidRPr="00A15DAA">
        <w:rPr>
          <w:rFonts w:hAnsi="Times New Roman" w:cs="Times New Roman"/>
          <w:color w:val="000000" w:themeColor="text1"/>
          <w:lang w:val="en-US"/>
        </w:rPr>
        <w:t xml:space="preserve">why </w:t>
      </w:r>
      <w:r w:rsidR="005328C1" w:rsidRPr="00A15DAA">
        <w:rPr>
          <w:rFonts w:hAnsi="Times New Roman" w:cs="Times New Roman"/>
          <w:color w:val="000000" w:themeColor="text1"/>
          <w:lang w:val="en-US"/>
        </w:rPr>
        <w:t>journalists’ overall sentiment of a hospital is shaped especially by IT equipment as a particularly visible signal</w:t>
      </w:r>
      <w:r w:rsidR="00D07B18" w:rsidRPr="00A15DAA">
        <w:rPr>
          <w:rFonts w:hAnsi="Times New Roman" w:cs="Times New Roman"/>
          <w:color w:val="000000" w:themeColor="text1"/>
          <w:lang w:val="en-US"/>
        </w:rPr>
        <w:t xml:space="preserve">. They also explicate </w:t>
      </w:r>
      <w:r w:rsidR="00264A88" w:rsidRPr="00A15DAA">
        <w:rPr>
          <w:rFonts w:hAnsi="Times New Roman" w:cs="Times New Roman"/>
          <w:color w:val="000000" w:themeColor="text1"/>
          <w:lang w:val="en-US"/>
        </w:rPr>
        <w:t xml:space="preserve">why IT investment serves </w:t>
      </w:r>
      <w:r w:rsidR="00D07B18" w:rsidRPr="00A15DAA">
        <w:rPr>
          <w:rFonts w:hAnsi="Times New Roman" w:cs="Times New Roman"/>
          <w:color w:val="000000" w:themeColor="text1"/>
          <w:lang w:val="en-US"/>
        </w:rPr>
        <w:t>as</w:t>
      </w:r>
      <w:r w:rsidR="00264A88" w:rsidRPr="00A15DAA">
        <w:rPr>
          <w:rFonts w:hAnsi="Times New Roman" w:cs="Times New Roman"/>
          <w:color w:val="000000" w:themeColor="text1"/>
          <w:lang w:val="en-US"/>
        </w:rPr>
        <w:t xml:space="preserve"> a buffer against negative media coverage given </w:t>
      </w:r>
      <w:r w:rsidR="00D07B18" w:rsidRPr="00A15DAA">
        <w:rPr>
          <w:rFonts w:hAnsi="Times New Roman" w:cs="Times New Roman"/>
          <w:color w:val="000000" w:themeColor="text1"/>
          <w:lang w:val="en-US"/>
        </w:rPr>
        <w:t xml:space="preserve">the high expectations regarding modern technology triggered by journalists’ technology frames and the broader modernization </w:t>
      </w:r>
      <w:r w:rsidR="00D07B18" w:rsidRPr="00A15DAA">
        <w:rPr>
          <w:rFonts w:hAnsi="Times New Roman" w:cs="Times New Roman"/>
          <w:color w:val="000000" w:themeColor="text1"/>
          <w:lang w:val="en-US"/>
        </w:rPr>
        <w:lastRenderedPageBreak/>
        <w:t xml:space="preserve">discourse they are embedded in, journalists’ inclination to focus on critical events, and journalists’ biases induced by the </w:t>
      </w:r>
      <w:r w:rsidR="003F36A9" w:rsidRPr="00A15DAA">
        <w:rPr>
          <w:rFonts w:hAnsi="Times New Roman" w:cs="Times New Roman"/>
          <w:color w:val="000000" w:themeColor="text1"/>
          <w:lang w:val="en-US"/>
        </w:rPr>
        <w:t>carryover</w:t>
      </w:r>
      <w:r w:rsidR="00D07B18" w:rsidRPr="00A15DAA">
        <w:rPr>
          <w:rFonts w:hAnsi="Times New Roman" w:cs="Times New Roman"/>
          <w:color w:val="000000" w:themeColor="text1"/>
          <w:lang w:val="en-US"/>
        </w:rPr>
        <w:t xml:space="preserve"> effect of prior positive press</w:t>
      </w:r>
      <w:r w:rsidR="004A6482">
        <w:rPr>
          <w:rFonts w:hAnsi="Times New Roman" w:cs="Times New Roman"/>
          <w:color w:val="000000" w:themeColor="text1"/>
          <w:lang w:val="en-US"/>
        </w:rPr>
        <w:t>.</w:t>
      </w:r>
    </w:p>
    <w:p w14:paraId="0B6FCCF0" w14:textId="77777777" w:rsidR="00A76F79" w:rsidRPr="00A15DAA" w:rsidRDefault="00A76F79" w:rsidP="00EE42D8">
      <w:pPr>
        <w:pStyle w:val="Heading1"/>
        <w:ind w:left="567" w:hanging="567"/>
        <w:rPr>
          <w:rFonts w:eastAsia="Arial Unicode MS"/>
          <w:color w:val="000000" w:themeColor="text1"/>
          <w:lang w:val="en-US"/>
        </w:rPr>
      </w:pPr>
      <w:r w:rsidRPr="00A15DAA">
        <w:rPr>
          <w:rFonts w:eastAsia="Arial Unicode MS"/>
          <w:color w:val="000000" w:themeColor="text1"/>
          <w:lang w:val="en-US"/>
        </w:rPr>
        <w:t>Discussion</w:t>
      </w:r>
    </w:p>
    <w:p w14:paraId="5B15C9CF" w14:textId="77777777" w:rsidR="00263F4B" w:rsidRPr="00A15DAA" w:rsidRDefault="00263F4B" w:rsidP="00263F4B">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Taken together, </w:t>
      </w:r>
      <w:r w:rsidR="003F36A9" w:rsidRPr="00A15DAA">
        <w:rPr>
          <w:rFonts w:hAnsi="Times New Roman" w:cs="Times New Roman"/>
          <w:color w:val="000000" w:themeColor="text1"/>
          <w:lang w:val="en-US"/>
        </w:rPr>
        <w:t xml:space="preserve">our </w:t>
      </w:r>
      <w:r w:rsidRPr="00A15DAA">
        <w:rPr>
          <w:rFonts w:hAnsi="Times New Roman" w:cs="Times New Roman"/>
          <w:color w:val="000000" w:themeColor="text1"/>
          <w:lang w:val="en-US"/>
        </w:rPr>
        <w:t xml:space="preserve">findings broaden our understanding of IT and reputation with wider implications for IT payoff research around social value. We contribute theoretically by combining technology frames and signaling theory to aid our understanding of media </w:t>
      </w:r>
      <w:proofErr w:type="gramStart"/>
      <w:r w:rsidRPr="00A15DAA">
        <w:rPr>
          <w:rFonts w:hAnsi="Times New Roman" w:cs="Times New Roman"/>
          <w:color w:val="000000" w:themeColor="text1"/>
          <w:lang w:val="en-US"/>
        </w:rPr>
        <w:t>reputation, and</w:t>
      </w:r>
      <w:proofErr w:type="gramEnd"/>
      <w:r w:rsidRPr="00A15DAA">
        <w:rPr>
          <w:rFonts w:hAnsi="Times New Roman" w:cs="Times New Roman"/>
          <w:color w:val="000000" w:themeColor="text1"/>
          <w:lang w:val="en-US"/>
        </w:rPr>
        <w:t xml:space="preserve"> conclude with implications for practice and policy.</w:t>
      </w:r>
    </w:p>
    <w:p w14:paraId="6DEBF3FF" w14:textId="77777777" w:rsidR="00EF7CC6" w:rsidRPr="00A15DAA" w:rsidRDefault="00EF7CC6" w:rsidP="00EF7CC6">
      <w:pPr>
        <w:pStyle w:val="Heading2"/>
        <w:rPr>
          <w:color w:val="000000" w:themeColor="text1"/>
          <w:lang w:val="en-US"/>
        </w:rPr>
      </w:pPr>
      <w:r w:rsidRPr="00A15DAA">
        <w:rPr>
          <w:rFonts w:hAnsi="Times New Roman" w:cs="Times New Roman"/>
          <w:color w:val="000000" w:themeColor="text1"/>
          <w:lang w:val="en-US"/>
        </w:rPr>
        <w:t xml:space="preserve">Implications for </w:t>
      </w:r>
      <w:r w:rsidR="000B577A" w:rsidRPr="00A15DAA">
        <w:rPr>
          <w:rFonts w:hAnsi="Times New Roman" w:cs="Times New Roman"/>
          <w:color w:val="000000" w:themeColor="text1"/>
          <w:lang w:val="en-US"/>
        </w:rPr>
        <w:t>Research</w:t>
      </w:r>
    </w:p>
    <w:p w14:paraId="0FFC69C3" w14:textId="77777777" w:rsidR="00D83E74" w:rsidRPr="00A15DAA" w:rsidRDefault="00D83E74" w:rsidP="00D83E74">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Our theoretical considerations and empirical findings are of broader relevance for research and theory on the value of IT. Perhaps most importantly, our study responds to recurring calls to extend the scope of IT payoff research </w:t>
      </w:r>
      <w:r w:rsidRPr="00A15DAA">
        <w:rPr>
          <w:rFonts w:hAnsi="Times New Roman" w:cs="Times New Roman"/>
          <w:color w:val="000000" w:themeColor="text1"/>
          <w:lang w:val="en-US"/>
        </w:rPr>
        <w:fldChar w:fldCharType="begin"/>
      </w:r>
      <w:r w:rsidRPr="00A15DAA">
        <w:rPr>
          <w:rFonts w:hAnsi="Times New Roman" w:cs="Times New Roman"/>
          <w:color w:val="000000" w:themeColor="text1"/>
          <w:lang w:val="en-US"/>
        </w:rPr>
        <w:instrText xml:space="preserve"> ADDIN ZOTERO_ITEM CSL_CITATION {"citationID":"wwsab5SV","properties":{"formattedCitation":"(Agarwal et al. 2010, Agarwal and Lucas Jr 2005, Kohli and Grover 2008, Salge et al. 2015)","plainCitation":"(Agarwal et al. 2010, Agarwal and Lucas Jr 2005, Kohli and Grover 2008, Salge et al. 2015)"},"citationItems":[{"id":1812,"uris":["http://zotero.org/users/local/5fr7xhAX/items/43WTFJFM"],"uri":["http://zotero.org/users/local/5fr7xhAX/items/43WTFJFM"],"itemData":{"id":1812,"type":"article-journal","title":"The digital transformation of healthcare: current status and the road ahead","container-title":"Information Systems Research","page":"796–809","volume":"21","issue":"4","source":"Google Scholar","shortTitle":"Research commentary-The digital transformation of healthcare","author":[{"family":"Agarwal","given":"Ritu"},{"family":"Gao","given":"Guodong"},{"family":"DesRoches","given":"Catherine"},{"family":"Jha","given":"Ashish K."}],"issued":{"date-parts":[["2010"]]}}},{"id":1644,"uris":["http://zotero.org/users/local/5fr7xhAX/items/GNXZ2KQC"],"uri":["http://zotero.org/users/local/5fr7xhAX/items/GNXZ2KQC"],"itemData":{"id":1644,"type":"article-journal","title":"The information systems identity crisis: focusing on high-visibility and high-impact research","container-title":"MIS Quarterly","page":"381–398","volume":"29","issue":"3","source":"Google Scholar","shortTitle":"The information systems identity crisis","author":[{"family":"Agarwal","given":"Ritu"},{"family":"Lucas Jr","given":"Henry C."}],"issued":{"date-parts":[["2005"]]}}},{"id":1640,"uris":["http://zotero.org/users/local/5fr7xhAX/items/Z6EQB5VV"],"uri":["http://zotero.org/users/local/5fr7xhAX/items/Z6EQB5VV"],"itemData":{"id":1640,"type":"article-journal","title":"Business value of IT: an essay on expanding research directions to keep up with the times","container-title":"Journal of the Association for Information Systems","page":"23-39","volume":"9","issue":"1","source":"Google Scholar","shortTitle":"Business value of IT","author":[{"family":"Kohli","given":"Rajiv"},{"family":"Grover","given":"Varun"}],"issued":{"date-parts":[["2008"]]}}},{"id":1684,"uris":["http://zotero.org/users/local/5fr7xhAX/items/J4WTPSEE"],"uri":["http://zotero.org/users/local/5fr7xhAX/items/J4WTPSEE"],"itemData":{"id":1684,"type":"article-journal","title":"Investing in Information Systems: On the Behavioral and Institutional Search Mechanisms Underpinning Hospitals’ IS Investment Decisions","container-title":"MIS Quarterly","author":[{"family":"Salge","given":"Torsten Oliver"},{"family":"Barrett","given":"Michael Ian"},{"family":"Kohli","given":"Rajiv"}],"issued":{"date-parts":[["2015"]]}}}],"schema":"https://github.com/citation-style-language/schema/raw/master/csl-citation.json"} </w:instrText>
      </w:r>
      <w:r w:rsidRPr="00A15DAA">
        <w:rPr>
          <w:rFonts w:hAnsi="Times New Roman" w:cs="Times New Roman"/>
          <w:color w:val="000000" w:themeColor="text1"/>
          <w:lang w:val="en-US"/>
        </w:rPr>
        <w:fldChar w:fldCharType="separate"/>
      </w:r>
      <w:r w:rsidRPr="00A15DAA">
        <w:rPr>
          <w:rFonts w:hAnsi="Times New Roman" w:cs="Times New Roman"/>
          <w:noProof/>
          <w:color w:val="000000" w:themeColor="text1"/>
          <w:lang w:val="en-US"/>
        </w:rPr>
        <w:t>(Agarwal et al. 2010, Agarwal and Lucas Jr 2005, Kohli and Grover 2008, Salge et al. 2015)</w:t>
      </w:r>
      <w:r w:rsidRPr="00A15DAA">
        <w:rPr>
          <w:rFonts w:hAnsi="Times New Roman" w:cs="Times New Roman"/>
          <w:color w:val="000000" w:themeColor="text1"/>
          <w:lang w:val="en-US"/>
        </w:rPr>
        <w:fldChar w:fldCharType="end"/>
      </w:r>
      <w:r w:rsidRPr="00A15DAA">
        <w:rPr>
          <w:rFonts w:hAnsi="Times New Roman" w:cs="Times New Roman"/>
          <w:color w:val="000000" w:themeColor="text1"/>
          <w:lang w:val="en-US"/>
        </w:rPr>
        <w:t xml:space="preserve">. So far, most studies in this literature stream have focused on the short-term value of IT and generally emphasized efficiency and effectiveness improvements that can be attributed to IT investments. A number of meta-analyses and reviews </w:t>
      </w:r>
      <w:r w:rsidRPr="00A15DAA">
        <w:rPr>
          <w:rFonts w:hAnsi="Times New Roman" w:cs="Times New Roman"/>
          <w:color w:val="000000" w:themeColor="text1"/>
          <w:lang w:val="en-US"/>
        </w:rPr>
        <w:fldChar w:fldCharType="begin"/>
      </w:r>
      <w:r w:rsidRPr="00A15DAA">
        <w:rPr>
          <w:rFonts w:hAnsi="Times New Roman" w:cs="Times New Roman"/>
          <w:color w:val="000000" w:themeColor="text1"/>
          <w:lang w:val="en-US"/>
        </w:rPr>
        <w:instrText xml:space="preserve"> ADDIN ZOTERO_ITEM CSL_CITATION {"citationID":"2zIilcpw","properties":{"formattedCitation":"(Agarwal and Lucas Jr 2005, Kohli and Devaraj 2003, Kohli and Grover 2008)","plainCitation":"(Agarwal and Lucas Jr 2005, Kohli and Devaraj 2003, Kohli and Grover 2008)"},"citationItems":[{"id":1644,"uris":["http://zotero.org/users/local/5fr7xhAX/items/GNXZ2KQC"],"uri":["http://zotero.org/users/local/5fr7xhAX/items/GNXZ2KQC"],"itemData":{"id":1644,"type":"article-journal","title":"The information systems identity crisis: focusing on high-visibility and high-impact research","container-title":"MIS Quarterly","page":"381–398","volume":"29","issue":"3","source":"Google Scholar","shortTitle":"The information systems identity crisis","author":[{"family":"Agarwal","given":"Ritu"},{"family":"Lucas Jr","given":"Henry C."}],"issued":{"date-parts":[["2005"]]}}},{"id":1685,"uris":["http://zotero.org/users/local/5fr7xhAX/items/9BUBCI6C"],"uri":["http://zotero.org/users/local/5fr7xhAX/items/9BUBCI6C"],"itemData":{"id":1685,"type":"article-journal","title":"Measuring information technology payoff: A meta-analysis of structural variables in firm-level empirical research","container-title":"Information Systems Research","page":"127–145","volume":"14","issue":"2","source":"Google Scholar","shortTitle":"Measuring information technology payoff","author":[{"family":"Kohli","given":"Rajiv"},{"family":"Devaraj","given":"Sarv"}],"issued":{"date-parts":[["2003"]]}}},{"id":1640,"uris":["http://zotero.org/users/local/5fr7xhAX/items/Z6EQB5VV"],"uri":["http://zotero.org/users/local/5fr7xhAX/items/Z6EQB5VV"],"itemData":{"id":1640,"type":"article-journal","title":"Business value of IT: an essay on expanding research directions to keep up with the times","container-title":"Journal of the Association for Information Systems","page":"23-39","volume":"9","issue":"1","source":"Google Scholar","shortTitle":"Business value of IT","author":[{"family":"Kohli","given":"Rajiv"},{"family":"Grover","given":"Varun"}],"issued":{"date-parts":[["2008"]]}}}],"schema":"https://github.com/citation-style-language/schema/raw/master/csl-citation.json"} </w:instrText>
      </w:r>
      <w:r w:rsidRPr="00A15DAA">
        <w:rPr>
          <w:rFonts w:hAnsi="Times New Roman" w:cs="Times New Roman"/>
          <w:color w:val="000000" w:themeColor="text1"/>
          <w:lang w:val="en-US"/>
        </w:rPr>
        <w:fldChar w:fldCharType="separate"/>
      </w:r>
      <w:r w:rsidRPr="00A15DAA">
        <w:rPr>
          <w:rFonts w:hAnsi="Times New Roman" w:cs="Times New Roman"/>
          <w:noProof/>
          <w:color w:val="000000" w:themeColor="text1"/>
          <w:lang w:val="en-US"/>
        </w:rPr>
        <w:t>(Agarwal and Lucas Jr 2005, Kohli and Devaraj 2003, Kohli and Grover 2008)</w:t>
      </w:r>
      <w:r w:rsidRPr="00A15DAA">
        <w:rPr>
          <w:rFonts w:hAnsi="Times New Roman" w:cs="Times New Roman"/>
          <w:color w:val="000000" w:themeColor="text1"/>
          <w:lang w:val="en-US"/>
        </w:rPr>
        <w:fldChar w:fldCharType="end"/>
      </w:r>
      <w:r w:rsidRPr="00A15DAA">
        <w:rPr>
          <w:rFonts w:hAnsi="Times New Roman" w:cs="Times New Roman"/>
          <w:color w:val="000000" w:themeColor="text1"/>
          <w:lang w:val="en-US"/>
        </w:rPr>
        <w:t xml:space="preserve"> established that IT creates </w:t>
      </w:r>
      <w:r w:rsidRPr="00A15DAA">
        <w:rPr>
          <w:rFonts w:hAnsi="Times New Roman" w:cs="Times New Roman"/>
          <w:i/>
          <w:color w:val="000000" w:themeColor="text1"/>
          <w:lang w:val="en-US"/>
        </w:rPr>
        <w:t>operational value</w:t>
      </w:r>
      <w:r w:rsidRPr="00A15DAA">
        <w:rPr>
          <w:rFonts w:hAnsi="Times New Roman" w:cs="Times New Roman"/>
          <w:color w:val="000000" w:themeColor="text1"/>
          <w:lang w:val="en-US"/>
        </w:rPr>
        <w:t xml:space="preserve"> and </w:t>
      </w:r>
      <w:r w:rsidRPr="00A15DAA">
        <w:rPr>
          <w:rFonts w:hAnsi="Times New Roman" w:cs="Times New Roman"/>
          <w:i/>
          <w:color w:val="000000" w:themeColor="text1"/>
          <w:lang w:val="en-US"/>
        </w:rPr>
        <w:t>financial value,</w:t>
      </w:r>
      <w:r w:rsidRPr="00A15DAA">
        <w:rPr>
          <w:rFonts w:hAnsi="Times New Roman" w:cs="Times New Roman"/>
          <w:color w:val="000000" w:themeColor="text1"/>
          <w:lang w:val="en-US"/>
        </w:rPr>
        <w:t xml:space="preserve"> and shed light on boundary conditions, complementarities, and how such value is manifested. Indeed, IT can create value on dimensions other than efficiency and effectiveness or for establishing competitive advantage (Kohli and Grover 2008), while being appreciated by external stakeholders such as customers, suppliers, and regulatory authorities (Polykarpou et al. 2018). </w:t>
      </w:r>
      <w:r w:rsidR="003F36A9" w:rsidRPr="00A15DAA">
        <w:rPr>
          <w:rFonts w:hAnsi="Times New Roman" w:cs="Times New Roman"/>
          <w:color w:val="000000" w:themeColor="text1"/>
          <w:lang w:val="en-US"/>
        </w:rPr>
        <w:t xml:space="preserve">By </w:t>
      </w:r>
      <w:r w:rsidR="000121FE" w:rsidRPr="00A15DAA">
        <w:rPr>
          <w:rFonts w:hAnsi="Times New Roman" w:cs="Times New Roman"/>
          <w:color w:val="000000" w:themeColor="text1"/>
          <w:lang w:val="en-US"/>
        </w:rPr>
        <w:t>accounting for</w:t>
      </w:r>
      <w:r w:rsidR="003F36A9" w:rsidRPr="00A15DAA">
        <w:rPr>
          <w:rFonts w:hAnsi="Times New Roman" w:cs="Times New Roman"/>
          <w:color w:val="000000" w:themeColor="text1"/>
          <w:lang w:val="en-US"/>
        </w:rPr>
        <w:t xml:space="preserve"> </w:t>
      </w:r>
      <w:r w:rsidR="000121FE" w:rsidRPr="00A15DAA">
        <w:rPr>
          <w:rFonts w:hAnsi="Times New Roman" w:cs="Times New Roman"/>
          <w:color w:val="000000" w:themeColor="text1"/>
          <w:lang w:val="en-US"/>
        </w:rPr>
        <w:t xml:space="preserve">how </w:t>
      </w:r>
      <w:r w:rsidR="003F36A9" w:rsidRPr="00A15DAA">
        <w:rPr>
          <w:rFonts w:hAnsi="Times New Roman" w:cs="Times New Roman"/>
          <w:color w:val="000000" w:themeColor="text1"/>
          <w:lang w:val="en-US"/>
        </w:rPr>
        <w:t xml:space="preserve">such value </w:t>
      </w:r>
      <w:r w:rsidR="000121FE" w:rsidRPr="00A15DAA">
        <w:rPr>
          <w:rFonts w:hAnsi="Times New Roman" w:cs="Times New Roman"/>
          <w:color w:val="000000" w:themeColor="text1"/>
          <w:lang w:val="en-US"/>
        </w:rPr>
        <w:t xml:space="preserve">is </w:t>
      </w:r>
      <w:r w:rsidR="003F36A9" w:rsidRPr="00A15DAA">
        <w:rPr>
          <w:rFonts w:hAnsi="Times New Roman" w:cs="Times New Roman"/>
          <w:color w:val="000000" w:themeColor="text1"/>
          <w:lang w:val="en-US"/>
        </w:rPr>
        <w:t>creat</w:t>
      </w:r>
      <w:r w:rsidR="000121FE" w:rsidRPr="00A15DAA">
        <w:rPr>
          <w:rFonts w:hAnsi="Times New Roman" w:cs="Times New Roman"/>
          <w:color w:val="000000" w:themeColor="text1"/>
          <w:lang w:val="en-US"/>
        </w:rPr>
        <w:t>ed</w:t>
      </w:r>
      <w:r w:rsidR="003F36A9" w:rsidRPr="00A15DAA">
        <w:rPr>
          <w:rFonts w:hAnsi="Times New Roman" w:cs="Times New Roman"/>
          <w:color w:val="000000" w:themeColor="text1"/>
          <w:lang w:val="en-US"/>
        </w:rPr>
        <w:t xml:space="preserve">, the IS discipline can paint a clearer picture of the </w:t>
      </w:r>
      <w:r w:rsidR="000121FE" w:rsidRPr="00A15DAA">
        <w:rPr>
          <w:rFonts w:hAnsi="Times New Roman" w:cs="Times New Roman"/>
          <w:color w:val="000000" w:themeColor="text1"/>
          <w:lang w:val="en-US"/>
        </w:rPr>
        <w:t>impacts of IT investments.</w:t>
      </w:r>
    </w:p>
    <w:p w14:paraId="61721583" w14:textId="77777777" w:rsidR="00D83E74" w:rsidRPr="00A15DAA" w:rsidRDefault="00D83E74" w:rsidP="00D83E74">
      <w:pPr>
        <w:ind w:firstLine="567"/>
        <w:rPr>
          <w:rFonts w:hAnsi="Times New Roman" w:cs="Times New Roman"/>
          <w:color w:val="000000" w:themeColor="text1"/>
          <w:lang w:val="en-US"/>
        </w:rPr>
      </w:pPr>
      <w:r w:rsidRPr="00A15DAA">
        <w:rPr>
          <w:rFonts w:hAnsi="Times New Roman" w:cs="Times New Roman"/>
          <w:color w:val="000000" w:themeColor="text1"/>
          <w:lang w:val="en-US"/>
        </w:rPr>
        <w:t>In our study, we build on these insights by demonstrating that IT investments can serve as a signal that shapes organizational reputation as reflected in the media. In so doing, we advance our understanding of IT and social value as distinct from other forms of (business) value. In particular, our empirical results revealed that the reputational effect of IT goes beyond value achieved by IT-induced improvements in efficiency and effectiveness. Importantly, we also show how signaling and framing</w:t>
      </w:r>
      <w:r w:rsidR="000121FE" w:rsidRPr="00A15DAA">
        <w:rPr>
          <w:rFonts w:hAnsi="Times New Roman" w:cs="Times New Roman"/>
          <w:color w:val="000000" w:themeColor="text1"/>
          <w:lang w:val="en-US"/>
        </w:rPr>
        <w:t>,</w:t>
      </w:r>
      <w:r w:rsidRPr="00A15DAA">
        <w:rPr>
          <w:rFonts w:hAnsi="Times New Roman" w:cs="Times New Roman"/>
          <w:color w:val="000000" w:themeColor="text1"/>
          <w:lang w:val="en-US"/>
        </w:rPr>
        <w:t xml:space="preserve"> as two highly </w:t>
      </w:r>
      <w:r w:rsidRPr="00A15DAA">
        <w:rPr>
          <w:rFonts w:hAnsi="Times New Roman" w:cs="Times New Roman"/>
          <w:color w:val="000000" w:themeColor="text1"/>
          <w:lang w:val="en-US"/>
        </w:rPr>
        <w:lastRenderedPageBreak/>
        <w:t>complementary theoretical perspectives</w:t>
      </w:r>
      <w:r w:rsidR="000121FE" w:rsidRPr="00A15DAA">
        <w:rPr>
          <w:rFonts w:hAnsi="Times New Roman" w:cs="Times New Roman"/>
          <w:color w:val="000000" w:themeColor="text1"/>
          <w:lang w:val="en-US"/>
        </w:rPr>
        <w:t>,</w:t>
      </w:r>
      <w:r w:rsidRPr="00A15DAA">
        <w:rPr>
          <w:rFonts w:hAnsi="Times New Roman" w:cs="Times New Roman"/>
          <w:color w:val="000000" w:themeColor="text1"/>
          <w:lang w:val="en-US"/>
        </w:rPr>
        <w:t xml:space="preserve"> add insight</w:t>
      </w:r>
      <w:r w:rsidR="000121FE" w:rsidRPr="00A15DAA">
        <w:rPr>
          <w:rFonts w:hAnsi="Times New Roman" w:cs="Times New Roman"/>
          <w:color w:val="000000" w:themeColor="text1"/>
          <w:lang w:val="en-US"/>
        </w:rPr>
        <w:t>s</w:t>
      </w:r>
      <w:r w:rsidRPr="00A15DAA">
        <w:rPr>
          <w:rFonts w:hAnsi="Times New Roman" w:cs="Times New Roman"/>
          <w:color w:val="000000" w:themeColor="text1"/>
          <w:lang w:val="en-US"/>
        </w:rPr>
        <w:t xml:space="preserve"> in explaining the process whereby journalists attend to IT-related signals, interpret them, and incorporate them into their technology frames when writing about </w:t>
      </w:r>
      <w:r w:rsidR="000121FE" w:rsidRPr="00A15DAA">
        <w:rPr>
          <w:rFonts w:hAnsi="Times New Roman" w:cs="Times New Roman"/>
          <w:color w:val="000000" w:themeColor="text1"/>
          <w:lang w:val="en-US"/>
        </w:rPr>
        <w:t>a particular</w:t>
      </w:r>
      <w:r w:rsidRPr="00A15DAA">
        <w:rPr>
          <w:rFonts w:hAnsi="Times New Roman" w:cs="Times New Roman"/>
          <w:color w:val="000000" w:themeColor="text1"/>
          <w:lang w:val="en-US"/>
        </w:rPr>
        <w:t xml:space="preserve"> organization. Both perspectives are closely intertwined when explicating the IT-reputation link in that IT serves as </w:t>
      </w:r>
      <w:r w:rsidR="000121FE" w:rsidRPr="00A15DAA">
        <w:rPr>
          <w:rFonts w:hAnsi="Times New Roman" w:cs="Times New Roman"/>
          <w:color w:val="000000" w:themeColor="text1"/>
          <w:lang w:val="en-US"/>
        </w:rPr>
        <w:t xml:space="preserve">a </w:t>
      </w:r>
      <w:r w:rsidRPr="00A15DAA">
        <w:rPr>
          <w:rFonts w:hAnsi="Times New Roman" w:cs="Times New Roman"/>
          <w:color w:val="000000" w:themeColor="text1"/>
          <w:lang w:val="en-US"/>
        </w:rPr>
        <w:t xml:space="preserve">signal for unobservable organizational characteristics such as information processing capabilities or general organizational “fitness”, while technology frames embedded in wider discourses (Orlikowski and Gash 1994) serve as lenses through which journalists and other stakeholders </w:t>
      </w:r>
      <w:r w:rsidR="000121FE" w:rsidRPr="00A15DAA">
        <w:rPr>
          <w:rFonts w:hAnsi="Times New Roman" w:cs="Times New Roman"/>
          <w:color w:val="000000" w:themeColor="text1"/>
          <w:lang w:val="en-US"/>
        </w:rPr>
        <w:t>view</w:t>
      </w:r>
      <w:r w:rsidRPr="00A15DAA">
        <w:rPr>
          <w:rFonts w:hAnsi="Times New Roman" w:cs="Times New Roman"/>
          <w:color w:val="000000" w:themeColor="text1"/>
          <w:lang w:val="en-US"/>
        </w:rPr>
        <w:t xml:space="preserve"> and interpret IT-related signals. </w:t>
      </w:r>
    </w:p>
    <w:p w14:paraId="70B01ADA" w14:textId="77777777" w:rsidR="003C58A9" w:rsidRPr="00A15DAA" w:rsidRDefault="003C58A9" w:rsidP="003C58A9">
      <w:pPr>
        <w:widowControl w:val="0"/>
        <w:autoSpaceDE w:val="0"/>
        <w:autoSpaceDN w:val="0"/>
        <w:adjustRightInd w:val="0"/>
        <w:spacing w:after="60" w:line="240" w:lineRule="auto"/>
        <w:ind w:firstLine="0"/>
        <w:jc w:val="left"/>
        <w:rPr>
          <w:rFonts w:hAnsi="Times New Roman" w:cs="Times New Roman"/>
          <w:b/>
          <w:color w:val="000000" w:themeColor="text1"/>
          <w:lang w:val="en-US"/>
        </w:rPr>
      </w:pPr>
      <w:r w:rsidRPr="00A15DAA">
        <w:rPr>
          <w:rFonts w:hAnsi="Times New Roman" w:cs="Times New Roman"/>
          <w:b/>
          <w:color w:val="000000" w:themeColor="text1"/>
          <w:lang w:val="en-US"/>
        </w:rPr>
        <w:t>Table 3: Five IT Value Archetypes</w:t>
      </w:r>
    </w:p>
    <w:p w14:paraId="2F031C5A" w14:textId="77777777" w:rsidR="003C58A9" w:rsidRPr="00A15DAA" w:rsidRDefault="003C58A9" w:rsidP="003C58A9">
      <w:pPr>
        <w:spacing w:line="240" w:lineRule="auto"/>
        <w:ind w:firstLine="0"/>
        <w:rPr>
          <w:rFonts w:hAnsi="Times New Roman" w:cs="Times New Roman"/>
          <w:color w:val="000000" w:themeColor="text1"/>
          <w:lang w:val="en-US"/>
        </w:rPr>
      </w:pPr>
      <w:r w:rsidRPr="00A15DAA">
        <w:rPr>
          <w:rFonts w:hAnsi="Times New Roman" w:cs="Times New Roman"/>
          <w:noProof/>
          <w:color w:val="000000" w:themeColor="text1"/>
          <w:lang w:val="en-GB" w:eastAsia="en-GB"/>
        </w:rPr>
        <w:drawing>
          <wp:inline distT="0" distB="0" distL="0" distR="0" wp14:anchorId="788D50C0" wp14:editId="605FC218">
            <wp:extent cx="5943600" cy="3870325"/>
            <wp:effectExtent l="0" t="0" r="0" b="317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43600" cy="3870325"/>
                    </a:xfrm>
                    <a:prstGeom prst="rect">
                      <a:avLst/>
                    </a:prstGeom>
                  </pic:spPr>
                </pic:pic>
              </a:graphicData>
            </a:graphic>
          </wp:inline>
        </w:drawing>
      </w:r>
    </w:p>
    <w:p w14:paraId="2563659D" w14:textId="77777777" w:rsidR="003C58A9" w:rsidRPr="00A15DAA" w:rsidRDefault="003C58A9" w:rsidP="003C58A9">
      <w:pPr>
        <w:ind w:firstLine="0"/>
        <w:rPr>
          <w:rFonts w:hAnsi="Times New Roman" w:cs="Times New Roman"/>
          <w:i/>
          <w:iCs/>
          <w:color w:val="000000" w:themeColor="text1"/>
          <w:sz w:val="20"/>
          <w:szCs w:val="20"/>
          <w:lang w:val="en-US"/>
        </w:rPr>
      </w:pPr>
      <w:r w:rsidRPr="00A15DAA">
        <w:rPr>
          <w:rFonts w:hAnsi="Times New Roman" w:cs="Times New Roman"/>
          <w:i/>
          <w:iCs/>
          <w:color w:val="000000" w:themeColor="text1"/>
          <w:sz w:val="20"/>
          <w:szCs w:val="20"/>
          <w:lang w:val="en-US"/>
        </w:rPr>
        <w:t>Notes. Grey-shaded column indicated the focus of our study.</w:t>
      </w:r>
    </w:p>
    <w:p w14:paraId="713E055C" w14:textId="52F9D7FC" w:rsidR="00D83E74" w:rsidRPr="00A15DAA" w:rsidRDefault="00D83E74" w:rsidP="002921C9">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It is thus through congruence with prevailing technology frames of a target audience that IT obtains meaning and can create reputational value. While careful alignment of IT investments with the organizational strategy is seen as critical to create operational and financial value from IT, reputational value – and arguably other forms of social value – will therefore tend to thrive on close alignment with the technology frames prevailing among the target audience and the broader expectations of modern </w:t>
      </w:r>
      <w:r w:rsidRPr="00A15DAA">
        <w:rPr>
          <w:rFonts w:hAnsi="Times New Roman" w:cs="Times New Roman"/>
          <w:color w:val="000000" w:themeColor="text1"/>
          <w:lang w:val="en-US"/>
        </w:rPr>
        <w:lastRenderedPageBreak/>
        <w:t xml:space="preserve">organizations. As we have shown, perceived congruence with prevailing technology frames will buffer hospitals from negative press as a form of negative social judgement, thereby helping them to preserve their reputation in the media. </w:t>
      </w:r>
      <w:r w:rsidR="00910984">
        <w:rPr>
          <w:rFonts w:hAnsi="Times New Roman" w:cs="Times New Roman"/>
          <w:color w:val="000000" w:themeColor="text1"/>
          <w:lang w:val="en-US"/>
        </w:rPr>
        <w:t xml:space="preserve">However, our results also indicate that </w:t>
      </w:r>
      <w:r w:rsidR="00CF4CB5">
        <w:rPr>
          <w:rFonts w:hAnsi="Times New Roman" w:cs="Times New Roman"/>
          <w:color w:val="000000" w:themeColor="text1"/>
          <w:lang w:val="en-US"/>
        </w:rPr>
        <w:t xml:space="preserve">the </w:t>
      </w:r>
      <w:r w:rsidR="00910984">
        <w:rPr>
          <w:rFonts w:hAnsi="Times New Roman" w:cs="Times New Roman"/>
          <w:color w:val="000000" w:themeColor="text1"/>
          <w:lang w:val="en-US"/>
        </w:rPr>
        <w:t xml:space="preserve">visibility and observability of IT investments as signals for quality of care </w:t>
      </w:r>
      <w:r w:rsidR="00462339">
        <w:rPr>
          <w:rFonts w:hAnsi="Times New Roman" w:cs="Times New Roman"/>
          <w:color w:val="000000" w:themeColor="text1"/>
          <w:lang w:val="en-US"/>
        </w:rPr>
        <w:t xml:space="preserve">affect </w:t>
      </w:r>
      <w:r w:rsidR="00CF4CB5">
        <w:rPr>
          <w:rFonts w:hAnsi="Times New Roman" w:cs="Times New Roman"/>
          <w:color w:val="000000" w:themeColor="text1"/>
          <w:lang w:val="en-US"/>
        </w:rPr>
        <w:t xml:space="preserve">the strength of </w:t>
      </w:r>
      <w:r w:rsidR="00462339">
        <w:rPr>
          <w:rFonts w:hAnsi="Times New Roman" w:cs="Times New Roman"/>
          <w:color w:val="000000" w:themeColor="text1"/>
          <w:lang w:val="en-US"/>
        </w:rPr>
        <w:t>this buffering</w:t>
      </w:r>
      <w:r w:rsidR="00CF4CB5">
        <w:rPr>
          <w:rFonts w:hAnsi="Times New Roman" w:cs="Times New Roman"/>
          <w:color w:val="000000" w:themeColor="text1"/>
          <w:lang w:val="en-US"/>
        </w:rPr>
        <w:t xml:space="preserve"> effect</w:t>
      </w:r>
      <w:r w:rsidR="00462339">
        <w:rPr>
          <w:rFonts w:hAnsi="Times New Roman" w:cs="Times New Roman"/>
          <w:color w:val="000000" w:themeColor="text1"/>
          <w:lang w:val="en-US"/>
        </w:rPr>
        <w:t xml:space="preserve">. </w:t>
      </w:r>
      <w:r w:rsidR="00CF4CB5">
        <w:rPr>
          <w:rFonts w:hAnsi="Times New Roman" w:cs="Times New Roman"/>
          <w:color w:val="000000" w:themeColor="text1"/>
          <w:lang w:val="en-US"/>
        </w:rPr>
        <w:t>Indeed, the buffering effect was strongest for investments in IT equipment as notably more visible form of IT investment than IT s</w:t>
      </w:r>
      <w:r w:rsidR="002921C9">
        <w:rPr>
          <w:rFonts w:hAnsi="Times New Roman" w:cs="Times New Roman"/>
          <w:color w:val="000000" w:themeColor="text1"/>
          <w:lang w:val="en-US"/>
        </w:rPr>
        <w:t>taff or s</w:t>
      </w:r>
      <w:r w:rsidR="00CF4CB5">
        <w:rPr>
          <w:rFonts w:hAnsi="Times New Roman" w:cs="Times New Roman"/>
          <w:color w:val="000000" w:themeColor="text1"/>
          <w:lang w:val="en-US"/>
        </w:rPr>
        <w:t xml:space="preserve">ervice </w:t>
      </w:r>
      <w:r w:rsidR="002921C9">
        <w:rPr>
          <w:rFonts w:hAnsi="Times New Roman" w:cs="Times New Roman"/>
          <w:color w:val="000000" w:themeColor="text1"/>
          <w:lang w:val="en-US"/>
        </w:rPr>
        <w:t>expenditures</w:t>
      </w:r>
      <w:r w:rsidR="00CF4CB5">
        <w:rPr>
          <w:rFonts w:hAnsi="Times New Roman" w:cs="Times New Roman"/>
          <w:color w:val="000000" w:themeColor="text1"/>
          <w:lang w:val="en-US"/>
        </w:rPr>
        <w:t xml:space="preserve">. </w:t>
      </w:r>
      <w:r w:rsidRPr="00A15DAA">
        <w:rPr>
          <w:rFonts w:hAnsi="Times New Roman" w:cs="Times New Roman"/>
          <w:color w:val="000000" w:themeColor="text1"/>
          <w:lang w:val="en-US"/>
        </w:rPr>
        <w:t>Amplified by current digital transformation discourses and the COVID</w:t>
      </w:r>
      <w:r w:rsidR="00AC0719" w:rsidRPr="00A15DAA">
        <w:rPr>
          <w:rFonts w:hAnsi="Times New Roman" w:cs="Times New Roman"/>
          <w:color w:val="000000" w:themeColor="text1"/>
          <w:lang w:val="en-US"/>
        </w:rPr>
        <w:t>-</w:t>
      </w:r>
      <w:r w:rsidRPr="00A15DAA">
        <w:rPr>
          <w:rFonts w:hAnsi="Times New Roman" w:cs="Times New Roman"/>
          <w:color w:val="000000" w:themeColor="text1"/>
          <w:lang w:val="en-US"/>
        </w:rPr>
        <w:t xml:space="preserve">19 crisis, however, IT has become inherently linked with </w:t>
      </w:r>
      <w:r w:rsidR="003C58A9" w:rsidRPr="00A15DAA">
        <w:rPr>
          <w:rFonts w:hAnsi="Times New Roman" w:cs="Times New Roman"/>
          <w:color w:val="000000" w:themeColor="text1"/>
          <w:lang w:val="en-US"/>
        </w:rPr>
        <w:t xml:space="preserve">– </w:t>
      </w:r>
      <w:r w:rsidRPr="00A15DAA">
        <w:rPr>
          <w:rFonts w:hAnsi="Times New Roman" w:cs="Times New Roman"/>
          <w:color w:val="000000" w:themeColor="text1"/>
          <w:lang w:val="en-US"/>
        </w:rPr>
        <w:t xml:space="preserve">and firmly embedded in </w:t>
      </w:r>
      <w:r w:rsidR="003C58A9" w:rsidRPr="00A15DAA">
        <w:rPr>
          <w:rFonts w:hAnsi="Times New Roman" w:cs="Times New Roman"/>
          <w:color w:val="000000" w:themeColor="text1"/>
          <w:lang w:val="en-US"/>
        </w:rPr>
        <w:t xml:space="preserve">– </w:t>
      </w:r>
      <w:r w:rsidRPr="00A15DAA">
        <w:rPr>
          <w:rFonts w:hAnsi="Times New Roman" w:cs="Times New Roman"/>
          <w:color w:val="000000" w:themeColor="text1"/>
          <w:lang w:val="en-US"/>
        </w:rPr>
        <w:t xml:space="preserve">state-of-the-art organizations ranging from healthcare to </w:t>
      </w:r>
      <w:r w:rsidR="00AC0719" w:rsidRPr="00A15DAA">
        <w:rPr>
          <w:rFonts w:hAnsi="Times New Roman" w:cs="Times New Roman"/>
          <w:color w:val="000000" w:themeColor="text1"/>
          <w:lang w:val="en-US"/>
        </w:rPr>
        <w:t>manufacturing</w:t>
      </w:r>
      <w:r w:rsidRPr="00A15DAA">
        <w:rPr>
          <w:rFonts w:hAnsi="Times New Roman" w:cs="Times New Roman"/>
          <w:color w:val="000000" w:themeColor="text1"/>
          <w:lang w:val="en-US"/>
        </w:rPr>
        <w:t xml:space="preserve">. This raises the bar for IT to go beyond its role of a reputational buffer and </w:t>
      </w:r>
      <w:r w:rsidR="00AC0719" w:rsidRPr="00A15DAA">
        <w:rPr>
          <w:rFonts w:hAnsi="Times New Roman" w:cs="Times New Roman"/>
          <w:color w:val="000000" w:themeColor="text1"/>
          <w:lang w:val="en-US"/>
        </w:rPr>
        <w:t xml:space="preserve">to </w:t>
      </w:r>
      <w:r w:rsidRPr="00A15DAA">
        <w:rPr>
          <w:rFonts w:hAnsi="Times New Roman" w:cs="Times New Roman"/>
          <w:color w:val="000000" w:themeColor="text1"/>
          <w:lang w:val="en-US"/>
        </w:rPr>
        <w:t xml:space="preserve">trigger lasting increases in positive social judgement. Increasingly, this might be a distinct possibility for the most ambitious organizations that make IT </w:t>
      </w:r>
      <w:r w:rsidR="00AC0719" w:rsidRPr="00A15DAA">
        <w:rPr>
          <w:rFonts w:hAnsi="Times New Roman" w:cs="Times New Roman"/>
          <w:color w:val="000000" w:themeColor="text1"/>
          <w:lang w:val="en-US"/>
        </w:rPr>
        <w:t>a</w:t>
      </w:r>
      <w:r w:rsidRPr="00A15DAA">
        <w:rPr>
          <w:rFonts w:hAnsi="Times New Roman" w:cs="Times New Roman"/>
          <w:color w:val="000000" w:themeColor="text1"/>
          <w:lang w:val="en-US"/>
        </w:rPr>
        <w:t xml:space="preserve"> core part of their strategy and operations – such as smart hospitals.</w:t>
      </w:r>
    </w:p>
    <w:p w14:paraId="736085A4" w14:textId="77777777" w:rsidR="00286C41" w:rsidRPr="00A15DAA" w:rsidRDefault="003C58A9" w:rsidP="0029784B">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Even though our study focused on reputation as a particular form of social value, there is potential scope for future IS research to examine multiple forms of social value. Indeed, we see ample opportunities to expand our knowledge of the social value of IT as a fifth IT value archetype depicted in Table 3. From a methodological viewpoint, our study </w:t>
      </w:r>
      <w:r w:rsidR="00AC0719" w:rsidRPr="00A15DAA">
        <w:rPr>
          <w:rFonts w:hAnsi="Times New Roman" w:cs="Times New Roman"/>
          <w:color w:val="000000" w:themeColor="text1"/>
          <w:lang w:val="en-US"/>
        </w:rPr>
        <w:t>will</w:t>
      </w:r>
      <w:r w:rsidRPr="00A15DAA">
        <w:rPr>
          <w:rFonts w:hAnsi="Times New Roman" w:cs="Times New Roman"/>
          <w:color w:val="000000" w:themeColor="text1"/>
          <w:lang w:val="en-US"/>
        </w:rPr>
        <w:t xml:space="preserve"> be informative for future research</w:t>
      </w:r>
      <w:r w:rsidR="00AC0719" w:rsidRPr="00A15DAA">
        <w:rPr>
          <w:rFonts w:hAnsi="Times New Roman" w:cs="Times New Roman"/>
          <w:color w:val="000000" w:themeColor="text1"/>
          <w:lang w:val="en-US"/>
        </w:rPr>
        <w:t>ers</w:t>
      </w:r>
      <w:r w:rsidRPr="00A15DAA">
        <w:rPr>
          <w:rFonts w:hAnsi="Times New Roman" w:cs="Times New Roman"/>
          <w:color w:val="000000" w:themeColor="text1"/>
          <w:lang w:val="en-US"/>
        </w:rPr>
        <w:t xml:space="preserve"> in that it demonstrates the potential of media data, a data source that still has to be exploited more fully by IS research. This has implications for the IS community beyond the IT payoff literature in that it illustrates the potential of computational content analysis techniques as a new means to study not only the link between micro-level IT investment decisions and macro-level outcomes, but a broad set of research topics </w:t>
      </w:r>
      <w:r w:rsidRPr="00A15DAA">
        <w:rPr>
          <w:rFonts w:hAnsi="Times New Roman" w:cs="Times New Roman"/>
          <w:color w:val="000000" w:themeColor="text1"/>
          <w:lang w:val="en-US"/>
        </w:rPr>
        <w:fldChar w:fldCharType="begin"/>
      </w:r>
      <w:r w:rsidRPr="00A15DAA">
        <w:rPr>
          <w:rFonts w:hAnsi="Times New Roman" w:cs="Times New Roman"/>
          <w:color w:val="000000" w:themeColor="text1"/>
          <w:lang w:val="en-US"/>
        </w:rPr>
        <w:instrText xml:space="preserve"> ADDIN ZOTERO_ITEM CSL_CITATION {"citationID":"E5DK0pRy","properties":{"formattedCitation":"{\\rtf (Antons et al. 2016, Chen et al. 2012, M\\uc0\\u252{}ller et al. 2016)}","plainCitation":"(Antons et al. 2016, Chen et al. 2012, Müller et al. 2016)"},"citationItems":[{"id":2104,"uris":["http://zotero.org/users/local/5fr7xhAX/items/G3A2FDEC"],"uri":["http://zotero.org/users/local/5fr7xhAX/items/G3A2FDEC"],"itemData":{"id":2104,"type":"article-journal","title":"Mapping the Topic Landscape of JPIM, 1984–2013: In Search of Hidden Structures and Development Trajectories","container-title":"Journal of Product Innovation Management","page":"726-749","volume":"33","issue":"6","DOI":"10.1111/jpim.12300","ISSN":"1540-5885","author":[{"family":"Antons","given":"David"},{"family":"Kleer","given":"Robin"},{"family":"Salge","given":"Torsten Oliver"}],"issued":{"date-parts":[["2016"]]}}},{"id":1991,"uris":["http://zotero.org/users/local/5fr7xhAX/items/25RSXJPM"],"uri":["http://zotero.org/users/local/5fr7xhAX/items/25RSXJPM"],"itemData":{"id":1991,"type":"article-journal","title":"Business Intelligence and Analytics: From Big Data to Big Impact","container-title":"MIS Quarterly","page":"1165-1188","volume":"36","issue":"4","source":"EBSCOhost","abstract":"Business intelligence and analytics (BI&amp;A) has emerged as an important area of study for both practitioners and researchers, reflecting the magnitude and impact of data-related problems to be solved in contemporary business organizations. This introduction to the MIS Quarterly Special Issue on Business Intelligence Research first provides a framework that identifies the evolution, applications, and emerging research areas of BI&amp;A. BI&amp;A 1.0, BI&amp;A 2.0, and BI&amp;A 3.0 are defined and described in terms of their key characteristics and capabilities. Current research in BI&amp;A is analyzed and challenges and opportunities associated with BI&amp;A research and education are identified. We also report a bibliometric study of critical BI&amp;A publications, researchers, and research topics based on more than a decade of related academic and industry publications. Finally, the six articles that comprise this special issue are introduced and characterized in terms of the proposed BI&amp;A research framework.","ISSN":"02767783","shortTitle":"Business Intelligence and Analytics","journalAbbreviation":"MIS Quarterly","author":[{"family":"Chen","given":"Hsinchun"},{"family":"Chiang","given":"Roger H. L."},{"family":"Storey","given":"Veda C."}],"issued":{"date-parts":[["2012"]],"season":"Dezember"}}},{"id":2419,"uris":["http://zotero.org/users/local/5fr7xhAX/items/N38QDQ4I"],"uri":["http://zotero.org/users/local/5fr7xhAX/items/N38QDQ4I"],"itemData":{"id":2419,"type":"article-journal","title":"Utilizing big data analytics for information systems research: challenges, promises and guidelines","container-title":"European Journal of Information Systems","page":"289–302","volume":"25","issue":"4","source":"Google Scholar","shortTitle":"Utilizing big data analytics for information systems research","author":[{"family":"Müller","given":"Oliver"},{"family":"Junglas","given":"Iris"},{"family":"Brocke","given":"Jan","non-dropping-particle":"vom"},{"family":"Debortoli","given":"Stefan"}],"issued":{"date-parts":[["2016"]]}}}],"schema":"https://github.com/citation-style-language/schema/raw/master/csl-citation.json"} </w:instrText>
      </w:r>
      <w:r w:rsidRPr="00A15DAA">
        <w:rPr>
          <w:rFonts w:hAnsi="Times New Roman" w:cs="Times New Roman"/>
          <w:color w:val="000000" w:themeColor="text1"/>
          <w:lang w:val="en-US"/>
        </w:rPr>
        <w:fldChar w:fldCharType="separate"/>
      </w:r>
      <w:r w:rsidRPr="00A15DAA">
        <w:rPr>
          <w:rFonts w:hAnsi="Times New Roman" w:cs="Times New Roman"/>
          <w:color w:val="000000" w:themeColor="text1"/>
          <w:lang w:val="en-US"/>
        </w:rPr>
        <w:t>(Antons et al. 2016, Chen et al. 2012, Müller et al. 2016)</w:t>
      </w:r>
      <w:r w:rsidRPr="00A15DAA">
        <w:rPr>
          <w:rFonts w:hAnsi="Times New Roman" w:cs="Times New Roman"/>
          <w:color w:val="000000" w:themeColor="text1"/>
          <w:lang w:val="en-US"/>
        </w:rPr>
        <w:fldChar w:fldCharType="end"/>
      </w:r>
      <w:r w:rsidRPr="00A15DAA">
        <w:rPr>
          <w:rFonts w:hAnsi="Times New Roman" w:cs="Times New Roman"/>
          <w:color w:val="000000" w:themeColor="text1"/>
          <w:lang w:val="en-US"/>
        </w:rPr>
        <w:t>.</w:t>
      </w:r>
    </w:p>
    <w:p w14:paraId="58F3E215" w14:textId="77777777" w:rsidR="00A76F79" w:rsidRPr="00A15DAA" w:rsidRDefault="00A76F79" w:rsidP="008A7DAF">
      <w:pPr>
        <w:pStyle w:val="Heading2"/>
        <w:spacing w:line="480" w:lineRule="auto"/>
        <w:rPr>
          <w:rFonts w:hAnsi="Times New Roman" w:cs="Times New Roman"/>
          <w:color w:val="000000" w:themeColor="text1"/>
          <w:lang w:val="en-US"/>
        </w:rPr>
      </w:pPr>
      <w:r w:rsidRPr="00A15DAA">
        <w:rPr>
          <w:rFonts w:hAnsi="Times New Roman" w:cs="Times New Roman"/>
          <w:color w:val="000000" w:themeColor="text1"/>
          <w:lang w:val="en-US"/>
        </w:rPr>
        <w:t>Implications for Practice and Policy</w:t>
      </w:r>
    </w:p>
    <w:p w14:paraId="1F352310" w14:textId="77777777" w:rsidR="008F6FFA" w:rsidRPr="00A15DAA" w:rsidRDefault="004818B0" w:rsidP="00A15DAA">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Understanding how IT investments can help organizations to build and </w:t>
      </w:r>
      <w:r w:rsidR="00AD240D" w:rsidRPr="00A15DAA">
        <w:rPr>
          <w:rFonts w:hAnsi="Times New Roman" w:cs="Times New Roman"/>
          <w:color w:val="000000" w:themeColor="text1"/>
          <w:lang w:val="en-US"/>
        </w:rPr>
        <w:t>sustain</w:t>
      </w:r>
      <w:r w:rsidRPr="00A15DAA">
        <w:rPr>
          <w:rFonts w:hAnsi="Times New Roman" w:cs="Times New Roman"/>
          <w:color w:val="000000" w:themeColor="text1"/>
          <w:lang w:val="en-US"/>
        </w:rPr>
        <w:t xml:space="preserve"> reputation</w:t>
      </w:r>
      <w:r w:rsidR="00A76F79" w:rsidRPr="00A15DAA">
        <w:rPr>
          <w:rFonts w:hAnsi="Times New Roman" w:cs="Times New Roman"/>
          <w:color w:val="000000" w:themeColor="text1"/>
          <w:lang w:val="en-US"/>
        </w:rPr>
        <w:t xml:space="preserve"> is of particular relevance </w:t>
      </w:r>
      <w:r w:rsidR="00E80824" w:rsidRPr="00A15DAA">
        <w:rPr>
          <w:rFonts w:hAnsi="Times New Roman" w:cs="Times New Roman"/>
          <w:color w:val="000000" w:themeColor="text1"/>
          <w:lang w:val="en-US"/>
        </w:rPr>
        <w:t xml:space="preserve">for practice and policy </w:t>
      </w:r>
      <w:r w:rsidR="00A76F79" w:rsidRPr="00A15DAA">
        <w:rPr>
          <w:rFonts w:hAnsi="Times New Roman" w:cs="Times New Roman"/>
          <w:color w:val="000000" w:themeColor="text1"/>
          <w:lang w:val="en-US"/>
        </w:rPr>
        <w:t>in h</w:t>
      </w:r>
      <w:r w:rsidRPr="00A15DAA">
        <w:rPr>
          <w:rFonts w:hAnsi="Times New Roman" w:cs="Times New Roman"/>
          <w:color w:val="000000" w:themeColor="text1"/>
          <w:lang w:val="en-US"/>
        </w:rPr>
        <w:t xml:space="preserve">ealthcare, where patients </w:t>
      </w:r>
      <w:r w:rsidR="00164C0A" w:rsidRPr="00A15DAA">
        <w:rPr>
          <w:rFonts w:hAnsi="Times New Roman" w:cs="Times New Roman"/>
          <w:color w:val="000000" w:themeColor="text1"/>
          <w:lang w:val="en-US"/>
        </w:rPr>
        <w:t xml:space="preserve">are </w:t>
      </w:r>
      <w:r w:rsidRPr="00A15DAA">
        <w:rPr>
          <w:rFonts w:hAnsi="Times New Roman" w:cs="Times New Roman"/>
          <w:color w:val="000000" w:themeColor="text1"/>
          <w:lang w:val="en-US"/>
        </w:rPr>
        <w:t>often</w:t>
      </w:r>
      <w:r w:rsidR="00164C0A" w:rsidRPr="00A15DAA">
        <w:rPr>
          <w:rFonts w:hAnsi="Times New Roman" w:cs="Times New Roman"/>
          <w:color w:val="000000" w:themeColor="text1"/>
          <w:lang w:val="en-US"/>
        </w:rPr>
        <w:t xml:space="preserve"> unable </w:t>
      </w:r>
      <w:r w:rsidR="00A76F79" w:rsidRPr="00A15DAA">
        <w:rPr>
          <w:rFonts w:hAnsi="Times New Roman" w:cs="Times New Roman"/>
          <w:color w:val="000000" w:themeColor="text1"/>
          <w:lang w:val="en-US"/>
        </w:rPr>
        <w:t xml:space="preserve">to assess the quality of </w:t>
      </w:r>
      <w:r w:rsidRPr="00A15DAA">
        <w:rPr>
          <w:rFonts w:hAnsi="Times New Roman" w:cs="Times New Roman"/>
          <w:color w:val="000000" w:themeColor="text1"/>
          <w:lang w:val="en-US"/>
        </w:rPr>
        <w:t>care</w:t>
      </w:r>
      <w:r w:rsidR="00A76F79" w:rsidRPr="00A15DAA">
        <w:rPr>
          <w:rFonts w:hAnsi="Times New Roman" w:cs="Times New Roman"/>
          <w:color w:val="000000" w:themeColor="text1"/>
          <w:lang w:val="en-US"/>
        </w:rPr>
        <w:t xml:space="preserve"> </w:t>
      </w:r>
      <w:r w:rsidR="00A76F79" w:rsidRPr="00A15DAA">
        <w:rPr>
          <w:rFonts w:hAnsi="Times New Roman" w:cs="Times New Roman"/>
          <w:color w:val="000000" w:themeColor="text1"/>
          <w:lang w:val="en-US"/>
        </w:rPr>
        <w:fldChar w:fldCharType="begin"/>
      </w:r>
      <w:r w:rsidR="00A348F5" w:rsidRPr="00A15DAA">
        <w:rPr>
          <w:rFonts w:hAnsi="Times New Roman" w:cs="Times New Roman"/>
          <w:color w:val="000000" w:themeColor="text1"/>
          <w:lang w:val="en-US"/>
        </w:rPr>
        <w:instrText xml:space="preserve"> ADDIN ZOTERO_ITEM CSL_CITATION {"citationID":"Sq3e5Fvh","properties":{"formattedCitation":"(Berry and Bendapudi 2007)","plainCitation":"(Berry and Bendapudi 2007)"},"citationItems":[{"id":1828,"uris":["http://zotero.org/users/local/5fr7xhAX/items/X5PJKRNP"],"uri":["http://zotero.org/users/local/5fr7xhAX/items/X5PJKRNP"],"itemData":{"id":1828,"type":"article-journal","title":"Health care: A fertile field for service research","container-title":"Journal of Service Research","page":"111–122","volume":"10","issue":"2","source":"Google Scholar","author":[{"family":"Berry","given":"Leonard L."},{"family":"Bendapudi","given":"Neeli"}],"issued":{"date-parts":[["2007"]]}}}],"schema":"https://github.com/citation-style-language/schema/raw/master/csl-citation.json"} </w:instrText>
      </w:r>
      <w:r w:rsidR="00A76F79" w:rsidRPr="00A15DAA">
        <w:rPr>
          <w:rFonts w:hAnsi="Times New Roman" w:cs="Times New Roman"/>
          <w:color w:val="000000" w:themeColor="text1"/>
          <w:lang w:val="en-US"/>
        </w:rPr>
        <w:fldChar w:fldCharType="separate"/>
      </w:r>
      <w:r w:rsidR="00181ECD" w:rsidRPr="00A15DAA">
        <w:rPr>
          <w:rFonts w:hAnsi="Times New Roman" w:cs="Times New Roman"/>
          <w:noProof/>
          <w:color w:val="000000" w:themeColor="text1"/>
          <w:lang w:val="en-US"/>
        </w:rPr>
        <w:t>(Berry and Bendapudi 2007)</w:t>
      </w:r>
      <w:r w:rsidR="00A76F79" w:rsidRPr="00A15DAA">
        <w:rPr>
          <w:rFonts w:hAnsi="Times New Roman" w:cs="Times New Roman"/>
          <w:color w:val="000000" w:themeColor="text1"/>
          <w:lang w:val="en-US"/>
        </w:rPr>
        <w:fldChar w:fldCharType="end"/>
      </w:r>
      <w:r w:rsidR="00164C0A" w:rsidRPr="00A15DAA">
        <w:rPr>
          <w:rFonts w:hAnsi="Times New Roman" w:cs="Times New Roman"/>
          <w:color w:val="000000" w:themeColor="text1"/>
          <w:lang w:val="en-US"/>
        </w:rPr>
        <w:t xml:space="preserve">, </w:t>
      </w:r>
      <w:r w:rsidR="00A76F79" w:rsidRPr="00A15DAA">
        <w:rPr>
          <w:rFonts w:hAnsi="Times New Roman" w:cs="Times New Roman"/>
          <w:color w:val="000000" w:themeColor="text1"/>
          <w:lang w:val="en-US"/>
        </w:rPr>
        <w:t>rely</w:t>
      </w:r>
      <w:r w:rsidR="00164C0A" w:rsidRPr="00A15DAA">
        <w:rPr>
          <w:rFonts w:hAnsi="Times New Roman" w:cs="Times New Roman"/>
          <w:color w:val="000000" w:themeColor="text1"/>
          <w:lang w:val="en-US"/>
        </w:rPr>
        <w:t>ing instead</w:t>
      </w:r>
      <w:r w:rsidR="00A76F79" w:rsidRPr="00A15DAA">
        <w:rPr>
          <w:rFonts w:hAnsi="Times New Roman" w:cs="Times New Roman"/>
          <w:color w:val="000000" w:themeColor="text1"/>
          <w:lang w:val="en-US"/>
        </w:rPr>
        <w:t xml:space="preserve"> on</w:t>
      </w:r>
      <w:r w:rsidRPr="00A15DAA">
        <w:rPr>
          <w:rFonts w:hAnsi="Times New Roman" w:cs="Times New Roman"/>
          <w:color w:val="000000" w:themeColor="text1"/>
          <w:lang w:val="en-US"/>
        </w:rPr>
        <w:t xml:space="preserve"> the</w:t>
      </w:r>
      <w:r w:rsidR="00A76F79" w:rsidRPr="00A15DAA">
        <w:rPr>
          <w:rFonts w:hAnsi="Times New Roman" w:cs="Times New Roman"/>
          <w:color w:val="000000" w:themeColor="text1"/>
          <w:lang w:val="en-US"/>
        </w:rPr>
        <w:t xml:space="preserve"> </w:t>
      </w:r>
      <w:r w:rsidR="004113D4" w:rsidRPr="00A15DAA">
        <w:rPr>
          <w:rFonts w:hAnsi="Times New Roman" w:cs="Times New Roman"/>
          <w:color w:val="000000" w:themeColor="text1"/>
          <w:lang w:val="en-US"/>
        </w:rPr>
        <w:t>reputation</w:t>
      </w:r>
      <w:r w:rsidR="00A76F79" w:rsidRPr="00A15DAA">
        <w:rPr>
          <w:rFonts w:hAnsi="Times New Roman" w:cs="Times New Roman"/>
          <w:color w:val="000000" w:themeColor="text1"/>
          <w:lang w:val="en-US"/>
        </w:rPr>
        <w:t xml:space="preserve"> of </w:t>
      </w:r>
      <w:r w:rsidR="004113D4" w:rsidRPr="00A15DAA">
        <w:rPr>
          <w:rFonts w:hAnsi="Times New Roman" w:cs="Times New Roman"/>
          <w:color w:val="000000" w:themeColor="text1"/>
          <w:lang w:val="en-US"/>
        </w:rPr>
        <w:t xml:space="preserve">health </w:t>
      </w:r>
      <w:r w:rsidR="00A76F79" w:rsidRPr="00A15DAA">
        <w:rPr>
          <w:rFonts w:hAnsi="Times New Roman" w:cs="Times New Roman"/>
          <w:color w:val="000000" w:themeColor="text1"/>
          <w:lang w:val="en-US"/>
        </w:rPr>
        <w:t>service providers.</w:t>
      </w:r>
      <w:r w:rsidR="00E80824" w:rsidRPr="00A15DAA">
        <w:rPr>
          <w:rFonts w:hAnsi="Times New Roman" w:cs="Times New Roman"/>
          <w:color w:val="000000" w:themeColor="text1"/>
          <w:lang w:val="en-US"/>
        </w:rPr>
        <w:t xml:space="preserve"> </w:t>
      </w:r>
      <w:r w:rsidR="00F555AE" w:rsidRPr="00A15DAA">
        <w:rPr>
          <w:rFonts w:hAnsi="Times New Roman" w:cs="Times New Roman"/>
          <w:color w:val="000000" w:themeColor="text1"/>
          <w:lang w:val="en-US"/>
        </w:rPr>
        <w:t xml:space="preserve">This is likely to be of </w:t>
      </w:r>
      <w:r w:rsidR="002B64EC" w:rsidRPr="00A15DAA">
        <w:rPr>
          <w:rFonts w:hAnsi="Times New Roman" w:cs="Times New Roman"/>
          <w:color w:val="000000" w:themeColor="text1"/>
          <w:lang w:val="en-US"/>
        </w:rPr>
        <w:t>growing</w:t>
      </w:r>
      <w:r w:rsidR="00F555AE" w:rsidRPr="00A15DAA">
        <w:rPr>
          <w:rFonts w:hAnsi="Times New Roman" w:cs="Times New Roman"/>
          <w:color w:val="000000" w:themeColor="text1"/>
          <w:lang w:val="en-US"/>
        </w:rPr>
        <w:t xml:space="preserve"> relevance in the English healthcare system and beyond, where patients are </w:t>
      </w:r>
      <w:r w:rsidR="00F555AE" w:rsidRPr="00A15DAA">
        <w:rPr>
          <w:rFonts w:hAnsi="Times New Roman" w:cs="Times New Roman"/>
          <w:color w:val="000000" w:themeColor="text1"/>
          <w:lang w:val="en-US"/>
        </w:rPr>
        <w:lastRenderedPageBreak/>
        <w:t xml:space="preserve">increasingly empowered to freely choose the provider that they deem most capable. </w:t>
      </w:r>
      <w:r w:rsidR="004B54F7" w:rsidRPr="00A15DAA">
        <w:rPr>
          <w:rFonts w:hAnsi="Times New Roman" w:cs="Times New Roman"/>
          <w:color w:val="000000" w:themeColor="text1"/>
          <w:lang w:val="en-US"/>
        </w:rPr>
        <w:t>U</w:t>
      </w:r>
      <w:r w:rsidR="00D96AE1" w:rsidRPr="00A15DAA">
        <w:rPr>
          <w:rFonts w:hAnsi="Times New Roman" w:cs="Times New Roman"/>
          <w:color w:val="000000" w:themeColor="text1"/>
          <w:lang w:val="en-US"/>
        </w:rPr>
        <w:t>S</w:t>
      </w:r>
      <w:r w:rsidR="004B54F7" w:rsidRPr="00A15DAA">
        <w:rPr>
          <w:rFonts w:hAnsi="Times New Roman" w:cs="Times New Roman"/>
          <w:color w:val="000000" w:themeColor="text1"/>
          <w:lang w:val="en-US"/>
        </w:rPr>
        <w:t xml:space="preserve"> hospitals face similar market conditions</w:t>
      </w:r>
      <w:r w:rsidR="00D719A1" w:rsidRPr="00A15DAA">
        <w:rPr>
          <w:rFonts w:hAnsi="Times New Roman" w:cs="Times New Roman"/>
          <w:color w:val="000000" w:themeColor="text1"/>
          <w:lang w:val="en-US"/>
        </w:rPr>
        <w:t>,</w:t>
      </w:r>
      <w:r w:rsidR="004B54F7" w:rsidRPr="00A15DAA">
        <w:rPr>
          <w:rFonts w:hAnsi="Times New Roman" w:cs="Times New Roman"/>
          <w:color w:val="000000" w:themeColor="text1"/>
          <w:lang w:val="en-US"/>
        </w:rPr>
        <w:t xml:space="preserve"> where </w:t>
      </w:r>
      <w:r w:rsidR="00AC0719" w:rsidRPr="00A15DAA">
        <w:rPr>
          <w:rFonts w:hAnsi="Times New Roman" w:cs="Times New Roman"/>
          <w:color w:val="000000" w:themeColor="text1"/>
          <w:lang w:val="en-US"/>
        </w:rPr>
        <w:t xml:space="preserve">the level of </w:t>
      </w:r>
      <w:r w:rsidR="000C7BA7" w:rsidRPr="00A15DAA">
        <w:rPr>
          <w:rFonts w:hAnsi="Times New Roman" w:cs="Times New Roman"/>
          <w:color w:val="000000" w:themeColor="text1"/>
          <w:lang w:val="en-US"/>
        </w:rPr>
        <w:t xml:space="preserve">patient satisfaction now affects hospital financial reimbursements. </w:t>
      </w:r>
      <w:r w:rsidR="00821939" w:rsidRPr="00A15DAA">
        <w:rPr>
          <w:rFonts w:hAnsi="Times New Roman" w:cs="Times New Roman"/>
          <w:color w:val="000000" w:themeColor="text1"/>
          <w:lang w:val="en-US"/>
        </w:rPr>
        <w:t xml:space="preserve">If congruent with </w:t>
      </w:r>
      <w:r w:rsidR="00BE4DEF" w:rsidRPr="00A15DAA">
        <w:rPr>
          <w:rFonts w:hAnsi="Times New Roman" w:cs="Times New Roman"/>
          <w:color w:val="000000" w:themeColor="text1"/>
          <w:lang w:val="en-US"/>
        </w:rPr>
        <w:t xml:space="preserve">prevailing technology frames and broader field-level discourses, </w:t>
      </w:r>
      <w:r w:rsidR="00E80824" w:rsidRPr="00A15DAA">
        <w:rPr>
          <w:rFonts w:hAnsi="Times New Roman" w:cs="Times New Roman"/>
          <w:color w:val="000000" w:themeColor="text1"/>
          <w:lang w:val="en-US"/>
        </w:rPr>
        <w:t xml:space="preserve">IT investments </w:t>
      </w:r>
      <w:r w:rsidR="00BE4DEF" w:rsidRPr="00A15DAA">
        <w:rPr>
          <w:rFonts w:hAnsi="Times New Roman" w:cs="Times New Roman"/>
          <w:color w:val="000000" w:themeColor="text1"/>
          <w:lang w:val="en-US"/>
        </w:rPr>
        <w:t xml:space="preserve">can serve as signals for </w:t>
      </w:r>
      <w:r w:rsidR="00E80824" w:rsidRPr="00A15DAA">
        <w:rPr>
          <w:rFonts w:hAnsi="Times New Roman" w:cs="Times New Roman"/>
          <w:color w:val="000000" w:themeColor="text1"/>
          <w:lang w:val="en-US"/>
        </w:rPr>
        <w:t>superior information processing</w:t>
      </w:r>
      <w:r w:rsidR="00BE4DEF" w:rsidRPr="00A15DAA">
        <w:rPr>
          <w:rFonts w:hAnsi="Times New Roman" w:cs="Times New Roman"/>
          <w:color w:val="000000" w:themeColor="text1"/>
          <w:lang w:val="en-US"/>
        </w:rPr>
        <w:t xml:space="preserve">, state-of-the-art healthcare, and </w:t>
      </w:r>
      <w:r w:rsidR="00B26AD5" w:rsidRPr="00A15DAA">
        <w:rPr>
          <w:rFonts w:hAnsi="Times New Roman" w:cs="Times New Roman"/>
          <w:color w:val="000000" w:themeColor="text1"/>
          <w:lang w:val="en-US"/>
        </w:rPr>
        <w:t xml:space="preserve">for </w:t>
      </w:r>
      <w:r w:rsidR="00BE4DEF" w:rsidRPr="00A15DAA">
        <w:rPr>
          <w:rFonts w:hAnsi="Times New Roman" w:cs="Times New Roman"/>
          <w:color w:val="000000" w:themeColor="text1"/>
          <w:lang w:val="en-US"/>
        </w:rPr>
        <w:t>being a modern hospital</w:t>
      </w:r>
      <w:r w:rsidR="00B26AD5" w:rsidRPr="00A15DAA">
        <w:rPr>
          <w:rFonts w:hAnsi="Times New Roman" w:cs="Times New Roman"/>
          <w:color w:val="000000" w:themeColor="text1"/>
          <w:lang w:val="en-US"/>
        </w:rPr>
        <w:t xml:space="preserve"> that is likely to influence patients’ choice</w:t>
      </w:r>
      <w:r w:rsidR="00BE4DEF" w:rsidRPr="00A15DAA">
        <w:rPr>
          <w:rFonts w:hAnsi="Times New Roman" w:cs="Times New Roman"/>
          <w:color w:val="000000" w:themeColor="text1"/>
          <w:lang w:val="en-US"/>
        </w:rPr>
        <w:t xml:space="preserve">. </w:t>
      </w:r>
      <w:r w:rsidR="00D67488" w:rsidRPr="00A15DAA">
        <w:rPr>
          <w:rFonts w:hAnsi="Times New Roman" w:cs="Times New Roman"/>
          <w:color w:val="000000" w:themeColor="text1"/>
          <w:lang w:val="en-US"/>
        </w:rPr>
        <w:t>State-of-the-art IT has become an essential precondition</w:t>
      </w:r>
      <w:r w:rsidR="000C7BA7" w:rsidRPr="00A15DAA">
        <w:rPr>
          <w:rFonts w:hAnsi="Times New Roman" w:cs="Times New Roman"/>
          <w:color w:val="000000" w:themeColor="text1"/>
          <w:lang w:val="en-US"/>
        </w:rPr>
        <w:t xml:space="preserve"> to contemporary organizations</w:t>
      </w:r>
      <w:r w:rsidR="00AA511F" w:rsidRPr="00A15DAA">
        <w:rPr>
          <w:rFonts w:hAnsi="Times New Roman" w:cs="Times New Roman"/>
          <w:color w:val="000000" w:themeColor="text1"/>
          <w:lang w:val="en-US"/>
        </w:rPr>
        <w:t xml:space="preserve">. Its </w:t>
      </w:r>
      <w:r w:rsidR="00D67488" w:rsidRPr="00A15DAA">
        <w:rPr>
          <w:rFonts w:hAnsi="Times New Roman" w:cs="Times New Roman"/>
          <w:color w:val="000000" w:themeColor="text1"/>
          <w:lang w:val="en-US"/>
        </w:rPr>
        <w:t>absence is</w:t>
      </w:r>
      <w:r w:rsidR="00AA511F" w:rsidRPr="00A15DAA">
        <w:rPr>
          <w:rFonts w:hAnsi="Times New Roman" w:cs="Times New Roman"/>
          <w:color w:val="000000" w:themeColor="text1"/>
          <w:lang w:val="en-US"/>
        </w:rPr>
        <w:t xml:space="preserve"> thus</w:t>
      </w:r>
      <w:r w:rsidR="00D67488" w:rsidRPr="00A15DAA">
        <w:rPr>
          <w:rFonts w:hAnsi="Times New Roman" w:cs="Times New Roman"/>
          <w:color w:val="000000" w:themeColor="text1"/>
          <w:lang w:val="en-US"/>
        </w:rPr>
        <w:t xml:space="preserve"> likely to threaten organizations’</w:t>
      </w:r>
      <w:r w:rsidR="00F555AE" w:rsidRPr="00A15DAA">
        <w:rPr>
          <w:rFonts w:hAnsi="Times New Roman" w:cs="Times New Roman"/>
          <w:color w:val="000000" w:themeColor="text1"/>
          <w:lang w:val="en-US"/>
        </w:rPr>
        <w:t xml:space="preserve"> reputation and potentially </w:t>
      </w:r>
      <w:r w:rsidR="000C7BA7" w:rsidRPr="00A15DAA">
        <w:rPr>
          <w:rFonts w:hAnsi="Times New Roman" w:cs="Times New Roman"/>
          <w:color w:val="000000" w:themeColor="text1"/>
          <w:lang w:val="en-US"/>
        </w:rPr>
        <w:t>the</w:t>
      </w:r>
      <w:r w:rsidR="00D67488" w:rsidRPr="00A15DAA">
        <w:rPr>
          <w:rFonts w:hAnsi="Times New Roman" w:cs="Times New Roman"/>
          <w:color w:val="000000" w:themeColor="text1"/>
          <w:lang w:val="en-US"/>
        </w:rPr>
        <w:t xml:space="preserve"> license to operate. </w:t>
      </w:r>
      <w:r w:rsidR="00B167B2" w:rsidRPr="00A15DAA">
        <w:rPr>
          <w:rFonts w:hAnsi="Times New Roman" w:cs="Times New Roman"/>
          <w:color w:val="000000" w:themeColor="text1"/>
          <w:lang w:val="en-US"/>
        </w:rPr>
        <w:t xml:space="preserve">Prior research has </w:t>
      </w:r>
      <w:r w:rsidR="00280BD0" w:rsidRPr="00A15DAA">
        <w:rPr>
          <w:rFonts w:hAnsi="Times New Roman" w:cs="Times New Roman"/>
          <w:color w:val="000000" w:themeColor="text1"/>
          <w:lang w:val="en-US"/>
        </w:rPr>
        <w:t xml:space="preserve">also </w:t>
      </w:r>
      <w:r w:rsidR="00B167B2" w:rsidRPr="00A15DAA">
        <w:rPr>
          <w:rFonts w:hAnsi="Times New Roman" w:cs="Times New Roman"/>
          <w:color w:val="000000" w:themeColor="text1"/>
          <w:lang w:val="en-US"/>
        </w:rPr>
        <w:t xml:space="preserve">discussed </w:t>
      </w:r>
      <w:r w:rsidR="00280BD0" w:rsidRPr="00A15DAA">
        <w:rPr>
          <w:rFonts w:hAnsi="Times New Roman" w:cs="Times New Roman"/>
          <w:color w:val="000000" w:themeColor="text1"/>
          <w:lang w:val="en-US"/>
        </w:rPr>
        <w:t>the downside risks of</w:t>
      </w:r>
      <w:r w:rsidR="00706824" w:rsidRPr="00A15DAA">
        <w:rPr>
          <w:rFonts w:hAnsi="Times New Roman" w:cs="Times New Roman"/>
          <w:color w:val="000000" w:themeColor="text1"/>
          <w:lang w:val="en-US"/>
        </w:rPr>
        <w:t xml:space="preserve"> IT</w:t>
      </w:r>
      <w:r w:rsidR="00C15BCE" w:rsidRPr="00A15DAA">
        <w:rPr>
          <w:rFonts w:hAnsi="Times New Roman" w:cs="Times New Roman"/>
          <w:color w:val="000000" w:themeColor="text1"/>
          <w:lang w:val="en-US"/>
        </w:rPr>
        <w:t xml:space="preserve">. For instance, information security threats may arise when </w:t>
      </w:r>
      <w:r w:rsidR="003340E4" w:rsidRPr="00A15DAA">
        <w:rPr>
          <w:rFonts w:hAnsi="Times New Roman" w:cs="Times New Roman"/>
          <w:color w:val="000000" w:themeColor="text1"/>
          <w:lang w:val="en-US"/>
        </w:rPr>
        <w:t>(</w:t>
      </w:r>
      <w:r w:rsidR="00C15BCE" w:rsidRPr="00A15DAA">
        <w:rPr>
          <w:rFonts w:hAnsi="Times New Roman" w:cs="Times New Roman"/>
          <w:color w:val="000000" w:themeColor="text1"/>
          <w:lang w:val="en-US"/>
        </w:rPr>
        <w:t>former</w:t>
      </w:r>
      <w:r w:rsidR="003340E4" w:rsidRPr="00A15DAA">
        <w:rPr>
          <w:rFonts w:hAnsi="Times New Roman" w:cs="Times New Roman"/>
          <w:color w:val="000000" w:themeColor="text1"/>
          <w:lang w:val="en-US"/>
        </w:rPr>
        <w:t>)</w:t>
      </w:r>
      <w:r w:rsidR="00C15BCE" w:rsidRPr="00A15DAA">
        <w:rPr>
          <w:rFonts w:hAnsi="Times New Roman" w:cs="Times New Roman"/>
          <w:color w:val="000000" w:themeColor="text1"/>
          <w:lang w:val="en-US"/>
        </w:rPr>
        <w:t xml:space="preserve"> employees</w:t>
      </w:r>
      <w:r w:rsidR="003340E4" w:rsidRPr="00A15DAA">
        <w:rPr>
          <w:rFonts w:hAnsi="Times New Roman" w:cs="Times New Roman"/>
          <w:color w:val="000000" w:themeColor="text1"/>
          <w:lang w:val="en-US"/>
        </w:rPr>
        <w:t>, external stakeholders</w:t>
      </w:r>
      <w:r w:rsidR="00C15BCE" w:rsidRPr="00A15DAA">
        <w:rPr>
          <w:rFonts w:hAnsi="Times New Roman" w:cs="Times New Roman"/>
          <w:color w:val="000000" w:themeColor="text1"/>
          <w:lang w:val="en-US"/>
        </w:rPr>
        <w:t xml:space="preserve"> </w:t>
      </w:r>
      <w:r w:rsidR="003340E4" w:rsidRPr="00A15DAA">
        <w:rPr>
          <w:rFonts w:hAnsi="Times New Roman" w:cs="Times New Roman"/>
          <w:color w:val="000000" w:themeColor="text1"/>
          <w:lang w:val="en-US"/>
        </w:rPr>
        <w:t>or hackers</w:t>
      </w:r>
      <w:r w:rsidR="00C15BCE" w:rsidRPr="00A15DAA">
        <w:rPr>
          <w:rFonts w:hAnsi="Times New Roman" w:cs="Times New Roman"/>
          <w:color w:val="000000" w:themeColor="text1"/>
          <w:lang w:val="en-US"/>
        </w:rPr>
        <w:t xml:space="preserve"> </w:t>
      </w:r>
      <w:r w:rsidR="003340E4" w:rsidRPr="00A15DAA">
        <w:rPr>
          <w:rFonts w:hAnsi="Times New Roman" w:cs="Times New Roman"/>
          <w:color w:val="000000" w:themeColor="text1"/>
          <w:lang w:val="en-US"/>
        </w:rPr>
        <w:t>gain</w:t>
      </w:r>
      <w:r w:rsidR="002E7B60" w:rsidRPr="00A15DAA">
        <w:rPr>
          <w:rFonts w:hAnsi="Times New Roman" w:cs="Times New Roman"/>
          <w:color w:val="000000" w:themeColor="text1"/>
          <w:lang w:val="en-US"/>
        </w:rPr>
        <w:t>ing</w:t>
      </w:r>
      <w:r w:rsidR="003340E4" w:rsidRPr="00A15DAA">
        <w:rPr>
          <w:rFonts w:hAnsi="Times New Roman" w:cs="Times New Roman"/>
          <w:color w:val="000000" w:themeColor="text1"/>
          <w:lang w:val="en-US"/>
        </w:rPr>
        <w:t xml:space="preserve"> unauthorized access to sensitive </w:t>
      </w:r>
      <w:r w:rsidR="00C15BCE" w:rsidRPr="00A15DAA">
        <w:rPr>
          <w:rFonts w:hAnsi="Times New Roman" w:cs="Times New Roman"/>
          <w:color w:val="000000" w:themeColor="text1"/>
          <w:lang w:val="en-US"/>
        </w:rPr>
        <w:t xml:space="preserve">information assets of organizations (e.g., Wang et al., 2015). Such situations might </w:t>
      </w:r>
      <w:r w:rsidR="00280BD0" w:rsidRPr="00A15DAA">
        <w:rPr>
          <w:rFonts w:hAnsi="Times New Roman" w:cs="Times New Roman"/>
          <w:color w:val="000000" w:themeColor="text1"/>
          <w:lang w:val="en-US"/>
        </w:rPr>
        <w:t>result</w:t>
      </w:r>
      <w:r w:rsidR="00C15BCE" w:rsidRPr="00A15DAA">
        <w:rPr>
          <w:rFonts w:hAnsi="Times New Roman" w:cs="Times New Roman"/>
          <w:color w:val="000000" w:themeColor="text1"/>
          <w:lang w:val="en-US"/>
        </w:rPr>
        <w:t xml:space="preserve"> in severe reputational damage. Our </w:t>
      </w:r>
      <w:r w:rsidR="00280BD0" w:rsidRPr="00A15DAA">
        <w:rPr>
          <w:rFonts w:hAnsi="Times New Roman" w:cs="Times New Roman"/>
          <w:color w:val="000000" w:themeColor="text1"/>
          <w:lang w:val="en-US"/>
        </w:rPr>
        <w:t>findings</w:t>
      </w:r>
      <w:r w:rsidR="00C15BCE" w:rsidRPr="00A15DAA">
        <w:rPr>
          <w:rFonts w:hAnsi="Times New Roman" w:cs="Times New Roman"/>
          <w:color w:val="000000" w:themeColor="text1"/>
          <w:lang w:val="en-US"/>
        </w:rPr>
        <w:t xml:space="preserve">, however, </w:t>
      </w:r>
      <w:r w:rsidR="00280BD0" w:rsidRPr="00A15DAA">
        <w:rPr>
          <w:rFonts w:hAnsi="Times New Roman" w:cs="Times New Roman"/>
          <w:color w:val="000000" w:themeColor="text1"/>
          <w:lang w:val="en-US"/>
        </w:rPr>
        <w:t>could be interpreted as suggesting</w:t>
      </w:r>
      <w:r w:rsidR="00C15BCE" w:rsidRPr="00A15DAA">
        <w:rPr>
          <w:rFonts w:hAnsi="Times New Roman" w:cs="Times New Roman"/>
          <w:color w:val="000000" w:themeColor="text1"/>
          <w:lang w:val="en-US"/>
        </w:rPr>
        <w:t xml:space="preserve"> that </w:t>
      </w:r>
      <w:r w:rsidR="00280BD0" w:rsidRPr="00A15DAA">
        <w:rPr>
          <w:rFonts w:hAnsi="Times New Roman" w:cs="Times New Roman"/>
          <w:color w:val="000000" w:themeColor="text1"/>
          <w:lang w:val="en-US"/>
        </w:rPr>
        <w:t>increases in</w:t>
      </w:r>
      <w:r w:rsidR="00812374" w:rsidRPr="00A15DAA">
        <w:rPr>
          <w:rFonts w:hAnsi="Times New Roman" w:cs="Times New Roman"/>
          <w:color w:val="000000" w:themeColor="text1"/>
          <w:lang w:val="en-US"/>
        </w:rPr>
        <w:t xml:space="preserve"> IT</w:t>
      </w:r>
      <w:r w:rsidR="00280BD0" w:rsidRPr="00A15DAA">
        <w:rPr>
          <w:rFonts w:hAnsi="Times New Roman" w:cs="Times New Roman"/>
          <w:color w:val="000000" w:themeColor="text1"/>
          <w:lang w:val="en-US"/>
        </w:rPr>
        <w:t xml:space="preserve"> investments </w:t>
      </w:r>
      <w:r w:rsidR="00812374" w:rsidRPr="00A15DAA">
        <w:rPr>
          <w:rFonts w:hAnsi="Times New Roman" w:cs="Times New Roman"/>
          <w:color w:val="000000" w:themeColor="text1"/>
          <w:lang w:val="en-US"/>
        </w:rPr>
        <w:t xml:space="preserve">signal that such </w:t>
      </w:r>
      <w:r w:rsidR="00280BD0" w:rsidRPr="00A15DAA">
        <w:rPr>
          <w:rFonts w:hAnsi="Times New Roman" w:cs="Times New Roman"/>
          <w:color w:val="000000" w:themeColor="text1"/>
          <w:lang w:val="en-US"/>
        </w:rPr>
        <w:t>risks are less likely to occur</w:t>
      </w:r>
      <w:r w:rsidR="00812374" w:rsidRPr="00A15DAA">
        <w:rPr>
          <w:rFonts w:hAnsi="Times New Roman" w:cs="Times New Roman"/>
          <w:color w:val="000000" w:themeColor="text1"/>
          <w:lang w:val="en-US"/>
        </w:rPr>
        <w:t xml:space="preserve"> in </w:t>
      </w:r>
      <w:r w:rsidR="0099532C" w:rsidRPr="00A15DAA">
        <w:rPr>
          <w:rFonts w:hAnsi="Times New Roman" w:cs="Times New Roman"/>
          <w:color w:val="000000" w:themeColor="text1"/>
          <w:lang w:val="en-US"/>
        </w:rPr>
        <w:t xml:space="preserve">the </w:t>
      </w:r>
      <w:r w:rsidR="00812374" w:rsidRPr="00A15DAA">
        <w:rPr>
          <w:rFonts w:hAnsi="Times New Roman" w:cs="Times New Roman"/>
          <w:color w:val="000000" w:themeColor="text1"/>
          <w:lang w:val="en-US"/>
        </w:rPr>
        <w:t xml:space="preserve">future. By doing so, the organization buffers itself </w:t>
      </w:r>
      <w:r w:rsidR="003340E4" w:rsidRPr="00A15DAA">
        <w:rPr>
          <w:rFonts w:hAnsi="Times New Roman" w:cs="Times New Roman"/>
          <w:color w:val="000000" w:themeColor="text1"/>
          <w:lang w:val="en-US"/>
        </w:rPr>
        <w:t xml:space="preserve">to some extent </w:t>
      </w:r>
      <w:r w:rsidR="00812374" w:rsidRPr="00A15DAA">
        <w:rPr>
          <w:rFonts w:hAnsi="Times New Roman" w:cs="Times New Roman"/>
          <w:color w:val="000000" w:themeColor="text1"/>
          <w:lang w:val="en-US"/>
        </w:rPr>
        <w:t xml:space="preserve">from negative future </w:t>
      </w:r>
      <w:r w:rsidR="00280BD0" w:rsidRPr="00A15DAA">
        <w:rPr>
          <w:rFonts w:hAnsi="Times New Roman" w:cs="Times New Roman"/>
          <w:color w:val="000000" w:themeColor="text1"/>
          <w:lang w:val="en-US"/>
        </w:rPr>
        <w:t xml:space="preserve">media </w:t>
      </w:r>
      <w:r w:rsidR="00812374" w:rsidRPr="00A15DAA">
        <w:rPr>
          <w:rFonts w:hAnsi="Times New Roman" w:cs="Times New Roman"/>
          <w:color w:val="000000" w:themeColor="text1"/>
          <w:lang w:val="en-US"/>
        </w:rPr>
        <w:t>coverage</w:t>
      </w:r>
      <w:r w:rsidR="00257C40" w:rsidRPr="00A15DAA">
        <w:rPr>
          <w:rFonts w:hAnsi="Times New Roman" w:cs="Times New Roman"/>
          <w:color w:val="000000" w:themeColor="text1"/>
          <w:lang w:val="en-US"/>
        </w:rPr>
        <w:t>.</w:t>
      </w:r>
    </w:p>
    <w:p w14:paraId="548ED1B6" w14:textId="77777777" w:rsidR="00FA624D" w:rsidRPr="00A15DAA" w:rsidRDefault="00F555AE" w:rsidP="00D46793">
      <w:pPr>
        <w:ind w:firstLine="567"/>
        <w:rPr>
          <w:rFonts w:hAnsi="Times New Roman" w:cs="Times New Roman"/>
          <w:color w:val="000000" w:themeColor="text1"/>
          <w:lang w:val="en-US"/>
        </w:rPr>
      </w:pPr>
      <w:r w:rsidRPr="00A15DAA">
        <w:rPr>
          <w:rFonts w:hAnsi="Times New Roman" w:cs="Times New Roman"/>
          <w:color w:val="000000" w:themeColor="text1"/>
          <w:lang w:val="en-US"/>
        </w:rPr>
        <w:t xml:space="preserve">This dimension of IT value has been underappreciated in research and practice </w:t>
      </w:r>
      <w:r w:rsidR="009F6668" w:rsidRPr="00A15DAA">
        <w:rPr>
          <w:rFonts w:hAnsi="Times New Roman" w:cs="Times New Roman"/>
          <w:color w:val="000000" w:themeColor="text1"/>
          <w:lang w:val="en-US"/>
        </w:rPr>
        <w:t>and now</w:t>
      </w:r>
      <w:r w:rsidRPr="00A15DAA">
        <w:rPr>
          <w:rFonts w:hAnsi="Times New Roman" w:cs="Times New Roman"/>
          <w:color w:val="000000" w:themeColor="text1"/>
          <w:lang w:val="en-US"/>
        </w:rPr>
        <w:t xml:space="preserve"> merits management attention in IT investment decisions and related external communication. In this regard, decision makers </w:t>
      </w:r>
      <w:r w:rsidR="009F6668" w:rsidRPr="00A15DAA">
        <w:rPr>
          <w:rFonts w:hAnsi="Times New Roman" w:cs="Times New Roman"/>
          <w:color w:val="000000" w:themeColor="text1"/>
          <w:lang w:val="en-US"/>
        </w:rPr>
        <w:t>may</w:t>
      </w:r>
      <w:r w:rsidRPr="00A15DAA">
        <w:rPr>
          <w:rFonts w:hAnsi="Times New Roman" w:cs="Times New Roman"/>
          <w:color w:val="000000" w:themeColor="text1"/>
          <w:lang w:val="en-US"/>
        </w:rPr>
        <w:t xml:space="preserve"> consider using IT </w:t>
      </w:r>
      <w:r w:rsidR="0012022A" w:rsidRPr="00A15DAA">
        <w:rPr>
          <w:rFonts w:hAnsi="Times New Roman" w:cs="Times New Roman"/>
          <w:color w:val="000000" w:themeColor="text1"/>
          <w:lang w:val="en-US"/>
        </w:rPr>
        <w:t>even more explicitly</w:t>
      </w:r>
      <w:r w:rsidRPr="00A15DAA">
        <w:rPr>
          <w:rFonts w:hAnsi="Times New Roman" w:cs="Times New Roman"/>
          <w:color w:val="000000" w:themeColor="text1"/>
          <w:lang w:val="en-US"/>
        </w:rPr>
        <w:t xml:space="preserve"> </w:t>
      </w:r>
      <w:r w:rsidR="0012022A" w:rsidRPr="00A15DAA">
        <w:rPr>
          <w:rFonts w:hAnsi="Times New Roman" w:cs="Times New Roman"/>
          <w:color w:val="000000" w:themeColor="text1"/>
          <w:lang w:val="en-US"/>
        </w:rPr>
        <w:t xml:space="preserve">to </w:t>
      </w:r>
      <w:r w:rsidRPr="00A15DAA">
        <w:rPr>
          <w:rFonts w:hAnsi="Times New Roman" w:cs="Times New Roman"/>
          <w:color w:val="000000" w:themeColor="text1"/>
          <w:lang w:val="en-US"/>
        </w:rPr>
        <w:t>signal technological progressiveness and</w:t>
      </w:r>
      <w:r w:rsidR="00E4342A" w:rsidRPr="00A15DAA">
        <w:rPr>
          <w:rFonts w:hAnsi="Times New Roman" w:cs="Times New Roman"/>
          <w:color w:val="000000" w:themeColor="text1"/>
          <w:lang w:val="en-US"/>
        </w:rPr>
        <w:t xml:space="preserve"> superior</w:t>
      </w:r>
      <w:r w:rsidRPr="00A15DAA">
        <w:rPr>
          <w:rFonts w:hAnsi="Times New Roman" w:cs="Times New Roman"/>
          <w:color w:val="000000" w:themeColor="text1"/>
          <w:lang w:val="en-US"/>
        </w:rPr>
        <w:t xml:space="preserve"> decision-making capabilities. Dedicated IT-based communication such as press releases on the latest IT additions, </w:t>
      </w:r>
      <w:r w:rsidR="00B376FB" w:rsidRPr="00A15DAA">
        <w:rPr>
          <w:rFonts w:hAnsi="Times New Roman" w:cs="Times New Roman"/>
          <w:color w:val="000000" w:themeColor="text1"/>
          <w:lang w:val="en-US"/>
        </w:rPr>
        <w:t xml:space="preserve">specific sections in corporate reports and </w:t>
      </w:r>
      <w:r w:rsidR="0012022A" w:rsidRPr="00A15DAA">
        <w:rPr>
          <w:rFonts w:hAnsi="Times New Roman" w:cs="Times New Roman"/>
          <w:color w:val="000000" w:themeColor="text1"/>
          <w:lang w:val="en-US"/>
        </w:rPr>
        <w:t>close personal interactions with journalists</w:t>
      </w:r>
      <w:r w:rsidR="00B376FB" w:rsidRPr="00A15DAA">
        <w:rPr>
          <w:rFonts w:hAnsi="Times New Roman" w:cs="Times New Roman"/>
          <w:color w:val="000000" w:themeColor="text1"/>
          <w:lang w:val="en-US"/>
        </w:rPr>
        <w:t xml:space="preserve"> might help managers reinforce the strength of this signal</w:t>
      </w:r>
      <w:r w:rsidR="003340E4" w:rsidRPr="00A15DAA">
        <w:rPr>
          <w:rFonts w:hAnsi="Times New Roman" w:cs="Times New Roman"/>
          <w:color w:val="000000" w:themeColor="text1"/>
          <w:lang w:val="en-US"/>
        </w:rPr>
        <w:t xml:space="preserve">, thereby potentially amplifying the </w:t>
      </w:r>
      <w:r w:rsidR="00FA624D" w:rsidRPr="00A15DAA">
        <w:rPr>
          <w:rFonts w:hAnsi="Times New Roman" w:cs="Times New Roman"/>
          <w:color w:val="000000" w:themeColor="text1"/>
          <w:lang w:val="en-US"/>
        </w:rPr>
        <w:t xml:space="preserve">still relatively limited </w:t>
      </w:r>
      <w:r w:rsidR="003340E4" w:rsidRPr="00A15DAA">
        <w:rPr>
          <w:rFonts w:hAnsi="Times New Roman" w:cs="Times New Roman"/>
          <w:color w:val="000000" w:themeColor="text1"/>
          <w:lang w:val="en-US"/>
        </w:rPr>
        <w:t>reputational effect of IT</w:t>
      </w:r>
      <w:r w:rsidR="00B376FB" w:rsidRPr="00A15DAA">
        <w:rPr>
          <w:rFonts w:hAnsi="Times New Roman" w:cs="Times New Roman"/>
          <w:color w:val="000000" w:themeColor="text1"/>
          <w:lang w:val="en-US"/>
        </w:rPr>
        <w:t>.</w:t>
      </w:r>
      <w:r w:rsidR="00FA624D" w:rsidRPr="00A15DAA">
        <w:rPr>
          <w:rFonts w:hAnsi="Times New Roman" w:cs="Times New Roman"/>
          <w:color w:val="000000" w:themeColor="text1"/>
          <w:lang w:val="en-US"/>
        </w:rPr>
        <w:t xml:space="preserve"> Clearly, </w:t>
      </w:r>
      <w:r w:rsidR="00B26AD5" w:rsidRPr="00A15DAA">
        <w:rPr>
          <w:rFonts w:hAnsi="Times New Roman" w:cs="Times New Roman"/>
          <w:color w:val="000000" w:themeColor="text1"/>
          <w:lang w:val="en-US"/>
        </w:rPr>
        <w:t>further</w:t>
      </w:r>
      <w:r w:rsidR="00FA624D" w:rsidRPr="00A15DAA">
        <w:rPr>
          <w:rFonts w:hAnsi="Times New Roman" w:cs="Times New Roman"/>
          <w:color w:val="000000" w:themeColor="text1"/>
          <w:lang w:val="en-US"/>
        </w:rPr>
        <w:t xml:space="preserve"> research is needed on the role of IT-related public communications in this regard. A possible starting point could be the emerging literature stream that discusses the roles of CEO, CIO and CDO in promoting the IT function in order to achieve positive external perceptions </w:t>
      </w:r>
      <w:r w:rsidR="00FA624D" w:rsidRPr="00A15DAA">
        <w:rPr>
          <w:rFonts w:hAnsi="Times New Roman" w:cs="Times New Roman"/>
          <w:color w:val="000000" w:themeColor="text1"/>
          <w:lang w:val="en-US"/>
        </w:rPr>
        <w:fldChar w:fldCharType="begin"/>
      </w:r>
      <w:r w:rsidR="00FA624D" w:rsidRPr="00A15DAA">
        <w:rPr>
          <w:rFonts w:hAnsi="Times New Roman" w:cs="Times New Roman"/>
          <w:color w:val="000000" w:themeColor="text1"/>
          <w:lang w:val="en-US"/>
        </w:rPr>
        <w:instrText xml:space="preserve"> ADDIN ZOTERO_ITEM CSL_CITATION {"citationID":"SKEIFaUl","properties":{"formattedCitation":"(Lim et al. 2011, 2013)","plainCitation":"(Lim et al. 2011, 2013)"},"citationItems":[{"id":1901,"uris":["http://zotero.org/users/local/5fr7xhAX/items/N3HSVKIU"],"uri":["http://zotero.org/users/local/5fr7xhAX/items/N3HSVKIU"],"itemData":{"id":1901,"type":"article-journal","title":"Path Dependence of Dynamic Information Technology Capability: An Empirical Investigation","container-title":"Journal of Management Information Systems","page":"45-84","volume":"28","issue":"3","source":"MetaPress","abstract":"Organizations seek to differentiate themselves in the marketplace by deploying information technology (IT) to develop dynamic IT capabilities and resist competitors' attempts to imitate or improve these capabilities. While this strategy has been justified on the grounds that dynamic IT capabilities are durably heterogeneous, there does not seem to be empirical evidence supporting or refuting this assumption. This study empirically validates the assumption of durable heterogeneity of dynamic organizational IT capability (ITC) due to path dependence. We capture ITC heterogeneity by introducing a framework in which firms try to achieve ITC leadership in their industry and we propose that durable ITC heterogeneity can be attributed to path dependence, and hence, it can be tested using Heckman's true state dependence of ITC leadership status. Using random and fixed effect dynamic logit models, we investigate true state dependence of ITC leadership on a sample of large U.S. firms. The results, which are robust to alternative sample, dependent, and control variable specifications, show that achieving ITC leadership is a true state-dependent process, suggesting durable heterogeneity of ITC due to path dependence. The study contributes to the dynamic capabilities literature and has important managerial implications. The proposed framework for conceptualizing durable resource heterogeneity due to path dependence is general and versatile, thus providing a foundation for future research on dynamic capabilities. The findings provide empirical evidence to confirm that ITC is durably heterogeneous and should be managed as a potential source of competitive advantage.","DOI":"10.2753/MIS0742-1222280302","shortTitle":"Path Dependence of Dynamic Information Technology Capability","author":[{"family":"Lim","given":"Jee-Hae"},{"family":"Stratopoulos","given":"Theophanis"},{"family":"Wirjanto","given":"Tony"}],"issued":{"date-parts":[["2011",1,1]]}}},{"id":1842,"uris":["http://zotero.org/users/local/5fr7xhAX/items/7IDA9RIQ"],"uri":["http://zotero.org/users/local/5fr7xhAX/items/7IDA9RIQ"],"itemData":{"id":1842,"type":"article-journal","title":"Sustainability of a Firm's Reputation for Information Technology Capability: The Role of Senior IT Executives","container-title":"Journal of Management Information Systems","page":"57-96","volume":"30","issue":"1","source":"EBSCOhost","abstract":"This study investigates the development and sustainability of a firm's information technology (IT) capability reputation from an IT executive's standpoint. Building on institutional theory, we argue that IT executives will try to achieve external legitimacy (i.e., project an image of superior IT capability to external stakeholders) in the hope that the top management team and board members will reciprocate by elevating the internal legitimacy of IT executives. Firms that develop such a culture of reciprocity with their IT executives are more likely to sustain their IT capability reputation. Econometric results based on panel data for 1,326 large U.S. firms from a wide spectrum of industries over a 13-year period (1997-2009) validate these predictions. More specifically, we find that IT executives with greater structural power (e.g., higher job titles) or IT-related expert power (e.g., IT-related education or experience) are more likely to attract public recognition for their firm's IT capability. Firms that build such an IT capability reputation are more likely to promote their IT executives, and IT executives who are promoted are more likely to stay longer with their firms. This continuity in IT strategic leadership is positively associated with the firm's ability to sustain its IT capability reputation. Our findings have important practical implications related to a firm's IT reputation strategy as well as the motivation and career of IT executives. Firms wanting to develop and sustain their IT capability reputation would do well to foster the creation of a cycle of positive reciprocity with their IT executives. IT executives hoping to increase their power within their firm's top management team and improve the legitimacy of the firm's IT organization need to project an image of IT superiority to external stakeholders.","DOI":"10.2753/MIS0742-1222300102","ISSN":"07421222","shortTitle":"Sustainability of a Firm's Reputation for Information Technology Capability","journalAbbreviation":"Journal of Management Information Systems","author":[{"family":"Lim","given":"Jee-Hae"},{"family":"Stratopoulos","given":"Theophanis C."},{"family":"Wirjanto","given":"Tony S."}],"issued":{"date-parts":[["2013"]],"season":"Summer"}}}],"schema":"https://github.com/citation-style-language/schema/raw/master/csl-citation.json"} </w:instrText>
      </w:r>
      <w:r w:rsidR="00FA624D" w:rsidRPr="00A15DAA">
        <w:rPr>
          <w:rFonts w:hAnsi="Times New Roman" w:cs="Times New Roman"/>
          <w:color w:val="000000" w:themeColor="text1"/>
          <w:lang w:val="en-US"/>
        </w:rPr>
        <w:fldChar w:fldCharType="separate"/>
      </w:r>
      <w:r w:rsidR="00FA624D" w:rsidRPr="00A15DAA">
        <w:rPr>
          <w:rFonts w:hAnsi="Times New Roman" w:cs="Times New Roman"/>
          <w:noProof/>
          <w:color w:val="000000" w:themeColor="text1"/>
          <w:lang w:val="en-US"/>
        </w:rPr>
        <w:t>(Lim et al. 2011, 2013)</w:t>
      </w:r>
      <w:r w:rsidR="00FA624D" w:rsidRPr="00A15DAA">
        <w:rPr>
          <w:rFonts w:hAnsi="Times New Roman" w:cs="Times New Roman"/>
          <w:color w:val="000000" w:themeColor="text1"/>
          <w:lang w:val="en-US"/>
        </w:rPr>
        <w:fldChar w:fldCharType="end"/>
      </w:r>
      <w:r w:rsidR="00FA624D" w:rsidRPr="00A15DAA">
        <w:rPr>
          <w:rFonts w:hAnsi="Times New Roman" w:cs="Times New Roman"/>
          <w:color w:val="000000" w:themeColor="text1"/>
          <w:lang w:val="en-US"/>
        </w:rPr>
        <w:t xml:space="preserve">. </w:t>
      </w:r>
    </w:p>
    <w:p w14:paraId="0610161A" w14:textId="77777777" w:rsidR="00B376FB" w:rsidRPr="00A15DAA" w:rsidRDefault="008F1DA9" w:rsidP="00A15DAA">
      <w:pPr>
        <w:ind w:firstLine="567"/>
        <w:rPr>
          <w:rFonts w:hAnsi="Times New Roman" w:cs="Times New Roman"/>
          <w:color w:val="000000" w:themeColor="text1"/>
          <w:lang w:val="en-US"/>
        </w:rPr>
      </w:pPr>
      <w:r w:rsidRPr="00A15DAA">
        <w:rPr>
          <w:rFonts w:hAnsi="Times New Roman" w:cs="Times New Roman"/>
          <w:color w:val="000000" w:themeColor="text1"/>
          <w:lang w:val="en-US"/>
        </w:rPr>
        <w:t>O</w:t>
      </w:r>
      <w:r w:rsidR="00B376FB" w:rsidRPr="00A15DAA">
        <w:rPr>
          <w:rFonts w:hAnsi="Times New Roman" w:cs="Times New Roman"/>
          <w:color w:val="000000" w:themeColor="text1"/>
          <w:lang w:val="en-US"/>
        </w:rPr>
        <w:t>ur study</w:t>
      </w:r>
      <w:r w:rsidR="003340E4" w:rsidRPr="00A15DAA">
        <w:rPr>
          <w:rFonts w:hAnsi="Times New Roman" w:cs="Times New Roman"/>
          <w:color w:val="000000" w:themeColor="text1"/>
          <w:lang w:val="en-US"/>
        </w:rPr>
        <w:t xml:space="preserve"> also</w:t>
      </w:r>
      <w:r w:rsidR="00B376FB" w:rsidRPr="00A15DAA">
        <w:rPr>
          <w:rFonts w:hAnsi="Times New Roman" w:cs="Times New Roman"/>
          <w:color w:val="000000" w:themeColor="text1"/>
          <w:lang w:val="en-US"/>
        </w:rPr>
        <w:t xml:space="preserve"> points policy</w:t>
      </w:r>
      <w:r w:rsidRPr="00A15DAA">
        <w:rPr>
          <w:rFonts w:hAnsi="Times New Roman" w:cs="Times New Roman"/>
          <w:color w:val="000000" w:themeColor="text1"/>
          <w:lang w:val="en-US"/>
        </w:rPr>
        <w:t>makers</w:t>
      </w:r>
      <w:r w:rsidR="00B376FB" w:rsidRPr="00A15DAA">
        <w:rPr>
          <w:rFonts w:hAnsi="Times New Roman" w:cs="Times New Roman"/>
          <w:color w:val="000000" w:themeColor="text1"/>
          <w:lang w:val="en-US"/>
        </w:rPr>
        <w:t xml:space="preserve"> and practi</w:t>
      </w:r>
      <w:r w:rsidRPr="00A15DAA">
        <w:rPr>
          <w:rFonts w:hAnsi="Times New Roman" w:cs="Times New Roman"/>
          <w:color w:val="000000" w:themeColor="text1"/>
          <w:lang w:val="en-US"/>
        </w:rPr>
        <w:t>tioners</w:t>
      </w:r>
      <w:r w:rsidR="00B376FB" w:rsidRPr="00A15DAA">
        <w:rPr>
          <w:rFonts w:hAnsi="Times New Roman" w:cs="Times New Roman"/>
          <w:color w:val="000000" w:themeColor="text1"/>
          <w:lang w:val="en-US"/>
        </w:rPr>
        <w:t xml:space="preserve"> to the importance of </w:t>
      </w:r>
      <w:r w:rsidR="008F6FFA" w:rsidRPr="00A15DAA">
        <w:rPr>
          <w:rFonts w:hAnsi="Times New Roman" w:cs="Times New Roman"/>
          <w:color w:val="000000" w:themeColor="text1"/>
          <w:lang w:val="en-US"/>
        </w:rPr>
        <w:t>considering the</w:t>
      </w:r>
      <w:r w:rsidR="0012022A" w:rsidRPr="00A15DAA">
        <w:rPr>
          <w:rFonts w:hAnsi="Times New Roman" w:cs="Times New Roman"/>
          <w:color w:val="000000" w:themeColor="text1"/>
          <w:lang w:val="en-US"/>
        </w:rPr>
        <w:t xml:space="preserve"> reputational value </w:t>
      </w:r>
      <w:r w:rsidR="008F6FFA" w:rsidRPr="00A15DAA">
        <w:rPr>
          <w:rFonts w:hAnsi="Times New Roman" w:cs="Times New Roman"/>
          <w:color w:val="000000" w:themeColor="text1"/>
          <w:lang w:val="en-US"/>
        </w:rPr>
        <w:t>dimension during</w:t>
      </w:r>
      <w:r w:rsidR="00B376FB" w:rsidRPr="00A15DAA">
        <w:rPr>
          <w:rFonts w:hAnsi="Times New Roman" w:cs="Times New Roman"/>
          <w:color w:val="000000" w:themeColor="text1"/>
          <w:lang w:val="en-US"/>
        </w:rPr>
        <w:t xml:space="preserve"> </w:t>
      </w:r>
      <w:r w:rsidR="00E868B7" w:rsidRPr="00A15DAA">
        <w:rPr>
          <w:rFonts w:hAnsi="Times New Roman" w:cs="Times New Roman"/>
          <w:color w:val="000000" w:themeColor="text1"/>
          <w:lang w:val="en-US"/>
        </w:rPr>
        <w:t>large</w:t>
      </w:r>
      <w:r w:rsidR="00E32D3F" w:rsidRPr="00A15DAA">
        <w:rPr>
          <w:rFonts w:hAnsi="Times New Roman" w:cs="Times New Roman"/>
          <w:color w:val="000000" w:themeColor="text1"/>
          <w:lang w:val="en-US"/>
        </w:rPr>
        <w:t>-scale</w:t>
      </w:r>
      <w:r w:rsidR="00E868B7" w:rsidRPr="00A15DAA">
        <w:rPr>
          <w:rFonts w:hAnsi="Times New Roman" w:cs="Times New Roman"/>
          <w:color w:val="000000" w:themeColor="text1"/>
          <w:lang w:val="en-US"/>
        </w:rPr>
        <w:t xml:space="preserve"> IT </w:t>
      </w:r>
      <w:r w:rsidR="00E32D3F" w:rsidRPr="00A15DAA">
        <w:rPr>
          <w:rFonts w:hAnsi="Times New Roman" w:cs="Times New Roman"/>
          <w:color w:val="000000" w:themeColor="text1"/>
          <w:lang w:val="en-US"/>
        </w:rPr>
        <w:t>funding</w:t>
      </w:r>
      <w:r w:rsidR="00E868B7" w:rsidRPr="00A15DAA">
        <w:rPr>
          <w:rFonts w:hAnsi="Times New Roman" w:cs="Times New Roman"/>
          <w:color w:val="000000" w:themeColor="text1"/>
          <w:lang w:val="en-US"/>
        </w:rPr>
        <w:t xml:space="preserve"> </w:t>
      </w:r>
      <w:r w:rsidRPr="00A15DAA">
        <w:rPr>
          <w:rFonts w:hAnsi="Times New Roman" w:cs="Times New Roman"/>
          <w:color w:val="000000" w:themeColor="text1"/>
          <w:lang w:val="en-US"/>
        </w:rPr>
        <w:t>initiatives</w:t>
      </w:r>
      <w:r w:rsidR="00D719A1" w:rsidRPr="00A15DAA">
        <w:rPr>
          <w:rFonts w:hAnsi="Times New Roman" w:cs="Times New Roman"/>
          <w:color w:val="000000" w:themeColor="text1"/>
          <w:lang w:val="en-US"/>
        </w:rPr>
        <w:t>,</w:t>
      </w:r>
      <w:r w:rsidRPr="00A15DAA">
        <w:rPr>
          <w:rFonts w:hAnsi="Times New Roman" w:cs="Times New Roman"/>
          <w:color w:val="000000" w:themeColor="text1"/>
          <w:lang w:val="en-US"/>
        </w:rPr>
        <w:t xml:space="preserve"> </w:t>
      </w:r>
      <w:r w:rsidR="00E868B7" w:rsidRPr="00A15DAA">
        <w:rPr>
          <w:rFonts w:hAnsi="Times New Roman" w:cs="Times New Roman"/>
          <w:color w:val="000000" w:themeColor="text1"/>
          <w:lang w:val="en-US"/>
        </w:rPr>
        <w:t xml:space="preserve">and </w:t>
      </w:r>
      <w:r w:rsidR="00D719A1" w:rsidRPr="00A15DAA">
        <w:rPr>
          <w:rFonts w:hAnsi="Times New Roman" w:cs="Times New Roman"/>
          <w:color w:val="000000" w:themeColor="text1"/>
          <w:lang w:val="en-US"/>
        </w:rPr>
        <w:t xml:space="preserve">their </w:t>
      </w:r>
      <w:r w:rsidR="00E868B7" w:rsidRPr="00A15DAA">
        <w:rPr>
          <w:rFonts w:hAnsi="Times New Roman" w:cs="Times New Roman"/>
          <w:color w:val="000000" w:themeColor="text1"/>
          <w:lang w:val="en-US"/>
        </w:rPr>
        <w:t xml:space="preserve">individual </w:t>
      </w:r>
      <w:r w:rsidR="00B376FB" w:rsidRPr="00A15DAA">
        <w:rPr>
          <w:rFonts w:hAnsi="Times New Roman" w:cs="Times New Roman"/>
          <w:color w:val="000000" w:themeColor="text1"/>
          <w:lang w:val="en-US"/>
        </w:rPr>
        <w:t>IT investment</w:t>
      </w:r>
      <w:r w:rsidR="00E868B7" w:rsidRPr="00A15DAA">
        <w:rPr>
          <w:rFonts w:hAnsi="Times New Roman" w:cs="Times New Roman"/>
          <w:color w:val="000000" w:themeColor="text1"/>
          <w:lang w:val="en-US"/>
        </w:rPr>
        <w:t xml:space="preserve"> and adoption decisions. Only then will they be able to </w:t>
      </w:r>
      <w:r w:rsidR="008F6FFA" w:rsidRPr="00A15DAA">
        <w:rPr>
          <w:rFonts w:hAnsi="Times New Roman" w:cs="Times New Roman"/>
          <w:color w:val="000000" w:themeColor="text1"/>
          <w:lang w:val="en-US"/>
        </w:rPr>
        <w:t xml:space="preserve">fully </w:t>
      </w:r>
      <w:r w:rsidR="00E868B7" w:rsidRPr="00A15DAA">
        <w:rPr>
          <w:rFonts w:hAnsi="Times New Roman" w:cs="Times New Roman"/>
          <w:color w:val="000000" w:themeColor="text1"/>
          <w:lang w:val="en-US"/>
        </w:rPr>
        <w:t xml:space="preserve">assess the expected value </w:t>
      </w:r>
      <w:r w:rsidR="008F6FFA" w:rsidRPr="00A15DAA">
        <w:rPr>
          <w:rFonts w:hAnsi="Times New Roman" w:cs="Times New Roman"/>
          <w:color w:val="000000" w:themeColor="text1"/>
          <w:lang w:val="en-US"/>
        </w:rPr>
        <w:t xml:space="preserve">of IT </w:t>
      </w:r>
      <w:r w:rsidR="00E868B7" w:rsidRPr="00A15DAA">
        <w:rPr>
          <w:rFonts w:hAnsi="Times New Roman" w:cs="Times New Roman"/>
          <w:color w:val="000000" w:themeColor="text1"/>
          <w:lang w:val="en-US"/>
        </w:rPr>
        <w:t xml:space="preserve">and compare </w:t>
      </w:r>
      <w:r w:rsidR="00E868B7" w:rsidRPr="00A15DAA">
        <w:rPr>
          <w:rFonts w:hAnsi="Times New Roman" w:cs="Times New Roman"/>
          <w:color w:val="000000" w:themeColor="text1"/>
          <w:lang w:val="en-US"/>
        </w:rPr>
        <w:lastRenderedPageBreak/>
        <w:t xml:space="preserve">competing alternatives. Likewise, IT managers </w:t>
      </w:r>
      <w:r w:rsidR="008F6FFA" w:rsidRPr="00A15DAA">
        <w:rPr>
          <w:rFonts w:hAnsi="Times New Roman" w:cs="Times New Roman"/>
          <w:color w:val="000000" w:themeColor="text1"/>
          <w:lang w:val="en-US"/>
        </w:rPr>
        <w:t xml:space="preserve">aware of the reputational value of IT can </w:t>
      </w:r>
      <w:r w:rsidR="00E32D3F" w:rsidRPr="00A15DAA">
        <w:rPr>
          <w:rFonts w:hAnsi="Times New Roman" w:cs="Times New Roman"/>
          <w:color w:val="000000" w:themeColor="text1"/>
          <w:lang w:val="en-US"/>
        </w:rPr>
        <w:t xml:space="preserve">craft </w:t>
      </w:r>
      <w:r w:rsidR="008F6FFA" w:rsidRPr="00A15DAA">
        <w:rPr>
          <w:rFonts w:hAnsi="Times New Roman" w:cs="Times New Roman"/>
          <w:color w:val="000000" w:themeColor="text1"/>
          <w:lang w:val="en-US"/>
        </w:rPr>
        <w:t xml:space="preserve">more </w:t>
      </w:r>
      <w:r w:rsidR="00E32D3F" w:rsidRPr="00A15DAA">
        <w:rPr>
          <w:rFonts w:hAnsi="Times New Roman" w:cs="Times New Roman"/>
          <w:color w:val="000000" w:themeColor="text1"/>
          <w:lang w:val="en-US"/>
        </w:rPr>
        <w:t>effective business cases</w:t>
      </w:r>
      <w:r w:rsidR="00E4342A" w:rsidRPr="00A15DAA">
        <w:rPr>
          <w:rFonts w:hAnsi="Times New Roman" w:cs="Times New Roman"/>
          <w:color w:val="000000" w:themeColor="text1"/>
          <w:lang w:val="en-US"/>
        </w:rPr>
        <w:t xml:space="preserve"> for IT</w:t>
      </w:r>
      <w:r w:rsidR="00E32D3F" w:rsidRPr="00A15DAA">
        <w:rPr>
          <w:rFonts w:hAnsi="Times New Roman" w:cs="Times New Roman"/>
          <w:color w:val="000000" w:themeColor="text1"/>
          <w:lang w:val="en-US"/>
        </w:rPr>
        <w:t>.</w:t>
      </w:r>
    </w:p>
    <w:p w14:paraId="322C94E6" w14:textId="77777777" w:rsidR="00FA624D" w:rsidRPr="00A15DAA" w:rsidRDefault="002E7B60" w:rsidP="00020010">
      <w:pPr>
        <w:ind w:firstLine="576"/>
        <w:rPr>
          <w:rFonts w:hAnsi="Times New Roman" w:cs="Times New Roman"/>
          <w:color w:val="000000" w:themeColor="text1"/>
          <w:lang w:val="en-US"/>
        </w:rPr>
      </w:pPr>
      <w:r w:rsidRPr="00A15DAA">
        <w:rPr>
          <w:rFonts w:hAnsi="Times New Roman" w:cs="Times New Roman"/>
          <w:color w:val="000000" w:themeColor="text1"/>
          <w:lang w:val="en-US"/>
        </w:rPr>
        <w:t xml:space="preserve">Understanding the role of IT as a mechanism to gain and sustain reputation in today’s digital age appears to be </w:t>
      </w:r>
      <w:r w:rsidR="000D4C89" w:rsidRPr="00A15DAA">
        <w:rPr>
          <w:rFonts w:hAnsi="Times New Roman" w:cs="Times New Roman"/>
          <w:color w:val="000000" w:themeColor="text1"/>
          <w:lang w:val="en-US"/>
        </w:rPr>
        <w:t>increasingly relevant</w:t>
      </w:r>
      <w:r w:rsidRPr="00A15DAA">
        <w:rPr>
          <w:rFonts w:hAnsi="Times New Roman" w:cs="Times New Roman"/>
          <w:color w:val="000000" w:themeColor="text1"/>
          <w:lang w:val="en-US"/>
        </w:rPr>
        <w:t xml:space="preserve"> for policymakers and practitioners in healthcare and beyond. Although our insights are drawn from a study focusing on healthcare, </w:t>
      </w:r>
      <w:r w:rsidR="00FA624D" w:rsidRPr="00A15DAA">
        <w:rPr>
          <w:rFonts w:hAnsi="Times New Roman" w:cs="Times New Roman"/>
          <w:color w:val="000000" w:themeColor="text1"/>
          <w:lang w:val="en-US"/>
        </w:rPr>
        <w:t>they</w:t>
      </w:r>
      <w:r w:rsidRPr="00A15DAA">
        <w:rPr>
          <w:rFonts w:hAnsi="Times New Roman" w:cs="Times New Roman"/>
          <w:color w:val="000000" w:themeColor="text1"/>
          <w:lang w:val="en-US"/>
        </w:rPr>
        <w:t xml:space="preserve"> might be of interest to practitioners in other of settings </w:t>
      </w:r>
      <w:r w:rsidR="00B26AD5" w:rsidRPr="00A15DAA">
        <w:rPr>
          <w:rFonts w:hAnsi="Times New Roman" w:cs="Times New Roman"/>
          <w:color w:val="000000" w:themeColor="text1"/>
          <w:lang w:val="en-US"/>
        </w:rPr>
        <w:t xml:space="preserve">that </w:t>
      </w:r>
      <w:r w:rsidR="00B93B36" w:rsidRPr="00A15DAA">
        <w:rPr>
          <w:rFonts w:hAnsi="Times New Roman" w:cs="Times New Roman"/>
          <w:color w:val="000000" w:themeColor="text1"/>
          <w:lang w:val="en-US"/>
        </w:rPr>
        <w:t>have the</w:t>
      </w:r>
      <w:r w:rsidR="00B26AD5" w:rsidRPr="00A15DAA">
        <w:rPr>
          <w:rFonts w:hAnsi="Times New Roman" w:cs="Times New Roman"/>
          <w:color w:val="000000" w:themeColor="text1"/>
          <w:lang w:val="en-US"/>
        </w:rPr>
        <w:t xml:space="preserve"> </w:t>
      </w:r>
      <w:r w:rsidRPr="00A15DAA">
        <w:rPr>
          <w:rFonts w:hAnsi="Times New Roman" w:cs="Times New Roman"/>
          <w:color w:val="000000" w:themeColor="text1"/>
          <w:lang w:val="en-US"/>
        </w:rPr>
        <w:t xml:space="preserve">intangibility </w:t>
      </w:r>
      <w:r w:rsidR="00FA624D" w:rsidRPr="00A15DAA">
        <w:rPr>
          <w:rFonts w:hAnsi="Times New Roman" w:cs="Times New Roman"/>
          <w:color w:val="000000" w:themeColor="text1"/>
          <w:lang w:val="en-US"/>
        </w:rPr>
        <w:t>and</w:t>
      </w:r>
      <w:r w:rsidRPr="00A15DAA">
        <w:rPr>
          <w:rFonts w:hAnsi="Times New Roman" w:cs="Times New Roman"/>
          <w:color w:val="000000" w:themeColor="text1"/>
          <w:lang w:val="en-US"/>
        </w:rPr>
        <w:t xml:space="preserve"> complexity</w:t>
      </w:r>
      <w:r w:rsidR="00B26AD5" w:rsidRPr="00A15DAA">
        <w:rPr>
          <w:rFonts w:hAnsi="Times New Roman" w:cs="Times New Roman"/>
          <w:color w:val="000000" w:themeColor="text1"/>
          <w:lang w:val="en-US"/>
        </w:rPr>
        <w:t xml:space="preserve"> of hospital reputation</w:t>
      </w:r>
      <w:r w:rsidRPr="00A15DAA">
        <w:rPr>
          <w:rFonts w:hAnsi="Times New Roman" w:cs="Times New Roman"/>
          <w:color w:val="000000" w:themeColor="text1"/>
          <w:lang w:val="en-US"/>
        </w:rPr>
        <w:t xml:space="preserve">. This includes, for instance, experience goods such as higher education (e.g., </w:t>
      </w:r>
      <w:proofErr w:type="spellStart"/>
      <w:r w:rsidRPr="00A15DAA">
        <w:rPr>
          <w:rFonts w:hAnsi="Times New Roman" w:cs="Times New Roman"/>
          <w:color w:val="000000" w:themeColor="text1"/>
          <w:lang w:val="en-US"/>
        </w:rPr>
        <w:t>Rindova</w:t>
      </w:r>
      <w:proofErr w:type="spellEnd"/>
      <w:r w:rsidRPr="00A15DAA">
        <w:rPr>
          <w:rFonts w:hAnsi="Times New Roman" w:cs="Times New Roman"/>
          <w:color w:val="000000" w:themeColor="text1"/>
          <w:lang w:val="en-US"/>
        </w:rPr>
        <w:t xml:space="preserve"> et al. 2005) and other professional services </w:t>
      </w:r>
      <w:r w:rsidR="00B93B36" w:rsidRPr="00A15DAA">
        <w:rPr>
          <w:rFonts w:hAnsi="Times New Roman" w:cs="Times New Roman"/>
          <w:color w:val="000000" w:themeColor="text1"/>
          <w:lang w:val="en-US"/>
        </w:rPr>
        <w:t xml:space="preserve">such as </w:t>
      </w:r>
      <w:r w:rsidRPr="00A15DAA">
        <w:rPr>
          <w:rFonts w:hAnsi="Times New Roman" w:cs="Times New Roman"/>
          <w:color w:val="000000" w:themeColor="text1"/>
          <w:lang w:val="en-US"/>
        </w:rPr>
        <w:t>law and consulting (e.g., Jensen and Roy 2008).</w:t>
      </w:r>
      <w:r w:rsidR="00FA624D" w:rsidRPr="00A15DAA">
        <w:rPr>
          <w:rFonts w:hAnsi="Times New Roman" w:cs="Times New Roman"/>
          <w:color w:val="000000" w:themeColor="text1"/>
          <w:lang w:val="en-US"/>
        </w:rPr>
        <w:t xml:space="preserve"> That said, dedicated studies in these contexts are needed to establish the generalizability of our findings</w:t>
      </w:r>
      <w:r w:rsidR="00020010" w:rsidRPr="00A15DAA">
        <w:rPr>
          <w:rFonts w:hAnsi="Times New Roman" w:cs="Times New Roman"/>
          <w:color w:val="000000" w:themeColor="text1"/>
          <w:lang w:val="en-US"/>
        </w:rPr>
        <w:t>.</w:t>
      </w:r>
    </w:p>
    <w:p w14:paraId="735910E5" w14:textId="77777777" w:rsidR="00AA227E" w:rsidRPr="00A15DAA" w:rsidRDefault="00AA227E" w:rsidP="00AA227E">
      <w:pPr>
        <w:pStyle w:val="Heading1"/>
        <w:ind w:left="567" w:hanging="567"/>
        <w:rPr>
          <w:rFonts w:eastAsia="Arial Unicode MS"/>
          <w:color w:val="000000" w:themeColor="text1"/>
          <w:lang w:val="en-US"/>
        </w:rPr>
      </w:pPr>
      <w:r w:rsidRPr="00A15DAA">
        <w:rPr>
          <w:rFonts w:eastAsia="Arial Unicode MS"/>
          <w:color w:val="000000" w:themeColor="text1"/>
          <w:lang w:val="en-US"/>
        </w:rPr>
        <w:t>Conclusion</w:t>
      </w:r>
    </w:p>
    <w:p w14:paraId="3AEA1D20" w14:textId="77777777" w:rsidR="00074545" w:rsidRPr="00A15DAA" w:rsidRDefault="005F7CF5" w:rsidP="00723DCD">
      <w:pPr>
        <w:ind w:firstLine="567"/>
        <w:rPr>
          <w:rFonts w:hAnsi="Times New Roman" w:cs="Times New Roman"/>
          <w:color w:val="000000" w:themeColor="text1"/>
          <w:lang w:val="en-US"/>
        </w:rPr>
      </w:pPr>
      <w:r w:rsidRPr="00A15DAA">
        <w:rPr>
          <w:rFonts w:hAnsi="Times New Roman" w:cs="Times New Roman"/>
          <w:color w:val="000000" w:themeColor="text1"/>
          <w:lang w:val="en-US"/>
        </w:rPr>
        <w:t>We</w:t>
      </w:r>
      <w:r w:rsidR="00AA227E" w:rsidRPr="00A15DAA">
        <w:rPr>
          <w:rFonts w:hAnsi="Times New Roman" w:cs="Times New Roman"/>
          <w:color w:val="000000" w:themeColor="text1"/>
          <w:lang w:val="en-US"/>
        </w:rPr>
        <w:t xml:space="preserve"> sought to understand if, how, and to what extent IT investments help organizations to </w:t>
      </w:r>
      <w:r w:rsidR="00366181" w:rsidRPr="00A15DAA">
        <w:rPr>
          <w:rFonts w:hAnsi="Times New Roman" w:cs="Times New Roman"/>
          <w:color w:val="000000" w:themeColor="text1"/>
          <w:lang w:val="en-US"/>
        </w:rPr>
        <w:t xml:space="preserve">gain </w:t>
      </w:r>
      <w:r w:rsidR="00AD240D" w:rsidRPr="00A15DAA">
        <w:rPr>
          <w:rFonts w:hAnsi="Times New Roman" w:cs="Times New Roman"/>
          <w:color w:val="000000" w:themeColor="text1"/>
          <w:lang w:val="en-US"/>
        </w:rPr>
        <w:t xml:space="preserve">and sustain </w:t>
      </w:r>
      <w:r w:rsidR="00AA227E" w:rsidRPr="00A15DAA">
        <w:rPr>
          <w:rFonts w:hAnsi="Times New Roman" w:cs="Times New Roman"/>
          <w:color w:val="000000" w:themeColor="text1"/>
          <w:lang w:val="en-US"/>
        </w:rPr>
        <w:t>their reputation</w:t>
      </w:r>
      <w:r w:rsidR="00366181" w:rsidRPr="00A15DAA">
        <w:rPr>
          <w:rFonts w:hAnsi="Times New Roman" w:cs="Times New Roman"/>
          <w:color w:val="000000" w:themeColor="text1"/>
          <w:lang w:val="en-US"/>
        </w:rPr>
        <w:t xml:space="preserve"> in the media</w:t>
      </w:r>
      <w:r w:rsidR="00AA227E" w:rsidRPr="00A15DAA">
        <w:rPr>
          <w:rFonts w:hAnsi="Times New Roman" w:cs="Times New Roman"/>
          <w:color w:val="000000" w:themeColor="text1"/>
          <w:lang w:val="en-US"/>
        </w:rPr>
        <w:t>. To this end, we</w:t>
      </w:r>
      <w:r w:rsidR="00D471C4" w:rsidRPr="00A15DAA">
        <w:rPr>
          <w:rFonts w:hAnsi="Times New Roman" w:cs="Times New Roman"/>
          <w:color w:val="000000" w:themeColor="text1"/>
          <w:lang w:val="en-US"/>
        </w:rPr>
        <w:t xml:space="preserve"> combined conceptual arguments from signaling theory and technology frames to </w:t>
      </w:r>
      <w:r w:rsidR="00AA227E" w:rsidRPr="00A15DAA">
        <w:rPr>
          <w:rFonts w:hAnsi="Times New Roman" w:cs="Times New Roman"/>
          <w:color w:val="000000" w:themeColor="text1"/>
          <w:lang w:val="en-US"/>
        </w:rPr>
        <w:t>examine and compare</w:t>
      </w:r>
      <w:r w:rsidR="00D471C4" w:rsidRPr="00A15DAA">
        <w:rPr>
          <w:rFonts w:hAnsi="Times New Roman" w:cs="Times New Roman"/>
          <w:color w:val="000000" w:themeColor="text1"/>
          <w:lang w:val="en-US"/>
        </w:rPr>
        <w:t xml:space="preserve"> the</w:t>
      </w:r>
      <w:r w:rsidR="00AA227E" w:rsidRPr="00A15DAA">
        <w:rPr>
          <w:rFonts w:hAnsi="Times New Roman" w:cs="Times New Roman"/>
          <w:color w:val="000000" w:themeColor="text1"/>
          <w:lang w:val="en-US"/>
        </w:rPr>
        <w:t xml:space="preserve"> effects of </w:t>
      </w:r>
      <w:r w:rsidR="006A4B31" w:rsidRPr="00A15DAA">
        <w:rPr>
          <w:rFonts w:hAnsi="Times New Roman" w:cs="Times New Roman"/>
          <w:color w:val="000000" w:themeColor="text1"/>
          <w:lang w:val="en-US"/>
        </w:rPr>
        <w:t xml:space="preserve">different </w:t>
      </w:r>
      <w:r w:rsidR="00AA227E" w:rsidRPr="00A15DAA">
        <w:rPr>
          <w:rFonts w:hAnsi="Times New Roman" w:cs="Times New Roman"/>
          <w:color w:val="000000" w:themeColor="text1"/>
          <w:lang w:val="en-US"/>
        </w:rPr>
        <w:t>IT investment</w:t>
      </w:r>
      <w:r w:rsidR="006A4B31" w:rsidRPr="00A15DAA">
        <w:rPr>
          <w:rFonts w:hAnsi="Times New Roman" w:cs="Times New Roman"/>
          <w:color w:val="000000" w:themeColor="text1"/>
          <w:lang w:val="en-US"/>
        </w:rPr>
        <w:t xml:space="preserve"> types</w:t>
      </w:r>
      <w:r w:rsidR="00AA227E" w:rsidRPr="00A15DAA">
        <w:rPr>
          <w:rFonts w:hAnsi="Times New Roman" w:cs="Times New Roman"/>
          <w:color w:val="000000" w:themeColor="text1"/>
          <w:lang w:val="en-US"/>
        </w:rPr>
        <w:t xml:space="preserve"> on three facets of reputation. We drew on panel data of all 152 public, non-specialist English hospital organizations to cover five consecutive years of IT investment decisions and subsequent changes in media reputation as reflected in 175,973 English newspaper articles</w:t>
      </w:r>
      <w:r w:rsidR="00CD602F" w:rsidRPr="00A15DAA">
        <w:rPr>
          <w:rFonts w:hAnsi="Times New Roman" w:cs="Times New Roman"/>
          <w:color w:val="000000" w:themeColor="text1"/>
          <w:lang w:val="en-US"/>
        </w:rPr>
        <w:t xml:space="preserve"> and conducted extensive qualitative analyses to complement our </w:t>
      </w:r>
      <w:r w:rsidR="00B44140" w:rsidRPr="00A15DAA">
        <w:rPr>
          <w:rFonts w:hAnsi="Times New Roman" w:cs="Times New Roman"/>
          <w:color w:val="000000" w:themeColor="text1"/>
          <w:lang w:val="en-US"/>
        </w:rPr>
        <w:t>econometric approach</w:t>
      </w:r>
      <w:r w:rsidR="00AA227E" w:rsidRPr="00A15DAA">
        <w:rPr>
          <w:rFonts w:hAnsi="Times New Roman" w:cs="Times New Roman"/>
          <w:color w:val="000000" w:themeColor="text1"/>
          <w:lang w:val="en-US"/>
        </w:rPr>
        <w:t xml:space="preserve">. We </w:t>
      </w:r>
      <w:r w:rsidR="00B93B36" w:rsidRPr="00A15DAA">
        <w:rPr>
          <w:rFonts w:hAnsi="Times New Roman" w:cs="Times New Roman"/>
          <w:color w:val="000000" w:themeColor="text1"/>
          <w:lang w:val="en-US"/>
        </w:rPr>
        <w:t xml:space="preserve">have </w:t>
      </w:r>
      <w:r w:rsidR="00AA227E" w:rsidRPr="00A15DAA">
        <w:rPr>
          <w:rFonts w:hAnsi="Times New Roman" w:cs="Times New Roman"/>
          <w:color w:val="000000" w:themeColor="text1"/>
          <w:lang w:val="en-US"/>
        </w:rPr>
        <w:t xml:space="preserve">found that changes in the IT </w:t>
      </w:r>
      <w:r w:rsidR="00AA227E" w:rsidRPr="00A15DAA">
        <w:rPr>
          <w:rFonts w:hAnsi="Times New Roman" w:cs="Times New Roman"/>
          <w:i/>
          <w:color w:val="000000" w:themeColor="text1"/>
          <w:lang w:val="en-US"/>
        </w:rPr>
        <w:t>staff</w:t>
      </w:r>
      <w:r w:rsidR="00AA227E" w:rsidRPr="00A15DAA">
        <w:rPr>
          <w:rFonts w:hAnsi="Times New Roman" w:cs="Times New Roman"/>
          <w:color w:val="000000" w:themeColor="text1"/>
          <w:lang w:val="en-US"/>
        </w:rPr>
        <w:t xml:space="preserve"> intensity are positively associated with changes in the </w:t>
      </w:r>
      <w:r w:rsidR="00AA227E" w:rsidRPr="00A15DAA">
        <w:rPr>
          <w:rFonts w:hAnsi="Times New Roman" w:cs="Times New Roman"/>
          <w:i/>
          <w:color w:val="000000" w:themeColor="text1"/>
          <w:lang w:val="en-US"/>
        </w:rPr>
        <w:t>volume</w:t>
      </w:r>
      <w:r w:rsidR="00AA227E" w:rsidRPr="00A15DAA">
        <w:rPr>
          <w:rFonts w:hAnsi="Times New Roman" w:cs="Times New Roman"/>
          <w:color w:val="000000" w:themeColor="text1"/>
          <w:lang w:val="en-US"/>
        </w:rPr>
        <w:t xml:space="preserve"> of media coverage. Changes in IT </w:t>
      </w:r>
      <w:r w:rsidR="00AA227E" w:rsidRPr="00A15DAA">
        <w:rPr>
          <w:rFonts w:hAnsi="Times New Roman" w:cs="Times New Roman"/>
          <w:i/>
          <w:color w:val="000000" w:themeColor="text1"/>
          <w:lang w:val="en-US"/>
        </w:rPr>
        <w:t>equipment</w:t>
      </w:r>
      <w:r w:rsidR="00AA227E" w:rsidRPr="00A15DAA">
        <w:rPr>
          <w:rFonts w:hAnsi="Times New Roman" w:cs="Times New Roman"/>
          <w:color w:val="000000" w:themeColor="text1"/>
          <w:lang w:val="en-US"/>
        </w:rPr>
        <w:t xml:space="preserve"> intensity, in turn, are positively linked to changes in the </w:t>
      </w:r>
      <w:r w:rsidR="00AA227E" w:rsidRPr="00A15DAA">
        <w:rPr>
          <w:rFonts w:hAnsi="Times New Roman" w:cs="Times New Roman"/>
          <w:i/>
          <w:color w:val="000000" w:themeColor="text1"/>
          <w:lang w:val="en-US"/>
        </w:rPr>
        <w:t>tenor</w:t>
      </w:r>
      <w:r w:rsidR="00AA227E" w:rsidRPr="00A15DAA">
        <w:rPr>
          <w:rFonts w:hAnsi="Times New Roman" w:cs="Times New Roman"/>
          <w:color w:val="000000" w:themeColor="text1"/>
          <w:lang w:val="en-US"/>
        </w:rPr>
        <w:t xml:space="preserve"> of media coverage. Importantly, </w:t>
      </w:r>
      <w:r w:rsidR="003148E7" w:rsidRPr="00A15DAA">
        <w:rPr>
          <w:rFonts w:hAnsi="Times New Roman" w:cs="Times New Roman"/>
          <w:color w:val="000000" w:themeColor="text1"/>
          <w:lang w:val="en-US"/>
        </w:rPr>
        <w:t xml:space="preserve">we found that </w:t>
      </w:r>
      <w:r w:rsidR="00AA227E" w:rsidRPr="00A15DAA">
        <w:rPr>
          <w:rFonts w:hAnsi="Times New Roman" w:cs="Times New Roman"/>
          <w:color w:val="000000" w:themeColor="text1"/>
          <w:lang w:val="en-US"/>
        </w:rPr>
        <w:t xml:space="preserve">increases in investments in IT equipment do not trigger more positive press </w:t>
      </w:r>
      <w:r w:rsidR="00B93B36" w:rsidRPr="00A15DAA">
        <w:rPr>
          <w:rFonts w:hAnsi="Times New Roman" w:cs="Times New Roman"/>
          <w:color w:val="000000" w:themeColor="text1"/>
          <w:lang w:val="en-US"/>
        </w:rPr>
        <w:t>coverage but</w:t>
      </w:r>
      <w:r w:rsidR="00AA227E" w:rsidRPr="00A15DAA">
        <w:rPr>
          <w:rFonts w:hAnsi="Times New Roman" w:cs="Times New Roman"/>
          <w:color w:val="000000" w:themeColor="text1"/>
          <w:lang w:val="en-US"/>
        </w:rPr>
        <w:t xml:space="preserve"> buffer the hospital</w:t>
      </w:r>
      <w:r w:rsidR="00F92B79" w:rsidRPr="00A15DAA">
        <w:rPr>
          <w:rFonts w:hAnsi="Times New Roman" w:cs="Times New Roman"/>
          <w:color w:val="000000" w:themeColor="text1"/>
          <w:lang w:val="en-US"/>
        </w:rPr>
        <w:t xml:space="preserve"> at least to some extent</w:t>
      </w:r>
      <w:r w:rsidR="00AA227E" w:rsidRPr="00A15DAA">
        <w:rPr>
          <w:rFonts w:hAnsi="Times New Roman" w:cs="Times New Roman"/>
          <w:color w:val="000000" w:themeColor="text1"/>
          <w:lang w:val="en-US"/>
        </w:rPr>
        <w:t xml:space="preserve"> from negative press. Conversely, decreases in </w:t>
      </w:r>
      <w:r w:rsidR="00A60B58" w:rsidRPr="00A15DAA">
        <w:rPr>
          <w:rFonts w:hAnsi="Times New Roman" w:cs="Times New Roman"/>
          <w:color w:val="000000" w:themeColor="text1"/>
          <w:lang w:val="en-US"/>
        </w:rPr>
        <w:t xml:space="preserve">IT </w:t>
      </w:r>
      <w:r w:rsidR="00AA227E" w:rsidRPr="00A15DAA">
        <w:rPr>
          <w:rFonts w:hAnsi="Times New Roman" w:cs="Times New Roman"/>
          <w:color w:val="000000" w:themeColor="text1"/>
          <w:lang w:val="en-US"/>
        </w:rPr>
        <w:t xml:space="preserve">investments are associated with significantly greater negative </w:t>
      </w:r>
      <w:r w:rsidR="00EC0981" w:rsidRPr="00A15DAA">
        <w:rPr>
          <w:rFonts w:hAnsi="Times New Roman" w:cs="Times New Roman"/>
          <w:color w:val="000000" w:themeColor="text1"/>
          <w:lang w:val="en-US"/>
        </w:rPr>
        <w:t>press. Overall, our findings highlight</w:t>
      </w:r>
      <w:r w:rsidR="00AA227E" w:rsidRPr="00A15DAA">
        <w:rPr>
          <w:rFonts w:hAnsi="Times New Roman" w:cs="Times New Roman"/>
          <w:color w:val="000000" w:themeColor="text1"/>
          <w:lang w:val="en-US"/>
        </w:rPr>
        <w:t xml:space="preserve"> the role of IT investment as a </w:t>
      </w:r>
      <w:r w:rsidR="0037191C" w:rsidRPr="00A15DAA">
        <w:rPr>
          <w:rFonts w:hAnsi="Times New Roman" w:cs="Times New Roman"/>
          <w:color w:val="000000" w:themeColor="text1"/>
          <w:lang w:val="en-US"/>
        </w:rPr>
        <w:t>prerequisite</w:t>
      </w:r>
      <w:r w:rsidR="00AA227E" w:rsidRPr="00A15DAA">
        <w:rPr>
          <w:rFonts w:hAnsi="Times New Roman" w:cs="Times New Roman"/>
          <w:color w:val="000000" w:themeColor="text1"/>
          <w:lang w:val="en-US"/>
        </w:rPr>
        <w:t xml:space="preserve"> for preserving </w:t>
      </w:r>
      <w:r w:rsidR="00B93B36" w:rsidRPr="00A15DAA">
        <w:rPr>
          <w:rFonts w:hAnsi="Times New Roman" w:cs="Times New Roman"/>
          <w:color w:val="000000" w:themeColor="text1"/>
          <w:lang w:val="en-US"/>
        </w:rPr>
        <w:t xml:space="preserve">organizational </w:t>
      </w:r>
      <w:r w:rsidR="00AA227E" w:rsidRPr="00A15DAA">
        <w:rPr>
          <w:rFonts w:hAnsi="Times New Roman" w:cs="Times New Roman"/>
          <w:color w:val="000000" w:themeColor="text1"/>
          <w:lang w:val="en-US"/>
        </w:rPr>
        <w:t>reputation</w:t>
      </w:r>
      <w:r w:rsidR="00EC0981" w:rsidRPr="00A15DAA">
        <w:rPr>
          <w:rFonts w:hAnsi="Times New Roman" w:cs="Times New Roman"/>
          <w:color w:val="000000" w:themeColor="text1"/>
          <w:lang w:val="en-US"/>
        </w:rPr>
        <w:t xml:space="preserve"> in</w:t>
      </w:r>
      <w:r w:rsidR="00AA227E" w:rsidRPr="00A15DAA">
        <w:rPr>
          <w:rFonts w:hAnsi="Times New Roman" w:cs="Times New Roman"/>
          <w:color w:val="000000" w:themeColor="text1"/>
          <w:lang w:val="en-US"/>
        </w:rPr>
        <w:t xml:space="preserve"> </w:t>
      </w:r>
      <w:r w:rsidR="00B93B36" w:rsidRPr="00A15DAA">
        <w:rPr>
          <w:rFonts w:hAnsi="Times New Roman" w:cs="Times New Roman"/>
          <w:color w:val="000000" w:themeColor="text1"/>
          <w:lang w:val="en-US"/>
        </w:rPr>
        <w:t xml:space="preserve">the </w:t>
      </w:r>
      <w:r w:rsidR="004139F7" w:rsidRPr="00A15DAA">
        <w:rPr>
          <w:rFonts w:hAnsi="Times New Roman" w:cs="Times New Roman"/>
          <w:color w:val="000000" w:themeColor="text1"/>
          <w:lang w:val="en-US"/>
        </w:rPr>
        <w:t>digital age</w:t>
      </w:r>
      <w:r w:rsidR="00AA227E" w:rsidRPr="00A15DAA">
        <w:rPr>
          <w:rFonts w:hAnsi="Times New Roman" w:cs="Times New Roman"/>
          <w:color w:val="000000" w:themeColor="text1"/>
          <w:lang w:val="en-US"/>
        </w:rPr>
        <w:t>.</w:t>
      </w:r>
      <w:r w:rsidR="004139F7" w:rsidRPr="00A15DAA">
        <w:rPr>
          <w:rFonts w:hAnsi="Times New Roman" w:cs="Times New Roman"/>
          <w:color w:val="000000" w:themeColor="text1"/>
          <w:lang w:val="en-US"/>
        </w:rPr>
        <w:t xml:space="preserve"> </w:t>
      </w:r>
      <w:r w:rsidR="00EC0981" w:rsidRPr="00A15DAA">
        <w:rPr>
          <w:rFonts w:hAnsi="Times New Roman" w:cs="Times New Roman"/>
          <w:color w:val="000000" w:themeColor="text1"/>
          <w:lang w:val="en-US"/>
        </w:rPr>
        <w:t>We</w:t>
      </w:r>
      <w:r w:rsidR="004139F7" w:rsidRPr="00A15DAA">
        <w:rPr>
          <w:rFonts w:hAnsi="Times New Roman" w:cs="Times New Roman"/>
          <w:color w:val="000000" w:themeColor="text1"/>
          <w:lang w:val="en-US"/>
        </w:rPr>
        <w:t xml:space="preserve"> hope that our study will inspire a growing line of research on the multifaceted </w:t>
      </w:r>
      <w:r w:rsidR="0037191C" w:rsidRPr="00A15DAA">
        <w:rPr>
          <w:rFonts w:hAnsi="Times New Roman" w:cs="Times New Roman"/>
          <w:color w:val="000000" w:themeColor="text1"/>
          <w:lang w:val="en-US"/>
        </w:rPr>
        <w:t>effect of</w:t>
      </w:r>
      <w:r w:rsidR="004139F7" w:rsidRPr="00A15DAA">
        <w:rPr>
          <w:rFonts w:hAnsi="Times New Roman" w:cs="Times New Roman"/>
          <w:color w:val="000000" w:themeColor="text1"/>
          <w:lang w:val="en-US"/>
        </w:rPr>
        <w:t xml:space="preserve"> IT </w:t>
      </w:r>
      <w:r w:rsidR="0037191C" w:rsidRPr="00A15DAA">
        <w:rPr>
          <w:rFonts w:hAnsi="Times New Roman" w:cs="Times New Roman"/>
          <w:color w:val="000000" w:themeColor="text1"/>
          <w:lang w:val="en-US"/>
        </w:rPr>
        <w:t>on reputation and other forms of social judgement</w:t>
      </w:r>
      <w:r w:rsidR="004139F7" w:rsidRPr="00A15DAA">
        <w:rPr>
          <w:rFonts w:hAnsi="Times New Roman" w:cs="Times New Roman"/>
          <w:color w:val="000000" w:themeColor="text1"/>
          <w:lang w:val="en-US"/>
        </w:rPr>
        <w:t>.</w:t>
      </w:r>
    </w:p>
    <w:p w14:paraId="426C18E3" w14:textId="77777777" w:rsidR="00DF64A6" w:rsidRPr="00A15DAA" w:rsidRDefault="00A24E6D" w:rsidP="003F70B2">
      <w:pPr>
        <w:pStyle w:val="Heading1"/>
        <w:ind w:left="567" w:hanging="567"/>
        <w:rPr>
          <w:rFonts w:eastAsia="Arial Unicode MS"/>
          <w:color w:val="000000" w:themeColor="text1"/>
          <w:lang w:val="en-US"/>
        </w:rPr>
      </w:pPr>
      <w:r w:rsidRPr="00A15DAA">
        <w:rPr>
          <w:rFonts w:eastAsia="Arial Unicode MS"/>
          <w:color w:val="000000" w:themeColor="text1"/>
          <w:lang w:val="en-US"/>
        </w:rPr>
        <w:br w:type="column"/>
      </w:r>
      <w:r w:rsidR="00D66111" w:rsidRPr="00A15DAA">
        <w:rPr>
          <w:rFonts w:eastAsia="Arial Unicode MS"/>
          <w:color w:val="000000" w:themeColor="text1"/>
          <w:lang w:val="en-US"/>
        </w:rPr>
        <w:lastRenderedPageBreak/>
        <w:t>References</w:t>
      </w:r>
    </w:p>
    <w:p w14:paraId="48038226" w14:textId="77777777" w:rsidR="00E52CAE" w:rsidRPr="00A15DAA" w:rsidRDefault="005C75A8"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hAnsi="Times New Roman" w:cs="Times New Roman"/>
          <w:color w:val="000000" w:themeColor="text1"/>
        </w:rPr>
        <w:fldChar w:fldCharType="begin"/>
      </w:r>
      <w:r w:rsidRPr="00A15DAA">
        <w:rPr>
          <w:rFonts w:hAnsi="Times New Roman" w:cs="Times New Roman"/>
          <w:color w:val="000000" w:themeColor="text1"/>
          <w:lang w:val="en-US"/>
        </w:rPr>
        <w:instrText xml:space="preserve"> ADDIN ZOTERO_BIBL {"custom":[]} CSL_BIBLIOGRAPHY </w:instrText>
      </w:r>
      <w:r w:rsidRPr="00A15DAA">
        <w:rPr>
          <w:rFonts w:hAnsi="Times New Roman" w:cs="Times New Roman"/>
          <w:color w:val="000000" w:themeColor="text1"/>
        </w:rPr>
        <w:fldChar w:fldCharType="separate"/>
      </w:r>
      <w:r w:rsidR="00E52CAE" w:rsidRPr="00A15DAA">
        <w:rPr>
          <w:rFonts w:eastAsia="Times New Roman" w:hAnsi="Times New Roman" w:cs="Times New Roman"/>
          <w:color w:val="000000" w:themeColor="text1"/>
          <w:lang w:val="en-US"/>
        </w:rPr>
        <w:t xml:space="preserve">Agarwal R, Gao G, DesRoches C, Jha AK (2010) The digital transformation of healthcare: current status and the road ahead. </w:t>
      </w:r>
      <w:r w:rsidR="00E52CAE" w:rsidRPr="00A15DAA">
        <w:rPr>
          <w:rFonts w:eastAsia="Times New Roman" w:hAnsi="Times New Roman" w:cs="Times New Roman"/>
          <w:i/>
          <w:iCs/>
          <w:color w:val="000000" w:themeColor="text1"/>
          <w:lang w:val="en-US"/>
        </w:rPr>
        <w:t>Inf. Syst. Res.</w:t>
      </w:r>
      <w:r w:rsidR="00E52CAE" w:rsidRPr="00A15DAA">
        <w:rPr>
          <w:rFonts w:eastAsia="Times New Roman" w:hAnsi="Times New Roman" w:cs="Times New Roman"/>
          <w:color w:val="000000" w:themeColor="text1"/>
          <w:lang w:val="en-US"/>
        </w:rPr>
        <w:t xml:space="preserve"> 21(4):796–809.</w:t>
      </w:r>
    </w:p>
    <w:p w14:paraId="49A4C2CC"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Agarwal R, Lucas Jr HC (2005) The information systems identity crisis: focusing on high-visibility and high-impact research. </w:t>
      </w:r>
      <w:r w:rsidRPr="00A15DAA">
        <w:rPr>
          <w:rFonts w:eastAsia="Times New Roman" w:hAnsi="Times New Roman" w:cs="Times New Roman"/>
          <w:i/>
          <w:iCs/>
          <w:color w:val="000000" w:themeColor="text1"/>
          <w:lang w:val="en-US"/>
        </w:rPr>
        <w:t>MIS Q.</w:t>
      </w:r>
      <w:r w:rsidRPr="00A15DAA">
        <w:rPr>
          <w:rFonts w:eastAsia="Times New Roman" w:hAnsi="Times New Roman" w:cs="Times New Roman"/>
          <w:color w:val="000000" w:themeColor="text1"/>
          <w:lang w:val="en-US"/>
        </w:rPr>
        <w:t xml:space="preserve"> 29(3):381–398.</w:t>
      </w:r>
    </w:p>
    <w:p w14:paraId="50D1E187"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Aldrich HE, Fiol CM (1994) Fools rush in? The institutional context of industry creation. </w:t>
      </w:r>
      <w:r w:rsidRPr="00A15DAA">
        <w:rPr>
          <w:rFonts w:eastAsia="Times New Roman" w:hAnsi="Times New Roman" w:cs="Times New Roman"/>
          <w:i/>
          <w:iCs/>
          <w:color w:val="000000" w:themeColor="text1"/>
          <w:lang w:val="en-US"/>
        </w:rPr>
        <w:t>Acad. Manage. Rev.</w:t>
      </w:r>
      <w:r w:rsidRPr="00A15DAA">
        <w:rPr>
          <w:rFonts w:eastAsia="Times New Roman" w:hAnsi="Times New Roman" w:cs="Times New Roman"/>
          <w:color w:val="000000" w:themeColor="text1"/>
          <w:lang w:val="en-US"/>
        </w:rPr>
        <w:t xml:space="preserve"> 19(4):645–670.</w:t>
      </w:r>
    </w:p>
    <w:p w14:paraId="1EC5D495"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Amarasingham R, Plantinga L, Diener-West M, Gaskin DJ, Powe NR (2009) Clinical information technologies and inpatient outcomes: a multiple hospital study. </w:t>
      </w:r>
      <w:r w:rsidRPr="00A15DAA">
        <w:rPr>
          <w:rFonts w:eastAsia="Times New Roman" w:hAnsi="Times New Roman" w:cs="Times New Roman"/>
          <w:i/>
          <w:iCs/>
          <w:color w:val="000000" w:themeColor="text1"/>
          <w:lang w:val="en-US"/>
        </w:rPr>
        <w:t>Arch. Intern. Med.</w:t>
      </w:r>
      <w:r w:rsidRPr="00A15DAA">
        <w:rPr>
          <w:rFonts w:eastAsia="Times New Roman" w:hAnsi="Times New Roman" w:cs="Times New Roman"/>
          <w:color w:val="000000" w:themeColor="text1"/>
          <w:lang w:val="en-US"/>
        </w:rPr>
        <w:t xml:space="preserve"> 169(2):108–114.</w:t>
      </w:r>
    </w:p>
    <w:p w14:paraId="2679181F"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Antons D, Kleer R, Salge TO (2016) Mapping the Topic Landscape of JPIM, 1984–2013: In Search of Hidden Structures and Development Trajectories. </w:t>
      </w:r>
      <w:r w:rsidRPr="00A15DAA">
        <w:rPr>
          <w:rFonts w:eastAsia="Times New Roman" w:hAnsi="Times New Roman" w:cs="Times New Roman"/>
          <w:i/>
          <w:iCs/>
          <w:color w:val="000000" w:themeColor="text1"/>
          <w:lang w:val="en-US"/>
        </w:rPr>
        <w:t>J. Prod. Innov. Manag.</w:t>
      </w:r>
      <w:r w:rsidRPr="00A15DAA">
        <w:rPr>
          <w:rFonts w:eastAsia="Times New Roman" w:hAnsi="Times New Roman" w:cs="Times New Roman"/>
          <w:color w:val="000000" w:themeColor="text1"/>
          <w:lang w:val="en-US"/>
        </w:rPr>
        <w:t xml:space="preserve"> 33(6):726–749.</w:t>
      </w:r>
    </w:p>
    <w:p w14:paraId="0E9F1563"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Appari A, Eric Johnson M, Anthony DL (2013) Meaningful Use of Electronic Health Record Systems and Process Quality of Care: Evidence from a Panel Data Analysis of US Acute-Care Hospitals. </w:t>
      </w:r>
      <w:r w:rsidRPr="00A15DAA">
        <w:rPr>
          <w:rFonts w:eastAsia="Times New Roman" w:hAnsi="Times New Roman" w:cs="Times New Roman"/>
          <w:i/>
          <w:iCs/>
          <w:color w:val="000000" w:themeColor="text1"/>
          <w:lang w:val="en-US"/>
        </w:rPr>
        <w:t>Health Serv. Res.</w:t>
      </w:r>
      <w:r w:rsidRPr="00A15DAA">
        <w:rPr>
          <w:rFonts w:eastAsia="Times New Roman" w:hAnsi="Times New Roman" w:cs="Times New Roman"/>
          <w:color w:val="000000" w:themeColor="text1"/>
          <w:lang w:val="en-US"/>
        </w:rPr>
        <w:t xml:space="preserve"> 48(2):354–375.</w:t>
      </w:r>
    </w:p>
    <w:p w14:paraId="08042C51"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Aral S, Weill P (2007) IT Assets, Organizational Capabilities, and Firm Performance: How Resource Allocations and Organizational Differences Explain Performance Variation. </w:t>
      </w:r>
      <w:r w:rsidRPr="00A15DAA">
        <w:rPr>
          <w:rFonts w:eastAsia="Times New Roman" w:hAnsi="Times New Roman" w:cs="Times New Roman"/>
          <w:i/>
          <w:iCs/>
          <w:color w:val="000000" w:themeColor="text1"/>
          <w:lang w:val="en-US"/>
        </w:rPr>
        <w:t>Organ. Sci.</w:t>
      </w:r>
      <w:r w:rsidRPr="00A15DAA">
        <w:rPr>
          <w:rFonts w:eastAsia="Times New Roman" w:hAnsi="Times New Roman" w:cs="Times New Roman"/>
          <w:color w:val="000000" w:themeColor="text1"/>
          <w:lang w:val="en-US"/>
        </w:rPr>
        <w:t xml:space="preserve"> 18(5):763–780.</w:t>
      </w:r>
    </w:p>
    <w:p w14:paraId="2324DF7E" w14:textId="77777777" w:rsidR="00DF6738" w:rsidRPr="00A15DAA" w:rsidRDefault="00DF6738" w:rsidP="004C1D93">
      <w:pPr>
        <w:widowControl w:val="0"/>
        <w:autoSpaceDE w:val="0"/>
        <w:autoSpaceDN w:val="0"/>
        <w:adjustRightInd w:val="0"/>
        <w:snapToGrid w:val="0"/>
        <w:spacing w:after="60" w:line="240" w:lineRule="auto"/>
        <w:ind w:left="567" w:hanging="567"/>
        <w:rPr>
          <w:color w:val="000000" w:themeColor="text1"/>
          <w:lang w:val="en-US"/>
        </w:rPr>
      </w:pPr>
      <w:r w:rsidRPr="00A15DAA">
        <w:rPr>
          <w:color w:val="000000" w:themeColor="text1"/>
          <w:lang w:val="en-US"/>
        </w:rPr>
        <w:t xml:space="preserve">Arellano, M, Bover, O (1995). Another look at the instrumental variable estimation of error-components models. </w:t>
      </w:r>
      <w:r w:rsidRPr="00A15DAA">
        <w:rPr>
          <w:i/>
          <w:color w:val="000000" w:themeColor="text1"/>
          <w:lang w:val="en-US"/>
        </w:rPr>
        <w:t>J. Econom.</w:t>
      </w:r>
      <w:r w:rsidRPr="00A15DAA">
        <w:rPr>
          <w:color w:val="000000" w:themeColor="text1"/>
          <w:lang w:val="en-US"/>
        </w:rPr>
        <w:t xml:space="preserve"> 68(1):29-51.</w:t>
      </w:r>
    </w:p>
    <w:p w14:paraId="589EA3DD" w14:textId="77777777" w:rsidR="00F50776" w:rsidRPr="00A15DAA" w:rsidRDefault="00F50776" w:rsidP="00F50776">
      <w:pPr>
        <w:widowControl w:val="0"/>
        <w:autoSpaceDE w:val="0"/>
        <w:autoSpaceDN w:val="0"/>
        <w:adjustRightInd w:val="0"/>
        <w:snapToGrid w:val="0"/>
        <w:spacing w:after="60" w:line="240" w:lineRule="auto"/>
        <w:ind w:left="567" w:hanging="567"/>
        <w:rPr>
          <w:color w:val="000000" w:themeColor="text1"/>
          <w:lang w:val="en-US"/>
        </w:rPr>
      </w:pPr>
      <w:r w:rsidRPr="00A15DAA">
        <w:rPr>
          <w:color w:val="000000" w:themeColor="text1"/>
          <w:lang w:val="en-GB"/>
        </w:rPr>
        <w:t xml:space="preserve">Audit Commission (2004) </w:t>
      </w:r>
      <w:r w:rsidRPr="00A15DAA">
        <w:rPr>
          <w:i/>
          <w:iCs/>
          <w:color w:val="000000" w:themeColor="text1"/>
          <w:lang w:val="en-GB"/>
        </w:rPr>
        <w:t>Information and Data Quality in the NHS</w:t>
      </w:r>
      <w:r w:rsidRPr="00A15DAA">
        <w:rPr>
          <w:color w:val="000000" w:themeColor="text1"/>
          <w:lang w:val="en-GB"/>
        </w:rPr>
        <w:t xml:space="preserve">. </w:t>
      </w:r>
      <w:hyperlink r:id="rId12" w:history="1">
        <w:r w:rsidRPr="00A15DAA">
          <w:rPr>
            <w:rStyle w:val="Hyperlink"/>
            <w:color w:val="000000" w:themeColor="text1"/>
            <w:lang w:val="en-GB"/>
          </w:rPr>
          <w:t>www.audit-commission.gov.uk</w:t>
        </w:r>
      </w:hyperlink>
    </w:p>
    <w:p w14:paraId="59012CE0"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Baker TL, Taylor SA (1998) Patient satisfaction and service quality in the formation of customers’ future purchase intentions in competitive health service settings. </w:t>
      </w:r>
      <w:r w:rsidRPr="00A15DAA">
        <w:rPr>
          <w:rFonts w:eastAsia="Times New Roman" w:hAnsi="Times New Roman" w:cs="Times New Roman"/>
          <w:i/>
          <w:iCs/>
          <w:color w:val="000000" w:themeColor="text1"/>
          <w:lang w:val="en-US"/>
        </w:rPr>
        <w:t>Health Mark. Q.</w:t>
      </w:r>
      <w:r w:rsidRPr="00A15DAA">
        <w:rPr>
          <w:rFonts w:eastAsia="Times New Roman" w:hAnsi="Times New Roman" w:cs="Times New Roman"/>
          <w:color w:val="000000" w:themeColor="text1"/>
          <w:lang w:val="en-US"/>
        </w:rPr>
        <w:t xml:space="preserve"> 15(1):1–15.</w:t>
      </w:r>
    </w:p>
    <w:p w14:paraId="1D23742E"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Bala H, Venkatesh V (2013) Changes in employees´ job characteristics during an enterprise system implementation: A latent growth modeling perspective. </w:t>
      </w:r>
      <w:r w:rsidRPr="00A15DAA">
        <w:rPr>
          <w:rFonts w:eastAsia="Times New Roman" w:hAnsi="Times New Roman" w:cs="Times New Roman"/>
          <w:i/>
          <w:iCs/>
          <w:color w:val="000000" w:themeColor="text1"/>
          <w:lang w:val="en-US"/>
        </w:rPr>
        <w:t>MIS Q.</w:t>
      </w:r>
      <w:r w:rsidRPr="00A15DAA">
        <w:rPr>
          <w:rFonts w:eastAsia="Times New Roman" w:hAnsi="Times New Roman" w:cs="Times New Roman"/>
          <w:color w:val="000000" w:themeColor="text1"/>
          <w:lang w:val="en-US"/>
        </w:rPr>
        <w:t xml:space="preserve"> 37(4):1113–1140.</w:t>
      </w:r>
    </w:p>
    <w:p w14:paraId="742CC447"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Bardhan I, Mithas S, Lin S (2007) Performance impacts of strategy, information technology applications, and business process outsourcing in US manufacturing plants. </w:t>
      </w:r>
      <w:r w:rsidRPr="00A15DAA">
        <w:rPr>
          <w:rFonts w:eastAsia="Times New Roman" w:hAnsi="Times New Roman" w:cs="Times New Roman"/>
          <w:i/>
          <w:iCs/>
          <w:color w:val="000000" w:themeColor="text1"/>
          <w:lang w:val="en-US"/>
        </w:rPr>
        <w:t>Prod. Oper. Manag.</w:t>
      </w:r>
      <w:r w:rsidRPr="00A15DAA">
        <w:rPr>
          <w:rFonts w:eastAsia="Times New Roman" w:hAnsi="Times New Roman" w:cs="Times New Roman"/>
          <w:color w:val="000000" w:themeColor="text1"/>
          <w:lang w:val="en-US"/>
        </w:rPr>
        <w:t xml:space="preserve"> 16(6):747–762.</w:t>
      </w:r>
    </w:p>
    <w:p w14:paraId="7472C124" w14:textId="77777777" w:rsidR="00283AB2" w:rsidRPr="00A15DAA" w:rsidRDefault="00283AB2"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Barrett M, Heracleous L, Walsham G (2013) A rhetorical approach to IT diffusion: Reconceptualizing the ideology-framing relationship in computerization movements. </w:t>
      </w:r>
      <w:r w:rsidRPr="00A15DAA">
        <w:rPr>
          <w:rFonts w:eastAsia="Times New Roman" w:hAnsi="Times New Roman" w:cs="Times New Roman"/>
          <w:i/>
          <w:iCs/>
          <w:color w:val="000000" w:themeColor="text1"/>
          <w:lang w:val="en-US"/>
        </w:rPr>
        <w:t>MIS Q.</w:t>
      </w:r>
      <w:r w:rsidRPr="00A15DAA">
        <w:rPr>
          <w:rFonts w:eastAsia="Times New Roman" w:hAnsi="Times New Roman" w:cs="Times New Roman"/>
          <w:color w:val="000000" w:themeColor="text1"/>
          <w:lang w:val="en-US"/>
        </w:rPr>
        <w:t xml:space="preserve"> 37(1):201-220.</w:t>
      </w:r>
    </w:p>
    <w:p w14:paraId="71686AE6"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Bednar MK (2012) Watchdog or lapdog? A behavioral view of the media as a corporate governance mechanism. </w:t>
      </w:r>
      <w:r w:rsidRPr="00A15DAA">
        <w:rPr>
          <w:rFonts w:eastAsia="Times New Roman" w:hAnsi="Times New Roman" w:cs="Times New Roman"/>
          <w:i/>
          <w:iCs/>
          <w:color w:val="000000" w:themeColor="text1"/>
          <w:lang w:val="en-US"/>
        </w:rPr>
        <w:t>Acad. Manage. J.</w:t>
      </w:r>
      <w:r w:rsidRPr="00A15DAA">
        <w:rPr>
          <w:rFonts w:eastAsia="Times New Roman" w:hAnsi="Times New Roman" w:cs="Times New Roman"/>
          <w:color w:val="000000" w:themeColor="text1"/>
          <w:lang w:val="en-US"/>
        </w:rPr>
        <w:t xml:space="preserve"> 55(1):131–150.</w:t>
      </w:r>
    </w:p>
    <w:p w14:paraId="4DD9FE41"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Berry LL, Bendapudi N (2007) Health care: A fertile field for service research. </w:t>
      </w:r>
      <w:r w:rsidRPr="00A15DAA">
        <w:rPr>
          <w:rFonts w:eastAsia="Times New Roman" w:hAnsi="Times New Roman" w:cs="Times New Roman"/>
          <w:i/>
          <w:iCs/>
          <w:color w:val="000000" w:themeColor="text1"/>
          <w:lang w:val="en-US"/>
        </w:rPr>
        <w:t>J. Serv. Res.</w:t>
      </w:r>
      <w:r w:rsidRPr="00A15DAA">
        <w:rPr>
          <w:rFonts w:eastAsia="Times New Roman" w:hAnsi="Times New Roman" w:cs="Times New Roman"/>
          <w:color w:val="000000" w:themeColor="text1"/>
          <w:lang w:val="en-US"/>
        </w:rPr>
        <w:t xml:space="preserve"> 10(2):111–122.</w:t>
      </w:r>
    </w:p>
    <w:p w14:paraId="3EFBD177"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Bharadwaj A, Keil M, Mähring M (2009) Effects of information technology failures on the market value of firms. </w:t>
      </w:r>
      <w:r w:rsidRPr="00A15DAA">
        <w:rPr>
          <w:rFonts w:eastAsia="Times New Roman" w:hAnsi="Times New Roman" w:cs="Times New Roman"/>
          <w:i/>
          <w:iCs/>
          <w:color w:val="000000" w:themeColor="text1"/>
          <w:lang w:val="en-US"/>
        </w:rPr>
        <w:t>J. Strateg. Inf. Syst.</w:t>
      </w:r>
      <w:r w:rsidRPr="00A15DAA">
        <w:rPr>
          <w:rFonts w:eastAsia="Times New Roman" w:hAnsi="Times New Roman" w:cs="Times New Roman"/>
          <w:color w:val="000000" w:themeColor="text1"/>
          <w:lang w:val="en-US"/>
        </w:rPr>
        <w:t xml:space="preserve"> 18(2):66–79.</w:t>
      </w:r>
    </w:p>
    <w:p w14:paraId="5D9F9181"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Bharadwaj AS (2000) A resource-based perspective on information technology capability and firm performance: an empirical investigation. </w:t>
      </w:r>
      <w:r w:rsidRPr="00A15DAA">
        <w:rPr>
          <w:rFonts w:eastAsia="Times New Roman" w:hAnsi="Times New Roman" w:cs="Times New Roman"/>
          <w:i/>
          <w:iCs/>
          <w:color w:val="000000" w:themeColor="text1"/>
          <w:lang w:val="en-US"/>
        </w:rPr>
        <w:t>MIS Q.</w:t>
      </w:r>
      <w:r w:rsidRPr="00A15DAA">
        <w:rPr>
          <w:rFonts w:eastAsia="Times New Roman" w:hAnsi="Times New Roman" w:cs="Times New Roman"/>
          <w:color w:val="000000" w:themeColor="text1"/>
          <w:lang w:val="en-US"/>
        </w:rPr>
        <w:t xml:space="preserve"> 24(1):169–196.</w:t>
      </w:r>
    </w:p>
    <w:p w14:paraId="4D9DE272"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Bharadwaj AS, Bharadwaj SG, Konsynski BR (1999) Information technology effects on firm performance as measured by Tobin’s q. </w:t>
      </w:r>
      <w:r w:rsidRPr="00A15DAA">
        <w:rPr>
          <w:rFonts w:eastAsia="Times New Roman" w:hAnsi="Times New Roman" w:cs="Times New Roman"/>
          <w:i/>
          <w:iCs/>
          <w:color w:val="000000" w:themeColor="text1"/>
          <w:lang w:val="en-US"/>
        </w:rPr>
        <w:t>Manag. Sci.</w:t>
      </w:r>
      <w:r w:rsidRPr="00A15DAA">
        <w:rPr>
          <w:rFonts w:eastAsia="Times New Roman" w:hAnsi="Times New Roman" w:cs="Times New Roman"/>
          <w:color w:val="000000" w:themeColor="text1"/>
          <w:lang w:val="en-US"/>
        </w:rPr>
        <w:t xml:space="preserve"> 45(7):1008–1024.</w:t>
      </w:r>
    </w:p>
    <w:p w14:paraId="3D050E6C"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Bhargava HK, Mishra AN (2014) Electronic Medical Records and Physician Productivity: Evidence from Panel Data Analysis. </w:t>
      </w:r>
      <w:r w:rsidRPr="00A15DAA">
        <w:rPr>
          <w:rFonts w:eastAsia="Times New Roman" w:hAnsi="Times New Roman" w:cs="Times New Roman"/>
          <w:i/>
          <w:iCs/>
          <w:color w:val="000000" w:themeColor="text1"/>
          <w:lang w:val="en-US"/>
        </w:rPr>
        <w:t>Manag. Sci.</w:t>
      </w:r>
      <w:r w:rsidRPr="00A15DAA">
        <w:rPr>
          <w:rFonts w:eastAsia="Times New Roman" w:hAnsi="Times New Roman" w:cs="Times New Roman"/>
          <w:color w:val="000000" w:themeColor="text1"/>
          <w:lang w:val="en-US"/>
        </w:rPr>
        <w:t xml:space="preserve"> 60(10):2543–2562.</w:t>
      </w:r>
    </w:p>
    <w:p w14:paraId="06072B5E"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Bhatt GD, Grover V (2005) Types of information technology capabilities and their role in competitive advantage: an empirical study. </w:t>
      </w:r>
      <w:r w:rsidRPr="00A15DAA">
        <w:rPr>
          <w:rFonts w:eastAsia="Times New Roman" w:hAnsi="Times New Roman" w:cs="Times New Roman"/>
          <w:i/>
          <w:iCs/>
          <w:color w:val="000000" w:themeColor="text1"/>
          <w:lang w:val="en-US"/>
        </w:rPr>
        <w:t>J. Manag. Inf. Syst.</w:t>
      </w:r>
      <w:r w:rsidRPr="00A15DAA">
        <w:rPr>
          <w:rFonts w:eastAsia="Times New Roman" w:hAnsi="Times New Roman" w:cs="Times New Roman"/>
          <w:color w:val="000000" w:themeColor="text1"/>
          <w:lang w:val="en-US"/>
        </w:rPr>
        <w:t xml:space="preserve"> 22(2):253–277.</w:t>
      </w:r>
    </w:p>
    <w:p w14:paraId="5C17585D"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Bitektine A (2011) Toward a theory of social judgments of organizations: The case of legitimacy, reputation, and status. </w:t>
      </w:r>
      <w:r w:rsidRPr="00A15DAA">
        <w:rPr>
          <w:rFonts w:eastAsia="Times New Roman" w:hAnsi="Times New Roman" w:cs="Times New Roman"/>
          <w:i/>
          <w:iCs/>
          <w:color w:val="000000" w:themeColor="text1"/>
          <w:lang w:val="en-US"/>
        </w:rPr>
        <w:t>Acad. Manage. Rev.</w:t>
      </w:r>
      <w:r w:rsidRPr="00A15DAA">
        <w:rPr>
          <w:rFonts w:eastAsia="Times New Roman" w:hAnsi="Times New Roman" w:cs="Times New Roman"/>
          <w:color w:val="000000" w:themeColor="text1"/>
          <w:lang w:val="en-US"/>
        </w:rPr>
        <w:t xml:space="preserve"> 36(1):151–179.</w:t>
      </w:r>
    </w:p>
    <w:p w14:paraId="06A5CFDD" w14:textId="77777777" w:rsidR="00DF6738" w:rsidRPr="00A15DAA" w:rsidRDefault="00DF6738"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Blundell, R, Bond, S (1998). Initial conditions and moment restrictions in dynamic panel data models. </w:t>
      </w:r>
      <w:r w:rsidRPr="00A15DAA">
        <w:rPr>
          <w:rFonts w:eastAsia="Times New Roman" w:hAnsi="Times New Roman" w:cs="Times New Roman"/>
          <w:i/>
          <w:color w:val="000000" w:themeColor="text1"/>
          <w:lang w:val="en-US"/>
        </w:rPr>
        <w:t xml:space="preserve">J. </w:t>
      </w:r>
      <w:r w:rsidRPr="00A15DAA">
        <w:rPr>
          <w:rFonts w:eastAsia="Times New Roman" w:hAnsi="Times New Roman" w:cs="Times New Roman"/>
          <w:i/>
          <w:color w:val="000000" w:themeColor="text1"/>
          <w:lang w:val="en-US"/>
        </w:rPr>
        <w:lastRenderedPageBreak/>
        <w:t>Econom.</w:t>
      </w:r>
      <w:r w:rsidRPr="00A15DAA">
        <w:rPr>
          <w:rFonts w:eastAsia="Times New Roman" w:hAnsi="Times New Roman" w:cs="Times New Roman"/>
          <w:color w:val="000000" w:themeColor="text1"/>
          <w:lang w:val="en-US"/>
        </w:rPr>
        <w:t xml:space="preserve"> 87(1):115-143.</w:t>
      </w:r>
    </w:p>
    <w:p w14:paraId="2224103A"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Boyd BK, Bergh DD, Ketchen DJ (2010) Reconsidering the reputation–performance relationship: A resource-based view. </w:t>
      </w:r>
      <w:r w:rsidRPr="00A15DAA">
        <w:rPr>
          <w:rFonts w:eastAsia="Times New Roman" w:hAnsi="Times New Roman" w:cs="Times New Roman"/>
          <w:i/>
          <w:iCs/>
          <w:color w:val="000000" w:themeColor="text1"/>
          <w:lang w:val="en-US"/>
        </w:rPr>
        <w:t>J. Manag.</w:t>
      </w:r>
      <w:r w:rsidRPr="00A15DAA">
        <w:rPr>
          <w:rFonts w:eastAsia="Times New Roman" w:hAnsi="Times New Roman" w:cs="Times New Roman"/>
          <w:color w:val="000000" w:themeColor="text1"/>
          <w:lang w:val="en-US"/>
        </w:rPr>
        <w:t xml:space="preserve"> 36:588–609.</w:t>
      </w:r>
    </w:p>
    <w:p w14:paraId="5C8F4AB9"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Brammer SJ, Pavelin S (2006) Corporate reputation and social performance: The importance of fit. </w:t>
      </w:r>
      <w:r w:rsidRPr="00A15DAA">
        <w:rPr>
          <w:rFonts w:eastAsia="Times New Roman" w:hAnsi="Times New Roman" w:cs="Times New Roman"/>
          <w:i/>
          <w:iCs/>
          <w:color w:val="000000" w:themeColor="text1"/>
          <w:lang w:val="en-US"/>
        </w:rPr>
        <w:t>J. Manag. Stud.</w:t>
      </w:r>
      <w:r w:rsidRPr="00A15DAA">
        <w:rPr>
          <w:rFonts w:eastAsia="Times New Roman" w:hAnsi="Times New Roman" w:cs="Times New Roman"/>
          <w:color w:val="000000" w:themeColor="text1"/>
          <w:lang w:val="en-US"/>
        </w:rPr>
        <w:t xml:space="preserve"> 43(3):435–455.</w:t>
      </w:r>
    </w:p>
    <w:p w14:paraId="00328A41"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Breidbach CF, Antons D, Salge TO (2016) Seamless service? On the role and impact of service orchestrators in human-centered service systems. </w:t>
      </w:r>
      <w:r w:rsidRPr="00A15DAA">
        <w:rPr>
          <w:rFonts w:eastAsia="Times New Roman" w:hAnsi="Times New Roman" w:cs="Times New Roman"/>
          <w:i/>
          <w:iCs/>
          <w:color w:val="000000" w:themeColor="text1"/>
          <w:lang w:val="en-US"/>
        </w:rPr>
        <w:t>J. Serv. Res.</w:t>
      </w:r>
      <w:r w:rsidRPr="00A15DAA">
        <w:rPr>
          <w:rFonts w:eastAsia="Times New Roman" w:hAnsi="Times New Roman" w:cs="Times New Roman"/>
          <w:color w:val="000000" w:themeColor="text1"/>
          <w:lang w:val="en-US"/>
        </w:rPr>
        <w:t xml:space="preserve"> 19(4):458–476.</w:t>
      </w:r>
    </w:p>
    <w:p w14:paraId="2DEE9A6F"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Brynjolfsson E, Hitt L (1996) Paradox lost? Firm-level evidence on the returns to information systems spending. </w:t>
      </w:r>
      <w:r w:rsidRPr="00A15DAA">
        <w:rPr>
          <w:rFonts w:eastAsia="Times New Roman" w:hAnsi="Times New Roman" w:cs="Times New Roman"/>
          <w:i/>
          <w:iCs/>
          <w:color w:val="000000" w:themeColor="text1"/>
          <w:lang w:val="en-US"/>
        </w:rPr>
        <w:t>Manag. Sci.</w:t>
      </w:r>
      <w:r w:rsidRPr="00A15DAA">
        <w:rPr>
          <w:rFonts w:eastAsia="Times New Roman" w:hAnsi="Times New Roman" w:cs="Times New Roman"/>
          <w:color w:val="000000" w:themeColor="text1"/>
          <w:lang w:val="en-US"/>
        </w:rPr>
        <w:t xml:space="preserve"> 42(4):541–558.</w:t>
      </w:r>
    </w:p>
    <w:p w14:paraId="35A75E5B" w14:textId="77777777" w:rsidR="00AC2B3A" w:rsidRDefault="00E52CAE" w:rsidP="00AC2B3A">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Cavalieri M, Gitto L, Guccio C (2013) Reimbursement systems and quality of hospital care: An empirical analysis for Italy. </w:t>
      </w:r>
      <w:r w:rsidRPr="00A15DAA">
        <w:rPr>
          <w:rFonts w:eastAsia="Times New Roman" w:hAnsi="Times New Roman" w:cs="Times New Roman"/>
          <w:i/>
          <w:iCs/>
          <w:color w:val="000000" w:themeColor="text1"/>
          <w:lang w:val="en-US"/>
        </w:rPr>
        <w:t>Health Policy</w:t>
      </w:r>
      <w:r w:rsidRPr="00A15DAA">
        <w:rPr>
          <w:rFonts w:eastAsia="Times New Roman" w:hAnsi="Times New Roman" w:cs="Times New Roman"/>
          <w:color w:val="000000" w:themeColor="text1"/>
          <w:lang w:val="en-US"/>
        </w:rPr>
        <w:t xml:space="preserve"> 111(3):273–289.</w:t>
      </w:r>
    </w:p>
    <w:p w14:paraId="70DB9C9A" w14:textId="77777777" w:rsidR="00AC2B3A" w:rsidRPr="00A15DAA" w:rsidRDefault="00AC2B3A" w:rsidP="00AC2B3A">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C2B3A">
        <w:rPr>
          <w:rFonts w:eastAsia="Times New Roman" w:hAnsi="Times New Roman"/>
          <w:color w:val="000000" w:themeColor="text1"/>
          <w:lang w:val="en-US"/>
        </w:rPr>
        <w:t xml:space="preserve">Certo ST, Daily CM, Dalton DR </w:t>
      </w:r>
      <w:r>
        <w:rPr>
          <w:rFonts w:eastAsia="Times New Roman" w:hAnsi="Times New Roman"/>
          <w:color w:val="000000" w:themeColor="text1"/>
          <w:lang w:val="en-US"/>
        </w:rPr>
        <w:t>(</w:t>
      </w:r>
      <w:r w:rsidRPr="00AC2B3A">
        <w:rPr>
          <w:rFonts w:eastAsia="Times New Roman" w:hAnsi="Times New Roman"/>
          <w:color w:val="000000" w:themeColor="text1"/>
          <w:lang w:val="en-US"/>
        </w:rPr>
        <w:t>2001</w:t>
      </w:r>
      <w:r>
        <w:rPr>
          <w:rFonts w:eastAsia="Times New Roman" w:hAnsi="Times New Roman"/>
          <w:color w:val="000000" w:themeColor="text1"/>
          <w:lang w:val="en-US"/>
        </w:rPr>
        <w:t>)</w:t>
      </w:r>
      <w:r w:rsidRPr="00AC2B3A">
        <w:rPr>
          <w:rFonts w:eastAsia="Times New Roman" w:hAnsi="Times New Roman"/>
          <w:color w:val="000000" w:themeColor="text1"/>
          <w:lang w:val="en-US"/>
        </w:rPr>
        <w:t xml:space="preserve"> Signaling firm value through board structure: An investigation of </w:t>
      </w:r>
      <w:r w:rsidRPr="00AC2B3A">
        <w:rPr>
          <w:rFonts w:eastAsia="Times New Roman" w:hAnsi="Times New Roman" w:cs="Times New Roman"/>
          <w:color w:val="000000" w:themeColor="text1"/>
          <w:lang w:val="en-US"/>
        </w:rPr>
        <w:t xml:space="preserve">initial public offerings. </w:t>
      </w:r>
      <w:r w:rsidRPr="00A15DAA">
        <w:rPr>
          <w:rFonts w:eastAsia="Times New Roman" w:hAnsi="Times New Roman" w:cs="Times New Roman"/>
          <w:i/>
          <w:iCs/>
          <w:color w:val="000000" w:themeColor="text1"/>
          <w:lang w:val="en-US"/>
        </w:rPr>
        <w:t>Entrep. Theory Pract.</w:t>
      </w:r>
      <w:r w:rsidRPr="00AC2B3A">
        <w:rPr>
          <w:rFonts w:eastAsia="Times New Roman" w:hAnsi="Times New Roman" w:cs="Times New Roman"/>
          <w:color w:val="000000" w:themeColor="text1"/>
          <w:lang w:val="en-US"/>
        </w:rPr>
        <w:t xml:space="preserve"> 26(2):33-50.</w:t>
      </w:r>
    </w:p>
    <w:p w14:paraId="3413AE17"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Chen H, Chiang RHL, Storey VC (2012) Business Intelligence and Analytics: From Big Data to Big Impact. </w:t>
      </w:r>
      <w:r w:rsidRPr="00A15DAA">
        <w:rPr>
          <w:rFonts w:eastAsia="Times New Roman" w:hAnsi="Times New Roman" w:cs="Times New Roman"/>
          <w:i/>
          <w:iCs/>
          <w:color w:val="000000" w:themeColor="text1"/>
          <w:lang w:val="en-US"/>
        </w:rPr>
        <w:t>MIS Q.</w:t>
      </w:r>
      <w:r w:rsidRPr="00A15DAA">
        <w:rPr>
          <w:rFonts w:eastAsia="Times New Roman" w:hAnsi="Times New Roman" w:cs="Times New Roman"/>
          <w:color w:val="000000" w:themeColor="text1"/>
          <w:lang w:val="en-US"/>
        </w:rPr>
        <w:t xml:space="preserve"> 36(4):1165–1188.</w:t>
      </w:r>
    </w:p>
    <w:p w14:paraId="720A82CB"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Connelly BL, Certo ST, Ireland RD, Reutzel CR (2011) Signaling theory: A review and assessment. </w:t>
      </w:r>
      <w:r w:rsidRPr="00A15DAA">
        <w:rPr>
          <w:rFonts w:eastAsia="Times New Roman" w:hAnsi="Times New Roman" w:cs="Times New Roman"/>
          <w:i/>
          <w:iCs/>
          <w:color w:val="000000" w:themeColor="text1"/>
          <w:lang w:val="en-US"/>
        </w:rPr>
        <w:t>J. Manag.</w:t>
      </w:r>
      <w:r w:rsidRPr="00A15DAA">
        <w:rPr>
          <w:rFonts w:eastAsia="Times New Roman" w:hAnsi="Times New Roman" w:cs="Times New Roman"/>
          <w:color w:val="000000" w:themeColor="text1"/>
          <w:lang w:val="en-US"/>
        </w:rPr>
        <w:t xml:space="preserve"> 37(1):39–67.</w:t>
      </w:r>
    </w:p>
    <w:p w14:paraId="184888CE" w14:textId="77777777" w:rsidR="006A4AE2" w:rsidRPr="00A15DAA" w:rsidRDefault="006A4AE2" w:rsidP="00D9493E">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Cornelissen JP, Werner MD (2014) Putting framing in perspective: A review of framing and frame analysis across the management and organizational literature. </w:t>
      </w:r>
      <w:r w:rsidRPr="00A15DAA">
        <w:rPr>
          <w:rFonts w:eastAsia="Times New Roman" w:hAnsi="Times New Roman" w:cs="Times New Roman"/>
          <w:i/>
          <w:iCs/>
          <w:color w:val="000000" w:themeColor="text1"/>
          <w:lang w:val="en-US"/>
        </w:rPr>
        <w:t>Acad. Manage. Ann.</w:t>
      </w:r>
      <w:r w:rsidRPr="00A15DAA">
        <w:rPr>
          <w:rFonts w:eastAsia="Times New Roman" w:hAnsi="Times New Roman" w:cs="Times New Roman"/>
          <w:color w:val="000000" w:themeColor="text1"/>
          <w:lang w:val="en-US"/>
        </w:rPr>
        <w:t xml:space="preserve"> 8(1):181-235.</w:t>
      </w:r>
    </w:p>
    <w:p w14:paraId="31B4FF68" w14:textId="77777777" w:rsidR="006A4AE2" w:rsidRPr="00A15DAA" w:rsidRDefault="006A4AE2" w:rsidP="006A4AE2">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Davidson E (2006) A technological frames perspective on information technology and organizational change. </w:t>
      </w:r>
      <w:r w:rsidRPr="00A15DAA">
        <w:rPr>
          <w:rFonts w:eastAsia="Times New Roman" w:hAnsi="Times New Roman" w:cs="Times New Roman"/>
          <w:i/>
          <w:iCs/>
          <w:color w:val="000000" w:themeColor="text1"/>
          <w:lang w:val="en-US"/>
        </w:rPr>
        <w:t xml:space="preserve">J. Appl. Behav. Sci. </w:t>
      </w:r>
      <w:r w:rsidRPr="00A15DAA">
        <w:rPr>
          <w:rFonts w:eastAsia="Times New Roman" w:hAnsi="Times New Roman" w:cs="Times New Roman"/>
          <w:color w:val="000000" w:themeColor="text1"/>
          <w:lang w:val="en-US"/>
        </w:rPr>
        <w:t>42(1):23-39.</w:t>
      </w:r>
    </w:p>
    <w:p w14:paraId="07B717F2"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Deephouse DL (2000) Media reputation as a strategic resource: An integration of mass communication and resource-based theories. </w:t>
      </w:r>
      <w:r w:rsidRPr="00A15DAA">
        <w:rPr>
          <w:rFonts w:eastAsia="Times New Roman" w:hAnsi="Times New Roman" w:cs="Times New Roman"/>
          <w:i/>
          <w:iCs/>
          <w:color w:val="000000" w:themeColor="text1"/>
          <w:lang w:val="en-US"/>
        </w:rPr>
        <w:t>J. Manag.</w:t>
      </w:r>
      <w:r w:rsidRPr="00A15DAA">
        <w:rPr>
          <w:rFonts w:eastAsia="Times New Roman" w:hAnsi="Times New Roman" w:cs="Times New Roman"/>
          <w:color w:val="000000" w:themeColor="text1"/>
          <w:lang w:val="en-US"/>
        </w:rPr>
        <w:t xml:space="preserve"> 26(6):1091–1112.</w:t>
      </w:r>
    </w:p>
    <w:p w14:paraId="161E4641"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Deephouse DL, Carter SM (2005) An Examination of Differences Between Organizational Legitimacy and Organizational Reputation. </w:t>
      </w:r>
      <w:r w:rsidRPr="00A15DAA">
        <w:rPr>
          <w:rFonts w:eastAsia="Times New Roman" w:hAnsi="Times New Roman" w:cs="Times New Roman"/>
          <w:i/>
          <w:iCs/>
          <w:color w:val="000000" w:themeColor="text1"/>
          <w:lang w:val="en-US"/>
        </w:rPr>
        <w:t>J. Manag. Stud.</w:t>
      </w:r>
      <w:r w:rsidRPr="00A15DAA">
        <w:rPr>
          <w:rFonts w:eastAsia="Times New Roman" w:hAnsi="Times New Roman" w:cs="Times New Roman"/>
          <w:color w:val="000000" w:themeColor="text1"/>
          <w:lang w:val="en-US"/>
        </w:rPr>
        <w:t xml:space="preserve"> 42(2):329–360.</w:t>
      </w:r>
    </w:p>
    <w:p w14:paraId="2279ECF4"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Dehning B, Richardson VJ, Zmud RW (2003) The value relevance of announcements of transformational information technology investments. </w:t>
      </w:r>
      <w:r w:rsidRPr="00A15DAA">
        <w:rPr>
          <w:rFonts w:eastAsia="Times New Roman" w:hAnsi="Times New Roman" w:cs="Times New Roman"/>
          <w:i/>
          <w:iCs/>
          <w:color w:val="000000" w:themeColor="text1"/>
          <w:lang w:val="en-US"/>
        </w:rPr>
        <w:t>MIS Q.</w:t>
      </w:r>
      <w:r w:rsidRPr="00A15DAA">
        <w:rPr>
          <w:rFonts w:eastAsia="Times New Roman" w:hAnsi="Times New Roman" w:cs="Times New Roman"/>
          <w:color w:val="000000" w:themeColor="text1"/>
          <w:lang w:val="en-US"/>
        </w:rPr>
        <w:t xml:space="preserve"> 27(4):637–656.</w:t>
      </w:r>
    </w:p>
    <w:p w14:paraId="3A840F1A"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Dehning B, Stratopoulos T (2003) Determinants of a sustainable competitive advantage due to an IT-enabled strategy. </w:t>
      </w:r>
      <w:r w:rsidRPr="00A15DAA">
        <w:rPr>
          <w:rFonts w:eastAsia="Times New Roman" w:hAnsi="Times New Roman" w:cs="Times New Roman"/>
          <w:i/>
          <w:iCs/>
          <w:color w:val="000000" w:themeColor="text1"/>
          <w:lang w:val="en-US"/>
        </w:rPr>
        <w:t>J. Strateg. Inf. Syst.</w:t>
      </w:r>
      <w:r w:rsidRPr="00A15DAA">
        <w:rPr>
          <w:rFonts w:eastAsia="Times New Roman" w:hAnsi="Times New Roman" w:cs="Times New Roman"/>
          <w:color w:val="000000" w:themeColor="text1"/>
          <w:lang w:val="en-US"/>
        </w:rPr>
        <w:t xml:space="preserve"> 12(1):7–28.</w:t>
      </w:r>
    </w:p>
    <w:p w14:paraId="774436B4"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Desai VM (2011) Mass media and massive failures: Determining organizational efforts to defend field legitimacy following crises. </w:t>
      </w:r>
      <w:r w:rsidRPr="00A15DAA">
        <w:rPr>
          <w:rFonts w:eastAsia="Times New Roman" w:hAnsi="Times New Roman" w:cs="Times New Roman"/>
          <w:i/>
          <w:iCs/>
          <w:color w:val="000000" w:themeColor="text1"/>
          <w:lang w:val="en-US"/>
        </w:rPr>
        <w:t>Acad. Manage. J.</w:t>
      </w:r>
      <w:r w:rsidRPr="00A15DAA">
        <w:rPr>
          <w:rFonts w:eastAsia="Times New Roman" w:hAnsi="Times New Roman" w:cs="Times New Roman"/>
          <w:color w:val="000000" w:themeColor="text1"/>
          <w:lang w:val="en-US"/>
        </w:rPr>
        <w:t xml:space="preserve"> 54(2):263–278.</w:t>
      </w:r>
    </w:p>
    <w:p w14:paraId="0EF38491"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Devaraj S, Kohli R (2000) Information technology payoff in the health-care industry: a longitudinal study. </w:t>
      </w:r>
      <w:r w:rsidRPr="00A15DAA">
        <w:rPr>
          <w:rFonts w:eastAsia="Times New Roman" w:hAnsi="Times New Roman" w:cs="Times New Roman"/>
          <w:i/>
          <w:iCs/>
          <w:color w:val="000000" w:themeColor="text1"/>
          <w:lang w:val="en-US"/>
        </w:rPr>
        <w:t>J. Manag. Inf. Syst.</w:t>
      </w:r>
      <w:r w:rsidRPr="00A15DAA">
        <w:rPr>
          <w:rFonts w:eastAsia="Times New Roman" w:hAnsi="Times New Roman" w:cs="Times New Roman"/>
          <w:color w:val="000000" w:themeColor="text1"/>
          <w:lang w:val="en-US"/>
        </w:rPr>
        <w:t xml:space="preserve"> 16(4):41–67.</w:t>
      </w:r>
    </w:p>
    <w:p w14:paraId="2F3154D1"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Devaraj S, Kohli R (2003) Performance Impacts of Information Technology: Is Actual Usage the Missing Link? </w:t>
      </w:r>
      <w:r w:rsidRPr="00A15DAA">
        <w:rPr>
          <w:rFonts w:eastAsia="Times New Roman" w:hAnsi="Times New Roman" w:cs="Times New Roman"/>
          <w:i/>
          <w:iCs/>
          <w:color w:val="000000" w:themeColor="text1"/>
          <w:lang w:val="en-US"/>
        </w:rPr>
        <w:t>Manag. Sci.</w:t>
      </w:r>
      <w:r w:rsidRPr="00A15DAA">
        <w:rPr>
          <w:rFonts w:eastAsia="Times New Roman" w:hAnsi="Times New Roman" w:cs="Times New Roman"/>
          <w:color w:val="000000" w:themeColor="text1"/>
          <w:lang w:val="en-US"/>
        </w:rPr>
        <w:t xml:space="preserve"> 49(3):273–289.</w:t>
      </w:r>
    </w:p>
    <w:p w14:paraId="128F9ADD"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Dewan S, Kraemer KL (2000) Information technology and productivity: evidence from country-level data. </w:t>
      </w:r>
      <w:r w:rsidRPr="00A15DAA">
        <w:rPr>
          <w:rFonts w:eastAsia="Times New Roman" w:hAnsi="Times New Roman" w:cs="Times New Roman"/>
          <w:i/>
          <w:iCs/>
          <w:color w:val="000000" w:themeColor="text1"/>
          <w:lang w:val="en-US"/>
        </w:rPr>
        <w:t>Manag. Sci.</w:t>
      </w:r>
      <w:r w:rsidRPr="00A15DAA">
        <w:rPr>
          <w:rFonts w:eastAsia="Times New Roman" w:hAnsi="Times New Roman" w:cs="Times New Roman"/>
          <w:color w:val="000000" w:themeColor="text1"/>
          <w:lang w:val="en-US"/>
        </w:rPr>
        <w:t xml:space="preserve"> 46(4):548–562.</w:t>
      </w:r>
    </w:p>
    <w:p w14:paraId="2A34C7F5"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Dewan S, Shi C, Gurbaxani V (2007) Investigating the risk-return relationship of information technology investment: Firm-level empirical analysis. </w:t>
      </w:r>
      <w:r w:rsidRPr="00A15DAA">
        <w:rPr>
          <w:rFonts w:eastAsia="Times New Roman" w:hAnsi="Times New Roman" w:cs="Times New Roman"/>
          <w:i/>
          <w:iCs/>
          <w:color w:val="000000" w:themeColor="text1"/>
          <w:lang w:val="en-US"/>
        </w:rPr>
        <w:t>Manag. Sci.</w:t>
      </w:r>
      <w:r w:rsidRPr="00A15DAA">
        <w:rPr>
          <w:rFonts w:eastAsia="Times New Roman" w:hAnsi="Times New Roman" w:cs="Times New Roman"/>
          <w:color w:val="000000" w:themeColor="text1"/>
          <w:lang w:val="en-US"/>
        </w:rPr>
        <w:t xml:space="preserve"> 53(12):1829–1842.</w:t>
      </w:r>
    </w:p>
    <w:p w14:paraId="45E7DA45" w14:textId="77777777" w:rsidR="0062385A" w:rsidRPr="00A15DAA" w:rsidRDefault="0062385A" w:rsidP="00F50776">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Farchi T, Salge TO</w:t>
      </w:r>
      <w:r w:rsidR="00F50776" w:rsidRPr="00A15DAA">
        <w:rPr>
          <w:rFonts w:eastAsia="Times New Roman" w:hAnsi="Times New Roman" w:cs="Times New Roman"/>
          <w:color w:val="000000" w:themeColor="text1"/>
          <w:lang w:val="en-US"/>
        </w:rPr>
        <w:t xml:space="preserve"> (2017)</w:t>
      </w:r>
      <w:r w:rsidRPr="00A15DAA">
        <w:rPr>
          <w:rFonts w:eastAsia="Times New Roman" w:hAnsi="Times New Roman" w:cs="Times New Roman"/>
          <w:color w:val="000000" w:themeColor="text1"/>
          <w:lang w:val="en-US"/>
        </w:rPr>
        <w:t xml:space="preserve"> Shaping innovation in health care: A content analysis of innovation policies in the English NHS, 1948–2015. </w:t>
      </w:r>
      <w:r w:rsidRPr="00A15DAA">
        <w:rPr>
          <w:rFonts w:eastAsia="Times New Roman" w:hAnsi="Times New Roman" w:cs="Times New Roman"/>
          <w:i/>
          <w:iCs/>
          <w:color w:val="000000" w:themeColor="text1"/>
          <w:lang w:val="en-US"/>
        </w:rPr>
        <w:t>Soc</w:t>
      </w:r>
      <w:r w:rsidR="00F50776" w:rsidRPr="00A15DAA">
        <w:rPr>
          <w:rFonts w:eastAsia="Times New Roman" w:hAnsi="Times New Roman" w:cs="Times New Roman"/>
          <w:i/>
          <w:iCs/>
          <w:color w:val="000000" w:themeColor="text1"/>
          <w:lang w:val="en-US"/>
        </w:rPr>
        <w:t>.</w:t>
      </w:r>
      <w:r w:rsidRPr="00A15DAA">
        <w:rPr>
          <w:rFonts w:eastAsia="Times New Roman" w:hAnsi="Times New Roman" w:cs="Times New Roman"/>
          <w:i/>
          <w:iCs/>
          <w:color w:val="000000" w:themeColor="text1"/>
          <w:lang w:val="en-US"/>
        </w:rPr>
        <w:t xml:space="preserve"> Sci</w:t>
      </w:r>
      <w:r w:rsidR="00F50776" w:rsidRPr="00A15DAA">
        <w:rPr>
          <w:rFonts w:eastAsia="Times New Roman" w:hAnsi="Times New Roman" w:cs="Times New Roman"/>
          <w:i/>
          <w:iCs/>
          <w:color w:val="000000" w:themeColor="text1"/>
          <w:lang w:val="en-US"/>
        </w:rPr>
        <w:t>.</w:t>
      </w:r>
      <w:r w:rsidRPr="00A15DAA">
        <w:rPr>
          <w:rFonts w:eastAsia="Times New Roman" w:hAnsi="Times New Roman" w:cs="Times New Roman"/>
          <w:i/>
          <w:iCs/>
          <w:color w:val="000000" w:themeColor="text1"/>
          <w:lang w:val="en-US"/>
        </w:rPr>
        <w:t xml:space="preserve"> &amp; Med.</w:t>
      </w:r>
      <w:r w:rsidRPr="00A15DAA">
        <w:rPr>
          <w:rFonts w:eastAsia="Times New Roman" w:hAnsi="Times New Roman" w:cs="Times New Roman"/>
          <w:color w:val="000000" w:themeColor="text1"/>
          <w:lang w:val="en-US"/>
        </w:rPr>
        <w:t xml:space="preserve"> 192</w:t>
      </w:r>
      <w:r w:rsidR="00F50776" w:rsidRPr="00A15DAA">
        <w:rPr>
          <w:rFonts w:eastAsia="Times New Roman" w:hAnsi="Times New Roman" w:cs="Times New Roman"/>
          <w:color w:val="000000" w:themeColor="text1"/>
          <w:lang w:val="en-US"/>
        </w:rPr>
        <w:t>(11)</w:t>
      </w:r>
      <w:r w:rsidRPr="00A15DAA">
        <w:rPr>
          <w:rFonts w:eastAsia="Times New Roman" w:hAnsi="Times New Roman" w:cs="Times New Roman"/>
          <w:color w:val="000000" w:themeColor="text1"/>
          <w:lang w:val="en-US"/>
        </w:rPr>
        <w:t>:143-51.</w:t>
      </w:r>
    </w:p>
    <w:p w14:paraId="6AAD61DB"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Feldman MS, March JG (1981) Information in organizations as signal and symbol. </w:t>
      </w:r>
      <w:r w:rsidRPr="00A15DAA">
        <w:rPr>
          <w:rFonts w:eastAsia="Times New Roman" w:hAnsi="Times New Roman" w:cs="Times New Roman"/>
          <w:i/>
          <w:iCs/>
          <w:color w:val="000000" w:themeColor="text1"/>
          <w:lang w:val="en-US"/>
        </w:rPr>
        <w:t>Adm. Sci. Q.</w:t>
      </w:r>
      <w:r w:rsidRPr="00A15DAA">
        <w:rPr>
          <w:rFonts w:eastAsia="Times New Roman" w:hAnsi="Times New Roman" w:cs="Times New Roman"/>
          <w:color w:val="000000" w:themeColor="text1"/>
          <w:lang w:val="en-US"/>
        </w:rPr>
        <w:t xml:space="preserve"> 26(2):171–186.</w:t>
      </w:r>
    </w:p>
    <w:p w14:paraId="188FF1C4"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Fichman RG, Kohli R, Krishnan R (2011) Editorial overview - The Role of Information Systems in Healthcare: Current Research and Future Trends. </w:t>
      </w:r>
      <w:r w:rsidRPr="00A15DAA">
        <w:rPr>
          <w:rFonts w:eastAsia="Times New Roman" w:hAnsi="Times New Roman" w:cs="Times New Roman"/>
          <w:i/>
          <w:iCs/>
          <w:color w:val="000000" w:themeColor="text1"/>
          <w:lang w:val="en-US"/>
        </w:rPr>
        <w:t>Inf. Syst. Res.</w:t>
      </w:r>
      <w:r w:rsidRPr="00A15DAA">
        <w:rPr>
          <w:rFonts w:eastAsia="Times New Roman" w:hAnsi="Times New Roman" w:cs="Times New Roman"/>
          <w:color w:val="000000" w:themeColor="text1"/>
          <w:lang w:val="en-US"/>
        </w:rPr>
        <w:t xml:space="preserve"> 22(3):419–428.</w:t>
      </w:r>
    </w:p>
    <w:p w14:paraId="653AB28F"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lastRenderedPageBreak/>
        <w:t xml:space="preserve">Fischer E, Reuber R (2007) The good, the bad, and the unfamiliar: The challenges of reputation formation facing new firms. </w:t>
      </w:r>
      <w:r w:rsidRPr="00A15DAA">
        <w:rPr>
          <w:rFonts w:eastAsia="Times New Roman" w:hAnsi="Times New Roman" w:cs="Times New Roman"/>
          <w:i/>
          <w:iCs/>
          <w:color w:val="000000" w:themeColor="text1"/>
          <w:lang w:val="en-US"/>
        </w:rPr>
        <w:t>Entrep. Theory Pract.</w:t>
      </w:r>
      <w:r w:rsidRPr="00A15DAA">
        <w:rPr>
          <w:rFonts w:eastAsia="Times New Roman" w:hAnsi="Times New Roman" w:cs="Times New Roman"/>
          <w:color w:val="000000" w:themeColor="text1"/>
          <w:lang w:val="en-US"/>
        </w:rPr>
        <w:t xml:space="preserve"> 31(1):53–75.</w:t>
      </w:r>
    </w:p>
    <w:p w14:paraId="17E1074C"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Fombrun C (1996) </w:t>
      </w:r>
      <w:r w:rsidRPr="00A15DAA">
        <w:rPr>
          <w:rFonts w:eastAsia="Times New Roman" w:hAnsi="Times New Roman" w:cs="Times New Roman"/>
          <w:i/>
          <w:iCs/>
          <w:color w:val="000000" w:themeColor="text1"/>
          <w:lang w:val="en-US"/>
        </w:rPr>
        <w:t>Reputation: Realizing Value from the Corporate Image</w:t>
      </w:r>
      <w:r w:rsidRPr="00A15DAA">
        <w:rPr>
          <w:rFonts w:eastAsia="Times New Roman" w:hAnsi="Times New Roman" w:cs="Times New Roman"/>
          <w:color w:val="000000" w:themeColor="text1"/>
          <w:lang w:val="en-US"/>
        </w:rPr>
        <w:t xml:space="preserve"> (Harvard Business School Press, Boston).</w:t>
      </w:r>
    </w:p>
    <w:p w14:paraId="2EE19EF1"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Fombrun C, Shanley M (1990) What’s in a name? Reputation building and corporate strategy. </w:t>
      </w:r>
      <w:r w:rsidRPr="00A15DAA">
        <w:rPr>
          <w:rFonts w:eastAsia="Times New Roman" w:hAnsi="Times New Roman" w:cs="Times New Roman"/>
          <w:i/>
          <w:iCs/>
          <w:color w:val="000000" w:themeColor="text1"/>
          <w:lang w:val="en-US"/>
        </w:rPr>
        <w:t>Acad. Manage. J.</w:t>
      </w:r>
      <w:r w:rsidRPr="00A15DAA">
        <w:rPr>
          <w:rFonts w:eastAsia="Times New Roman" w:hAnsi="Times New Roman" w:cs="Times New Roman"/>
          <w:color w:val="000000" w:themeColor="text1"/>
          <w:lang w:val="en-US"/>
        </w:rPr>
        <w:t xml:space="preserve"> 33(2):233–258.</w:t>
      </w:r>
    </w:p>
    <w:p w14:paraId="209B3D19"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Geweke J, Gowrisankaran G, Town RJ (2003) Bayesian Inference for Hospital Quality in a Selection Model. </w:t>
      </w:r>
      <w:r w:rsidRPr="00A15DAA">
        <w:rPr>
          <w:rFonts w:eastAsia="Times New Roman" w:hAnsi="Times New Roman" w:cs="Times New Roman"/>
          <w:i/>
          <w:iCs/>
          <w:color w:val="000000" w:themeColor="text1"/>
          <w:lang w:val="en-US"/>
        </w:rPr>
        <w:t>Econometrica</w:t>
      </w:r>
      <w:r w:rsidRPr="00A15DAA">
        <w:rPr>
          <w:rFonts w:eastAsia="Times New Roman" w:hAnsi="Times New Roman" w:cs="Times New Roman"/>
          <w:color w:val="000000" w:themeColor="text1"/>
          <w:lang w:val="en-US"/>
        </w:rPr>
        <w:t xml:space="preserve"> 71(4):1215–1238.</w:t>
      </w:r>
    </w:p>
    <w:p w14:paraId="7E83AEBC"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Hahn ED, Doh J, Bunyaratavej K (2009) The evolution of risk in information systems offshoring: the impact of home country risk, firm learning, and competitive dynamics. </w:t>
      </w:r>
      <w:r w:rsidRPr="00A15DAA">
        <w:rPr>
          <w:rFonts w:eastAsia="Times New Roman" w:hAnsi="Times New Roman" w:cs="Times New Roman"/>
          <w:i/>
          <w:iCs/>
          <w:color w:val="000000" w:themeColor="text1"/>
          <w:lang w:val="en-US"/>
        </w:rPr>
        <w:t>Manag. Inf. Syst. Q.</w:t>
      </w:r>
      <w:r w:rsidRPr="00A15DAA">
        <w:rPr>
          <w:rFonts w:eastAsia="Times New Roman" w:hAnsi="Times New Roman" w:cs="Times New Roman"/>
          <w:color w:val="000000" w:themeColor="text1"/>
          <w:lang w:val="en-US"/>
        </w:rPr>
        <w:t xml:space="preserve"> 33(3):12.</w:t>
      </w:r>
    </w:p>
    <w:p w14:paraId="1CD36D84"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Han K, Mithas S (2013) Information Technology Outsourcing and Non-It Operating Costs: An Empirical Investigation. </w:t>
      </w:r>
      <w:r w:rsidRPr="00A15DAA">
        <w:rPr>
          <w:rFonts w:eastAsia="Times New Roman" w:hAnsi="Times New Roman" w:cs="Times New Roman"/>
          <w:i/>
          <w:iCs/>
          <w:color w:val="000000" w:themeColor="text1"/>
          <w:lang w:val="en-US"/>
        </w:rPr>
        <w:t>MIS Q.</w:t>
      </w:r>
      <w:r w:rsidRPr="00A15DAA">
        <w:rPr>
          <w:rFonts w:eastAsia="Times New Roman" w:hAnsi="Times New Roman" w:cs="Times New Roman"/>
          <w:color w:val="000000" w:themeColor="text1"/>
          <w:lang w:val="en-US"/>
        </w:rPr>
        <w:t xml:space="preserve"> 37(1):315–331.</w:t>
      </w:r>
    </w:p>
    <w:p w14:paraId="761D274F"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Hausman JA (1978) Specification tests in econometrics. </w:t>
      </w:r>
      <w:r w:rsidRPr="00A15DAA">
        <w:rPr>
          <w:rFonts w:eastAsia="Times New Roman" w:hAnsi="Times New Roman" w:cs="Times New Roman"/>
          <w:i/>
          <w:iCs/>
          <w:color w:val="000000" w:themeColor="text1"/>
          <w:lang w:val="en-US"/>
        </w:rPr>
        <w:t>Econometrica</w:t>
      </w:r>
      <w:r w:rsidRPr="00A15DAA">
        <w:rPr>
          <w:rFonts w:eastAsia="Times New Roman" w:hAnsi="Times New Roman" w:cs="Times New Roman"/>
          <w:color w:val="000000" w:themeColor="text1"/>
          <w:lang w:val="en-US"/>
        </w:rPr>
        <w:t xml:space="preserve"> 46(6):1251–1271.</w:t>
      </w:r>
    </w:p>
    <w:p w14:paraId="5779F10B"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Healy PM, Palepu KG (2001) Information asymmetry, corporate disclosure, and the capital markets: A review of the empirical disclosure literature. </w:t>
      </w:r>
      <w:r w:rsidRPr="00A15DAA">
        <w:rPr>
          <w:rFonts w:eastAsia="Times New Roman" w:hAnsi="Times New Roman" w:cs="Times New Roman"/>
          <w:i/>
          <w:iCs/>
          <w:color w:val="000000" w:themeColor="text1"/>
          <w:lang w:val="en-US"/>
        </w:rPr>
        <w:t>J. Account. Econ.</w:t>
      </w:r>
      <w:r w:rsidRPr="00A15DAA">
        <w:rPr>
          <w:rFonts w:eastAsia="Times New Roman" w:hAnsi="Times New Roman" w:cs="Times New Roman"/>
          <w:color w:val="000000" w:themeColor="text1"/>
          <w:lang w:val="en-US"/>
        </w:rPr>
        <w:t xml:space="preserve"> 31(1):405–440.</w:t>
      </w:r>
    </w:p>
    <w:p w14:paraId="7C2109D6" w14:textId="77777777" w:rsidR="001569A0" w:rsidRPr="00A15DAA" w:rsidRDefault="001569A0" w:rsidP="001569A0">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Ho SY, Rai A (2017) Continued voluntary participation intention in firm-participating open source software projects. Inf. Syst. Res. 28(3):603-25.</w:t>
      </w:r>
    </w:p>
    <w:p w14:paraId="1A834497"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Ho JL, Wu A, Xu SX (2011) Corporate governance and returns on information technology investment: Evidence from an emerging market. </w:t>
      </w:r>
      <w:r w:rsidRPr="00A15DAA">
        <w:rPr>
          <w:rFonts w:eastAsia="Times New Roman" w:hAnsi="Times New Roman" w:cs="Times New Roman"/>
          <w:i/>
          <w:iCs/>
          <w:color w:val="000000" w:themeColor="text1"/>
          <w:lang w:val="en-US"/>
        </w:rPr>
        <w:t>Strateg. Manag. J.</w:t>
      </w:r>
      <w:r w:rsidRPr="00A15DAA">
        <w:rPr>
          <w:rFonts w:eastAsia="Times New Roman" w:hAnsi="Times New Roman" w:cs="Times New Roman"/>
          <w:color w:val="000000" w:themeColor="text1"/>
          <w:lang w:val="en-US"/>
        </w:rPr>
        <w:t xml:space="preserve"> 32(6):595–623.</w:t>
      </w:r>
    </w:p>
    <w:p w14:paraId="38EB136C"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Im KS, Dow KE, Grover V (2001) Research report: A reexamination of IT investment and the market value of the firm—An event study methodology. </w:t>
      </w:r>
      <w:r w:rsidRPr="00A15DAA">
        <w:rPr>
          <w:rFonts w:eastAsia="Times New Roman" w:hAnsi="Times New Roman" w:cs="Times New Roman"/>
          <w:i/>
          <w:iCs/>
          <w:color w:val="000000" w:themeColor="text1"/>
          <w:lang w:val="en-US"/>
        </w:rPr>
        <w:t>Inf. Syst. Res.</w:t>
      </w:r>
      <w:r w:rsidRPr="00A15DAA">
        <w:rPr>
          <w:rFonts w:eastAsia="Times New Roman" w:hAnsi="Times New Roman" w:cs="Times New Roman"/>
          <w:color w:val="000000" w:themeColor="text1"/>
          <w:lang w:val="en-US"/>
        </w:rPr>
        <w:t xml:space="preserve"> 12(1):103–117.</w:t>
      </w:r>
    </w:p>
    <w:p w14:paraId="2D54E369"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Janney JJ, Folta TB (2003) Signaling through private equity placements and its impact on the valuation of biotechnology firms. </w:t>
      </w:r>
      <w:r w:rsidRPr="00A15DAA">
        <w:rPr>
          <w:rFonts w:eastAsia="Times New Roman" w:hAnsi="Times New Roman" w:cs="Times New Roman"/>
          <w:i/>
          <w:iCs/>
          <w:color w:val="000000" w:themeColor="text1"/>
          <w:lang w:val="en-US"/>
        </w:rPr>
        <w:t>J. Bus. Ventur.</w:t>
      </w:r>
      <w:r w:rsidRPr="00A15DAA">
        <w:rPr>
          <w:rFonts w:eastAsia="Times New Roman" w:hAnsi="Times New Roman" w:cs="Times New Roman"/>
          <w:color w:val="000000" w:themeColor="text1"/>
          <w:lang w:val="en-US"/>
        </w:rPr>
        <w:t xml:space="preserve"> 18(3):361–380.</w:t>
      </w:r>
    </w:p>
    <w:p w14:paraId="2CA5106F"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Jensen M, Roy A (2008) Staging exchange partner choices: When do status and reputation matter? </w:t>
      </w:r>
      <w:r w:rsidRPr="00A15DAA">
        <w:rPr>
          <w:rFonts w:eastAsia="Times New Roman" w:hAnsi="Times New Roman" w:cs="Times New Roman"/>
          <w:i/>
          <w:iCs/>
          <w:color w:val="000000" w:themeColor="text1"/>
          <w:lang w:val="en-US"/>
        </w:rPr>
        <w:t>Acad. Manage. J.</w:t>
      </w:r>
      <w:r w:rsidRPr="00A15DAA">
        <w:rPr>
          <w:rFonts w:eastAsia="Times New Roman" w:hAnsi="Times New Roman" w:cs="Times New Roman"/>
          <w:color w:val="000000" w:themeColor="text1"/>
          <w:lang w:val="en-US"/>
        </w:rPr>
        <w:t xml:space="preserve"> 51(3):495–516.</w:t>
      </w:r>
    </w:p>
    <w:p w14:paraId="53742B45"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Joseph D, Ng KY, Koh C, Ang S (2007) Turnover of information technology professionals: a narrative review, meta-analytic structural equation modeling, and model development. </w:t>
      </w:r>
      <w:r w:rsidRPr="00A15DAA">
        <w:rPr>
          <w:rFonts w:eastAsia="Times New Roman" w:hAnsi="Times New Roman" w:cs="Times New Roman"/>
          <w:i/>
          <w:iCs/>
          <w:color w:val="000000" w:themeColor="text1"/>
          <w:lang w:val="en-US"/>
        </w:rPr>
        <w:t>MIS Q.</w:t>
      </w:r>
      <w:r w:rsidRPr="00A15DAA">
        <w:rPr>
          <w:rFonts w:eastAsia="Times New Roman" w:hAnsi="Times New Roman" w:cs="Times New Roman"/>
          <w:color w:val="000000" w:themeColor="text1"/>
          <w:lang w:val="en-US"/>
        </w:rPr>
        <w:t xml:space="preserve"> 31(3):547–577.</w:t>
      </w:r>
    </w:p>
    <w:p w14:paraId="2AACD1B5" w14:textId="77777777" w:rsidR="00766BFA" w:rsidRPr="00A15DAA" w:rsidRDefault="00766BFA"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Kjærgaard, A, Morsing, M, Ravasi, D (2011). Mediating identity: A study of media influence on organizational identity construction in a celebrity firm. </w:t>
      </w:r>
      <w:r w:rsidRPr="00A15DAA">
        <w:rPr>
          <w:rFonts w:eastAsia="Times New Roman" w:hAnsi="Times New Roman" w:cs="Times New Roman"/>
          <w:i/>
          <w:color w:val="000000" w:themeColor="text1"/>
          <w:lang w:val="en-US"/>
        </w:rPr>
        <w:t>J Manag. Stud.</w:t>
      </w:r>
      <w:r w:rsidRPr="00A15DAA">
        <w:rPr>
          <w:rFonts w:eastAsia="Times New Roman" w:hAnsi="Times New Roman" w:cs="Times New Roman"/>
          <w:color w:val="000000" w:themeColor="text1"/>
          <w:lang w:val="en-US"/>
        </w:rPr>
        <w:t xml:space="preserve"> 48(3):514-543.</w:t>
      </w:r>
    </w:p>
    <w:p w14:paraId="42F5C5D9"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Kohli R, Devaraj S (2003) Measuring information technology payoff: A meta-analysis of structural variables in firm-level empirical research. </w:t>
      </w:r>
      <w:r w:rsidRPr="00A15DAA">
        <w:rPr>
          <w:rFonts w:eastAsia="Times New Roman" w:hAnsi="Times New Roman" w:cs="Times New Roman"/>
          <w:i/>
          <w:iCs/>
          <w:color w:val="000000" w:themeColor="text1"/>
          <w:lang w:val="en-US"/>
        </w:rPr>
        <w:t>Inf. Syst. Res.</w:t>
      </w:r>
      <w:r w:rsidRPr="00A15DAA">
        <w:rPr>
          <w:rFonts w:eastAsia="Times New Roman" w:hAnsi="Times New Roman" w:cs="Times New Roman"/>
          <w:color w:val="000000" w:themeColor="text1"/>
          <w:lang w:val="en-US"/>
        </w:rPr>
        <w:t xml:space="preserve"> 14(2):127–145.</w:t>
      </w:r>
    </w:p>
    <w:p w14:paraId="69B3FF67"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Kohli R, Devaraj S, Ow TT (2012) Does information technology investment influence a firm’s market value? A case of non-publicly traded healthcare firms. </w:t>
      </w:r>
      <w:r w:rsidRPr="00A15DAA">
        <w:rPr>
          <w:rFonts w:eastAsia="Times New Roman" w:hAnsi="Times New Roman" w:cs="Times New Roman"/>
          <w:i/>
          <w:iCs/>
          <w:color w:val="000000" w:themeColor="text1"/>
          <w:lang w:val="en-US"/>
        </w:rPr>
        <w:t>MIS Q.</w:t>
      </w:r>
      <w:r w:rsidRPr="00A15DAA">
        <w:rPr>
          <w:rFonts w:eastAsia="Times New Roman" w:hAnsi="Times New Roman" w:cs="Times New Roman"/>
          <w:color w:val="000000" w:themeColor="text1"/>
          <w:lang w:val="en-US"/>
        </w:rPr>
        <w:t xml:space="preserve"> 36(4):1145–1163.</w:t>
      </w:r>
    </w:p>
    <w:p w14:paraId="395A1000"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Kohli R, Grover V (2008) Business value of IT: an essay on expanding research directions to keep up with the times. </w:t>
      </w:r>
      <w:r w:rsidRPr="00A15DAA">
        <w:rPr>
          <w:rFonts w:eastAsia="Times New Roman" w:hAnsi="Times New Roman" w:cs="Times New Roman"/>
          <w:i/>
          <w:iCs/>
          <w:color w:val="000000" w:themeColor="text1"/>
          <w:lang w:val="en-US"/>
        </w:rPr>
        <w:t>J. Assoc. Inf. Syst.</w:t>
      </w:r>
      <w:r w:rsidRPr="00A15DAA">
        <w:rPr>
          <w:rFonts w:eastAsia="Times New Roman" w:hAnsi="Times New Roman" w:cs="Times New Roman"/>
          <w:color w:val="000000" w:themeColor="text1"/>
          <w:lang w:val="en-US"/>
        </w:rPr>
        <w:t xml:space="preserve"> 9(1):23–39.</w:t>
      </w:r>
    </w:p>
    <w:p w14:paraId="4F2493F6"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Kwon J, Johnson ME (2014) Proactive Versus Reactive Security Investments in the Healthcare Sector. </w:t>
      </w:r>
      <w:r w:rsidRPr="00A15DAA">
        <w:rPr>
          <w:rFonts w:eastAsia="Times New Roman" w:hAnsi="Times New Roman" w:cs="Times New Roman"/>
          <w:i/>
          <w:iCs/>
          <w:color w:val="000000" w:themeColor="text1"/>
          <w:lang w:val="en-US"/>
        </w:rPr>
        <w:t>MIS Q.</w:t>
      </w:r>
      <w:r w:rsidRPr="00A15DAA">
        <w:rPr>
          <w:rFonts w:eastAsia="Times New Roman" w:hAnsi="Times New Roman" w:cs="Times New Roman"/>
          <w:color w:val="000000" w:themeColor="text1"/>
          <w:lang w:val="en-US"/>
        </w:rPr>
        <w:t xml:space="preserve"> 38(2):451–471.</w:t>
      </w:r>
    </w:p>
    <w:p w14:paraId="494D148A"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Lange D, Lee PM, Dai Y (2011) Organizational reputation: A review. </w:t>
      </w:r>
      <w:r w:rsidRPr="00A15DAA">
        <w:rPr>
          <w:rFonts w:eastAsia="Times New Roman" w:hAnsi="Times New Roman" w:cs="Times New Roman"/>
          <w:i/>
          <w:iCs/>
          <w:color w:val="000000" w:themeColor="text1"/>
          <w:lang w:val="en-US"/>
        </w:rPr>
        <w:t>J. Manag.</w:t>
      </w:r>
      <w:r w:rsidRPr="00A15DAA">
        <w:rPr>
          <w:rFonts w:eastAsia="Times New Roman" w:hAnsi="Times New Roman" w:cs="Times New Roman"/>
          <w:color w:val="000000" w:themeColor="text1"/>
          <w:lang w:val="en-US"/>
        </w:rPr>
        <w:t xml:space="preserve"> 37(1):153–184.</w:t>
      </w:r>
    </w:p>
    <w:p w14:paraId="2D19D99C"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Lee J, McCullough JS, Town RJ (2013) The impact of health information technology on hospital productivity. </w:t>
      </w:r>
      <w:r w:rsidRPr="00A15DAA">
        <w:rPr>
          <w:rFonts w:eastAsia="Times New Roman" w:hAnsi="Times New Roman" w:cs="Times New Roman"/>
          <w:i/>
          <w:iCs/>
          <w:color w:val="000000" w:themeColor="text1"/>
          <w:lang w:val="en-US"/>
        </w:rPr>
        <w:t>RAND J. Econ.</w:t>
      </w:r>
      <w:r w:rsidRPr="00A15DAA">
        <w:rPr>
          <w:rFonts w:eastAsia="Times New Roman" w:hAnsi="Times New Roman" w:cs="Times New Roman"/>
          <w:color w:val="000000" w:themeColor="text1"/>
          <w:lang w:val="en-US"/>
        </w:rPr>
        <w:t xml:space="preserve"> 44(3):545–568.</w:t>
      </w:r>
    </w:p>
    <w:p w14:paraId="53BE0997"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Lim JH, Stratopoulos T, Wirjanto T (2011) Path Dependence of Dynamic Information Technology Capability: An Empirical Investigation. </w:t>
      </w:r>
      <w:r w:rsidRPr="00A15DAA">
        <w:rPr>
          <w:rFonts w:eastAsia="Times New Roman" w:hAnsi="Times New Roman" w:cs="Times New Roman"/>
          <w:i/>
          <w:iCs/>
          <w:color w:val="000000" w:themeColor="text1"/>
          <w:lang w:val="en-US"/>
        </w:rPr>
        <w:t>J. Manag. Inf. Syst.</w:t>
      </w:r>
      <w:r w:rsidRPr="00A15DAA">
        <w:rPr>
          <w:rFonts w:eastAsia="Times New Roman" w:hAnsi="Times New Roman" w:cs="Times New Roman"/>
          <w:color w:val="000000" w:themeColor="text1"/>
          <w:lang w:val="en-US"/>
        </w:rPr>
        <w:t xml:space="preserve"> 28(3):45–84.</w:t>
      </w:r>
    </w:p>
    <w:p w14:paraId="3C82D07B"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Lim JH, Stratopoulos TC, Wirjanto TS (2013) Sustainability of a Firm’s Reputation for Information Technology Capability: The Role of Senior IT Executives. </w:t>
      </w:r>
      <w:r w:rsidRPr="00A15DAA">
        <w:rPr>
          <w:rFonts w:eastAsia="Times New Roman" w:hAnsi="Times New Roman" w:cs="Times New Roman"/>
          <w:i/>
          <w:iCs/>
          <w:color w:val="000000" w:themeColor="text1"/>
          <w:lang w:val="en-US"/>
        </w:rPr>
        <w:t>J. Manag. Inf. Syst.</w:t>
      </w:r>
      <w:r w:rsidRPr="00A15DAA">
        <w:rPr>
          <w:rFonts w:eastAsia="Times New Roman" w:hAnsi="Times New Roman" w:cs="Times New Roman"/>
          <w:color w:val="000000" w:themeColor="text1"/>
          <w:lang w:val="en-US"/>
        </w:rPr>
        <w:t xml:space="preserve"> 30(1):57–96.</w:t>
      </w:r>
    </w:p>
    <w:p w14:paraId="0184C45F"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Love EG, Kraatz M (2009) Character, conformity, or the bottom line? How and why downsizing affected </w:t>
      </w:r>
      <w:r w:rsidRPr="00A15DAA">
        <w:rPr>
          <w:rFonts w:eastAsia="Times New Roman" w:hAnsi="Times New Roman" w:cs="Times New Roman"/>
          <w:color w:val="000000" w:themeColor="text1"/>
          <w:lang w:val="en-US"/>
        </w:rPr>
        <w:lastRenderedPageBreak/>
        <w:t xml:space="preserve">corporate reputation. </w:t>
      </w:r>
      <w:r w:rsidRPr="00A15DAA">
        <w:rPr>
          <w:rFonts w:eastAsia="Times New Roman" w:hAnsi="Times New Roman" w:cs="Times New Roman"/>
          <w:i/>
          <w:iCs/>
          <w:color w:val="000000" w:themeColor="text1"/>
          <w:lang w:val="en-US"/>
        </w:rPr>
        <w:t>Acad. Manage. J.</w:t>
      </w:r>
      <w:r w:rsidRPr="00A15DAA">
        <w:rPr>
          <w:rFonts w:eastAsia="Times New Roman" w:hAnsi="Times New Roman" w:cs="Times New Roman"/>
          <w:color w:val="000000" w:themeColor="text1"/>
          <w:lang w:val="en-US"/>
        </w:rPr>
        <w:t xml:space="preserve"> 52(2):314–335.</w:t>
      </w:r>
    </w:p>
    <w:p w14:paraId="5D6E2124"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Makarem SC, Al-Amin M (2014) Beyond the Service Process: The Effects of Organizational and Market Factors on Customer Perceptions of Health Care Services. </w:t>
      </w:r>
      <w:r w:rsidRPr="00A15DAA">
        <w:rPr>
          <w:rFonts w:eastAsia="Times New Roman" w:hAnsi="Times New Roman" w:cs="Times New Roman"/>
          <w:i/>
          <w:iCs/>
          <w:color w:val="000000" w:themeColor="text1"/>
          <w:lang w:val="en-US"/>
        </w:rPr>
        <w:t>J. Serv. Res.</w:t>
      </w:r>
      <w:r w:rsidRPr="00A15DAA">
        <w:rPr>
          <w:rFonts w:eastAsia="Times New Roman" w:hAnsi="Times New Roman" w:cs="Times New Roman"/>
          <w:color w:val="000000" w:themeColor="text1"/>
          <w:lang w:val="en-US"/>
        </w:rPr>
        <w:t xml:space="preserve"> 17(4):399–414.</w:t>
      </w:r>
    </w:p>
    <w:p w14:paraId="64FA377F"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Mcafee A (2002) The Impact of Enterprise Information Technology Adoption on Operational performance: An Empirical Investigation. </w:t>
      </w:r>
      <w:r w:rsidRPr="00A15DAA">
        <w:rPr>
          <w:rFonts w:eastAsia="Times New Roman" w:hAnsi="Times New Roman" w:cs="Times New Roman"/>
          <w:i/>
          <w:iCs/>
          <w:color w:val="000000" w:themeColor="text1"/>
          <w:lang w:val="en-US"/>
        </w:rPr>
        <w:t>Prod. Oper. Manag.</w:t>
      </w:r>
      <w:r w:rsidRPr="00A15DAA">
        <w:rPr>
          <w:rFonts w:eastAsia="Times New Roman" w:hAnsi="Times New Roman" w:cs="Times New Roman"/>
          <w:color w:val="000000" w:themeColor="text1"/>
          <w:lang w:val="en-US"/>
        </w:rPr>
        <w:t xml:space="preserve"> 11(1):33–53.</w:t>
      </w:r>
    </w:p>
    <w:p w14:paraId="6E2FEB22"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Melville N, Kraemer K, Gurbaxani V (2004) Review: Information technology and organizational performance: An integrative model of IT business value. </w:t>
      </w:r>
      <w:r w:rsidRPr="00A15DAA">
        <w:rPr>
          <w:rFonts w:eastAsia="Times New Roman" w:hAnsi="Times New Roman" w:cs="Times New Roman"/>
          <w:i/>
          <w:iCs/>
          <w:color w:val="000000" w:themeColor="text1"/>
          <w:lang w:val="en-US"/>
        </w:rPr>
        <w:t>MIS Q.</w:t>
      </w:r>
      <w:r w:rsidRPr="00A15DAA">
        <w:rPr>
          <w:rFonts w:eastAsia="Times New Roman" w:hAnsi="Times New Roman" w:cs="Times New Roman"/>
          <w:color w:val="000000" w:themeColor="text1"/>
          <w:lang w:val="en-US"/>
        </w:rPr>
        <w:t xml:space="preserve"> 28(2):283–322.</w:t>
      </w:r>
    </w:p>
    <w:p w14:paraId="3F5C7C0D" w14:textId="77777777" w:rsidR="003E18FB" w:rsidRPr="00A15DAA" w:rsidRDefault="002F767B"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Menon NM, Kohli, R (20</w:t>
      </w:r>
      <w:r w:rsidR="003E18FB" w:rsidRPr="00A15DAA">
        <w:rPr>
          <w:rFonts w:eastAsia="Times New Roman" w:hAnsi="Times New Roman" w:cs="Times New Roman"/>
          <w:color w:val="000000" w:themeColor="text1"/>
          <w:lang w:val="en-US"/>
        </w:rPr>
        <w:t xml:space="preserve">13) Blunting Damocles' sword: A longitudinal model of healthcare IT impact on malpractice insurance premium and quality of patient care. </w:t>
      </w:r>
      <w:r w:rsidR="003E18FB" w:rsidRPr="00A15DAA">
        <w:rPr>
          <w:rFonts w:eastAsia="Times New Roman" w:hAnsi="Times New Roman" w:cs="Times New Roman"/>
          <w:i/>
          <w:iCs/>
          <w:color w:val="000000" w:themeColor="text1"/>
          <w:lang w:val="en-US"/>
        </w:rPr>
        <w:t>Inf. Syst. Res.</w:t>
      </w:r>
      <w:r w:rsidR="003E18FB" w:rsidRPr="00A15DAA">
        <w:rPr>
          <w:rFonts w:eastAsia="Times New Roman" w:hAnsi="Times New Roman" w:cs="Times New Roman"/>
          <w:color w:val="000000" w:themeColor="text1"/>
          <w:lang w:val="en-US"/>
        </w:rPr>
        <w:t xml:space="preserve"> </w:t>
      </w:r>
      <w:r w:rsidR="003E18FB" w:rsidRPr="00A15DAA">
        <w:rPr>
          <w:rFonts w:eastAsia="Times New Roman" w:hAnsi="Times New Roman" w:cs="Times New Roman"/>
          <w:iCs/>
          <w:color w:val="000000" w:themeColor="text1"/>
          <w:lang w:val="en-US"/>
        </w:rPr>
        <w:t>24</w:t>
      </w:r>
      <w:r w:rsidR="003E18FB" w:rsidRPr="00A15DAA">
        <w:rPr>
          <w:rFonts w:eastAsia="Times New Roman" w:hAnsi="Times New Roman" w:cs="Times New Roman"/>
          <w:color w:val="000000" w:themeColor="text1"/>
          <w:lang w:val="en-US"/>
        </w:rPr>
        <w:t>(4):918-932.</w:t>
      </w:r>
    </w:p>
    <w:p w14:paraId="5A0FCC92"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Menon NM, Lee B (2000) Cost control and production performance enhancement by IT investment and regulation changes: evidence from the healthcare industry. </w:t>
      </w:r>
      <w:r w:rsidRPr="00A15DAA">
        <w:rPr>
          <w:rFonts w:eastAsia="Times New Roman" w:hAnsi="Times New Roman" w:cs="Times New Roman"/>
          <w:i/>
          <w:iCs/>
          <w:color w:val="000000" w:themeColor="text1"/>
          <w:lang w:val="en-US"/>
        </w:rPr>
        <w:t>Decis. Support Syst.</w:t>
      </w:r>
      <w:r w:rsidRPr="00A15DAA">
        <w:rPr>
          <w:rFonts w:eastAsia="Times New Roman" w:hAnsi="Times New Roman" w:cs="Times New Roman"/>
          <w:color w:val="000000" w:themeColor="text1"/>
          <w:lang w:val="en-US"/>
        </w:rPr>
        <w:t xml:space="preserve"> 30(2):153–169.</w:t>
      </w:r>
    </w:p>
    <w:p w14:paraId="2B27F2AE" w14:textId="77777777" w:rsidR="00A94CAF" w:rsidRPr="00A15DAA" w:rsidRDefault="00A94CAF"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Mithas, S, Tafti, A, Mitchell, W (2013). How a firm's competitive environment and digital strategic posture influence digital business strategy. </w:t>
      </w:r>
      <w:r w:rsidRPr="00A15DAA">
        <w:rPr>
          <w:rFonts w:eastAsia="Times New Roman" w:hAnsi="Times New Roman" w:cs="Times New Roman"/>
          <w:i/>
          <w:iCs/>
          <w:color w:val="000000" w:themeColor="text1"/>
          <w:lang w:val="en-US"/>
        </w:rPr>
        <w:t>MIS Q.</w:t>
      </w:r>
      <w:r w:rsidRPr="00A15DAA">
        <w:rPr>
          <w:rFonts w:eastAsia="Times New Roman" w:hAnsi="Times New Roman" w:cs="Times New Roman"/>
          <w:color w:val="000000" w:themeColor="text1"/>
          <w:lang w:val="en-US"/>
        </w:rPr>
        <w:t>, 37(2): 511-536.</w:t>
      </w:r>
    </w:p>
    <w:p w14:paraId="3695B76E"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Morris MG, Venkatesh V (2010) Job characteristics and job satisfaction: understanding the role of enterprise resource. </w:t>
      </w:r>
      <w:r w:rsidRPr="00A15DAA">
        <w:rPr>
          <w:rFonts w:eastAsia="Times New Roman" w:hAnsi="Times New Roman" w:cs="Times New Roman"/>
          <w:i/>
          <w:iCs/>
          <w:color w:val="000000" w:themeColor="text1"/>
          <w:lang w:val="en-US"/>
        </w:rPr>
        <w:t>MIS Q.</w:t>
      </w:r>
      <w:r w:rsidRPr="00A15DAA">
        <w:rPr>
          <w:rFonts w:eastAsia="Times New Roman" w:hAnsi="Times New Roman" w:cs="Times New Roman"/>
          <w:color w:val="000000" w:themeColor="text1"/>
          <w:lang w:val="en-US"/>
        </w:rPr>
        <w:t xml:space="preserve"> 34(1):9.</w:t>
      </w:r>
    </w:p>
    <w:p w14:paraId="28AAD5F9"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Müller O, Junglas I, vom Brocke J, Debortoli S (2016) Utilizing big data analytics for information systems research: challenges, promises and guidelines. </w:t>
      </w:r>
      <w:r w:rsidRPr="00A15DAA">
        <w:rPr>
          <w:rFonts w:eastAsia="Times New Roman" w:hAnsi="Times New Roman" w:cs="Times New Roman"/>
          <w:i/>
          <w:iCs/>
          <w:color w:val="000000" w:themeColor="text1"/>
          <w:lang w:val="en-US"/>
        </w:rPr>
        <w:t>Eur. J. Inf. Syst.</w:t>
      </w:r>
      <w:r w:rsidRPr="00A15DAA">
        <w:rPr>
          <w:rFonts w:eastAsia="Times New Roman" w:hAnsi="Times New Roman" w:cs="Times New Roman"/>
          <w:color w:val="000000" w:themeColor="text1"/>
          <w:lang w:val="en-US"/>
        </w:rPr>
        <w:t xml:space="preserve"> 25(4):289–302.</w:t>
      </w:r>
    </w:p>
    <w:p w14:paraId="3CDF7139" w14:textId="77777777" w:rsidR="003B0E34" w:rsidRPr="00A15DAA" w:rsidRDefault="003B0E34"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Orlikowski WJ, Gash DC (1994). Technological frames: making sense of information technology in organizations. </w:t>
      </w:r>
      <w:r w:rsidRPr="00A15DAA">
        <w:rPr>
          <w:rFonts w:eastAsia="Times New Roman" w:hAnsi="Times New Roman" w:cs="Times New Roman"/>
          <w:i/>
          <w:iCs/>
          <w:color w:val="000000" w:themeColor="text1"/>
          <w:lang w:val="en-US"/>
        </w:rPr>
        <w:t>ACM Trans. Inf. Syst.</w:t>
      </w:r>
      <w:r w:rsidRPr="00A15DAA">
        <w:rPr>
          <w:rFonts w:eastAsia="Times New Roman" w:hAnsi="Times New Roman" w:cs="Times New Roman"/>
          <w:color w:val="000000" w:themeColor="text1"/>
          <w:lang w:val="en-US"/>
        </w:rPr>
        <w:t xml:space="preserve"> 12(2): 174-207.</w:t>
      </w:r>
    </w:p>
    <w:p w14:paraId="63076149"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Pennebaker JW, Francis ME, Booth RJ (2001) Linguistic Inquiry and Word Count (LIWC): A computerized text analysis program. </w:t>
      </w:r>
      <w:r w:rsidRPr="00A15DAA">
        <w:rPr>
          <w:rFonts w:eastAsia="Times New Roman" w:hAnsi="Times New Roman" w:cs="Times New Roman"/>
          <w:i/>
          <w:iCs/>
          <w:color w:val="000000" w:themeColor="text1"/>
          <w:lang w:val="en-US"/>
        </w:rPr>
        <w:t>Mahwah NJ</w:t>
      </w:r>
      <w:r w:rsidRPr="00A15DAA">
        <w:rPr>
          <w:rFonts w:eastAsia="Times New Roman" w:hAnsi="Times New Roman" w:cs="Times New Roman"/>
          <w:color w:val="000000" w:themeColor="text1"/>
          <w:lang w:val="en-US"/>
        </w:rPr>
        <w:t xml:space="preserve"> 7.</w:t>
      </w:r>
    </w:p>
    <w:p w14:paraId="2D2C1599"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Pfarrer MD, Pollock TG, Rindova VP (2010) A tale of two assets: The effects of firm reputation and celebrity on earnings surprises and investors’ reactions. </w:t>
      </w:r>
      <w:r w:rsidRPr="00A15DAA">
        <w:rPr>
          <w:rFonts w:eastAsia="Times New Roman" w:hAnsi="Times New Roman" w:cs="Times New Roman"/>
          <w:i/>
          <w:iCs/>
          <w:color w:val="000000" w:themeColor="text1"/>
          <w:lang w:val="en-US"/>
        </w:rPr>
        <w:t>Acad. Manage. J.</w:t>
      </w:r>
      <w:r w:rsidRPr="00A15DAA">
        <w:rPr>
          <w:rFonts w:eastAsia="Times New Roman" w:hAnsi="Times New Roman" w:cs="Times New Roman"/>
          <w:color w:val="000000" w:themeColor="text1"/>
          <w:lang w:val="en-US"/>
        </w:rPr>
        <w:t xml:space="preserve"> 53(5):1131–1152.</w:t>
      </w:r>
    </w:p>
    <w:p w14:paraId="0F454D86"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Piccoli G, Ives B (2005) I</w:t>
      </w:r>
      <w:r w:rsidR="00CB2293" w:rsidRPr="00A15DAA">
        <w:rPr>
          <w:rFonts w:eastAsia="Times New Roman" w:hAnsi="Times New Roman" w:cs="Times New Roman"/>
          <w:color w:val="000000" w:themeColor="text1"/>
          <w:lang w:val="en-US"/>
        </w:rPr>
        <w:t>T</w:t>
      </w:r>
      <w:r w:rsidRPr="00A15DAA">
        <w:rPr>
          <w:rFonts w:eastAsia="Times New Roman" w:hAnsi="Times New Roman" w:cs="Times New Roman"/>
          <w:color w:val="000000" w:themeColor="text1"/>
          <w:lang w:val="en-US"/>
        </w:rPr>
        <w:t xml:space="preserve">-Dependent Strategic Initiatives and Sustained Competitive Advantage: A Review and Synthesis of the Literature. </w:t>
      </w:r>
      <w:r w:rsidRPr="00A15DAA">
        <w:rPr>
          <w:rFonts w:eastAsia="Times New Roman" w:hAnsi="Times New Roman" w:cs="Times New Roman"/>
          <w:i/>
          <w:iCs/>
          <w:color w:val="000000" w:themeColor="text1"/>
          <w:lang w:val="en-US"/>
        </w:rPr>
        <w:t>MIS Q.</w:t>
      </w:r>
      <w:r w:rsidRPr="00A15DAA">
        <w:rPr>
          <w:rFonts w:eastAsia="Times New Roman" w:hAnsi="Times New Roman" w:cs="Times New Roman"/>
          <w:color w:val="000000" w:themeColor="text1"/>
          <w:lang w:val="en-US"/>
        </w:rPr>
        <w:t xml:space="preserve"> 29(4):747–776.</w:t>
      </w:r>
    </w:p>
    <w:p w14:paraId="70BBD755"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Ply JK, Moore JE, Wi</w:t>
      </w:r>
      <w:r w:rsidR="000A3D87" w:rsidRPr="00A15DAA">
        <w:rPr>
          <w:rFonts w:eastAsia="Times New Roman" w:hAnsi="Times New Roman" w:cs="Times New Roman"/>
          <w:color w:val="000000" w:themeColor="text1"/>
          <w:lang w:val="en-US"/>
        </w:rPr>
        <w:t>lliams CK, Thatcher JB (2012) IS</w:t>
      </w:r>
      <w:r w:rsidRPr="00A15DAA">
        <w:rPr>
          <w:rFonts w:eastAsia="Times New Roman" w:hAnsi="Times New Roman" w:cs="Times New Roman"/>
          <w:color w:val="000000" w:themeColor="text1"/>
          <w:lang w:val="en-US"/>
        </w:rPr>
        <w:t xml:space="preserve"> employee attitudes and perceptions at varying levels of software process maturity. </w:t>
      </w:r>
      <w:r w:rsidRPr="00A15DAA">
        <w:rPr>
          <w:rFonts w:eastAsia="Times New Roman" w:hAnsi="Times New Roman" w:cs="Times New Roman"/>
          <w:i/>
          <w:iCs/>
          <w:color w:val="000000" w:themeColor="text1"/>
          <w:lang w:val="en-US"/>
        </w:rPr>
        <w:t>MIS Q.</w:t>
      </w:r>
      <w:r w:rsidRPr="00A15DAA">
        <w:rPr>
          <w:rFonts w:eastAsia="Times New Roman" w:hAnsi="Times New Roman" w:cs="Times New Roman"/>
          <w:color w:val="000000" w:themeColor="text1"/>
          <w:lang w:val="en-US"/>
        </w:rPr>
        <w:t xml:space="preserve"> 36(2):601–624.</w:t>
      </w:r>
    </w:p>
    <w:p w14:paraId="7140C6EC"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Pollock TG, Rindova VP (2003) Media legitimation effects in the market for initial public offerings. </w:t>
      </w:r>
      <w:r w:rsidRPr="00A15DAA">
        <w:rPr>
          <w:rFonts w:eastAsia="Times New Roman" w:hAnsi="Times New Roman" w:cs="Times New Roman"/>
          <w:i/>
          <w:iCs/>
          <w:color w:val="000000" w:themeColor="text1"/>
          <w:lang w:val="en-US"/>
        </w:rPr>
        <w:t>Acad. Manage. J.</w:t>
      </w:r>
      <w:r w:rsidRPr="00A15DAA">
        <w:rPr>
          <w:rFonts w:eastAsia="Times New Roman" w:hAnsi="Times New Roman" w:cs="Times New Roman"/>
          <w:color w:val="000000" w:themeColor="text1"/>
          <w:lang w:val="en-US"/>
        </w:rPr>
        <w:t xml:space="preserve"> 46(5):631–642.</w:t>
      </w:r>
    </w:p>
    <w:p w14:paraId="5D1C2D11"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Pollock TG, Rindova VP, Maggitti PG (2008) Market watch: Information and availability cascades among the media and investors in the US IPO market. </w:t>
      </w:r>
      <w:r w:rsidRPr="00A15DAA">
        <w:rPr>
          <w:rFonts w:eastAsia="Times New Roman" w:hAnsi="Times New Roman" w:cs="Times New Roman"/>
          <w:i/>
          <w:iCs/>
          <w:color w:val="000000" w:themeColor="text1"/>
          <w:lang w:val="en-US"/>
        </w:rPr>
        <w:t>Acad. Manage. J.</w:t>
      </w:r>
      <w:r w:rsidRPr="00A15DAA">
        <w:rPr>
          <w:rFonts w:eastAsia="Times New Roman" w:hAnsi="Times New Roman" w:cs="Times New Roman"/>
          <w:color w:val="000000" w:themeColor="text1"/>
          <w:lang w:val="en-US"/>
        </w:rPr>
        <w:t xml:space="preserve"> 51(2):335–358.</w:t>
      </w:r>
    </w:p>
    <w:p w14:paraId="1CF9BD38" w14:textId="77777777" w:rsidR="006B3182" w:rsidRPr="00A15DAA" w:rsidRDefault="006B3182"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Polykarpou, S, Barrett, M, Oborn, E, Salge, O, Antons, D, Kohli, R (2018). Justifying health IT investments: A process model of framing practices and reputational value. </w:t>
      </w:r>
      <w:r w:rsidRPr="00A15DAA">
        <w:rPr>
          <w:rFonts w:eastAsia="Times New Roman" w:hAnsi="Times New Roman" w:cs="Times New Roman"/>
          <w:i/>
          <w:color w:val="000000" w:themeColor="text1"/>
          <w:lang w:val="en-US"/>
        </w:rPr>
        <w:t>Inf. a. Org</w:t>
      </w:r>
      <w:r w:rsidRPr="00A15DAA">
        <w:rPr>
          <w:rFonts w:eastAsia="Times New Roman" w:hAnsi="Times New Roman" w:cs="Times New Roman"/>
          <w:color w:val="000000" w:themeColor="text1"/>
          <w:lang w:val="en-US"/>
        </w:rPr>
        <w:t>. 28(4):153-169.</w:t>
      </w:r>
    </w:p>
    <w:p w14:paraId="33DCD13B"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Racherla P, Mandviwalla M (2013) Moving from Access to Use of the Information Infrastructure: A Multilevel Sociotechnical Framework. </w:t>
      </w:r>
      <w:r w:rsidRPr="00A15DAA">
        <w:rPr>
          <w:rFonts w:eastAsia="Times New Roman" w:hAnsi="Times New Roman" w:cs="Times New Roman"/>
          <w:i/>
          <w:iCs/>
          <w:color w:val="000000" w:themeColor="text1"/>
          <w:lang w:val="en-US"/>
        </w:rPr>
        <w:t>Inf. Syst. Res.</w:t>
      </w:r>
      <w:r w:rsidRPr="00A15DAA">
        <w:rPr>
          <w:rFonts w:eastAsia="Times New Roman" w:hAnsi="Times New Roman" w:cs="Times New Roman"/>
          <w:color w:val="000000" w:themeColor="text1"/>
          <w:lang w:val="en-US"/>
        </w:rPr>
        <w:t xml:space="preserve"> 24(3):709–730.</w:t>
      </w:r>
    </w:p>
    <w:p w14:paraId="39538DA4"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Ray G, Muhanna WA, Barney JB (2005) Information technology and the performance of the customer service process: a resource-based analysis. </w:t>
      </w:r>
      <w:r w:rsidRPr="00A15DAA">
        <w:rPr>
          <w:rFonts w:eastAsia="Times New Roman" w:hAnsi="Times New Roman" w:cs="Times New Roman"/>
          <w:i/>
          <w:iCs/>
          <w:color w:val="000000" w:themeColor="text1"/>
          <w:lang w:val="en-US"/>
        </w:rPr>
        <w:t>MIS Q.</w:t>
      </w:r>
      <w:r w:rsidRPr="00A15DAA">
        <w:rPr>
          <w:rFonts w:eastAsia="Times New Roman" w:hAnsi="Times New Roman" w:cs="Times New Roman"/>
          <w:color w:val="000000" w:themeColor="text1"/>
          <w:lang w:val="en-US"/>
        </w:rPr>
        <w:t xml:space="preserve"> 29(4):625–652.</w:t>
      </w:r>
    </w:p>
    <w:p w14:paraId="556D91D0"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Rindova VP, Pollock TG, Hayward ML (2006) Celebrity firms: The social construction of market popularity. </w:t>
      </w:r>
      <w:r w:rsidRPr="00A15DAA">
        <w:rPr>
          <w:rFonts w:eastAsia="Times New Roman" w:hAnsi="Times New Roman" w:cs="Times New Roman"/>
          <w:i/>
          <w:iCs/>
          <w:color w:val="000000" w:themeColor="text1"/>
          <w:lang w:val="en-US"/>
        </w:rPr>
        <w:t>Acad. Manage. Rev.</w:t>
      </w:r>
      <w:r w:rsidRPr="00A15DAA">
        <w:rPr>
          <w:rFonts w:eastAsia="Times New Roman" w:hAnsi="Times New Roman" w:cs="Times New Roman"/>
          <w:color w:val="000000" w:themeColor="text1"/>
          <w:lang w:val="en-US"/>
        </w:rPr>
        <w:t xml:space="preserve"> 31(1):50–71.</w:t>
      </w:r>
    </w:p>
    <w:p w14:paraId="677FAC1B"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Rindova VP, Williamson IO, Petkova AP, Sever JM (2005) Being Good or Being Known: An Empirical Examination of the Dimensions, Antecedents, and Consequences of Organizational Reputation. </w:t>
      </w:r>
      <w:r w:rsidRPr="00A15DAA">
        <w:rPr>
          <w:rFonts w:eastAsia="Times New Roman" w:hAnsi="Times New Roman" w:cs="Times New Roman"/>
          <w:i/>
          <w:iCs/>
          <w:color w:val="000000" w:themeColor="text1"/>
          <w:lang w:val="en-US"/>
        </w:rPr>
        <w:t>Acad. Manage. J.</w:t>
      </w:r>
      <w:r w:rsidRPr="00A15DAA">
        <w:rPr>
          <w:rFonts w:eastAsia="Times New Roman" w:hAnsi="Times New Roman" w:cs="Times New Roman"/>
          <w:color w:val="000000" w:themeColor="text1"/>
          <w:lang w:val="en-US"/>
        </w:rPr>
        <w:t xml:space="preserve"> 48(6):1033–1049.</w:t>
      </w:r>
    </w:p>
    <w:p w14:paraId="27FA75F4"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Ruef M, Scott WR (1998) A multidimensional model of organizational legitimacy: Hospital survival in changing institutional environments. </w:t>
      </w:r>
      <w:r w:rsidRPr="00A15DAA">
        <w:rPr>
          <w:rFonts w:eastAsia="Times New Roman" w:hAnsi="Times New Roman" w:cs="Times New Roman"/>
          <w:i/>
          <w:iCs/>
          <w:color w:val="000000" w:themeColor="text1"/>
          <w:lang w:val="en-US"/>
        </w:rPr>
        <w:t>Adm. Sci. Q.</w:t>
      </w:r>
      <w:r w:rsidRPr="00A15DAA">
        <w:rPr>
          <w:rFonts w:eastAsia="Times New Roman" w:hAnsi="Times New Roman" w:cs="Times New Roman"/>
          <w:color w:val="000000" w:themeColor="text1"/>
          <w:lang w:val="en-US"/>
        </w:rPr>
        <w:t xml:space="preserve"> 43(4):877–904.</w:t>
      </w:r>
    </w:p>
    <w:p w14:paraId="4E8BEBEE"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i/>
          <w:iCs/>
          <w:color w:val="000000" w:themeColor="text1"/>
          <w:lang w:val="en-US"/>
        </w:rPr>
      </w:pPr>
      <w:r w:rsidRPr="00A15DAA">
        <w:rPr>
          <w:rFonts w:eastAsia="Times New Roman" w:hAnsi="Times New Roman" w:cs="Times New Roman"/>
          <w:color w:val="000000" w:themeColor="text1"/>
          <w:lang w:val="en-US"/>
        </w:rPr>
        <w:t xml:space="preserve">Salge TO, Barrett MI, Kohli R (2015) Investing in Information Systems: On the Behavioral and Institutional </w:t>
      </w:r>
      <w:r w:rsidRPr="00A15DAA">
        <w:rPr>
          <w:rFonts w:eastAsia="Times New Roman" w:hAnsi="Times New Roman" w:cs="Times New Roman"/>
          <w:color w:val="000000" w:themeColor="text1"/>
          <w:lang w:val="en-US"/>
        </w:rPr>
        <w:lastRenderedPageBreak/>
        <w:t xml:space="preserve">Search Mechanisms Underpinning Hospitals’ IS Investment Decisions. </w:t>
      </w:r>
      <w:r w:rsidRPr="00A15DAA">
        <w:rPr>
          <w:rFonts w:eastAsia="Times New Roman" w:hAnsi="Times New Roman" w:cs="Times New Roman"/>
          <w:i/>
          <w:iCs/>
          <w:color w:val="000000" w:themeColor="text1"/>
          <w:lang w:val="en-US"/>
        </w:rPr>
        <w:t>MIS Q.</w:t>
      </w:r>
      <w:r w:rsidR="00C5309D" w:rsidRPr="00A15DAA">
        <w:rPr>
          <w:rFonts w:eastAsia="Times New Roman" w:hAnsi="Times New Roman" w:cs="Times New Roman"/>
          <w:i/>
          <w:iCs/>
          <w:color w:val="000000" w:themeColor="text1"/>
          <w:lang w:val="en-US"/>
        </w:rPr>
        <w:t xml:space="preserve"> </w:t>
      </w:r>
      <w:r w:rsidR="00C5309D" w:rsidRPr="00A15DAA">
        <w:rPr>
          <w:rFonts w:eastAsia="Times New Roman" w:hAnsi="Times New Roman" w:cs="Times New Roman"/>
          <w:iCs/>
          <w:color w:val="000000" w:themeColor="text1"/>
          <w:lang w:val="en-US"/>
        </w:rPr>
        <w:t xml:space="preserve">39(1);61-90. </w:t>
      </w:r>
    </w:p>
    <w:p w14:paraId="68E6DE94"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Sauer SJ, Thomas-Hunt MC, Morris PA (2010) Too good to be true? The unintended signaling effects of educational prestige on external expectations of team performance. </w:t>
      </w:r>
      <w:r w:rsidRPr="00A15DAA">
        <w:rPr>
          <w:rFonts w:eastAsia="Times New Roman" w:hAnsi="Times New Roman" w:cs="Times New Roman"/>
          <w:i/>
          <w:iCs/>
          <w:color w:val="000000" w:themeColor="text1"/>
          <w:lang w:val="en-US"/>
        </w:rPr>
        <w:t>Organ. Sci.</w:t>
      </w:r>
      <w:r w:rsidRPr="00A15DAA">
        <w:rPr>
          <w:rFonts w:eastAsia="Times New Roman" w:hAnsi="Times New Roman" w:cs="Times New Roman"/>
          <w:color w:val="000000" w:themeColor="text1"/>
          <w:lang w:val="en-US"/>
        </w:rPr>
        <w:t xml:space="preserve"> 21(5):1108–1120.</w:t>
      </w:r>
    </w:p>
    <w:p w14:paraId="7BF5BACA"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Scott SV, Walsham G (2005) Reconceptualizing and managing reputation risk in the knowledge economy: Toward reputable action. </w:t>
      </w:r>
      <w:r w:rsidRPr="00A15DAA">
        <w:rPr>
          <w:rFonts w:eastAsia="Times New Roman" w:hAnsi="Times New Roman" w:cs="Times New Roman"/>
          <w:i/>
          <w:iCs/>
          <w:color w:val="000000" w:themeColor="text1"/>
          <w:lang w:val="en-US"/>
        </w:rPr>
        <w:t>Organ. Sci.</w:t>
      </w:r>
      <w:r w:rsidRPr="00A15DAA">
        <w:rPr>
          <w:rFonts w:eastAsia="Times New Roman" w:hAnsi="Times New Roman" w:cs="Times New Roman"/>
          <w:color w:val="000000" w:themeColor="text1"/>
          <w:lang w:val="en-US"/>
        </w:rPr>
        <w:t xml:space="preserve"> 16(3):308–322.</w:t>
      </w:r>
    </w:p>
    <w:p w14:paraId="1D0BCE39" w14:textId="77777777" w:rsidR="00E37A56" w:rsidRPr="00A15DAA" w:rsidRDefault="00E37A56" w:rsidP="00D9493E">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Secretary of State for Health (1997) The New NHS, Modern, Dependable. HMSO.</w:t>
      </w:r>
    </w:p>
    <w:p w14:paraId="68F3177A" w14:textId="77777777" w:rsidR="00E37A56" w:rsidRPr="00A15DAA" w:rsidRDefault="00E37A56" w:rsidP="00E37A56">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Secretary of State for Health (1998) A First Class Service, Quality in the New NHS. NHS Executive.</w:t>
      </w:r>
    </w:p>
    <w:p w14:paraId="50D89B0E"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Setia P, Venkatesh V, Joglekar S (2013) Leveraging digital technologies: How information quality leads to localized capabilities and customer service performance. </w:t>
      </w:r>
      <w:r w:rsidRPr="00A15DAA">
        <w:rPr>
          <w:rFonts w:eastAsia="Times New Roman" w:hAnsi="Times New Roman" w:cs="Times New Roman"/>
          <w:i/>
          <w:iCs/>
          <w:color w:val="000000" w:themeColor="text1"/>
          <w:lang w:val="en-US"/>
        </w:rPr>
        <w:t>MIS Q.</w:t>
      </w:r>
      <w:r w:rsidRPr="00A15DAA">
        <w:rPr>
          <w:rFonts w:eastAsia="Times New Roman" w:hAnsi="Times New Roman" w:cs="Times New Roman"/>
          <w:color w:val="000000" w:themeColor="text1"/>
          <w:lang w:val="en-US"/>
        </w:rPr>
        <w:t xml:space="preserve"> 37(2):565–590.</w:t>
      </w:r>
    </w:p>
    <w:p w14:paraId="20C14BF8"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Singh D, Terwiesch C (2011) The Effects of Focus on Performance: Evidence from California Hospitals. </w:t>
      </w:r>
      <w:r w:rsidRPr="00A15DAA">
        <w:rPr>
          <w:rFonts w:eastAsia="Times New Roman" w:hAnsi="Times New Roman" w:cs="Times New Roman"/>
          <w:i/>
          <w:iCs/>
          <w:color w:val="000000" w:themeColor="text1"/>
          <w:lang w:val="en-US"/>
        </w:rPr>
        <w:t>Manag. Sci.</w:t>
      </w:r>
      <w:r w:rsidRPr="00A15DAA">
        <w:rPr>
          <w:rFonts w:eastAsia="Times New Roman" w:hAnsi="Times New Roman" w:cs="Times New Roman"/>
          <w:color w:val="000000" w:themeColor="text1"/>
          <w:lang w:val="en-US"/>
        </w:rPr>
        <w:t xml:space="preserve"> 57(11):1897–1912.</w:t>
      </w:r>
    </w:p>
    <w:p w14:paraId="328C2171"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Spence M (1973) Job market signaling. </w:t>
      </w:r>
      <w:r w:rsidRPr="00A15DAA">
        <w:rPr>
          <w:rFonts w:eastAsia="Times New Roman" w:hAnsi="Times New Roman" w:cs="Times New Roman"/>
          <w:i/>
          <w:iCs/>
          <w:color w:val="000000" w:themeColor="text1"/>
          <w:lang w:val="en-US"/>
        </w:rPr>
        <w:t>Q. J. Econ.</w:t>
      </w:r>
      <w:r w:rsidRPr="00A15DAA">
        <w:rPr>
          <w:rFonts w:eastAsia="Times New Roman" w:hAnsi="Times New Roman" w:cs="Times New Roman"/>
          <w:color w:val="000000" w:themeColor="text1"/>
          <w:lang w:val="en-US"/>
        </w:rPr>
        <w:t xml:space="preserve"> 87(3):355–374.</w:t>
      </w:r>
    </w:p>
    <w:p w14:paraId="44EBB64E" w14:textId="77777777" w:rsidR="00E52CAE"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Spence M (2002) Signaling in retrospect and the informational structure of markets. </w:t>
      </w:r>
      <w:r w:rsidRPr="00A15DAA">
        <w:rPr>
          <w:rFonts w:eastAsia="Times New Roman" w:hAnsi="Times New Roman" w:cs="Times New Roman"/>
          <w:i/>
          <w:iCs/>
          <w:color w:val="000000" w:themeColor="text1"/>
          <w:lang w:val="en-US"/>
        </w:rPr>
        <w:t>Am. Econ. Rev.</w:t>
      </w:r>
      <w:r w:rsidRPr="00A15DAA">
        <w:rPr>
          <w:rFonts w:eastAsia="Times New Roman" w:hAnsi="Times New Roman" w:cs="Times New Roman"/>
          <w:color w:val="000000" w:themeColor="text1"/>
          <w:lang w:val="en-US"/>
        </w:rPr>
        <w:t xml:space="preserve"> 92(3):434–459.</w:t>
      </w:r>
    </w:p>
    <w:p w14:paraId="21BDA867" w14:textId="77777777" w:rsidR="00FF6BFE" w:rsidRPr="00A15DAA" w:rsidRDefault="00FF6BFE" w:rsidP="00FF6BFE">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DF5F24">
        <w:rPr>
          <w:rFonts w:eastAsia="Times New Roman" w:hAnsi="Times New Roman" w:cs="Times New Roman"/>
          <w:color w:val="000000" w:themeColor="text1"/>
          <w:lang w:val="en-US"/>
        </w:rPr>
        <w:t xml:space="preserve">Stiglitz, J E </w:t>
      </w:r>
      <w:r>
        <w:rPr>
          <w:rFonts w:eastAsia="Times New Roman" w:hAnsi="Times New Roman" w:cs="Times New Roman"/>
          <w:color w:val="000000" w:themeColor="text1"/>
          <w:lang w:val="en-US"/>
        </w:rPr>
        <w:t>(</w:t>
      </w:r>
      <w:r w:rsidRPr="00DF5F24">
        <w:rPr>
          <w:rFonts w:eastAsia="Times New Roman" w:hAnsi="Times New Roman" w:cs="Times New Roman"/>
          <w:color w:val="000000" w:themeColor="text1"/>
          <w:lang w:val="en-US"/>
        </w:rPr>
        <w:t>2000</w:t>
      </w:r>
      <w:r>
        <w:rPr>
          <w:rFonts w:eastAsia="Times New Roman" w:hAnsi="Times New Roman" w:cs="Times New Roman"/>
          <w:color w:val="000000" w:themeColor="text1"/>
          <w:lang w:val="en-US"/>
        </w:rPr>
        <w:t>)</w:t>
      </w:r>
      <w:r w:rsidRPr="00DF5F24">
        <w:rPr>
          <w:rFonts w:eastAsia="Times New Roman" w:hAnsi="Times New Roman" w:cs="Times New Roman"/>
          <w:color w:val="000000" w:themeColor="text1"/>
          <w:lang w:val="en-US"/>
        </w:rPr>
        <w:t xml:space="preserve"> The contributions of the economics of information to twentieth century economics. </w:t>
      </w:r>
      <w:r w:rsidRPr="00A15DAA">
        <w:rPr>
          <w:rFonts w:eastAsia="Times New Roman" w:hAnsi="Times New Roman" w:cs="Times New Roman"/>
          <w:i/>
          <w:iCs/>
          <w:color w:val="000000" w:themeColor="text1"/>
          <w:lang w:val="en-US"/>
        </w:rPr>
        <w:t>Q. J. Econ</w:t>
      </w:r>
      <w:r w:rsidRPr="00DF5F24">
        <w:rPr>
          <w:rFonts w:eastAsia="Times New Roman" w:hAnsi="Times New Roman" w:cs="Times New Roman"/>
          <w:color w:val="000000" w:themeColor="text1"/>
          <w:lang w:val="en-US"/>
        </w:rPr>
        <w:t>, 115:1441-1478.</w:t>
      </w:r>
    </w:p>
    <w:p w14:paraId="03F237A3"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Tam KY (1998) The Impact of Information Technology Investments on Firm Performance and Evaluation: Evidence from Newly Industrialized Economies. </w:t>
      </w:r>
      <w:r w:rsidRPr="00A15DAA">
        <w:rPr>
          <w:rFonts w:eastAsia="Times New Roman" w:hAnsi="Times New Roman" w:cs="Times New Roman"/>
          <w:i/>
          <w:iCs/>
          <w:color w:val="000000" w:themeColor="text1"/>
          <w:lang w:val="en-US"/>
        </w:rPr>
        <w:t>Inf. Syst. Res.</w:t>
      </w:r>
      <w:r w:rsidRPr="00A15DAA">
        <w:rPr>
          <w:rFonts w:eastAsia="Times New Roman" w:hAnsi="Times New Roman" w:cs="Times New Roman"/>
          <w:color w:val="000000" w:themeColor="text1"/>
          <w:lang w:val="en-US"/>
        </w:rPr>
        <w:t xml:space="preserve"> 9(1):85.</w:t>
      </w:r>
    </w:p>
    <w:p w14:paraId="7E4D0EE0"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Walker K (2010) A systematic review of the corporate reputation literature: Definition, measurement, and theory. </w:t>
      </w:r>
      <w:r w:rsidRPr="00A15DAA">
        <w:rPr>
          <w:rFonts w:eastAsia="Times New Roman" w:hAnsi="Times New Roman" w:cs="Times New Roman"/>
          <w:i/>
          <w:iCs/>
          <w:color w:val="000000" w:themeColor="text1"/>
          <w:lang w:val="en-US"/>
        </w:rPr>
        <w:t>Corp. Reput. Rev.</w:t>
      </w:r>
      <w:r w:rsidRPr="00A15DAA">
        <w:rPr>
          <w:rFonts w:eastAsia="Times New Roman" w:hAnsi="Times New Roman" w:cs="Times New Roman"/>
          <w:color w:val="000000" w:themeColor="text1"/>
          <w:lang w:val="en-US"/>
        </w:rPr>
        <w:t xml:space="preserve"> 12(4):357–387.</w:t>
      </w:r>
    </w:p>
    <w:p w14:paraId="6D409D16"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Wang</w:t>
      </w:r>
      <w:r w:rsidR="00BB0691" w:rsidRPr="00A15DAA">
        <w:rPr>
          <w:rFonts w:eastAsia="Times New Roman" w:hAnsi="Times New Roman" w:cs="Times New Roman"/>
          <w:color w:val="000000" w:themeColor="text1"/>
          <w:lang w:val="en-US"/>
        </w:rPr>
        <w:t xml:space="preserve"> P (2010) Chasing the Hottest IT</w:t>
      </w:r>
      <w:r w:rsidRPr="00A15DAA">
        <w:rPr>
          <w:rFonts w:eastAsia="Times New Roman" w:hAnsi="Times New Roman" w:cs="Times New Roman"/>
          <w:color w:val="000000" w:themeColor="text1"/>
          <w:lang w:val="en-US"/>
        </w:rPr>
        <w:t xml:space="preserve">: Effects of Information Technology Fashion on Organizations. </w:t>
      </w:r>
      <w:r w:rsidRPr="00A15DAA">
        <w:rPr>
          <w:rFonts w:eastAsia="Times New Roman" w:hAnsi="Times New Roman" w:cs="Times New Roman"/>
          <w:i/>
          <w:iCs/>
          <w:color w:val="000000" w:themeColor="text1"/>
          <w:lang w:val="en-US"/>
        </w:rPr>
        <w:t>MIS Q.</w:t>
      </w:r>
      <w:r w:rsidRPr="00A15DAA">
        <w:rPr>
          <w:rFonts w:eastAsia="Times New Roman" w:hAnsi="Times New Roman" w:cs="Times New Roman"/>
          <w:color w:val="000000" w:themeColor="text1"/>
          <w:lang w:val="en-US"/>
        </w:rPr>
        <w:t xml:space="preserve"> 34(1):63–85.</w:t>
      </w:r>
    </w:p>
    <w:p w14:paraId="62D73C9E" w14:textId="77777777" w:rsidR="00067749" w:rsidRDefault="00E52CAE" w:rsidP="00067749">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Wang X, McCallum A, Wei X (2007) Topical n-grams: Phrase and topic discovery, with an application to information retrieval. </w:t>
      </w:r>
      <w:r w:rsidRPr="00A15DAA">
        <w:rPr>
          <w:rFonts w:eastAsia="Times New Roman" w:hAnsi="Times New Roman" w:cs="Times New Roman"/>
          <w:i/>
          <w:iCs/>
          <w:color w:val="000000" w:themeColor="text1"/>
          <w:lang w:val="en-US"/>
        </w:rPr>
        <w:t>Data Min. 2007 ICDM 2007 Seventh IEEE Int. Conf. Data Min.</w:t>
      </w:r>
      <w:r w:rsidRPr="00A15DAA">
        <w:rPr>
          <w:rFonts w:eastAsia="Times New Roman" w:hAnsi="Times New Roman" w:cs="Times New Roman"/>
          <w:color w:val="000000" w:themeColor="text1"/>
          <w:lang w:val="en-US"/>
        </w:rPr>
        <w:t xml:space="preserve"> (IEEE), 697–702.</w:t>
      </w:r>
    </w:p>
    <w:p w14:paraId="763D5B54" w14:textId="77777777" w:rsidR="00067749" w:rsidRPr="00A15DAA" w:rsidRDefault="00067749" w:rsidP="00067749">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07432F">
        <w:rPr>
          <w:rFonts w:eastAsia="Times New Roman" w:hAnsi="Times New Roman" w:cs="Times New Roman"/>
          <w:color w:val="000000" w:themeColor="text1"/>
          <w:lang w:val="en-US"/>
        </w:rPr>
        <w:t>Warner</w:t>
      </w:r>
      <w:r>
        <w:rPr>
          <w:rFonts w:eastAsia="Times New Roman" w:hAnsi="Times New Roman" w:cs="Times New Roman"/>
          <w:color w:val="000000" w:themeColor="text1"/>
          <w:lang w:val="en-US"/>
        </w:rPr>
        <w:t xml:space="preserve"> </w:t>
      </w:r>
      <w:r w:rsidRPr="0007432F">
        <w:rPr>
          <w:rFonts w:eastAsia="Times New Roman" w:hAnsi="Times New Roman" w:cs="Times New Roman"/>
          <w:color w:val="000000" w:themeColor="text1"/>
          <w:lang w:val="en-US"/>
        </w:rPr>
        <w:t xml:space="preserve">AG, Fairbank JF, Steensma HK </w:t>
      </w:r>
      <w:r>
        <w:rPr>
          <w:rFonts w:eastAsia="Times New Roman" w:hAnsi="Times New Roman" w:cs="Times New Roman"/>
          <w:color w:val="000000" w:themeColor="text1"/>
          <w:lang w:val="en-US"/>
        </w:rPr>
        <w:t>(</w:t>
      </w:r>
      <w:r w:rsidRPr="0007432F">
        <w:rPr>
          <w:rFonts w:eastAsia="Times New Roman" w:hAnsi="Times New Roman" w:cs="Times New Roman"/>
          <w:color w:val="000000" w:themeColor="text1"/>
          <w:lang w:val="en-US"/>
        </w:rPr>
        <w:t>2006</w:t>
      </w:r>
      <w:r>
        <w:rPr>
          <w:rFonts w:eastAsia="Times New Roman" w:hAnsi="Times New Roman" w:cs="Times New Roman"/>
          <w:color w:val="000000" w:themeColor="text1"/>
          <w:lang w:val="en-US"/>
        </w:rPr>
        <w:t>)</w:t>
      </w:r>
      <w:r w:rsidRPr="0007432F">
        <w:rPr>
          <w:rFonts w:eastAsia="Times New Roman" w:hAnsi="Times New Roman" w:cs="Times New Roman"/>
          <w:color w:val="000000" w:themeColor="text1"/>
          <w:lang w:val="en-US"/>
        </w:rPr>
        <w:t xml:space="preserve"> Managing uncertainty in a formal standards-based industry: A real options perspective on acquisition timing. </w:t>
      </w:r>
      <w:r w:rsidRPr="00067749">
        <w:rPr>
          <w:rFonts w:eastAsia="Times New Roman" w:hAnsi="Times New Roman" w:cs="Times New Roman"/>
          <w:i/>
          <w:iCs/>
          <w:color w:val="000000" w:themeColor="text1"/>
          <w:lang w:val="en-US"/>
        </w:rPr>
        <w:t xml:space="preserve"> </w:t>
      </w:r>
      <w:r w:rsidRPr="00A15DAA">
        <w:rPr>
          <w:rFonts w:eastAsia="Times New Roman" w:hAnsi="Times New Roman" w:cs="Times New Roman"/>
          <w:i/>
          <w:iCs/>
          <w:color w:val="000000" w:themeColor="text1"/>
          <w:lang w:val="en-US"/>
        </w:rPr>
        <w:t>J. Manag.</w:t>
      </w:r>
      <w:r w:rsidRPr="0007432F">
        <w:rPr>
          <w:rFonts w:eastAsia="Times New Roman" w:hAnsi="Times New Roman" w:cs="Times New Roman"/>
          <w:color w:val="000000" w:themeColor="text1"/>
          <w:lang w:val="en-US"/>
        </w:rPr>
        <w:t xml:space="preserve"> 32:279-298.</w:t>
      </w:r>
    </w:p>
    <w:p w14:paraId="2AE58EDE"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WHO (2004) WHO guidelines for management of severe malnutrition in rural South African hospitals: effect on case fatality and the influence of operational factors. </w:t>
      </w:r>
      <w:r w:rsidRPr="00A15DAA">
        <w:rPr>
          <w:rFonts w:eastAsia="Times New Roman" w:hAnsi="Times New Roman" w:cs="Times New Roman"/>
          <w:i/>
          <w:iCs/>
          <w:color w:val="000000" w:themeColor="text1"/>
          <w:lang w:val="en-US"/>
        </w:rPr>
        <w:t>Lancet</w:t>
      </w:r>
      <w:r w:rsidRPr="00A15DAA">
        <w:rPr>
          <w:rFonts w:eastAsia="Times New Roman" w:hAnsi="Times New Roman" w:cs="Times New Roman"/>
          <w:color w:val="000000" w:themeColor="text1"/>
          <w:lang w:val="en-US"/>
        </w:rPr>
        <w:t xml:space="preserve"> 363(9415):1110–1115.</w:t>
      </w:r>
    </w:p>
    <w:p w14:paraId="43A69D1C"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Wu HC, Luk RWP, Wong KF, Kwok KL (2008) Interpreting TF-IDF Term Weights As Making Relevance Decisions. </w:t>
      </w:r>
      <w:r w:rsidRPr="00A15DAA">
        <w:rPr>
          <w:rFonts w:eastAsia="Times New Roman" w:hAnsi="Times New Roman" w:cs="Times New Roman"/>
          <w:i/>
          <w:iCs/>
          <w:color w:val="000000" w:themeColor="text1"/>
          <w:lang w:val="en-US"/>
        </w:rPr>
        <w:t>ACM Trans. Inf. Syst.</w:t>
      </w:r>
      <w:r w:rsidRPr="00A15DAA">
        <w:rPr>
          <w:rFonts w:eastAsia="Times New Roman" w:hAnsi="Times New Roman" w:cs="Times New Roman"/>
          <w:color w:val="000000" w:themeColor="text1"/>
          <w:lang w:val="en-US"/>
        </w:rPr>
        <w:t xml:space="preserve"> 26(3):13:1–13:37.</w:t>
      </w:r>
    </w:p>
    <w:p w14:paraId="69E6196E" w14:textId="77777777" w:rsidR="00E52CAE" w:rsidRPr="00A15DAA" w:rsidRDefault="00E52CAE" w:rsidP="004C1D93">
      <w:pPr>
        <w:widowControl w:val="0"/>
        <w:autoSpaceDE w:val="0"/>
        <w:autoSpaceDN w:val="0"/>
        <w:adjustRightInd w:val="0"/>
        <w:snapToGrid w:val="0"/>
        <w:spacing w:after="60" w:line="240" w:lineRule="auto"/>
        <w:ind w:left="567" w:hanging="567"/>
        <w:rPr>
          <w:rFonts w:eastAsia="Times New Roman" w:hAnsi="Times New Roman" w:cs="Times New Roman"/>
          <w:color w:val="000000" w:themeColor="text1"/>
          <w:lang w:val="en-US"/>
        </w:rPr>
      </w:pPr>
      <w:r w:rsidRPr="00A15DAA">
        <w:rPr>
          <w:rFonts w:eastAsia="Times New Roman" w:hAnsi="Times New Roman" w:cs="Times New Roman"/>
          <w:color w:val="000000" w:themeColor="text1"/>
          <w:lang w:val="en-US"/>
        </w:rPr>
        <w:t xml:space="preserve">Zavyalova A, Pfarrer MD, Reger RK, Shapiro DL (2012) Managing the message: The effects of firm actions and industry spillovers on media coverage following wrongdoing. </w:t>
      </w:r>
      <w:r w:rsidRPr="00A15DAA">
        <w:rPr>
          <w:rFonts w:eastAsia="Times New Roman" w:hAnsi="Times New Roman" w:cs="Times New Roman"/>
          <w:i/>
          <w:iCs/>
          <w:color w:val="000000" w:themeColor="text1"/>
          <w:lang w:val="en-US"/>
        </w:rPr>
        <w:t>Acad. Manage. J.</w:t>
      </w:r>
      <w:r w:rsidRPr="00A15DAA">
        <w:rPr>
          <w:rFonts w:eastAsia="Times New Roman" w:hAnsi="Times New Roman" w:cs="Times New Roman"/>
          <w:color w:val="000000" w:themeColor="text1"/>
          <w:lang w:val="en-US"/>
        </w:rPr>
        <w:t xml:space="preserve"> 55(5):1079–1101.</w:t>
      </w:r>
    </w:p>
    <w:p w14:paraId="3B6A7E22" w14:textId="77777777" w:rsidR="00E40E13" w:rsidRPr="00A15DAA" w:rsidRDefault="005C75A8" w:rsidP="00123B86">
      <w:pPr>
        <w:widowControl w:val="0"/>
        <w:autoSpaceDE w:val="0"/>
        <w:autoSpaceDN w:val="0"/>
        <w:adjustRightInd w:val="0"/>
        <w:snapToGrid w:val="0"/>
        <w:spacing w:after="60" w:line="240" w:lineRule="auto"/>
        <w:ind w:left="567" w:hanging="567"/>
        <w:rPr>
          <w:rFonts w:hAnsi="Times New Roman" w:cs="Times New Roman"/>
          <w:color w:val="000000" w:themeColor="text1"/>
          <w:lang w:val="en-US"/>
        </w:rPr>
      </w:pPr>
      <w:r w:rsidRPr="00A15DAA">
        <w:rPr>
          <w:rFonts w:hAnsi="Times New Roman" w:cs="Times New Roman"/>
          <w:color w:val="000000" w:themeColor="text1"/>
        </w:rPr>
        <w:fldChar w:fldCharType="end"/>
      </w:r>
    </w:p>
    <w:sectPr w:rsidR="00E40E13" w:rsidRPr="00A15DAA" w:rsidSect="005C6BC5">
      <w:footerReference w:type="even" r:id="rId13"/>
      <w:pgSz w:w="12240" w:h="15840"/>
      <w:pgMar w:top="1440" w:right="1440" w:bottom="1440" w:left="1440" w:header="708" w:footer="708"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CE2C65C" w14:textId="77777777" w:rsidR="009E1F19" w:rsidRDefault="009E1F19">
      <w:pPr>
        <w:spacing w:line="240" w:lineRule="auto"/>
      </w:pPr>
      <w:r>
        <w:separator/>
      </w:r>
    </w:p>
  </w:endnote>
  <w:endnote w:type="continuationSeparator" w:id="0">
    <w:p w14:paraId="26AE2883" w14:textId="77777777" w:rsidR="009E1F19" w:rsidRDefault="009E1F19">
      <w:pPr>
        <w:spacing w:line="240" w:lineRule="auto"/>
      </w:pPr>
      <w:r>
        <w:continuationSeparator/>
      </w:r>
    </w:p>
  </w:endnote>
  <w:endnote w:type="continuationNotice" w:id="1">
    <w:p w14:paraId="10EA7639" w14:textId="77777777" w:rsidR="009E1F19" w:rsidRDefault="009E1F19">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Lucida Grande">
    <w:altName w:val="Lucida Grande"/>
    <w:charset w:val="00"/>
    <w:family w:val="swiss"/>
    <w:pitch w:val="variable"/>
    <w:sig w:usb0="E1000AEF" w:usb1="5000A1FF" w:usb2="00000000" w:usb3="00000000" w:csb0="000001BF" w:csb1="00000000"/>
  </w:font>
  <w:font w:name="Times">
    <w:altName w:val="﷽﷽﷽﷽﷽﷽﷽﷽⽳"/>
    <w:panose1 w:val="02020603050405020304"/>
    <w:charset w:val="00"/>
    <w:family w:val="auto"/>
    <w:pitch w:val="variable"/>
    <w:sig w:usb0="E00002FF" w:usb1="5000205A" w:usb2="00000000" w:usb3="00000000" w:csb0="0000019F" w:csb1="00000000"/>
  </w:font>
  <w:font w:name="Menlo Regular">
    <w:charset w:val="00"/>
    <w:family w:val="modern"/>
    <w:pitch w:val="fixed"/>
    <w:sig w:usb0="E60022FF" w:usb1="D200F9FB" w:usb2="02000028"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332EE24" w14:textId="77777777" w:rsidR="00B22595" w:rsidRDefault="00B22595" w:rsidP="00596A7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3E6A675" w14:textId="77777777" w:rsidR="00B22595" w:rsidRDefault="00B2259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4B491E6" w14:textId="77777777" w:rsidR="009E1F19" w:rsidRDefault="009E1F19">
      <w:r>
        <w:separator/>
      </w:r>
    </w:p>
  </w:footnote>
  <w:footnote w:type="continuationSeparator" w:id="0">
    <w:p w14:paraId="732D82F4" w14:textId="77777777" w:rsidR="009E1F19" w:rsidRDefault="009E1F19">
      <w:r>
        <w:continuationSeparator/>
      </w:r>
    </w:p>
  </w:footnote>
  <w:footnote w:type="continuationNotice" w:id="1">
    <w:p w14:paraId="5AA5D06C" w14:textId="77777777" w:rsidR="009E1F19" w:rsidRDefault="009E1F19"/>
  </w:footnote>
  <w:footnote w:id="2">
    <w:p w14:paraId="763CC1D1" w14:textId="77777777" w:rsidR="00B22595" w:rsidRPr="005B7E1D" w:rsidRDefault="00B22595" w:rsidP="00D03AB7">
      <w:pPr>
        <w:pStyle w:val="FootnoteText"/>
        <w:ind w:left="284" w:hanging="284"/>
        <w:rPr>
          <w:lang w:val="en-US"/>
        </w:rPr>
      </w:pPr>
      <w:r w:rsidRPr="00004821">
        <w:rPr>
          <w:rStyle w:val="FootnoteReference"/>
          <w:lang w:val="en-US"/>
        </w:rPr>
        <w:footnoteRef/>
      </w:r>
      <w:r w:rsidRPr="00CC4DBA">
        <w:rPr>
          <w:rFonts w:eastAsia="Arial Unicode MS" w:hAnsi="Arial Unicode MS" w:cs="Arial Unicode MS"/>
          <w:sz w:val="20"/>
          <w:szCs w:val="20"/>
          <w:lang w:val="en-US"/>
        </w:rPr>
        <w:tab/>
      </w:r>
      <w:r w:rsidRPr="00004821">
        <w:rPr>
          <w:rFonts w:eastAsia="Arial Unicode MS"/>
          <w:lang w:val="en-US"/>
        </w:rPr>
        <w:t xml:space="preserve">A detailed description of LIWC and its external validity can be found on the following website: </w:t>
      </w:r>
      <w:hyperlink r:id="rId1" w:history="1">
        <w:r w:rsidRPr="00004821">
          <w:rPr>
            <w:rFonts w:eastAsia="Arial Unicode MS"/>
            <w:lang w:val="en-US"/>
          </w:rPr>
          <w:t>http://www.liwc.net/howliwcworks.php</w:t>
        </w:r>
      </w:hyperlink>
      <w:r w:rsidRPr="00004821">
        <w:rPr>
          <w:rFonts w:eastAsia="Arial Unicode MS"/>
          <w:lang w:val="en-US"/>
        </w:rPr>
        <w:t xml:space="preserve">. </w:t>
      </w:r>
      <w:r w:rsidRPr="00CC4DBA">
        <w:rPr>
          <w:rFonts w:eastAsia="Arial Unicode MS"/>
          <w:lang w:val="en-US"/>
        </w:rPr>
        <w:t>According to the LIWC authors, the two categories of positively and negatively connoted words possess internal reliability (Cronbach Alpha</w:t>
      </w:r>
      <w:r w:rsidRPr="005B7E1D">
        <w:rPr>
          <w:rFonts w:eastAsia="Arial Unicode MS"/>
          <w:lang w:val="en-US"/>
        </w:rPr>
        <w:t>) of .97 (</w:t>
      </w:r>
      <w:hyperlink r:id="rId2" w:history="1">
        <w:r w:rsidRPr="00CC4DBA">
          <w:rPr>
            <w:rFonts w:eastAsia="Arial Unicode MS"/>
            <w:lang w:val="en-US"/>
          </w:rPr>
          <w:t>http://www.liwc.net/</w:t>
        </w:r>
      </w:hyperlink>
      <w:r w:rsidRPr="00CC4DBA">
        <w:rPr>
          <w:rFonts w:eastAsia="Arial Unicode MS"/>
          <w:lang w:val="en-US"/>
        </w:rPr>
        <w:t>descriptiontable1.php).</w:t>
      </w:r>
    </w:p>
  </w:footnote>
  <w:footnote w:id="3">
    <w:p w14:paraId="13E459C7" w14:textId="77777777" w:rsidR="00B22595" w:rsidRPr="00CC4DBA" w:rsidRDefault="00B22595" w:rsidP="00D03AB7">
      <w:pPr>
        <w:pStyle w:val="FootnoteText"/>
        <w:ind w:left="284" w:hanging="284"/>
        <w:rPr>
          <w:lang w:val="en-US"/>
        </w:rPr>
      </w:pPr>
      <w:r w:rsidRPr="00CC4DBA">
        <w:rPr>
          <w:rStyle w:val="FootnoteReference"/>
          <w:lang w:val="en-US"/>
        </w:rPr>
        <w:footnoteRef/>
      </w:r>
      <w:r w:rsidRPr="00CC4DBA">
        <w:rPr>
          <w:rFonts w:eastAsia="Arial Unicode MS" w:hAnsi="Arial Unicode MS" w:cs="Arial Unicode MS"/>
          <w:sz w:val="20"/>
          <w:szCs w:val="20"/>
          <w:lang w:val="en-US"/>
        </w:rPr>
        <w:t xml:space="preserve"> </w:t>
      </w:r>
      <w:r w:rsidRPr="00CC4DBA">
        <w:rPr>
          <w:rFonts w:eastAsia="Arial Unicode MS" w:hAnsi="Arial Unicode MS" w:cs="Arial Unicode MS"/>
          <w:sz w:val="20"/>
          <w:szCs w:val="20"/>
          <w:lang w:val="en-US"/>
        </w:rPr>
        <w:tab/>
      </w:r>
      <w:r w:rsidRPr="00CC4DBA">
        <w:rPr>
          <w:rFonts w:eastAsia="Arial Unicode MS"/>
          <w:lang w:val="en-US"/>
        </w:rPr>
        <w:t xml:space="preserve">As </w:t>
      </w:r>
      <w:r w:rsidRPr="00CC4DBA">
        <w:rPr>
          <w:rFonts w:eastAsia="Arial Unicode MS"/>
          <w:lang w:val="en-US"/>
        </w:rPr>
        <w:fldChar w:fldCharType="begin"/>
      </w:r>
      <w:r w:rsidRPr="00CC4DBA">
        <w:rPr>
          <w:rFonts w:eastAsia="Arial Unicode MS"/>
          <w:lang w:val="en-US"/>
        </w:rPr>
        <w:instrText xml:space="preserve"> ADDIN ZOTERO_ITEM CSL_CITATION {"citationID":"3cau58q6d","properties":{"custom":"Deephouse (2000)","formattedCitation":"Deephouse (2000)","plainCitation":"Deephouse (2000)"},"citationItems":[{"id":1708,"uris":["http://zotero.org/users/local/5fr7xhAX/items/X7FFWUBJ"],"uri":["http://zotero.org/users/local/5fr7xhAX/items/X7FFWUBJ"],"itemData":{"id":1708,"type":"article-journal","title":"Media reputation as a strategic resource: An integration of mass communication and resource-based theories","container-title":"Journal of Management","page":"1091–1112","volume":"26","issue":"6","source":"Google Scholar","shortTitle":"Media reputation as a strategic resource","author":[{"family":"Deephouse","given":"David L."}],"issued":{"date-parts":[["2000"]]}}}],"schema":"https://github.com/citation-style-language/schema/raw/master/csl-citation.json"} </w:instrText>
      </w:r>
      <w:r w:rsidRPr="00CC4DBA">
        <w:rPr>
          <w:rFonts w:eastAsia="Arial Unicode MS"/>
          <w:lang w:val="en-US"/>
        </w:rPr>
        <w:fldChar w:fldCharType="separate"/>
      </w:r>
      <w:r w:rsidRPr="00CC4DBA">
        <w:rPr>
          <w:rFonts w:eastAsia="Arial Unicode MS"/>
          <w:lang w:val="en-US"/>
        </w:rPr>
        <w:t>Deephouse (2000)</w:t>
      </w:r>
      <w:r w:rsidRPr="00CC4DBA">
        <w:rPr>
          <w:rFonts w:eastAsia="Arial Unicode MS"/>
          <w:lang w:val="en-US"/>
        </w:rPr>
        <w:fldChar w:fldCharType="end"/>
      </w:r>
      <w:r w:rsidRPr="00CC4DBA">
        <w:rPr>
          <w:rFonts w:eastAsia="Arial Unicode MS"/>
          <w:lang w:val="en-US"/>
        </w:rPr>
        <w:t xml:space="preserve"> puts it, the aggregation of media data to an annual measure is of advantage because it attenuates short-term temporal dynamics of public opinion.</w:t>
      </w:r>
    </w:p>
  </w:footnote>
  <w:footnote w:id="4">
    <w:p w14:paraId="3A54DBAB" w14:textId="77777777" w:rsidR="00B22595" w:rsidRPr="00CC4DBA" w:rsidRDefault="00B22595" w:rsidP="00D03AB7">
      <w:pPr>
        <w:pStyle w:val="FootnoteText"/>
        <w:ind w:left="284" w:hanging="284"/>
        <w:rPr>
          <w:lang w:val="en-US"/>
        </w:rPr>
      </w:pPr>
      <w:r w:rsidRPr="00CC4DBA">
        <w:rPr>
          <w:rStyle w:val="FootnoteReference"/>
          <w:lang w:val="en-US"/>
        </w:rPr>
        <w:footnoteRef/>
      </w:r>
      <w:r w:rsidRPr="00CC4DBA">
        <w:rPr>
          <w:rFonts w:eastAsia="Arial Unicode MS" w:hAnsi="Arial Unicode MS" w:cs="Arial Unicode MS"/>
          <w:sz w:val="20"/>
          <w:szCs w:val="20"/>
          <w:lang w:val="en-US"/>
        </w:rPr>
        <w:t xml:space="preserve"> </w:t>
      </w:r>
      <w:r w:rsidRPr="00CC4DBA">
        <w:rPr>
          <w:rFonts w:eastAsia="Arial Unicode MS" w:hAnsi="Arial Unicode MS" w:cs="Arial Unicode MS"/>
          <w:sz w:val="20"/>
          <w:szCs w:val="20"/>
          <w:lang w:val="en-US"/>
        </w:rPr>
        <w:tab/>
      </w:r>
      <w:r w:rsidRPr="00CC4DBA">
        <w:rPr>
          <w:rFonts w:eastAsia="Arial Unicode MS"/>
          <w:lang w:val="en-US"/>
        </w:rPr>
        <w:t xml:space="preserve">Prior research has often coded articles as positive, neutral, or negative and integrated this coding into a Janis-Fadner coefficient </w:t>
      </w:r>
      <w:r w:rsidRPr="00CC4DBA">
        <w:rPr>
          <w:rFonts w:eastAsia="Arial Unicode MS"/>
          <w:lang w:val="en-US"/>
        </w:rPr>
        <w:fldChar w:fldCharType="begin"/>
      </w:r>
      <w:r w:rsidRPr="00CC4DBA">
        <w:rPr>
          <w:rFonts w:eastAsia="Arial Unicode MS"/>
          <w:lang w:val="en-US"/>
        </w:rPr>
        <w:instrText xml:space="preserve"> ADDIN ZOTERO_ITEM CSL_CITATION {"citationID":"gmyJ4fZl","properties":{"formattedCitation":"(Deephouse 2000, Deephouse and Carter 2005, Pollock and Rindova 2003)","plainCitation":"(Deephouse 2000, Deephouse and Carter 2005, Pollock and Rindova 2003)"},"citationItems":[{"id":1708,"uris":["http://zotero.org/users/local/5fr7xhAX/items/X7FFWUBJ"],"uri":["http://zotero.org/users/local/5fr7xhAX/items/X7FFWUBJ"],"itemData":{"id":1708,"type":"article-journal","title":"Media reputation as a strategic resource: An integration of mass communication and resource-based theories","container-title":"Journal of Management","page":"1091–1112","volume":"26","issue":"6","source":"Google Scholar","shortTitle":"Media reputation as a strategic resource","author":[{"family":"Deephouse","given":"David L."}],"issued":{"date-parts":[["2000"]]}}},{"id":1676,"uris":["http://zotero.org/users/local/5fr7xhAX/items/8JD5W7GI"],"uri":["http://zotero.org/users/local/5fr7xhAX/items/8JD5W7GI"],"itemData":{"id":1676,"type":"article-journal","title":"An Examination of Differences Between Organizational Legitimacy and Organizational Reputation","container-title":"Journal of Management Studies","page":"329–360","volume":"42","issue":"2","source":"Google Scholar","author":[{"family":"Deephouse","given":"David L."},{"family":"Carter","given":"Suzanne M."}],"issued":{"date-parts":[["2005"]]}}},{"id":1705,"uris":["http://zotero.org/users/local/5fr7xhAX/items/E9FAZMBU"],"uri":["http://zotero.org/users/local/5fr7xhAX/items/E9FAZMBU"],"itemData":{"id":1705,"type":"article-journal","title":"Media legitimation effects in the market for initial public offerings","container-title":"Academy of Management Journal","page":"631–642","volume":"46","issue":"5","source":"Google Scholar","author":[{"family":"Pollock","given":"Timothy G."},{"family":"Rindova","given":"Violina P."}],"issued":{"date-parts":[["2003"]]}}}],"schema":"https://github.com/citation-style-language/schema/raw/master/csl-citation.json"} </w:instrText>
      </w:r>
      <w:r w:rsidRPr="00CC4DBA">
        <w:rPr>
          <w:rFonts w:eastAsia="Arial Unicode MS"/>
          <w:lang w:val="en-US"/>
        </w:rPr>
        <w:fldChar w:fldCharType="separate"/>
      </w:r>
      <w:r w:rsidRPr="00CC4DBA">
        <w:rPr>
          <w:rFonts w:eastAsia="Arial Unicode MS"/>
          <w:lang w:val="en-US"/>
        </w:rPr>
        <w:t>(Deephouse 2000, Deephouse and Carter 2005, Pollock and Rindova 2003)</w:t>
      </w:r>
      <w:r w:rsidRPr="00CC4DBA">
        <w:rPr>
          <w:rFonts w:eastAsia="Arial Unicode MS"/>
          <w:lang w:val="en-US"/>
        </w:rPr>
        <w:fldChar w:fldCharType="end"/>
      </w:r>
      <w:r w:rsidRPr="00CC4DBA">
        <w:rPr>
          <w:rFonts w:eastAsia="Arial Unicode MS"/>
          <w:lang w:val="en-US"/>
        </w:rPr>
        <w:t xml:space="preserve">. However, these measures do not account for articles that contain both positive and negative statements </w:t>
      </w:r>
      <w:r w:rsidRPr="00CC4DBA">
        <w:rPr>
          <w:rFonts w:eastAsia="Arial Unicode MS"/>
          <w:lang w:val="en-US"/>
        </w:rPr>
        <w:fldChar w:fldCharType="begin"/>
      </w:r>
      <w:r w:rsidRPr="00CC4DBA">
        <w:rPr>
          <w:rFonts w:eastAsia="Arial Unicode MS"/>
          <w:lang w:val="en-US"/>
        </w:rPr>
        <w:instrText xml:space="preserve"> ADDIN ZOTERO_ITEM CSL_CITATION {"citationID":"263r4hbu6u","properties":{"formattedCitation":"(Bednar 2012)","plainCitation":"(Bednar 2012)"},"citationItems":[{"id":1680,"uris":["http://zotero.org/users/local/5fr7xhAX/items/T6T4F9IQ"],"uri":["http://zotero.org/users/local/5fr7xhAX/items/T6T4F9IQ"],"itemData":{"id":1680,"type":"article-journal","title":"Watchdog or lapdog? A behavioral view of the media as a corporate governance mechanism","container-title":"Academy of Management Journal","page":"131–150","volume":"55","issue":"1","source":"Google Scholar","shortTitle":"Watchdog or lapdog?","author":[{"family":"Bednar","given":"Michael K."}],"issued":{"date-parts":[["2012"]]}}}],"schema":"https://github.com/citation-style-language/schema/raw/master/csl-citation.json"} </w:instrText>
      </w:r>
      <w:r w:rsidRPr="00CC4DBA">
        <w:rPr>
          <w:rFonts w:eastAsia="Arial Unicode MS"/>
          <w:lang w:val="en-US"/>
        </w:rPr>
        <w:fldChar w:fldCharType="separate"/>
      </w:r>
      <w:r w:rsidRPr="00CC4DBA">
        <w:rPr>
          <w:rFonts w:eastAsia="Arial Unicode MS"/>
          <w:lang w:val="en-US"/>
        </w:rPr>
        <w:t>(Bednar 2012)</w:t>
      </w:r>
      <w:r w:rsidRPr="00CC4DBA">
        <w:rPr>
          <w:rFonts w:eastAsia="Arial Unicode MS"/>
          <w:lang w:val="en-US"/>
        </w:rPr>
        <w:fldChar w:fldCharType="end"/>
      </w:r>
      <w:r w:rsidRPr="00CC4DBA">
        <w:rPr>
          <w:rFonts w:eastAsia="Arial Unicode MS"/>
          <w:lang w:val="en-US"/>
        </w:rPr>
        <w:t>. In addition, these measures do not distinguish between the extent of media coverage (being known) and the tenor of coverage (generalized favorability).</w:t>
      </w:r>
    </w:p>
  </w:footnote>
  <w:footnote w:id="5">
    <w:p w14:paraId="647C07AF" w14:textId="77777777" w:rsidR="00B22595" w:rsidRPr="00766BFA" w:rsidRDefault="00B22595">
      <w:pPr>
        <w:pStyle w:val="FootnoteText"/>
        <w:rPr>
          <w:lang w:val="en-US"/>
        </w:rPr>
      </w:pPr>
      <w:r>
        <w:rPr>
          <w:rStyle w:val="FootnoteReference"/>
        </w:rPr>
        <w:footnoteRef/>
      </w:r>
      <w:r w:rsidRPr="00766BFA">
        <w:rPr>
          <w:lang w:val="en-US"/>
        </w:rPr>
        <w:t xml:space="preserve"> </w:t>
      </w:r>
      <w:r>
        <w:rPr>
          <w:lang w:val="en-US"/>
        </w:rPr>
        <w:t>In order to determine the optimal time lag, we computed all models with different time lags and inspected the Akaike and the Bayesian information criteria of the models. This indicated the superiority of using a time lag of one year.</w:t>
      </w:r>
    </w:p>
  </w:footnote>
  <w:footnote w:id="6">
    <w:p w14:paraId="053FB93E" w14:textId="77777777" w:rsidR="00B22595" w:rsidRPr="00F57949" w:rsidRDefault="00B22595">
      <w:pPr>
        <w:pStyle w:val="FootnoteText"/>
        <w:rPr>
          <w:lang w:val="en-US" w:eastAsia="de-DE"/>
        </w:rPr>
      </w:pPr>
      <w:r>
        <w:rPr>
          <w:rStyle w:val="FootnoteReference"/>
        </w:rPr>
        <w:footnoteRef/>
      </w:r>
      <w:r w:rsidRPr="00F57949">
        <w:rPr>
          <w:lang w:val="en-US"/>
        </w:rPr>
        <w:t xml:space="preserve"> </w:t>
      </w:r>
      <w:r>
        <w:rPr>
          <w:lang w:val="en-US" w:eastAsia="de-DE"/>
        </w:rPr>
        <w:t>On average, the hospitals invested just 1.16 percent of their revenue in IT including IT outsourcing or .56 percent without outsourcing.</w:t>
      </w:r>
      <w:r w:rsidRPr="00A6249F">
        <w:rPr>
          <w:lang w:val="en-US" w:eastAsia="de-DE"/>
        </w:rPr>
        <w:t xml:space="preserve"> </w:t>
      </w:r>
      <w:r>
        <w:rPr>
          <w:lang w:val="en-US" w:eastAsia="de-DE"/>
        </w:rPr>
        <w:t>In contrast, Mithas et al. (2013) report an average intensity of 2.8 percent (range of zero percent to 40 percent). Similarly, Han and Mithas (2013) report an average intensity of 2.77 percent excluding IT outsourcing (range of .21 to 19.14 percent) in a sample of 281 firms in a panel of 990 observations.</w:t>
      </w:r>
      <w:r w:rsidRPr="00A6249F">
        <w:rPr>
          <w:lang w:val="en-US" w:eastAsia="de-DE"/>
        </w:rPr>
        <w:t xml:space="preserve"> </w:t>
      </w:r>
      <w:r>
        <w:rPr>
          <w:lang w:val="en-US" w:eastAsia="de-DE"/>
        </w:rPr>
        <w:t>This implies, that the hospital organizations in our sample have a – on average – much lower IT intensity than a broad range of industries. Increasing hospitals’ IT intensity to the intensity reported by Han and Mithas (2013), would require an increase in IT investments by a factor of 4.95, potentially triggering a subsequent 14.36 percent improvement in media reputation.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0D529A"/>
    <w:multiLevelType w:val="hybridMultilevel"/>
    <w:tmpl w:val="EEFCC36C"/>
    <w:lvl w:ilvl="0" w:tplc="E356FBC2">
      <w:start w:val="1"/>
      <w:numFmt w:val="bullet"/>
      <w:lvlText w:val=""/>
      <w:lvlJc w:val="left"/>
      <w:pPr>
        <w:ind w:left="720" w:hanging="360"/>
      </w:pPr>
      <w:rPr>
        <w:rFonts w:ascii="Wingdings" w:eastAsia="Arial Unicode MS" w:hAnsi="Wingdings" w:cs="Arial Unicode M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F2D74D0"/>
    <w:multiLevelType w:val="multilevel"/>
    <w:tmpl w:val="2528D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48D17FF"/>
    <w:multiLevelType w:val="multilevel"/>
    <w:tmpl w:val="A42495B2"/>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49C6175"/>
    <w:multiLevelType w:val="multilevel"/>
    <w:tmpl w:val="04070025"/>
    <w:lvl w:ilvl="0">
      <w:start w:val="1"/>
      <w:numFmt w:val="decimal"/>
      <w:pStyle w:val="Heading1"/>
      <w:lvlText w:val="%1"/>
      <w:lvlJc w:val="left"/>
      <w:pPr>
        <w:ind w:left="858" w:hanging="432"/>
      </w:pPr>
    </w:lvl>
    <w:lvl w:ilvl="1">
      <w:start w:val="1"/>
      <w:numFmt w:val="decimal"/>
      <w:pStyle w:val="Heading2"/>
      <w:lvlText w:val="%1.%2"/>
      <w:lvlJc w:val="left"/>
      <w:pPr>
        <w:ind w:left="1002" w:hanging="576"/>
      </w:pPr>
    </w:lvl>
    <w:lvl w:ilvl="2">
      <w:start w:val="1"/>
      <w:numFmt w:val="decimal"/>
      <w:pStyle w:val="Heading3"/>
      <w:lvlText w:val="%1.%2.%3"/>
      <w:lvlJc w:val="left"/>
      <w:pPr>
        <w:ind w:left="1146" w:hanging="720"/>
      </w:pPr>
    </w:lvl>
    <w:lvl w:ilvl="3">
      <w:start w:val="1"/>
      <w:numFmt w:val="decimal"/>
      <w:pStyle w:val="Heading4"/>
      <w:lvlText w:val="%1.%2.%3.%4"/>
      <w:lvlJc w:val="left"/>
      <w:pPr>
        <w:ind w:left="1290" w:hanging="864"/>
      </w:pPr>
    </w:lvl>
    <w:lvl w:ilvl="4">
      <w:start w:val="1"/>
      <w:numFmt w:val="decimal"/>
      <w:pStyle w:val="Heading5"/>
      <w:lvlText w:val="%1.%2.%3.%4.%5"/>
      <w:lvlJc w:val="left"/>
      <w:pPr>
        <w:ind w:left="1434" w:hanging="1008"/>
      </w:pPr>
    </w:lvl>
    <w:lvl w:ilvl="5">
      <w:start w:val="1"/>
      <w:numFmt w:val="decimal"/>
      <w:pStyle w:val="Heading6"/>
      <w:lvlText w:val="%1.%2.%3.%4.%5.%6"/>
      <w:lvlJc w:val="left"/>
      <w:pPr>
        <w:ind w:left="1578" w:hanging="1152"/>
      </w:pPr>
    </w:lvl>
    <w:lvl w:ilvl="6">
      <w:start w:val="1"/>
      <w:numFmt w:val="decimal"/>
      <w:pStyle w:val="Heading7"/>
      <w:lvlText w:val="%1.%2.%3.%4.%5.%6.%7"/>
      <w:lvlJc w:val="left"/>
      <w:pPr>
        <w:ind w:left="1722" w:hanging="1296"/>
      </w:pPr>
    </w:lvl>
    <w:lvl w:ilvl="7">
      <w:start w:val="1"/>
      <w:numFmt w:val="decimal"/>
      <w:pStyle w:val="Heading8"/>
      <w:lvlText w:val="%1.%2.%3.%4.%5.%6.%7.%8"/>
      <w:lvlJc w:val="left"/>
      <w:pPr>
        <w:ind w:left="1866" w:hanging="1440"/>
      </w:pPr>
    </w:lvl>
    <w:lvl w:ilvl="8">
      <w:start w:val="1"/>
      <w:numFmt w:val="decimal"/>
      <w:pStyle w:val="Heading9"/>
      <w:lvlText w:val="%1.%2.%3.%4.%5.%6.%7.%8.%9"/>
      <w:lvlJc w:val="left"/>
      <w:pPr>
        <w:ind w:left="2010" w:hanging="1584"/>
      </w:pPr>
    </w:lvl>
  </w:abstractNum>
  <w:abstractNum w:abstractNumId="4" w15:restartNumberingAfterBreak="0">
    <w:nsid w:val="1BAA0C9B"/>
    <w:multiLevelType w:val="multilevel"/>
    <w:tmpl w:val="AC06F1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60F463D"/>
    <w:multiLevelType w:val="multilevel"/>
    <w:tmpl w:val="8E40B0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F7935E5"/>
    <w:multiLevelType w:val="hybridMultilevel"/>
    <w:tmpl w:val="652839EC"/>
    <w:lvl w:ilvl="0" w:tplc="A0FC4CDE">
      <w:numFmt w:val="bullet"/>
      <w:lvlText w:val=""/>
      <w:lvlJc w:val="left"/>
      <w:pPr>
        <w:ind w:left="1069" w:hanging="360"/>
      </w:pPr>
      <w:rPr>
        <w:rFonts w:ascii="Wingdings" w:eastAsia="Arial Unicode MS" w:hAnsi="Wingdings" w:cs="Arial Unicode MS" w:hint="default"/>
      </w:rPr>
    </w:lvl>
    <w:lvl w:ilvl="1" w:tplc="04070003" w:tentative="1">
      <w:start w:val="1"/>
      <w:numFmt w:val="bullet"/>
      <w:lvlText w:val="o"/>
      <w:lvlJc w:val="left"/>
      <w:pPr>
        <w:ind w:left="1789" w:hanging="360"/>
      </w:pPr>
      <w:rPr>
        <w:rFonts w:ascii="Courier New" w:hAnsi="Courier New" w:cs="Courier New" w:hint="default"/>
      </w:rPr>
    </w:lvl>
    <w:lvl w:ilvl="2" w:tplc="04070005" w:tentative="1">
      <w:start w:val="1"/>
      <w:numFmt w:val="bullet"/>
      <w:lvlText w:val=""/>
      <w:lvlJc w:val="left"/>
      <w:pPr>
        <w:ind w:left="2509" w:hanging="360"/>
      </w:pPr>
      <w:rPr>
        <w:rFonts w:ascii="Wingdings" w:hAnsi="Wingdings" w:hint="default"/>
      </w:rPr>
    </w:lvl>
    <w:lvl w:ilvl="3" w:tplc="04070001" w:tentative="1">
      <w:start w:val="1"/>
      <w:numFmt w:val="bullet"/>
      <w:lvlText w:val=""/>
      <w:lvlJc w:val="left"/>
      <w:pPr>
        <w:ind w:left="3229" w:hanging="360"/>
      </w:pPr>
      <w:rPr>
        <w:rFonts w:ascii="Symbol" w:hAnsi="Symbol" w:hint="default"/>
      </w:rPr>
    </w:lvl>
    <w:lvl w:ilvl="4" w:tplc="04070003" w:tentative="1">
      <w:start w:val="1"/>
      <w:numFmt w:val="bullet"/>
      <w:lvlText w:val="o"/>
      <w:lvlJc w:val="left"/>
      <w:pPr>
        <w:ind w:left="3949" w:hanging="360"/>
      </w:pPr>
      <w:rPr>
        <w:rFonts w:ascii="Courier New" w:hAnsi="Courier New" w:cs="Courier New" w:hint="default"/>
      </w:rPr>
    </w:lvl>
    <w:lvl w:ilvl="5" w:tplc="04070005" w:tentative="1">
      <w:start w:val="1"/>
      <w:numFmt w:val="bullet"/>
      <w:lvlText w:val=""/>
      <w:lvlJc w:val="left"/>
      <w:pPr>
        <w:ind w:left="4669" w:hanging="360"/>
      </w:pPr>
      <w:rPr>
        <w:rFonts w:ascii="Wingdings" w:hAnsi="Wingdings" w:hint="default"/>
      </w:rPr>
    </w:lvl>
    <w:lvl w:ilvl="6" w:tplc="04070001" w:tentative="1">
      <w:start w:val="1"/>
      <w:numFmt w:val="bullet"/>
      <w:lvlText w:val=""/>
      <w:lvlJc w:val="left"/>
      <w:pPr>
        <w:ind w:left="5389" w:hanging="360"/>
      </w:pPr>
      <w:rPr>
        <w:rFonts w:ascii="Symbol" w:hAnsi="Symbol" w:hint="default"/>
      </w:rPr>
    </w:lvl>
    <w:lvl w:ilvl="7" w:tplc="04070003" w:tentative="1">
      <w:start w:val="1"/>
      <w:numFmt w:val="bullet"/>
      <w:lvlText w:val="o"/>
      <w:lvlJc w:val="left"/>
      <w:pPr>
        <w:ind w:left="6109" w:hanging="360"/>
      </w:pPr>
      <w:rPr>
        <w:rFonts w:ascii="Courier New" w:hAnsi="Courier New" w:cs="Courier New" w:hint="default"/>
      </w:rPr>
    </w:lvl>
    <w:lvl w:ilvl="8" w:tplc="04070005" w:tentative="1">
      <w:start w:val="1"/>
      <w:numFmt w:val="bullet"/>
      <w:lvlText w:val=""/>
      <w:lvlJc w:val="left"/>
      <w:pPr>
        <w:ind w:left="6829" w:hanging="360"/>
      </w:pPr>
      <w:rPr>
        <w:rFonts w:ascii="Wingdings" w:hAnsi="Wingdings" w:hint="default"/>
      </w:rPr>
    </w:lvl>
  </w:abstractNum>
  <w:abstractNum w:abstractNumId="7" w15:restartNumberingAfterBreak="0">
    <w:nsid w:val="70A07997"/>
    <w:multiLevelType w:val="hybridMultilevel"/>
    <w:tmpl w:val="DF2C5F6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6"/>
  </w:num>
  <w:num w:numId="3">
    <w:abstractNumId w:val="2"/>
  </w:num>
  <w:num w:numId="4">
    <w:abstractNumId w:val="4"/>
  </w:num>
  <w:num w:numId="5">
    <w:abstractNumId w:val="3"/>
  </w:num>
  <w:num w:numId="6">
    <w:abstractNumId w:val="3"/>
  </w:num>
  <w:num w:numId="7">
    <w:abstractNumId w:val="3"/>
  </w:num>
  <w:num w:numId="8">
    <w:abstractNumId w:val="3"/>
  </w:num>
  <w:num w:numId="9">
    <w:abstractNumId w:val="3"/>
  </w:num>
  <w:num w:numId="10">
    <w:abstractNumId w:val="3"/>
  </w:num>
  <w:num w:numId="11">
    <w:abstractNumId w:val="3"/>
  </w:num>
  <w:num w:numId="12">
    <w:abstractNumId w:val="0"/>
  </w:num>
  <w:num w:numId="13">
    <w:abstractNumId w:val="1"/>
  </w:num>
  <w:num w:numId="14">
    <w:abstractNumId w:val="3"/>
  </w:num>
  <w:num w:numId="15">
    <w:abstractNumId w:val="7"/>
  </w:num>
  <w:num w:numId="16">
    <w:abstractNumId w:val="3"/>
  </w:num>
  <w:num w:numId="17">
    <w:abstractNumId w:val="3"/>
  </w:num>
  <w:num w:numId="18">
    <w:abstractNumId w:val="3"/>
  </w:num>
  <w:num w:numId="19">
    <w:abstractNumId w:val="3"/>
  </w:num>
  <w:num w:numId="2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removePersonalInformation/>
  <w:removeDateAndTime/>
  <w:doNotDisplayPageBoundaries/>
  <w:proofState w:spelling="clean" w:grammar="clean"/>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8"/>
  <w:hyphenationZone w:val="425"/>
  <w:drawingGridHorizontalSpacing w:val="110"/>
  <w:drawingGridVerticalSpacing w:val="299"/>
  <w:displayHorizontalDrawingGridEvery w:val="2"/>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F64A6"/>
    <w:rsid w:val="000025CF"/>
    <w:rsid w:val="000045EB"/>
    <w:rsid w:val="00004821"/>
    <w:rsid w:val="00006D05"/>
    <w:rsid w:val="0000717E"/>
    <w:rsid w:val="0000762C"/>
    <w:rsid w:val="00010442"/>
    <w:rsid w:val="00011A48"/>
    <w:rsid w:val="000121FE"/>
    <w:rsid w:val="00012361"/>
    <w:rsid w:val="000123AD"/>
    <w:rsid w:val="00012653"/>
    <w:rsid w:val="0001280D"/>
    <w:rsid w:val="00013CAF"/>
    <w:rsid w:val="00014078"/>
    <w:rsid w:val="00014895"/>
    <w:rsid w:val="00017E1C"/>
    <w:rsid w:val="00020010"/>
    <w:rsid w:val="00020096"/>
    <w:rsid w:val="000201D4"/>
    <w:rsid w:val="00020AD7"/>
    <w:rsid w:val="00020D32"/>
    <w:rsid w:val="00021A4F"/>
    <w:rsid w:val="00021E1A"/>
    <w:rsid w:val="000246E3"/>
    <w:rsid w:val="00024EEE"/>
    <w:rsid w:val="00026372"/>
    <w:rsid w:val="00026735"/>
    <w:rsid w:val="00026A0C"/>
    <w:rsid w:val="00026BDC"/>
    <w:rsid w:val="00031170"/>
    <w:rsid w:val="000313B4"/>
    <w:rsid w:val="00032EEC"/>
    <w:rsid w:val="00033354"/>
    <w:rsid w:val="00034084"/>
    <w:rsid w:val="0003529D"/>
    <w:rsid w:val="0003536B"/>
    <w:rsid w:val="0003576D"/>
    <w:rsid w:val="0003634E"/>
    <w:rsid w:val="00036D20"/>
    <w:rsid w:val="0003702F"/>
    <w:rsid w:val="000372FE"/>
    <w:rsid w:val="00037653"/>
    <w:rsid w:val="000405F8"/>
    <w:rsid w:val="00040836"/>
    <w:rsid w:val="000434B3"/>
    <w:rsid w:val="00043E3E"/>
    <w:rsid w:val="000448A7"/>
    <w:rsid w:val="00044BFD"/>
    <w:rsid w:val="00045867"/>
    <w:rsid w:val="00045EB7"/>
    <w:rsid w:val="000472BC"/>
    <w:rsid w:val="0005019C"/>
    <w:rsid w:val="00050646"/>
    <w:rsid w:val="0005095D"/>
    <w:rsid w:val="00051B71"/>
    <w:rsid w:val="00052110"/>
    <w:rsid w:val="000522CF"/>
    <w:rsid w:val="0005389E"/>
    <w:rsid w:val="00053F84"/>
    <w:rsid w:val="000549B9"/>
    <w:rsid w:val="00054F2E"/>
    <w:rsid w:val="000556E3"/>
    <w:rsid w:val="000562C0"/>
    <w:rsid w:val="000567FE"/>
    <w:rsid w:val="00060039"/>
    <w:rsid w:val="00060C16"/>
    <w:rsid w:val="000620FC"/>
    <w:rsid w:val="000660B6"/>
    <w:rsid w:val="000660E1"/>
    <w:rsid w:val="00067749"/>
    <w:rsid w:val="00067D3A"/>
    <w:rsid w:val="00067D42"/>
    <w:rsid w:val="000739ED"/>
    <w:rsid w:val="0007432F"/>
    <w:rsid w:val="00074545"/>
    <w:rsid w:val="00075126"/>
    <w:rsid w:val="00075A09"/>
    <w:rsid w:val="00076795"/>
    <w:rsid w:val="00077124"/>
    <w:rsid w:val="00077F38"/>
    <w:rsid w:val="0008077E"/>
    <w:rsid w:val="00080E11"/>
    <w:rsid w:val="000814E9"/>
    <w:rsid w:val="00084349"/>
    <w:rsid w:val="00085D80"/>
    <w:rsid w:val="00086504"/>
    <w:rsid w:val="00087EBA"/>
    <w:rsid w:val="00090794"/>
    <w:rsid w:val="000924ED"/>
    <w:rsid w:val="000938D0"/>
    <w:rsid w:val="000938FB"/>
    <w:rsid w:val="000960F6"/>
    <w:rsid w:val="00096A6A"/>
    <w:rsid w:val="000A0695"/>
    <w:rsid w:val="000A0D34"/>
    <w:rsid w:val="000A1161"/>
    <w:rsid w:val="000A165B"/>
    <w:rsid w:val="000A2789"/>
    <w:rsid w:val="000A34B5"/>
    <w:rsid w:val="000A385B"/>
    <w:rsid w:val="000A3CCF"/>
    <w:rsid w:val="000A3D87"/>
    <w:rsid w:val="000A4DA5"/>
    <w:rsid w:val="000A6988"/>
    <w:rsid w:val="000A7C94"/>
    <w:rsid w:val="000B0158"/>
    <w:rsid w:val="000B0A92"/>
    <w:rsid w:val="000B0C07"/>
    <w:rsid w:val="000B35A1"/>
    <w:rsid w:val="000B3C17"/>
    <w:rsid w:val="000B48EA"/>
    <w:rsid w:val="000B5325"/>
    <w:rsid w:val="000B577A"/>
    <w:rsid w:val="000B7086"/>
    <w:rsid w:val="000B7184"/>
    <w:rsid w:val="000C11C5"/>
    <w:rsid w:val="000C1558"/>
    <w:rsid w:val="000C2A56"/>
    <w:rsid w:val="000C2CE6"/>
    <w:rsid w:val="000C2DDA"/>
    <w:rsid w:val="000C31D2"/>
    <w:rsid w:val="000C3257"/>
    <w:rsid w:val="000C37C6"/>
    <w:rsid w:val="000C491D"/>
    <w:rsid w:val="000C56D5"/>
    <w:rsid w:val="000C6D37"/>
    <w:rsid w:val="000C7BA7"/>
    <w:rsid w:val="000D0462"/>
    <w:rsid w:val="000D0714"/>
    <w:rsid w:val="000D09F6"/>
    <w:rsid w:val="000D0F01"/>
    <w:rsid w:val="000D12E1"/>
    <w:rsid w:val="000D2BD1"/>
    <w:rsid w:val="000D300D"/>
    <w:rsid w:val="000D389A"/>
    <w:rsid w:val="000D4C89"/>
    <w:rsid w:val="000D506B"/>
    <w:rsid w:val="000D55D2"/>
    <w:rsid w:val="000D5EC7"/>
    <w:rsid w:val="000D6291"/>
    <w:rsid w:val="000D686B"/>
    <w:rsid w:val="000D6F72"/>
    <w:rsid w:val="000D710B"/>
    <w:rsid w:val="000D74BC"/>
    <w:rsid w:val="000D7756"/>
    <w:rsid w:val="000D78E7"/>
    <w:rsid w:val="000E1979"/>
    <w:rsid w:val="000E19B2"/>
    <w:rsid w:val="000E1CFA"/>
    <w:rsid w:val="000E2471"/>
    <w:rsid w:val="000E4F99"/>
    <w:rsid w:val="000E55EB"/>
    <w:rsid w:val="000E5B03"/>
    <w:rsid w:val="000E5C4F"/>
    <w:rsid w:val="000E6EB2"/>
    <w:rsid w:val="000E7C0C"/>
    <w:rsid w:val="000F0351"/>
    <w:rsid w:val="000F0691"/>
    <w:rsid w:val="000F2C17"/>
    <w:rsid w:val="000F3671"/>
    <w:rsid w:val="000F4F37"/>
    <w:rsid w:val="000F5128"/>
    <w:rsid w:val="000F5743"/>
    <w:rsid w:val="000F5818"/>
    <w:rsid w:val="000F66B6"/>
    <w:rsid w:val="000F750C"/>
    <w:rsid w:val="001014E2"/>
    <w:rsid w:val="00102799"/>
    <w:rsid w:val="0010397B"/>
    <w:rsid w:val="00104659"/>
    <w:rsid w:val="00105977"/>
    <w:rsid w:val="00105B6C"/>
    <w:rsid w:val="0010662A"/>
    <w:rsid w:val="00110B84"/>
    <w:rsid w:val="001113E9"/>
    <w:rsid w:val="001115EB"/>
    <w:rsid w:val="0011269B"/>
    <w:rsid w:val="00112B0A"/>
    <w:rsid w:val="00112D95"/>
    <w:rsid w:val="001132AD"/>
    <w:rsid w:val="001144B6"/>
    <w:rsid w:val="001149D2"/>
    <w:rsid w:val="00115635"/>
    <w:rsid w:val="0011623F"/>
    <w:rsid w:val="00120024"/>
    <w:rsid w:val="0012022A"/>
    <w:rsid w:val="0012088A"/>
    <w:rsid w:val="0012123D"/>
    <w:rsid w:val="00122A07"/>
    <w:rsid w:val="00122B43"/>
    <w:rsid w:val="001231BD"/>
    <w:rsid w:val="00123B86"/>
    <w:rsid w:val="001251B1"/>
    <w:rsid w:val="00125872"/>
    <w:rsid w:val="00126799"/>
    <w:rsid w:val="00126830"/>
    <w:rsid w:val="001278E2"/>
    <w:rsid w:val="00130680"/>
    <w:rsid w:val="00131074"/>
    <w:rsid w:val="00131274"/>
    <w:rsid w:val="00131995"/>
    <w:rsid w:val="0013240C"/>
    <w:rsid w:val="001332F6"/>
    <w:rsid w:val="00133616"/>
    <w:rsid w:val="00133AD8"/>
    <w:rsid w:val="00134097"/>
    <w:rsid w:val="00134A1D"/>
    <w:rsid w:val="001358C3"/>
    <w:rsid w:val="001402DF"/>
    <w:rsid w:val="00141AA5"/>
    <w:rsid w:val="001424CA"/>
    <w:rsid w:val="001431E1"/>
    <w:rsid w:val="00143528"/>
    <w:rsid w:val="00143A55"/>
    <w:rsid w:val="00143C30"/>
    <w:rsid w:val="00144AD5"/>
    <w:rsid w:val="001453E4"/>
    <w:rsid w:val="001468BD"/>
    <w:rsid w:val="00147245"/>
    <w:rsid w:val="00150089"/>
    <w:rsid w:val="00151570"/>
    <w:rsid w:val="001515F2"/>
    <w:rsid w:val="00152601"/>
    <w:rsid w:val="00153947"/>
    <w:rsid w:val="00154385"/>
    <w:rsid w:val="00154555"/>
    <w:rsid w:val="0015521E"/>
    <w:rsid w:val="001559B7"/>
    <w:rsid w:val="001569A0"/>
    <w:rsid w:val="00157BA6"/>
    <w:rsid w:val="001605B6"/>
    <w:rsid w:val="00161A7C"/>
    <w:rsid w:val="00161E0C"/>
    <w:rsid w:val="00162270"/>
    <w:rsid w:val="00162C5D"/>
    <w:rsid w:val="00162EF9"/>
    <w:rsid w:val="001638D4"/>
    <w:rsid w:val="00164C0A"/>
    <w:rsid w:val="00165824"/>
    <w:rsid w:val="0016587A"/>
    <w:rsid w:val="00165928"/>
    <w:rsid w:val="001659A3"/>
    <w:rsid w:val="00166785"/>
    <w:rsid w:val="00167487"/>
    <w:rsid w:val="00167E3B"/>
    <w:rsid w:val="00170A68"/>
    <w:rsid w:val="001710C9"/>
    <w:rsid w:val="00171B7E"/>
    <w:rsid w:val="00172E1C"/>
    <w:rsid w:val="00172FE1"/>
    <w:rsid w:val="001739E5"/>
    <w:rsid w:val="00174857"/>
    <w:rsid w:val="00175264"/>
    <w:rsid w:val="00175B08"/>
    <w:rsid w:val="0017651A"/>
    <w:rsid w:val="001775FE"/>
    <w:rsid w:val="001776AE"/>
    <w:rsid w:val="0017783C"/>
    <w:rsid w:val="0018005C"/>
    <w:rsid w:val="001805EA"/>
    <w:rsid w:val="00180FBA"/>
    <w:rsid w:val="00181DB0"/>
    <w:rsid w:val="00181ECD"/>
    <w:rsid w:val="00181F71"/>
    <w:rsid w:val="0018203A"/>
    <w:rsid w:val="00182106"/>
    <w:rsid w:val="00182B3B"/>
    <w:rsid w:val="001835B4"/>
    <w:rsid w:val="001836A4"/>
    <w:rsid w:val="001838AF"/>
    <w:rsid w:val="00183A40"/>
    <w:rsid w:val="001850F5"/>
    <w:rsid w:val="00186A61"/>
    <w:rsid w:val="00186B32"/>
    <w:rsid w:val="0018731A"/>
    <w:rsid w:val="00187464"/>
    <w:rsid w:val="00191A6C"/>
    <w:rsid w:val="0019303E"/>
    <w:rsid w:val="001949C3"/>
    <w:rsid w:val="00195770"/>
    <w:rsid w:val="00195985"/>
    <w:rsid w:val="00195F74"/>
    <w:rsid w:val="001962F5"/>
    <w:rsid w:val="001A061F"/>
    <w:rsid w:val="001A147E"/>
    <w:rsid w:val="001A3CEA"/>
    <w:rsid w:val="001A578F"/>
    <w:rsid w:val="001B033C"/>
    <w:rsid w:val="001B0C1E"/>
    <w:rsid w:val="001B0E1A"/>
    <w:rsid w:val="001B1881"/>
    <w:rsid w:val="001B1A02"/>
    <w:rsid w:val="001B1FE3"/>
    <w:rsid w:val="001B2214"/>
    <w:rsid w:val="001B251E"/>
    <w:rsid w:val="001B2CFE"/>
    <w:rsid w:val="001B2E5E"/>
    <w:rsid w:val="001B4797"/>
    <w:rsid w:val="001B4BB4"/>
    <w:rsid w:val="001B59B6"/>
    <w:rsid w:val="001B6059"/>
    <w:rsid w:val="001B7E51"/>
    <w:rsid w:val="001B7F7A"/>
    <w:rsid w:val="001C0135"/>
    <w:rsid w:val="001C0906"/>
    <w:rsid w:val="001C2051"/>
    <w:rsid w:val="001C2767"/>
    <w:rsid w:val="001C32E7"/>
    <w:rsid w:val="001C4C75"/>
    <w:rsid w:val="001C5FB4"/>
    <w:rsid w:val="001C67C3"/>
    <w:rsid w:val="001D022A"/>
    <w:rsid w:val="001D17B2"/>
    <w:rsid w:val="001D3188"/>
    <w:rsid w:val="001D3B6F"/>
    <w:rsid w:val="001D6071"/>
    <w:rsid w:val="001D74AC"/>
    <w:rsid w:val="001E19F4"/>
    <w:rsid w:val="001E268D"/>
    <w:rsid w:val="001E2C49"/>
    <w:rsid w:val="001E3276"/>
    <w:rsid w:val="001E4077"/>
    <w:rsid w:val="001E42DB"/>
    <w:rsid w:val="001E4655"/>
    <w:rsid w:val="001E652A"/>
    <w:rsid w:val="001E6B9F"/>
    <w:rsid w:val="001E764E"/>
    <w:rsid w:val="001F1273"/>
    <w:rsid w:val="001F19A5"/>
    <w:rsid w:val="001F19DB"/>
    <w:rsid w:val="001F2F22"/>
    <w:rsid w:val="001F3F01"/>
    <w:rsid w:val="001F5E21"/>
    <w:rsid w:val="001F6AD2"/>
    <w:rsid w:val="001F6BCD"/>
    <w:rsid w:val="00200167"/>
    <w:rsid w:val="0020068F"/>
    <w:rsid w:val="002006C0"/>
    <w:rsid w:val="0020123A"/>
    <w:rsid w:val="00202980"/>
    <w:rsid w:val="00202F1E"/>
    <w:rsid w:val="00204D8C"/>
    <w:rsid w:val="00206C89"/>
    <w:rsid w:val="00206C9A"/>
    <w:rsid w:val="00210719"/>
    <w:rsid w:val="002131DD"/>
    <w:rsid w:val="00213892"/>
    <w:rsid w:val="002141C9"/>
    <w:rsid w:val="00215013"/>
    <w:rsid w:val="0021569D"/>
    <w:rsid w:val="00217D76"/>
    <w:rsid w:val="00220A7B"/>
    <w:rsid w:val="002212FA"/>
    <w:rsid w:val="0022140A"/>
    <w:rsid w:val="00222FE4"/>
    <w:rsid w:val="002231B6"/>
    <w:rsid w:val="00223549"/>
    <w:rsid w:val="00225B13"/>
    <w:rsid w:val="00225FE3"/>
    <w:rsid w:val="00226148"/>
    <w:rsid w:val="0022701F"/>
    <w:rsid w:val="00227DA1"/>
    <w:rsid w:val="002302A3"/>
    <w:rsid w:val="00230E0E"/>
    <w:rsid w:val="00231327"/>
    <w:rsid w:val="002326DB"/>
    <w:rsid w:val="00232A09"/>
    <w:rsid w:val="00233761"/>
    <w:rsid w:val="00233E4A"/>
    <w:rsid w:val="00234293"/>
    <w:rsid w:val="00235298"/>
    <w:rsid w:val="0023567F"/>
    <w:rsid w:val="00235ED5"/>
    <w:rsid w:val="0023727B"/>
    <w:rsid w:val="0023750A"/>
    <w:rsid w:val="0023754B"/>
    <w:rsid w:val="0023765A"/>
    <w:rsid w:val="002405F7"/>
    <w:rsid w:val="00241A7F"/>
    <w:rsid w:val="00243718"/>
    <w:rsid w:val="00244073"/>
    <w:rsid w:val="00245918"/>
    <w:rsid w:val="00246246"/>
    <w:rsid w:val="00247063"/>
    <w:rsid w:val="00247114"/>
    <w:rsid w:val="00247B8C"/>
    <w:rsid w:val="00247CD3"/>
    <w:rsid w:val="002517D9"/>
    <w:rsid w:val="002517E1"/>
    <w:rsid w:val="00252A0A"/>
    <w:rsid w:val="002535E4"/>
    <w:rsid w:val="002543F9"/>
    <w:rsid w:val="00254880"/>
    <w:rsid w:val="00254B55"/>
    <w:rsid w:val="00254BAC"/>
    <w:rsid w:val="00254BB2"/>
    <w:rsid w:val="00255B5E"/>
    <w:rsid w:val="00255CC4"/>
    <w:rsid w:val="00257BCB"/>
    <w:rsid w:val="00257C40"/>
    <w:rsid w:val="00260D93"/>
    <w:rsid w:val="002617C0"/>
    <w:rsid w:val="00261CC9"/>
    <w:rsid w:val="00262447"/>
    <w:rsid w:val="0026257A"/>
    <w:rsid w:val="00262CC3"/>
    <w:rsid w:val="002638D4"/>
    <w:rsid w:val="00263F4B"/>
    <w:rsid w:val="0026433F"/>
    <w:rsid w:val="00264A88"/>
    <w:rsid w:val="0026501E"/>
    <w:rsid w:val="002658BD"/>
    <w:rsid w:val="002661FD"/>
    <w:rsid w:val="002704CD"/>
    <w:rsid w:val="002708D5"/>
    <w:rsid w:val="00270E66"/>
    <w:rsid w:val="002721EC"/>
    <w:rsid w:val="00272A24"/>
    <w:rsid w:val="00273BB9"/>
    <w:rsid w:val="00276180"/>
    <w:rsid w:val="002804FE"/>
    <w:rsid w:val="002807A2"/>
    <w:rsid w:val="002808DB"/>
    <w:rsid w:val="00280BD0"/>
    <w:rsid w:val="00282783"/>
    <w:rsid w:val="0028338A"/>
    <w:rsid w:val="002835BE"/>
    <w:rsid w:val="00283AB2"/>
    <w:rsid w:val="002842F9"/>
    <w:rsid w:val="002854BF"/>
    <w:rsid w:val="00286B07"/>
    <w:rsid w:val="00286C41"/>
    <w:rsid w:val="00286C50"/>
    <w:rsid w:val="002870CE"/>
    <w:rsid w:val="00287A9D"/>
    <w:rsid w:val="00290095"/>
    <w:rsid w:val="0029183C"/>
    <w:rsid w:val="00291A87"/>
    <w:rsid w:val="00292126"/>
    <w:rsid w:val="002921C9"/>
    <w:rsid w:val="00292798"/>
    <w:rsid w:val="00294C27"/>
    <w:rsid w:val="00296979"/>
    <w:rsid w:val="00296CF4"/>
    <w:rsid w:val="0029784B"/>
    <w:rsid w:val="002A0757"/>
    <w:rsid w:val="002A0891"/>
    <w:rsid w:val="002A2BFF"/>
    <w:rsid w:val="002A30D7"/>
    <w:rsid w:val="002A6F2B"/>
    <w:rsid w:val="002A76A2"/>
    <w:rsid w:val="002A7BA4"/>
    <w:rsid w:val="002B0525"/>
    <w:rsid w:val="002B239F"/>
    <w:rsid w:val="002B24CE"/>
    <w:rsid w:val="002B4158"/>
    <w:rsid w:val="002B58C9"/>
    <w:rsid w:val="002B5D41"/>
    <w:rsid w:val="002B6452"/>
    <w:rsid w:val="002B64EC"/>
    <w:rsid w:val="002B77DC"/>
    <w:rsid w:val="002B7A49"/>
    <w:rsid w:val="002C1B85"/>
    <w:rsid w:val="002C1D77"/>
    <w:rsid w:val="002C25B3"/>
    <w:rsid w:val="002C284A"/>
    <w:rsid w:val="002C3178"/>
    <w:rsid w:val="002C4EB2"/>
    <w:rsid w:val="002D05B3"/>
    <w:rsid w:val="002D22BA"/>
    <w:rsid w:val="002D29C4"/>
    <w:rsid w:val="002D2C26"/>
    <w:rsid w:val="002D4A62"/>
    <w:rsid w:val="002D5EE2"/>
    <w:rsid w:val="002D5F6F"/>
    <w:rsid w:val="002D5FC3"/>
    <w:rsid w:val="002D67D3"/>
    <w:rsid w:val="002D78C9"/>
    <w:rsid w:val="002D797B"/>
    <w:rsid w:val="002E0716"/>
    <w:rsid w:val="002E135D"/>
    <w:rsid w:val="002E1716"/>
    <w:rsid w:val="002E23BA"/>
    <w:rsid w:val="002E4400"/>
    <w:rsid w:val="002E4EDE"/>
    <w:rsid w:val="002E717B"/>
    <w:rsid w:val="002E732A"/>
    <w:rsid w:val="002E7B60"/>
    <w:rsid w:val="002F1FEC"/>
    <w:rsid w:val="002F23FE"/>
    <w:rsid w:val="002F2704"/>
    <w:rsid w:val="002F342E"/>
    <w:rsid w:val="002F3E4F"/>
    <w:rsid w:val="002F5424"/>
    <w:rsid w:val="002F5CAA"/>
    <w:rsid w:val="002F6639"/>
    <w:rsid w:val="002F68E6"/>
    <w:rsid w:val="002F750C"/>
    <w:rsid w:val="002F767B"/>
    <w:rsid w:val="003001AA"/>
    <w:rsid w:val="00300327"/>
    <w:rsid w:val="00302AA2"/>
    <w:rsid w:val="003037E7"/>
    <w:rsid w:val="003038B5"/>
    <w:rsid w:val="0030562C"/>
    <w:rsid w:val="003056DC"/>
    <w:rsid w:val="00306600"/>
    <w:rsid w:val="003069C3"/>
    <w:rsid w:val="00307C08"/>
    <w:rsid w:val="003112BC"/>
    <w:rsid w:val="00311576"/>
    <w:rsid w:val="003125C7"/>
    <w:rsid w:val="00313268"/>
    <w:rsid w:val="00313B88"/>
    <w:rsid w:val="003148E7"/>
    <w:rsid w:val="0031549E"/>
    <w:rsid w:val="00316364"/>
    <w:rsid w:val="00316961"/>
    <w:rsid w:val="00316ECB"/>
    <w:rsid w:val="003176C7"/>
    <w:rsid w:val="0032089D"/>
    <w:rsid w:val="0032095D"/>
    <w:rsid w:val="00321869"/>
    <w:rsid w:val="003219D2"/>
    <w:rsid w:val="003228EC"/>
    <w:rsid w:val="00322918"/>
    <w:rsid w:val="0032453D"/>
    <w:rsid w:val="003248F7"/>
    <w:rsid w:val="00324F7C"/>
    <w:rsid w:val="00325A7E"/>
    <w:rsid w:val="00325D6C"/>
    <w:rsid w:val="00325E8C"/>
    <w:rsid w:val="00326DCB"/>
    <w:rsid w:val="00327453"/>
    <w:rsid w:val="00327604"/>
    <w:rsid w:val="003308EC"/>
    <w:rsid w:val="00330B61"/>
    <w:rsid w:val="00330D00"/>
    <w:rsid w:val="0033125E"/>
    <w:rsid w:val="003319E1"/>
    <w:rsid w:val="00331ABF"/>
    <w:rsid w:val="003320AD"/>
    <w:rsid w:val="00333EB9"/>
    <w:rsid w:val="003340E4"/>
    <w:rsid w:val="0033432A"/>
    <w:rsid w:val="00334607"/>
    <w:rsid w:val="003354C1"/>
    <w:rsid w:val="0033756D"/>
    <w:rsid w:val="00337ED7"/>
    <w:rsid w:val="00341410"/>
    <w:rsid w:val="00341AC8"/>
    <w:rsid w:val="00343404"/>
    <w:rsid w:val="00343C7B"/>
    <w:rsid w:val="003443D6"/>
    <w:rsid w:val="00344F87"/>
    <w:rsid w:val="003458E3"/>
    <w:rsid w:val="00345CA5"/>
    <w:rsid w:val="0034673A"/>
    <w:rsid w:val="00347563"/>
    <w:rsid w:val="00350D6C"/>
    <w:rsid w:val="003519BB"/>
    <w:rsid w:val="00352113"/>
    <w:rsid w:val="003523B4"/>
    <w:rsid w:val="0035311F"/>
    <w:rsid w:val="00353669"/>
    <w:rsid w:val="00353D85"/>
    <w:rsid w:val="003543AF"/>
    <w:rsid w:val="00355B42"/>
    <w:rsid w:val="0036038D"/>
    <w:rsid w:val="00360396"/>
    <w:rsid w:val="00361850"/>
    <w:rsid w:val="00361CAD"/>
    <w:rsid w:val="003622A1"/>
    <w:rsid w:val="003639CB"/>
    <w:rsid w:val="003654D9"/>
    <w:rsid w:val="00365BE9"/>
    <w:rsid w:val="00365E11"/>
    <w:rsid w:val="00365E51"/>
    <w:rsid w:val="00366181"/>
    <w:rsid w:val="00366316"/>
    <w:rsid w:val="003675EC"/>
    <w:rsid w:val="00367C66"/>
    <w:rsid w:val="00367D2F"/>
    <w:rsid w:val="0037150A"/>
    <w:rsid w:val="0037191C"/>
    <w:rsid w:val="0037220B"/>
    <w:rsid w:val="0037231B"/>
    <w:rsid w:val="0037279E"/>
    <w:rsid w:val="003744A5"/>
    <w:rsid w:val="003746C8"/>
    <w:rsid w:val="00374C66"/>
    <w:rsid w:val="00375197"/>
    <w:rsid w:val="00375A44"/>
    <w:rsid w:val="00376418"/>
    <w:rsid w:val="00377EC4"/>
    <w:rsid w:val="00377FAB"/>
    <w:rsid w:val="00380783"/>
    <w:rsid w:val="00381F34"/>
    <w:rsid w:val="003835AB"/>
    <w:rsid w:val="00384C0E"/>
    <w:rsid w:val="0038599D"/>
    <w:rsid w:val="003869A3"/>
    <w:rsid w:val="003871DC"/>
    <w:rsid w:val="00387C37"/>
    <w:rsid w:val="00390B53"/>
    <w:rsid w:val="003931F1"/>
    <w:rsid w:val="0039499B"/>
    <w:rsid w:val="00394AC3"/>
    <w:rsid w:val="0039556B"/>
    <w:rsid w:val="00395B31"/>
    <w:rsid w:val="00396BB6"/>
    <w:rsid w:val="00397D72"/>
    <w:rsid w:val="003A02CF"/>
    <w:rsid w:val="003A20D4"/>
    <w:rsid w:val="003A2B74"/>
    <w:rsid w:val="003A3C46"/>
    <w:rsid w:val="003A439F"/>
    <w:rsid w:val="003A76E5"/>
    <w:rsid w:val="003A7840"/>
    <w:rsid w:val="003B0E34"/>
    <w:rsid w:val="003B217F"/>
    <w:rsid w:val="003B7F59"/>
    <w:rsid w:val="003C0678"/>
    <w:rsid w:val="003C10E4"/>
    <w:rsid w:val="003C2DD9"/>
    <w:rsid w:val="003C58A9"/>
    <w:rsid w:val="003C5E28"/>
    <w:rsid w:val="003C616A"/>
    <w:rsid w:val="003C6B9A"/>
    <w:rsid w:val="003C7B18"/>
    <w:rsid w:val="003D085B"/>
    <w:rsid w:val="003D14A9"/>
    <w:rsid w:val="003D1508"/>
    <w:rsid w:val="003D2266"/>
    <w:rsid w:val="003D4D3E"/>
    <w:rsid w:val="003D5B78"/>
    <w:rsid w:val="003D7239"/>
    <w:rsid w:val="003D7F5B"/>
    <w:rsid w:val="003E1334"/>
    <w:rsid w:val="003E150F"/>
    <w:rsid w:val="003E18FB"/>
    <w:rsid w:val="003E2006"/>
    <w:rsid w:val="003E2F8C"/>
    <w:rsid w:val="003E37E8"/>
    <w:rsid w:val="003E3E79"/>
    <w:rsid w:val="003E5FDE"/>
    <w:rsid w:val="003E7BC1"/>
    <w:rsid w:val="003F1F30"/>
    <w:rsid w:val="003F36A9"/>
    <w:rsid w:val="003F36AF"/>
    <w:rsid w:val="003F371E"/>
    <w:rsid w:val="003F3CE8"/>
    <w:rsid w:val="003F3E2E"/>
    <w:rsid w:val="003F6F30"/>
    <w:rsid w:val="003F70B2"/>
    <w:rsid w:val="0040011C"/>
    <w:rsid w:val="0040031F"/>
    <w:rsid w:val="00400E6B"/>
    <w:rsid w:val="00401234"/>
    <w:rsid w:val="004015B1"/>
    <w:rsid w:val="0040197A"/>
    <w:rsid w:val="00402436"/>
    <w:rsid w:val="004028FA"/>
    <w:rsid w:val="00403870"/>
    <w:rsid w:val="00403CAC"/>
    <w:rsid w:val="00404438"/>
    <w:rsid w:val="004054E8"/>
    <w:rsid w:val="00406977"/>
    <w:rsid w:val="00406F5E"/>
    <w:rsid w:val="00407EE4"/>
    <w:rsid w:val="00410219"/>
    <w:rsid w:val="00410D2E"/>
    <w:rsid w:val="004113D4"/>
    <w:rsid w:val="00411FA3"/>
    <w:rsid w:val="004139F7"/>
    <w:rsid w:val="00415D86"/>
    <w:rsid w:val="00416201"/>
    <w:rsid w:val="004165E4"/>
    <w:rsid w:val="004201F8"/>
    <w:rsid w:val="00420635"/>
    <w:rsid w:val="00420DE8"/>
    <w:rsid w:val="00422356"/>
    <w:rsid w:val="00423713"/>
    <w:rsid w:val="004239FE"/>
    <w:rsid w:val="00423A97"/>
    <w:rsid w:val="00424A38"/>
    <w:rsid w:val="00426593"/>
    <w:rsid w:val="004269AD"/>
    <w:rsid w:val="00426CC2"/>
    <w:rsid w:val="00427D4F"/>
    <w:rsid w:val="00433197"/>
    <w:rsid w:val="0043370E"/>
    <w:rsid w:val="00434628"/>
    <w:rsid w:val="0043527E"/>
    <w:rsid w:val="00437CB8"/>
    <w:rsid w:val="0044269F"/>
    <w:rsid w:val="004428D5"/>
    <w:rsid w:val="004430D0"/>
    <w:rsid w:val="00443C66"/>
    <w:rsid w:val="00443DAC"/>
    <w:rsid w:val="004440E1"/>
    <w:rsid w:val="00444CDB"/>
    <w:rsid w:val="00446E37"/>
    <w:rsid w:val="00447133"/>
    <w:rsid w:val="00451597"/>
    <w:rsid w:val="00451EEF"/>
    <w:rsid w:val="004520BA"/>
    <w:rsid w:val="0045227A"/>
    <w:rsid w:val="00452B19"/>
    <w:rsid w:val="00453238"/>
    <w:rsid w:val="00454558"/>
    <w:rsid w:val="00455291"/>
    <w:rsid w:val="00455EE0"/>
    <w:rsid w:val="00456795"/>
    <w:rsid w:val="00456888"/>
    <w:rsid w:val="00456AF2"/>
    <w:rsid w:val="0045724D"/>
    <w:rsid w:val="004573FB"/>
    <w:rsid w:val="00457EA8"/>
    <w:rsid w:val="00457ECE"/>
    <w:rsid w:val="00460A33"/>
    <w:rsid w:val="00461DAF"/>
    <w:rsid w:val="00461DFD"/>
    <w:rsid w:val="00462339"/>
    <w:rsid w:val="004632B9"/>
    <w:rsid w:val="0046397B"/>
    <w:rsid w:val="0046436B"/>
    <w:rsid w:val="00466EBD"/>
    <w:rsid w:val="0046714F"/>
    <w:rsid w:val="00467B6B"/>
    <w:rsid w:val="00470848"/>
    <w:rsid w:val="004716C1"/>
    <w:rsid w:val="00476493"/>
    <w:rsid w:val="00476BBA"/>
    <w:rsid w:val="00477043"/>
    <w:rsid w:val="0048036B"/>
    <w:rsid w:val="0048039F"/>
    <w:rsid w:val="0048098F"/>
    <w:rsid w:val="00481080"/>
    <w:rsid w:val="004818B0"/>
    <w:rsid w:val="00481F5E"/>
    <w:rsid w:val="004821F3"/>
    <w:rsid w:val="00483B61"/>
    <w:rsid w:val="0048463A"/>
    <w:rsid w:val="004846A2"/>
    <w:rsid w:val="004862AB"/>
    <w:rsid w:val="0048785E"/>
    <w:rsid w:val="00492392"/>
    <w:rsid w:val="00494857"/>
    <w:rsid w:val="004954A1"/>
    <w:rsid w:val="00497A10"/>
    <w:rsid w:val="004A1D17"/>
    <w:rsid w:val="004A28D5"/>
    <w:rsid w:val="004A295F"/>
    <w:rsid w:val="004A2E22"/>
    <w:rsid w:val="004A31F7"/>
    <w:rsid w:val="004A4E3A"/>
    <w:rsid w:val="004A4F21"/>
    <w:rsid w:val="004A517B"/>
    <w:rsid w:val="004A6482"/>
    <w:rsid w:val="004B166A"/>
    <w:rsid w:val="004B3732"/>
    <w:rsid w:val="004B4F90"/>
    <w:rsid w:val="004B54F7"/>
    <w:rsid w:val="004B5BB3"/>
    <w:rsid w:val="004B6ABA"/>
    <w:rsid w:val="004B6E23"/>
    <w:rsid w:val="004B7C05"/>
    <w:rsid w:val="004C0D6D"/>
    <w:rsid w:val="004C1D93"/>
    <w:rsid w:val="004C408E"/>
    <w:rsid w:val="004C4C1F"/>
    <w:rsid w:val="004C5402"/>
    <w:rsid w:val="004C589F"/>
    <w:rsid w:val="004C6030"/>
    <w:rsid w:val="004C694D"/>
    <w:rsid w:val="004C78E7"/>
    <w:rsid w:val="004D07E5"/>
    <w:rsid w:val="004D181A"/>
    <w:rsid w:val="004D1AC5"/>
    <w:rsid w:val="004D302C"/>
    <w:rsid w:val="004D3AD3"/>
    <w:rsid w:val="004D41B3"/>
    <w:rsid w:val="004D5F99"/>
    <w:rsid w:val="004D64E5"/>
    <w:rsid w:val="004D706D"/>
    <w:rsid w:val="004E3140"/>
    <w:rsid w:val="004E3985"/>
    <w:rsid w:val="004E5F92"/>
    <w:rsid w:val="004E7319"/>
    <w:rsid w:val="004E7D20"/>
    <w:rsid w:val="004F12AD"/>
    <w:rsid w:val="004F2765"/>
    <w:rsid w:val="004F2D79"/>
    <w:rsid w:val="004F4772"/>
    <w:rsid w:val="004F4C6D"/>
    <w:rsid w:val="004F4D70"/>
    <w:rsid w:val="004F5BE6"/>
    <w:rsid w:val="004F7B36"/>
    <w:rsid w:val="00500BBA"/>
    <w:rsid w:val="00500BF1"/>
    <w:rsid w:val="00504E75"/>
    <w:rsid w:val="00506574"/>
    <w:rsid w:val="00507825"/>
    <w:rsid w:val="00510E5A"/>
    <w:rsid w:val="005117E1"/>
    <w:rsid w:val="00511833"/>
    <w:rsid w:val="00511991"/>
    <w:rsid w:val="00514011"/>
    <w:rsid w:val="0051577B"/>
    <w:rsid w:val="00516442"/>
    <w:rsid w:val="00516F62"/>
    <w:rsid w:val="00520431"/>
    <w:rsid w:val="0052148F"/>
    <w:rsid w:val="0052259E"/>
    <w:rsid w:val="005227EC"/>
    <w:rsid w:val="00522C48"/>
    <w:rsid w:val="00522FC6"/>
    <w:rsid w:val="005248F7"/>
    <w:rsid w:val="00524ED0"/>
    <w:rsid w:val="005267B0"/>
    <w:rsid w:val="0053153D"/>
    <w:rsid w:val="005328C1"/>
    <w:rsid w:val="0053385A"/>
    <w:rsid w:val="00533A9F"/>
    <w:rsid w:val="005343C5"/>
    <w:rsid w:val="005349DF"/>
    <w:rsid w:val="005360BA"/>
    <w:rsid w:val="0053662A"/>
    <w:rsid w:val="0054074B"/>
    <w:rsid w:val="00541E7F"/>
    <w:rsid w:val="00543284"/>
    <w:rsid w:val="005436D8"/>
    <w:rsid w:val="00543F64"/>
    <w:rsid w:val="005468A7"/>
    <w:rsid w:val="00546969"/>
    <w:rsid w:val="005469B0"/>
    <w:rsid w:val="005474D4"/>
    <w:rsid w:val="00550092"/>
    <w:rsid w:val="00550897"/>
    <w:rsid w:val="00551C0D"/>
    <w:rsid w:val="00551FB2"/>
    <w:rsid w:val="005523E1"/>
    <w:rsid w:val="00552759"/>
    <w:rsid w:val="00553560"/>
    <w:rsid w:val="005535E0"/>
    <w:rsid w:val="0055391E"/>
    <w:rsid w:val="00555178"/>
    <w:rsid w:val="005555E0"/>
    <w:rsid w:val="005557DB"/>
    <w:rsid w:val="005557E0"/>
    <w:rsid w:val="005562AA"/>
    <w:rsid w:val="00556E30"/>
    <w:rsid w:val="00556F1E"/>
    <w:rsid w:val="00557A21"/>
    <w:rsid w:val="005608DE"/>
    <w:rsid w:val="00560E16"/>
    <w:rsid w:val="00561E8F"/>
    <w:rsid w:val="0056276F"/>
    <w:rsid w:val="00563079"/>
    <w:rsid w:val="00563C1B"/>
    <w:rsid w:val="00563EC4"/>
    <w:rsid w:val="00564C44"/>
    <w:rsid w:val="00566650"/>
    <w:rsid w:val="005668A6"/>
    <w:rsid w:val="00567091"/>
    <w:rsid w:val="00572FBD"/>
    <w:rsid w:val="00574696"/>
    <w:rsid w:val="005746DC"/>
    <w:rsid w:val="00574C5C"/>
    <w:rsid w:val="00574CCC"/>
    <w:rsid w:val="0057559C"/>
    <w:rsid w:val="005771BE"/>
    <w:rsid w:val="00577286"/>
    <w:rsid w:val="00580A07"/>
    <w:rsid w:val="00580CC1"/>
    <w:rsid w:val="00582229"/>
    <w:rsid w:val="00584D40"/>
    <w:rsid w:val="00587207"/>
    <w:rsid w:val="005934B6"/>
    <w:rsid w:val="00595FD0"/>
    <w:rsid w:val="005964D4"/>
    <w:rsid w:val="00596987"/>
    <w:rsid w:val="00596A77"/>
    <w:rsid w:val="005973B8"/>
    <w:rsid w:val="005A019F"/>
    <w:rsid w:val="005A05B1"/>
    <w:rsid w:val="005A0D1E"/>
    <w:rsid w:val="005A12A4"/>
    <w:rsid w:val="005A1387"/>
    <w:rsid w:val="005A2A4B"/>
    <w:rsid w:val="005A4AB6"/>
    <w:rsid w:val="005A4B30"/>
    <w:rsid w:val="005A687A"/>
    <w:rsid w:val="005A6E6F"/>
    <w:rsid w:val="005A7031"/>
    <w:rsid w:val="005A74CF"/>
    <w:rsid w:val="005A756E"/>
    <w:rsid w:val="005B125D"/>
    <w:rsid w:val="005B40F1"/>
    <w:rsid w:val="005B4E9D"/>
    <w:rsid w:val="005B626D"/>
    <w:rsid w:val="005B669E"/>
    <w:rsid w:val="005B6A2B"/>
    <w:rsid w:val="005B7E1D"/>
    <w:rsid w:val="005C1D3F"/>
    <w:rsid w:val="005C2847"/>
    <w:rsid w:val="005C2BFB"/>
    <w:rsid w:val="005C38CA"/>
    <w:rsid w:val="005C48B4"/>
    <w:rsid w:val="005C5488"/>
    <w:rsid w:val="005C6BC5"/>
    <w:rsid w:val="005C75A8"/>
    <w:rsid w:val="005D160F"/>
    <w:rsid w:val="005D1DFF"/>
    <w:rsid w:val="005D1E67"/>
    <w:rsid w:val="005D2811"/>
    <w:rsid w:val="005D308C"/>
    <w:rsid w:val="005D36D1"/>
    <w:rsid w:val="005D3B70"/>
    <w:rsid w:val="005D4978"/>
    <w:rsid w:val="005D4C78"/>
    <w:rsid w:val="005D4FC2"/>
    <w:rsid w:val="005D5923"/>
    <w:rsid w:val="005D61CB"/>
    <w:rsid w:val="005D67CE"/>
    <w:rsid w:val="005D6DF8"/>
    <w:rsid w:val="005D71E6"/>
    <w:rsid w:val="005E0050"/>
    <w:rsid w:val="005E0D42"/>
    <w:rsid w:val="005E1585"/>
    <w:rsid w:val="005E2081"/>
    <w:rsid w:val="005E255D"/>
    <w:rsid w:val="005E372C"/>
    <w:rsid w:val="005E4B3A"/>
    <w:rsid w:val="005E611D"/>
    <w:rsid w:val="005F1ED2"/>
    <w:rsid w:val="005F2AF0"/>
    <w:rsid w:val="005F30D8"/>
    <w:rsid w:val="005F3A96"/>
    <w:rsid w:val="005F3EA9"/>
    <w:rsid w:val="005F4283"/>
    <w:rsid w:val="005F4AB3"/>
    <w:rsid w:val="005F4AEE"/>
    <w:rsid w:val="005F4BC5"/>
    <w:rsid w:val="005F6728"/>
    <w:rsid w:val="005F7CF5"/>
    <w:rsid w:val="00600CE7"/>
    <w:rsid w:val="00601227"/>
    <w:rsid w:val="0060276E"/>
    <w:rsid w:val="00603447"/>
    <w:rsid w:val="0060518A"/>
    <w:rsid w:val="006051CB"/>
    <w:rsid w:val="00606288"/>
    <w:rsid w:val="00607080"/>
    <w:rsid w:val="00607F28"/>
    <w:rsid w:val="006119A3"/>
    <w:rsid w:val="006121E9"/>
    <w:rsid w:val="00613A5C"/>
    <w:rsid w:val="00613E79"/>
    <w:rsid w:val="006147C7"/>
    <w:rsid w:val="00614FB5"/>
    <w:rsid w:val="00615190"/>
    <w:rsid w:val="0061535A"/>
    <w:rsid w:val="006156E5"/>
    <w:rsid w:val="0061605E"/>
    <w:rsid w:val="00616C98"/>
    <w:rsid w:val="006173FC"/>
    <w:rsid w:val="00617C30"/>
    <w:rsid w:val="00621521"/>
    <w:rsid w:val="00621835"/>
    <w:rsid w:val="0062385A"/>
    <w:rsid w:val="00623EEC"/>
    <w:rsid w:val="006248D6"/>
    <w:rsid w:val="00625509"/>
    <w:rsid w:val="00625B46"/>
    <w:rsid w:val="0062608B"/>
    <w:rsid w:val="0062717D"/>
    <w:rsid w:val="00631AC8"/>
    <w:rsid w:val="0063377A"/>
    <w:rsid w:val="00633F43"/>
    <w:rsid w:val="00635425"/>
    <w:rsid w:val="00635E13"/>
    <w:rsid w:val="00636E96"/>
    <w:rsid w:val="00637987"/>
    <w:rsid w:val="00640011"/>
    <w:rsid w:val="00640AB1"/>
    <w:rsid w:val="00640BF1"/>
    <w:rsid w:val="0064167A"/>
    <w:rsid w:val="00642F8C"/>
    <w:rsid w:val="006430F0"/>
    <w:rsid w:val="00643B04"/>
    <w:rsid w:val="006455BC"/>
    <w:rsid w:val="00646FDA"/>
    <w:rsid w:val="006470F1"/>
    <w:rsid w:val="0064783B"/>
    <w:rsid w:val="00647A57"/>
    <w:rsid w:val="00650255"/>
    <w:rsid w:val="00650A80"/>
    <w:rsid w:val="00651317"/>
    <w:rsid w:val="0065177A"/>
    <w:rsid w:val="006522EE"/>
    <w:rsid w:val="0065500E"/>
    <w:rsid w:val="00657061"/>
    <w:rsid w:val="00657EC5"/>
    <w:rsid w:val="00660B7E"/>
    <w:rsid w:val="006619C8"/>
    <w:rsid w:val="00661FF6"/>
    <w:rsid w:val="006637D4"/>
    <w:rsid w:val="00663B78"/>
    <w:rsid w:val="0066483F"/>
    <w:rsid w:val="006664AE"/>
    <w:rsid w:val="00666A30"/>
    <w:rsid w:val="006671C5"/>
    <w:rsid w:val="00667575"/>
    <w:rsid w:val="006703FB"/>
    <w:rsid w:val="00670797"/>
    <w:rsid w:val="00672A29"/>
    <w:rsid w:val="00673171"/>
    <w:rsid w:val="0067357E"/>
    <w:rsid w:val="00675BAA"/>
    <w:rsid w:val="00675C3C"/>
    <w:rsid w:val="00676052"/>
    <w:rsid w:val="006766AE"/>
    <w:rsid w:val="006766F5"/>
    <w:rsid w:val="00676B33"/>
    <w:rsid w:val="00677364"/>
    <w:rsid w:val="006804A9"/>
    <w:rsid w:val="00680DB2"/>
    <w:rsid w:val="00681146"/>
    <w:rsid w:val="0068177B"/>
    <w:rsid w:val="006818C5"/>
    <w:rsid w:val="00681CED"/>
    <w:rsid w:val="00682C19"/>
    <w:rsid w:val="00683130"/>
    <w:rsid w:val="0068615E"/>
    <w:rsid w:val="0068762D"/>
    <w:rsid w:val="00687896"/>
    <w:rsid w:val="006879AD"/>
    <w:rsid w:val="006942E6"/>
    <w:rsid w:val="00694F2B"/>
    <w:rsid w:val="00695450"/>
    <w:rsid w:val="00695F9D"/>
    <w:rsid w:val="006965FE"/>
    <w:rsid w:val="00696A4C"/>
    <w:rsid w:val="00696AA4"/>
    <w:rsid w:val="00696D67"/>
    <w:rsid w:val="006971F6"/>
    <w:rsid w:val="006977EC"/>
    <w:rsid w:val="00697CEA"/>
    <w:rsid w:val="00697FCC"/>
    <w:rsid w:val="006A0CAD"/>
    <w:rsid w:val="006A0FEB"/>
    <w:rsid w:val="006A1961"/>
    <w:rsid w:val="006A2244"/>
    <w:rsid w:val="006A31B1"/>
    <w:rsid w:val="006A4AE2"/>
    <w:rsid w:val="006A4B31"/>
    <w:rsid w:val="006A4F70"/>
    <w:rsid w:val="006A6F3B"/>
    <w:rsid w:val="006B13EF"/>
    <w:rsid w:val="006B196B"/>
    <w:rsid w:val="006B2D45"/>
    <w:rsid w:val="006B3182"/>
    <w:rsid w:val="006B32FB"/>
    <w:rsid w:val="006B3C92"/>
    <w:rsid w:val="006B4647"/>
    <w:rsid w:val="006B486C"/>
    <w:rsid w:val="006B54F7"/>
    <w:rsid w:val="006B59B6"/>
    <w:rsid w:val="006B6C5E"/>
    <w:rsid w:val="006C1FA5"/>
    <w:rsid w:val="006C21BF"/>
    <w:rsid w:val="006C3824"/>
    <w:rsid w:val="006C38EB"/>
    <w:rsid w:val="006C428D"/>
    <w:rsid w:val="006C4396"/>
    <w:rsid w:val="006C53D3"/>
    <w:rsid w:val="006C5B8D"/>
    <w:rsid w:val="006C7110"/>
    <w:rsid w:val="006C7807"/>
    <w:rsid w:val="006D08C5"/>
    <w:rsid w:val="006D17C1"/>
    <w:rsid w:val="006D1802"/>
    <w:rsid w:val="006D1BBE"/>
    <w:rsid w:val="006D1D0C"/>
    <w:rsid w:val="006D22A1"/>
    <w:rsid w:val="006D2760"/>
    <w:rsid w:val="006D49E3"/>
    <w:rsid w:val="006D5FA2"/>
    <w:rsid w:val="006D63AD"/>
    <w:rsid w:val="006E0AFE"/>
    <w:rsid w:val="006E0B3A"/>
    <w:rsid w:val="006E2BB3"/>
    <w:rsid w:val="006E3DFD"/>
    <w:rsid w:val="006E68C4"/>
    <w:rsid w:val="006F0B5E"/>
    <w:rsid w:val="006F0E1D"/>
    <w:rsid w:val="006F2D4B"/>
    <w:rsid w:val="006F4110"/>
    <w:rsid w:val="006F46B2"/>
    <w:rsid w:val="006F473D"/>
    <w:rsid w:val="006F486C"/>
    <w:rsid w:val="006F5E52"/>
    <w:rsid w:val="006F71EC"/>
    <w:rsid w:val="0070087C"/>
    <w:rsid w:val="00700AE1"/>
    <w:rsid w:val="00701958"/>
    <w:rsid w:val="00702669"/>
    <w:rsid w:val="00702D12"/>
    <w:rsid w:val="00705063"/>
    <w:rsid w:val="007056FC"/>
    <w:rsid w:val="007060C6"/>
    <w:rsid w:val="00706824"/>
    <w:rsid w:val="007073A2"/>
    <w:rsid w:val="00707A1D"/>
    <w:rsid w:val="007111EC"/>
    <w:rsid w:val="0071176C"/>
    <w:rsid w:val="00713628"/>
    <w:rsid w:val="007148F0"/>
    <w:rsid w:val="007156C2"/>
    <w:rsid w:val="0071605C"/>
    <w:rsid w:val="00716777"/>
    <w:rsid w:val="00716BC1"/>
    <w:rsid w:val="00717091"/>
    <w:rsid w:val="00717B76"/>
    <w:rsid w:val="00720182"/>
    <w:rsid w:val="00721247"/>
    <w:rsid w:val="0072193B"/>
    <w:rsid w:val="00721FD8"/>
    <w:rsid w:val="00722025"/>
    <w:rsid w:val="0072243B"/>
    <w:rsid w:val="007231EC"/>
    <w:rsid w:val="00723DCD"/>
    <w:rsid w:val="007247EF"/>
    <w:rsid w:val="00724ADB"/>
    <w:rsid w:val="00730946"/>
    <w:rsid w:val="00730D25"/>
    <w:rsid w:val="00732BCC"/>
    <w:rsid w:val="00733B10"/>
    <w:rsid w:val="00734E71"/>
    <w:rsid w:val="00736441"/>
    <w:rsid w:val="00736A0A"/>
    <w:rsid w:val="00741C2E"/>
    <w:rsid w:val="00741CA2"/>
    <w:rsid w:val="00742351"/>
    <w:rsid w:val="00743CB4"/>
    <w:rsid w:val="0074421B"/>
    <w:rsid w:val="007442C1"/>
    <w:rsid w:val="007448C8"/>
    <w:rsid w:val="007463EB"/>
    <w:rsid w:val="00747101"/>
    <w:rsid w:val="00747362"/>
    <w:rsid w:val="0075086C"/>
    <w:rsid w:val="00751472"/>
    <w:rsid w:val="007514D4"/>
    <w:rsid w:val="007531FF"/>
    <w:rsid w:val="00755542"/>
    <w:rsid w:val="00755AE4"/>
    <w:rsid w:val="00757E98"/>
    <w:rsid w:val="0076016F"/>
    <w:rsid w:val="00760231"/>
    <w:rsid w:val="00760724"/>
    <w:rsid w:val="007613D2"/>
    <w:rsid w:val="00761485"/>
    <w:rsid w:val="0076197F"/>
    <w:rsid w:val="00761D87"/>
    <w:rsid w:val="00762416"/>
    <w:rsid w:val="00762E22"/>
    <w:rsid w:val="0076326F"/>
    <w:rsid w:val="00763990"/>
    <w:rsid w:val="007639EC"/>
    <w:rsid w:val="00763D87"/>
    <w:rsid w:val="00764912"/>
    <w:rsid w:val="00764A8E"/>
    <w:rsid w:val="00765BB4"/>
    <w:rsid w:val="007662DD"/>
    <w:rsid w:val="00766B6D"/>
    <w:rsid w:val="00766BFA"/>
    <w:rsid w:val="00767EE9"/>
    <w:rsid w:val="007702F4"/>
    <w:rsid w:val="00772180"/>
    <w:rsid w:val="007723FE"/>
    <w:rsid w:val="00772847"/>
    <w:rsid w:val="007750A3"/>
    <w:rsid w:val="00775189"/>
    <w:rsid w:val="0077663D"/>
    <w:rsid w:val="00777013"/>
    <w:rsid w:val="0078068E"/>
    <w:rsid w:val="007815B8"/>
    <w:rsid w:val="007818B4"/>
    <w:rsid w:val="007833C7"/>
    <w:rsid w:val="00783C1A"/>
    <w:rsid w:val="007840C8"/>
    <w:rsid w:val="007853C8"/>
    <w:rsid w:val="00785C42"/>
    <w:rsid w:val="00786148"/>
    <w:rsid w:val="00787448"/>
    <w:rsid w:val="0078763A"/>
    <w:rsid w:val="00787A1B"/>
    <w:rsid w:val="00787AAF"/>
    <w:rsid w:val="007915BA"/>
    <w:rsid w:val="00791A00"/>
    <w:rsid w:val="00791EF5"/>
    <w:rsid w:val="00792D67"/>
    <w:rsid w:val="007955C5"/>
    <w:rsid w:val="007977EB"/>
    <w:rsid w:val="00797FD9"/>
    <w:rsid w:val="007A05E0"/>
    <w:rsid w:val="007A0C78"/>
    <w:rsid w:val="007A1D2F"/>
    <w:rsid w:val="007A21DB"/>
    <w:rsid w:val="007A281E"/>
    <w:rsid w:val="007A5049"/>
    <w:rsid w:val="007A52F7"/>
    <w:rsid w:val="007A6CFA"/>
    <w:rsid w:val="007A6FE8"/>
    <w:rsid w:val="007B0CCF"/>
    <w:rsid w:val="007B10D7"/>
    <w:rsid w:val="007B1680"/>
    <w:rsid w:val="007B16E7"/>
    <w:rsid w:val="007B2073"/>
    <w:rsid w:val="007B2468"/>
    <w:rsid w:val="007B41FA"/>
    <w:rsid w:val="007B66F9"/>
    <w:rsid w:val="007B781B"/>
    <w:rsid w:val="007B7AB3"/>
    <w:rsid w:val="007C0936"/>
    <w:rsid w:val="007C0BDE"/>
    <w:rsid w:val="007C191E"/>
    <w:rsid w:val="007C1ADF"/>
    <w:rsid w:val="007C226D"/>
    <w:rsid w:val="007C3052"/>
    <w:rsid w:val="007C3554"/>
    <w:rsid w:val="007C3CAF"/>
    <w:rsid w:val="007C4221"/>
    <w:rsid w:val="007C5AB9"/>
    <w:rsid w:val="007C7022"/>
    <w:rsid w:val="007C7E04"/>
    <w:rsid w:val="007D04DC"/>
    <w:rsid w:val="007D079D"/>
    <w:rsid w:val="007D0A11"/>
    <w:rsid w:val="007D22C9"/>
    <w:rsid w:val="007D3B27"/>
    <w:rsid w:val="007D3D17"/>
    <w:rsid w:val="007D5A27"/>
    <w:rsid w:val="007D6874"/>
    <w:rsid w:val="007D712B"/>
    <w:rsid w:val="007E0446"/>
    <w:rsid w:val="007E10B7"/>
    <w:rsid w:val="007E266F"/>
    <w:rsid w:val="007E31B5"/>
    <w:rsid w:val="007E3BF8"/>
    <w:rsid w:val="007E60B5"/>
    <w:rsid w:val="007E690A"/>
    <w:rsid w:val="007F1475"/>
    <w:rsid w:val="007F15F6"/>
    <w:rsid w:val="007F2736"/>
    <w:rsid w:val="007F2D4C"/>
    <w:rsid w:val="007F4526"/>
    <w:rsid w:val="007F47F8"/>
    <w:rsid w:val="007F503A"/>
    <w:rsid w:val="007F59E0"/>
    <w:rsid w:val="007F60E2"/>
    <w:rsid w:val="007F61B3"/>
    <w:rsid w:val="007F6AE5"/>
    <w:rsid w:val="007F7238"/>
    <w:rsid w:val="007F79AD"/>
    <w:rsid w:val="007F7A03"/>
    <w:rsid w:val="0080099C"/>
    <w:rsid w:val="008017D2"/>
    <w:rsid w:val="00801892"/>
    <w:rsid w:val="00802A05"/>
    <w:rsid w:val="00804473"/>
    <w:rsid w:val="00807613"/>
    <w:rsid w:val="008104C7"/>
    <w:rsid w:val="00810D3D"/>
    <w:rsid w:val="00810D4B"/>
    <w:rsid w:val="00810F49"/>
    <w:rsid w:val="00810F83"/>
    <w:rsid w:val="008115F6"/>
    <w:rsid w:val="00812374"/>
    <w:rsid w:val="00812B6F"/>
    <w:rsid w:val="00812E4D"/>
    <w:rsid w:val="00814845"/>
    <w:rsid w:val="00815088"/>
    <w:rsid w:val="00816600"/>
    <w:rsid w:val="00816D77"/>
    <w:rsid w:val="00817D66"/>
    <w:rsid w:val="00820850"/>
    <w:rsid w:val="00821939"/>
    <w:rsid w:val="0082344B"/>
    <w:rsid w:val="008244B8"/>
    <w:rsid w:val="00824A5D"/>
    <w:rsid w:val="0082524D"/>
    <w:rsid w:val="00826A0F"/>
    <w:rsid w:val="00826FC8"/>
    <w:rsid w:val="00827EB1"/>
    <w:rsid w:val="008310B3"/>
    <w:rsid w:val="0083219C"/>
    <w:rsid w:val="008328C4"/>
    <w:rsid w:val="00832BF7"/>
    <w:rsid w:val="00832EBE"/>
    <w:rsid w:val="00834296"/>
    <w:rsid w:val="00835CFD"/>
    <w:rsid w:val="00841C6B"/>
    <w:rsid w:val="0084276E"/>
    <w:rsid w:val="00844129"/>
    <w:rsid w:val="00844759"/>
    <w:rsid w:val="00844954"/>
    <w:rsid w:val="0084712B"/>
    <w:rsid w:val="00847786"/>
    <w:rsid w:val="00847E68"/>
    <w:rsid w:val="00850868"/>
    <w:rsid w:val="00851181"/>
    <w:rsid w:val="008517FE"/>
    <w:rsid w:val="00853034"/>
    <w:rsid w:val="00853180"/>
    <w:rsid w:val="00853E08"/>
    <w:rsid w:val="008543D0"/>
    <w:rsid w:val="00854AFB"/>
    <w:rsid w:val="0085581F"/>
    <w:rsid w:val="00855A46"/>
    <w:rsid w:val="0085660A"/>
    <w:rsid w:val="00856907"/>
    <w:rsid w:val="00856AB0"/>
    <w:rsid w:val="0085753A"/>
    <w:rsid w:val="00857A87"/>
    <w:rsid w:val="00857D5B"/>
    <w:rsid w:val="008601F6"/>
    <w:rsid w:val="008603A3"/>
    <w:rsid w:val="0086058F"/>
    <w:rsid w:val="0086081C"/>
    <w:rsid w:val="00860973"/>
    <w:rsid w:val="008619D5"/>
    <w:rsid w:val="00863B41"/>
    <w:rsid w:val="00863DBD"/>
    <w:rsid w:val="00863ECB"/>
    <w:rsid w:val="008644B1"/>
    <w:rsid w:val="00864FF7"/>
    <w:rsid w:val="0086522D"/>
    <w:rsid w:val="008666D4"/>
    <w:rsid w:val="008669AF"/>
    <w:rsid w:val="00871168"/>
    <w:rsid w:val="00874839"/>
    <w:rsid w:val="0087491C"/>
    <w:rsid w:val="00874E47"/>
    <w:rsid w:val="00874FA0"/>
    <w:rsid w:val="00876FA8"/>
    <w:rsid w:val="00877509"/>
    <w:rsid w:val="00877EAA"/>
    <w:rsid w:val="00877FC6"/>
    <w:rsid w:val="00881BD2"/>
    <w:rsid w:val="00882638"/>
    <w:rsid w:val="0088268C"/>
    <w:rsid w:val="00883DB9"/>
    <w:rsid w:val="00886EEC"/>
    <w:rsid w:val="00887C3E"/>
    <w:rsid w:val="00887C4D"/>
    <w:rsid w:val="00890D0F"/>
    <w:rsid w:val="008910BF"/>
    <w:rsid w:val="0089156E"/>
    <w:rsid w:val="00892096"/>
    <w:rsid w:val="008937CE"/>
    <w:rsid w:val="00894B94"/>
    <w:rsid w:val="00895BC3"/>
    <w:rsid w:val="008969F8"/>
    <w:rsid w:val="008A2371"/>
    <w:rsid w:val="008A2593"/>
    <w:rsid w:val="008A3C74"/>
    <w:rsid w:val="008A7015"/>
    <w:rsid w:val="008A767E"/>
    <w:rsid w:val="008A7DAF"/>
    <w:rsid w:val="008B079D"/>
    <w:rsid w:val="008B0DF4"/>
    <w:rsid w:val="008B145A"/>
    <w:rsid w:val="008B1928"/>
    <w:rsid w:val="008B19CF"/>
    <w:rsid w:val="008B3FF6"/>
    <w:rsid w:val="008B4B01"/>
    <w:rsid w:val="008B64C2"/>
    <w:rsid w:val="008B6BC7"/>
    <w:rsid w:val="008B7B95"/>
    <w:rsid w:val="008B7C56"/>
    <w:rsid w:val="008C1784"/>
    <w:rsid w:val="008C17BB"/>
    <w:rsid w:val="008C476A"/>
    <w:rsid w:val="008C52D3"/>
    <w:rsid w:val="008C6A00"/>
    <w:rsid w:val="008C7131"/>
    <w:rsid w:val="008C793C"/>
    <w:rsid w:val="008D1509"/>
    <w:rsid w:val="008D17B6"/>
    <w:rsid w:val="008D2FB2"/>
    <w:rsid w:val="008D3B0A"/>
    <w:rsid w:val="008D3CD7"/>
    <w:rsid w:val="008D4434"/>
    <w:rsid w:val="008D501C"/>
    <w:rsid w:val="008D55B7"/>
    <w:rsid w:val="008E1585"/>
    <w:rsid w:val="008E18E3"/>
    <w:rsid w:val="008E21EE"/>
    <w:rsid w:val="008E32A2"/>
    <w:rsid w:val="008E3A0B"/>
    <w:rsid w:val="008E46C7"/>
    <w:rsid w:val="008E483E"/>
    <w:rsid w:val="008E4AE3"/>
    <w:rsid w:val="008E6F83"/>
    <w:rsid w:val="008E71E2"/>
    <w:rsid w:val="008F02E5"/>
    <w:rsid w:val="008F10A3"/>
    <w:rsid w:val="008F1638"/>
    <w:rsid w:val="008F1DA9"/>
    <w:rsid w:val="008F210E"/>
    <w:rsid w:val="008F2DF6"/>
    <w:rsid w:val="008F3917"/>
    <w:rsid w:val="008F4A9B"/>
    <w:rsid w:val="008F66D1"/>
    <w:rsid w:val="008F6FF5"/>
    <w:rsid w:val="008F6FFA"/>
    <w:rsid w:val="008F79C4"/>
    <w:rsid w:val="009004FE"/>
    <w:rsid w:val="00900582"/>
    <w:rsid w:val="009006D3"/>
    <w:rsid w:val="00903122"/>
    <w:rsid w:val="009032D5"/>
    <w:rsid w:val="0090374F"/>
    <w:rsid w:val="0090381C"/>
    <w:rsid w:val="00903FC9"/>
    <w:rsid w:val="00904713"/>
    <w:rsid w:val="00904CFF"/>
    <w:rsid w:val="00905EA3"/>
    <w:rsid w:val="0090662B"/>
    <w:rsid w:val="00910984"/>
    <w:rsid w:val="009112CB"/>
    <w:rsid w:val="00911B61"/>
    <w:rsid w:val="00913071"/>
    <w:rsid w:val="00914963"/>
    <w:rsid w:val="009158E3"/>
    <w:rsid w:val="00915E16"/>
    <w:rsid w:val="00916F26"/>
    <w:rsid w:val="00917AE5"/>
    <w:rsid w:val="00920806"/>
    <w:rsid w:val="00920C63"/>
    <w:rsid w:val="009214FE"/>
    <w:rsid w:val="009233CD"/>
    <w:rsid w:val="0092455E"/>
    <w:rsid w:val="0092476A"/>
    <w:rsid w:val="009252B3"/>
    <w:rsid w:val="00925F82"/>
    <w:rsid w:val="00927549"/>
    <w:rsid w:val="009277D8"/>
    <w:rsid w:val="009300C2"/>
    <w:rsid w:val="009311AE"/>
    <w:rsid w:val="00931CD6"/>
    <w:rsid w:val="009321C2"/>
    <w:rsid w:val="00932524"/>
    <w:rsid w:val="00932F42"/>
    <w:rsid w:val="009356AC"/>
    <w:rsid w:val="00935707"/>
    <w:rsid w:val="009369AE"/>
    <w:rsid w:val="00936A1C"/>
    <w:rsid w:val="00936FB3"/>
    <w:rsid w:val="0093763E"/>
    <w:rsid w:val="00940AB0"/>
    <w:rsid w:val="00940DD5"/>
    <w:rsid w:val="00941F5D"/>
    <w:rsid w:val="00942711"/>
    <w:rsid w:val="00943733"/>
    <w:rsid w:val="00945326"/>
    <w:rsid w:val="00946503"/>
    <w:rsid w:val="009506D0"/>
    <w:rsid w:val="009522AD"/>
    <w:rsid w:val="00954C9A"/>
    <w:rsid w:val="00954DF3"/>
    <w:rsid w:val="0095599F"/>
    <w:rsid w:val="00957192"/>
    <w:rsid w:val="00957677"/>
    <w:rsid w:val="009579F4"/>
    <w:rsid w:val="009613B2"/>
    <w:rsid w:val="0096255B"/>
    <w:rsid w:val="00963E74"/>
    <w:rsid w:val="009642A6"/>
    <w:rsid w:val="00965458"/>
    <w:rsid w:val="00965DFE"/>
    <w:rsid w:val="0096648B"/>
    <w:rsid w:val="00966F92"/>
    <w:rsid w:val="009670F0"/>
    <w:rsid w:val="00970A09"/>
    <w:rsid w:val="00970B84"/>
    <w:rsid w:val="00970F80"/>
    <w:rsid w:val="00970FCF"/>
    <w:rsid w:val="00971C3F"/>
    <w:rsid w:val="00972AAB"/>
    <w:rsid w:val="00973372"/>
    <w:rsid w:val="00973CD1"/>
    <w:rsid w:val="00975912"/>
    <w:rsid w:val="009759A7"/>
    <w:rsid w:val="009759E8"/>
    <w:rsid w:val="009772F1"/>
    <w:rsid w:val="00980D50"/>
    <w:rsid w:val="00981F8D"/>
    <w:rsid w:val="00982124"/>
    <w:rsid w:val="0098278B"/>
    <w:rsid w:val="00982AB5"/>
    <w:rsid w:val="0098341F"/>
    <w:rsid w:val="00983697"/>
    <w:rsid w:val="0098550F"/>
    <w:rsid w:val="0098653C"/>
    <w:rsid w:val="0099034B"/>
    <w:rsid w:val="00990509"/>
    <w:rsid w:val="009909F4"/>
    <w:rsid w:val="009916A0"/>
    <w:rsid w:val="00991756"/>
    <w:rsid w:val="009926BF"/>
    <w:rsid w:val="00994308"/>
    <w:rsid w:val="0099434D"/>
    <w:rsid w:val="009948EE"/>
    <w:rsid w:val="0099532C"/>
    <w:rsid w:val="00996FE6"/>
    <w:rsid w:val="00997B4F"/>
    <w:rsid w:val="009A0235"/>
    <w:rsid w:val="009A0C99"/>
    <w:rsid w:val="009A0F0B"/>
    <w:rsid w:val="009A1082"/>
    <w:rsid w:val="009A1ACB"/>
    <w:rsid w:val="009A2574"/>
    <w:rsid w:val="009A34D2"/>
    <w:rsid w:val="009A3A34"/>
    <w:rsid w:val="009A419F"/>
    <w:rsid w:val="009A474D"/>
    <w:rsid w:val="009A6846"/>
    <w:rsid w:val="009A6B24"/>
    <w:rsid w:val="009B0068"/>
    <w:rsid w:val="009B01B2"/>
    <w:rsid w:val="009B20A2"/>
    <w:rsid w:val="009B2BB7"/>
    <w:rsid w:val="009B3213"/>
    <w:rsid w:val="009B34C6"/>
    <w:rsid w:val="009B3B0F"/>
    <w:rsid w:val="009B3D58"/>
    <w:rsid w:val="009B4F1A"/>
    <w:rsid w:val="009B5A89"/>
    <w:rsid w:val="009B5AC3"/>
    <w:rsid w:val="009B6716"/>
    <w:rsid w:val="009B720F"/>
    <w:rsid w:val="009B73BF"/>
    <w:rsid w:val="009C11BE"/>
    <w:rsid w:val="009C1436"/>
    <w:rsid w:val="009C1E92"/>
    <w:rsid w:val="009C231D"/>
    <w:rsid w:val="009C356D"/>
    <w:rsid w:val="009C3EBC"/>
    <w:rsid w:val="009C4469"/>
    <w:rsid w:val="009C62B2"/>
    <w:rsid w:val="009C679A"/>
    <w:rsid w:val="009D1241"/>
    <w:rsid w:val="009D1808"/>
    <w:rsid w:val="009D21EE"/>
    <w:rsid w:val="009D30CA"/>
    <w:rsid w:val="009D48CD"/>
    <w:rsid w:val="009D7DB5"/>
    <w:rsid w:val="009E136D"/>
    <w:rsid w:val="009E1F19"/>
    <w:rsid w:val="009E2076"/>
    <w:rsid w:val="009E2436"/>
    <w:rsid w:val="009E2510"/>
    <w:rsid w:val="009E2E53"/>
    <w:rsid w:val="009E3030"/>
    <w:rsid w:val="009E6DA9"/>
    <w:rsid w:val="009E73FA"/>
    <w:rsid w:val="009E75C9"/>
    <w:rsid w:val="009F085A"/>
    <w:rsid w:val="009F260F"/>
    <w:rsid w:val="009F286C"/>
    <w:rsid w:val="009F44D5"/>
    <w:rsid w:val="009F4E21"/>
    <w:rsid w:val="009F51B4"/>
    <w:rsid w:val="009F5AC8"/>
    <w:rsid w:val="009F5E43"/>
    <w:rsid w:val="009F6389"/>
    <w:rsid w:val="009F6668"/>
    <w:rsid w:val="009F77AA"/>
    <w:rsid w:val="00A00D40"/>
    <w:rsid w:val="00A00E26"/>
    <w:rsid w:val="00A01B2E"/>
    <w:rsid w:val="00A01D14"/>
    <w:rsid w:val="00A02813"/>
    <w:rsid w:val="00A03D33"/>
    <w:rsid w:val="00A04B82"/>
    <w:rsid w:val="00A054D8"/>
    <w:rsid w:val="00A0687C"/>
    <w:rsid w:val="00A068EE"/>
    <w:rsid w:val="00A06B04"/>
    <w:rsid w:val="00A07D81"/>
    <w:rsid w:val="00A07EBC"/>
    <w:rsid w:val="00A106C0"/>
    <w:rsid w:val="00A112F1"/>
    <w:rsid w:val="00A11B1D"/>
    <w:rsid w:val="00A13CE4"/>
    <w:rsid w:val="00A1402D"/>
    <w:rsid w:val="00A14A34"/>
    <w:rsid w:val="00A14C96"/>
    <w:rsid w:val="00A15DAA"/>
    <w:rsid w:val="00A16B89"/>
    <w:rsid w:val="00A17029"/>
    <w:rsid w:val="00A21C1C"/>
    <w:rsid w:val="00A22D83"/>
    <w:rsid w:val="00A24E6D"/>
    <w:rsid w:val="00A312B2"/>
    <w:rsid w:val="00A31BC7"/>
    <w:rsid w:val="00A31E07"/>
    <w:rsid w:val="00A33D25"/>
    <w:rsid w:val="00A341BD"/>
    <w:rsid w:val="00A3442A"/>
    <w:rsid w:val="00A348F5"/>
    <w:rsid w:val="00A34D63"/>
    <w:rsid w:val="00A36C54"/>
    <w:rsid w:val="00A36E5E"/>
    <w:rsid w:val="00A37A0A"/>
    <w:rsid w:val="00A40F76"/>
    <w:rsid w:val="00A417D3"/>
    <w:rsid w:val="00A4205A"/>
    <w:rsid w:val="00A4388F"/>
    <w:rsid w:val="00A452BC"/>
    <w:rsid w:val="00A456E0"/>
    <w:rsid w:val="00A45B68"/>
    <w:rsid w:val="00A45FD9"/>
    <w:rsid w:val="00A46A50"/>
    <w:rsid w:val="00A47E93"/>
    <w:rsid w:val="00A50797"/>
    <w:rsid w:val="00A509CC"/>
    <w:rsid w:val="00A51025"/>
    <w:rsid w:val="00A51169"/>
    <w:rsid w:val="00A52579"/>
    <w:rsid w:val="00A53814"/>
    <w:rsid w:val="00A5382A"/>
    <w:rsid w:val="00A54828"/>
    <w:rsid w:val="00A551A1"/>
    <w:rsid w:val="00A553A9"/>
    <w:rsid w:val="00A558FE"/>
    <w:rsid w:val="00A55B18"/>
    <w:rsid w:val="00A57825"/>
    <w:rsid w:val="00A57942"/>
    <w:rsid w:val="00A60B58"/>
    <w:rsid w:val="00A60C64"/>
    <w:rsid w:val="00A614F7"/>
    <w:rsid w:val="00A6168D"/>
    <w:rsid w:val="00A61DF2"/>
    <w:rsid w:val="00A61E8B"/>
    <w:rsid w:val="00A61F62"/>
    <w:rsid w:val="00A6215A"/>
    <w:rsid w:val="00A6249F"/>
    <w:rsid w:val="00A62E41"/>
    <w:rsid w:val="00A6345B"/>
    <w:rsid w:val="00A65B9D"/>
    <w:rsid w:val="00A65E3A"/>
    <w:rsid w:val="00A66957"/>
    <w:rsid w:val="00A6713F"/>
    <w:rsid w:val="00A674ED"/>
    <w:rsid w:val="00A7000B"/>
    <w:rsid w:val="00A704CC"/>
    <w:rsid w:val="00A7085F"/>
    <w:rsid w:val="00A719A9"/>
    <w:rsid w:val="00A72378"/>
    <w:rsid w:val="00A74B6B"/>
    <w:rsid w:val="00A76366"/>
    <w:rsid w:val="00A76F23"/>
    <w:rsid w:val="00A76F79"/>
    <w:rsid w:val="00A77A6D"/>
    <w:rsid w:val="00A808A7"/>
    <w:rsid w:val="00A80B6F"/>
    <w:rsid w:val="00A818BA"/>
    <w:rsid w:val="00A81B22"/>
    <w:rsid w:val="00A8296B"/>
    <w:rsid w:val="00A845ED"/>
    <w:rsid w:val="00A84D8C"/>
    <w:rsid w:val="00A86CD6"/>
    <w:rsid w:val="00A8726D"/>
    <w:rsid w:val="00A875BC"/>
    <w:rsid w:val="00A900A2"/>
    <w:rsid w:val="00A90828"/>
    <w:rsid w:val="00A91AB8"/>
    <w:rsid w:val="00A921E9"/>
    <w:rsid w:val="00A93E49"/>
    <w:rsid w:val="00A94CAF"/>
    <w:rsid w:val="00A9541C"/>
    <w:rsid w:val="00A96093"/>
    <w:rsid w:val="00A96DDE"/>
    <w:rsid w:val="00A97B65"/>
    <w:rsid w:val="00AA04A3"/>
    <w:rsid w:val="00AA0C9B"/>
    <w:rsid w:val="00AA16E3"/>
    <w:rsid w:val="00AA1DB0"/>
    <w:rsid w:val="00AA1DF3"/>
    <w:rsid w:val="00AA2053"/>
    <w:rsid w:val="00AA227E"/>
    <w:rsid w:val="00AA27C2"/>
    <w:rsid w:val="00AA2847"/>
    <w:rsid w:val="00AA2AEF"/>
    <w:rsid w:val="00AA392A"/>
    <w:rsid w:val="00AA423E"/>
    <w:rsid w:val="00AA5055"/>
    <w:rsid w:val="00AA511F"/>
    <w:rsid w:val="00AA609C"/>
    <w:rsid w:val="00AA7388"/>
    <w:rsid w:val="00AA7858"/>
    <w:rsid w:val="00AB0232"/>
    <w:rsid w:val="00AB03E7"/>
    <w:rsid w:val="00AB0DD8"/>
    <w:rsid w:val="00AB107C"/>
    <w:rsid w:val="00AB27A6"/>
    <w:rsid w:val="00AB2BDC"/>
    <w:rsid w:val="00AB3261"/>
    <w:rsid w:val="00AB3951"/>
    <w:rsid w:val="00AB4943"/>
    <w:rsid w:val="00AB62CC"/>
    <w:rsid w:val="00AB65F9"/>
    <w:rsid w:val="00AB6A4F"/>
    <w:rsid w:val="00AB6A8C"/>
    <w:rsid w:val="00AC04A4"/>
    <w:rsid w:val="00AC0719"/>
    <w:rsid w:val="00AC0A05"/>
    <w:rsid w:val="00AC0A55"/>
    <w:rsid w:val="00AC0E10"/>
    <w:rsid w:val="00AC164A"/>
    <w:rsid w:val="00AC289C"/>
    <w:rsid w:val="00AC2B3A"/>
    <w:rsid w:val="00AC2DD9"/>
    <w:rsid w:val="00AC406F"/>
    <w:rsid w:val="00AC6C48"/>
    <w:rsid w:val="00AC75A8"/>
    <w:rsid w:val="00AC7F17"/>
    <w:rsid w:val="00AD0097"/>
    <w:rsid w:val="00AD06A8"/>
    <w:rsid w:val="00AD240D"/>
    <w:rsid w:val="00AD55A0"/>
    <w:rsid w:val="00AD5759"/>
    <w:rsid w:val="00AD6D00"/>
    <w:rsid w:val="00AE0394"/>
    <w:rsid w:val="00AE0635"/>
    <w:rsid w:val="00AE0FD0"/>
    <w:rsid w:val="00AE4DA1"/>
    <w:rsid w:val="00AE4E5B"/>
    <w:rsid w:val="00AE55D9"/>
    <w:rsid w:val="00AE5BB5"/>
    <w:rsid w:val="00AE6ECF"/>
    <w:rsid w:val="00AE7361"/>
    <w:rsid w:val="00AE7BF5"/>
    <w:rsid w:val="00AE7FAD"/>
    <w:rsid w:val="00AF07CD"/>
    <w:rsid w:val="00AF1434"/>
    <w:rsid w:val="00AF1594"/>
    <w:rsid w:val="00AF32A5"/>
    <w:rsid w:val="00AF7360"/>
    <w:rsid w:val="00B00D18"/>
    <w:rsid w:val="00B00FF6"/>
    <w:rsid w:val="00B025AC"/>
    <w:rsid w:val="00B03C69"/>
    <w:rsid w:val="00B0442F"/>
    <w:rsid w:val="00B05517"/>
    <w:rsid w:val="00B05950"/>
    <w:rsid w:val="00B11B30"/>
    <w:rsid w:val="00B1646A"/>
    <w:rsid w:val="00B167B2"/>
    <w:rsid w:val="00B16EDB"/>
    <w:rsid w:val="00B17C32"/>
    <w:rsid w:val="00B2027B"/>
    <w:rsid w:val="00B205A1"/>
    <w:rsid w:val="00B20CBE"/>
    <w:rsid w:val="00B20DFA"/>
    <w:rsid w:val="00B21001"/>
    <w:rsid w:val="00B212A6"/>
    <w:rsid w:val="00B22163"/>
    <w:rsid w:val="00B22595"/>
    <w:rsid w:val="00B2323C"/>
    <w:rsid w:val="00B2348A"/>
    <w:rsid w:val="00B2386A"/>
    <w:rsid w:val="00B246D9"/>
    <w:rsid w:val="00B250CC"/>
    <w:rsid w:val="00B258AD"/>
    <w:rsid w:val="00B25CDB"/>
    <w:rsid w:val="00B25EF5"/>
    <w:rsid w:val="00B2664C"/>
    <w:rsid w:val="00B26AD5"/>
    <w:rsid w:val="00B274DC"/>
    <w:rsid w:val="00B276DE"/>
    <w:rsid w:val="00B27E3F"/>
    <w:rsid w:val="00B3063F"/>
    <w:rsid w:val="00B31A72"/>
    <w:rsid w:val="00B32439"/>
    <w:rsid w:val="00B35601"/>
    <w:rsid w:val="00B356B7"/>
    <w:rsid w:val="00B35AA7"/>
    <w:rsid w:val="00B376FB"/>
    <w:rsid w:val="00B40321"/>
    <w:rsid w:val="00B40EEB"/>
    <w:rsid w:val="00B44140"/>
    <w:rsid w:val="00B4459F"/>
    <w:rsid w:val="00B44620"/>
    <w:rsid w:val="00B447C7"/>
    <w:rsid w:val="00B44974"/>
    <w:rsid w:val="00B45E99"/>
    <w:rsid w:val="00B46C0A"/>
    <w:rsid w:val="00B4732A"/>
    <w:rsid w:val="00B47BFE"/>
    <w:rsid w:val="00B47D67"/>
    <w:rsid w:val="00B51AE0"/>
    <w:rsid w:val="00B521DC"/>
    <w:rsid w:val="00B52390"/>
    <w:rsid w:val="00B524A5"/>
    <w:rsid w:val="00B52CF4"/>
    <w:rsid w:val="00B52D6C"/>
    <w:rsid w:val="00B53D65"/>
    <w:rsid w:val="00B5500D"/>
    <w:rsid w:val="00B555EF"/>
    <w:rsid w:val="00B5675E"/>
    <w:rsid w:val="00B56AF6"/>
    <w:rsid w:val="00B570FA"/>
    <w:rsid w:val="00B57A84"/>
    <w:rsid w:val="00B6029F"/>
    <w:rsid w:val="00B61DAE"/>
    <w:rsid w:val="00B64E09"/>
    <w:rsid w:val="00B65A7E"/>
    <w:rsid w:val="00B66599"/>
    <w:rsid w:val="00B668DA"/>
    <w:rsid w:val="00B67177"/>
    <w:rsid w:val="00B70140"/>
    <w:rsid w:val="00B71B05"/>
    <w:rsid w:val="00B73002"/>
    <w:rsid w:val="00B74A52"/>
    <w:rsid w:val="00B75446"/>
    <w:rsid w:val="00B77683"/>
    <w:rsid w:val="00B813CB"/>
    <w:rsid w:val="00B8237F"/>
    <w:rsid w:val="00B82EED"/>
    <w:rsid w:val="00B831F7"/>
    <w:rsid w:val="00B84910"/>
    <w:rsid w:val="00B85416"/>
    <w:rsid w:val="00B85770"/>
    <w:rsid w:val="00B85852"/>
    <w:rsid w:val="00B85A1E"/>
    <w:rsid w:val="00B90331"/>
    <w:rsid w:val="00B91AEB"/>
    <w:rsid w:val="00B92DEC"/>
    <w:rsid w:val="00B935FA"/>
    <w:rsid w:val="00B93605"/>
    <w:rsid w:val="00B93B36"/>
    <w:rsid w:val="00B95C54"/>
    <w:rsid w:val="00B95F44"/>
    <w:rsid w:val="00B9634F"/>
    <w:rsid w:val="00B967A4"/>
    <w:rsid w:val="00B96AC8"/>
    <w:rsid w:val="00BA0822"/>
    <w:rsid w:val="00BA0B1C"/>
    <w:rsid w:val="00BA0C76"/>
    <w:rsid w:val="00BA0CC3"/>
    <w:rsid w:val="00BA2608"/>
    <w:rsid w:val="00BA33A1"/>
    <w:rsid w:val="00BA5100"/>
    <w:rsid w:val="00BA668C"/>
    <w:rsid w:val="00BB0691"/>
    <w:rsid w:val="00BB10D5"/>
    <w:rsid w:val="00BB24AB"/>
    <w:rsid w:val="00BB26B8"/>
    <w:rsid w:val="00BB39A9"/>
    <w:rsid w:val="00BB3A35"/>
    <w:rsid w:val="00BB3F71"/>
    <w:rsid w:val="00BB54F6"/>
    <w:rsid w:val="00BB585D"/>
    <w:rsid w:val="00BB5EE6"/>
    <w:rsid w:val="00BB64B9"/>
    <w:rsid w:val="00BB6B7A"/>
    <w:rsid w:val="00BC23BC"/>
    <w:rsid w:val="00BC25B5"/>
    <w:rsid w:val="00BC2FD0"/>
    <w:rsid w:val="00BC331F"/>
    <w:rsid w:val="00BC43D9"/>
    <w:rsid w:val="00BC45E7"/>
    <w:rsid w:val="00BC482A"/>
    <w:rsid w:val="00BC4CBE"/>
    <w:rsid w:val="00BC5441"/>
    <w:rsid w:val="00BC59E6"/>
    <w:rsid w:val="00BC5DC1"/>
    <w:rsid w:val="00BC6022"/>
    <w:rsid w:val="00BC6ED1"/>
    <w:rsid w:val="00BD0F78"/>
    <w:rsid w:val="00BD29B0"/>
    <w:rsid w:val="00BD3296"/>
    <w:rsid w:val="00BD3663"/>
    <w:rsid w:val="00BD3E22"/>
    <w:rsid w:val="00BD504C"/>
    <w:rsid w:val="00BD5874"/>
    <w:rsid w:val="00BD5EF2"/>
    <w:rsid w:val="00BD5F08"/>
    <w:rsid w:val="00BD6735"/>
    <w:rsid w:val="00BD7D4E"/>
    <w:rsid w:val="00BE16DC"/>
    <w:rsid w:val="00BE16EF"/>
    <w:rsid w:val="00BE1D78"/>
    <w:rsid w:val="00BE2C8B"/>
    <w:rsid w:val="00BE3A54"/>
    <w:rsid w:val="00BE4DEF"/>
    <w:rsid w:val="00BE5105"/>
    <w:rsid w:val="00BE540C"/>
    <w:rsid w:val="00BE6DD9"/>
    <w:rsid w:val="00BE7016"/>
    <w:rsid w:val="00BE73CA"/>
    <w:rsid w:val="00BE762A"/>
    <w:rsid w:val="00BF0F4A"/>
    <w:rsid w:val="00BF11D8"/>
    <w:rsid w:val="00BF1D45"/>
    <w:rsid w:val="00BF2138"/>
    <w:rsid w:val="00BF276E"/>
    <w:rsid w:val="00BF3CEC"/>
    <w:rsid w:val="00BF4EA8"/>
    <w:rsid w:val="00BF5A04"/>
    <w:rsid w:val="00BF5AB8"/>
    <w:rsid w:val="00BF7867"/>
    <w:rsid w:val="00BF7B5C"/>
    <w:rsid w:val="00C008C4"/>
    <w:rsid w:val="00C01490"/>
    <w:rsid w:val="00C015FC"/>
    <w:rsid w:val="00C01BAF"/>
    <w:rsid w:val="00C024F4"/>
    <w:rsid w:val="00C02C53"/>
    <w:rsid w:val="00C04CB1"/>
    <w:rsid w:val="00C0582D"/>
    <w:rsid w:val="00C05B49"/>
    <w:rsid w:val="00C11208"/>
    <w:rsid w:val="00C11B5A"/>
    <w:rsid w:val="00C12D9A"/>
    <w:rsid w:val="00C14589"/>
    <w:rsid w:val="00C15BCE"/>
    <w:rsid w:val="00C15FE7"/>
    <w:rsid w:val="00C20288"/>
    <w:rsid w:val="00C20E80"/>
    <w:rsid w:val="00C21501"/>
    <w:rsid w:val="00C216AA"/>
    <w:rsid w:val="00C21A00"/>
    <w:rsid w:val="00C225FB"/>
    <w:rsid w:val="00C228BF"/>
    <w:rsid w:val="00C2428B"/>
    <w:rsid w:val="00C2745D"/>
    <w:rsid w:val="00C27AB9"/>
    <w:rsid w:val="00C31997"/>
    <w:rsid w:val="00C31A0B"/>
    <w:rsid w:val="00C33076"/>
    <w:rsid w:val="00C36D8D"/>
    <w:rsid w:val="00C371EF"/>
    <w:rsid w:val="00C37DE7"/>
    <w:rsid w:val="00C41722"/>
    <w:rsid w:val="00C421B6"/>
    <w:rsid w:val="00C449EA"/>
    <w:rsid w:val="00C44F45"/>
    <w:rsid w:val="00C45412"/>
    <w:rsid w:val="00C474EF"/>
    <w:rsid w:val="00C47A1C"/>
    <w:rsid w:val="00C47A21"/>
    <w:rsid w:val="00C47FBB"/>
    <w:rsid w:val="00C5123E"/>
    <w:rsid w:val="00C517F1"/>
    <w:rsid w:val="00C51941"/>
    <w:rsid w:val="00C51BFF"/>
    <w:rsid w:val="00C5309D"/>
    <w:rsid w:val="00C532C0"/>
    <w:rsid w:val="00C5332A"/>
    <w:rsid w:val="00C55704"/>
    <w:rsid w:val="00C56196"/>
    <w:rsid w:val="00C570D0"/>
    <w:rsid w:val="00C57728"/>
    <w:rsid w:val="00C579AD"/>
    <w:rsid w:val="00C60B0B"/>
    <w:rsid w:val="00C61BD2"/>
    <w:rsid w:val="00C61EB0"/>
    <w:rsid w:val="00C62FCD"/>
    <w:rsid w:val="00C63487"/>
    <w:rsid w:val="00C64856"/>
    <w:rsid w:val="00C64D13"/>
    <w:rsid w:val="00C671B2"/>
    <w:rsid w:val="00C72FD2"/>
    <w:rsid w:val="00C73155"/>
    <w:rsid w:val="00C739D6"/>
    <w:rsid w:val="00C73CD7"/>
    <w:rsid w:val="00C740C2"/>
    <w:rsid w:val="00C761A0"/>
    <w:rsid w:val="00C76498"/>
    <w:rsid w:val="00C768F7"/>
    <w:rsid w:val="00C76C49"/>
    <w:rsid w:val="00C774AF"/>
    <w:rsid w:val="00C800CB"/>
    <w:rsid w:val="00C8038B"/>
    <w:rsid w:val="00C8105F"/>
    <w:rsid w:val="00C810EB"/>
    <w:rsid w:val="00C8141B"/>
    <w:rsid w:val="00C81796"/>
    <w:rsid w:val="00C8307D"/>
    <w:rsid w:val="00C8407E"/>
    <w:rsid w:val="00C84411"/>
    <w:rsid w:val="00C85687"/>
    <w:rsid w:val="00C85F25"/>
    <w:rsid w:val="00C861B6"/>
    <w:rsid w:val="00C86FB6"/>
    <w:rsid w:val="00C90B80"/>
    <w:rsid w:val="00C90BA5"/>
    <w:rsid w:val="00C90ED1"/>
    <w:rsid w:val="00C91A41"/>
    <w:rsid w:val="00C931E1"/>
    <w:rsid w:val="00C944DA"/>
    <w:rsid w:val="00C96034"/>
    <w:rsid w:val="00C964EE"/>
    <w:rsid w:val="00C96A5E"/>
    <w:rsid w:val="00CA186F"/>
    <w:rsid w:val="00CA20F2"/>
    <w:rsid w:val="00CA2D44"/>
    <w:rsid w:val="00CA4155"/>
    <w:rsid w:val="00CA4623"/>
    <w:rsid w:val="00CA5A3E"/>
    <w:rsid w:val="00CA5C30"/>
    <w:rsid w:val="00CA5C6A"/>
    <w:rsid w:val="00CA5E47"/>
    <w:rsid w:val="00CA6206"/>
    <w:rsid w:val="00CA6264"/>
    <w:rsid w:val="00CA7179"/>
    <w:rsid w:val="00CA79ED"/>
    <w:rsid w:val="00CA7EAA"/>
    <w:rsid w:val="00CB193A"/>
    <w:rsid w:val="00CB1EDC"/>
    <w:rsid w:val="00CB2293"/>
    <w:rsid w:val="00CB492F"/>
    <w:rsid w:val="00CB51E7"/>
    <w:rsid w:val="00CB71B5"/>
    <w:rsid w:val="00CB7F8E"/>
    <w:rsid w:val="00CC0583"/>
    <w:rsid w:val="00CC119B"/>
    <w:rsid w:val="00CC1D84"/>
    <w:rsid w:val="00CC2042"/>
    <w:rsid w:val="00CC210B"/>
    <w:rsid w:val="00CC26EA"/>
    <w:rsid w:val="00CC3AC1"/>
    <w:rsid w:val="00CC4DBA"/>
    <w:rsid w:val="00CC6B3B"/>
    <w:rsid w:val="00CC6E3E"/>
    <w:rsid w:val="00CC7403"/>
    <w:rsid w:val="00CC79AD"/>
    <w:rsid w:val="00CC7C4A"/>
    <w:rsid w:val="00CC7EC4"/>
    <w:rsid w:val="00CD1CC7"/>
    <w:rsid w:val="00CD4226"/>
    <w:rsid w:val="00CD4443"/>
    <w:rsid w:val="00CD602F"/>
    <w:rsid w:val="00CD6A8F"/>
    <w:rsid w:val="00CD708B"/>
    <w:rsid w:val="00CD72CA"/>
    <w:rsid w:val="00CD7D18"/>
    <w:rsid w:val="00CE0B8F"/>
    <w:rsid w:val="00CE2E4A"/>
    <w:rsid w:val="00CE3445"/>
    <w:rsid w:val="00CE4C69"/>
    <w:rsid w:val="00CE4DC3"/>
    <w:rsid w:val="00CE5993"/>
    <w:rsid w:val="00CE6246"/>
    <w:rsid w:val="00CE767C"/>
    <w:rsid w:val="00CF294C"/>
    <w:rsid w:val="00CF2F05"/>
    <w:rsid w:val="00CF39B7"/>
    <w:rsid w:val="00CF4CB5"/>
    <w:rsid w:val="00CF529F"/>
    <w:rsid w:val="00CF5866"/>
    <w:rsid w:val="00CF5C1B"/>
    <w:rsid w:val="00CF7FA8"/>
    <w:rsid w:val="00D002EF"/>
    <w:rsid w:val="00D0081F"/>
    <w:rsid w:val="00D00C72"/>
    <w:rsid w:val="00D0120E"/>
    <w:rsid w:val="00D01258"/>
    <w:rsid w:val="00D03640"/>
    <w:rsid w:val="00D03938"/>
    <w:rsid w:val="00D03AB7"/>
    <w:rsid w:val="00D04049"/>
    <w:rsid w:val="00D04390"/>
    <w:rsid w:val="00D0477B"/>
    <w:rsid w:val="00D05B20"/>
    <w:rsid w:val="00D06598"/>
    <w:rsid w:val="00D076A4"/>
    <w:rsid w:val="00D07B18"/>
    <w:rsid w:val="00D07FE0"/>
    <w:rsid w:val="00D10257"/>
    <w:rsid w:val="00D109B2"/>
    <w:rsid w:val="00D120C1"/>
    <w:rsid w:val="00D128B8"/>
    <w:rsid w:val="00D134D2"/>
    <w:rsid w:val="00D15720"/>
    <w:rsid w:val="00D15EF2"/>
    <w:rsid w:val="00D16CA7"/>
    <w:rsid w:val="00D17432"/>
    <w:rsid w:val="00D17866"/>
    <w:rsid w:val="00D21360"/>
    <w:rsid w:val="00D21A7E"/>
    <w:rsid w:val="00D246CB"/>
    <w:rsid w:val="00D263E4"/>
    <w:rsid w:val="00D279DB"/>
    <w:rsid w:val="00D30229"/>
    <w:rsid w:val="00D30E14"/>
    <w:rsid w:val="00D32173"/>
    <w:rsid w:val="00D333E7"/>
    <w:rsid w:val="00D33DE2"/>
    <w:rsid w:val="00D350A3"/>
    <w:rsid w:val="00D3548C"/>
    <w:rsid w:val="00D3671A"/>
    <w:rsid w:val="00D37132"/>
    <w:rsid w:val="00D372DA"/>
    <w:rsid w:val="00D4008F"/>
    <w:rsid w:val="00D409BD"/>
    <w:rsid w:val="00D42E40"/>
    <w:rsid w:val="00D42FFC"/>
    <w:rsid w:val="00D440C4"/>
    <w:rsid w:val="00D4464E"/>
    <w:rsid w:val="00D44C8A"/>
    <w:rsid w:val="00D44E1C"/>
    <w:rsid w:val="00D459E4"/>
    <w:rsid w:val="00D45DBB"/>
    <w:rsid w:val="00D46793"/>
    <w:rsid w:val="00D471C4"/>
    <w:rsid w:val="00D475C1"/>
    <w:rsid w:val="00D4795A"/>
    <w:rsid w:val="00D5071C"/>
    <w:rsid w:val="00D51456"/>
    <w:rsid w:val="00D51E35"/>
    <w:rsid w:val="00D55EC2"/>
    <w:rsid w:val="00D56022"/>
    <w:rsid w:val="00D6144B"/>
    <w:rsid w:val="00D61C14"/>
    <w:rsid w:val="00D6253C"/>
    <w:rsid w:val="00D642CE"/>
    <w:rsid w:val="00D6441C"/>
    <w:rsid w:val="00D64884"/>
    <w:rsid w:val="00D65AEC"/>
    <w:rsid w:val="00D66111"/>
    <w:rsid w:val="00D67488"/>
    <w:rsid w:val="00D6774D"/>
    <w:rsid w:val="00D70F71"/>
    <w:rsid w:val="00D71438"/>
    <w:rsid w:val="00D71966"/>
    <w:rsid w:val="00D719A1"/>
    <w:rsid w:val="00D72228"/>
    <w:rsid w:val="00D7274A"/>
    <w:rsid w:val="00D729C5"/>
    <w:rsid w:val="00D72DB8"/>
    <w:rsid w:val="00D732BE"/>
    <w:rsid w:val="00D741BB"/>
    <w:rsid w:val="00D7494F"/>
    <w:rsid w:val="00D74E25"/>
    <w:rsid w:val="00D75232"/>
    <w:rsid w:val="00D753DC"/>
    <w:rsid w:val="00D75525"/>
    <w:rsid w:val="00D764C2"/>
    <w:rsid w:val="00D76DBF"/>
    <w:rsid w:val="00D76DFB"/>
    <w:rsid w:val="00D77593"/>
    <w:rsid w:val="00D80530"/>
    <w:rsid w:val="00D808D2"/>
    <w:rsid w:val="00D820FC"/>
    <w:rsid w:val="00D8334B"/>
    <w:rsid w:val="00D8348D"/>
    <w:rsid w:val="00D83E74"/>
    <w:rsid w:val="00D83FC1"/>
    <w:rsid w:val="00D84E1A"/>
    <w:rsid w:val="00D86DDC"/>
    <w:rsid w:val="00D875E5"/>
    <w:rsid w:val="00D902C4"/>
    <w:rsid w:val="00D92124"/>
    <w:rsid w:val="00D92AE1"/>
    <w:rsid w:val="00D92EFC"/>
    <w:rsid w:val="00D93DA1"/>
    <w:rsid w:val="00D9493E"/>
    <w:rsid w:val="00D956AB"/>
    <w:rsid w:val="00D96AE1"/>
    <w:rsid w:val="00D973E4"/>
    <w:rsid w:val="00D97BE4"/>
    <w:rsid w:val="00DA1885"/>
    <w:rsid w:val="00DA3E01"/>
    <w:rsid w:val="00DA5AC1"/>
    <w:rsid w:val="00DA67DA"/>
    <w:rsid w:val="00DA7C32"/>
    <w:rsid w:val="00DB4257"/>
    <w:rsid w:val="00DB4309"/>
    <w:rsid w:val="00DB570B"/>
    <w:rsid w:val="00DB6409"/>
    <w:rsid w:val="00DB6D5E"/>
    <w:rsid w:val="00DB6ED5"/>
    <w:rsid w:val="00DC0A35"/>
    <w:rsid w:val="00DC16DE"/>
    <w:rsid w:val="00DC2EA3"/>
    <w:rsid w:val="00DC3217"/>
    <w:rsid w:val="00DC5715"/>
    <w:rsid w:val="00DC655E"/>
    <w:rsid w:val="00DC7FFD"/>
    <w:rsid w:val="00DD04BF"/>
    <w:rsid w:val="00DD0516"/>
    <w:rsid w:val="00DD251D"/>
    <w:rsid w:val="00DD2B4F"/>
    <w:rsid w:val="00DD3DCA"/>
    <w:rsid w:val="00DD4C7C"/>
    <w:rsid w:val="00DD50C2"/>
    <w:rsid w:val="00DD6075"/>
    <w:rsid w:val="00DE0F52"/>
    <w:rsid w:val="00DE18C8"/>
    <w:rsid w:val="00DE2ED4"/>
    <w:rsid w:val="00DE3542"/>
    <w:rsid w:val="00DE4C9B"/>
    <w:rsid w:val="00DE54E3"/>
    <w:rsid w:val="00DE5AA0"/>
    <w:rsid w:val="00DE5E0E"/>
    <w:rsid w:val="00DE62C8"/>
    <w:rsid w:val="00DE65AC"/>
    <w:rsid w:val="00DF0584"/>
    <w:rsid w:val="00DF1942"/>
    <w:rsid w:val="00DF1B21"/>
    <w:rsid w:val="00DF258D"/>
    <w:rsid w:val="00DF2936"/>
    <w:rsid w:val="00DF3578"/>
    <w:rsid w:val="00DF450D"/>
    <w:rsid w:val="00DF45F0"/>
    <w:rsid w:val="00DF483A"/>
    <w:rsid w:val="00DF58D6"/>
    <w:rsid w:val="00DF5F24"/>
    <w:rsid w:val="00DF6366"/>
    <w:rsid w:val="00DF64A6"/>
    <w:rsid w:val="00DF6738"/>
    <w:rsid w:val="00E0067A"/>
    <w:rsid w:val="00E012B0"/>
    <w:rsid w:val="00E018E3"/>
    <w:rsid w:val="00E01B5F"/>
    <w:rsid w:val="00E01C0C"/>
    <w:rsid w:val="00E03DBF"/>
    <w:rsid w:val="00E03F66"/>
    <w:rsid w:val="00E04079"/>
    <w:rsid w:val="00E04469"/>
    <w:rsid w:val="00E06739"/>
    <w:rsid w:val="00E0685A"/>
    <w:rsid w:val="00E1238D"/>
    <w:rsid w:val="00E12C93"/>
    <w:rsid w:val="00E13890"/>
    <w:rsid w:val="00E165BB"/>
    <w:rsid w:val="00E17E9F"/>
    <w:rsid w:val="00E20D91"/>
    <w:rsid w:val="00E20E45"/>
    <w:rsid w:val="00E21029"/>
    <w:rsid w:val="00E228BF"/>
    <w:rsid w:val="00E2390E"/>
    <w:rsid w:val="00E23D93"/>
    <w:rsid w:val="00E24887"/>
    <w:rsid w:val="00E24A2D"/>
    <w:rsid w:val="00E24C4C"/>
    <w:rsid w:val="00E2610B"/>
    <w:rsid w:val="00E26FF6"/>
    <w:rsid w:val="00E274B0"/>
    <w:rsid w:val="00E27C63"/>
    <w:rsid w:val="00E31890"/>
    <w:rsid w:val="00E319D8"/>
    <w:rsid w:val="00E31E3F"/>
    <w:rsid w:val="00E31E66"/>
    <w:rsid w:val="00E32D3F"/>
    <w:rsid w:val="00E33D0F"/>
    <w:rsid w:val="00E3655B"/>
    <w:rsid w:val="00E36F6E"/>
    <w:rsid w:val="00E37472"/>
    <w:rsid w:val="00E37A56"/>
    <w:rsid w:val="00E37F9D"/>
    <w:rsid w:val="00E4039C"/>
    <w:rsid w:val="00E40DC9"/>
    <w:rsid w:val="00E40DF3"/>
    <w:rsid w:val="00E40E13"/>
    <w:rsid w:val="00E41A85"/>
    <w:rsid w:val="00E42F85"/>
    <w:rsid w:val="00E4342A"/>
    <w:rsid w:val="00E43D63"/>
    <w:rsid w:val="00E43DFB"/>
    <w:rsid w:val="00E44491"/>
    <w:rsid w:val="00E445C0"/>
    <w:rsid w:val="00E44672"/>
    <w:rsid w:val="00E45F16"/>
    <w:rsid w:val="00E464E8"/>
    <w:rsid w:val="00E46BA6"/>
    <w:rsid w:val="00E47706"/>
    <w:rsid w:val="00E50331"/>
    <w:rsid w:val="00E5290C"/>
    <w:rsid w:val="00E52CAE"/>
    <w:rsid w:val="00E53412"/>
    <w:rsid w:val="00E54352"/>
    <w:rsid w:val="00E56311"/>
    <w:rsid w:val="00E56F3E"/>
    <w:rsid w:val="00E60DF6"/>
    <w:rsid w:val="00E61071"/>
    <w:rsid w:val="00E62104"/>
    <w:rsid w:val="00E6391F"/>
    <w:rsid w:val="00E63B73"/>
    <w:rsid w:val="00E640D1"/>
    <w:rsid w:val="00E6429C"/>
    <w:rsid w:val="00E6690B"/>
    <w:rsid w:val="00E66D9E"/>
    <w:rsid w:val="00E70960"/>
    <w:rsid w:val="00E7174C"/>
    <w:rsid w:val="00E73899"/>
    <w:rsid w:val="00E74B04"/>
    <w:rsid w:val="00E754CA"/>
    <w:rsid w:val="00E75CB2"/>
    <w:rsid w:val="00E77199"/>
    <w:rsid w:val="00E80332"/>
    <w:rsid w:val="00E8035A"/>
    <w:rsid w:val="00E80824"/>
    <w:rsid w:val="00E82AA4"/>
    <w:rsid w:val="00E83EB3"/>
    <w:rsid w:val="00E840A1"/>
    <w:rsid w:val="00E85535"/>
    <w:rsid w:val="00E8686B"/>
    <w:rsid w:val="00E868B7"/>
    <w:rsid w:val="00E86FD6"/>
    <w:rsid w:val="00E87432"/>
    <w:rsid w:val="00E87C7C"/>
    <w:rsid w:val="00E9032C"/>
    <w:rsid w:val="00E90939"/>
    <w:rsid w:val="00E91C1C"/>
    <w:rsid w:val="00E925CC"/>
    <w:rsid w:val="00E92D97"/>
    <w:rsid w:val="00E9308A"/>
    <w:rsid w:val="00E937FB"/>
    <w:rsid w:val="00E93D7A"/>
    <w:rsid w:val="00E94C36"/>
    <w:rsid w:val="00E95E21"/>
    <w:rsid w:val="00E9605A"/>
    <w:rsid w:val="00E964D2"/>
    <w:rsid w:val="00E968DA"/>
    <w:rsid w:val="00EA0752"/>
    <w:rsid w:val="00EA3BCB"/>
    <w:rsid w:val="00EA5759"/>
    <w:rsid w:val="00EA5DCA"/>
    <w:rsid w:val="00EA653F"/>
    <w:rsid w:val="00EA7636"/>
    <w:rsid w:val="00EA7F6A"/>
    <w:rsid w:val="00EB1C70"/>
    <w:rsid w:val="00EB1E91"/>
    <w:rsid w:val="00EB26AD"/>
    <w:rsid w:val="00EB2CEA"/>
    <w:rsid w:val="00EB4466"/>
    <w:rsid w:val="00EB562E"/>
    <w:rsid w:val="00EB5F8D"/>
    <w:rsid w:val="00EB6647"/>
    <w:rsid w:val="00EB6934"/>
    <w:rsid w:val="00EB7A43"/>
    <w:rsid w:val="00EB7AF4"/>
    <w:rsid w:val="00EC020F"/>
    <w:rsid w:val="00EC0981"/>
    <w:rsid w:val="00EC1D1F"/>
    <w:rsid w:val="00EC2601"/>
    <w:rsid w:val="00EC2827"/>
    <w:rsid w:val="00EC2B93"/>
    <w:rsid w:val="00EC3696"/>
    <w:rsid w:val="00EC5147"/>
    <w:rsid w:val="00EC6659"/>
    <w:rsid w:val="00ED285F"/>
    <w:rsid w:val="00ED2A51"/>
    <w:rsid w:val="00ED4246"/>
    <w:rsid w:val="00ED4BE2"/>
    <w:rsid w:val="00ED4DC7"/>
    <w:rsid w:val="00ED4FB4"/>
    <w:rsid w:val="00ED6405"/>
    <w:rsid w:val="00ED6C79"/>
    <w:rsid w:val="00ED70CD"/>
    <w:rsid w:val="00ED753E"/>
    <w:rsid w:val="00ED7571"/>
    <w:rsid w:val="00EE06BB"/>
    <w:rsid w:val="00EE2B24"/>
    <w:rsid w:val="00EE377C"/>
    <w:rsid w:val="00EE42D8"/>
    <w:rsid w:val="00EE4675"/>
    <w:rsid w:val="00EE5456"/>
    <w:rsid w:val="00EE76AB"/>
    <w:rsid w:val="00EF1AE0"/>
    <w:rsid w:val="00EF39BB"/>
    <w:rsid w:val="00EF3ACB"/>
    <w:rsid w:val="00EF53D1"/>
    <w:rsid w:val="00EF56EA"/>
    <w:rsid w:val="00EF5A84"/>
    <w:rsid w:val="00EF747B"/>
    <w:rsid w:val="00EF7CC6"/>
    <w:rsid w:val="00F00C90"/>
    <w:rsid w:val="00F02325"/>
    <w:rsid w:val="00F028F1"/>
    <w:rsid w:val="00F02D3E"/>
    <w:rsid w:val="00F03932"/>
    <w:rsid w:val="00F043C6"/>
    <w:rsid w:val="00F04E91"/>
    <w:rsid w:val="00F04F7D"/>
    <w:rsid w:val="00F0550C"/>
    <w:rsid w:val="00F06A61"/>
    <w:rsid w:val="00F07F99"/>
    <w:rsid w:val="00F10442"/>
    <w:rsid w:val="00F109CF"/>
    <w:rsid w:val="00F134B8"/>
    <w:rsid w:val="00F14597"/>
    <w:rsid w:val="00F16BA4"/>
    <w:rsid w:val="00F17D31"/>
    <w:rsid w:val="00F17D73"/>
    <w:rsid w:val="00F20BA1"/>
    <w:rsid w:val="00F2388F"/>
    <w:rsid w:val="00F23A60"/>
    <w:rsid w:val="00F23BC3"/>
    <w:rsid w:val="00F23F1E"/>
    <w:rsid w:val="00F24AE9"/>
    <w:rsid w:val="00F25CF9"/>
    <w:rsid w:val="00F2617A"/>
    <w:rsid w:val="00F2618E"/>
    <w:rsid w:val="00F26D66"/>
    <w:rsid w:val="00F27DE7"/>
    <w:rsid w:val="00F31ACB"/>
    <w:rsid w:val="00F32BDF"/>
    <w:rsid w:val="00F34A9F"/>
    <w:rsid w:val="00F34AD4"/>
    <w:rsid w:val="00F35117"/>
    <w:rsid w:val="00F40679"/>
    <w:rsid w:val="00F408D4"/>
    <w:rsid w:val="00F41B34"/>
    <w:rsid w:val="00F433EC"/>
    <w:rsid w:val="00F4385F"/>
    <w:rsid w:val="00F43861"/>
    <w:rsid w:val="00F43CBB"/>
    <w:rsid w:val="00F44480"/>
    <w:rsid w:val="00F449CF"/>
    <w:rsid w:val="00F44CDE"/>
    <w:rsid w:val="00F47699"/>
    <w:rsid w:val="00F47751"/>
    <w:rsid w:val="00F50776"/>
    <w:rsid w:val="00F51A57"/>
    <w:rsid w:val="00F52090"/>
    <w:rsid w:val="00F532BB"/>
    <w:rsid w:val="00F53528"/>
    <w:rsid w:val="00F538E8"/>
    <w:rsid w:val="00F5547A"/>
    <w:rsid w:val="00F555AE"/>
    <w:rsid w:val="00F565E9"/>
    <w:rsid w:val="00F57949"/>
    <w:rsid w:val="00F60F4A"/>
    <w:rsid w:val="00F61A7F"/>
    <w:rsid w:val="00F62262"/>
    <w:rsid w:val="00F62525"/>
    <w:rsid w:val="00F62D35"/>
    <w:rsid w:val="00F6350C"/>
    <w:rsid w:val="00F643DA"/>
    <w:rsid w:val="00F6511D"/>
    <w:rsid w:val="00F668D3"/>
    <w:rsid w:val="00F67868"/>
    <w:rsid w:val="00F704F6"/>
    <w:rsid w:val="00F70BF5"/>
    <w:rsid w:val="00F7183A"/>
    <w:rsid w:val="00F72528"/>
    <w:rsid w:val="00F73A33"/>
    <w:rsid w:val="00F753F6"/>
    <w:rsid w:val="00F7586A"/>
    <w:rsid w:val="00F80F10"/>
    <w:rsid w:val="00F80FC4"/>
    <w:rsid w:val="00F81E4F"/>
    <w:rsid w:val="00F828CF"/>
    <w:rsid w:val="00F8353E"/>
    <w:rsid w:val="00F85837"/>
    <w:rsid w:val="00F85AAF"/>
    <w:rsid w:val="00F85D8B"/>
    <w:rsid w:val="00F85E7B"/>
    <w:rsid w:val="00F869C8"/>
    <w:rsid w:val="00F87B42"/>
    <w:rsid w:val="00F92B79"/>
    <w:rsid w:val="00F92DFE"/>
    <w:rsid w:val="00F935F1"/>
    <w:rsid w:val="00F93721"/>
    <w:rsid w:val="00F957B4"/>
    <w:rsid w:val="00F96285"/>
    <w:rsid w:val="00F96CFB"/>
    <w:rsid w:val="00F96F28"/>
    <w:rsid w:val="00F97554"/>
    <w:rsid w:val="00F979F0"/>
    <w:rsid w:val="00FA0D4A"/>
    <w:rsid w:val="00FA184A"/>
    <w:rsid w:val="00FA1E31"/>
    <w:rsid w:val="00FA2355"/>
    <w:rsid w:val="00FA2470"/>
    <w:rsid w:val="00FA36E8"/>
    <w:rsid w:val="00FA42D6"/>
    <w:rsid w:val="00FA4CCC"/>
    <w:rsid w:val="00FA5884"/>
    <w:rsid w:val="00FA61C2"/>
    <w:rsid w:val="00FA624D"/>
    <w:rsid w:val="00FA6D83"/>
    <w:rsid w:val="00FA71C6"/>
    <w:rsid w:val="00FA746E"/>
    <w:rsid w:val="00FA7767"/>
    <w:rsid w:val="00FB0EC7"/>
    <w:rsid w:val="00FB2017"/>
    <w:rsid w:val="00FB2A2F"/>
    <w:rsid w:val="00FB3439"/>
    <w:rsid w:val="00FB4C3F"/>
    <w:rsid w:val="00FB5ADD"/>
    <w:rsid w:val="00FB6919"/>
    <w:rsid w:val="00FB6F02"/>
    <w:rsid w:val="00FB7D24"/>
    <w:rsid w:val="00FC04A8"/>
    <w:rsid w:val="00FC2D79"/>
    <w:rsid w:val="00FC393F"/>
    <w:rsid w:val="00FC4FC5"/>
    <w:rsid w:val="00FC5005"/>
    <w:rsid w:val="00FC5720"/>
    <w:rsid w:val="00FC59C5"/>
    <w:rsid w:val="00FC5AC8"/>
    <w:rsid w:val="00FC6CC9"/>
    <w:rsid w:val="00FC7C91"/>
    <w:rsid w:val="00FD26E5"/>
    <w:rsid w:val="00FD3272"/>
    <w:rsid w:val="00FD4760"/>
    <w:rsid w:val="00FD502A"/>
    <w:rsid w:val="00FD51B3"/>
    <w:rsid w:val="00FD5637"/>
    <w:rsid w:val="00FD6606"/>
    <w:rsid w:val="00FD71E0"/>
    <w:rsid w:val="00FD76E4"/>
    <w:rsid w:val="00FE0C08"/>
    <w:rsid w:val="00FE10A9"/>
    <w:rsid w:val="00FE1980"/>
    <w:rsid w:val="00FE2881"/>
    <w:rsid w:val="00FE32E3"/>
    <w:rsid w:val="00FE34BB"/>
    <w:rsid w:val="00FE3CAE"/>
    <w:rsid w:val="00FE5B50"/>
    <w:rsid w:val="00FE5D38"/>
    <w:rsid w:val="00FE70CE"/>
    <w:rsid w:val="00FE75E6"/>
    <w:rsid w:val="00FE76D7"/>
    <w:rsid w:val="00FE79B2"/>
    <w:rsid w:val="00FF039A"/>
    <w:rsid w:val="00FF1B3E"/>
    <w:rsid w:val="00FF208F"/>
    <w:rsid w:val="00FF5024"/>
    <w:rsid w:val="00FF644F"/>
    <w:rsid w:val="00FF6BFE"/>
  </w:rsids>
  <m:mathPr>
    <m:mathFont m:val="Cambria Math"/>
    <m:brkBin m:val="before"/>
    <m:brkBinSub m:val="--"/>
    <m:smallFrac m:val="0"/>
    <m:dispDef/>
    <m:lMargin m:val="0"/>
    <m:rMargin m:val="0"/>
    <m:defJc m:val="centerGroup"/>
    <m:wrapIndent m:val="1440"/>
    <m:intLim m:val="subSup"/>
    <m:naryLim m:val="undOvr"/>
  </m:mathPr>
  <w:themeFontLang w:val="en-US" w:eastAsia="ja-JP" w:bidi="hi-I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A444C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rsid w:val="00BA33A1"/>
    <w:pPr>
      <w:spacing w:line="480" w:lineRule="auto"/>
      <w:ind w:firstLine="709"/>
      <w:jc w:val="both"/>
    </w:pPr>
    <w:rPr>
      <w:rFonts w:hAnsi="Arial Unicode MS" w:cs="Arial Unicode MS"/>
      <w:color w:val="000000"/>
      <w:sz w:val="22"/>
      <w:szCs w:val="22"/>
      <w:u w:color="000000"/>
      <w:lang w:val="de-DE"/>
    </w:rPr>
  </w:style>
  <w:style w:type="paragraph" w:styleId="Heading1">
    <w:name w:val="heading 1"/>
    <w:next w:val="Normal"/>
    <w:rsid w:val="00257C40"/>
    <w:pPr>
      <w:keepNext/>
      <w:keepLines/>
      <w:numPr>
        <w:numId w:val="1"/>
      </w:numPr>
      <w:spacing w:before="240" w:line="360" w:lineRule="auto"/>
      <w:outlineLvl w:val="0"/>
    </w:pPr>
    <w:rPr>
      <w:rFonts w:eastAsia="Times New Roman"/>
      <w:b/>
      <w:bCs/>
      <w:color w:val="000000"/>
      <w:sz w:val="24"/>
      <w:szCs w:val="26"/>
      <w:u w:color="000000"/>
      <w:lang w:val="de-DE"/>
    </w:rPr>
  </w:style>
  <w:style w:type="paragraph" w:styleId="Heading2">
    <w:name w:val="heading 2"/>
    <w:next w:val="Normal"/>
    <w:rsid w:val="00257C40"/>
    <w:pPr>
      <w:keepNext/>
      <w:keepLines/>
      <w:numPr>
        <w:ilvl w:val="1"/>
        <w:numId w:val="1"/>
      </w:numPr>
      <w:spacing w:before="100" w:line="360" w:lineRule="auto"/>
      <w:ind w:left="578" w:hanging="578"/>
      <w:jc w:val="both"/>
      <w:outlineLvl w:val="1"/>
    </w:pPr>
    <w:rPr>
      <w:rFonts w:hAnsi="Arial Unicode MS" w:cs="Arial Unicode MS"/>
      <w:b/>
      <w:bCs/>
      <w:color w:val="000000"/>
      <w:sz w:val="22"/>
      <w:szCs w:val="22"/>
      <w:u w:color="000000"/>
      <w:lang w:val="de-DE"/>
    </w:rPr>
  </w:style>
  <w:style w:type="paragraph" w:styleId="Heading3">
    <w:name w:val="heading 3"/>
    <w:next w:val="Normal"/>
    <w:rsid w:val="00257C40"/>
    <w:pPr>
      <w:keepNext/>
      <w:keepLines/>
      <w:numPr>
        <w:ilvl w:val="2"/>
        <w:numId w:val="1"/>
      </w:numPr>
      <w:spacing w:before="100" w:line="360" w:lineRule="auto"/>
      <w:jc w:val="both"/>
      <w:outlineLvl w:val="2"/>
    </w:pPr>
    <w:rPr>
      <w:rFonts w:hAnsi="Arial Unicode MS" w:cs="Arial Unicode MS"/>
      <w:b/>
      <w:i/>
      <w:iCs/>
      <w:color w:val="000000"/>
      <w:sz w:val="22"/>
      <w:szCs w:val="22"/>
      <w:u w:color="000000"/>
      <w:lang w:val="de-DE"/>
    </w:rPr>
  </w:style>
  <w:style w:type="paragraph" w:styleId="Heading4">
    <w:name w:val="heading 4"/>
    <w:basedOn w:val="Normal"/>
    <w:next w:val="Normal"/>
    <w:link w:val="Heading4Char"/>
    <w:uiPriority w:val="9"/>
    <w:unhideWhenUsed/>
    <w:qFormat/>
    <w:rsid w:val="00541E7F"/>
    <w:pPr>
      <w:keepNext/>
      <w:keepLines/>
      <w:numPr>
        <w:ilvl w:val="3"/>
        <w:numId w:val="1"/>
      </w:numPr>
      <w:spacing w:before="40"/>
      <w:jc w:val="left"/>
      <w:outlineLvl w:val="3"/>
    </w:pPr>
    <w:rPr>
      <w:rFonts w:eastAsiaTheme="majorEastAsia" w:hAnsi="Times New Roman" w:cstheme="majorBidi"/>
      <w:i/>
      <w:iCs/>
      <w:color w:val="000000" w:themeColor="text1"/>
    </w:rPr>
  </w:style>
  <w:style w:type="paragraph" w:styleId="Heading5">
    <w:name w:val="heading 5"/>
    <w:basedOn w:val="Normal"/>
    <w:next w:val="Normal"/>
    <w:link w:val="Heading5Char"/>
    <w:uiPriority w:val="9"/>
    <w:semiHidden/>
    <w:unhideWhenUsed/>
    <w:qFormat/>
    <w:rsid w:val="00FA6D83"/>
    <w:pPr>
      <w:keepNext/>
      <w:keepLines/>
      <w:numPr>
        <w:ilvl w:val="4"/>
        <w:numId w:val="1"/>
      </w:numPr>
      <w:spacing w:before="40"/>
      <w:outlineLvl w:val="4"/>
    </w:pPr>
    <w:rPr>
      <w:rFonts w:asciiTheme="majorHAnsi" w:eastAsiaTheme="majorEastAsia" w:hAnsiTheme="majorHAnsi" w:cstheme="majorBidi"/>
      <w:color w:val="2F759E" w:themeColor="accent1" w:themeShade="BF"/>
    </w:rPr>
  </w:style>
  <w:style w:type="paragraph" w:styleId="Heading6">
    <w:name w:val="heading 6"/>
    <w:basedOn w:val="Normal"/>
    <w:next w:val="Normal"/>
    <w:link w:val="Heading6Char"/>
    <w:uiPriority w:val="9"/>
    <w:semiHidden/>
    <w:unhideWhenUsed/>
    <w:qFormat/>
    <w:rsid w:val="00FA6D83"/>
    <w:pPr>
      <w:keepNext/>
      <w:keepLines/>
      <w:numPr>
        <w:ilvl w:val="5"/>
        <w:numId w:val="1"/>
      </w:numPr>
      <w:spacing w:before="40"/>
      <w:outlineLvl w:val="5"/>
    </w:pPr>
    <w:rPr>
      <w:rFonts w:asciiTheme="majorHAnsi" w:eastAsiaTheme="majorEastAsia" w:hAnsiTheme="majorHAnsi" w:cstheme="majorBidi"/>
      <w:color w:val="1F4E69" w:themeColor="accent1" w:themeShade="7F"/>
    </w:rPr>
  </w:style>
  <w:style w:type="paragraph" w:styleId="Heading7">
    <w:name w:val="heading 7"/>
    <w:basedOn w:val="Normal"/>
    <w:next w:val="Normal"/>
    <w:link w:val="Heading7Char"/>
    <w:uiPriority w:val="9"/>
    <w:semiHidden/>
    <w:unhideWhenUsed/>
    <w:qFormat/>
    <w:rsid w:val="00FA6D83"/>
    <w:pPr>
      <w:keepNext/>
      <w:keepLines/>
      <w:numPr>
        <w:ilvl w:val="6"/>
        <w:numId w:val="1"/>
      </w:numPr>
      <w:spacing w:before="40"/>
      <w:outlineLvl w:val="6"/>
    </w:pPr>
    <w:rPr>
      <w:rFonts w:asciiTheme="majorHAnsi" w:eastAsiaTheme="majorEastAsia" w:hAnsiTheme="majorHAnsi" w:cstheme="majorBidi"/>
      <w:i/>
      <w:iCs/>
      <w:color w:val="1F4E69" w:themeColor="accent1" w:themeShade="7F"/>
    </w:rPr>
  </w:style>
  <w:style w:type="paragraph" w:styleId="Heading8">
    <w:name w:val="heading 8"/>
    <w:basedOn w:val="Normal"/>
    <w:next w:val="Normal"/>
    <w:link w:val="Heading8Char"/>
    <w:uiPriority w:val="9"/>
    <w:semiHidden/>
    <w:unhideWhenUsed/>
    <w:qFormat/>
    <w:rsid w:val="00FA6D83"/>
    <w:pPr>
      <w:keepNext/>
      <w:keepLines/>
      <w:numPr>
        <w:ilvl w:val="7"/>
        <w:numId w:val="1"/>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FA6D83"/>
    <w:pPr>
      <w:keepNext/>
      <w:keepLines/>
      <w:numPr>
        <w:ilvl w:val="8"/>
        <w:numId w:val="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F828CF"/>
    <w:rPr>
      <w:u w:val="single"/>
    </w:rPr>
  </w:style>
  <w:style w:type="paragraph" w:customStyle="1" w:styleId="HeaderFooter">
    <w:name w:val="Header &amp; Footer"/>
    <w:rsid w:val="00F828CF"/>
    <w:pPr>
      <w:tabs>
        <w:tab w:val="right" w:pos="9020"/>
      </w:tabs>
    </w:pPr>
    <w:rPr>
      <w:rFonts w:ascii="Helvetica" w:hAnsi="Arial Unicode MS" w:cs="Arial Unicode MS"/>
      <w:color w:val="000000"/>
      <w:sz w:val="24"/>
      <w:szCs w:val="24"/>
    </w:rPr>
  </w:style>
  <w:style w:type="character" w:customStyle="1" w:styleId="None">
    <w:name w:val="None"/>
    <w:rsid w:val="00F828CF"/>
  </w:style>
  <w:style w:type="character" w:customStyle="1" w:styleId="Hyperlink0">
    <w:name w:val="Hyperlink.0"/>
    <w:basedOn w:val="None"/>
    <w:rsid w:val="00F828CF"/>
    <w:rPr>
      <w:i/>
      <w:iCs/>
      <w:color w:val="000000"/>
      <w:u w:color="000000"/>
      <w:lang w:val="en-US"/>
    </w:rPr>
  </w:style>
  <w:style w:type="paragraph" w:customStyle="1" w:styleId="Default">
    <w:name w:val="Default"/>
    <w:rsid w:val="00F828CF"/>
    <w:rPr>
      <w:rFonts w:ascii="Helvetica" w:eastAsia="Helvetica" w:hAnsi="Helvetica" w:cs="Helvetica"/>
      <w:color w:val="000000"/>
      <w:sz w:val="22"/>
      <w:szCs w:val="22"/>
    </w:rPr>
  </w:style>
  <w:style w:type="character" w:customStyle="1" w:styleId="Hyperlink1">
    <w:name w:val="Hyperlink.1"/>
    <w:basedOn w:val="None"/>
    <w:rsid w:val="00F828CF"/>
    <w:rPr>
      <w:lang w:val="en-US"/>
    </w:rPr>
  </w:style>
  <w:style w:type="paragraph" w:styleId="Caption">
    <w:name w:val="caption"/>
    <w:next w:val="Normal"/>
    <w:uiPriority w:val="35"/>
    <w:qFormat/>
    <w:rsid w:val="00F828CF"/>
    <w:pPr>
      <w:spacing w:after="200"/>
      <w:ind w:firstLine="709"/>
      <w:jc w:val="both"/>
    </w:pPr>
    <w:rPr>
      <w:rFonts w:eastAsia="Times New Roman"/>
      <w:b/>
      <w:bCs/>
      <w:color w:val="000000"/>
      <w:sz w:val="18"/>
      <w:szCs w:val="18"/>
      <w:u w:color="000000"/>
      <w:lang w:val="de-DE"/>
    </w:rPr>
  </w:style>
  <w:style w:type="paragraph" w:styleId="FootnoteText">
    <w:name w:val="footnote text"/>
    <w:rsid w:val="00257C40"/>
    <w:pPr>
      <w:jc w:val="both"/>
    </w:pPr>
    <w:rPr>
      <w:rFonts w:eastAsia="Times New Roman"/>
      <w:color w:val="000000"/>
      <w:sz w:val="18"/>
      <w:szCs w:val="24"/>
      <w:u w:color="000000"/>
      <w:lang w:val="de-DE"/>
    </w:rPr>
  </w:style>
  <w:style w:type="paragraph" w:styleId="CommentText">
    <w:name w:val="annotation text"/>
    <w:basedOn w:val="Normal"/>
    <w:link w:val="CommentTextChar"/>
    <w:uiPriority w:val="99"/>
    <w:unhideWhenUsed/>
    <w:rsid w:val="00BA33A1"/>
    <w:pPr>
      <w:spacing w:line="240" w:lineRule="auto"/>
      <w:ind w:firstLine="0"/>
    </w:pPr>
    <w:rPr>
      <w:rFonts w:hAnsi="Times New Roman"/>
      <w:noProof/>
      <w:sz w:val="24"/>
      <w:szCs w:val="24"/>
    </w:rPr>
  </w:style>
  <w:style w:type="character" w:customStyle="1" w:styleId="CommentTextChar">
    <w:name w:val="Comment Text Char"/>
    <w:basedOn w:val="DefaultParagraphFont"/>
    <w:link w:val="CommentText"/>
    <w:uiPriority w:val="99"/>
    <w:rsid w:val="00BA33A1"/>
    <w:rPr>
      <w:rFonts w:cs="Arial Unicode MS"/>
      <w:noProof/>
      <w:color w:val="000000"/>
      <w:sz w:val="24"/>
      <w:szCs w:val="24"/>
      <w:u w:color="000000"/>
      <w:lang w:val="de-DE"/>
    </w:rPr>
  </w:style>
  <w:style w:type="character" w:styleId="CommentReference">
    <w:name w:val="annotation reference"/>
    <w:basedOn w:val="DefaultParagraphFont"/>
    <w:uiPriority w:val="99"/>
    <w:semiHidden/>
    <w:unhideWhenUsed/>
    <w:rsid w:val="00F828CF"/>
    <w:rPr>
      <w:sz w:val="18"/>
      <w:szCs w:val="18"/>
    </w:rPr>
  </w:style>
  <w:style w:type="paragraph" w:styleId="BalloonText">
    <w:name w:val="Balloon Text"/>
    <w:basedOn w:val="Normal"/>
    <w:link w:val="BalloonTextChar"/>
    <w:uiPriority w:val="99"/>
    <w:semiHidden/>
    <w:unhideWhenUsed/>
    <w:rsid w:val="00D66111"/>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D66111"/>
    <w:rPr>
      <w:rFonts w:ascii="Lucida Grande" w:hAnsi="Lucida Grande" w:cs="Arial Unicode MS"/>
      <w:color w:val="000000"/>
      <w:sz w:val="18"/>
      <w:szCs w:val="18"/>
      <w:u w:color="000000"/>
      <w:lang w:val="de-DE"/>
    </w:rPr>
  </w:style>
  <w:style w:type="paragraph" w:styleId="CommentSubject">
    <w:name w:val="annotation subject"/>
    <w:basedOn w:val="CommentText"/>
    <w:next w:val="CommentText"/>
    <w:link w:val="CommentSubjectChar"/>
    <w:uiPriority w:val="99"/>
    <w:semiHidden/>
    <w:unhideWhenUsed/>
    <w:rsid w:val="00D66111"/>
    <w:rPr>
      <w:b/>
      <w:bCs/>
      <w:sz w:val="20"/>
      <w:szCs w:val="20"/>
    </w:rPr>
  </w:style>
  <w:style w:type="character" w:customStyle="1" w:styleId="CommentSubjectChar">
    <w:name w:val="Comment Subject Char"/>
    <w:basedOn w:val="CommentTextChar"/>
    <w:link w:val="CommentSubject"/>
    <w:uiPriority w:val="99"/>
    <w:semiHidden/>
    <w:rsid w:val="00D66111"/>
    <w:rPr>
      <w:rFonts w:hAnsi="Arial Unicode MS" w:cs="Arial Unicode MS"/>
      <w:b/>
      <w:bCs/>
      <w:noProof/>
      <w:color w:val="000000"/>
      <w:sz w:val="24"/>
      <w:szCs w:val="24"/>
      <w:u w:color="000000"/>
      <w:lang w:val="de-DE"/>
    </w:rPr>
  </w:style>
  <w:style w:type="paragraph" w:styleId="DocumentMap">
    <w:name w:val="Document Map"/>
    <w:basedOn w:val="Normal"/>
    <w:link w:val="DocumentMapChar"/>
    <w:uiPriority w:val="99"/>
    <w:semiHidden/>
    <w:unhideWhenUsed/>
    <w:rsid w:val="00A76F79"/>
    <w:pPr>
      <w:spacing w:line="240" w:lineRule="auto"/>
    </w:pPr>
    <w:rPr>
      <w:rFonts w:ascii="Lucida Grande" w:hAnsi="Lucida Grande" w:cs="Lucida Grande"/>
      <w:sz w:val="24"/>
      <w:szCs w:val="24"/>
    </w:rPr>
  </w:style>
  <w:style w:type="character" w:customStyle="1" w:styleId="DocumentMapChar">
    <w:name w:val="Document Map Char"/>
    <w:basedOn w:val="DefaultParagraphFont"/>
    <w:link w:val="DocumentMap"/>
    <w:uiPriority w:val="99"/>
    <w:semiHidden/>
    <w:rsid w:val="00A76F79"/>
    <w:rPr>
      <w:rFonts w:ascii="Lucida Grande" w:hAnsi="Lucida Grande" w:cs="Lucida Grande"/>
      <w:color w:val="000000"/>
      <w:sz w:val="24"/>
      <w:szCs w:val="24"/>
      <w:u w:color="000000"/>
      <w:lang w:val="de-DE"/>
    </w:rPr>
  </w:style>
  <w:style w:type="character" w:styleId="EndnoteReference">
    <w:name w:val="endnote reference"/>
    <w:basedOn w:val="DefaultParagraphFont"/>
    <w:uiPriority w:val="99"/>
    <w:semiHidden/>
    <w:unhideWhenUsed/>
    <w:rsid w:val="00A76F79"/>
    <w:rPr>
      <w:vertAlign w:val="superscript"/>
    </w:rPr>
  </w:style>
  <w:style w:type="character" w:styleId="FootnoteReference">
    <w:name w:val="footnote reference"/>
    <w:basedOn w:val="DefaultParagraphFont"/>
    <w:uiPriority w:val="99"/>
    <w:unhideWhenUsed/>
    <w:rsid w:val="00A76F79"/>
    <w:rPr>
      <w:vertAlign w:val="superscript"/>
    </w:rPr>
  </w:style>
  <w:style w:type="paragraph" w:styleId="NormalWeb">
    <w:name w:val="Normal (Web)"/>
    <w:basedOn w:val="Normal"/>
    <w:uiPriority w:val="99"/>
    <w:unhideWhenUsed/>
    <w:rsid w:val="00A76F79"/>
    <w:pPr>
      <w:pBdr>
        <w:top w:val="none" w:sz="0" w:space="0" w:color="auto"/>
        <w:left w:val="none" w:sz="0" w:space="0" w:color="auto"/>
        <w:bottom w:val="none" w:sz="0" w:space="0" w:color="auto"/>
        <w:right w:val="none" w:sz="0" w:space="0" w:color="auto"/>
        <w:between w:val="none" w:sz="0" w:space="0" w:color="auto"/>
        <w:bar w:val="none" w:sz="0" w:color="auto"/>
      </w:pBdr>
      <w:spacing w:before="100" w:beforeAutospacing="1" w:after="100" w:afterAutospacing="1" w:line="240" w:lineRule="auto"/>
      <w:ind w:firstLine="0"/>
      <w:jc w:val="left"/>
    </w:pPr>
    <w:rPr>
      <w:rFonts w:ascii="Times" w:eastAsiaTheme="minorEastAsia" w:hAnsi="Times" w:cs="Times New Roman"/>
      <w:color w:val="auto"/>
      <w:sz w:val="20"/>
      <w:szCs w:val="20"/>
      <w:bdr w:val="none" w:sz="0" w:space="0" w:color="auto"/>
      <w:lang w:eastAsia="de-DE"/>
    </w:rPr>
  </w:style>
  <w:style w:type="paragraph" w:styleId="Revision">
    <w:name w:val="Revision"/>
    <w:hidden/>
    <w:uiPriority w:val="99"/>
    <w:semiHidden/>
    <w:rsid w:val="00FB5ADD"/>
    <w:pPr>
      <w:pBdr>
        <w:top w:val="none" w:sz="0" w:space="0" w:color="auto"/>
        <w:left w:val="none" w:sz="0" w:space="0" w:color="auto"/>
        <w:bottom w:val="none" w:sz="0" w:space="0" w:color="auto"/>
        <w:right w:val="none" w:sz="0" w:space="0" w:color="auto"/>
        <w:between w:val="none" w:sz="0" w:space="0" w:color="auto"/>
        <w:bar w:val="none" w:sz="0" w:color="auto"/>
      </w:pBdr>
    </w:pPr>
    <w:rPr>
      <w:rFonts w:hAnsi="Arial Unicode MS" w:cs="Arial Unicode MS"/>
      <w:color w:val="000000"/>
      <w:sz w:val="22"/>
      <w:szCs w:val="22"/>
      <w:u w:color="000000"/>
      <w:lang w:val="de-DE"/>
    </w:rPr>
  </w:style>
  <w:style w:type="paragraph" w:customStyle="1" w:styleId="Literaturverzeichnis1">
    <w:name w:val="Literaturverzeichnis1"/>
    <w:basedOn w:val="Normal"/>
    <w:rsid w:val="00B40321"/>
    <w:pPr>
      <w:widowControl w:val="0"/>
      <w:spacing w:after="240" w:line="240" w:lineRule="auto"/>
      <w:ind w:left="720" w:hanging="720"/>
    </w:pPr>
  </w:style>
  <w:style w:type="paragraph" w:styleId="Header">
    <w:name w:val="header"/>
    <w:basedOn w:val="Normal"/>
    <w:link w:val="HeaderChar"/>
    <w:uiPriority w:val="99"/>
    <w:unhideWhenUsed/>
    <w:rsid w:val="00181F71"/>
    <w:pPr>
      <w:tabs>
        <w:tab w:val="center" w:pos="4536"/>
        <w:tab w:val="right" w:pos="9072"/>
      </w:tabs>
      <w:spacing w:line="240" w:lineRule="auto"/>
    </w:pPr>
  </w:style>
  <w:style w:type="character" w:customStyle="1" w:styleId="HeaderChar">
    <w:name w:val="Header Char"/>
    <w:basedOn w:val="DefaultParagraphFont"/>
    <w:link w:val="Header"/>
    <w:uiPriority w:val="99"/>
    <w:rsid w:val="00181F71"/>
    <w:rPr>
      <w:rFonts w:hAnsi="Arial Unicode MS" w:cs="Arial Unicode MS"/>
      <w:color w:val="000000"/>
      <w:sz w:val="22"/>
      <w:szCs w:val="22"/>
      <w:u w:color="000000"/>
      <w:lang w:val="de-DE"/>
    </w:rPr>
  </w:style>
  <w:style w:type="paragraph" w:styleId="Footer">
    <w:name w:val="footer"/>
    <w:basedOn w:val="Normal"/>
    <w:link w:val="FooterChar"/>
    <w:uiPriority w:val="99"/>
    <w:unhideWhenUsed/>
    <w:rsid w:val="00181F71"/>
    <w:pPr>
      <w:tabs>
        <w:tab w:val="center" w:pos="4536"/>
        <w:tab w:val="right" w:pos="9072"/>
      </w:tabs>
      <w:spacing w:line="240" w:lineRule="auto"/>
    </w:pPr>
  </w:style>
  <w:style w:type="character" w:customStyle="1" w:styleId="FooterChar">
    <w:name w:val="Footer Char"/>
    <w:basedOn w:val="DefaultParagraphFont"/>
    <w:link w:val="Footer"/>
    <w:uiPriority w:val="99"/>
    <w:rsid w:val="00181F71"/>
    <w:rPr>
      <w:rFonts w:hAnsi="Arial Unicode MS" w:cs="Arial Unicode MS"/>
      <w:color w:val="000000"/>
      <w:sz w:val="22"/>
      <w:szCs w:val="22"/>
      <w:u w:color="000000"/>
      <w:lang w:val="de-DE"/>
    </w:rPr>
  </w:style>
  <w:style w:type="character" w:styleId="PageNumber">
    <w:name w:val="page number"/>
    <w:basedOn w:val="DefaultParagraphFont"/>
    <w:uiPriority w:val="99"/>
    <w:semiHidden/>
    <w:unhideWhenUsed/>
    <w:rsid w:val="00181F71"/>
  </w:style>
  <w:style w:type="character" w:customStyle="1" w:styleId="Heading4Char">
    <w:name w:val="Heading 4 Char"/>
    <w:basedOn w:val="DefaultParagraphFont"/>
    <w:link w:val="Heading4"/>
    <w:uiPriority w:val="9"/>
    <w:rsid w:val="00541E7F"/>
    <w:rPr>
      <w:rFonts w:eastAsiaTheme="majorEastAsia" w:cstheme="majorBidi"/>
      <w:i/>
      <w:iCs/>
      <w:color w:val="000000" w:themeColor="text1"/>
      <w:sz w:val="22"/>
      <w:szCs w:val="22"/>
      <w:u w:color="000000"/>
      <w:lang w:val="de-DE"/>
    </w:rPr>
  </w:style>
  <w:style w:type="character" w:customStyle="1" w:styleId="Heading5Char">
    <w:name w:val="Heading 5 Char"/>
    <w:basedOn w:val="DefaultParagraphFont"/>
    <w:link w:val="Heading5"/>
    <w:uiPriority w:val="9"/>
    <w:semiHidden/>
    <w:rsid w:val="00FA6D83"/>
    <w:rPr>
      <w:rFonts w:asciiTheme="majorHAnsi" w:eastAsiaTheme="majorEastAsia" w:hAnsiTheme="majorHAnsi" w:cstheme="majorBidi"/>
      <w:color w:val="2F759E" w:themeColor="accent1" w:themeShade="BF"/>
      <w:sz w:val="22"/>
      <w:szCs w:val="22"/>
      <w:u w:color="000000"/>
      <w:lang w:val="de-DE"/>
    </w:rPr>
  </w:style>
  <w:style w:type="character" w:customStyle="1" w:styleId="Heading6Char">
    <w:name w:val="Heading 6 Char"/>
    <w:basedOn w:val="DefaultParagraphFont"/>
    <w:link w:val="Heading6"/>
    <w:uiPriority w:val="9"/>
    <w:semiHidden/>
    <w:rsid w:val="00FA6D83"/>
    <w:rPr>
      <w:rFonts w:asciiTheme="majorHAnsi" w:eastAsiaTheme="majorEastAsia" w:hAnsiTheme="majorHAnsi" w:cstheme="majorBidi"/>
      <w:color w:val="1F4E69" w:themeColor="accent1" w:themeShade="7F"/>
      <w:sz w:val="22"/>
      <w:szCs w:val="22"/>
      <w:u w:color="000000"/>
      <w:lang w:val="de-DE"/>
    </w:rPr>
  </w:style>
  <w:style w:type="character" w:customStyle="1" w:styleId="Heading7Char">
    <w:name w:val="Heading 7 Char"/>
    <w:basedOn w:val="DefaultParagraphFont"/>
    <w:link w:val="Heading7"/>
    <w:uiPriority w:val="9"/>
    <w:semiHidden/>
    <w:rsid w:val="00FA6D83"/>
    <w:rPr>
      <w:rFonts w:asciiTheme="majorHAnsi" w:eastAsiaTheme="majorEastAsia" w:hAnsiTheme="majorHAnsi" w:cstheme="majorBidi"/>
      <w:i/>
      <w:iCs/>
      <w:color w:val="1F4E69" w:themeColor="accent1" w:themeShade="7F"/>
      <w:sz w:val="22"/>
      <w:szCs w:val="22"/>
      <w:u w:color="000000"/>
      <w:lang w:val="de-DE"/>
    </w:rPr>
  </w:style>
  <w:style w:type="character" w:customStyle="1" w:styleId="Heading8Char">
    <w:name w:val="Heading 8 Char"/>
    <w:basedOn w:val="DefaultParagraphFont"/>
    <w:link w:val="Heading8"/>
    <w:uiPriority w:val="9"/>
    <w:semiHidden/>
    <w:rsid w:val="00FA6D83"/>
    <w:rPr>
      <w:rFonts w:asciiTheme="majorHAnsi" w:eastAsiaTheme="majorEastAsia" w:hAnsiTheme="majorHAnsi" w:cstheme="majorBidi"/>
      <w:color w:val="272727" w:themeColor="text1" w:themeTint="D8"/>
      <w:sz w:val="21"/>
      <w:szCs w:val="21"/>
      <w:u w:color="000000"/>
      <w:lang w:val="de-DE"/>
    </w:rPr>
  </w:style>
  <w:style w:type="character" w:customStyle="1" w:styleId="Heading9Char">
    <w:name w:val="Heading 9 Char"/>
    <w:basedOn w:val="DefaultParagraphFont"/>
    <w:link w:val="Heading9"/>
    <w:uiPriority w:val="9"/>
    <w:semiHidden/>
    <w:rsid w:val="00FA6D83"/>
    <w:rPr>
      <w:rFonts w:asciiTheme="majorHAnsi" w:eastAsiaTheme="majorEastAsia" w:hAnsiTheme="majorHAnsi" w:cstheme="majorBidi"/>
      <w:i/>
      <w:iCs/>
      <w:color w:val="272727" w:themeColor="text1" w:themeTint="D8"/>
      <w:sz w:val="21"/>
      <w:szCs w:val="21"/>
      <w:u w:color="000000"/>
      <w:lang w:val="de-DE"/>
    </w:rPr>
  </w:style>
  <w:style w:type="character" w:styleId="FollowedHyperlink">
    <w:name w:val="FollowedHyperlink"/>
    <w:basedOn w:val="DefaultParagraphFont"/>
    <w:uiPriority w:val="99"/>
    <w:semiHidden/>
    <w:unhideWhenUsed/>
    <w:rsid w:val="00B85A1E"/>
    <w:rPr>
      <w:color w:val="FF00FF" w:themeColor="followedHyperlink"/>
      <w:u w:val="single"/>
    </w:rPr>
  </w:style>
  <w:style w:type="paragraph" w:styleId="ListParagraph">
    <w:name w:val="List Paragraph"/>
    <w:basedOn w:val="Normal"/>
    <w:uiPriority w:val="34"/>
    <w:qFormat/>
    <w:rsid w:val="00F028F1"/>
    <w:pPr>
      <w:ind w:left="720"/>
      <w:contextualSpacing/>
    </w:pPr>
  </w:style>
  <w:style w:type="table" w:styleId="TableGrid">
    <w:name w:val="Table Grid"/>
    <w:basedOn w:val="TableNormal"/>
    <w:uiPriority w:val="59"/>
    <w:rsid w:val="00A1402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ibliography">
    <w:name w:val="Bibliography"/>
    <w:basedOn w:val="Normal"/>
    <w:next w:val="Normal"/>
    <w:uiPriority w:val="37"/>
    <w:semiHidden/>
    <w:unhideWhenUsed/>
    <w:rsid w:val="001358C3"/>
  </w:style>
  <w:style w:type="character" w:customStyle="1" w:styleId="apple-converted-space">
    <w:name w:val="apple-converted-space"/>
    <w:basedOn w:val="DefaultParagraphFont"/>
    <w:rsid w:val="000D6F72"/>
  </w:style>
  <w:style w:type="character" w:styleId="Strong">
    <w:name w:val="Strong"/>
    <w:basedOn w:val="DefaultParagraphFont"/>
    <w:uiPriority w:val="22"/>
    <w:qFormat/>
    <w:rsid w:val="009A3A3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658992">
      <w:bodyDiv w:val="1"/>
      <w:marLeft w:val="0"/>
      <w:marRight w:val="0"/>
      <w:marTop w:val="0"/>
      <w:marBottom w:val="0"/>
      <w:divBdr>
        <w:top w:val="none" w:sz="0" w:space="0" w:color="auto"/>
        <w:left w:val="none" w:sz="0" w:space="0" w:color="auto"/>
        <w:bottom w:val="none" w:sz="0" w:space="0" w:color="auto"/>
        <w:right w:val="none" w:sz="0" w:space="0" w:color="auto"/>
      </w:divBdr>
    </w:div>
    <w:div w:id="46036284">
      <w:bodyDiv w:val="1"/>
      <w:marLeft w:val="0"/>
      <w:marRight w:val="0"/>
      <w:marTop w:val="0"/>
      <w:marBottom w:val="0"/>
      <w:divBdr>
        <w:top w:val="none" w:sz="0" w:space="0" w:color="auto"/>
        <w:left w:val="none" w:sz="0" w:space="0" w:color="auto"/>
        <w:bottom w:val="none" w:sz="0" w:space="0" w:color="auto"/>
        <w:right w:val="none" w:sz="0" w:space="0" w:color="auto"/>
      </w:divBdr>
    </w:div>
    <w:div w:id="56978780">
      <w:bodyDiv w:val="1"/>
      <w:marLeft w:val="0"/>
      <w:marRight w:val="0"/>
      <w:marTop w:val="0"/>
      <w:marBottom w:val="0"/>
      <w:divBdr>
        <w:top w:val="none" w:sz="0" w:space="0" w:color="auto"/>
        <w:left w:val="none" w:sz="0" w:space="0" w:color="auto"/>
        <w:bottom w:val="none" w:sz="0" w:space="0" w:color="auto"/>
        <w:right w:val="none" w:sz="0" w:space="0" w:color="auto"/>
      </w:divBdr>
    </w:div>
    <w:div w:id="93864440">
      <w:bodyDiv w:val="1"/>
      <w:marLeft w:val="0"/>
      <w:marRight w:val="0"/>
      <w:marTop w:val="0"/>
      <w:marBottom w:val="0"/>
      <w:divBdr>
        <w:top w:val="none" w:sz="0" w:space="0" w:color="auto"/>
        <w:left w:val="none" w:sz="0" w:space="0" w:color="auto"/>
        <w:bottom w:val="none" w:sz="0" w:space="0" w:color="auto"/>
        <w:right w:val="none" w:sz="0" w:space="0" w:color="auto"/>
      </w:divBdr>
    </w:div>
    <w:div w:id="164053368">
      <w:bodyDiv w:val="1"/>
      <w:marLeft w:val="0"/>
      <w:marRight w:val="0"/>
      <w:marTop w:val="0"/>
      <w:marBottom w:val="0"/>
      <w:divBdr>
        <w:top w:val="none" w:sz="0" w:space="0" w:color="auto"/>
        <w:left w:val="none" w:sz="0" w:space="0" w:color="auto"/>
        <w:bottom w:val="none" w:sz="0" w:space="0" w:color="auto"/>
        <w:right w:val="none" w:sz="0" w:space="0" w:color="auto"/>
      </w:divBdr>
    </w:div>
    <w:div w:id="176702119">
      <w:bodyDiv w:val="1"/>
      <w:marLeft w:val="0"/>
      <w:marRight w:val="0"/>
      <w:marTop w:val="0"/>
      <w:marBottom w:val="0"/>
      <w:divBdr>
        <w:top w:val="none" w:sz="0" w:space="0" w:color="auto"/>
        <w:left w:val="none" w:sz="0" w:space="0" w:color="auto"/>
        <w:bottom w:val="none" w:sz="0" w:space="0" w:color="auto"/>
        <w:right w:val="none" w:sz="0" w:space="0" w:color="auto"/>
      </w:divBdr>
      <w:divsChild>
        <w:div w:id="2006785216">
          <w:marLeft w:val="0"/>
          <w:marRight w:val="0"/>
          <w:marTop w:val="0"/>
          <w:marBottom w:val="0"/>
          <w:divBdr>
            <w:top w:val="none" w:sz="0" w:space="0" w:color="auto"/>
            <w:left w:val="none" w:sz="0" w:space="0" w:color="auto"/>
            <w:bottom w:val="none" w:sz="0" w:space="0" w:color="auto"/>
            <w:right w:val="none" w:sz="0" w:space="0" w:color="auto"/>
          </w:divBdr>
        </w:div>
      </w:divsChild>
    </w:div>
    <w:div w:id="179590256">
      <w:bodyDiv w:val="1"/>
      <w:marLeft w:val="0"/>
      <w:marRight w:val="0"/>
      <w:marTop w:val="0"/>
      <w:marBottom w:val="0"/>
      <w:divBdr>
        <w:top w:val="none" w:sz="0" w:space="0" w:color="auto"/>
        <w:left w:val="none" w:sz="0" w:space="0" w:color="auto"/>
        <w:bottom w:val="none" w:sz="0" w:space="0" w:color="auto"/>
        <w:right w:val="none" w:sz="0" w:space="0" w:color="auto"/>
      </w:divBdr>
    </w:div>
    <w:div w:id="228004805">
      <w:bodyDiv w:val="1"/>
      <w:marLeft w:val="0"/>
      <w:marRight w:val="0"/>
      <w:marTop w:val="0"/>
      <w:marBottom w:val="0"/>
      <w:divBdr>
        <w:top w:val="none" w:sz="0" w:space="0" w:color="auto"/>
        <w:left w:val="none" w:sz="0" w:space="0" w:color="auto"/>
        <w:bottom w:val="none" w:sz="0" w:space="0" w:color="auto"/>
        <w:right w:val="none" w:sz="0" w:space="0" w:color="auto"/>
      </w:divBdr>
    </w:div>
    <w:div w:id="270288124">
      <w:bodyDiv w:val="1"/>
      <w:marLeft w:val="0"/>
      <w:marRight w:val="0"/>
      <w:marTop w:val="0"/>
      <w:marBottom w:val="0"/>
      <w:divBdr>
        <w:top w:val="none" w:sz="0" w:space="0" w:color="auto"/>
        <w:left w:val="none" w:sz="0" w:space="0" w:color="auto"/>
        <w:bottom w:val="none" w:sz="0" w:space="0" w:color="auto"/>
        <w:right w:val="none" w:sz="0" w:space="0" w:color="auto"/>
      </w:divBdr>
      <w:divsChild>
        <w:div w:id="878513784">
          <w:marLeft w:val="0"/>
          <w:marRight w:val="0"/>
          <w:marTop w:val="0"/>
          <w:marBottom w:val="0"/>
          <w:divBdr>
            <w:top w:val="none" w:sz="0" w:space="0" w:color="auto"/>
            <w:left w:val="none" w:sz="0" w:space="0" w:color="auto"/>
            <w:bottom w:val="none" w:sz="0" w:space="0" w:color="auto"/>
            <w:right w:val="none" w:sz="0" w:space="0" w:color="auto"/>
          </w:divBdr>
          <w:divsChild>
            <w:div w:id="416637310">
              <w:marLeft w:val="0"/>
              <w:marRight w:val="0"/>
              <w:marTop w:val="0"/>
              <w:marBottom w:val="0"/>
              <w:divBdr>
                <w:top w:val="none" w:sz="0" w:space="0" w:color="auto"/>
                <w:left w:val="none" w:sz="0" w:space="0" w:color="auto"/>
                <w:bottom w:val="none" w:sz="0" w:space="0" w:color="auto"/>
                <w:right w:val="none" w:sz="0" w:space="0" w:color="auto"/>
              </w:divBdr>
              <w:divsChild>
                <w:div w:id="890120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8101999">
      <w:bodyDiv w:val="1"/>
      <w:marLeft w:val="0"/>
      <w:marRight w:val="0"/>
      <w:marTop w:val="0"/>
      <w:marBottom w:val="0"/>
      <w:divBdr>
        <w:top w:val="none" w:sz="0" w:space="0" w:color="auto"/>
        <w:left w:val="none" w:sz="0" w:space="0" w:color="auto"/>
        <w:bottom w:val="none" w:sz="0" w:space="0" w:color="auto"/>
        <w:right w:val="none" w:sz="0" w:space="0" w:color="auto"/>
      </w:divBdr>
      <w:divsChild>
        <w:div w:id="155725961">
          <w:marLeft w:val="0"/>
          <w:marRight w:val="0"/>
          <w:marTop w:val="0"/>
          <w:marBottom w:val="0"/>
          <w:divBdr>
            <w:top w:val="none" w:sz="0" w:space="0" w:color="auto"/>
            <w:left w:val="none" w:sz="0" w:space="0" w:color="auto"/>
            <w:bottom w:val="none" w:sz="0" w:space="0" w:color="auto"/>
            <w:right w:val="none" w:sz="0" w:space="0" w:color="auto"/>
          </w:divBdr>
        </w:div>
      </w:divsChild>
    </w:div>
    <w:div w:id="315184456">
      <w:bodyDiv w:val="1"/>
      <w:marLeft w:val="0"/>
      <w:marRight w:val="0"/>
      <w:marTop w:val="0"/>
      <w:marBottom w:val="0"/>
      <w:divBdr>
        <w:top w:val="none" w:sz="0" w:space="0" w:color="auto"/>
        <w:left w:val="none" w:sz="0" w:space="0" w:color="auto"/>
        <w:bottom w:val="none" w:sz="0" w:space="0" w:color="auto"/>
        <w:right w:val="none" w:sz="0" w:space="0" w:color="auto"/>
      </w:divBdr>
    </w:div>
    <w:div w:id="331682790">
      <w:bodyDiv w:val="1"/>
      <w:marLeft w:val="0"/>
      <w:marRight w:val="0"/>
      <w:marTop w:val="0"/>
      <w:marBottom w:val="0"/>
      <w:divBdr>
        <w:top w:val="none" w:sz="0" w:space="0" w:color="auto"/>
        <w:left w:val="none" w:sz="0" w:space="0" w:color="auto"/>
        <w:bottom w:val="none" w:sz="0" w:space="0" w:color="auto"/>
        <w:right w:val="none" w:sz="0" w:space="0" w:color="auto"/>
      </w:divBdr>
      <w:divsChild>
        <w:div w:id="828062428">
          <w:marLeft w:val="0"/>
          <w:marRight w:val="0"/>
          <w:marTop w:val="0"/>
          <w:marBottom w:val="0"/>
          <w:divBdr>
            <w:top w:val="none" w:sz="0" w:space="0" w:color="auto"/>
            <w:left w:val="none" w:sz="0" w:space="0" w:color="auto"/>
            <w:bottom w:val="none" w:sz="0" w:space="0" w:color="auto"/>
            <w:right w:val="none" w:sz="0" w:space="0" w:color="auto"/>
          </w:divBdr>
          <w:divsChild>
            <w:div w:id="381948050">
              <w:marLeft w:val="0"/>
              <w:marRight w:val="0"/>
              <w:marTop w:val="0"/>
              <w:marBottom w:val="0"/>
              <w:divBdr>
                <w:top w:val="none" w:sz="0" w:space="0" w:color="auto"/>
                <w:left w:val="none" w:sz="0" w:space="0" w:color="auto"/>
                <w:bottom w:val="none" w:sz="0" w:space="0" w:color="auto"/>
                <w:right w:val="none" w:sz="0" w:space="0" w:color="auto"/>
              </w:divBdr>
              <w:divsChild>
                <w:div w:id="13829003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0515773">
      <w:bodyDiv w:val="1"/>
      <w:marLeft w:val="0"/>
      <w:marRight w:val="0"/>
      <w:marTop w:val="0"/>
      <w:marBottom w:val="0"/>
      <w:divBdr>
        <w:top w:val="none" w:sz="0" w:space="0" w:color="auto"/>
        <w:left w:val="none" w:sz="0" w:space="0" w:color="auto"/>
        <w:bottom w:val="none" w:sz="0" w:space="0" w:color="auto"/>
        <w:right w:val="none" w:sz="0" w:space="0" w:color="auto"/>
      </w:divBdr>
    </w:div>
    <w:div w:id="366182096">
      <w:bodyDiv w:val="1"/>
      <w:marLeft w:val="0"/>
      <w:marRight w:val="0"/>
      <w:marTop w:val="0"/>
      <w:marBottom w:val="0"/>
      <w:divBdr>
        <w:top w:val="none" w:sz="0" w:space="0" w:color="auto"/>
        <w:left w:val="none" w:sz="0" w:space="0" w:color="auto"/>
        <w:bottom w:val="none" w:sz="0" w:space="0" w:color="auto"/>
        <w:right w:val="none" w:sz="0" w:space="0" w:color="auto"/>
      </w:divBdr>
    </w:div>
    <w:div w:id="367989891">
      <w:bodyDiv w:val="1"/>
      <w:marLeft w:val="0"/>
      <w:marRight w:val="0"/>
      <w:marTop w:val="0"/>
      <w:marBottom w:val="0"/>
      <w:divBdr>
        <w:top w:val="none" w:sz="0" w:space="0" w:color="auto"/>
        <w:left w:val="none" w:sz="0" w:space="0" w:color="auto"/>
        <w:bottom w:val="none" w:sz="0" w:space="0" w:color="auto"/>
        <w:right w:val="none" w:sz="0" w:space="0" w:color="auto"/>
      </w:divBdr>
    </w:div>
    <w:div w:id="390811667">
      <w:bodyDiv w:val="1"/>
      <w:marLeft w:val="0"/>
      <w:marRight w:val="0"/>
      <w:marTop w:val="0"/>
      <w:marBottom w:val="0"/>
      <w:divBdr>
        <w:top w:val="none" w:sz="0" w:space="0" w:color="auto"/>
        <w:left w:val="none" w:sz="0" w:space="0" w:color="auto"/>
        <w:bottom w:val="none" w:sz="0" w:space="0" w:color="auto"/>
        <w:right w:val="none" w:sz="0" w:space="0" w:color="auto"/>
      </w:divBdr>
    </w:div>
    <w:div w:id="474490585">
      <w:bodyDiv w:val="1"/>
      <w:marLeft w:val="0"/>
      <w:marRight w:val="0"/>
      <w:marTop w:val="0"/>
      <w:marBottom w:val="0"/>
      <w:divBdr>
        <w:top w:val="none" w:sz="0" w:space="0" w:color="auto"/>
        <w:left w:val="none" w:sz="0" w:space="0" w:color="auto"/>
        <w:bottom w:val="none" w:sz="0" w:space="0" w:color="auto"/>
        <w:right w:val="none" w:sz="0" w:space="0" w:color="auto"/>
      </w:divBdr>
    </w:div>
    <w:div w:id="505366414">
      <w:bodyDiv w:val="1"/>
      <w:marLeft w:val="0"/>
      <w:marRight w:val="0"/>
      <w:marTop w:val="0"/>
      <w:marBottom w:val="0"/>
      <w:divBdr>
        <w:top w:val="none" w:sz="0" w:space="0" w:color="auto"/>
        <w:left w:val="none" w:sz="0" w:space="0" w:color="auto"/>
        <w:bottom w:val="none" w:sz="0" w:space="0" w:color="auto"/>
        <w:right w:val="none" w:sz="0" w:space="0" w:color="auto"/>
      </w:divBdr>
      <w:divsChild>
        <w:div w:id="388651742">
          <w:marLeft w:val="0"/>
          <w:marRight w:val="0"/>
          <w:marTop w:val="0"/>
          <w:marBottom w:val="0"/>
          <w:divBdr>
            <w:top w:val="none" w:sz="0" w:space="0" w:color="auto"/>
            <w:left w:val="none" w:sz="0" w:space="0" w:color="auto"/>
            <w:bottom w:val="none" w:sz="0" w:space="0" w:color="auto"/>
            <w:right w:val="none" w:sz="0" w:space="0" w:color="auto"/>
          </w:divBdr>
        </w:div>
      </w:divsChild>
    </w:div>
    <w:div w:id="586497041">
      <w:bodyDiv w:val="1"/>
      <w:marLeft w:val="0"/>
      <w:marRight w:val="0"/>
      <w:marTop w:val="0"/>
      <w:marBottom w:val="0"/>
      <w:divBdr>
        <w:top w:val="none" w:sz="0" w:space="0" w:color="auto"/>
        <w:left w:val="none" w:sz="0" w:space="0" w:color="auto"/>
        <w:bottom w:val="none" w:sz="0" w:space="0" w:color="auto"/>
        <w:right w:val="none" w:sz="0" w:space="0" w:color="auto"/>
      </w:divBdr>
    </w:div>
    <w:div w:id="704914357">
      <w:bodyDiv w:val="1"/>
      <w:marLeft w:val="0"/>
      <w:marRight w:val="0"/>
      <w:marTop w:val="0"/>
      <w:marBottom w:val="0"/>
      <w:divBdr>
        <w:top w:val="none" w:sz="0" w:space="0" w:color="auto"/>
        <w:left w:val="none" w:sz="0" w:space="0" w:color="auto"/>
        <w:bottom w:val="none" w:sz="0" w:space="0" w:color="auto"/>
        <w:right w:val="none" w:sz="0" w:space="0" w:color="auto"/>
      </w:divBdr>
      <w:divsChild>
        <w:div w:id="921186742">
          <w:marLeft w:val="0"/>
          <w:marRight w:val="0"/>
          <w:marTop w:val="0"/>
          <w:marBottom w:val="0"/>
          <w:divBdr>
            <w:top w:val="none" w:sz="0" w:space="0" w:color="auto"/>
            <w:left w:val="none" w:sz="0" w:space="0" w:color="auto"/>
            <w:bottom w:val="none" w:sz="0" w:space="0" w:color="auto"/>
            <w:right w:val="none" w:sz="0" w:space="0" w:color="auto"/>
          </w:divBdr>
          <w:divsChild>
            <w:div w:id="182328924">
              <w:marLeft w:val="0"/>
              <w:marRight w:val="0"/>
              <w:marTop w:val="0"/>
              <w:marBottom w:val="0"/>
              <w:divBdr>
                <w:top w:val="none" w:sz="0" w:space="0" w:color="auto"/>
                <w:left w:val="none" w:sz="0" w:space="0" w:color="auto"/>
                <w:bottom w:val="none" w:sz="0" w:space="0" w:color="auto"/>
                <w:right w:val="none" w:sz="0" w:space="0" w:color="auto"/>
              </w:divBdr>
              <w:divsChild>
                <w:div w:id="1079668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26880752">
      <w:bodyDiv w:val="1"/>
      <w:marLeft w:val="0"/>
      <w:marRight w:val="0"/>
      <w:marTop w:val="0"/>
      <w:marBottom w:val="0"/>
      <w:divBdr>
        <w:top w:val="none" w:sz="0" w:space="0" w:color="auto"/>
        <w:left w:val="none" w:sz="0" w:space="0" w:color="auto"/>
        <w:bottom w:val="none" w:sz="0" w:space="0" w:color="auto"/>
        <w:right w:val="none" w:sz="0" w:space="0" w:color="auto"/>
      </w:divBdr>
    </w:div>
    <w:div w:id="773789421">
      <w:bodyDiv w:val="1"/>
      <w:marLeft w:val="0"/>
      <w:marRight w:val="0"/>
      <w:marTop w:val="0"/>
      <w:marBottom w:val="0"/>
      <w:divBdr>
        <w:top w:val="none" w:sz="0" w:space="0" w:color="auto"/>
        <w:left w:val="none" w:sz="0" w:space="0" w:color="auto"/>
        <w:bottom w:val="none" w:sz="0" w:space="0" w:color="auto"/>
        <w:right w:val="none" w:sz="0" w:space="0" w:color="auto"/>
      </w:divBdr>
    </w:div>
    <w:div w:id="791751259">
      <w:bodyDiv w:val="1"/>
      <w:marLeft w:val="0"/>
      <w:marRight w:val="0"/>
      <w:marTop w:val="0"/>
      <w:marBottom w:val="0"/>
      <w:divBdr>
        <w:top w:val="none" w:sz="0" w:space="0" w:color="auto"/>
        <w:left w:val="none" w:sz="0" w:space="0" w:color="auto"/>
        <w:bottom w:val="none" w:sz="0" w:space="0" w:color="auto"/>
        <w:right w:val="none" w:sz="0" w:space="0" w:color="auto"/>
      </w:divBdr>
    </w:div>
    <w:div w:id="793446678">
      <w:bodyDiv w:val="1"/>
      <w:marLeft w:val="0"/>
      <w:marRight w:val="0"/>
      <w:marTop w:val="0"/>
      <w:marBottom w:val="0"/>
      <w:divBdr>
        <w:top w:val="none" w:sz="0" w:space="0" w:color="auto"/>
        <w:left w:val="none" w:sz="0" w:space="0" w:color="auto"/>
        <w:bottom w:val="none" w:sz="0" w:space="0" w:color="auto"/>
        <w:right w:val="none" w:sz="0" w:space="0" w:color="auto"/>
      </w:divBdr>
    </w:div>
    <w:div w:id="830215102">
      <w:bodyDiv w:val="1"/>
      <w:marLeft w:val="0"/>
      <w:marRight w:val="0"/>
      <w:marTop w:val="0"/>
      <w:marBottom w:val="0"/>
      <w:divBdr>
        <w:top w:val="none" w:sz="0" w:space="0" w:color="auto"/>
        <w:left w:val="none" w:sz="0" w:space="0" w:color="auto"/>
        <w:bottom w:val="none" w:sz="0" w:space="0" w:color="auto"/>
        <w:right w:val="none" w:sz="0" w:space="0" w:color="auto"/>
      </w:divBdr>
    </w:div>
    <w:div w:id="869026813">
      <w:bodyDiv w:val="1"/>
      <w:marLeft w:val="0"/>
      <w:marRight w:val="0"/>
      <w:marTop w:val="0"/>
      <w:marBottom w:val="0"/>
      <w:divBdr>
        <w:top w:val="none" w:sz="0" w:space="0" w:color="auto"/>
        <w:left w:val="none" w:sz="0" w:space="0" w:color="auto"/>
        <w:bottom w:val="none" w:sz="0" w:space="0" w:color="auto"/>
        <w:right w:val="none" w:sz="0" w:space="0" w:color="auto"/>
      </w:divBdr>
    </w:div>
    <w:div w:id="910434402">
      <w:bodyDiv w:val="1"/>
      <w:marLeft w:val="0"/>
      <w:marRight w:val="0"/>
      <w:marTop w:val="0"/>
      <w:marBottom w:val="0"/>
      <w:divBdr>
        <w:top w:val="none" w:sz="0" w:space="0" w:color="auto"/>
        <w:left w:val="none" w:sz="0" w:space="0" w:color="auto"/>
        <w:bottom w:val="none" w:sz="0" w:space="0" w:color="auto"/>
        <w:right w:val="none" w:sz="0" w:space="0" w:color="auto"/>
      </w:divBdr>
    </w:div>
    <w:div w:id="919869271">
      <w:bodyDiv w:val="1"/>
      <w:marLeft w:val="0"/>
      <w:marRight w:val="0"/>
      <w:marTop w:val="0"/>
      <w:marBottom w:val="0"/>
      <w:divBdr>
        <w:top w:val="none" w:sz="0" w:space="0" w:color="auto"/>
        <w:left w:val="none" w:sz="0" w:space="0" w:color="auto"/>
        <w:bottom w:val="none" w:sz="0" w:space="0" w:color="auto"/>
        <w:right w:val="none" w:sz="0" w:space="0" w:color="auto"/>
      </w:divBdr>
    </w:div>
    <w:div w:id="930315810">
      <w:bodyDiv w:val="1"/>
      <w:marLeft w:val="0"/>
      <w:marRight w:val="0"/>
      <w:marTop w:val="0"/>
      <w:marBottom w:val="0"/>
      <w:divBdr>
        <w:top w:val="none" w:sz="0" w:space="0" w:color="auto"/>
        <w:left w:val="none" w:sz="0" w:space="0" w:color="auto"/>
        <w:bottom w:val="none" w:sz="0" w:space="0" w:color="auto"/>
        <w:right w:val="none" w:sz="0" w:space="0" w:color="auto"/>
      </w:divBdr>
      <w:divsChild>
        <w:div w:id="293021757">
          <w:marLeft w:val="0"/>
          <w:marRight w:val="0"/>
          <w:marTop w:val="0"/>
          <w:marBottom w:val="0"/>
          <w:divBdr>
            <w:top w:val="none" w:sz="0" w:space="0" w:color="auto"/>
            <w:left w:val="none" w:sz="0" w:space="0" w:color="auto"/>
            <w:bottom w:val="none" w:sz="0" w:space="0" w:color="auto"/>
            <w:right w:val="none" w:sz="0" w:space="0" w:color="auto"/>
          </w:divBdr>
          <w:divsChild>
            <w:div w:id="1855417609">
              <w:marLeft w:val="0"/>
              <w:marRight w:val="0"/>
              <w:marTop w:val="0"/>
              <w:marBottom w:val="0"/>
              <w:divBdr>
                <w:top w:val="none" w:sz="0" w:space="0" w:color="auto"/>
                <w:left w:val="none" w:sz="0" w:space="0" w:color="auto"/>
                <w:bottom w:val="none" w:sz="0" w:space="0" w:color="auto"/>
                <w:right w:val="none" w:sz="0" w:space="0" w:color="auto"/>
              </w:divBdr>
              <w:divsChild>
                <w:div w:id="515773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9135909">
      <w:bodyDiv w:val="1"/>
      <w:marLeft w:val="0"/>
      <w:marRight w:val="0"/>
      <w:marTop w:val="0"/>
      <w:marBottom w:val="0"/>
      <w:divBdr>
        <w:top w:val="none" w:sz="0" w:space="0" w:color="auto"/>
        <w:left w:val="none" w:sz="0" w:space="0" w:color="auto"/>
        <w:bottom w:val="none" w:sz="0" w:space="0" w:color="auto"/>
        <w:right w:val="none" w:sz="0" w:space="0" w:color="auto"/>
      </w:divBdr>
      <w:divsChild>
        <w:div w:id="155848610">
          <w:marLeft w:val="0"/>
          <w:marRight w:val="0"/>
          <w:marTop w:val="0"/>
          <w:marBottom w:val="0"/>
          <w:divBdr>
            <w:top w:val="none" w:sz="0" w:space="0" w:color="auto"/>
            <w:left w:val="none" w:sz="0" w:space="0" w:color="auto"/>
            <w:bottom w:val="none" w:sz="0" w:space="0" w:color="auto"/>
            <w:right w:val="none" w:sz="0" w:space="0" w:color="auto"/>
          </w:divBdr>
          <w:divsChild>
            <w:div w:id="1725055044">
              <w:marLeft w:val="0"/>
              <w:marRight w:val="0"/>
              <w:marTop w:val="0"/>
              <w:marBottom w:val="0"/>
              <w:divBdr>
                <w:top w:val="none" w:sz="0" w:space="0" w:color="auto"/>
                <w:left w:val="none" w:sz="0" w:space="0" w:color="auto"/>
                <w:bottom w:val="none" w:sz="0" w:space="0" w:color="auto"/>
                <w:right w:val="none" w:sz="0" w:space="0" w:color="auto"/>
              </w:divBdr>
              <w:divsChild>
                <w:div w:id="6954222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0516858">
      <w:bodyDiv w:val="1"/>
      <w:marLeft w:val="0"/>
      <w:marRight w:val="0"/>
      <w:marTop w:val="0"/>
      <w:marBottom w:val="0"/>
      <w:divBdr>
        <w:top w:val="none" w:sz="0" w:space="0" w:color="auto"/>
        <w:left w:val="none" w:sz="0" w:space="0" w:color="auto"/>
        <w:bottom w:val="none" w:sz="0" w:space="0" w:color="auto"/>
        <w:right w:val="none" w:sz="0" w:space="0" w:color="auto"/>
      </w:divBdr>
    </w:div>
    <w:div w:id="1054700647">
      <w:bodyDiv w:val="1"/>
      <w:marLeft w:val="0"/>
      <w:marRight w:val="0"/>
      <w:marTop w:val="0"/>
      <w:marBottom w:val="0"/>
      <w:divBdr>
        <w:top w:val="none" w:sz="0" w:space="0" w:color="auto"/>
        <w:left w:val="none" w:sz="0" w:space="0" w:color="auto"/>
        <w:bottom w:val="none" w:sz="0" w:space="0" w:color="auto"/>
        <w:right w:val="none" w:sz="0" w:space="0" w:color="auto"/>
      </w:divBdr>
    </w:div>
    <w:div w:id="1073117376">
      <w:bodyDiv w:val="1"/>
      <w:marLeft w:val="0"/>
      <w:marRight w:val="0"/>
      <w:marTop w:val="0"/>
      <w:marBottom w:val="0"/>
      <w:divBdr>
        <w:top w:val="none" w:sz="0" w:space="0" w:color="auto"/>
        <w:left w:val="none" w:sz="0" w:space="0" w:color="auto"/>
        <w:bottom w:val="none" w:sz="0" w:space="0" w:color="auto"/>
        <w:right w:val="none" w:sz="0" w:space="0" w:color="auto"/>
      </w:divBdr>
    </w:div>
    <w:div w:id="1122649996">
      <w:bodyDiv w:val="1"/>
      <w:marLeft w:val="0"/>
      <w:marRight w:val="0"/>
      <w:marTop w:val="0"/>
      <w:marBottom w:val="0"/>
      <w:divBdr>
        <w:top w:val="none" w:sz="0" w:space="0" w:color="auto"/>
        <w:left w:val="none" w:sz="0" w:space="0" w:color="auto"/>
        <w:bottom w:val="none" w:sz="0" w:space="0" w:color="auto"/>
        <w:right w:val="none" w:sz="0" w:space="0" w:color="auto"/>
      </w:divBdr>
    </w:div>
    <w:div w:id="1135416706">
      <w:bodyDiv w:val="1"/>
      <w:marLeft w:val="0"/>
      <w:marRight w:val="0"/>
      <w:marTop w:val="0"/>
      <w:marBottom w:val="0"/>
      <w:divBdr>
        <w:top w:val="none" w:sz="0" w:space="0" w:color="auto"/>
        <w:left w:val="none" w:sz="0" w:space="0" w:color="auto"/>
        <w:bottom w:val="none" w:sz="0" w:space="0" w:color="auto"/>
        <w:right w:val="none" w:sz="0" w:space="0" w:color="auto"/>
      </w:divBdr>
    </w:div>
    <w:div w:id="1170486230">
      <w:bodyDiv w:val="1"/>
      <w:marLeft w:val="0"/>
      <w:marRight w:val="0"/>
      <w:marTop w:val="0"/>
      <w:marBottom w:val="0"/>
      <w:divBdr>
        <w:top w:val="none" w:sz="0" w:space="0" w:color="auto"/>
        <w:left w:val="none" w:sz="0" w:space="0" w:color="auto"/>
        <w:bottom w:val="none" w:sz="0" w:space="0" w:color="auto"/>
        <w:right w:val="none" w:sz="0" w:space="0" w:color="auto"/>
      </w:divBdr>
    </w:div>
    <w:div w:id="1179277843">
      <w:bodyDiv w:val="1"/>
      <w:marLeft w:val="0"/>
      <w:marRight w:val="0"/>
      <w:marTop w:val="0"/>
      <w:marBottom w:val="0"/>
      <w:divBdr>
        <w:top w:val="none" w:sz="0" w:space="0" w:color="auto"/>
        <w:left w:val="none" w:sz="0" w:space="0" w:color="auto"/>
        <w:bottom w:val="none" w:sz="0" w:space="0" w:color="auto"/>
        <w:right w:val="none" w:sz="0" w:space="0" w:color="auto"/>
      </w:divBdr>
      <w:divsChild>
        <w:div w:id="1969359104">
          <w:marLeft w:val="0"/>
          <w:marRight w:val="0"/>
          <w:marTop w:val="0"/>
          <w:marBottom w:val="0"/>
          <w:divBdr>
            <w:top w:val="none" w:sz="0" w:space="0" w:color="auto"/>
            <w:left w:val="none" w:sz="0" w:space="0" w:color="auto"/>
            <w:bottom w:val="none" w:sz="0" w:space="0" w:color="auto"/>
            <w:right w:val="none" w:sz="0" w:space="0" w:color="auto"/>
          </w:divBdr>
          <w:divsChild>
            <w:div w:id="665279758">
              <w:marLeft w:val="0"/>
              <w:marRight w:val="0"/>
              <w:marTop w:val="0"/>
              <w:marBottom w:val="0"/>
              <w:divBdr>
                <w:top w:val="none" w:sz="0" w:space="0" w:color="auto"/>
                <w:left w:val="none" w:sz="0" w:space="0" w:color="auto"/>
                <w:bottom w:val="none" w:sz="0" w:space="0" w:color="auto"/>
                <w:right w:val="none" w:sz="0" w:space="0" w:color="auto"/>
              </w:divBdr>
              <w:divsChild>
                <w:div w:id="992025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2126498">
      <w:bodyDiv w:val="1"/>
      <w:marLeft w:val="0"/>
      <w:marRight w:val="0"/>
      <w:marTop w:val="0"/>
      <w:marBottom w:val="0"/>
      <w:divBdr>
        <w:top w:val="none" w:sz="0" w:space="0" w:color="auto"/>
        <w:left w:val="none" w:sz="0" w:space="0" w:color="auto"/>
        <w:bottom w:val="none" w:sz="0" w:space="0" w:color="auto"/>
        <w:right w:val="none" w:sz="0" w:space="0" w:color="auto"/>
      </w:divBdr>
    </w:div>
    <w:div w:id="1286350981">
      <w:bodyDiv w:val="1"/>
      <w:marLeft w:val="0"/>
      <w:marRight w:val="0"/>
      <w:marTop w:val="0"/>
      <w:marBottom w:val="0"/>
      <w:divBdr>
        <w:top w:val="none" w:sz="0" w:space="0" w:color="auto"/>
        <w:left w:val="none" w:sz="0" w:space="0" w:color="auto"/>
        <w:bottom w:val="none" w:sz="0" w:space="0" w:color="auto"/>
        <w:right w:val="none" w:sz="0" w:space="0" w:color="auto"/>
      </w:divBdr>
    </w:div>
    <w:div w:id="1296712425">
      <w:bodyDiv w:val="1"/>
      <w:marLeft w:val="0"/>
      <w:marRight w:val="0"/>
      <w:marTop w:val="0"/>
      <w:marBottom w:val="0"/>
      <w:divBdr>
        <w:top w:val="none" w:sz="0" w:space="0" w:color="auto"/>
        <w:left w:val="none" w:sz="0" w:space="0" w:color="auto"/>
        <w:bottom w:val="none" w:sz="0" w:space="0" w:color="auto"/>
        <w:right w:val="none" w:sz="0" w:space="0" w:color="auto"/>
      </w:divBdr>
    </w:div>
    <w:div w:id="1298341563">
      <w:bodyDiv w:val="1"/>
      <w:marLeft w:val="0"/>
      <w:marRight w:val="0"/>
      <w:marTop w:val="0"/>
      <w:marBottom w:val="0"/>
      <w:divBdr>
        <w:top w:val="none" w:sz="0" w:space="0" w:color="auto"/>
        <w:left w:val="none" w:sz="0" w:space="0" w:color="auto"/>
        <w:bottom w:val="none" w:sz="0" w:space="0" w:color="auto"/>
        <w:right w:val="none" w:sz="0" w:space="0" w:color="auto"/>
      </w:divBdr>
      <w:divsChild>
        <w:div w:id="362292796">
          <w:marLeft w:val="0"/>
          <w:marRight w:val="0"/>
          <w:marTop w:val="0"/>
          <w:marBottom w:val="0"/>
          <w:divBdr>
            <w:top w:val="none" w:sz="0" w:space="0" w:color="auto"/>
            <w:left w:val="none" w:sz="0" w:space="0" w:color="auto"/>
            <w:bottom w:val="none" w:sz="0" w:space="0" w:color="auto"/>
            <w:right w:val="none" w:sz="0" w:space="0" w:color="auto"/>
          </w:divBdr>
          <w:divsChild>
            <w:div w:id="1554924552">
              <w:marLeft w:val="0"/>
              <w:marRight w:val="0"/>
              <w:marTop w:val="0"/>
              <w:marBottom w:val="0"/>
              <w:divBdr>
                <w:top w:val="none" w:sz="0" w:space="0" w:color="auto"/>
                <w:left w:val="none" w:sz="0" w:space="0" w:color="auto"/>
                <w:bottom w:val="none" w:sz="0" w:space="0" w:color="auto"/>
                <w:right w:val="none" w:sz="0" w:space="0" w:color="auto"/>
              </w:divBdr>
              <w:divsChild>
                <w:div w:id="1606503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13369384">
      <w:bodyDiv w:val="1"/>
      <w:marLeft w:val="0"/>
      <w:marRight w:val="0"/>
      <w:marTop w:val="0"/>
      <w:marBottom w:val="0"/>
      <w:divBdr>
        <w:top w:val="none" w:sz="0" w:space="0" w:color="auto"/>
        <w:left w:val="none" w:sz="0" w:space="0" w:color="auto"/>
        <w:bottom w:val="none" w:sz="0" w:space="0" w:color="auto"/>
        <w:right w:val="none" w:sz="0" w:space="0" w:color="auto"/>
      </w:divBdr>
    </w:div>
    <w:div w:id="1351490218">
      <w:bodyDiv w:val="1"/>
      <w:marLeft w:val="0"/>
      <w:marRight w:val="0"/>
      <w:marTop w:val="0"/>
      <w:marBottom w:val="0"/>
      <w:divBdr>
        <w:top w:val="none" w:sz="0" w:space="0" w:color="auto"/>
        <w:left w:val="none" w:sz="0" w:space="0" w:color="auto"/>
        <w:bottom w:val="none" w:sz="0" w:space="0" w:color="auto"/>
        <w:right w:val="none" w:sz="0" w:space="0" w:color="auto"/>
      </w:divBdr>
    </w:div>
    <w:div w:id="1411465171">
      <w:bodyDiv w:val="1"/>
      <w:marLeft w:val="0"/>
      <w:marRight w:val="0"/>
      <w:marTop w:val="0"/>
      <w:marBottom w:val="0"/>
      <w:divBdr>
        <w:top w:val="none" w:sz="0" w:space="0" w:color="auto"/>
        <w:left w:val="none" w:sz="0" w:space="0" w:color="auto"/>
        <w:bottom w:val="none" w:sz="0" w:space="0" w:color="auto"/>
        <w:right w:val="none" w:sz="0" w:space="0" w:color="auto"/>
      </w:divBdr>
    </w:div>
    <w:div w:id="1567186793">
      <w:bodyDiv w:val="1"/>
      <w:marLeft w:val="0"/>
      <w:marRight w:val="0"/>
      <w:marTop w:val="0"/>
      <w:marBottom w:val="0"/>
      <w:divBdr>
        <w:top w:val="none" w:sz="0" w:space="0" w:color="auto"/>
        <w:left w:val="none" w:sz="0" w:space="0" w:color="auto"/>
        <w:bottom w:val="none" w:sz="0" w:space="0" w:color="auto"/>
        <w:right w:val="none" w:sz="0" w:space="0" w:color="auto"/>
      </w:divBdr>
      <w:divsChild>
        <w:div w:id="598025468">
          <w:marLeft w:val="0"/>
          <w:marRight w:val="0"/>
          <w:marTop w:val="0"/>
          <w:marBottom w:val="0"/>
          <w:divBdr>
            <w:top w:val="none" w:sz="0" w:space="0" w:color="auto"/>
            <w:left w:val="none" w:sz="0" w:space="0" w:color="auto"/>
            <w:bottom w:val="none" w:sz="0" w:space="0" w:color="auto"/>
            <w:right w:val="none" w:sz="0" w:space="0" w:color="auto"/>
          </w:divBdr>
        </w:div>
      </w:divsChild>
    </w:div>
    <w:div w:id="1622305348">
      <w:bodyDiv w:val="1"/>
      <w:marLeft w:val="0"/>
      <w:marRight w:val="0"/>
      <w:marTop w:val="0"/>
      <w:marBottom w:val="0"/>
      <w:divBdr>
        <w:top w:val="none" w:sz="0" w:space="0" w:color="auto"/>
        <w:left w:val="none" w:sz="0" w:space="0" w:color="auto"/>
        <w:bottom w:val="none" w:sz="0" w:space="0" w:color="auto"/>
        <w:right w:val="none" w:sz="0" w:space="0" w:color="auto"/>
      </w:divBdr>
    </w:div>
    <w:div w:id="1638217867">
      <w:bodyDiv w:val="1"/>
      <w:marLeft w:val="0"/>
      <w:marRight w:val="0"/>
      <w:marTop w:val="0"/>
      <w:marBottom w:val="0"/>
      <w:divBdr>
        <w:top w:val="none" w:sz="0" w:space="0" w:color="auto"/>
        <w:left w:val="none" w:sz="0" w:space="0" w:color="auto"/>
        <w:bottom w:val="none" w:sz="0" w:space="0" w:color="auto"/>
        <w:right w:val="none" w:sz="0" w:space="0" w:color="auto"/>
      </w:divBdr>
      <w:divsChild>
        <w:div w:id="766771619">
          <w:marLeft w:val="0"/>
          <w:marRight w:val="0"/>
          <w:marTop w:val="0"/>
          <w:marBottom w:val="0"/>
          <w:divBdr>
            <w:top w:val="none" w:sz="0" w:space="0" w:color="auto"/>
            <w:left w:val="none" w:sz="0" w:space="0" w:color="auto"/>
            <w:bottom w:val="none" w:sz="0" w:space="0" w:color="auto"/>
            <w:right w:val="none" w:sz="0" w:space="0" w:color="auto"/>
          </w:divBdr>
        </w:div>
      </w:divsChild>
    </w:div>
    <w:div w:id="1682581321">
      <w:bodyDiv w:val="1"/>
      <w:marLeft w:val="0"/>
      <w:marRight w:val="0"/>
      <w:marTop w:val="0"/>
      <w:marBottom w:val="0"/>
      <w:divBdr>
        <w:top w:val="none" w:sz="0" w:space="0" w:color="auto"/>
        <w:left w:val="none" w:sz="0" w:space="0" w:color="auto"/>
        <w:bottom w:val="none" w:sz="0" w:space="0" w:color="auto"/>
        <w:right w:val="none" w:sz="0" w:space="0" w:color="auto"/>
      </w:divBdr>
    </w:div>
    <w:div w:id="1686982047">
      <w:bodyDiv w:val="1"/>
      <w:marLeft w:val="0"/>
      <w:marRight w:val="0"/>
      <w:marTop w:val="0"/>
      <w:marBottom w:val="0"/>
      <w:divBdr>
        <w:top w:val="none" w:sz="0" w:space="0" w:color="auto"/>
        <w:left w:val="none" w:sz="0" w:space="0" w:color="auto"/>
        <w:bottom w:val="none" w:sz="0" w:space="0" w:color="auto"/>
        <w:right w:val="none" w:sz="0" w:space="0" w:color="auto"/>
      </w:divBdr>
    </w:div>
    <w:div w:id="1697583197">
      <w:bodyDiv w:val="1"/>
      <w:marLeft w:val="0"/>
      <w:marRight w:val="0"/>
      <w:marTop w:val="0"/>
      <w:marBottom w:val="0"/>
      <w:divBdr>
        <w:top w:val="none" w:sz="0" w:space="0" w:color="auto"/>
        <w:left w:val="none" w:sz="0" w:space="0" w:color="auto"/>
        <w:bottom w:val="none" w:sz="0" w:space="0" w:color="auto"/>
        <w:right w:val="none" w:sz="0" w:space="0" w:color="auto"/>
      </w:divBdr>
    </w:div>
    <w:div w:id="1716394416">
      <w:bodyDiv w:val="1"/>
      <w:marLeft w:val="0"/>
      <w:marRight w:val="0"/>
      <w:marTop w:val="0"/>
      <w:marBottom w:val="0"/>
      <w:divBdr>
        <w:top w:val="none" w:sz="0" w:space="0" w:color="auto"/>
        <w:left w:val="none" w:sz="0" w:space="0" w:color="auto"/>
        <w:bottom w:val="none" w:sz="0" w:space="0" w:color="auto"/>
        <w:right w:val="none" w:sz="0" w:space="0" w:color="auto"/>
      </w:divBdr>
      <w:divsChild>
        <w:div w:id="1103455402">
          <w:marLeft w:val="0"/>
          <w:marRight w:val="0"/>
          <w:marTop w:val="0"/>
          <w:marBottom w:val="0"/>
          <w:divBdr>
            <w:top w:val="none" w:sz="0" w:space="0" w:color="auto"/>
            <w:left w:val="none" w:sz="0" w:space="0" w:color="auto"/>
            <w:bottom w:val="none" w:sz="0" w:space="0" w:color="auto"/>
            <w:right w:val="none" w:sz="0" w:space="0" w:color="auto"/>
          </w:divBdr>
        </w:div>
      </w:divsChild>
    </w:div>
    <w:div w:id="1763338810">
      <w:bodyDiv w:val="1"/>
      <w:marLeft w:val="0"/>
      <w:marRight w:val="0"/>
      <w:marTop w:val="0"/>
      <w:marBottom w:val="0"/>
      <w:divBdr>
        <w:top w:val="none" w:sz="0" w:space="0" w:color="auto"/>
        <w:left w:val="none" w:sz="0" w:space="0" w:color="auto"/>
        <w:bottom w:val="none" w:sz="0" w:space="0" w:color="auto"/>
        <w:right w:val="none" w:sz="0" w:space="0" w:color="auto"/>
      </w:divBdr>
      <w:divsChild>
        <w:div w:id="493835443">
          <w:marLeft w:val="0"/>
          <w:marRight w:val="0"/>
          <w:marTop w:val="0"/>
          <w:marBottom w:val="0"/>
          <w:divBdr>
            <w:top w:val="none" w:sz="0" w:space="0" w:color="auto"/>
            <w:left w:val="none" w:sz="0" w:space="0" w:color="auto"/>
            <w:bottom w:val="none" w:sz="0" w:space="0" w:color="auto"/>
            <w:right w:val="none" w:sz="0" w:space="0" w:color="auto"/>
          </w:divBdr>
        </w:div>
      </w:divsChild>
    </w:div>
    <w:div w:id="1787893874">
      <w:bodyDiv w:val="1"/>
      <w:marLeft w:val="0"/>
      <w:marRight w:val="0"/>
      <w:marTop w:val="0"/>
      <w:marBottom w:val="0"/>
      <w:divBdr>
        <w:top w:val="none" w:sz="0" w:space="0" w:color="auto"/>
        <w:left w:val="none" w:sz="0" w:space="0" w:color="auto"/>
        <w:bottom w:val="none" w:sz="0" w:space="0" w:color="auto"/>
        <w:right w:val="none" w:sz="0" w:space="0" w:color="auto"/>
      </w:divBdr>
    </w:div>
    <w:div w:id="1876309487">
      <w:bodyDiv w:val="1"/>
      <w:marLeft w:val="0"/>
      <w:marRight w:val="0"/>
      <w:marTop w:val="0"/>
      <w:marBottom w:val="0"/>
      <w:divBdr>
        <w:top w:val="none" w:sz="0" w:space="0" w:color="auto"/>
        <w:left w:val="none" w:sz="0" w:space="0" w:color="auto"/>
        <w:bottom w:val="none" w:sz="0" w:space="0" w:color="auto"/>
        <w:right w:val="none" w:sz="0" w:space="0" w:color="auto"/>
      </w:divBdr>
      <w:divsChild>
        <w:div w:id="1186360988">
          <w:marLeft w:val="0"/>
          <w:marRight w:val="0"/>
          <w:marTop w:val="0"/>
          <w:marBottom w:val="0"/>
          <w:divBdr>
            <w:top w:val="none" w:sz="0" w:space="0" w:color="auto"/>
            <w:left w:val="none" w:sz="0" w:space="0" w:color="auto"/>
            <w:bottom w:val="none" w:sz="0" w:space="0" w:color="auto"/>
            <w:right w:val="none" w:sz="0" w:space="0" w:color="auto"/>
          </w:divBdr>
          <w:divsChild>
            <w:div w:id="70546322">
              <w:marLeft w:val="0"/>
              <w:marRight w:val="0"/>
              <w:marTop w:val="0"/>
              <w:marBottom w:val="0"/>
              <w:divBdr>
                <w:top w:val="none" w:sz="0" w:space="0" w:color="auto"/>
                <w:left w:val="none" w:sz="0" w:space="0" w:color="auto"/>
                <w:bottom w:val="none" w:sz="0" w:space="0" w:color="auto"/>
                <w:right w:val="none" w:sz="0" w:space="0" w:color="auto"/>
              </w:divBdr>
              <w:divsChild>
                <w:div w:id="1927766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89606633">
      <w:bodyDiv w:val="1"/>
      <w:marLeft w:val="0"/>
      <w:marRight w:val="0"/>
      <w:marTop w:val="0"/>
      <w:marBottom w:val="0"/>
      <w:divBdr>
        <w:top w:val="none" w:sz="0" w:space="0" w:color="auto"/>
        <w:left w:val="none" w:sz="0" w:space="0" w:color="auto"/>
        <w:bottom w:val="none" w:sz="0" w:space="0" w:color="auto"/>
        <w:right w:val="none" w:sz="0" w:space="0" w:color="auto"/>
      </w:divBdr>
    </w:div>
    <w:div w:id="1922057898">
      <w:bodyDiv w:val="1"/>
      <w:marLeft w:val="0"/>
      <w:marRight w:val="0"/>
      <w:marTop w:val="0"/>
      <w:marBottom w:val="0"/>
      <w:divBdr>
        <w:top w:val="none" w:sz="0" w:space="0" w:color="auto"/>
        <w:left w:val="none" w:sz="0" w:space="0" w:color="auto"/>
        <w:bottom w:val="none" w:sz="0" w:space="0" w:color="auto"/>
        <w:right w:val="none" w:sz="0" w:space="0" w:color="auto"/>
      </w:divBdr>
      <w:divsChild>
        <w:div w:id="1290434678">
          <w:marLeft w:val="0"/>
          <w:marRight w:val="0"/>
          <w:marTop w:val="0"/>
          <w:marBottom w:val="0"/>
          <w:divBdr>
            <w:top w:val="none" w:sz="0" w:space="0" w:color="auto"/>
            <w:left w:val="none" w:sz="0" w:space="0" w:color="auto"/>
            <w:bottom w:val="none" w:sz="0" w:space="0" w:color="auto"/>
            <w:right w:val="none" w:sz="0" w:space="0" w:color="auto"/>
          </w:divBdr>
          <w:divsChild>
            <w:div w:id="1394648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358689">
      <w:bodyDiv w:val="1"/>
      <w:marLeft w:val="0"/>
      <w:marRight w:val="0"/>
      <w:marTop w:val="0"/>
      <w:marBottom w:val="0"/>
      <w:divBdr>
        <w:top w:val="none" w:sz="0" w:space="0" w:color="auto"/>
        <w:left w:val="none" w:sz="0" w:space="0" w:color="auto"/>
        <w:bottom w:val="none" w:sz="0" w:space="0" w:color="auto"/>
        <w:right w:val="none" w:sz="0" w:space="0" w:color="auto"/>
      </w:divBdr>
    </w:div>
    <w:div w:id="2016495810">
      <w:bodyDiv w:val="1"/>
      <w:marLeft w:val="0"/>
      <w:marRight w:val="0"/>
      <w:marTop w:val="0"/>
      <w:marBottom w:val="0"/>
      <w:divBdr>
        <w:top w:val="none" w:sz="0" w:space="0" w:color="auto"/>
        <w:left w:val="none" w:sz="0" w:space="0" w:color="auto"/>
        <w:bottom w:val="none" w:sz="0" w:space="0" w:color="auto"/>
        <w:right w:val="none" w:sz="0" w:space="0" w:color="auto"/>
      </w:divBdr>
    </w:div>
    <w:div w:id="2017608196">
      <w:bodyDiv w:val="1"/>
      <w:marLeft w:val="0"/>
      <w:marRight w:val="0"/>
      <w:marTop w:val="0"/>
      <w:marBottom w:val="0"/>
      <w:divBdr>
        <w:top w:val="none" w:sz="0" w:space="0" w:color="auto"/>
        <w:left w:val="none" w:sz="0" w:space="0" w:color="auto"/>
        <w:bottom w:val="none" w:sz="0" w:space="0" w:color="auto"/>
        <w:right w:val="none" w:sz="0" w:space="0" w:color="auto"/>
      </w:divBdr>
    </w:div>
    <w:div w:id="2035691521">
      <w:bodyDiv w:val="1"/>
      <w:marLeft w:val="0"/>
      <w:marRight w:val="0"/>
      <w:marTop w:val="0"/>
      <w:marBottom w:val="0"/>
      <w:divBdr>
        <w:top w:val="none" w:sz="0" w:space="0" w:color="auto"/>
        <w:left w:val="none" w:sz="0" w:space="0" w:color="auto"/>
        <w:bottom w:val="none" w:sz="0" w:space="0" w:color="auto"/>
        <w:right w:val="none" w:sz="0" w:space="0" w:color="auto"/>
      </w:divBdr>
      <w:divsChild>
        <w:div w:id="1405910294">
          <w:marLeft w:val="0"/>
          <w:marRight w:val="0"/>
          <w:marTop w:val="0"/>
          <w:marBottom w:val="0"/>
          <w:divBdr>
            <w:top w:val="none" w:sz="0" w:space="0" w:color="auto"/>
            <w:left w:val="none" w:sz="0" w:space="0" w:color="auto"/>
            <w:bottom w:val="none" w:sz="0" w:space="0" w:color="auto"/>
            <w:right w:val="none" w:sz="0" w:space="0" w:color="auto"/>
          </w:divBdr>
        </w:div>
        <w:div w:id="1861970774">
          <w:marLeft w:val="0"/>
          <w:marRight w:val="0"/>
          <w:marTop w:val="0"/>
          <w:marBottom w:val="0"/>
          <w:divBdr>
            <w:top w:val="none" w:sz="0" w:space="0" w:color="auto"/>
            <w:left w:val="none" w:sz="0" w:space="0" w:color="auto"/>
            <w:bottom w:val="none" w:sz="0" w:space="0" w:color="auto"/>
            <w:right w:val="none" w:sz="0" w:space="0" w:color="auto"/>
          </w:divBdr>
        </w:div>
      </w:divsChild>
    </w:div>
    <w:div w:id="2065636848">
      <w:bodyDiv w:val="1"/>
      <w:marLeft w:val="0"/>
      <w:marRight w:val="0"/>
      <w:marTop w:val="0"/>
      <w:marBottom w:val="0"/>
      <w:divBdr>
        <w:top w:val="none" w:sz="0" w:space="0" w:color="auto"/>
        <w:left w:val="none" w:sz="0" w:space="0" w:color="auto"/>
        <w:bottom w:val="none" w:sz="0" w:space="0" w:color="auto"/>
        <w:right w:val="none" w:sz="0" w:space="0" w:color="auto"/>
      </w:divBdr>
    </w:div>
    <w:div w:id="2077511691">
      <w:bodyDiv w:val="1"/>
      <w:marLeft w:val="0"/>
      <w:marRight w:val="0"/>
      <w:marTop w:val="0"/>
      <w:marBottom w:val="0"/>
      <w:divBdr>
        <w:top w:val="none" w:sz="0" w:space="0" w:color="auto"/>
        <w:left w:val="none" w:sz="0" w:space="0" w:color="auto"/>
        <w:bottom w:val="none" w:sz="0" w:space="0" w:color="auto"/>
        <w:right w:val="none" w:sz="0" w:space="0" w:color="auto"/>
      </w:divBdr>
    </w:div>
    <w:div w:id="2089187482">
      <w:bodyDiv w:val="1"/>
      <w:marLeft w:val="0"/>
      <w:marRight w:val="0"/>
      <w:marTop w:val="0"/>
      <w:marBottom w:val="0"/>
      <w:divBdr>
        <w:top w:val="none" w:sz="0" w:space="0" w:color="auto"/>
        <w:left w:val="none" w:sz="0" w:space="0" w:color="auto"/>
        <w:bottom w:val="none" w:sz="0" w:space="0" w:color="auto"/>
        <w:right w:val="none" w:sz="0" w:space="0" w:color="auto"/>
      </w:divBdr>
      <w:divsChild>
        <w:div w:id="296841057">
          <w:marLeft w:val="0"/>
          <w:marRight w:val="0"/>
          <w:marTop w:val="0"/>
          <w:marBottom w:val="0"/>
          <w:divBdr>
            <w:top w:val="none" w:sz="0" w:space="0" w:color="auto"/>
            <w:left w:val="none" w:sz="0" w:space="0" w:color="auto"/>
            <w:bottom w:val="none" w:sz="0" w:space="0" w:color="auto"/>
            <w:right w:val="none" w:sz="0" w:space="0" w:color="auto"/>
          </w:divBdr>
          <w:divsChild>
            <w:div w:id="1527014547">
              <w:marLeft w:val="0"/>
              <w:marRight w:val="0"/>
              <w:marTop w:val="0"/>
              <w:marBottom w:val="0"/>
              <w:divBdr>
                <w:top w:val="none" w:sz="0" w:space="0" w:color="auto"/>
                <w:left w:val="none" w:sz="0" w:space="0" w:color="auto"/>
                <w:bottom w:val="none" w:sz="0" w:space="0" w:color="auto"/>
                <w:right w:val="none" w:sz="0" w:space="0" w:color="auto"/>
              </w:divBdr>
              <w:divsChild>
                <w:div w:id="674965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customXml" Target="../customXml/item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audit-commission.gov.uk" TargetMode="External"/><Relationship Id="rId17" Type="http://schemas.openxmlformats.org/officeDocument/2006/relationships/customXml" Target="../customXml/item3.xml"/><Relationship Id="rId2" Type="http://schemas.openxmlformats.org/officeDocument/2006/relationships/numbering" Target="numbering.xml"/><Relationship Id="rId16"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fontTable" Target="fontTable.xml"/></Relationships>
</file>

<file path=word/_rels/footnotes.xml.rels><?xml version="1.0" encoding="UTF-8" standalone="yes"?>
<Relationships xmlns="http://schemas.openxmlformats.org/package/2006/relationships"><Relationship Id="rId2" Type="http://schemas.openxmlformats.org/officeDocument/2006/relationships/hyperlink" Target="http://www.liwc.net/" TargetMode="External"/><Relationship Id="rId1" Type="http://schemas.openxmlformats.org/officeDocument/2006/relationships/hyperlink" Target="http://www.liwc.net/howliwcworks.php" TargetMode="External"/></Relationships>
</file>

<file path=word/theme/_rels/theme1.xml.rels><?xml version="1.0" encoding="UTF-8" standalone="yes"?>
<Relationships xmlns="http://schemas.openxmlformats.org/package/2006/relationships"><Relationship Id="rId1" Type="http://schemas.openxmlformats.org/officeDocument/2006/relationships/image" Target="../media/image5.png"/></Relationships>
</file>

<file path=word/theme/theme1.xml><?xml version="1.0" encoding="utf-8"?>
<a:theme xmlns:a="http://schemas.openxmlformats.org/drawingml/2006/main" name="Blank">
  <a:themeElements>
    <a:clrScheme name="Blank">
      <a:dk1>
        <a:srgbClr val="000000"/>
      </a:dk1>
      <a:lt1>
        <a:srgbClr val="FFFFFF"/>
      </a:lt1>
      <a:dk2>
        <a:srgbClr val="404040"/>
      </a:dk2>
      <a:lt2>
        <a:srgbClr val="BFBFBF"/>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lipFill rotWithShape="1">
          <a:blip xmlns:r="http://schemas.openxmlformats.org/officeDocument/2006/relationships" r:embed="rId1"/>
          <a:srcRect/>
          <a:tile tx="0" ty="0" sx="100000" sy="100000" flip="none" algn="tl"/>
        </a:blipFill>
        <a:ln w="12700" cap="flat">
          <a:noFill/>
          <a:miter lim="400000"/>
        </a:ln>
        <a:effectLst>
          <a:outerShdw blurRad="38100" dist="25400" dir="5400000" rotWithShape="0">
            <a:srgbClr val="000000">
              <a:alpha val="50000"/>
            </a:srgbClr>
          </a:outerShdw>
        </a:effectLst>
      </a:spPr>
      <a:bodyPr rot="0" spcFirstLastPara="1" vertOverflow="overflow" horzOverflow="overflow" vert="horz" wrap="square" lIns="50800" tIns="50800" rIns="50800" bIns="50800" numCol="1" spcCol="38100" rtlCol="0" anchor="ctr">
        <a:spAutoFit/>
      </a:bodyPr>
      <a:lstStyle>
        <a:defPPr marL="0" marR="0" indent="0" algn="ctr" defTabSz="457200" rtl="0" fontAlgn="auto" latinLnBrk="1" hangingPunct="0">
          <a:lnSpc>
            <a:spcPct val="100000"/>
          </a:lnSpc>
          <a:spcBef>
            <a:spcPts val="0"/>
          </a:spcBef>
          <a:spcAft>
            <a:spcPts val="0"/>
          </a:spcAft>
          <a:buClrTx/>
          <a:buSzTx/>
          <a:buFontTx/>
          <a:buNone/>
          <a:tabLst/>
          <a:defRPr kumimoji="0" sz="1200" b="0" i="0" u="none" strike="noStrike" cap="none" spc="0" normalizeH="0" baseline="0">
            <a:ln>
              <a:noFill/>
            </a:ln>
            <a:solidFill>
              <a:srgbClr val="FFFFFF"/>
            </a:solidFill>
            <a:effectLst>
              <a:outerShdw blurRad="25400" dist="23998" dir="2700000" rotWithShape="0">
                <a:srgbClr val="000000">
                  <a:alpha val="31034"/>
                </a:srgbClr>
              </a:outerShdw>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6350" cap="flat">
          <a:solidFill>
            <a:srgbClr val="000000"/>
          </a:solidFill>
          <a:prstDash val="solid"/>
          <a:miter lim="400000"/>
        </a:ln>
        <a:effectLst/>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solidFill>
          <a:prstClr val="white"/>
        </a:solidFill>
        <a:ln>
          <a:noFill/>
        </a:ln>
        <a:effectLst/>
        <a:extLst>
          <a:ext uri="{C572A759-6A51-4108-AA02-DFA0A04FC94B}">
            <ma14:wrappingTextBoxFlag xmlns="" xmlns:ma14="http://schemas.microsoft.com/office/mac/drawingml/2011/main"/>
          </a:ext>
        </a:extLst>
      </a:spPr>
      <a:bodyPr rot="0" spcFirstLastPara="0" vertOverflow="overflow" horzOverflow="overflow" vert="horz" wrap="square" lIns="0" tIns="0" rIns="0" bIns="0" numCol="1" spcCol="0" rtlCol="0" fromWordArt="0" anchor="t" anchorCtr="0" forceAA="0" compatLnSpc="1">
        <a:prstTxWarp prst="textNoShape">
          <a:avLst/>
        </a:prstTxWarp>
        <a:spAutoFit/>
      </a:bodyPr>
      <a:lst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F0BF9A36E48CE64FB72B6BEC066DFCC3" ma:contentTypeVersion="10" ma:contentTypeDescription="Create a new document." ma:contentTypeScope="" ma:versionID="c7b5e2f1cf6dfb5dd033c2fbe0b0d91e">
  <xsd:schema xmlns:xsd="http://www.w3.org/2001/XMLSchema" xmlns:xs="http://www.w3.org/2001/XMLSchema" xmlns:p="http://schemas.microsoft.com/office/2006/metadata/properties" xmlns:ns2="439c8c06-112b-4c5f-9635-b0cf3c471b70" targetNamespace="http://schemas.microsoft.com/office/2006/metadata/properties" ma:root="true" ma:fieldsID="90ebf3bdd71734ebdb70158aaa263431" ns2:_="">
    <xsd:import namespace="439c8c06-112b-4c5f-9635-b0cf3c471b70"/>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OCR" minOccurs="0"/>
                <xsd:element ref="ns2:MediaServiceDateTaken"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39c8c06-112b-4c5f-9635-b0cf3c471b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BC7F9A22-65A3-4077-AAE7-2409DF5E09E3}">
  <ds:schemaRefs>
    <ds:schemaRef ds:uri="http://schemas.openxmlformats.org/officeDocument/2006/bibliography"/>
  </ds:schemaRefs>
</ds:datastoreItem>
</file>

<file path=customXml/itemProps2.xml><?xml version="1.0" encoding="utf-8"?>
<ds:datastoreItem xmlns:ds="http://schemas.openxmlformats.org/officeDocument/2006/customXml" ds:itemID="{54D02161-6A1A-4D9E-9AB4-24DF27D24B5D}"/>
</file>

<file path=customXml/itemProps3.xml><?xml version="1.0" encoding="utf-8"?>
<ds:datastoreItem xmlns:ds="http://schemas.openxmlformats.org/officeDocument/2006/customXml" ds:itemID="{4CAC45ED-9CCF-4B35-90F7-1E69806BD036}"/>
</file>

<file path=customXml/itemProps4.xml><?xml version="1.0" encoding="utf-8"?>
<ds:datastoreItem xmlns:ds="http://schemas.openxmlformats.org/officeDocument/2006/customXml" ds:itemID="{5882EB9C-66D0-4791-947C-8A1A17DBF9DA}"/>
</file>

<file path=docProps/app.xml><?xml version="1.0" encoding="utf-8"?>
<Properties xmlns="http://schemas.openxmlformats.org/officeDocument/2006/extended-properties" xmlns:vt="http://schemas.openxmlformats.org/officeDocument/2006/docPropsVTypes">
  <Template>Normal</Template>
  <TotalTime>0</TotalTime>
  <Pages>39</Pages>
  <Words>32214</Words>
  <Characters>183620</Characters>
  <Application>Microsoft Office Word</Application>
  <DocSecurity>4</DocSecurity>
  <Lines>1530</Lines>
  <Paragraphs>430</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Manager/>
  <Company/>
  <LinksUpToDate>false</LinksUpToDate>
  <CharactersWithSpaces>215404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cp:lastPrinted>2015-01-12T15:12:00Z</cp:lastPrinted>
  <dcterms:created xsi:type="dcterms:W3CDTF">2021-02-22T11:10:00Z</dcterms:created>
  <dcterms:modified xsi:type="dcterms:W3CDTF">2021-02-22T11:10:00Z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zotero-version="4.0.29.15"&gt;&lt;session id="WyU0TUjg"/&gt;&lt;style id="http://www.zotero.org/styles/information-systems-research" hasBibliography="1" bibliographyStyleHasBeenSet="1"/&gt;&lt;prefs&gt;&lt;pref name="fieldType" value="Field"/&gt;&lt;pref name="s</vt:lpwstr>
  </property>
  <property fmtid="{D5CDD505-2E9C-101B-9397-08002B2CF9AE}" pid="3" name="ZOTERO_PREF_2">
    <vt:lpwstr>toreReferences" value="true"/&gt;&lt;pref name="automaticJournalAbbreviations" value="true"/&gt;&lt;pref name="noteType" value="0"/&gt;&lt;/prefs&gt;&lt;/data&gt;</vt:lpwstr>
  </property>
  <property fmtid="{D5CDD505-2E9C-101B-9397-08002B2CF9AE}" pid="4" name="ContentTypeId">
    <vt:lpwstr>0x010100F0BF9A36E48CE64FB72B6BEC066DFCC3</vt:lpwstr>
  </property>
</Properties>
</file>