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CC8DFD" w14:textId="77777777" w:rsidR="005E2731" w:rsidRPr="002D61F3" w:rsidRDefault="005E2731" w:rsidP="005E2731">
      <w:pPr>
        <w:rPr>
          <w:rFonts w:ascii="Times New Roman" w:hAnsi="Times New Roman" w:cs="Times New Roman"/>
          <w:b/>
          <w:sz w:val="24"/>
          <w:szCs w:val="24"/>
          <w:lang w:val="en-US"/>
        </w:rPr>
      </w:pPr>
      <w:r w:rsidRPr="002D61F3">
        <w:rPr>
          <w:rFonts w:ascii="Times New Roman" w:hAnsi="Times New Roman" w:cs="Times New Roman"/>
          <w:b/>
          <w:sz w:val="24"/>
          <w:szCs w:val="24"/>
          <w:lang w:val="en-US"/>
        </w:rPr>
        <w:t>Title Page</w:t>
      </w:r>
    </w:p>
    <w:p w14:paraId="4570188C" w14:textId="77777777" w:rsidR="005E2731" w:rsidRPr="002D61F3" w:rsidRDefault="005E2731" w:rsidP="005E2731">
      <w:pPr>
        <w:rPr>
          <w:rFonts w:ascii="Times New Roman" w:hAnsi="Times New Roman" w:cs="Times New Roman"/>
          <w:b/>
          <w:sz w:val="24"/>
          <w:szCs w:val="24"/>
          <w:lang w:val="en-US"/>
        </w:rPr>
      </w:pPr>
    </w:p>
    <w:p w14:paraId="2BA73510" w14:textId="0A9AEC0C" w:rsidR="005E2731" w:rsidRPr="00F5248D" w:rsidRDefault="005E2731" w:rsidP="00F5248D">
      <w:pPr>
        <w:jc w:val="both"/>
        <w:rPr>
          <w:rFonts w:ascii="Times New Roman" w:hAnsi="Times New Roman" w:cs="Times New Roman"/>
          <w:b/>
          <w:sz w:val="32"/>
          <w:szCs w:val="24"/>
          <w:lang w:val="en-US"/>
        </w:rPr>
      </w:pPr>
      <w:bookmarkStart w:id="0" w:name="_GoBack"/>
      <w:r w:rsidRPr="00F5248D">
        <w:rPr>
          <w:rFonts w:ascii="Times New Roman" w:hAnsi="Times New Roman" w:cs="Times New Roman"/>
          <w:b/>
          <w:sz w:val="32"/>
          <w:szCs w:val="24"/>
          <w:lang w:val="en-US"/>
        </w:rPr>
        <w:t>Rituximab for immun</w:t>
      </w:r>
      <w:r w:rsidR="00C91C56">
        <w:rPr>
          <w:rFonts w:ascii="Times New Roman" w:hAnsi="Times New Roman" w:cs="Times New Roman"/>
          <w:b/>
          <w:sz w:val="32"/>
          <w:szCs w:val="24"/>
          <w:lang w:val="en-US"/>
        </w:rPr>
        <w:t>ologic</w:t>
      </w:r>
      <w:r w:rsidRPr="00F5248D">
        <w:rPr>
          <w:rFonts w:ascii="Times New Roman" w:hAnsi="Times New Roman" w:cs="Times New Roman"/>
          <w:b/>
          <w:sz w:val="32"/>
          <w:szCs w:val="24"/>
          <w:lang w:val="en-US"/>
        </w:rPr>
        <w:t xml:space="preserve"> renal disease: </w:t>
      </w:r>
      <w:r w:rsidR="00C91C56">
        <w:rPr>
          <w:rFonts w:ascii="Times New Roman" w:hAnsi="Times New Roman" w:cs="Times New Roman"/>
          <w:b/>
          <w:sz w:val="32"/>
          <w:szCs w:val="24"/>
          <w:lang w:val="en-US"/>
        </w:rPr>
        <w:t>What the</w:t>
      </w:r>
      <w:r w:rsidRPr="00F5248D">
        <w:rPr>
          <w:rFonts w:ascii="Times New Roman" w:hAnsi="Times New Roman" w:cs="Times New Roman"/>
          <w:b/>
          <w:sz w:val="32"/>
          <w:szCs w:val="24"/>
          <w:lang w:val="en-US"/>
        </w:rPr>
        <w:t xml:space="preserve"> nephrologist</w:t>
      </w:r>
      <w:r w:rsidR="00C91C56">
        <w:rPr>
          <w:rFonts w:ascii="Times New Roman" w:hAnsi="Times New Roman" w:cs="Times New Roman"/>
          <w:b/>
          <w:sz w:val="32"/>
          <w:szCs w:val="24"/>
          <w:lang w:val="en-US"/>
        </w:rPr>
        <w:t xml:space="preserve"> need</w:t>
      </w:r>
      <w:r w:rsidR="00F5248D" w:rsidRPr="00F5248D">
        <w:rPr>
          <w:rFonts w:ascii="Times New Roman" w:hAnsi="Times New Roman" w:cs="Times New Roman"/>
          <w:b/>
          <w:sz w:val="32"/>
          <w:szCs w:val="24"/>
          <w:lang w:val="en-US"/>
        </w:rPr>
        <w:t>s</w:t>
      </w:r>
      <w:r w:rsidR="00C91C56">
        <w:rPr>
          <w:rFonts w:ascii="Times New Roman" w:hAnsi="Times New Roman" w:cs="Times New Roman"/>
          <w:b/>
          <w:sz w:val="32"/>
          <w:szCs w:val="24"/>
          <w:lang w:val="en-US"/>
        </w:rPr>
        <w:t xml:space="preserve"> to know</w:t>
      </w:r>
    </w:p>
    <w:bookmarkEnd w:id="0"/>
    <w:p w14:paraId="48AB6694" w14:textId="77777777" w:rsidR="005E2731" w:rsidRPr="002D61F3" w:rsidRDefault="005E2731" w:rsidP="005E2731">
      <w:pPr>
        <w:rPr>
          <w:rFonts w:ascii="Times New Roman" w:hAnsi="Times New Roman" w:cs="Times New Roman"/>
          <w:b/>
          <w:sz w:val="24"/>
          <w:szCs w:val="24"/>
          <w:lang w:val="en-US"/>
        </w:rPr>
      </w:pPr>
    </w:p>
    <w:p w14:paraId="728B0558" w14:textId="2DBAB8F2" w:rsidR="005E2731" w:rsidRPr="00C1746C" w:rsidRDefault="005E2731" w:rsidP="005E2731">
      <w:pPr>
        <w:rPr>
          <w:rFonts w:ascii="Times New Roman" w:hAnsi="Times New Roman" w:cs="Times New Roman"/>
          <w:sz w:val="24"/>
          <w:szCs w:val="24"/>
          <w:vertAlign w:val="superscript"/>
          <w:lang w:val="en-US"/>
        </w:rPr>
      </w:pPr>
      <w:r w:rsidRPr="00C1746C">
        <w:rPr>
          <w:rFonts w:ascii="Times New Roman" w:hAnsi="Times New Roman" w:cs="Times New Roman"/>
          <w:sz w:val="24"/>
          <w:szCs w:val="24"/>
          <w:lang w:val="en-US"/>
        </w:rPr>
        <w:t>Andreas Kronbichler</w:t>
      </w:r>
      <w:r w:rsidRPr="00C1746C">
        <w:rPr>
          <w:rFonts w:ascii="Times New Roman" w:hAnsi="Times New Roman" w:cs="Times New Roman"/>
          <w:sz w:val="24"/>
          <w:szCs w:val="24"/>
          <w:vertAlign w:val="superscript"/>
          <w:lang w:val="en-US"/>
        </w:rPr>
        <w:t>a,1,*</w:t>
      </w:r>
      <w:r w:rsidRPr="00C1746C">
        <w:rPr>
          <w:rFonts w:ascii="Times New Roman" w:hAnsi="Times New Roman" w:cs="Times New Roman"/>
          <w:sz w:val="24"/>
          <w:szCs w:val="24"/>
          <w:lang w:val="en-US"/>
        </w:rPr>
        <w:t>, Martin Windpessl</w:t>
      </w:r>
      <w:r w:rsidRPr="00C1746C">
        <w:rPr>
          <w:rFonts w:ascii="Times New Roman" w:hAnsi="Times New Roman" w:cs="Times New Roman"/>
          <w:sz w:val="24"/>
          <w:szCs w:val="24"/>
          <w:vertAlign w:val="superscript"/>
          <w:lang w:val="en-US"/>
        </w:rPr>
        <w:t>b,1</w:t>
      </w:r>
      <w:r w:rsidRPr="00C1746C">
        <w:rPr>
          <w:rFonts w:ascii="Times New Roman" w:hAnsi="Times New Roman" w:cs="Times New Roman"/>
          <w:sz w:val="24"/>
          <w:szCs w:val="24"/>
          <w:lang w:val="en-US"/>
        </w:rPr>
        <w:t xml:space="preserve">, Herwig </w:t>
      </w:r>
      <w:proofErr w:type="spellStart"/>
      <w:r w:rsidRPr="00C1746C">
        <w:rPr>
          <w:rFonts w:ascii="Times New Roman" w:hAnsi="Times New Roman" w:cs="Times New Roman"/>
          <w:sz w:val="24"/>
          <w:szCs w:val="24"/>
          <w:lang w:val="en-US"/>
        </w:rPr>
        <w:t>Pieringer</w:t>
      </w:r>
      <w:r w:rsidRPr="00C1746C">
        <w:rPr>
          <w:rFonts w:ascii="Times New Roman" w:hAnsi="Times New Roman" w:cs="Times New Roman"/>
          <w:sz w:val="24"/>
          <w:szCs w:val="24"/>
          <w:vertAlign w:val="superscript"/>
          <w:lang w:val="en-US"/>
        </w:rPr>
        <w:t>c</w:t>
      </w:r>
      <w:r w:rsidR="00FA60FD" w:rsidRPr="00C1746C">
        <w:rPr>
          <w:rFonts w:ascii="Times New Roman" w:hAnsi="Times New Roman" w:cs="Times New Roman"/>
          <w:sz w:val="24"/>
          <w:szCs w:val="24"/>
          <w:vertAlign w:val="superscript"/>
          <w:lang w:val="en-US"/>
        </w:rPr>
        <w:t>,d</w:t>
      </w:r>
      <w:proofErr w:type="spellEnd"/>
      <w:r w:rsidRPr="00C1746C">
        <w:rPr>
          <w:rFonts w:ascii="Times New Roman" w:hAnsi="Times New Roman" w:cs="Times New Roman"/>
          <w:sz w:val="24"/>
          <w:szCs w:val="24"/>
          <w:lang w:val="en-US"/>
        </w:rPr>
        <w:t xml:space="preserve">, David </w:t>
      </w:r>
      <w:r w:rsidR="0067425F" w:rsidRPr="00C1746C">
        <w:rPr>
          <w:rFonts w:ascii="Times New Roman" w:hAnsi="Times New Roman" w:cs="Times New Roman"/>
          <w:sz w:val="24"/>
          <w:szCs w:val="24"/>
          <w:lang w:val="en-US"/>
        </w:rPr>
        <w:t xml:space="preserve">R.W. </w:t>
      </w:r>
      <w:proofErr w:type="spellStart"/>
      <w:r w:rsidRPr="00C1746C">
        <w:rPr>
          <w:rFonts w:ascii="Times New Roman" w:hAnsi="Times New Roman" w:cs="Times New Roman"/>
          <w:sz w:val="24"/>
          <w:szCs w:val="24"/>
          <w:lang w:val="en-US"/>
        </w:rPr>
        <w:t>Jayne</w:t>
      </w:r>
      <w:r w:rsidR="00FA60FD" w:rsidRPr="00C1746C">
        <w:rPr>
          <w:rFonts w:ascii="Times New Roman" w:hAnsi="Times New Roman" w:cs="Times New Roman"/>
          <w:sz w:val="24"/>
          <w:szCs w:val="24"/>
          <w:vertAlign w:val="superscript"/>
          <w:lang w:val="en-US"/>
        </w:rPr>
        <w:t>e</w:t>
      </w:r>
      <w:proofErr w:type="spellEnd"/>
      <w:r w:rsidR="00F5248D" w:rsidRPr="00C1746C">
        <w:rPr>
          <w:rFonts w:ascii="Times New Roman" w:hAnsi="Times New Roman" w:cs="Times New Roman"/>
          <w:sz w:val="24"/>
          <w:szCs w:val="24"/>
          <w:vertAlign w:val="superscript"/>
          <w:lang w:val="en-US"/>
        </w:rPr>
        <w:t xml:space="preserve">, </w:t>
      </w:r>
      <w:r w:rsidR="00FA60FD" w:rsidRPr="00C1746C">
        <w:rPr>
          <w:rFonts w:ascii="Times New Roman" w:hAnsi="Times New Roman" w:cs="Times New Roman"/>
          <w:sz w:val="24"/>
          <w:szCs w:val="24"/>
          <w:vertAlign w:val="superscript"/>
          <w:lang w:val="en-US"/>
        </w:rPr>
        <w:t>f</w:t>
      </w:r>
    </w:p>
    <w:p w14:paraId="5A58E90B" w14:textId="77777777" w:rsidR="005E2731" w:rsidRPr="00C1746C" w:rsidRDefault="005E2731" w:rsidP="00F5248D">
      <w:pPr>
        <w:jc w:val="both"/>
        <w:rPr>
          <w:rFonts w:ascii="Times New Roman" w:hAnsi="Times New Roman" w:cs="Times New Roman"/>
          <w:sz w:val="24"/>
          <w:szCs w:val="24"/>
          <w:vertAlign w:val="superscript"/>
          <w:lang w:val="en-US"/>
        </w:rPr>
      </w:pPr>
    </w:p>
    <w:p w14:paraId="1FF13060" w14:textId="77777777" w:rsidR="005E2731" w:rsidRPr="002D61F3" w:rsidRDefault="005E2731" w:rsidP="00F5248D">
      <w:pPr>
        <w:jc w:val="both"/>
        <w:rPr>
          <w:rFonts w:ascii="Times New Roman" w:hAnsi="Times New Roman" w:cs="Times New Roman"/>
          <w:sz w:val="24"/>
          <w:szCs w:val="24"/>
          <w:lang w:val="en-US"/>
        </w:rPr>
      </w:pPr>
      <w:r w:rsidRPr="002D61F3">
        <w:rPr>
          <w:rFonts w:ascii="Times New Roman" w:hAnsi="Times New Roman" w:cs="Times New Roman"/>
          <w:sz w:val="24"/>
          <w:szCs w:val="24"/>
          <w:vertAlign w:val="superscript"/>
          <w:lang w:val="en-US"/>
        </w:rPr>
        <w:t>a</w:t>
      </w:r>
      <w:r w:rsidRPr="002D61F3">
        <w:rPr>
          <w:rFonts w:ascii="Times New Roman" w:hAnsi="Times New Roman" w:cs="Times New Roman"/>
          <w:sz w:val="24"/>
          <w:szCs w:val="24"/>
          <w:lang w:val="en-US"/>
        </w:rPr>
        <w:t xml:space="preserve"> Department of Internal Medicine IV (Nephrology and Hypertension), Medical University of Innsbruck, Innsbruck, Austria</w:t>
      </w:r>
    </w:p>
    <w:p w14:paraId="02D9A380" w14:textId="77777777" w:rsidR="005E2731" w:rsidRPr="002D61F3" w:rsidRDefault="005E2731" w:rsidP="00F5248D">
      <w:pPr>
        <w:jc w:val="both"/>
        <w:rPr>
          <w:rFonts w:ascii="Times New Roman" w:hAnsi="Times New Roman" w:cs="Times New Roman"/>
          <w:sz w:val="24"/>
          <w:szCs w:val="24"/>
          <w:lang w:val="en-US"/>
        </w:rPr>
      </w:pPr>
      <w:r w:rsidRPr="002D61F3">
        <w:rPr>
          <w:rFonts w:ascii="Times New Roman" w:hAnsi="Times New Roman" w:cs="Times New Roman"/>
          <w:sz w:val="24"/>
          <w:szCs w:val="24"/>
          <w:vertAlign w:val="superscript"/>
          <w:lang w:val="en-US"/>
        </w:rPr>
        <w:t>b</w:t>
      </w:r>
      <w:r w:rsidRPr="002D61F3">
        <w:rPr>
          <w:rFonts w:ascii="Times New Roman" w:hAnsi="Times New Roman" w:cs="Times New Roman"/>
          <w:sz w:val="24"/>
          <w:szCs w:val="24"/>
          <w:lang w:val="en-US"/>
        </w:rPr>
        <w:t xml:space="preserve"> Department of Internal Medicine IV, Section of Nephrology, </w:t>
      </w:r>
      <w:proofErr w:type="spellStart"/>
      <w:r w:rsidRPr="002D61F3">
        <w:rPr>
          <w:rFonts w:ascii="Times New Roman" w:hAnsi="Times New Roman" w:cs="Times New Roman"/>
          <w:sz w:val="24"/>
          <w:szCs w:val="24"/>
          <w:lang w:val="en-US"/>
        </w:rPr>
        <w:t>Klinikum</w:t>
      </w:r>
      <w:proofErr w:type="spellEnd"/>
      <w:r w:rsidRPr="002D61F3">
        <w:rPr>
          <w:rFonts w:ascii="Times New Roman" w:hAnsi="Times New Roman" w:cs="Times New Roman"/>
          <w:sz w:val="24"/>
          <w:szCs w:val="24"/>
          <w:lang w:val="en-US"/>
        </w:rPr>
        <w:t xml:space="preserve"> Wels-</w:t>
      </w:r>
      <w:proofErr w:type="spellStart"/>
      <w:r w:rsidRPr="002D61F3">
        <w:rPr>
          <w:rFonts w:ascii="Times New Roman" w:hAnsi="Times New Roman" w:cs="Times New Roman"/>
          <w:sz w:val="24"/>
          <w:szCs w:val="24"/>
          <w:lang w:val="en-US"/>
        </w:rPr>
        <w:t>Grieskirchen</w:t>
      </w:r>
      <w:proofErr w:type="spellEnd"/>
      <w:r w:rsidRPr="002D61F3">
        <w:rPr>
          <w:rFonts w:ascii="Times New Roman" w:hAnsi="Times New Roman" w:cs="Times New Roman"/>
          <w:sz w:val="24"/>
          <w:szCs w:val="24"/>
          <w:lang w:val="en-US"/>
        </w:rPr>
        <w:t>, Wels, Austria</w:t>
      </w:r>
    </w:p>
    <w:p w14:paraId="72622A0E" w14:textId="317BEEE0" w:rsidR="005E2731" w:rsidRDefault="005E2731" w:rsidP="00F5248D">
      <w:pPr>
        <w:jc w:val="both"/>
        <w:rPr>
          <w:rFonts w:ascii="Times New Roman" w:hAnsi="Times New Roman" w:cs="Times New Roman"/>
          <w:sz w:val="24"/>
          <w:szCs w:val="24"/>
          <w:lang w:val="en-US"/>
        </w:rPr>
      </w:pPr>
      <w:r w:rsidRPr="002D61F3">
        <w:rPr>
          <w:rFonts w:ascii="Times New Roman" w:hAnsi="Times New Roman" w:cs="Times New Roman"/>
          <w:sz w:val="24"/>
          <w:szCs w:val="24"/>
          <w:vertAlign w:val="superscript"/>
          <w:lang w:val="en-US"/>
        </w:rPr>
        <w:t xml:space="preserve">c </w:t>
      </w:r>
      <w:r w:rsidR="000733E2" w:rsidRPr="000733E2">
        <w:rPr>
          <w:rFonts w:ascii="Times New Roman" w:hAnsi="Times New Roman" w:cs="Times New Roman"/>
          <w:sz w:val="24"/>
          <w:szCs w:val="24"/>
          <w:lang w:val="en-US"/>
        </w:rPr>
        <w:t>Academic Research Unit, 2nd Department of Medicine, Kepler University Hospital, Med Campus III, Linz, Austria</w:t>
      </w:r>
    </w:p>
    <w:p w14:paraId="46163DAC" w14:textId="2AD07881" w:rsidR="00FA60FD" w:rsidRPr="002D61F3" w:rsidRDefault="00FA60FD" w:rsidP="00F5248D">
      <w:pPr>
        <w:jc w:val="both"/>
        <w:rPr>
          <w:rFonts w:ascii="Times New Roman" w:hAnsi="Times New Roman" w:cs="Times New Roman"/>
          <w:sz w:val="24"/>
          <w:szCs w:val="24"/>
          <w:lang w:val="en-US"/>
        </w:rPr>
      </w:pPr>
      <w:r w:rsidRPr="00FA60FD">
        <w:rPr>
          <w:rFonts w:ascii="Times New Roman" w:hAnsi="Times New Roman" w:cs="Times New Roman"/>
          <w:sz w:val="24"/>
          <w:szCs w:val="24"/>
          <w:vertAlign w:val="superscript"/>
          <w:lang w:val="en-US"/>
        </w:rPr>
        <w:t>d</w:t>
      </w:r>
      <w:r>
        <w:rPr>
          <w:rFonts w:ascii="Times New Roman" w:hAnsi="Times New Roman" w:cs="Times New Roman"/>
          <w:sz w:val="24"/>
          <w:szCs w:val="24"/>
          <w:lang w:val="en-US"/>
        </w:rPr>
        <w:t xml:space="preserve"> </w:t>
      </w:r>
      <w:r w:rsidRPr="00FA60FD">
        <w:rPr>
          <w:rFonts w:ascii="Times New Roman" w:hAnsi="Times New Roman" w:cs="Times New Roman"/>
          <w:sz w:val="24"/>
          <w:szCs w:val="24"/>
          <w:lang w:val="en-US"/>
        </w:rPr>
        <w:t>Paracelsus Private Medical University Salzburg, Salzburg, Austria</w:t>
      </w:r>
    </w:p>
    <w:p w14:paraId="3AF46302" w14:textId="0A8BDD2E" w:rsidR="005E2731" w:rsidRDefault="00FA60FD" w:rsidP="00F5248D">
      <w:pPr>
        <w:jc w:val="both"/>
        <w:rPr>
          <w:rFonts w:ascii="Times New Roman" w:hAnsi="Times New Roman" w:cs="Times New Roman"/>
          <w:sz w:val="24"/>
          <w:szCs w:val="24"/>
          <w:lang w:val="en-US"/>
        </w:rPr>
      </w:pPr>
      <w:r>
        <w:rPr>
          <w:rFonts w:ascii="Times New Roman" w:hAnsi="Times New Roman" w:cs="Times New Roman"/>
          <w:sz w:val="24"/>
          <w:szCs w:val="24"/>
          <w:vertAlign w:val="superscript"/>
          <w:lang w:val="en-US"/>
        </w:rPr>
        <w:t>e</w:t>
      </w:r>
      <w:r w:rsidR="005E2731" w:rsidRPr="002D61F3">
        <w:rPr>
          <w:rFonts w:ascii="Times New Roman" w:hAnsi="Times New Roman" w:cs="Times New Roman"/>
          <w:sz w:val="24"/>
          <w:szCs w:val="24"/>
          <w:lang w:val="en-US"/>
        </w:rPr>
        <w:t xml:space="preserve"> Vasculitis and Lupus Clinic, Addenbrooke´s Hospital, Cambridge University Hospitals, Cambridge, UK</w:t>
      </w:r>
    </w:p>
    <w:p w14:paraId="11DDFD8E" w14:textId="68FD03DC" w:rsidR="00F5248D" w:rsidRPr="002D61F3" w:rsidRDefault="00FA60FD" w:rsidP="00F5248D">
      <w:pPr>
        <w:jc w:val="both"/>
        <w:rPr>
          <w:rFonts w:ascii="Times New Roman" w:hAnsi="Times New Roman" w:cs="Times New Roman"/>
          <w:sz w:val="24"/>
          <w:szCs w:val="24"/>
          <w:lang w:val="en-US"/>
        </w:rPr>
      </w:pPr>
      <w:r>
        <w:rPr>
          <w:rFonts w:ascii="Times New Roman" w:hAnsi="Times New Roman" w:cs="Times New Roman"/>
          <w:sz w:val="24"/>
          <w:szCs w:val="24"/>
          <w:vertAlign w:val="superscript"/>
          <w:lang w:val="en-US"/>
        </w:rPr>
        <w:t>f</w:t>
      </w:r>
      <w:r w:rsidR="00F5248D">
        <w:rPr>
          <w:rFonts w:ascii="Times New Roman" w:hAnsi="Times New Roman" w:cs="Times New Roman"/>
          <w:sz w:val="24"/>
          <w:szCs w:val="24"/>
          <w:lang w:val="en-US"/>
        </w:rPr>
        <w:t xml:space="preserve"> Department of Medicine, University of Cambridge, Cambridge, UK</w:t>
      </w:r>
    </w:p>
    <w:p w14:paraId="4C872150" w14:textId="77777777" w:rsidR="005E2731" w:rsidRPr="002D61F3" w:rsidRDefault="005E2731" w:rsidP="005E2731">
      <w:pPr>
        <w:rPr>
          <w:rFonts w:ascii="Times New Roman" w:hAnsi="Times New Roman" w:cs="Times New Roman"/>
          <w:sz w:val="24"/>
          <w:szCs w:val="24"/>
          <w:lang w:val="en-US"/>
        </w:rPr>
      </w:pPr>
    </w:p>
    <w:p w14:paraId="7715CEE1" w14:textId="77777777" w:rsidR="005E2731" w:rsidRDefault="005E2731" w:rsidP="005E2731">
      <w:pPr>
        <w:rPr>
          <w:rFonts w:ascii="Times New Roman" w:hAnsi="Times New Roman" w:cs="Times New Roman"/>
          <w:sz w:val="24"/>
          <w:szCs w:val="24"/>
          <w:vertAlign w:val="superscript"/>
          <w:lang w:val="en-US"/>
        </w:rPr>
      </w:pPr>
    </w:p>
    <w:p w14:paraId="033D0286" w14:textId="77777777" w:rsidR="005E2731" w:rsidRPr="002D61F3" w:rsidRDefault="005E2731" w:rsidP="005E2731">
      <w:pPr>
        <w:rPr>
          <w:rFonts w:ascii="Times New Roman" w:hAnsi="Times New Roman" w:cs="Times New Roman"/>
          <w:sz w:val="24"/>
          <w:szCs w:val="24"/>
          <w:vertAlign w:val="superscript"/>
          <w:lang w:val="en-US"/>
        </w:rPr>
      </w:pPr>
    </w:p>
    <w:p w14:paraId="1AAE7F42" w14:textId="19F298D3" w:rsidR="005E2731" w:rsidRPr="002D61F3" w:rsidRDefault="005E2731" w:rsidP="00F5248D">
      <w:pPr>
        <w:jc w:val="both"/>
        <w:rPr>
          <w:rFonts w:ascii="Times New Roman" w:hAnsi="Times New Roman" w:cs="Times New Roman"/>
          <w:sz w:val="24"/>
          <w:szCs w:val="24"/>
          <w:lang w:val="en-US"/>
        </w:rPr>
      </w:pPr>
      <w:r w:rsidRPr="002D61F3">
        <w:rPr>
          <w:rFonts w:ascii="Times New Roman" w:hAnsi="Times New Roman" w:cs="Times New Roman"/>
          <w:sz w:val="24"/>
          <w:szCs w:val="24"/>
          <w:lang w:val="en-US"/>
        </w:rPr>
        <w:t xml:space="preserve">* Corresponding </w:t>
      </w:r>
      <w:r>
        <w:rPr>
          <w:rFonts w:ascii="Times New Roman" w:hAnsi="Times New Roman" w:cs="Times New Roman"/>
          <w:sz w:val="24"/>
          <w:szCs w:val="24"/>
          <w:lang w:val="en-US"/>
        </w:rPr>
        <w:t xml:space="preserve">author at: </w:t>
      </w:r>
      <w:r w:rsidRPr="002D61F3">
        <w:rPr>
          <w:rFonts w:ascii="Times New Roman" w:hAnsi="Times New Roman" w:cs="Times New Roman"/>
          <w:sz w:val="24"/>
          <w:szCs w:val="24"/>
          <w:lang w:val="en-US"/>
        </w:rPr>
        <w:t>Department of Internal Medicine IV (Nephrology and Hypertension), Medical University of Innsbruck, Innsbruck, Austria</w:t>
      </w:r>
      <w:r>
        <w:rPr>
          <w:rFonts w:ascii="Times New Roman" w:hAnsi="Times New Roman" w:cs="Times New Roman"/>
          <w:sz w:val="24"/>
          <w:szCs w:val="24"/>
          <w:lang w:val="en-US"/>
        </w:rPr>
        <w:t xml:space="preserve">. </w:t>
      </w:r>
      <w:r w:rsidRPr="00F5248D">
        <w:rPr>
          <w:rFonts w:ascii="Times New Roman" w:hAnsi="Times New Roman" w:cs="Times New Roman"/>
          <w:sz w:val="24"/>
          <w:szCs w:val="24"/>
          <w:lang w:val="en-US"/>
        </w:rPr>
        <w:t>Tel.: +43</w:t>
      </w:r>
      <w:r w:rsidR="00F5248D" w:rsidRPr="00F5248D">
        <w:rPr>
          <w:rFonts w:ascii="Times New Roman" w:hAnsi="Times New Roman" w:cs="Times New Roman"/>
          <w:sz w:val="24"/>
          <w:szCs w:val="24"/>
          <w:lang w:val="en-US"/>
        </w:rPr>
        <w:t xml:space="preserve"> 512 504 81338</w:t>
      </w:r>
      <w:r w:rsidRPr="00F5248D">
        <w:rPr>
          <w:rFonts w:ascii="Times New Roman" w:hAnsi="Times New Roman" w:cs="Times New Roman"/>
          <w:sz w:val="24"/>
          <w:szCs w:val="24"/>
          <w:lang w:val="en-US"/>
        </w:rPr>
        <w:t>;</w:t>
      </w:r>
      <w:r w:rsidR="00F5248D" w:rsidRPr="00F5248D">
        <w:rPr>
          <w:rFonts w:ascii="Times New Roman" w:hAnsi="Times New Roman" w:cs="Times New Roman"/>
          <w:sz w:val="24"/>
          <w:szCs w:val="24"/>
          <w:lang w:val="en-US"/>
        </w:rPr>
        <w:t xml:space="preserve"> </w:t>
      </w:r>
      <w:r w:rsidRPr="00F5248D">
        <w:rPr>
          <w:rFonts w:ascii="Times New Roman" w:hAnsi="Times New Roman" w:cs="Times New Roman"/>
          <w:sz w:val="24"/>
          <w:szCs w:val="24"/>
          <w:lang w:val="en-US"/>
        </w:rPr>
        <w:t>fax +43</w:t>
      </w:r>
      <w:r w:rsidR="00F5248D">
        <w:rPr>
          <w:rFonts w:ascii="Times New Roman" w:hAnsi="Times New Roman" w:cs="Times New Roman"/>
          <w:sz w:val="24"/>
          <w:szCs w:val="24"/>
          <w:lang w:val="en-US"/>
        </w:rPr>
        <w:t xml:space="preserve"> 512 504 25857, e-mail: andreas.kronbichler@i-med.ac.at</w:t>
      </w:r>
    </w:p>
    <w:p w14:paraId="3354C1A6" w14:textId="77777777" w:rsidR="005E2731" w:rsidRPr="002D61F3" w:rsidRDefault="005E2731" w:rsidP="005E2731">
      <w:pPr>
        <w:rPr>
          <w:rFonts w:ascii="Times New Roman" w:hAnsi="Times New Roman" w:cs="Times New Roman"/>
          <w:sz w:val="24"/>
          <w:szCs w:val="24"/>
          <w:lang w:val="en-US"/>
        </w:rPr>
      </w:pPr>
    </w:p>
    <w:p w14:paraId="5595B965" w14:textId="6004A1B8" w:rsidR="005E2731" w:rsidRPr="002D61F3" w:rsidRDefault="005E2731" w:rsidP="005E2731">
      <w:pPr>
        <w:rPr>
          <w:rFonts w:ascii="Times New Roman" w:hAnsi="Times New Roman" w:cs="Times New Roman"/>
          <w:sz w:val="24"/>
          <w:szCs w:val="24"/>
          <w:vertAlign w:val="superscript"/>
          <w:lang w:val="en-US"/>
        </w:rPr>
      </w:pPr>
      <w:r>
        <w:rPr>
          <w:rFonts w:ascii="Times New Roman" w:hAnsi="Times New Roman" w:cs="Times New Roman"/>
          <w:sz w:val="24"/>
          <w:szCs w:val="24"/>
          <w:vertAlign w:val="superscript"/>
          <w:lang w:val="en-US"/>
        </w:rPr>
        <w:t xml:space="preserve">1 </w:t>
      </w:r>
      <w:r w:rsidRPr="002D61F3">
        <w:rPr>
          <w:rFonts w:ascii="Times New Roman" w:hAnsi="Times New Roman" w:cs="Times New Roman"/>
          <w:sz w:val="24"/>
          <w:szCs w:val="24"/>
          <w:lang w:val="en-US"/>
        </w:rPr>
        <w:t>First two authors share equal contribution</w:t>
      </w:r>
    </w:p>
    <w:p w14:paraId="549C8E5E" w14:textId="77777777" w:rsidR="005E2731" w:rsidRDefault="005E2731" w:rsidP="005E2731">
      <w:pPr>
        <w:rPr>
          <w:rFonts w:ascii="Times New Roman" w:hAnsi="Times New Roman" w:cs="Times New Roman"/>
          <w:b/>
          <w:sz w:val="24"/>
          <w:szCs w:val="24"/>
          <w:lang w:val="en-US"/>
        </w:rPr>
      </w:pPr>
    </w:p>
    <w:p w14:paraId="3C593381" w14:textId="77777777" w:rsidR="005E2731" w:rsidRDefault="005E2731" w:rsidP="005E2731">
      <w:pPr>
        <w:rPr>
          <w:rFonts w:ascii="Times New Roman" w:hAnsi="Times New Roman" w:cs="Times New Roman"/>
          <w:b/>
          <w:sz w:val="24"/>
          <w:szCs w:val="24"/>
          <w:lang w:val="en-US"/>
        </w:rPr>
      </w:pPr>
    </w:p>
    <w:p w14:paraId="30807FE6" w14:textId="77777777" w:rsidR="005E2731" w:rsidRDefault="005E2731" w:rsidP="005E2731">
      <w:pPr>
        <w:rPr>
          <w:rFonts w:ascii="Times New Roman" w:hAnsi="Times New Roman" w:cs="Times New Roman"/>
          <w:b/>
          <w:sz w:val="24"/>
          <w:szCs w:val="24"/>
          <w:lang w:val="en-US"/>
        </w:rPr>
      </w:pPr>
    </w:p>
    <w:p w14:paraId="1C5F3455" w14:textId="77777777" w:rsidR="005E2731" w:rsidRDefault="005E2731" w:rsidP="005E2731">
      <w:pPr>
        <w:rPr>
          <w:rFonts w:ascii="Times New Roman" w:hAnsi="Times New Roman" w:cs="Times New Roman"/>
          <w:b/>
          <w:sz w:val="24"/>
          <w:szCs w:val="24"/>
          <w:lang w:val="en-US"/>
        </w:rPr>
      </w:pPr>
    </w:p>
    <w:p w14:paraId="6A4E769B" w14:textId="77777777" w:rsidR="005E2731" w:rsidRDefault="005E2731" w:rsidP="005E2731">
      <w:pPr>
        <w:rPr>
          <w:rFonts w:ascii="Times New Roman" w:hAnsi="Times New Roman" w:cs="Times New Roman"/>
          <w:b/>
          <w:sz w:val="24"/>
          <w:szCs w:val="24"/>
          <w:lang w:val="en-US"/>
        </w:rPr>
      </w:pPr>
    </w:p>
    <w:p w14:paraId="1667FD9C" w14:textId="77777777" w:rsidR="005E2731" w:rsidRDefault="005E2731" w:rsidP="005E2731">
      <w:pPr>
        <w:rPr>
          <w:rFonts w:ascii="Times New Roman" w:hAnsi="Times New Roman" w:cs="Times New Roman"/>
          <w:b/>
          <w:sz w:val="24"/>
          <w:szCs w:val="24"/>
          <w:lang w:val="en-US"/>
        </w:rPr>
      </w:pPr>
    </w:p>
    <w:p w14:paraId="3E710185" w14:textId="77777777" w:rsidR="005E2731" w:rsidRDefault="005E2731" w:rsidP="005E2731">
      <w:pPr>
        <w:rPr>
          <w:rFonts w:ascii="Times New Roman" w:hAnsi="Times New Roman" w:cs="Times New Roman"/>
          <w:b/>
          <w:sz w:val="24"/>
          <w:szCs w:val="24"/>
          <w:lang w:val="en-US"/>
        </w:rPr>
      </w:pPr>
    </w:p>
    <w:p w14:paraId="2330DE4E" w14:textId="77777777" w:rsidR="005E2731" w:rsidRDefault="005E2731" w:rsidP="005E2731">
      <w:pPr>
        <w:rPr>
          <w:rFonts w:ascii="Times New Roman" w:hAnsi="Times New Roman" w:cs="Times New Roman"/>
          <w:b/>
          <w:sz w:val="24"/>
          <w:szCs w:val="24"/>
          <w:lang w:val="en-US"/>
        </w:rPr>
      </w:pPr>
    </w:p>
    <w:p w14:paraId="0ACB1E0C" w14:textId="77777777" w:rsidR="005E2731" w:rsidRPr="005E2731" w:rsidRDefault="005E2731" w:rsidP="005E2731">
      <w:pPr>
        <w:rPr>
          <w:rFonts w:ascii="Times New Roman" w:hAnsi="Times New Roman" w:cs="Times New Roman"/>
          <w:b/>
          <w:sz w:val="24"/>
          <w:szCs w:val="24"/>
          <w:lang w:val="en-US"/>
        </w:rPr>
      </w:pPr>
      <w:r w:rsidRPr="005E2731">
        <w:rPr>
          <w:rFonts w:ascii="Times New Roman" w:hAnsi="Times New Roman" w:cs="Times New Roman"/>
          <w:b/>
          <w:sz w:val="24"/>
          <w:szCs w:val="24"/>
          <w:lang w:val="en-US"/>
        </w:rPr>
        <w:lastRenderedPageBreak/>
        <w:t>Abstract</w:t>
      </w:r>
    </w:p>
    <w:p w14:paraId="2D4C580D" w14:textId="77777777" w:rsidR="005E2731" w:rsidRPr="00A665D4" w:rsidRDefault="005E2731" w:rsidP="005E2731">
      <w:pPr>
        <w:rPr>
          <w:lang w:val="en-US"/>
        </w:rPr>
      </w:pPr>
    </w:p>
    <w:p w14:paraId="64DAAC35" w14:textId="19B0E4EC" w:rsidR="005E2731" w:rsidRDefault="005E2731" w:rsidP="005E2731">
      <w:pPr>
        <w:spacing w:line="276" w:lineRule="auto"/>
        <w:jc w:val="both"/>
        <w:rPr>
          <w:rFonts w:ascii="Times New Roman" w:hAnsi="Times New Roman" w:cs="Times New Roman"/>
          <w:sz w:val="24"/>
          <w:szCs w:val="24"/>
          <w:lang w:val="en-US"/>
        </w:rPr>
      </w:pPr>
      <w:r w:rsidRPr="005E2731">
        <w:rPr>
          <w:rFonts w:ascii="Times New Roman" w:eastAsia="Times New Roman" w:hAnsi="Times New Roman" w:cs="Times New Roman"/>
          <w:sz w:val="24"/>
          <w:szCs w:val="24"/>
          <w:lang w:val="en-US" w:eastAsia="de-AT"/>
        </w:rPr>
        <w:t>Rituximab (RTX), a chimeric, monoclonal anti-CD20 antibody, is increasingly used in immune-mediated renal diseases. While licensed in the induction treatment of ANCA-associated vasculitis, i</w:t>
      </w:r>
      <w:r w:rsidRPr="005E2731">
        <w:rPr>
          <w:rFonts w:ascii="Times New Roman" w:hAnsi="Times New Roman" w:cs="Times New Roman"/>
          <w:sz w:val="24"/>
          <w:szCs w:val="24"/>
          <w:lang w:val="en-US"/>
        </w:rPr>
        <w:t xml:space="preserve">t represents one of the most commonly prescribed off-label drugs. Much of the information regarding its safety has been </w:t>
      </w:r>
      <w:r w:rsidR="00C91C56">
        <w:rPr>
          <w:rFonts w:ascii="Times New Roman" w:hAnsi="Times New Roman" w:cs="Times New Roman"/>
          <w:sz w:val="24"/>
          <w:szCs w:val="24"/>
          <w:lang w:val="en-US"/>
        </w:rPr>
        <w:t>drawn</w:t>
      </w:r>
      <w:r w:rsidR="00C91C56" w:rsidRPr="005E2731">
        <w:rPr>
          <w:rFonts w:ascii="Times New Roman" w:hAnsi="Times New Roman" w:cs="Times New Roman"/>
          <w:sz w:val="24"/>
          <w:szCs w:val="24"/>
          <w:lang w:val="en-US"/>
        </w:rPr>
        <w:t xml:space="preserve"> </w:t>
      </w:r>
      <w:r w:rsidRPr="005E2731">
        <w:rPr>
          <w:rFonts w:ascii="Times New Roman" w:hAnsi="Times New Roman" w:cs="Times New Roman"/>
          <w:sz w:val="24"/>
          <w:szCs w:val="24"/>
          <w:lang w:val="en-US"/>
        </w:rPr>
        <w:t xml:space="preserve">from </w:t>
      </w:r>
      <w:r w:rsidR="00C91C56">
        <w:rPr>
          <w:rFonts w:ascii="Times New Roman" w:hAnsi="Times New Roman" w:cs="Times New Roman"/>
          <w:sz w:val="24"/>
          <w:szCs w:val="24"/>
          <w:lang w:val="en-US"/>
        </w:rPr>
        <w:t>experience</w:t>
      </w:r>
      <w:r w:rsidRPr="005E2731">
        <w:rPr>
          <w:rFonts w:ascii="Times New Roman" w:hAnsi="Times New Roman" w:cs="Times New Roman"/>
          <w:sz w:val="24"/>
          <w:szCs w:val="24"/>
          <w:lang w:val="en-US"/>
        </w:rPr>
        <w:t xml:space="preserve"> in hematology and rheumatology.</w:t>
      </w:r>
      <w:r>
        <w:rPr>
          <w:rFonts w:ascii="Times New Roman" w:hAnsi="Times New Roman" w:cs="Times New Roman"/>
          <w:sz w:val="24"/>
          <w:szCs w:val="24"/>
          <w:lang w:val="en-US"/>
        </w:rPr>
        <w:t xml:space="preserve"> A</w:t>
      </w:r>
      <w:r w:rsidRPr="005E2731">
        <w:rPr>
          <w:rFonts w:ascii="Times New Roman" w:hAnsi="Times New Roman" w:cs="Times New Roman"/>
          <w:sz w:val="24"/>
          <w:szCs w:val="24"/>
          <w:lang w:val="en-US"/>
        </w:rPr>
        <w:t xml:space="preserve">mple </w:t>
      </w:r>
      <w:r w:rsidRPr="005E2731">
        <w:rPr>
          <w:rFonts w:ascii="Times New Roman" w:eastAsia="Times New Roman" w:hAnsi="Times New Roman" w:cs="Times New Roman"/>
          <w:sz w:val="24"/>
          <w:szCs w:val="24"/>
          <w:lang w:val="en-US" w:eastAsia="de-AT"/>
        </w:rPr>
        <w:t xml:space="preserve">evidence illustrates the safety of RTX, </w:t>
      </w:r>
      <w:r>
        <w:rPr>
          <w:rFonts w:ascii="Times New Roman" w:eastAsia="Times New Roman" w:hAnsi="Times New Roman" w:cs="Times New Roman"/>
          <w:sz w:val="24"/>
          <w:szCs w:val="24"/>
          <w:lang w:val="en-US" w:eastAsia="de-AT"/>
        </w:rPr>
        <w:t xml:space="preserve">however, </w:t>
      </w:r>
      <w:r w:rsidRPr="005E2731">
        <w:rPr>
          <w:rFonts w:ascii="Times New Roman" w:eastAsia="Times New Roman" w:hAnsi="Times New Roman" w:cs="Times New Roman"/>
          <w:sz w:val="24"/>
          <w:szCs w:val="24"/>
          <w:lang w:val="en-US" w:eastAsia="de-AT"/>
        </w:rPr>
        <w:t xml:space="preserve">rare but serious adverse events have emerged that include progressive multifocal leucoencephalopathy and hepatitis B reactivation. </w:t>
      </w:r>
      <w:r w:rsidR="002A0DD5">
        <w:rPr>
          <w:rFonts w:ascii="Times New Roman" w:eastAsia="Times New Roman" w:hAnsi="Times New Roman" w:cs="Times New Roman"/>
          <w:sz w:val="24"/>
          <w:szCs w:val="24"/>
          <w:lang w:val="en-US" w:eastAsia="de-AT"/>
        </w:rPr>
        <w:t>Moderate to s</w:t>
      </w:r>
      <w:r w:rsidRPr="005E2731">
        <w:rPr>
          <w:rFonts w:ascii="Times New Roman" w:eastAsia="Times New Roman" w:hAnsi="Times New Roman" w:cs="Times New Roman"/>
          <w:sz w:val="24"/>
          <w:szCs w:val="24"/>
          <w:lang w:val="en-US" w:eastAsia="de-AT"/>
        </w:rPr>
        <w:t xml:space="preserve">evere hypogammaglobulinemia and late-onset neutropenia following RTX therapy confer an increased infectious risk and factors predicting these side effects (i.e. </w:t>
      </w:r>
      <w:r w:rsidR="00673E1D">
        <w:rPr>
          <w:rFonts w:ascii="Times New Roman" w:eastAsia="Times New Roman" w:hAnsi="Times New Roman" w:cs="Times New Roman"/>
          <w:sz w:val="24"/>
          <w:szCs w:val="24"/>
          <w:lang w:val="en-US" w:eastAsia="de-AT"/>
        </w:rPr>
        <w:t xml:space="preserve">a </w:t>
      </w:r>
      <w:r w:rsidRPr="005E2731">
        <w:rPr>
          <w:rFonts w:ascii="Times New Roman" w:eastAsia="Times New Roman" w:hAnsi="Times New Roman" w:cs="Times New Roman"/>
          <w:sz w:val="24"/>
          <w:szCs w:val="24"/>
          <w:lang w:val="en-US" w:eastAsia="de-AT"/>
        </w:rPr>
        <w:t xml:space="preserve">genetic basis) need to be identified. Nephrologists initiating RTX need to bear in mind that long-term </w:t>
      </w:r>
      <w:r w:rsidR="00C91C56">
        <w:rPr>
          <w:rFonts w:ascii="Times New Roman" w:eastAsia="Times New Roman" w:hAnsi="Times New Roman" w:cs="Times New Roman"/>
          <w:sz w:val="24"/>
          <w:szCs w:val="24"/>
          <w:lang w:val="en-US" w:eastAsia="de-AT"/>
        </w:rPr>
        <w:t>risks</w:t>
      </w:r>
      <w:r w:rsidR="00C91C56" w:rsidRPr="005E2731">
        <w:rPr>
          <w:rFonts w:ascii="Times New Roman" w:eastAsia="Times New Roman" w:hAnsi="Times New Roman" w:cs="Times New Roman"/>
          <w:sz w:val="24"/>
          <w:szCs w:val="24"/>
          <w:lang w:val="en-US" w:eastAsia="de-AT"/>
        </w:rPr>
        <w:t xml:space="preserve"> </w:t>
      </w:r>
      <w:r w:rsidRPr="005E2731">
        <w:rPr>
          <w:rFonts w:ascii="Times New Roman" w:eastAsia="Times New Roman" w:hAnsi="Times New Roman" w:cs="Times New Roman"/>
          <w:sz w:val="24"/>
          <w:szCs w:val="24"/>
          <w:lang w:val="en-US" w:eastAsia="de-AT"/>
        </w:rPr>
        <w:t>and optimal dosing for many renal indications remain unclear.</w:t>
      </w:r>
      <w:r>
        <w:rPr>
          <w:rFonts w:ascii="Times New Roman" w:eastAsia="Times New Roman" w:hAnsi="Times New Roman" w:cs="Times New Roman"/>
          <w:sz w:val="24"/>
          <w:szCs w:val="24"/>
          <w:lang w:val="en-US" w:eastAsia="de-AT"/>
        </w:rPr>
        <w:t xml:space="preserve"> </w:t>
      </w:r>
      <w:r w:rsidRPr="005E2731">
        <w:rPr>
          <w:rFonts w:ascii="Times New Roman" w:eastAsia="Times New Roman" w:hAnsi="Times New Roman" w:cs="Times New Roman"/>
          <w:sz w:val="24"/>
          <w:szCs w:val="24"/>
          <w:lang w:val="en-US" w:eastAsia="de-AT"/>
        </w:rPr>
        <w:t xml:space="preserve">Special considerations must be given when RTX is used in women of childbearing age. We summarize </w:t>
      </w:r>
      <w:r w:rsidR="00C91C56">
        <w:rPr>
          <w:rFonts w:ascii="Times New Roman" w:eastAsia="Times New Roman" w:hAnsi="Times New Roman" w:cs="Times New Roman"/>
          <w:sz w:val="24"/>
          <w:szCs w:val="24"/>
          <w:lang w:val="en-US" w:eastAsia="de-AT"/>
        </w:rPr>
        <w:t>practical</w:t>
      </w:r>
      <w:r w:rsidR="00C91C56" w:rsidRPr="005E2731">
        <w:rPr>
          <w:rFonts w:ascii="Times New Roman" w:eastAsia="Times New Roman" w:hAnsi="Times New Roman" w:cs="Times New Roman"/>
          <w:sz w:val="24"/>
          <w:szCs w:val="24"/>
          <w:lang w:val="en-US" w:eastAsia="de-AT"/>
        </w:rPr>
        <w:t xml:space="preserve"> </w:t>
      </w:r>
      <w:r w:rsidRPr="005E2731">
        <w:rPr>
          <w:rFonts w:ascii="Times New Roman" w:eastAsia="Times New Roman" w:hAnsi="Times New Roman" w:cs="Times New Roman"/>
          <w:sz w:val="24"/>
          <w:szCs w:val="24"/>
          <w:lang w:val="en-US" w:eastAsia="de-AT"/>
        </w:rPr>
        <w:t xml:space="preserve">aspects </w:t>
      </w:r>
      <w:r w:rsidR="00C91C56">
        <w:rPr>
          <w:rFonts w:ascii="Times New Roman" w:eastAsia="Times New Roman" w:hAnsi="Times New Roman" w:cs="Times New Roman"/>
          <w:sz w:val="24"/>
          <w:szCs w:val="24"/>
          <w:lang w:val="en-US" w:eastAsia="de-AT"/>
        </w:rPr>
        <w:t>concerning the use of</w:t>
      </w:r>
      <w:r w:rsidRPr="005E2731">
        <w:rPr>
          <w:rFonts w:ascii="Times New Roman" w:eastAsia="Times New Roman" w:hAnsi="Times New Roman" w:cs="Times New Roman"/>
          <w:sz w:val="24"/>
          <w:szCs w:val="24"/>
          <w:lang w:val="en-US" w:eastAsia="de-AT"/>
        </w:rPr>
        <w:t xml:space="preserve"> RTX. </w:t>
      </w:r>
      <w:r w:rsidR="00C91C56">
        <w:rPr>
          <w:rFonts w:ascii="Times New Roman" w:hAnsi="Times New Roman" w:cs="Times New Roman"/>
          <w:sz w:val="24"/>
          <w:szCs w:val="24"/>
          <w:lang w:val="en-US"/>
        </w:rPr>
        <w:t>T</w:t>
      </w:r>
      <w:r w:rsidRPr="005E2731">
        <w:rPr>
          <w:rFonts w:ascii="Times New Roman" w:hAnsi="Times New Roman" w:cs="Times New Roman"/>
          <w:sz w:val="24"/>
          <w:szCs w:val="24"/>
          <w:lang w:val="en-US"/>
        </w:rPr>
        <w:t>his review</w:t>
      </w:r>
      <w:r w:rsidR="00673E1D">
        <w:rPr>
          <w:rFonts w:ascii="Times New Roman" w:hAnsi="Times New Roman" w:cs="Times New Roman"/>
          <w:sz w:val="24"/>
          <w:szCs w:val="24"/>
          <w:lang w:val="en-US"/>
        </w:rPr>
        <w:t xml:space="preserve"> </w:t>
      </w:r>
      <w:r w:rsidR="00C91C56">
        <w:rPr>
          <w:rFonts w:ascii="Times New Roman" w:hAnsi="Times New Roman" w:cs="Times New Roman"/>
          <w:sz w:val="24"/>
          <w:szCs w:val="24"/>
          <w:lang w:val="en-US"/>
        </w:rPr>
        <w:t>will provide</w:t>
      </w:r>
      <w:r w:rsidRPr="005E2731">
        <w:rPr>
          <w:rFonts w:ascii="Times New Roman" w:hAnsi="Times New Roman" w:cs="Times New Roman"/>
          <w:sz w:val="24"/>
          <w:szCs w:val="24"/>
          <w:lang w:val="en-US"/>
        </w:rPr>
        <w:t xml:space="preserve"> nephrologists </w:t>
      </w:r>
      <w:r w:rsidR="00C91C56">
        <w:rPr>
          <w:rFonts w:ascii="Times New Roman" w:hAnsi="Times New Roman" w:cs="Times New Roman"/>
          <w:sz w:val="24"/>
          <w:szCs w:val="24"/>
          <w:lang w:val="en-US"/>
        </w:rPr>
        <w:t>with information to guide their use of</w:t>
      </w:r>
      <w:r w:rsidRPr="005E2731">
        <w:rPr>
          <w:rFonts w:ascii="Times New Roman" w:hAnsi="Times New Roman" w:cs="Times New Roman"/>
          <w:sz w:val="24"/>
          <w:szCs w:val="24"/>
          <w:lang w:val="en-US"/>
        </w:rPr>
        <w:t xml:space="preserve"> RTX </w:t>
      </w:r>
      <w:r w:rsidR="00C91C56">
        <w:rPr>
          <w:rFonts w:ascii="Times New Roman" w:hAnsi="Times New Roman" w:cs="Times New Roman"/>
          <w:sz w:val="24"/>
          <w:szCs w:val="24"/>
          <w:lang w:val="en-US"/>
        </w:rPr>
        <w:t>alerting them to safety risks and the need for patient</w:t>
      </w:r>
      <w:r w:rsidRPr="005E2731">
        <w:rPr>
          <w:rFonts w:ascii="Times New Roman" w:hAnsi="Times New Roman" w:cs="Times New Roman"/>
          <w:sz w:val="24"/>
          <w:szCs w:val="24"/>
          <w:lang w:val="en-US"/>
        </w:rPr>
        <w:t xml:space="preserve"> counselling.</w:t>
      </w:r>
    </w:p>
    <w:p w14:paraId="6647D9D6" w14:textId="77777777" w:rsidR="005E2731" w:rsidRDefault="005E2731" w:rsidP="005E2731">
      <w:pPr>
        <w:spacing w:line="276" w:lineRule="auto"/>
        <w:jc w:val="both"/>
        <w:rPr>
          <w:rFonts w:ascii="Times New Roman" w:hAnsi="Times New Roman" w:cs="Times New Roman"/>
          <w:sz w:val="24"/>
          <w:szCs w:val="24"/>
          <w:lang w:val="en-US"/>
        </w:rPr>
      </w:pPr>
    </w:p>
    <w:p w14:paraId="3678613E" w14:textId="77777777" w:rsidR="005E2731" w:rsidRPr="00F5248D" w:rsidRDefault="005E2731" w:rsidP="005E2731">
      <w:pPr>
        <w:rPr>
          <w:rFonts w:ascii="Times New Roman" w:hAnsi="Times New Roman" w:cs="Times New Roman"/>
          <w:b/>
          <w:sz w:val="24"/>
          <w:szCs w:val="24"/>
          <w:lang w:val="en-US"/>
        </w:rPr>
      </w:pPr>
    </w:p>
    <w:p w14:paraId="5AE6EEA8" w14:textId="36380546" w:rsidR="005E2731" w:rsidRPr="0014276A" w:rsidRDefault="005E2731" w:rsidP="005E2731">
      <w:pPr>
        <w:rPr>
          <w:rFonts w:ascii="Times New Roman" w:hAnsi="Times New Roman" w:cs="Times New Roman"/>
          <w:sz w:val="24"/>
          <w:szCs w:val="24"/>
        </w:rPr>
      </w:pPr>
      <w:r w:rsidRPr="005E2731">
        <w:rPr>
          <w:rFonts w:ascii="Times New Roman" w:hAnsi="Times New Roman" w:cs="Times New Roman"/>
          <w:b/>
          <w:sz w:val="24"/>
          <w:szCs w:val="24"/>
        </w:rPr>
        <w:t>Highlights</w:t>
      </w:r>
      <w:r w:rsidRPr="0014276A">
        <w:rPr>
          <w:rFonts w:ascii="Times New Roman" w:hAnsi="Times New Roman" w:cs="Times New Roman"/>
          <w:sz w:val="24"/>
          <w:szCs w:val="24"/>
        </w:rPr>
        <w:t xml:space="preserve"> (Take-</w:t>
      </w:r>
      <w:proofErr w:type="spellStart"/>
      <w:r w:rsidRPr="0014276A">
        <w:rPr>
          <w:rFonts w:ascii="Times New Roman" w:hAnsi="Times New Roman" w:cs="Times New Roman"/>
          <w:sz w:val="24"/>
          <w:szCs w:val="24"/>
        </w:rPr>
        <w:t>home</w:t>
      </w:r>
      <w:proofErr w:type="spellEnd"/>
      <w:r w:rsidRPr="0014276A">
        <w:rPr>
          <w:rFonts w:ascii="Times New Roman" w:hAnsi="Times New Roman" w:cs="Times New Roman"/>
          <w:sz w:val="24"/>
          <w:szCs w:val="24"/>
        </w:rPr>
        <w:t xml:space="preserve"> </w:t>
      </w:r>
      <w:proofErr w:type="spellStart"/>
      <w:r w:rsidRPr="0014276A">
        <w:rPr>
          <w:rFonts w:ascii="Times New Roman" w:hAnsi="Times New Roman" w:cs="Times New Roman"/>
          <w:sz w:val="24"/>
          <w:szCs w:val="24"/>
        </w:rPr>
        <w:t>message</w:t>
      </w:r>
      <w:r w:rsidR="00673E1D">
        <w:rPr>
          <w:rFonts w:ascii="Times New Roman" w:hAnsi="Times New Roman" w:cs="Times New Roman"/>
          <w:sz w:val="24"/>
          <w:szCs w:val="24"/>
        </w:rPr>
        <w:t>s</w:t>
      </w:r>
      <w:proofErr w:type="spellEnd"/>
      <w:r w:rsidRPr="0014276A">
        <w:rPr>
          <w:rFonts w:ascii="Times New Roman" w:hAnsi="Times New Roman" w:cs="Times New Roman"/>
          <w:sz w:val="24"/>
          <w:szCs w:val="24"/>
        </w:rPr>
        <w:t>)</w:t>
      </w:r>
    </w:p>
    <w:p w14:paraId="685E9C0A" w14:textId="77777777" w:rsidR="005E2731" w:rsidRPr="0014276A" w:rsidRDefault="005E2731" w:rsidP="005E2731">
      <w:pPr>
        <w:rPr>
          <w:rFonts w:ascii="Times New Roman" w:hAnsi="Times New Roman" w:cs="Times New Roman"/>
          <w:sz w:val="24"/>
          <w:szCs w:val="24"/>
        </w:rPr>
      </w:pPr>
    </w:p>
    <w:p w14:paraId="109512E3" w14:textId="77777777" w:rsidR="005E2731" w:rsidRPr="0014276A" w:rsidRDefault="005E2731" w:rsidP="005E2731">
      <w:pPr>
        <w:pStyle w:val="Listenabsatz"/>
        <w:rPr>
          <w:rFonts w:ascii="Times New Roman" w:hAnsi="Times New Roman" w:cs="Times New Roman"/>
          <w:sz w:val="24"/>
          <w:szCs w:val="24"/>
          <w:vertAlign w:val="superscript"/>
          <w:lang w:val="en-US"/>
        </w:rPr>
      </w:pPr>
    </w:p>
    <w:p w14:paraId="42024D7B" w14:textId="77777777" w:rsidR="005E2731" w:rsidRPr="0014276A" w:rsidRDefault="005E2731" w:rsidP="005E2731">
      <w:pPr>
        <w:pStyle w:val="Listenabsatz"/>
        <w:numPr>
          <w:ilvl w:val="0"/>
          <w:numId w:val="7"/>
        </w:numPr>
        <w:rPr>
          <w:rFonts w:ascii="Times New Roman" w:hAnsi="Times New Roman" w:cs="Times New Roman"/>
          <w:sz w:val="24"/>
          <w:szCs w:val="24"/>
          <w:vertAlign w:val="superscript"/>
          <w:lang w:val="en-US"/>
        </w:rPr>
      </w:pPr>
      <w:r>
        <w:rPr>
          <w:rFonts w:ascii="Times New Roman" w:hAnsi="Times New Roman" w:cs="Times New Roman"/>
          <w:sz w:val="24"/>
          <w:szCs w:val="24"/>
          <w:lang w:val="en-US"/>
        </w:rPr>
        <w:t>Rituximab</w:t>
      </w:r>
      <w:r w:rsidRPr="0014276A">
        <w:rPr>
          <w:rFonts w:ascii="Times New Roman" w:hAnsi="Times New Roman" w:cs="Times New Roman"/>
          <w:sz w:val="24"/>
          <w:szCs w:val="24"/>
          <w:lang w:val="en-US"/>
        </w:rPr>
        <w:t xml:space="preserve"> is increasingly used off-label in </w:t>
      </w:r>
      <w:r>
        <w:rPr>
          <w:rFonts w:ascii="Times New Roman" w:hAnsi="Times New Roman" w:cs="Times New Roman"/>
          <w:sz w:val="24"/>
          <w:szCs w:val="24"/>
          <w:lang w:val="en-US"/>
        </w:rPr>
        <w:t xml:space="preserve">various </w:t>
      </w:r>
      <w:r w:rsidRPr="0014276A">
        <w:rPr>
          <w:rFonts w:ascii="Times New Roman" w:hAnsi="Times New Roman" w:cs="Times New Roman"/>
          <w:sz w:val="24"/>
          <w:szCs w:val="24"/>
          <w:lang w:val="en-US"/>
        </w:rPr>
        <w:t>immune-mediated renal disease.</w:t>
      </w:r>
    </w:p>
    <w:p w14:paraId="6D63384E" w14:textId="77777777" w:rsidR="005E2731" w:rsidRPr="0014276A" w:rsidRDefault="005E2731" w:rsidP="005E2731">
      <w:pPr>
        <w:pStyle w:val="Listenabsatz"/>
        <w:rPr>
          <w:rFonts w:ascii="Times New Roman" w:hAnsi="Times New Roman" w:cs="Times New Roman"/>
          <w:sz w:val="24"/>
          <w:szCs w:val="24"/>
          <w:vertAlign w:val="superscript"/>
          <w:lang w:val="en-US"/>
        </w:rPr>
      </w:pPr>
    </w:p>
    <w:p w14:paraId="1273F343" w14:textId="77777777" w:rsidR="005E2731" w:rsidRPr="00503667" w:rsidRDefault="005E2731" w:rsidP="005E2731">
      <w:pPr>
        <w:pStyle w:val="Listenabsatz"/>
        <w:numPr>
          <w:ilvl w:val="0"/>
          <w:numId w:val="7"/>
        </w:numPr>
        <w:rPr>
          <w:rFonts w:ascii="Times New Roman" w:hAnsi="Times New Roman" w:cs="Times New Roman"/>
          <w:sz w:val="24"/>
          <w:szCs w:val="24"/>
          <w:vertAlign w:val="superscript"/>
          <w:lang w:val="en-US"/>
        </w:rPr>
      </w:pPr>
      <w:r w:rsidRPr="0014276A">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risks </w:t>
      </w:r>
      <w:r w:rsidRPr="0014276A">
        <w:rPr>
          <w:rFonts w:ascii="Times New Roman" w:hAnsi="Times New Roman" w:cs="Times New Roman"/>
          <w:sz w:val="24"/>
          <w:szCs w:val="24"/>
          <w:lang w:val="en-US"/>
        </w:rPr>
        <w:t>conferred by RTX´s</w:t>
      </w:r>
      <w:r>
        <w:rPr>
          <w:rFonts w:ascii="Times New Roman" w:hAnsi="Times New Roman" w:cs="Times New Roman"/>
          <w:sz w:val="24"/>
          <w:szCs w:val="24"/>
          <w:lang w:val="en-US"/>
        </w:rPr>
        <w:t xml:space="preserve"> utilization</w:t>
      </w:r>
      <w:r w:rsidRPr="0014276A">
        <w:rPr>
          <w:rFonts w:ascii="Times New Roman" w:hAnsi="Times New Roman" w:cs="Times New Roman"/>
          <w:sz w:val="24"/>
          <w:szCs w:val="24"/>
          <w:lang w:val="en-US"/>
        </w:rPr>
        <w:t xml:space="preserve"> in nephrology </w:t>
      </w:r>
      <w:r>
        <w:rPr>
          <w:rFonts w:ascii="Times New Roman" w:hAnsi="Times New Roman" w:cs="Times New Roman"/>
          <w:sz w:val="24"/>
          <w:szCs w:val="24"/>
          <w:lang w:val="en-US"/>
        </w:rPr>
        <w:t>are</w:t>
      </w:r>
      <w:r w:rsidRPr="0014276A">
        <w:rPr>
          <w:rFonts w:ascii="Times New Roman" w:hAnsi="Times New Roman" w:cs="Times New Roman"/>
          <w:sz w:val="24"/>
          <w:szCs w:val="24"/>
          <w:lang w:val="en-US"/>
        </w:rPr>
        <w:t xml:space="preserve"> ill-defined</w:t>
      </w:r>
      <w:r>
        <w:rPr>
          <w:rFonts w:ascii="Times New Roman" w:hAnsi="Times New Roman" w:cs="Times New Roman"/>
          <w:sz w:val="24"/>
          <w:szCs w:val="24"/>
          <w:lang w:val="en-US"/>
        </w:rPr>
        <w:t xml:space="preserve">. </w:t>
      </w:r>
    </w:p>
    <w:p w14:paraId="05480C9D" w14:textId="77777777" w:rsidR="005E2731" w:rsidRPr="003B3A4A" w:rsidRDefault="005E2731" w:rsidP="005E2731">
      <w:pPr>
        <w:pStyle w:val="Listenabsatz"/>
        <w:rPr>
          <w:rFonts w:ascii="Times New Roman" w:hAnsi="Times New Roman" w:cs="Times New Roman"/>
          <w:sz w:val="24"/>
          <w:szCs w:val="24"/>
          <w:vertAlign w:val="superscript"/>
          <w:lang w:val="en-US"/>
        </w:rPr>
      </w:pPr>
    </w:p>
    <w:p w14:paraId="38188A26" w14:textId="77777777" w:rsidR="005E2731" w:rsidRPr="00503667" w:rsidRDefault="005E2731" w:rsidP="005E2731">
      <w:pPr>
        <w:pStyle w:val="Listenabsatz"/>
        <w:numPr>
          <w:ilvl w:val="0"/>
          <w:numId w:val="7"/>
        </w:numPr>
        <w:rPr>
          <w:vertAlign w:val="superscript"/>
          <w:lang w:val="en-US"/>
        </w:rPr>
      </w:pPr>
      <w:r>
        <w:rPr>
          <w:rFonts w:ascii="Times New Roman" w:hAnsi="Times New Roman" w:cs="Times New Roman"/>
          <w:sz w:val="24"/>
          <w:szCs w:val="24"/>
          <w:lang w:val="en-US"/>
        </w:rPr>
        <w:t>Optimal initial dosing and re-dosing schedules remain unknown</w:t>
      </w:r>
      <w:r w:rsidRPr="00503667">
        <w:rPr>
          <w:lang w:val="en-US"/>
        </w:rPr>
        <w:t xml:space="preserve">. </w:t>
      </w:r>
    </w:p>
    <w:p w14:paraId="2078A69A" w14:textId="77777777" w:rsidR="005E2731" w:rsidRPr="00503667" w:rsidRDefault="005E2731" w:rsidP="005E2731">
      <w:pPr>
        <w:pStyle w:val="Listenabsatz"/>
        <w:rPr>
          <w:lang w:val="en-US"/>
        </w:rPr>
      </w:pPr>
    </w:p>
    <w:p w14:paraId="4F9C30C5" w14:textId="77777777" w:rsidR="005E2731" w:rsidRPr="00503667" w:rsidRDefault="005E2731" w:rsidP="005E2731">
      <w:pPr>
        <w:pStyle w:val="Listenabsatz"/>
        <w:numPr>
          <w:ilvl w:val="0"/>
          <w:numId w:val="7"/>
        </w:numPr>
        <w:rPr>
          <w:rFonts w:ascii="Times New Roman" w:hAnsi="Times New Roman" w:cs="Times New Roman"/>
          <w:sz w:val="24"/>
          <w:szCs w:val="24"/>
          <w:vertAlign w:val="superscript"/>
          <w:lang w:val="en-US"/>
        </w:rPr>
      </w:pPr>
      <w:r>
        <w:rPr>
          <w:rFonts w:ascii="Times New Roman" w:hAnsi="Times New Roman" w:cs="Times New Roman"/>
          <w:sz w:val="24"/>
          <w:szCs w:val="24"/>
          <w:lang w:val="en-US"/>
        </w:rPr>
        <w:t>Hepatitis B screening is mandatory before treatment.</w:t>
      </w:r>
    </w:p>
    <w:p w14:paraId="3607D2B4" w14:textId="77777777" w:rsidR="005E2731" w:rsidRPr="00503667" w:rsidRDefault="005E2731" w:rsidP="005E2731">
      <w:pPr>
        <w:pStyle w:val="Listenabsatz"/>
        <w:rPr>
          <w:rFonts w:ascii="Times New Roman" w:hAnsi="Times New Roman" w:cs="Times New Roman"/>
          <w:sz w:val="24"/>
          <w:szCs w:val="24"/>
          <w:vertAlign w:val="superscript"/>
          <w:lang w:val="en-US"/>
        </w:rPr>
      </w:pPr>
    </w:p>
    <w:p w14:paraId="652B14C3" w14:textId="77777777" w:rsidR="005E2731" w:rsidRPr="00503667" w:rsidRDefault="005E2731" w:rsidP="005E2731">
      <w:pPr>
        <w:pStyle w:val="Listenabsatz"/>
        <w:numPr>
          <w:ilvl w:val="0"/>
          <w:numId w:val="7"/>
        </w:numPr>
        <w:rPr>
          <w:rFonts w:ascii="Times New Roman" w:hAnsi="Times New Roman" w:cs="Times New Roman"/>
          <w:sz w:val="24"/>
          <w:szCs w:val="24"/>
          <w:vertAlign w:val="superscript"/>
          <w:lang w:val="en-US"/>
        </w:rPr>
      </w:pPr>
      <w:r w:rsidRPr="00503667">
        <w:rPr>
          <w:rFonts w:ascii="Times New Roman" w:hAnsi="Times New Roman" w:cs="Times New Roman"/>
          <w:sz w:val="24"/>
          <w:szCs w:val="24"/>
          <w:lang w:val="en-US"/>
        </w:rPr>
        <w:t>I</w:t>
      </w:r>
      <w:proofErr w:type="spellStart"/>
      <w:r w:rsidRPr="00503667">
        <w:rPr>
          <w:rFonts w:ascii="Times New Roman" w:hAnsi="Times New Roman" w:cs="Times New Roman"/>
          <w:sz w:val="24"/>
          <w:szCs w:val="24"/>
          <w:lang w:val="en-GB"/>
        </w:rPr>
        <w:t>mmunization</w:t>
      </w:r>
      <w:proofErr w:type="spellEnd"/>
      <w:r w:rsidRPr="00503667">
        <w:rPr>
          <w:rFonts w:ascii="Times New Roman" w:hAnsi="Times New Roman" w:cs="Times New Roman"/>
          <w:sz w:val="24"/>
          <w:szCs w:val="24"/>
          <w:lang w:val="en-GB"/>
        </w:rPr>
        <w:t xml:space="preserve"> in any patient considered for rituxim</w:t>
      </w:r>
      <w:r>
        <w:rPr>
          <w:rFonts w:ascii="Times New Roman" w:hAnsi="Times New Roman" w:cs="Times New Roman"/>
          <w:sz w:val="24"/>
          <w:szCs w:val="24"/>
          <w:lang w:val="en-GB"/>
        </w:rPr>
        <w:t>ab</w:t>
      </w:r>
      <w:r w:rsidRPr="00503667">
        <w:rPr>
          <w:rFonts w:ascii="Times New Roman" w:hAnsi="Times New Roman" w:cs="Times New Roman"/>
          <w:sz w:val="24"/>
          <w:szCs w:val="24"/>
          <w:lang w:val="en-GB"/>
        </w:rPr>
        <w:t xml:space="preserve"> is recommended.</w:t>
      </w:r>
    </w:p>
    <w:p w14:paraId="40C860B8" w14:textId="77777777" w:rsidR="005E2731" w:rsidRPr="00503667" w:rsidRDefault="005E2731" w:rsidP="005E2731">
      <w:pPr>
        <w:pStyle w:val="Listenabsatz"/>
        <w:rPr>
          <w:rFonts w:ascii="Times New Roman" w:hAnsi="Times New Roman" w:cs="Times New Roman"/>
          <w:sz w:val="24"/>
          <w:szCs w:val="24"/>
          <w:vertAlign w:val="superscript"/>
          <w:lang w:val="en-US"/>
        </w:rPr>
      </w:pPr>
    </w:p>
    <w:p w14:paraId="6233518D" w14:textId="77777777" w:rsidR="005E2731" w:rsidRDefault="005E2731" w:rsidP="005E2731">
      <w:pPr>
        <w:rPr>
          <w:vertAlign w:val="superscript"/>
          <w:lang w:val="en-US"/>
        </w:rPr>
      </w:pPr>
    </w:p>
    <w:p w14:paraId="65CC7ED7" w14:textId="77777777" w:rsidR="005E2731" w:rsidRDefault="005E2731" w:rsidP="005E2731">
      <w:pPr>
        <w:rPr>
          <w:rFonts w:ascii="Times New Roman" w:hAnsi="Times New Roman" w:cs="Times New Roman"/>
          <w:sz w:val="24"/>
          <w:szCs w:val="24"/>
          <w:lang w:val="en-US"/>
        </w:rPr>
      </w:pPr>
    </w:p>
    <w:p w14:paraId="712AD82B" w14:textId="77777777" w:rsidR="005E2731" w:rsidRDefault="005E2731" w:rsidP="005E2731">
      <w:pPr>
        <w:rPr>
          <w:rFonts w:ascii="Times New Roman" w:hAnsi="Times New Roman" w:cs="Times New Roman"/>
          <w:sz w:val="24"/>
          <w:szCs w:val="24"/>
          <w:lang w:val="en-US"/>
        </w:rPr>
      </w:pPr>
    </w:p>
    <w:p w14:paraId="234CCE93" w14:textId="310A5FCA" w:rsidR="005E2731" w:rsidRPr="005E2731" w:rsidRDefault="005E2731" w:rsidP="00673E1D">
      <w:pPr>
        <w:jc w:val="both"/>
        <w:rPr>
          <w:rFonts w:ascii="Times New Roman" w:hAnsi="Times New Roman" w:cs="Times New Roman"/>
          <w:sz w:val="24"/>
          <w:szCs w:val="24"/>
          <w:lang w:val="en-US"/>
        </w:rPr>
      </w:pPr>
      <w:r w:rsidRPr="00673E1D">
        <w:rPr>
          <w:rFonts w:ascii="Times New Roman" w:hAnsi="Times New Roman" w:cs="Times New Roman"/>
          <w:b/>
          <w:sz w:val="24"/>
          <w:szCs w:val="24"/>
          <w:lang w:val="en-US"/>
        </w:rPr>
        <w:t>Key words:</w:t>
      </w:r>
      <w:r>
        <w:rPr>
          <w:rFonts w:ascii="Times New Roman" w:hAnsi="Times New Roman" w:cs="Times New Roman"/>
          <w:sz w:val="24"/>
          <w:szCs w:val="24"/>
          <w:lang w:val="en-US"/>
        </w:rPr>
        <w:t xml:space="preserve"> Rituximab, nephrology, renal diseases, side</w:t>
      </w:r>
      <w:r w:rsidR="00673E1D">
        <w:rPr>
          <w:rFonts w:ascii="Times New Roman" w:hAnsi="Times New Roman" w:cs="Times New Roman"/>
          <w:sz w:val="24"/>
          <w:szCs w:val="24"/>
          <w:lang w:val="en-US"/>
        </w:rPr>
        <w:t xml:space="preserve"> </w:t>
      </w:r>
      <w:r>
        <w:rPr>
          <w:rFonts w:ascii="Times New Roman" w:hAnsi="Times New Roman" w:cs="Times New Roman"/>
          <w:sz w:val="24"/>
          <w:szCs w:val="24"/>
          <w:lang w:val="en-US"/>
        </w:rPr>
        <w:t>effects, infections, B-cell depletion, CD20.</w:t>
      </w:r>
    </w:p>
    <w:p w14:paraId="6DBCF6AB" w14:textId="77777777" w:rsidR="005E2731" w:rsidRDefault="005E2731" w:rsidP="005E2731">
      <w:pPr>
        <w:rPr>
          <w:rFonts w:ascii="Times New Roman" w:hAnsi="Times New Roman" w:cs="Times New Roman"/>
          <w:b/>
          <w:sz w:val="24"/>
          <w:szCs w:val="24"/>
          <w:highlight w:val="yellow"/>
          <w:lang w:val="en-US"/>
        </w:rPr>
      </w:pPr>
    </w:p>
    <w:p w14:paraId="2EF5935D" w14:textId="77777777" w:rsidR="005E2731" w:rsidRDefault="005E2731" w:rsidP="005E2731">
      <w:pPr>
        <w:rPr>
          <w:rFonts w:ascii="Times New Roman" w:hAnsi="Times New Roman" w:cs="Times New Roman"/>
          <w:b/>
          <w:sz w:val="24"/>
          <w:szCs w:val="24"/>
          <w:highlight w:val="yellow"/>
          <w:lang w:val="en-US"/>
        </w:rPr>
      </w:pPr>
    </w:p>
    <w:p w14:paraId="75A8506D" w14:textId="77777777" w:rsidR="007556E6" w:rsidRDefault="007556E6" w:rsidP="009C563D">
      <w:pPr>
        <w:pStyle w:val="Listenabsatz"/>
        <w:spacing w:line="276" w:lineRule="auto"/>
        <w:rPr>
          <w:rFonts w:ascii="Times New Roman" w:hAnsi="Times New Roman" w:cs="Times New Roman"/>
          <w:b/>
          <w:sz w:val="24"/>
          <w:szCs w:val="24"/>
          <w:lang w:val="en-US"/>
        </w:rPr>
      </w:pPr>
    </w:p>
    <w:p w14:paraId="6CFCC9F1" w14:textId="1501806B" w:rsidR="009C7130" w:rsidRPr="00F108F7"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1. </w:t>
      </w:r>
      <w:r>
        <w:rPr>
          <w:rFonts w:ascii="Times New Roman" w:hAnsi="Times New Roman" w:cs="Times New Roman"/>
          <w:sz w:val="24"/>
          <w:szCs w:val="24"/>
          <w:lang w:val="en-US"/>
        </w:rPr>
        <w:tab/>
      </w:r>
      <w:r w:rsidR="009C7130" w:rsidRPr="00F108F7">
        <w:rPr>
          <w:rFonts w:ascii="Times New Roman" w:hAnsi="Times New Roman" w:cs="Times New Roman"/>
          <w:sz w:val="24"/>
          <w:szCs w:val="24"/>
          <w:lang w:val="en-US"/>
        </w:rPr>
        <w:t>Introduction</w:t>
      </w:r>
    </w:p>
    <w:p w14:paraId="38DC2680" w14:textId="5EC3EC98" w:rsidR="009C7130" w:rsidRPr="00F108F7"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2.</w:t>
      </w:r>
      <w:r>
        <w:rPr>
          <w:rFonts w:ascii="Times New Roman" w:hAnsi="Times New Roman" w:cs="Times New Roman"/>
          <w:sz w:val="24"/>
          <w:szCs w:val="24"/>
          <w:lang w:val="en-US"/>
        </w:rPr>
        <w:tab/>
      </w:r>
      <w:r w:rsidR="006A2737" w:rsidRPr="00F108F7">
        <w:rPr>
          <w:rFonts w:ascii="Times New Roman" w:hAnsi="Times New Roman" w:cs="Times New Roman"/>
          <w:sz w:val="24"/>
          <w:szCs w:val="24"/>
          <w:lang w:val="en-US"/>
        </w:rPr>
        <w:t>General aspects</w:t>
      </w:r>
    </w:p>
    <w:p w14:paraId="70BDD164" w14:textId="0EF01B6D" w:rsidR="006A2737" w:rsidRPr="00F108F7" w:rsidRDefault="009C563D" w:rsidP="009C563D">
      <w:pPr>
        <w:pStyle w:val="Listenabsatz"/>
        <w:spacing w:line="276" w:lineRule="auto"/>
        <w:ind w:left="1440"/>
        <w:rPr>
          <w:rFonts w:ascii="Times New Roman" w:hAnsi="Times New Roman" w:cs="Times New Roman"/>
          <w:sz w:val="24"/>
          <w:szCs w:val="24"/>
          <w:lang w:val="en-US"/>
        </w:rPr>
      </w:pPr>
      <w:r>
        <w:rPr>
          <w:rFonts w:ascii="Times New Roman" w:hAnsi="Times New Roman" w:cs="Times New Roman"/>
          <w:sz w:val="24"/>
          <w:szCs w:val="24"/>
          <w:lang w:val="en-US"/>
        </w:rPr>
        <w:t>2.1.</w:t>
      </w:r>
      <w:r w:rsidR="006A2737" w:rsidRPr="00F108F7">
        <w:rPr>
          <w:rFonts w:ascii="Times New Roman" w:hAnsi="Times New Roman" w:cs="Times New Roman"/>
          <w:sz w:val="24"/>
          <w:szCs w:val="24"/>
          <w:lang w:val="en-US"/>
        </w:rPr>
        <w:t xml:space="preserve"> </w:t>
      </w:r>
      <w:r>
        <w:rPr>
          <w:rFonts w:ascii="Times New Roman" w:hAnsi="Times New Roman" w:cs="Times New Roman"/>
          <w:sz w:val="24"/>
          <w:szCs w:val="24"/>
          <w:lang w:val="en-US"/>
        </w:rPr>
        <w:tab/>
      </w:r>
      <w:r w:rsidR="006A2737" w:rsidRPr="00F108F7">
        <w:rPr>
          <w:rFonts w:ascii="Times New Roman" w:hAnsi="Times New Roman" w:cs="Times New Roman"/>
          <w:sz w:val="24"/>
          <w:szCs w:val="24"/>
          <w:lang w:val="en-US"/>
        </w:rPr>
        <w:t>Mechanism of action</w:t>
      </w:r>
    </w:p>
    <w:p w14:paraId="3D16E1D0" w14:textId="566A643F" w:rsidR="006A2737" w:rsidRPr="00F108F7" w:rsidRDefault="009C563D" w:rsidP="009C563D">
      <w:pPr>
        <w:pStyle w:val="Listenabsatz"/>
        <w:spacing w:line="276" w:lineRule="auto"/>
        <w:ind w:left="1440"/>
        <w:rPr>
          <w:rFonts w:ascii="Times New Roman" w:hAnsi="Times New Roman" w:cs="Times New Roman"/>
          <w:sz w:val="24"/>
          <w:szCs w:val="24"/>
          <w:lang w:val="en-US"/>
        </w:rPr>
      </w:pPr>
      <w:r>
        <w:rPr>
          <w:rFonts w:ascii="Times New Roman" w:hAnsi="Times New Roman" w:cs="Times New Roman"/>
          <w:sz w:val="24"/>
          <w:szCs w:val="24"/>
          <w:lang w:val="en-US"/>
        </w:rPr>
        <w:t xml:space="preserve">2.2. </w:t>
      </w:r>
      <w:r>
        <w:rPr>
          <w:rFonts w:ascii="Times New Roman" w:hAnsi="Times New Roman" w:cs="Times New Roman"/>
          <w:sz w:val="24"/>
          <w:szCs w:val="24"/>
          <w:lang w:val="en-US"/>
        </w:rPr>
        <w:tab/>
      </w:r>
      <w:r w:rsidR="006A2737" w:rsidRPr="00F108F7">
        <w:rPr>
          <w:rFonts w:ascii="Times New Roman" w:hAnsi="Times New Roman" w:cs="Times New Roman"/>
          <w:sz w:val="24"/>
          <w:szCs w:val="24"/>
          <w:lang w:val="en-US"/>
        </w:rPr>
        <w:t>Dosing</w:t>
      </w:r>
    </w:p>
    <w:p w14:paraId="31E1C566" w14:textId="766D5FE2" w:rsidR="009C7130" w:rsidRPr="00F108F7"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Pr>
          <w:rFonts w:ascii="Times New Roman" w:hAnsi="Times New Roman" w:cs="Times New Roman"/>
          <w:sz w:val="24"/>
          <w:szCs w:val="24"/>
          <w:lang w:val="en-US"/>
        </w:rPr>
        <w:tab/>
      </w:r>
      <w:r w:rsidR="009C7130" w:rsidRPr="00F108F7">
        <w:rPr>
          <w:rFonts w:ascii="Times New Roman" w:hAnsi="Times New Roman" w:cs="Times New Roman"/>
          <w:sz w:val="24"/>
          <w:szCs w:val="24"/>
          <w:lang w:val="en-US"/>
        </w:rPr>
        <w:t>Pharmacology</w:t>
      </w:r>
    </w:p>
    <w:p w14:paraId="3D5EB5EB" w14:textId="11B3F567" w:rsidR="009C7130" w:rsidRPr="00F108F7"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4. </w:t>
      </w:r>
      <w:r>
        <w:rPr>
          <w:rFonts w:ascii="Times New Roman" w:hAnsi="Times New Roman" w:cs="Times New Roman"/>
          <w:sz w:val="24"/>
          <w:szCs w:val="24"/>
          <w:lang w:val="en-US"/>
        </w:rPr>
        <w:tab/>
      </w:r>
      <w:r w:rsidR="009C7130" w:rsidRPr="00F108F7">
        <w:rPr>
          <w:rFonts w:ascii="Times New Roman" w:hAnsi="Times New Roman" w:cs="Times New Roman"/>
          <w:sz w:val="24"/>
          <w:szCs w:val="24"/>
          <w:lang w:val="en-US"/>
        </w:rPr>
        <w:t>Safety</w:t>
      </w:r>
    </w:p>
    <w:p w14:paraId="7575C65E" w14:textId="0233C39A" w:rsidR="009C7130" w:rsidRPr="00F108F7" w:rsidRDefault="00BF3E68"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4.1. </w:t>
      </w:r>
      <w:r w:rsidR="009C563D">
        <w:rPr>
          <w:rFonts w:ascii="Times New Roman" w:hAnsi="Times New Roman" w:cs="Times New Roman"/>
          <w:sz w:val="24"/>
          <w:szCs w:val="24"/>
          <w:lang w:val="en-US"/>
        </w:rPr>
        <w:tab/>
      </w:r>
      <w:r w:rsidRPr="00F108F7">
        <w:rPr>
          <w:rFonts w:ascii="Times New Roman" w:hAnsi="Times New Roman" w:cs="Times New Roman"/>
          <w:sz w:val="24"/>
          <w:szCs w:val="24"/>
          <w:lang w:val="en-US"/>
        </w:rPr>
        <w:t>Infusion-related r</w:t>
      </w:r>
      <w:r w:rsidR="009C7130" w:rsidRPr="00F108F7">
        <w:rPr>
          <w:rFonts w:ascii="Times New Roman" w:hAnsi="Times New Roman" w:cs="Times New Roman"/>
          <w:sz w:val="24"/>
          <w:szCs w:val="24"/>
          <w:lang w:val="en-US"/>
        </w:rPr>
        <w:t>eactions</w:t>
      </w:r>
    </w:p>
    <w:p w14:paraId="424807B9" w14:textId="7B77DB7D" w:rsidR="009C7130" w:rsidRPr="00F108F7" w:rsidRDefault="009C563D" w:rsidP="009C563D">
      <w:pPr>
        <w:pStyle w:val="Listenabsatz"/>
        <w:spacing w:line="276" w:lineRule="auto"/>
        <w:ind w:left="1440"/>
        <w:rPr>
          <w:rFonts w:ascii="Times New Roman" w:hAnsi="Times New Roman" w:cs="Times New Roman"/>
          <w:sz w:val="24"/>
          <w:szCs w:val="24"/>
          <w:lang w:val="en-US"/>
        </w:rPr>
      </w:pPr>
      <w:r>
        <w:rPr>
          <w:rFonts w:ascii="Times New Roman" w:hAnsi="Times New Roman" w:cs="Times New Roman"/>
          <w:sz w:val="24"/>
          <w:szCs w:val="24"/>
          <w:lang w:val="en-US"/>
        </w:rPr>
        <w:t xml:space="preserve"> 4.2. </w:t>
      </w:r>
      <w:r>
        <w:rPr>
          <w:rFonts w:ascii="Times New Roman" w:hAnsi="Times New Roman" w:cs="Times New Roman"/>
          <w:sz w:val="24"/>
          <w:szCs w:val="24"/>
          <w:lang w:val="en-US"/>
        </w:rPr>
        <w:tab/>
      </w:r>
      <w:r w:rsidR="009C7130" w:rsidRPr="00F108F7">
        <w:rPr>
          <w:rFonts w:ascii="Times New Roman" w:hAnsi="Times New Roman" w:cs="Times New Roman"/>
          <w:sz w:val="24"/>
          <w:szCs w:val="24"/>
          <w:lang w:val="en-US"/>
        </w:rPr>
        <w:t>Hypogammaglobulinemia</w:t>
      </w:r>
    </w:p>
    <w:p w14:paraId="605D1C8C" w14:textId="7091B3FA" w:rsidR="009C7130" w:rsidRPr="00F108F7" w:rsidRDefault="00BF3E68"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4.3. </w:t>
      </w:r>
      <w:r w:rsidR="009C563D">
        <w:rPr>
          <w:rFonts w:ascii="Times New Roman" w:hAnsi="Times New Roman" w:cs="Times New Roman"/>
          <w:sz w:val="24"/>
          <w:szCs w:val="24"/>
          <w:lang w:val="en-US"/>
        </w:rPr>
        <w:tab/>
      </w:r>
      <w:r w:rsidRPr="00F108F7">
        <w:rPr>
          <w:rFonts w:ascii="Times New Roman" w:hAnsi="Times New Roman" w:cs="Times New Roman"/>
          <w:sz w:val="24"/>
          <w:szCs w:val="24"/>
          <w:lang w:val="en-US"/>
        </w:rPr>
        <w:t>Late-onset n</w:t>
      </w:r>
      <w:r w:rsidR="009C7130" w:rsidRPr="00F108F7">
        <w:rPr>
          <w:rFonts w:ascii="Times New Roman" w:hAnsi="Times New Roman" w:cs="Times New Roman"/>
          <w:sz w:val="24"/>
          <w:szCs w:val="24"/>
          <w:lang w:val="en-US"/>
        </w:rPr>
        <w:t xml:space="preserve">eutropenia </w:t>
      </w:r>
    </w:p>
    <w:p w14:paraId="6F1D069D" w14:textId="302C9311" w:rsidR="009C7130" w:rsidRPr="00F108F7" w:rsidRDefault="009C7130"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4.4. </w:t>
      </w:r>
      <w:r w:rsidR="009C563D">
        <w:rPr>
          <w:rFonts w:ascii="Times New Roman" w:hAnsi="Times New Roman" w:cs="Times New Roman"/>
          <w:sz w:val="24"/>
          <w:szCs w:val="24"/>
          <w:lang w:val="en-US"/>
        </w:rPr>
        <w:tab/>
      </w:r>
      <w:r w:rsidRPr="00F108F7">
        <w:rPr>
          <w:rFonts w:ascii="Times New Roman" w:hAnsi="Times New Roman" w:cs="Times New Roman"/>
          <w:sz w:val="24"/>
          <w:szCs w:val="24"/>
          <w:lang w:val="en-US"/>
        </w:rPr>
        <w:t>Hepatit</w:t>
      </w:r>
      <w:r w:rsidR="00714D2A" w:rsidRPr="00F108F7">
        <w:rPr>
          <w:rFonts w:ascii="Times New Roman" w:hAnsi="Times New Roman" w:cs="Times New Roman"/>
          <w:sz w:val="24"/>
          <w:szCs w:val="24"/>
          <w:lang w:val="en-US"/>
        </w:rPr>
        <w:t>i</w:t>
      </w:r>
      <w:r w:rsidR="00BF3E68" w:rsidRPr="00F108F7">
        <w:rPr>
          <w:rFonts w:ascii="Times New Roman" w:hAnsi="Times New Roman" w:cs="Times New Roman"/>
          <w:sz w:val="24"/>
          <w:szCs w:val="24"/>
          <w:lang w:val="en-US"/>
        </w:rPr>
        <w:t>s B r</w:t>
      </w:r>
      <w:r w:rsidRPr="00F108F7">
        <w:rPr>
          <w:rFonts w:ascii="Times New Roman" w:hAnsi="Times New Roman" w:cs="Times New Roman"/>
          <w:sz w:val="24"/>
          <w:szCs w:val="24"/>
          <w:lang w:val="en-US"/>
        </w:rPr>
        <w:t>eactivation</w:t>
      </w:r>
    </w:p>
    <w:p w14:paraId="4793BA7B" w14:textId="67386316" w:rsidR="009C7130" w:rsidRPr="00F108F7" w:rsidRDefault="00BF3E68"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4.5. </w:t>
      </w:r>
      <w:r w:rsidR="009C563D">
        <w:rPr>
          <w:rFonts w:ascii="Times New Roman" w:hAnsi="Times New Roman" w:cs="Times New Roman"/>
          <w:sz w:val="24"/>
          <w:szCs w:val="24"/>
          <w:lang w:val="en-US"/>
        </w:rPr>
        <w:tab/>
      </w:r>
      <w:r w:rsidRPr="00F108F7">
        <w:rPr>
          <w:rFonts w:ascii="Times New Roman" w:hAnsi="Times New Roman" w:cs="Times New Roman"/>
          <w:i/>
          <w:sz w:val="24"/>
          <w:szCs w:val="24"/>
          <w:lang w:val="en-US"/>
        </w:rPr>
        <w:t>Pneumocystis</w:t>
      </w:r>
      <w:r w:rsidRPr="00F108F7">
        <w:rPr>
          <w:rFonts w:ascii="Times New Roman" w:hAnsi="Times New Roman" w:cs="Times New Roman"/>
          <w:sz w:val="24"/>
          <w:szCs w:val="24"/>
          <w:lang w:val="en-US"/>
        </w:rPr>
        <w:t xml:space="preserve"> </w:t>
      </w:r>
      <w:r w:rsidR="009C563D" w:rsidRPr="009C563D">
        <w:rPr>
          <w:rFonts w:ascii="Times New Roman" w:hAnsi="Times New Roman" w:cs="Times New Roman"/>
          <w:i/>
          <w:sz w:val="24"/>
          <w:szCs w:val="24"/>
          <w:lang w:val="en-US"/>
        </w:rPr>
        <w:t>jirovecii</w:t>
      </w:r>
      <w:r w:rsidR="009C563D">
        <w:rPr>
          <w:rFonts w:ascii="Times New Roman" w:hAnsi="Times New Roman" w:cs="Times New Roman"/>
          <w:sz w:val="24"/>
          <w:szCs w:val="24"/>
          <w:lang w:val="en-US"/>
        </w:rPr>
        <w:t xml:space="preserve"> </w:t>
      </w:r>
      <w:r w:rsidRPr="00F108F7">
        <w:rPr>
          <w:rFonts w:ascii="Times New Roman" w:hAnsi="Times New Roman" w:cs="Times New Roman"/>
          <w:sz w:val="24"/>
          <w:szCs w:val="24"/>
          <w:lang w:val="en-US"/>
        </w:rPr>
        <w:t>p</w:t>
      </w:r>
      <w:r w:rsidR="009C7130" w:rsidRPr="00F108F7">
        <w:rPr>
          <w:rFonts w:ascii="Times New Roman" w:hAnsi="Times New Roman" w:cs="Times New Roman"/>
          <w:sz w:val="24"/>
          <w:szCs w:val="24"/>
          <w:lang w:val="en-US"/>
        </w:rPr>
        <w:t>neumonia</w:t>
      </w:r>
    </w:p>
    <w:p w14:paraId="0965EDDC" w14:textId="70561A10" w:rsidR="009C7130" w:rsidRPr="00F108F7" w:rsidRDefault="00BF3E68"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4.6. </w:t>
      </w:r>
      <w:r w:rsidR="009C563D">
        <w:rPr>
          <w:rFonts w:ascii="Times New Roman" w:hAnsi="Times New Roman" w:cs="Times New Roman"/>
          <w:sz w:val="24"/>
          <w:szCs w:val="24"/>
          <w:lang w:val="en-US"/>
        </w:rPr>
        <w:tab/>
      </w:r>
      <w:r w:rsidRPr="00F108F7">
        <w:rPr>
          <w:rFonts w:ascii="Times New Roman" w:hAnsi="Times New Roman" w:cs="Times New Roman"/>
          <w:sz w:val="24"/>
          <w:szCs w:val="24"/>
          <w:lang w:val="en-US"/>
        </w:rPr>
        <w:t>Progressive m</w:t>
      </w:r>
      <w:r w:rsidR="00714D2A" w:rsidRPr="00F108F7">
        <w:rPr>
          <w:rFonts w:ascii="Times New Roman" w:hAnsi="Times New Roman" w:cs="Times New Roman"/>
          <w:sz w:val="24"/>
          <w:szCs w:val="24"/>
          <w:lang w:val="en-US"/>
        </w:rPr>
        <w:t>u</w:t>
      </w:r>
      <w:r w:rsidRPr="00F108F7">
        <w:rPr>
          <w:rFonts w:ascii="Times New Roman" w:hAnsi="Times New Roman" w:cs="Times New Roman"/>
          <w:sz w:val="24"/>
          <w:szCs w:val="24"/>
          <w:lang w:val="en-US"/>
        </w:rPr>
        <w:t>ltifocal l</w:t>
      </w:r>
      <w:r w:rsidR="00714D2A" w:rsidRPr="00F108F7">
        <w:rPr>
          <w:rFonts w:ascii="Times New Roman" w:hAnsi="Times New Roman" w:cs="Times New Roman"/>
          <w:sz w:val="24"/>
          <w:szCs w:val="24"/>
          <w:lang w:val="en-US"/>
        </w:rPr>
        <w:t>eukoencephalopathy</w:t>
      </w:r>
    </w:p>
    <w:p w14:paraId="2662B6FD" w14:textId="2A06CFF5" w:rsidR="009C7130" w:rsidRPr="00F108F7" w:rsidRDefault="009C7130"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4.7. </w:t>
      </w:r>
      <w:r w:rsidR="009C563D">
        <w:rPr>
          <w:rFonts w:ascii="Times New Roman" w:hAnsi="Times New Roman" w:cs="Times New Roman"/>
          <w:sz w:val="24"/>
          <w:szCs w:val="24"/>
          <w:lang w:val="en-US"/>
        </w:rPr>
        <w:tab/>
        <w:t>Infection general</w:t>
      </w:r>
    </w:p>
    <w:p w14:paraId="3412C5E0" w14:textId="52215404" w:rsidR="00BF3E68" w:rsidRPr="00F108F7" w:rsidRDefault="00BF3E68"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4.8. </w:t>
      </w:r>
      <w:r w:rsidR="009C563D">
        <w:rPr>
          <w:rFonts w:ascii="Times New Roman" w:hAnsi="Times New Roman" w:cs="Times New Roman"/>
          <w:sz w:val="24"/>
          <w:szCs w:val="24"/>
          <w:lang w:val="en-US"/>
        </w:rPr>
        <w:tab/>
      </w:r>
      <w:r w:rsidRPr="00F108F7">
        <w:rPr>
          <w:rFonts w:ascii="Times New Roman" w:hAnsi="Times New Roman" w:cs="Times New Roman"/>
          <w:sz w:val="24"/>
          <w:szCs w:val="24"/>
          <w:lang w:val="en-US"/>
        </w:rPr>
        <w:t>Vaccination</w:t>
      </w:r>
    </w:p>
    <w:p w14:paraId="4F3E0488" w14:textId="27516A51" w:rsidR="009C7130" w:rsidRPr="00F108F7" w:rsidRDefault="009C7130" w:rsidP="009C563D">
      <w:pPr>
        <w:pStyle w:val="Listenabsatz"/>
        <w:spacing w:line="276" w:lineRule="auto"/>
        <w:ind w:left="1440"/>
        <w:rPr>
          <w:rFonts w:ascii="Times New Roman" w:hAnsi="Times New Roman" w:cs="Times New Roman"/>
          <w:sz w:val="24"/>
          <w:szCs w:val="24"/>
          <w:lang w:val="en-US"/>
        </w:rPr>
      </w:pPr>
      <w:r w:rsidRPr="00F108F7">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4.9. </w:t>
      </w:r>
      <w:r w:rsidR="009C563D">
        <w:rPr>
          <w:rFonts w:ascii="Times New Roman" w:hAnsi="Times New Roman" w:cs="Times New Roman"/>
          <w:sz w:val="24"/>
          <w:szCs w:val="24"/>
          <w:lang w:val="en-US"/>
        </w:rPr>
        <w:tab/>
        <w:t xml:space="preserve">Rituximab and </w:t>
      </w:r>
      <w:r w:rsidRPr="00F108F7">
        <w:rPr>
          <w:rFonts w:ascii="Times New Roman" w:hAnsi="Times New Roman" w:cs="Times New Roman"/>
          <w:sz w:val="24"/>
          <w:szCs w:val="24"/>
          <w:lang w:val="en-US"/>
        </w:rPr>
        <w:t>Pregnancy</w:t>
      </w:r>
    </w:p>
    <w:p w14:paraId="1940AD4D" w14:textId="1490EA47" w:rsidR="009C7130" w:rsidRPr="00F108F7" w:rsidRDefault="00871A57" w:rsidP="009C563D">
      <w:pPr>
        <w:pStyle w:val="Listenabsatz"/>
        <w:spacing w:line="276" w:lineRule="auto"/>
        <w:ind w:left="144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009C563D">
        <w:rPr>
          <w:rFonts w:ascii="Times New Roman" w:hAnsi="Times New Roman" w:cs="Times New Roman"/>
          <w:sz w:val="24"/>
          <w:szCs w:val="24"/>
          <w:lang w:val="en-US"/>
        </w:rPr>
        <w:t xml:space="preserve">4.10. </w:t>
      </w:r>
      <w:r w:rsidR="009C563D">
        <w:rPr>
          <w:rFonts w:ascii="Times New Roman" w:hAnsi="Times New Roman" w:cs="Times New Roman"/>
          <w:sz w:val="24"/>
          <w:szCs w:val="24"/>
          <w:lang w:val="en-US"/>
        </w:rPr>
        <w:tab/>
      </w:r>
      <w:r w:rsidR="009C7130" w:rsidRPr="00F108F7">
        <w:rPr>
          <w:rFonts w:ascii="Times New Roman" w:hAnsi="Times New Roman" w:cs="Times New Roman"/>
          <w:sz w:val="24"/>
          <w:szCs w:val="24"/>
          <w:lang w:val="en-US"/>
        </w:rPr>
        <w:t>Miscellaneous</w:t>
      </w:r>
    </w:p>
    <w:p w14:paraId="614518EB" w14:textId="20E41EDC" w:rsidR="009C7130"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5. </w:t>
      </w:r>
      <w:r>
        <w:rPr>
          <w:rFonts w:ascii="Times New Roman" w:hAnsi="Times New Roman" w:cs="Times New Roman"/>
          <w:sz w:val="24"/>
          <w:szCs w:val="24"/>
          <w:lang w:val="en-US"/>
        </w:rPr>
        <w:tab/>
      </w:r>
      <w:r w:rsidR="009864B2" w:rsidRPr="00F108F7">
        <w:rPr>
          <w:rFonts w:ascii="Times New Roman" w:hAnsi="Times New Roman" w:cs="Times New Roman"/>
          <w:sz w:val="24"/>
          <w:szCs w:val="24"/>
          <w:lang w:val="en-US"/>
        </w:rPr>
        <w:t>Conclusion</w:t>
      </w:r>
    </w:p>
    <w:p w14:paraId="12B6C470" w14:textId="1C03A132" w:rsidR="009C563D"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Acknowledgement</w:t>
      </w:r>
    </w:p>
    <w:p w14:paraId="00252ABB" w14:textId="363467F7" w:rsidR="009C563D" w:rsidRDefault="009C563D" w:rsidP="009C563D">
      <w:pPr>
        <w:pStyle w:val="Listenabsatz"/>
        <w:spacing w:line="276" w:lineRule="auto"/>
        <w:rPr>
          <w:rFonts w:ascii="Times New Roman" w:hAnsi="Times New Roman" w:cs="Times New Roman"/>
          <w:sz w:val="24"/>
          <w:szCs w:val="24"/>
          <w:lang w:val="en-US"/>
        </w:rPr>
      </w:pPr>
      <w:r w:rsidRPr="009C563D">
        <w:rPr>
          <w:rFonts w:ascii="Times New Roman" w:hAnsi="Times New Roman" w:cs="Times New Roman"/>
          <w:sz w:val="24"/>
          <w:szCs w:val="24"/>
          <w:lang w:val="en-US"/>
        </w:rPr>
        <w:t>Contributorship statement</w:t>
      </w:r>
    </w:p>
    <w:p w14:paraId="13853EAF" w14:textId="357A4430" w:rsidR="009C563D"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Competing interests</w:t>
      </w:r>
    </w:p>
    <w:p w14:paraId="2E96C5F2" w14:textId="072C41A4" w:rsidR="009C563D"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Take-home messages</w:t>
      </w:r>
    </w:p>
    <w:p w14:paraId="47DED285" w14:textId="5DA731B0" w:rsidR="009C563D" w:rsidRPr="00F108F7" w:rsidRDefault="009C563D" w:rsidP="009C563D">
      <w:pPr>
        <w:pStyle w:val="Listenabsatz"/>
        <w:spacing w:line="276" w:lineRule="auto"/>
        <w:rPr>
          <w:rFonts w:ascii="Times New Roman" w:hAnsi="Times New Roman" w:cs="Times New Roman"/>
          <w:sz w:val="24"/>
          <w:szCs w:val="24"/>
          <w:lang w:val="en-US"/>
        </w:rPr>
      </w:pPr>
      <w:r>
        <w:rPr>
          <w:rFonts w:ascii="Times New Roman" w:hAnsi="Times New Roman" w:cs="Times New Roman"/>
          <w:sz w:val="24"/>
          <w:szCs w:val="24"/>
          <w:lang w:val="en-US"/>
        </w:rPr>
        <w:t>References</w:t>
      </w:r>
    </w:p>
    <w:p w14:paraId="32D9E72F" w14:textId="650D9E4C" w:rsidR="00100FC6" w:rsidRDefault="00100FC6">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07AFDA8B" w14:textId="49D1B290" w:rsidR="00931CC7" w:rsidRPr="002239C7" w:rsidRDefault="00100FC6" w:rsidP="009864B2">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1. </w:t>
      </w:r>
      <w:r w:rsidR="009C7130" w:rsidRPr="002239C7">
        <w:rPr>
          <w:rFonts w:ascii="Times New Roman" w:hAnsi="Times New Roman" w:cs="Times New Roman"/>
          <w:b/>
          <w:sz w:val="24"/>
          <w:szCs w:val="24"/>
          <w:lang w:val="en-US"/>
        </w:rPr>
        <w:t>Introduction</w:t>
      </w:r>
    </w:p>
    <w:p w14:paraId="005FAAD7" w14:textId="77777777" w:rsidR="00931CC7" w:rsidRPr="002239C7" w:rsidRDefault="00931CC7" w:rsidP="009864B2">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Rituximab (RTX; MabThera, Roche, Switzerland; Rituxan, Genentech, Inc, South San Francisco, CA) is a </w:t>
      </w:r>
      <w:r w:rsidR="00A35C58">
        <w:rPr>
          <w:rFonts w:ascii="Times New Roman" w:hAnsi="Times New Roman" w:cs="Times New Roman"/>
          <w:sz w:val="24"/>
          <w:szCs w:val="24"/>
          <w:lang w:val="en-US"/>
        </w:rPr>
        <w:t xml:space="preserve">chimeric, </w:t>
      </w:r>
      <w:r w:rsidRPr="002239C7">
        <w:rPr>
          <w:rFonts w:ascii="Times New Roman" w:hAnsi="Times New Roman" w:cs="Times New Roman"/>
          <w:sz w:val="24"/>
          <w:szCs w:val="24"/>
          <w:lang w:val="en-US"/>
        </w:rPr>
        <w:t>monoclonal antibody (</w:t>
      </w:r>
      <w:proofErr w:type="spellStart"/>
      <w:r w:rsidRPr="002239C7">
        <w:rPr>
          <w:rFonts w:ascii="Times New Roman" w:hAnsi="Times New Roman" w:cs="Times New Roman"/>
          <w:sz w:val="24"/>
          <w:szCs w:val="24"/>
          <w:lang w:val="en-US"/>
        </w:rPr>
        <w:t>mAb</w:t>
      </w:r>
      <w:proofErr w:type="spellEnd"/>
      <w:r w:rsidRPr="002239C7">
        <w:rPr>
          <w:rFonts w:ascii="Times New Roman" w:hAnsi="Times New Roman" w:cs="Times New Roman"/>
          <w:sz w:val="24"/>
          <w:szCs w:val="24"/>
          <w:lang w:val="en-US"/>
        </w:rPr>
        <w:t>) directed against the CD20 ant</w:t>
      </w:r>
      <w:r w:rsidR="009864B2" w:rsidRPr="002239C7">
        <w:rPr>
          <w:rFonts w:ascii="Times New Roman" w:hAnsi="Times New Roman" w:cs="Times New Roman"/>
          <w:sz w:val="24"/>
          <w:szCs w:val="24"/>
          <w:lang w:val="en-US"/>
        </w:rPr>
        <w:t>igen expressed on B-lymphocytes.</w:t>
      </w:r>
    </w:p>
    <w:p w14:paraId="7129B140" w14:textId="5517FAE3" w:rsidR="00931CC7" w:rsidRPr="002239C7" w:rsidRDefault="00931CC7" w:rsidP="009864B2">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It was first used and registered in the treatment of non-Hodgkin´s lymphoma (NHL) and subsequently approved for the treatment of rheumatoid arthritis (RA). Following two randomized-controlled trials (RCT), RTX </w:t>
      </w:r>
      <w:r w:rsidR="00A35C58">
        <w:rPr>
          <w:rFonts w:ascii="Times New Roman" w:hAnsi="Times New Roman" w:cs="Times New Roman"/>
          <w:sz w:val="24"/>
          <w:szCs w:val="24"/>
          <w:lang w:val="en-US"/>
        </w:rPr>
        <w:t>was</w:t>
      </w:r>
      <w:r w:rsidRPr="002239C7">
        <w:rPr>
          <w:rFonts w:ascii="Times New Roman" w:hAnsi="Times New Roman" w:cs="Times New Roman"/>
          <w:sz w:val="24"/>
          <w:szCs w:val="24"/>
          <w:lang w:val="en-US"/>
        </w:rPr>
        <w:t xml:space="preserve"> granted U.S. Food and Drug Administration (FDA) and European Medicines Agency (EMA) approval for </w:t>
      </w:r>
      <w:r w:rsidR="00A35C58">
        <w:rPr>
          <w:rFonts w:ascii="Times New Roman" w:hAnsi="Times New Roman" w:cs="Times New Roman"/>
          <w:sz w:val="24"/>
          <w:szCs w:val="24"/>
          <w:lang w:val="en-US"/>
        </w:rPr>
        <w:t>the treatment of</w:t>
      </w:r>
      <w:r w:rsidRPr="002239C7">
        <w:rPr>
          <w:rFonts w:ascii="Times New Roman" w:hAnsi="Times New Roman" w:cs="Times New Roman"/>
          <w:sz w:val="24"/>
          <w:szCs w:val="24"/>
          <w:lang w:val="en-US"/>
        </w:rPr>
        <w:t xml:space="preserve"> ANCA-associated vasculitis (AAV) </w:t>
      </w:r>
      <w:r w:rsidR="00933C62">
        <w:rPr>
          <w:rFonts w:ascii="Times New Roman" w:hAnsi="Times New Roman" w:cs="Times New Roman"/>
          <w:sz w:val="24"/>
          <w:szCs w:val="24"/>
          <w:lang w:val="en-US"/>
        </w:rPr>
        <w:fldChar w:fldCharType="begin">
          <w:fldData xml:space="preserve">PEVuZE5vdGU+PENpdGU+PEF1dGhvcj5TdG9uZTwvQXV0aG9yPjxZZWFyPjIwMTA8L1llYXI+PFJl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</w:fldData>
        </w:fldChar>
      </w:r>
      <w:r w:rsidR="000936AA">
        <w:rPr>
          <w:rFonts w:ascii="Times New Roman" w:hAnsi="Times New Roman" w:cs="Times New Roman"/>
          <w:sz w:val="24"/>
          <w:szCs w:val="24"/>
          <w:lang w:val="en-US"/>
        </w:rPr>
        <w:instrText xml:space="preserve"> ADDIN EN.CITE </w:instrText>
      </w:r>
      <w:r w:rsidR="000936AA">
        <w:rPr>
          <w:rFonts w:ascii="Times New Roman" w:hAnsi="Times New Roman" w:cs="Times New Roman"/>
          <w:sz w:val="24"/>
          <w:szCs w:val="24"/>
          <w:lang w:val="en-US"/>
        </w:rPr>
        <w:fldChar w:fldCharType="begin">
          <w:fldData xml:space="preserve">PEVuZE5vdGU+PENpdGU+PEF1dGhvcj5TdG9uZTwvQXV0aG9yPjxZZWFyPjIwMTA8L1llYXI+PFJl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</w:fldData>
        </w:fldChar>
      </w:r>
      <w:r w:rsidR="000936AA">
        <w:rPr>
          <w:rFonts w:ascii="Times New Roman" w:hAnsi="Times New Roman" w:cs="Times New Roman"/>
          <w:sz w:val="24"/>
          <w:szCs w:val="24"/>
          <w:lang w:val="en-US"/>
        </w:rPr>
        <w:instrText xml:space="preserve"> ADDIN EN.CITE.DATA </w:instrText>
      </w:r>
      <w:r w:rsidR="000936AA">
        <w:rPr>
          <w:rFonts w:ascii="Times New Roman" w:hAnsi="Times New Roman" w:cs="Times New Roman"/>
          <w:sz w:val="24"/>
          <w:szCs w:val="24"/>
          <w:lang w:val="en-US"/>
        </w:rPr>
      </w:r>
      <w:r w:rsidR="000936AA">
        <w:rPr>
          <w:rFonts w:ascii="Times New Roman" w:hAnsi="Times New Roman" w:cs="Times New Roman"/>
          <w:sz w:val="24"/>
          <w:szCs w:val="24"/>
          <w:lang w:val="en-US"/>
        </w:rPr>
        <w:fldChar w:fldCharType="end"/>
      </w:r>
      <w:r w:rsidR="00933C62">
        <w:rPr>
          <w:rFonts w:ascii="Times New Roman" w:hAnsi="Times New Roman" w:cs="Times New Roman"/>
          <w:sz w:val="24"/>
          <w:szCs w:val="24"/>
          <w:lang w:val="en-US"/>
        </w:rPr>
      </w:r>
      <w:r w:rsidR="00933C62">
        <w:rPr>
          <w:rFonts w:ascii="Times New Roman" w:hAnsi="Times New Roman" w:cs="Times New Roman"/>
          <w:sz w:val="24"/>
          <w:szCs w:val="24"/>
          <w:lang w:val="en-US"/>
        </w:rPr>
        <w:fldChar w:fldCharType="separate"/>
      </w:r>
      <w:r w:rsidR="000936AA">
        <w:rPr>
          <w:rFonts w:ascii="Times New Roman" w:hAnsi="Times New Roman" w:cs="Times New Roman"/>
          <w:noProof/>
          <w:sz w:val="24"/>
          <w:szCs w:val="24"/>
          <w:lang w:val="en-US"/>
        </w:rPr>
        <w:t>[</w:t>
      </w:r>
      <w:hyperlink w:anchor="_ENREF_1" w:tooltip="Stone, 2010 #440" w:history="1">
        <w:r w:rsidR="00FD458D">
          <w:rPr>
            <w:rFonts w:ascii="Times New Roman" w:hAnsi="Times New Roman" w:cs="Times New Roman"/>
            <w:noProof/>
            <w:sz w:val="24"/>
            <w:szCs w:val="24"/>
            <w:lang w:val="en-US"/>
          </w:rPr>
          <w:t>1</w:t>
        </w:r>
      </w:hyperlink>
      <w:r w:rsidR="000936AA">
        <w:rPr>
          <w:rFonts w:ascii="Times New Roman" w:hAnsi="Times New Roman" w:cs="Times New Roman"/>
          <w:noProof/>
          <w:sz w:val="24"/>
          <w:szCs w:val="24"/>
          <w:lang w:val="en-US"/>
        </w:rPr>
        <w:t xml:space="preserve">, </w:t>
      </w:r>
      <w:hyperlink w:anchor="_ENREF_2" w:tooltip="Jones, 2010 #441" w:history="1">
        <w:r w:rsidR="00FD458D">
          <w:rPr>
            <w:rFonts w:ascii="Times New Roman" w:hAnsi="Times New Roman" w:cs="Times New Roman"/>
            <w:noProof/>
            <w:sz w:val="24"/>
            <w:szCs w:val="24"/>
            <w:lang w:val="en-US"/>
          </w:rPr>
          <w:t>2</w:t>
        </w:r>
      </w:hyperlink>
      <w:r w:rsidR="000936AA">
        <w:rPr>
          <w:rFonts w:ascii="Times New Roman" w:hAnsi="Times New Roman" w:cs="Times New Roman"/>
          <w:noProof/>
          <w:sz w:val="24"/>
          <w:szCs w:val="24"/>
          <w:lang w:val="en-US"/>
        </w:rPr>
        <w:t>]</w:t>
      </w:r>
      <w:r w:rsidR="00933C62">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Further studies </w:t>
      </w:r>
      <w:r w:rsidR="00A35C58">
        <w:rPr>
          <w:rFonts w:ascii="Times New Roman" w:hAnsi="Times New Roman" w:cs="Times New Roman"/>
          <w:sz w:val="24"/>
          <w:szCs w:val="24"/>
          <w:lang w:val="en-US"/>
        </w:rPr>
        <w:t>have explored the efficacy of RTX as relapse prevention therapy</w:t>
      </w:r>
      <w:r w:rsidRPr="002239C7">
        <w:rPr>
          <w:rFonts w:ascii="Times New Roman" w:hAnsi="Times New Roman" w:cs="Times New Roman"/>
          <w:sz w:val="24"/>
          <w:szCs w:val="24"/>
          <w:lang w:val="en-US"/>
        </w:rPr>
        <w:t xml:space="preserve">. RTX has been studied in other autoimmune diseases including systemic lupus erythematosus (SLE), immune thrombocytopenic purpura (ITP), IgG4-related disease and myasthenia gravis </w:t>
      </w:r>
      <w:r w:rsidR="00933C62">
        <w:rPr>
          <w:rFonts w:ascii="Times New Roman" w:hAnsi="Times New Roman" w:cs="Times New Roman"/>
          <w:sz w:val="24"/>
          <w:szCs w:val="24"/>
          <w:lang w:val="en-US"/>
        </w:rPr>
        <w:fldChar w:fldCharType="begin">
          <w:fldData xml:space="preserve">PEVuZE5vdGU+PENpdGU+PEF1dGhvcj5Sb3ZpbjwvQXV0aG9yPjxZZWFyPjIwMTI8L1llYXI+PFJl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</w:fldData>
        </w:fldChar>
      </w:r>
      <w:r w:rsidR="000936AA">
        <w:rPr>
          <w:rFonts w:ascii="Times New Roman" w:hAnsi="Times New Roman" w:cs="Times New Roman"/>
          <w:sz w:val="24"/>
          <w:szCs w:val="24"/>
          <w:lang w:val="en-US"/>
        </w:rPr>
        <w:instrText xml:space="preserve"> ADDIN EN.CITE </w:instrText>
      </w:r>
      <w:r w:rsidR="000936AA">
        <w:rPr>
          <w:rFonts w:ascii="Times New Roman" w:hAnsi="Times New Roman" w:cs="Times New Roman"/>
          <w:sz w:val="24"/>
          <w:szCs w:val="24"/>
          <w:lang w:val="en-US"/>
        </w:rPr>
        <w:fldChar w:fldCharType="begin">
          <w:fldData xml:space="preserve">PEVuZE5vdGU+PENpdGU+PEF1dGhvcj5Sb3ZpbjwvQXV0aG9yPjxZZWFyPjIwMTI8L1llYXI+PFJl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</w:fldData>
        </w:fldChar>
      </w:r>
      <w:r w:rsidR="000936AA">
        <w:rPr>
          <w:rFonts w:ascii="Times New Roman" w:hAnsi="Times New Roman" w:cs="Times New Roman"/>
          <w:sz w:val="24"/>
          <w:szCs w:val="24"/>
          <w:lang w:val="en-US"/>
        </w:rPr>
        <w:instrText xml:space="preserve"> ADDIN EN.CITE.DATA </w:instrText>
      </w:r>
      <w:r w:rsidR="000936AA">
        <w:rPr>
          <w:rFonts w:ascii="Times New Roman" w:hAnsi="Times New Roman" w:cs="Times New Roman"/>
          <w:sz w:val="24"/>
          <w:szCs w:val="24"/>
          <w:lang w:val="en-US"/>
        </w:rPr>
      </w:r>
      <w:r w:rsidR="000936AA">
        <w:rPr>
          <w:rFonts w:ascii="Times New Roman" w:hAnsi="Times New Roman" w:cs="Times New Roman"/>
          <w:sz w:val="24"/>
          <w:szCs w:val="24"/>
          <w:lang w:val="en-US"/>
        </w:rPr>
        <w:fldChar w:fldCharType="end"/>
      </w:r>
      <w:r w:rsidR="00933C62">
        <w:rPr>
          <w:rFonts w:ascii="Times New Roman" w:hAnsi="Times New Roman" w:cs="Times New Roman"/>
          <w:sz w:val="24"/>
          <w:szCs w:val="24"/>
          <w:lang w:val="en-US"/>
        </w:rPr>
      </w:r>
      <w:r w:rsidR="00933C62">
        <w:rPr>
          <w:rFonts w:ascii="Times New Roman" w:hAnsi="Times New Roman" w:cs="Times New Roman"/>
          <w:sz w:val="24"/>
          <w:szCs w:val="24"/>
          <w:lang w:val="en-US"/>
        </w:rPr>
        <w:fldChar w:fldCharType="separate"/>
      </w:r>
      <w:r w:rsidR="000936AA">
        <w:rPr>
          <w:rFonts w:ascii="Times New Roman" w:hAnsi="Times New Roman" w:cs="Times New Roman"/>
          <w:noProof/>
          <w:sz w:val="24"/>
          <w:szCs w:val="24"/>
          <w:lang w:val="en-US"/>
        </w:rPr>
        <w:t>[</w:t>
      </w:r>
      <w:hyperlink w:anchor="_ENREF_3" w:tooltip="Rovin, 2012 #768" w:history="1">
        <w:r w:rsidR="00FD458D">
          <w:rPr>
            <w:rFonts w:ascii="Times New Roman" w:hAnsi="Times New Roman" w:cs="Times New Roman"/>
            <w:noProof/>
            <w:sz w:val="24"/>
            <w:szCs w:val="24"/>
            <w:lang w:val="en-US"/>
          </w:rPr>
          <w:t>3-6</w:t>
        </w:r>
      </w:hyperlink>
      <w:r w:rsidR="000936AA">
        <w:rPr>
          <w:rFonts w:ascii="Times New Roman" w:hAnsi="Times New Roman" w:cs="Times New Roman"/>
          <w:noProof/>
          <w:sz w:val="24"/>
          <w:szCs w:val="24"/>
          <w:lang w:val="en-US"/>
        </w:rPr>
        <w:t>]</w:t>
      </w:r>
      <w:r w:rsidR="00933C62">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6781D877" w14:textId="042EA04A" w:rsidR="00931CC7" w:rsidRPr="002239C7" w:rsidRDefault="00FD458D" w:rsidP="009864B2">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In </w:t>
      </w:r>
      <w:r>
        <w:rPr>
          <w:rFonts w:ascii="Times New Roman" w:hAnsi="Times New Roman" w:cs="Times New Roman"/>
          <w:sz w:val="24"/>
          <w:szCs w:val="24"/>
          <w:lang w:val="en-US"/>
        </w:rPr>
        <w:t>2001</w:t>
      </w:r>
      <w:r w:rsidR="00931CC7" w:rsidRPr="002239C7">
        <w:rPr>
          <w:rFonts w:ascii="Times New Roman" w:hAnsi="Times New Roman" w:cs="Times New Roman"/>
          <w:sz w:val="24"/>
          <w:szCs w:val="24"/>
          <w:lang w:val="en-US"/>
        </w:rPr>
        <w:t xml:space="preserve">, </w:t>
      </w:r>
      <w:proofErr w:type="spellStart"/>
      <w:r w:rsidR="00931CC7" w:rsidRPr="002239C7">
        <w:rPr>
          <w:rFonts w:ascii="Times New Roman" w:hAnsi="Times New Roman" w:cs="Times New Roman"/>
          <w:sz w:val="24"/>
          <w:szCs w:val="24"/>
          <w:lang w:val="en-US"/>
        </w:rPr>
        <w:t>Remuzzi</w:t>
      </w:r>
      <w:proofErr w:type="spellEnd"/>
      <w:r w:rsidR="00931CC7" w:rsidRPr="002239C7">
        <w:rPr>
          <w:rFonts w:ascii="Times New Roman" w:hAnsi="Times New Roman" w:cs="Times New Roman"/>
          <w:sz w:val="24"/>
          <w:szCs w:val="24"/>
          <w:lang w:val="en-US"/>
        </w:rPr>
        <w:t xml:space="preserve"> and colleagues </w:t>
      </w:r>
      <w:r w:rsidR="00703997" w:rsidRPr="002239C7">
        <w:rPr>
          <w:rFonts w:ascii="Times New Roman" w:hAnsi="Times New Roman" w:cs="Times New Roman"/>
          <w:sz w:val="24"/>
          <w:szCs w:val="24"/>
          <w:lang w:val="en-US"/>
        </w:rPr>
        <w:t>report</w:t>
      </w:r>
      <w:r w:rsidR="00A35C58">
        <w:rPr>
          <w:rFonts w:ascii="Times New Roman" w:hAnsi="Times New Roman" w:cs="Times New Roman"/>
          <w:sz w:val="24"/>
          <w:szCs w:val="24"/>
          <w:lang w:val="en-US"/>
        </w:rPr>
        <w:t>ed</w:t>
      </w:r>
      <w:r w:rsidR="00703997" w:rsidRPr="002239C7">
        <w:rPr>
          <w:rFonts w:ascii="Times New Roman" w:hAnsi="Times New Roman" w:cs="Times New Roman"/>
          <w:sz w:val="24"/>
          <w:szCs w:val="24"/>
          <w:lang w:val="en-US"/>
        </w:rPr>
        <w:t xml:space="preserve"> the </w:t>
      </w:r>
      <w:r w:rsidR="00931CC7" w:rsidRPr="002239C7">
        <w:rPr>
          <w:rFonts w:ascii="Times New Roman" w:hAnsi="Times New Roman" w:cs="Times New Roman"/>
          <w:sz w:val="24"/>
          <w:szCs w:val="24"/>
          <w:lang w:val="en-US"/>
        </w:rPr>
        <w:t xml:space="preserve">use </w:t>
      </w:r>
      <w:r w:rsidR="00A35C58">
        <w:rPr>
          <w:rFonts w:ascii="Times New Roman" w:hAnsi="Times New Roman" w:cs="Times New Roman"/>
          <w:sz w:val="24"/>
          <w:szCs w:val="24"/>
          <w:lang w:val="en-US"/>
        </w:rPr>
        <w:t>of RTX</w:t>
      </w:r>
      <w:r w:rsidR="00931CC7" w:rsidRPr="002239C7">
        <w:rPr>
          <w:rFonts w:ascii="Times New Roman" w:hAnsi="Times New Roman" w:cs="Times New Roman"/>
          <w:sz w:val="24"/>
          <w:szCs w:val="24"/>
          <w:lang w:val="en-US"/>
        </w:rPr>
        <w:t xml:space="preserve"> for idiopathic membranous nephropathy (iMN) </w:t>
      </w:r>
      <w:r w:rsidR="00994028">
        <w:rPr>
          <w:rFonts w:ascii="Times New Roman" w:hAnsi="Times New Roman" w:cs="Times New Roman"/>
          <w:sz w:val="24"/>
          <w:szCs w:val="24"/>
          <w:lang w:val="en-US"/>
        </w:rPr>
        <w:fldChar w:fldCharType="begin">
          <w:fldData xml:space="preserve">PEVuZE5vdGU+PENpdGU+PEF1dGhvcj5SZW11enppPC9BdXRob3I+PFllYXI+MjAwMjwvWWVhcj48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</w:fldData>
        </w:fldChar>
      </w:r>
      <w:r w:rsidR="000936AA">
        <w:rPr>
          <w:rFonts w:ascii="Times New Roman" w:hAnsi="Times New Roman" w:cs="Times New Roman"/>
          <w:sz w:val="24"/>
          <w:szCs w:val="24"/>
          <w:lang w:val="en-US"/>
        </w:rPr>
        <w:instrText xml:space="preserve"> ADDIN EN.CITE </w:instrText>
      </w:r>
      <w:r w:rsidR="000936AA">
        <w:rPr>
          <w:rFonts w:ascii="Times New Roman" w:hAnsi="Times New Roman" w:cs="Times New Roman"/>
          <w:sz w:val="24"/>
          <w:szCs w:val="24"/>
          <w:lang w:val="en-US"/>
        </w:rPr>
        <w:fldChar w:fldCharType="begin">
          <w:fldData xml:space="preserve">PEVuZE5vdGU+PENpdGU+PEF1dGhvcj5SZW11enppPC9BdXRob3I+PFllYXI+MjAwMjwvWWVhcj48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</w:fldData>
        </w:fldChar>
      </w:r>
      <w:r w:rsidR="000936AA">
        <w:rPr>
          <w:rFonts w:ascii="Times New Roman" w:hAnsi="Times New Roman" w:cs="Times New Roman"/>
          <w:sz w:val="24"/>
          <w:szCs w:val="24"/>
          <w:lang w:val="en-US"/>
        </w:rPr>
        <w:instrText xml:space="preserve"> ADDIN EN.CITE.DATA </w:instrText>
      </w:r>
      <w:r w:rsidR="000936AA">
        <w:rPr>
          <w:rFonts w:ascii="Times New Roman" w:hAnsi="Times New Roman" w:cs="Times New Roman"/>
          <w:sz w:val="24"/>
          <w:szCs w:val="24"/>
          <w:lang w:val="en-US"/>
        </w:rPr>
      </w:r>
      <w:r w:rsidR="000936AA">
        <w:rPr>
          <w:rFonts w:ascii="Times New Roman" w:hAnsi="Times New Roman" w:cs="Times New Roman"/>
          <w:sz w:val="24"/>
          <w:szCs w:val="24"/>
          <w:lang w:val="en-US"/>
        </w:rPr>
        <w:fldChar w:fldCharType="end"/>
      </w:r>
      <w:r w:rsidR="00994028">
        <w:rPr>
          <w:rFonts w:ascii="Times New Roman" w:hAnsi="Times New Roman" w:cs="Times New Roman"/>
          <w:sz w:val="24"/>
          <w:szCs w:val="24"/>
          <w:lang w:val="en-US"/>
        </w:rPr>
      </w:r>
      <w:r w:rsidR="00994028">
        <w:rPr>
          <w:rFonts w:ascii="Times New Roman" w:hAnsi="Times New Roman" w:cs="Times New Roman"/>
          <w:sz w:val="24"/>
          <w:szCs w:val="24"/>
          <w:lang w:val="en-US"/>
        </w:rPr>
        <w:fldChar w:fldCharType="separate"/>
      </w:r>
      <w:r w:rsidR="000936AA">
        <w:rPr>
          <w:rFonts w:ascii="Times New Roman" w:hAnsi="Times New Roman" w:cs="Times New Roman"/>
          <w:noProof/>
          <w:sz w:val="24"/>
          <w:szCs w:val="24"/>
          <w:lang w:val="en-US"/>
        </w:rPr>
        <w:t>[</w:t>
      </w:r>
      <w:hyperlink w:anchor="_ENREF_7" w:tooltip="Remuzzi, 2002 #734" w:history="1">
        <w:r>
          <w:rPr>
            <w:rFonts w:ascii="Times New Roman" w:hAnsi="Times New Roman" w:cs="Times New Roman"/>
            <w:noProof/>
            <w:sz w:val="24"/>
            <w:szCs w:val="24"/>
            <w:lang w:val="en-US"/>
          </w:rPr>
          <w:t>7</w:t>
        </w:r>
      </w:hyperlink>
      <w:r w:rsidR="000936AA">
        <w:rPr>
          <w:rFonts w:ascii="Times New Roman" w:hAnsi="Times New Roman" w:cs="Times New Roman"/>
          <w:noProof/>
          <w:sz w:val="24"/>
          <w:szCs w:val="24"/>
          <w:lang w:val="en-US"/>
        </w:rPr>
        <w:t>]</w:t>
      </w:r>
      <w:r w:rsidR="00994028">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xml:space="preserve">. The following years have seen a flurry of reports of RTX in the treatment of various </w:t>
      </w:r>
      <w:r w:rsidR="00A35C58">
        <w:rPr>
          <w:rFonts w:ascii="Times New Roman" w:hAnsi="Times New Roman" w:cs="Times New Roman"/>
          <w:sz w:val="24"/>
          <w:szCs w:val="24"/>
          <w:lang w:val="en-US"/>
        </w:rPr>
        <w:t xml:space="preserve">immune-mediated </w:t>
      </w:r>
      <w:r w:rsidR="00931CC7" w:rsidRPr="002239C7">
        <w:rPr>
          <w:rFonts w:ascii="Times New Roman" w:hAnsi="Times New Roman" w:cs="Times New Roman"/>
          <w:sz w:val="24"/>
          <w:szCs w:val="24"/>
          <w:lang w:val="en-US"/>
        </w:rPr>
        <w:t>renal disorders; however, most data stem from uncontrolled cohort studies</w:t>
      </w:r>
      <w:r w:rsidR="00931CC7" w:rsidRPr="002239C7">
        <w:rPr>
          <w:rFonts w:ascii="Times New Roman" w:hAnsi="Times New Roman" w:cs="Times New Roman"/>
          <w:b/>
          <w:sz w:val="24"/>
          <w:szCs w:val="24"/>
          <w:lang w:val="en-US"/>
        </w:rPr>
        <w:t xml:space="preserve"> </w:t>
      </w:r>
      <w:r w:rsidR="00994028" w:rsidRPr="00994028">
        <w:rPr>
          <w:rFonts w:ascii="Times New Roman" w:hAnsi="Times New Roman" w:cs="Times New Roman"/>
          <w:sz w:val="24"/>
          <w:szCs w:val="24"/>
          <w:lang w:val="en-US"/>
        </w:rPr>
        <w:fldChar w:fldCharType="begin">
          <w:fldData xml:space="preserve">PEVuZE5vdGU+PENpdGU+PEF1dGhvcj5GZWVoYWxseTwvQXV0aG9yPjxZZWFyPjIwMTQ8L1llYXI+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</w:fldData>
        </w:fldChar>
      </w:r>
      <w:r w:rsidR="000733E2">
        <w:rPr>
          <w:rFonts w:ascii="Times New Roman" w:hAnsi="Times New Roman" w:cs="Times New Roman"/>
          <w:sz w:val="24"/>
          <w:szCs w:val="24"/>
          <w:lang w:val="en-US"/>
        </w:rPr>
        <w:instrText xml:space="preserve"> ADDIN EN.CITE </w:instrText>
      </w:r>
      <w:r w:rsidR="000733E2">
        <w:rPr>
          <w:rFonts w:ascii="Times New Roman" w:hAnsi="Times New Roman" w:cs="Times New Roman"/>
          <w:sz w:val="24"/>
          <w:szCs w:val="24"/>
          <w:lang w:val="en-US"/>
        </w:rPr>
        <w:fldChar w:fldCharType="begin">
          <w:fldData xml:space="preserve">PEVuZE5vdGU+PENpdGU+PEF1dGhvcj5GZWVoYWxseTwvQXV0aG9yPjxZZWFyPjIwMTQ8L1llYXI+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</w:fldData>
        </w:fldChar>
      </w:r>
      <w:r w:rsidR="000733E2">
        <w:rPr>
          <w:rFonts w:ascii="Times New Roman" w:hAnsi="Times New Roman" w:cs="Times New Roman"/>
          <w:sz w:val="24"/>
          <w:szCs w:val="24"/>
          <w:lang w:val="en-US"/>
        </w:rPr>
        <w:instrText xml:space="preserve"> ADDIN EN.CITE.DATA </w:instrText>
      </w:r>
      <w:r w:rsidR="000733E2">
        <w:rPr>
          <w:rFonts w:ascii="Times New Roman" w:hAnsi="Times New Roman" w:cs="Times New Roman"/>
          <w:sz w:val="24"/>
          <w:szCs w:val="24"/>
          <w:lang w:val="en-US"/>
        </w:rPr>
      </w:r>
      <w:r w:rsidR="000733E2">
        <w:rPr>
          <w:rFonts w:ascii="Times New Roman" w:hAnsi="Times New Roman" w:cs="Times New Roman"/>
          <w:sz w:val="24"/>
          <w:szCs w:val="24"/>
          <w:lang w:val="en-US"/>
        </w:rPr>
        <w:fldChar w:fldCharType="end"/>
      </w:r>
      <w:r w:rsidR="00994028" w:rsidRPr="00994028">
        <w:rPr>
          <w:rFonts w:ascii="Times New Roman" w:hAnsi="Times New Roman" w:cs="Times New Roman"/>
          <w:sz w:val="24"/>
          <w:szCs w:val="24"/>
          <w:lang w:val="en-US"/>
        </w:rPr>
      </w:r>
      <w:r w:rsidR="00994028" w:rsidRPr="00994028">
        <w:rPr>
          <w:rFonts w:ascii="Times New Roman" w:hAnsi="Times New Roman" w:cs="Times New Roman"/>
          <w:sz w:val="24"/>
          <w:szCs w:val="24"/>
          <w:lang w:val="en-US"/>
        </w:rPr>
        <w:fldChar w:fldCharType="separate"/>
      </w:r>
      <w:r w:rsidR="000733E2">
        <w:rPr>
          <w:rFonts w:ascii="Times New Roman" w:hAnsi="Times New Roman" w:cs="Times New Roman"/>
          <w:noProof/>
          <w:sz w:val="24"/>
          <w:szCs w:val="24"/>
          <w:lang w:val="en-US"/>
        </w:rPr>
        <w:t>[</w:t>
      </w:r>
      <w:hyperlink w:anchor="_ENREF_8" w:tooltip="Feehally, 2014 #736" w:history="1">
        <w:r>
          <w:rPr>
            <w:rFonts w:ascii="Times New Roman" w:hAnsi="Times New Roman" w:cs="Times New Roman"/>
            <w:noProof/>
            <w:sz w:val="24"/>
            <w:szCs w:val="24"/>
            <w:lang w:val="en-US"/>
          </w:rPr>
          <w:t>8-10</w:t>
        </w:r>
      </w:hyperlink>
      <w:r w:rsidR="000733E2">
        <w:rPr>
          <w:rFonts w:ascii="Times New Roman" w:hAnsi="Times New Roman" w:cs="Times New Roman"/>
          <w:noProof/>
          <w:sz w:val="24"/>
          <w:szCs w:val="24"/>
          <w:lang w:val="en-US"/>
        </w:rPr>
        <w:t>]</w:t>
      </w:r>
      <w:r w:rsidR="00994028" w:rsidRPr="00994028">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xml:space="preserve">. B lymphocytes, as precursors of antibody-producing cells and as antigen-presenting cells, are incriminated in the pathogenesis and perpetuation of both systemic and renal-limited autoimmune conditions </w:t>
      </w:r>
      <w:r w:rsidR="00C6716C">
        <w:rPr>
          <w:rFonts w:ascii="Times New Roman" w:hAnsi="Times New Roman" w:cs="Times New Roman"/>
          <w:sz w:val="24"/>
          <w:szCs w:val="24"/>
          <w:lang w:val="en-US"/>
        </w:rPr>
        <w:fldChar w:fldCharType="begin">
          <w:fldData xml:space="preserve">PEVuZE5vdGU+PENpdGU+PEF1dGhvcj5Ib2ZmbWFuPC9BdXRob3I+PFllYXI+MjAxNjwvWWVhcj48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</w:fldData>
        </w:fldChar>
      </w:r>
      <w:r w:rsidR="000733E2">
        <w:rPr>
          <w:rFonts w:ascii="Times New Roman" w:hAnsi="Times New Roman" w:cs="Times New Roman"/>
          <w:sz w:val="24"/>
          <w:szCs w:val="24"/>
          <w:lang w:val="en-US"/>
        </w:rPr>
        <w:instrText xml:space="preserve"> ADDIN EN.CITE </w:instrText>
      </w:r>
      <w:r w:rsidR="000733E2">
        <w:rPr>
          <w:rFonts w:ascii="Times New Roman" w:hAnsi="Times New Roman" w:cs="Times New Roman"/>
          <w:sz w:val="24"/>
          <w:szCs w:val="24"/>
          <w:lang w:val="en-US"/>
        </w:rPr>
        <w:fldChar w:fldCharType="begin">
          <w:fldData xml:space="preserve">PEVuZE5vdGU+PENpdGU+PEF1dGhvcj5Ib2ZmbWFuPC9BdXRob3I+PFllYXI+MjAxNjwvWWVhcj48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</w:fldData>
        </w:fldChar>
      </w:r>
      <w:r w:rsidR="000733E2">
        <w:rPr>
          <w:rFonts w:ascii="Times New Roman" w:hAnsi="Times New Roman" w:cs="Times New Roman"/>
          <w:sz w:val="24"/>
          <w:szCs w:val="24"/>
          <w:lang w:val="en-US"/>
        </w:rPr>
        <w:instrText xml:space="preserve"> ADDIN EN.CITE.DATA </w:instrText>
      </w:r>
      <w:r w:rsidR="000733E2">
        <w:rPr>
          <w:rFonts w:ascii="Times New Roman" w:hAnsi="Times New Roman" w:cs="Times New Roman"/>
          <w:sz w:val="24"/>
          <w:szCs w:val="24"/>
          <w:lang w:val="en-US"/>
        </w:rPr>
      </w:r>
      <w:r w:rsidR="000733E2">
        <w:rPr>
          <w:rFonts w:ascii="Times New Roman" w:hAnsi="Times New Roman" w:cs="Times New Roman"/>
          <w:sz w:val="24"/>
          <w:szCs w:val="24"/>
          <w:lang w:val="en-US"/>
        </w:rPr>
        <w:fldChar w:fldCharType="end"/>
      </w:r>
      <w:r w:rsidR="00C6716C">
        <w:rPr>
          <w:rFonts w:ascii="Times New Roman" w:hAnsi="Times New Roman" w:cs="Times New Roman"/>
          <w:sz w:val="24"/>
          <w:szCs w:val="24"/>
          <w:lang w:val="en-US"/>
        </w:rPr>
      </w:r>
      <w:r w:rsidR="00C6716C">
        <w:rPr>
          <w:rFonts w:ascii="Times New Roman" w:hAnsi="Times New Roman" w:cs="Times New Roman"/>
          <w:sz w:val="24"/>
          <w:szCs w:val="24"/>
          <w:lang w:val="en-US"/>
        </w:rPr>
        <w:fldChar w:fldCharType="separate"/>
      </w:r>
      <w:r w:rsidR="000733E2">
        <w:rPr>
          <w:rFonts w:ascii="Times New Roman" w:hAnsi="Times New Roman" w:cs="Times New Roman"/>
          <w:noProof/>
          <w:sz w:val="24"/>
          <w:szCs w:val="24"/>
          <w:lang w:val="en-US"/>
        </w:rPr>
        <w:t>[</w:t>
      </w:r>
      <w:hyperlink w:anchor="_ENREF_11" w:tooltip="Hoffman, 2016 #735" w:history="1">
        <w:r>
          <w:rPr>
            <w:rFonts w:ascii="Times New Roman" w:hAnsi="Times New Roman" w:cs="Times New Roman"/>
            <w:noProof/>
            <w:sz w:val="24"/>
            <w:szCs w:val="24"/>
            <w:lang w:val="en-US"/>
          </w:rPr>
          <w:t>11</w:t>
        </w:r>
      </w:hyperlink>
      <w:r w:rsidR="000733E2">
        <w:rPr>
          <w:rFonts w:ascii="Times New Roman" w:hAnsi="Times New Roman" w:cs="Times New Roman"/>
          <w:noProof/>
          <w:sz w:val="24"/>
          <w:szCs w:val="24"/>
          <w:lang w:val="en-US"/>
        </w:rPr>
        <w:t>]</w:t>
      </w:r>
      <w:r w:rsidR="00C6716C">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xml:space="preserve">. At present, studies evaluating the effects of RTX in nephrology </w:t>
      </w:r>
      <w:r w:rsidR="00931CC7" w:rsidRPr="007556E6">
        <w:rPr>
          <w:rFonts w:ascii="Times New Roman" w:hAnsi="Times New Roman" w:cs="Times New Roman"/>
          <w:sz w:val="24"/>
          <w:szCs w:val="24"/>
          <w:lang w:val="en-US"/>
        </w:rPr>
        <w:t>include</w:t>
      </w:r>
      <w:r w:rsidR="00931CC7" w:rsidRPr="002239C7">
        <w:rPr>
          <w:rFonts w:ascii="Times New Roman" w:hAnsi="Times New Roman" w:cs="Times New Roman"/>
          <w:sz w:val="24"/>
          <w:szCs w:val="24"/>
          <w:lang w:val="en-US"/>
        </w:rPr>
        <w:t xml:space="preserve"> iMN, minimal-change disease (MCD) and focal segmental glomerulosclerosis (FSGS)</w:t>
      </w:r>
      <w:r w:rsidR="000740A0">
        <w:rPr>
          <w:rFonts w:ascii="Times New Roman" w:hAnsi="Times New Roman" w:cs="Times New Roman"/>
          <w:sz w:val="24"/>
          <w:szCs w:val="24"/>
          <w:lang w:val="en-US"/>
        </w:rPr>
        <w:t xml:space="preserve">, </w:t>
      </w:r>
      <w:r w:rsidR="00931CC7" w:rsidRPr="002239C7">
        <w:rPr>
          <w:rFonts w:ascii="Times New Roman" w:hAnsi="Times New Roman" w:cs="Times New Roman"/>
          <w:sz w:val="24"/>
          <w:szCs w:val="24"/>
          <w:lang w:val="en-US"/>
        </w:rPr>
        <w:t>review</w:t>
      </w:r>
      <w:r w:rsidR="00C1072C">
        <w:rPr>
          <w:rFonts w:ascii="Times New Roman" w:hAnsi="Times New Roman" w:cs="Times New Roman"/>
          <w:sz w:val="24"/>
          <w:szCs w:val="24"/>
          <w:lang w:val="en-US"/>
        </w:rPr>
        <w:t>ed</w:t>
      </w:r>
      <w:r w:rsidR="000740A0">
        <w:rPr>
          <w:rFonts w:ascii="Times New Roman" w:hAnsi="Times New Roman" w:cs="Times New Roman"/>
          <w:sz w:val="24"/>
          <w:szCs w:val="24"/>
          <w:lang w:val="en-US"/>
        </w:rPr>
        <w:t xml:space="preserve"> in</w:t>
      </w:r>
      <w:r w:rsidR="00703214">
        <w:rPr>
          <w:rFonts w:ascii="Times New Roman" w:hAnsi="Times New Roman" w:cs="Times New Roman"/>
          <w:sz w:val="24"/>
          <w:szCs w:val="24"/>
          <w:lang w:val="en-US"/>
        </w:rPr>
        <w:t xml:space="preserve"> </w:t>
      </w:r>
      <w:r w:rsidR="00703214">
        <w:rPr>
          <w:rFonts w:ascii="Times New Roman" w:hAnsi="Times New Roman" w:cs="Times New Roman"/>
          <w:sz w:val="24"/>
          <w:szCs w:val="24"/>
          <w:lang w:val="en-US"/>
        </w:rPr>
        <w:fldChar w:fldCharType="begin">
          <w:fldData xml:space="preserve">PEVuZE5vdGU+PENpdGU+PEF1dGhvcj5FdmFuczwvQXV0aG9yPjxZZWFyPjIwMTQ8L1llYXI+PFJl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</w:fldData>
        </w:fldChar>
      </w:r>
      <w:r w:rsidR="000733E2">
        <w:rPr>
          <w:rFonts w:ascii="Times New Roman" w:hAnsi="Times New Roman" w:cs="Times New Roman"/>
          <w:sz w:val="24"/>
          <w:szCs w:val="24"/>
          <w:lang w:val="en-US"/>
        </w:rPr>
        <w:instrText xml:space="preserve"> ADDIN EN.CITE </w:instrText>
      </w:r>
      <w:r w:rsidR="000733E2">
        <w:rPr>
          <w:rFonts w:ascii="Times New Roman" w:hAnsi="Times New Roman" w:cs="Times New Roman"/>
          <w:sz w:val="24"/>
          <w:szCs w:val="24"/>
          <w:lang w:val="en-US"/>
        </w:rPr>
        <w:fldChar w:fldCharType="begin">
          <w:fldData xml:space="preserve">PEVuZE5vdGU+PENpdGU+PEF1dGhvcj5FdmFuczwvQXV0aG9yPjxZZWFyPjIwMTQ8L1llYXI+PFJl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</w:fldData>
        </w:fldChar>
      </w:r>
      <w:r w:rsidR="000733E2">
        <w:rPr>
          <w:rFonts w:ascii="Times New Roman" w:hAnsi="Times New Roman" w:cs="Times New Roman"/>
          <w:sz w:val="24"/>
          <w:szCs w:val="24"/>
          <w:lang w:val="en-US"/>
        </w:rPr>
        <w:instrText xml:space="preserve"> ADDIN EN.CITE.DATA </w:instrText>
      </w:r>
      <w:r w:rsidR="000733E2">
        <w:rPr>
          <w:rFonts w:ascii="Times New Roman" w:hAnsi="Times New Roman" w:cs="Times New Roman"/>
          <w:sz w:val="24"/>
          <w:szCs w:val="24"/>
          <w:lang w:val="en-US"/>
        </w:rPr>
      </w:r>
      <w:r w:rsidR="000733E2">
        <w:rPr>
          <w:rFonts w:ascii="Times New Roman" w:hAnsi="Times New Roman" w:cs="Times New Roman"/>
          <w:sz w:val="24"/>
          <w:szCs w:val="24"/>
          <w:lang w:val="en-US"/>
        </w:rPr>
        <w:fldChar w:fldCharType="end"/>
      </w:r>
      <w:r w:rsidR="00703214">
        <w:rPr>
          <w:rFonts w:ascii="Times New Roman" w:hAnsi="Times New Roman" w:cs="Times New Roman"/>
          <w:sz w:val="24"/>
          <w:szCs w:val="24"/>
          <w:lang w:val="en-US"/>
        </w:rPr>
      </w:r>
      <w:r w:rsidR="00703214">
        <w:rPr>
          <w:rFonts w:ascii="Times New Roman" w:hAnsi="Times New Roman" w:cs="Times New Roman"/>
          <w:sz w:val="24"/>
          <w:szCs w:val="24"/>
          <w:lang w:val="en-US"/>
        </w:rPr>
        <w:fldChar w:fldCharType="separate"/>
      </w:r>
      <w:r w:rsidR="000733E2">
        <w:rPr>
          <w:rFonts w:ascii="Times New Roman" w:hAnsi="Times New Roman" w:cs="Times New Roman"/>
          <w:noProof/>
          <w:sz w:val="24"/>
          <w:szCs w:val="24"/>
          <w:lang w:val="en-US"/>
        </w:rPr>
        <w:t>[</w:t>
      </w:r>
      <w:hyperlink w:anchor="_ENREF_9" w:tooltip="Evans, 2014 #737" w:history="1">
        <w:r>
          <w:rPr>
            <w:rFonts w:ascii="Times New Roman" w:hAnsi="Times New Roman" w:cs="Times New Roman"/>
            <w:noProof/>
            <w:sz w:val="24"/>
            <w:szCs w:val="24"/>
            <w:lang w:val="en-US"/>
          </w:rPr>
          <w:t>9</w:t>
        </w:r>
      </w:hyperlink>
      <w:r w:rsidR="000733E2">
        <w:rPr>
          <w:rFonts w:ascii="Times New Roman" w:hAnsi="Times New Roman" w:cs="Times New Roman"/>
          <w:noProof/>
          <w:sz w:val="24"/>
          <w:szCs w:val="24"/>
          <w:lang w:val="en-US"/>
        </w:rPr>
        <w:t xml:space="preserve">, </w:t>
      </w:r>
      <w:hyperlink w:anchor="_ENREF_12" w:tooltip="Yeo, 2015 #738" w:history="1">
        <w:r>
          <w:rPr>
            <w:rFonts w:ascii="Times New Roman" w:hAnsi="Times New Roman" w:cs="Times New Roman"/>
            <w:noProof/>
            <w:sz w:val="24"/>
            <w:szCs w:val="24"/>
            <w:lang w:val="en-US"/>
          </w:rPr>
          <w:t>12</w:t>
        </w:r>
      </w:hyperlink>
      <w:r w:rsidR="000733E2">
        <w:rPr>
          <w:rFonts w:ascii="Times New Roman" w:hAnsi="Times New Roman" w:cs="Times New Roman"/>
          <w:noProof/>
          <w:sz w:val="24"/>
          <w:szCs w:val="24"/>
          <w:lang w:val="en-US"/>
        </w:rPr>
        <w:t xml:space="preserve">, </w:t>
      </w:r>
      <w:hyperlink w:anchor="_ENREF_13" w:tooltip="Santoro, 2015 #739" w:history="1">
        <w:r>
          <w:rPr>
            <w:rFonts w:ascii="Times New Roman" w:hAnsi="Times New Roman" w:cs="Times New Roman"/>
            <w:noProof/>
            <w:sz w:val="24"/>
            <w:szCs w:val="24"/>
            <w:lang w:val="en-US"/>
          </w:rPr>
          <w:t>13</w:t>
        </w:r>
      </w:hyperlink>
      <w:r w:rsidR="000733E2">
        <w:rPr>
          <w:rFonts w:ascii="Times New Roman" w:hAnsi="Times New Roman" w:cs="Times New Roman"/>
          <w:noProof/>
          <w:sz w:val="24"/>
          <w:szCs w:val="24"/>
          <w:lang w:val="en-US"/>
        </w:rPr>
        <w:t>]</w:t>
      </w:r>
      <w:r w:rsidR="00703214">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Mixed essential cryoglobulinemia (MC)</w:t>
      </w:r>
      <w:r w:rsidR="00114458">
        <w:rPr>
          <w:rFonts w:ascii="Times New Roman" w:hAnsi="Times New Roman" w:cs="Times New Roman"/>
          <w:sz w:val="24"/>
          <w:szCs w:val="24"/>
          <w:lang w:val="en-US"/>
        </w:rPr>
        <w:t xml:space="preserve">, </w:t>
      </w:r>
      <w:r w:rsidR="00931CC7" w:rsidRPr="002239C7">
        <w:rPr>
          <w:rFonts w:ascii="Times New Roman" w:hAnsi="Times New Roman" w:cs="Times New Roman"/>
          <w:sz w:val="24"/>
          <w:szCs w:val="24"/>
          <w:lang w:val="en-US"/>
        </w:rPr>
        <w:t>thrombotic microangiopathy</w:t>
      </w:r>
      <w:r w:rsidR="00114458">
        <w:rPr>
          <w:rFonts w:ascii="Times New Roman" w:hAnsi="Times New Roman" w:cs="Times New Roman"/>
          <w:sz w:val="24"/>
          <w:szCs w:val="24"/>
          <w:lang w:val="en-US"/>
        </w:rPr>
        <w:t xml:space="preserve"> and auto-immune hemolytic anemia</w:t>
      </w:r>
      <w:r w:rsidR="00931CC7" w:rsidRPr="002239C7">
        <w:rPr>
          <w:rFonts w:ascii="Times New Roman" w:hAnsi="Times New Roman" w:cs="Times New Roman"/>
          <w:sz w:val="24"/>
          <w:szCs w:val="24"/>
          <w:lang w:val="en-US"/>
        </w:rPr>
        <w:t xml:space="preserve"> are additional off-label renal indications </w:t>
      </w:r>
      <w:r w:rsidR="00703214">
        <w:rPr>
          <w:rFonts w:ascii="Times New Roman" w:hAnsi="Times New Roman" w:cs="Times New Roman"/>
          <w:sz w:val="24"/>
          <w:szCs w:val="24"/>
          <w:lang w:val="en-US"/>
        </w:rPr>
        <w:fldChar w:fldCharType="begin">
          <w:fldData xml:space="preserve">PEVuZE5vdGU+PENpdGU+PEF1dGhvcj5TYWxhbWE8L0F1dGhvcj48WWVhcj4yMDA2PC9ZZWFyPjxS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PEVuZE5vdGU+PENpdGU+PEF1dGhvcj5TYWxhbWE8L0F1dGhvcj48WWVhcj4yMDA2PC9ZZWFyPjxS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703214">
        <w:rPr>
          <w:rFonts w:ascii="Times New Roman" w:hAnsi="Times New Roman" w:cs="Times New Roman"/>
          <w:sz w:val="24"/>
          <w:szCs w:val="24"/>
          <w:lang w:val="en-US"/>
        </w:rPr>
      </w:r>
      <w:r w:rsidR="00703214">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14" w:tooltip="Salama, 2006 #740" w:history="1">
        <w:r>
          <w:rPr>
            <w:rFonts w:ascii="Times New Roman" w:hAnsi="Times New Roman" w:cs="Times New Roman"/>
            <w:noProof/>
            <w:sz w:val="24"/>
            <w:szCs w:val="24"/>
            <w:lang w:val="en-US"/>
          </w:rPr>
          <w:t>14-16</w:t>
        </w:r>
      </w:hyperlink>
      <w:r w:rsidR="00114458">
        <w:rPr>
          <w:rFonts w:ascii="Times New Roman" w:hAnsi="Times New Roman" w:cs="Times New Roman"/>
          <w:noProof/>
          <w:sz w:val="24"/>
          <w:szCs w:val="24"/>
          <w:lang w:val="en-US"/>
        </w:rPr>
        <w:t>]</w:t>
      </w:r>
      <w:r w:rsidR="00703214">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xml:space="preserve">. Lastly, RTX is used for desensitization in the setting of AB0-incompatible kidney transplantation (AB0i-KT) and cellular rejection </w:t>
      </w:r>
      <w:r w:rsidR="00703214">
        <w:rPr>
          <w:rFonts w:ascii="Times New Roman" w:hAnsi="Times New Roman" w:cs="Times New Roman"/>
          <w:sz w:val="24"/>
          <w:szCs w:val="24"/>
          <w:lang w:val="en-US"/>
        </w:rPr>
        <w:fldChar w:fldCharType="begin">
          <w:fldData xml:space="preserve">PEVuZE5vdGU+PENpdGU+PEF1dGhvcj5TYWxhbWE8L0F1dGhvcj48WWVhcj4yMDA2PC9ZZWFyPjxS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</w:fldData>
        </w:fldChar>
      </w:r>
      <w:r w:rsidR="000733E2">
        <w:rPr>
          <w:rFonts w:ascii="Times New Roman" w:hAnsi="Times New Roman" w:cs="Times New Roman"/>
          <w:sz w:val="24"/>
          <w:szCs w:val="24"/>
          <w:lang w:val="en-US"/>
        </w:rPr>
        <w:instrText xml:space="preserve"> ADDIN EN.CITE </w:instrText>
      </w:r>
      <w:r w:rsidR="000733E2">
        <w:rPr>
          <w:rFonts w:ascii="Times New Roman" w:hAnsi="Times New Roman" w:cs="Times New Roman"/>
          <w:sz w:val="24"/>
          <w:szCs w:val="24"/>
          <w:lang w:val="en-US"/>
        </w:rPr>
        <w:fldChar w:fldCharType="begin">
          <w:fldData xml:space="preserve">PEVuZE5vdGU+PENpdGU+PEF1dGhvcj5TYWxhbWE8L0F1dGhvcj48WWVhcj4yMDA2PC9ZZWFyPjxS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</w:fldData>
        </w:fldChar>
      </w:r>
      <w:r w:rsidR="000733E2">
        <w:rPr>
          <w:rFonts w:ascii="Times New Roman" w:hAnsi="Times New Roman" w:cs="Times New Roman"/>
          <w:sz w:val="24"/>
          <w:szCs w:val="24"/>
          <w:lang w:val="en-US"/>
        </w:rPr>
        <w:instrText xml:space="preserve"> ADDIN EN.CITE.DATA </w:instrText>
      </w:r>
      <w:r w:rsidR="000733E2">
        <w:rPr>
          <w:rFonts w:ascii="Times New Roman" w:hAnsi="Times New Roman" w:cs="Times New Roman"/>
          <w:sz w:val="24"/>
          <w:szCs w:val="24"/>
          <w:lang w:val="en-US"/>
        </w:rPr>
      </w:r>
      <w:r w:rsidR="000733E2">
        <w:rPr>
          <w:rFonts w:ascii="Times New Roman" w:hAnsi="Times New Roman" w:cs="Times New Roman"/>
          <w:sz w:val="24"/>
          <w:szCs w:val="24"/>
          <w:lang w:val="en-US"/>
        </w:rPr>
        <w:fldChar w:fldCharType="end"/>
      </w:r>
      <w:r w:rsidR="00703214">
        <w:rPr>
          <w:rFonts w:ascii="Times New Roman" w:hAnsi="Times New Roman" w:cs="Times New Roman"/>
          <w:sz w:val="24"/>
          <w:szCs w:val="24"/>
          <w:lang w:val="en-US"/>
        </w:rPr>
      </w:r>
      <w:r w:rsidR="00703214">
        <w:rPr>
          <w:rFonts w:ascii="Times New Roman" w:hAnsi="Times New Roman" w:cs="Times New Roman"/>
          <w:sz w:val="24"/>
          <w:szCs w:val="24"/>
          <w:lang w:val="en-US"/>
        </w:rPr>
        <w:fldChar w:fldCharType="separate"/>
      </w:r>
      <w:r w:rsidR="000733E2">
        <w:rPr>
          <w:rFonts w:ascii="Times New Roman" w:hAnsi="Times New Roman" w:cs="Times New Roman"/>
          <w:noProof/>
          <w:sz w:val="24"/>
          <w:szCs w:val="24"/>
          <w:lang w:val="en-US"/>
        </w:rPr>
        <w:t>[</w:t>
      </w:r>
      <w:hyperlink w:anchor="_ENREF_14" w:tooltip="Salama, 2006 #740" w:history="1">
        <w:r>
          <w:rPr>
            <w:rFonts w:ascii="Times New Roman" w:hAnsi="Times New Roman" w:cs="Times New Roman"/>
            <w:noProof/>
            <w:sz w:val="24"/>
            <w:szCs w:val="24"/>
            <w:lang w:val="en-US"/>
          </w:rPr>
          <w:t>14</w:t>
        </w:r>
      </w:hyperlink>
      <w:r w:rsidR="000733E2">
        <w:rPr>
          <w:rFonts w:ascii="Times New Roman" w:hAnsi="Times New Roman" w:cs="Times New Roman"/>
          <w:noProof/>
          <w:sz w:val="24"/>
          <w:szCs w:val="24"/>
          <w:lang w:val="en-US"/>
        </w:rPr>
        <w:t>]</w:t>
      </w:r>
      <w:r w:rsidR="00703214">
        <w:rPr>
          <w:rFonts w:ascii="Times New Roman" w:hAnsi="Times New Roman" w:cs="Times New Roman"/>
          <w:sz w:val="24"/>
          <w:szCs w:val="24"/>
          <w:lang w:val="en-US"/>
        </w:rPr>
        <w:fldChar w:fldCharType="end"/>
      </w:r>
      <w:r w:rsidR="00931CC7" w:rsidRPr="002239C7">
        <w:rPr>
          <w:rFonts w:ascii="Times New Roman" w:hAnsi="Times New Roman" w:cs="Times New Roman"/>
          <w:sz w:val="24"/>
          <w:szCs w:val="24"/>
          <w:lang w:val="en-US"/>
        </w:rPr>
        <w:t xml:space="preserve">. </w:t>
      </w:r>
    </w:p>
    <w:p w14:paraId="7B5A2AF6" w14:textId="7C852DE2" w:rsidR="00931CC7" w:rsidRPr="002239C7" w:rsidRDefault="00931CC7" w:rsidP="009864B2">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Thus, twenty years after its first approval, RTX´s field of application continues to expand. RTX constitutes one of the most commonly prescribed off-label drugs in hospital, with kidney diseases now accounting for 20% of requested indications</w:t>
      </w:r>
      <w:r w:rsidR="00C1072C">
        <w:rPr>
          <w:rFonts w:ascii="Times New Roman" w:hAnsi="Times New Roman" w:cs="Times New Roman"/>
          <w:sz w:val="24"/>
          <w:szCs w:val="24"/>
          <w:lang w:val="en-US"/>
        </w:rPr>
        <w:t xml:space="preserve"> </w:t>
      </w:r>
      <w:r w:rsidR="003759D8">
        <w:rPr>
          <w:rFonts w:ascii="Times New Roman" w:hAnsi="Times New Roman" w:cs="Times New Roman"/>
          <w:sz w:val="24"/>
          <w:szCs w:val="24"/>
          <w:lang w:val="en-US"/>
        </w:rPr>
        <w:fldChar w:fldCharType="begin">
          <w:fldData xml:space="preserve">PEVuZE5vdGU+PENpdGU+PEF1dGhvcj5PJmFwb3M7Q29ubm9yPC9BdXRob3I+PFllYXI+MjAxMzwv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PEVuZE5vdGU+PENpdGU+PEF1dGhvcj5PJmFwb3M7Q29ubm9yPC9BdXRob3I+PFllYXI+MjAxMzwv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3759D8">
        <w:rPr>
          <w:rFonts w:ascii="Times New Roman" w:hAnsi="Times New Roman" w:cs="Times New Roman"/>
          <w:sz w:val="24"/>
          <w:szCs w:val="24"/>
          <w:lang w:val="en-US"/>
        </w:rPr>
      </w:r>
      <w:r w:rsidR="003759D8">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17" w:tooltip="O'Connor, 2013 #741" w:history="1">
        <w:r w:rsidR="00FD458D">
          <w:rPr>
            <w:rFonts w:ascii="Times New Roman" w:hAnsi="Times New Roman" w:cs="Times New Roman"/>
            <w:noProof/>
            <w:sz w:val="24"/>
            <w:szCs w:val="24"/>
            <w:lang w:val="en-US"/>
          </w:rPr>
          <w:t>17</w:t>
        </w:r>
      </w:hyperlink>
      <w:r w:rsidR="00114458">
        <w:rPr>
          <w:rFonts w:ascii="Times New Roman" w:hAnsi="Times New Roman" w:cs="Times New Roman"/>
          <w:noProof/>
          <w:sz w:val="24"/>
          <w:szCs w:val="24"/>
          <w:lang w:val="en-US"/>
        </w:rPr>
        <w:t xml:space="preserve">, </w:t>
      </w:r>
      <w:hyperlink w:anchor="_ENREF_18" w:tooltip="Danes, 2013 #742" w:history="1">
        <w:r w:rsidR="00FD458D">
          <w:rPr>
            <w:rFonts w:ascii="Times New Roman" w:hAnsi="Times New Roman" w:cs="Times New Roman"/>
            <w:noProof/>
            <w:sz w:val="24"/>
            <w:szCs w:val="24"/>
            <w:lang w:val="en-US"/>
          </w:rPr>
          <w:t>18</w:t>
        </w:r>
      </w:hyperlink>
      <w:r w:rsidR="00114458">
        <w:rPr>
          <w:rFonts w:ascii="Times New Roman" w:hAnsi="Times New Roman" w:cs="Times New Roman"/>
          <w:noProof/>
          <w:sz w:val="24"/>
          <w:szCs w:val="24"/>
          <w:lang w:val="en-US"/>
        </w:rPr>
        <w:t>]</w:t>
      </w:r>
      <w:r w:rsidR="003759D8">
        <w:rPr>
          <w:rFonts w:ascii="Times New Roman" w:hAnsi="Times New Roman" w:cs="Times New Roman"/>
          <w:sz w:val="24"/>
          <w:szCs w:val="24"/>
          <w:lang w:val="en-US"/>
        </w:rPr>
        <w:fldChar w:fldCharType="end"/>
      </w:r>
      <w:r w:rsidR="003759D8">
        <w:rPr>
          <w:rFonts w:ascii="Times New Roman" w:hAnsi="Times New Roman" w:cs="Times New Roman"/>
          <w:sz w:val="24"/>
          <w:szCs w:val="24"/>
          <w:lang w:val="en-US"/>
        </w:rPr>
        <w:t>.</w:t>
      </w:r>
    </w:p>
    <w:p w14:paraId="4D2F287C" w14:textId="3319BE86" w:rsidR="00931CC7" w:rsidRPr="002239C7" w:rsidRDefault="00931CC7" w:rsidP="009864B2">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While there is long-term experience </w:t>
      </w:r>
      <w:r w:rsidR="00703214">
        <w:rPr>
          <w:rFonts w:ascii="Times New Roman" w:hAnsi="Times New Roman" w:cs="Times New Roman"/>
          <w:sz w:val="24"/>
          <w:szCs w:val="24"/>
          <w:lang w:val="en-US"/>
        </w:rPr>
        <w:t xml:space="preserve">with </w:t>
      </w:r>
      <w:r w:rsidR="00C1072C">
        <w:rPr>
          <w:rFonts w:ascii="Times New Roman" w:hAnsi="Times New Roman" w:cs="Times New Roman"/>
          <w:sz w:val="24"/>
          <w:szCs w:val="24"/>
          <w:lang w:val="en-US"/>
        </w:rPr>
        <w:t>RTX</w:t>
      </w:r>
      <w:r w:rsidRPr="002239C7">
        <w:rPr>
          <w:rFonts w:ascii="Times New Roman" w:hAnsi="Times New Roman" w:cs="Times New Roman"/>
          <w:sz w:val="24"/>
          <w:szCs w:val="24"/>
          <w:lang w:val="en-US"/>
        </w:rPr>
        <w:t xml:space="preserve"> in the hematologic and rheumatologic community, including standard treatment schedules, </w:t>
      </w:r>
      <w:r w:rsidR="00C1072C">
        <w:rPr>
          <w:rFonts w:ascii="Times New Roman" w:hAnsi="Times New Roman" w:cs="Times New Roman"/>
          <w:sz w:val="24"/>
          <w:szCs w:val="24"/>
          <w:lang w:val="en-US"/>
        </w:rPr>
        <w:t>dosing for renal indications has been variable and the evidence base weak.</w:t>
      </w:r>
      <w:r w:rsidRPr="002239C7">
        <w:rPr>
          <w:rFonts w:ascii="Times New Roman" w:hAnsi="Times New Roman" w:cs="Times New Roman"/>
          <w:sz w:val="24"/>
          <w:szCs w:val="24"/>
          <w:lang w:val="en-US"/>
        </w:rPr>
        <w:t xml:space="preserve"> Lastly, rare but serious adverse events have emerged</w:t>
      </w:r>
      <w:r w:rsidR="002B3D1C">
        <w:rPr>
          <w:rFonts w:ascii="Times New Roman" w:hAnsi="Times New Roman" w:cs="Times New Roman"/>
          <w:sz w:val="24"/>
          <w:szCs w:val="24"/>
          <w:lang w:val="en-US"/>
        </w:rPr>
        <w:t xml:space="preserve"> that include progressive multifocal </w:t>
      </w:r>
      <w:r w:rsidR="003759D8">
        <w:rPr>
          <w:rFonts w:ascii="Times New Roman" w:hAnsi="Times New Roman" w:cs="Times New Roman"/>
          <w:sz w:val="24"/>
          <w:szCs w:val="24"/>
          <w:lang w:val="en-US"/>
        </w:rPr>
        <w:t>leu</w:t>
      </w:r>
      <w:r w:rsidR="001E3ED7">
        <w:rPr>
          <w:rFonts w:ascii="Times New Roman" w:hAnsi="Times New Roman" w:cs="Times New Roman"/>
          <w:sz w:val="24"/>
          <w:szCs w:val="24"/>
          <w:lang w:val="en-US"/>
        </w:rPr>
        <w:t>k</w:t>
      </w:r>
      <w:r w:rsidR="003759D8">
        <w:rPr>
          <w:rFonts w:ascii="Times New Roman" w:hAnsi="Times New Roman" w:cs="Times New Roman"/>
          <w:sz w:val="24"/>
          <w:szCs w:val="24"/>
          <w:lang w:val="en-US"/>
        </w:rPr>
        <w:t>oencephalopathy</w:t>
      </w:r>
      <w:r w:rsidR="002B3D1C">
        <w:rPr>
          <w:rFonts w:ascii="Times New Roman" w:hAnsi="Times New Roman" w:cs="Times New Roman"/>
          <w:sz w:val="24"/>
          <w:szCs w:val="24"/>
          <w:lang w:val="en-US"/>
        </w:rPr>
        <w:t xml:space="preserve"> (PML) and</w:t>
      </w:r>
      <w:r w:rsidRPr="002239C7">
        <w:rPr>
          <w:rFonts w:ascii="Times New Roman" w:hAnsi="Times New Roman" w:cs="Times New Roman"/>
          <w:sz w:val="24"/>
          <w:szCs w:val="24"/>
          <w:lang w:val="en-US"/>
        </w:rPr>
        <w:t xml:space="preserve"> hepatitis B (HBV) reactivation with anti-CD20-therapy.</w:t>
      </w:r>
    </w:p>
    <w:p w14:paraId="25310679" w14:textId="7A60A7D0" w:rsidR="00931CC7" w:rsidRPr="002239C7" w:rsidRDefault="00C1072C" w:rsidP="009864B2">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We have aimed</w:t>
      </w:r>
      <w:r w:rsidR="00931CC7" w:rsidRPr="002239C7">
        <w:rPr>
          <w:rFonts w:ascii="Times New Roman" w:hAnsi="Times New Roman" w:cs="Times New Roman"/>
          <w:sz w:val="24"/>
          <w:szCs w:val="24"/>
          <w:lang w:val="en-US"/>
        </w:rPr>
        <w:t xml:space="preserve"> to </w:t>
      </w:r>
      <w:r>
        <w:rPr>
          <w:rFonts w:ascii="Times New Roman" w:hAnsi="Times New Roman" w:cs="Times New Roman"/>
          <w:sz w:val="24"/>
          <w:szCs w:val="24"/>
          <w:lang w:val="en-US"/>
        </w:rPr>
        <w:t>re</w:t>
      </w:r>
      <w:r w:rsidR="00931CC7" w:rsidRPr="002239C7">
        <w:rPr>
          <w:rFonts w:ascii="Times New Roman" w:hAnsi="Times New Roman" w:cs="Times New Roman"/>
          <w:sz w:val="24"/>
          <w:szCs w:val="24"/>
          <w:lang w:val="en-US"/>
        </w:rPr>
        <w:t xml:space="preserve">view the </w:t>
      </w:r>
      <w:r>
        <w:rPr>
          <w:rFonts w:ascii="Times New Roman" w:hAnsi="Times New Roman" w:cs="Times New Roman"/>
          <w:sz w:val="24"/>
          <w:szCs w:val="24"/>
          <w:lang w:val="en-US"/>
        </w:rPr>
        <w:t xml:space="preserve">risks </w:t>
      </w:r>
      <w:r w:rsidR="00D73F11">
        <w:rPr>
          <w:rFonts w:ascii="Times New Roman" w:hAnsi="Times New Roman" w:cs="Times New Roman"/>
          <w:sz w:val="24"/>
          <w:szCs w:val="24"/>
          <w:lang w:val="en-US"/>
        </w:rPr>
        <w:t>associated with</w:t>
      </w:r>
      <w:r w:rsidR="00931CC7" w:rsidRPr="002239C7">
        <w:rPr>
          <w:rFonts w:ascii="Times New Roman" w:hAnsi="Times New Roman" w:cs="Times New Roman"/>
          <w:sz w:val="24"/>
          <w:szCs w:val="24"/>
          <w:lang w:val="en-US"/>
        </w:rPr>
        <w:t xml:space="preserve"> RTX </w:t>
      </w:r>
      <w:r>
        <w:rPr>
          <w:rFonts w:ascii="Times New Roman" w:hAnsi="Times New Roman" w:cs="Times New Roman"/>
          <w:sz w:val="24"/>
          <w:szCs w:val="24"/>
          <w:lang w:val="en-US"/>
        </w:rPr>
        <w:t>use for</w:t>
      </w:r>
      <w:r w:rsidR="00931CC7" w:rsidRPr="002239C7">
        <w:rPr>
          <w:rFonts w:ascii="Times New Roman" w:hAnsi="Times New Roman" w:cs="Times New Roman"/>
          <w:sz w:val="24"/>
          <w:szCs w:val="24"/>
          <w:lang w:val="en-US"/>
        </w:rPr>
        <w:t xml:space="preserve"> nephrologi</w:t>
      </w:r>
      <w:r>
        <w:rPr>
          <w:rFonts w:ascii="Times New Roman" w:hAnsi="Times New Roman" w:cs="Times New Roman"/>
          <w:sz w:val="24"/>
          <w:szCs w:val="24"/>
          <w:lang w:val="en-US"/>
        </w:rPr>
        <w:t>c indications</w:t>
      </w:r>
      <w:r w:rsidR="00931CC7" w:rsidRPr="002239C7">
        <w:rPr>
          <w:rFonts w:ascii="Times New Roman" w:hAnsi="Times New Roman" w:cs="Times New Roman"/>
          <w:sz w:val="24"/>
          <w:szCs w:val="24"/>
          <w:lang w:val="en-US"/>
        </w:rPr>
        <w:t xml:space="preserve">. </w:t>
      </w:r>
    </w:p>
    <w:p w14:paraId="6B1F055C" w14:textId="59031D5C" w:rsidR="00C513B4" w:rsidRPr="002239C7" w:rsidRDefault="00100FC6" w:rsidP="009864B2">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2. </w:t>
      </w:r>
      <w:r w:rsidR="009864B2" w:rsidRPr="002239C7">
        <w:rPr>
          <w:rFonts w:ascii="Times New Roman" w:hAnsi="Times New Roman" w:cs="Times New Roman"/>
          <w:b/>
          <w:sz w:val="24"/>
          <w:szCs w:val="24"/>
          <w:lang w:val="en-US"/>
        </w:rPr>
        <w:t>General aspects</w:t>
      </w:r>
    </w:p>
    <w:p w14:paraId="201D9036" w14:textId="70D17348" w:rsidR="00F519F5" w:rsidRPr="002239C7" w:rsidRDefault="00100FC6" w:rsidP="009864B2">
      <w:pPr>
        <w:spacing w:line="276"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2.1. </w:t>
      </w:r>
      <w:r w:rsidR="00F519F5" w:rsidRPr="002239C7">
        <w:rPr>
          <w:rFonts w:ascii="Times New Roman" w:hAnsi="Times New Roman" w:cs="Times New Roman"/>
          <w:i/>
          <w:sz w:val="24"/>
          <w:szCs w:val="24"/>
          <w:lang w:val="en-US"/>
        </w:rPr>
        <w:t>Mechanism of action</w:t>
      </w:r>
    </w:p>
    <w:p w14:paraId="29322FC6" w14:textId="70B00CD2" w:rsidR="00F519F5" w:rsidRPr="002239C7" w:rsidRDefault="00F519F5" w:rsidP="009864B2">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The gene for human CD20 was cloned in 1988; located on chromosome 11q12-13, it encodes a transmembrane phosphoprotein with an approximate molecular weight of 35 kDa </w:t>
      </w:r>
      <w:r w:rsidR="002B3B8F">
        <w:rPr>
          <w:rFonts w:ascii="Times New Roman" w:hAnsi="Times New Roman" w:cs="Times New Roman"/>
          <w:sz w:val="24"/>
          <w:szCs w:val="24"/>
          <w:lang w:val="en-US"/>
        </w:rPr>
        <w:fldChar w:fldCharType="begin">
          <w:fldData xml:space="preserve">PEVuZE5vdGU+PENpdGU+PEF1dGhvcj5DcmFnZzwvQXV0aG9yPjxZZWFyPjIwMDU8L1llYXI+PFJl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==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PEVuZE5vdGU+PENpdGU+PEF1dGhvcj5DcmFnZzwvQXV0aG9yPjxZZWFyPjIwMDU8L1llYXI+PFJl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==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2B3B8F">
        <w:rPr>
          <w:rFonts w:ascii="Times New Roman" w:hAnsi="Times New Roman" w:cs="Times New Roman"/>
          <w:sz w:val="24"/>
          <w:szCs w:val="24"/>
          <w:lang w:val="en-US"/>
        </w:rPr>
      </w:r>
      <w:r w:rsidR="002B3B8F">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19" w:tooltip="Cragg, 2005 #745" w:history="1">
        <w:r w:rsidR="00FD458D">
          <w:rPr>
            <w:rFonts w:ascii="Times New Roman" w:hAnsi="Times New Roman" w:cs="Times New Roman"/>
            <w:noProof/>
            <w:sz w:val="24"/>
            <w:szCs w:val="24"/>
            <w:lang w:val="en-US"/>
          </w:rPr>
          <w:t>19</w:t>
        </w:r>
      </w:hyperlink>
      <w:r w:rsidR="00114458">
        <w:rPr>
          <w:rFonts w:ascii="Times New Roman" w:hAnsi="Times New Roman" w:cs="Times New Roman"/>
          <w:noProof/>
          <w:sz w:val="24"/>
          <w:szCs w:val="24"/>
          <w:lang w:val="en-US"/>
        </w:rPr>
        <w:t>]</w:t>
      </w:r>
      <w:r w:rsidR="002B3B8F">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Expression of CD20 commences at the early pre-B cell stage and is lost during terminal plasma cell (PC) differentiation. </w:t>
      </w:r>
      <w:r w:rsidRPr="002239C7">
        <w:rPr>
          <w:rFonts w:ascii="Times New Roman" w:eastAsia="Times New Roman" w:hAnsi="Times New Roman" w:cs="Times New Roman"/>
          <w:sz w:val="24"/>
          <w:szCs w:val="24"/>
          <w:lang w:val="en-US" w:eastAsia="de-AT"/>
        </w:rPr>
        <w:t xml:space="preserve">The surface antigen regulates early steps in B-cell differentiation </w:t>
      </w:r>
      <w:r w:rsidR="002B3B8F">
        <w:rPr>
          <w:rFonts w:ascii="Times New Roman" w:eastAsia="Times New Roman" w:hAnsi="Times New Roman" w:cs="Times New Roman"/>
          <w:sz w:val="24"/>
          <w:szCs w:val="24"/>
          <w:lang w:val="en-US" w:eastAsia="de-AT"/>
        </w:rPr>
        <w:fldChar w:fldCharType="begin"/>
      </w:r>
      <w:r w:rsidR="00114458">
        <w:rPr>
          <w:rFonts w:ascii="Times New Roman" w:eastAsia="Times New Roman" w:hAnsi="Times New Roman" w:cs="Times New Roman"/>
          <w:sz w:val="24"/>
          <w:szCs w:val="24"/>
          <w:lang w:val="en-US" w:eastAsia="de-AT"/>
        </w:rPr>
        <w:instrText xml:space="preserve"> ADDIN EN.CITE &lt;EndNote&gt;&lt;Cite&gt;&lt;Author&gt;Tedder&lt;/Author&gt;&lt;Year&gt;1994&lt;/Year&gt;&lt;RecNum&gt;746&lt;/RecNum&gt;&lt;DisplayText&gt;[20]&lt;/DisplayText&gt;&lt;record&gt;&lt;rec-number&gt;746&lt;/rec-number&gt;&lt;foreign-keys&gt;&lt;key app="EN" db-id="2svs5e0eetdw5uerxp852rf8xtww55rs0ast"&gt;746&lt;/key&gt;&lt;/foreign-keys&gt;&lt;ref-type name="Journal Article"&gt;17&lt;/ref-type&gt;&lt;contributors&gt;&lt;authors&gt;&lt;author&gt;Tedder, T. F.&lt;/author&gt;&lt;author&gt;Engel, P.&lt;/author&gt;&lt;/authors&gt;&lt;/contributors&gt;&lt;auth-address&gt;Dept of Immunology, Duke University Medical Center, Durham, NC 27710.&lt;/auth-address&gt;&lt;titles&gt;&lt;title&gt;CD20: a regulator of cell-cycle progression of B lymphocytes&lt;/title&gt;&lt;secondary-title&gt;Immunol Today&lt;/secondary-title&gt;&lt;alt-title&gt;Immunology today&lt;/alt-title&gt;&lt;/titles&gt;&lt;periodical&gt;&lt;full-title&gt;Immunol Today&lt;/full-title&gt;&lt;abbr-1&gt;Immunology today&lt;/abbr-1&gt;&lt;/periodical&gt;&lt;alt-periodical&gt;&lt;full-title&gt;Immunol Today&lt;/full-title&gt;&lt;abbr-1&gt;Immunology today&lt;/abbr-1&gt;&lt;/alt-periodical&gt;&lt;pages&gt;450-4&lt;/pages&gt;&lt;volume&gt;15&lt;/volume&gt;&lt;number&gt;9&lt;/number&gt;&lt;keywords&gt;&lt;keyword&gt;Amino Acid Sequence&lt;/keyword&gt;&lt;keyword&gt;Animals&lt;/keyword&gt;&lt;keyword&gt;Antigens, CD/*immunology&lt;/keyword&gt;&lt;keyword&gt;Antigens, CD20&lt;/keyword&gt;&lt;keyword&gt;Antigens, Differentiation, B-Lymphocyte/*immunology&lt;/keyword&gt;&lt;keyword&gt;B-Lymphocytes/*immunology&lt;/keyword&gt;&lt;keyword&gt;Calcium/metabolism&lt;/keyword&gt;&lt;keyword&gt;Cell Cycle/*immunology&lt;/keyword&gt;&lt;keyword&gt;Humans&lt;/keyword&gt;&lt;keyword&gt;Immunotherapy&lt;/keyword&gt;&lt;keyword&gt;Molecular Sequence Data&lt;/keyword&gt;&lt;keyword&gt;Phosphorylation&lt;/keyword&gt;&lt;keyword&gt;Sequence Homology, Amino Acid&lt;/keyword&gt;&lt;keyword&gt;Signal Transduction/*immunology&lt;/keyword&gt;&lt;/keywords&gt;&lt;dates&gt;&lt;year&gt;1994&lt;/year&gt;&lt;pub-dates&gt;&lt;date&gt;Sep&lt;/date&gt;&lt;/pub-dates&gt;&lt;/dates&gt;&lt;isbn&gt;0167-5699 (Print)&amp;#xD;0167-5699 (Linking)&lt;/isbn&gt;&lt;accession-num&gt;7524522&lt;/accession-num&gt;&lt;urls&gt;&lt;related-urls&gt;&lt;url&gt;http://www.ncbi.nlm.nih.gov/pubmed/7524522&lt;/url&gt;&lt;/related-urls&gt;&lt;/urls&gt;&lt;electronic-resource-num&gt;10.1016/0167-5699(94)90276-3&lt;/electronic-resource-num&gt;&lt;/record&gt;&lt;/Cite&gt;&lt;/EndNote&gt;</w:instrText>
      </w:r>
      <w:r w:rsidR="002B3B8F">
        <w:rPr>
          <w:rFonts w:ascii="Times New Roman" w:eastAsia="Times New Roman" w:hAnsi="Times New Roman" w:cs="Times New Roman"/>
          <w:sz w:val="24"/>
          <w:szCs w:val="24"/>
          <w:lang w:val="en-US" w:eastAsia="de-AT"/>
        </w:rPr>
        <w:fldChar w:fldCharType="separate"/>
      </w:r>
      <w:r w:rsidR="00114458">
        <w:rPr>
          <w:rFonts w:ascii="Times New Roman" w:eastAsia="Times New Roman" w:hAnsi="Times New Roman" w:cs="Times New Roman"/>
          <w:noProof/>
          <w:sz w:val="24"/>
          <w:szCs w:val="24"/>
          <w:lang w:val="en-US" w:eastAsia="de-AT"/>
        </w:rPr>
        <w:t>[</w:t>
      </w:r>
      <w:hyperlink w:anchor="_ENREF_20" w:tooltip="Tedder, 1994 #746" w:history="1">
        <w:r w:rsidR="00FD458D">
          <w:rPr>
            <w:rFonts w:ascii="Times New Roman" w:eastAsia="Times New Roman" w:hAnsi="Times New Roman" w:cs="Times New Roman"/>
            <w:noProof/>
            <w:sz w:val="24"/>
            <w:szCs w:val="24"/>
            <w:lang w:val="en-US" w:eastAsia="de-AT"/>
          </w:rPr>
          <w:t>20</w:t>
        </w:r>
      </w:hyperlink>
      <w:r w:rsidR="00114458">
        <w:rPr>
          <w:rFonts w:ascii="Times New Roman" w:eastAsia="Times New Roman" w:hAnsi="Times New Roman" w:cs="Times New Roman"/>
          <w:noProof/>
          <w:sz w:val="24"/>
          <w:szCs w:val="24"/>
          <w:lang w:val="en-US" w:eastAsia="de-AT"/>
        </w:rPr>
        <w:t>]</w:t>
      </w:r>
      <w:r w:rsidR="002B3B8F">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however, </w:t>
      </w:r>
      <w:r w:rsidRPr="002239C7">
        <w:rPr>
          <w:rFonts w:ascii="Times New Roman" w:hAnsi="Times New Roman" w:cs="Times New Roman"/>
          <w:sz w:val="24"/>
          <w:szCs w:val="24"/>
          <w:lang w:val="en-US"/>
        </w:rPr>
        <w:t xml:space="preserve">its precise in vivo function remains obscure. No natural ligand is </w:t>
      </w:r>
      <w:r w:rsidRPr="002239C7">
        <w:rPr>
          <w:rFonts w:ascii="Times New Roman" w:hAnsi="Times New Roman" w:cs="Times New Roman"/>
          <w:sz w:val="24"/>
          <w:szCs w:val="24"/>
          <w:lang w:val="en-US"/>
        </w:rPr>
        <w:lastRenderedPageBreak/>
        <w:t xml:space="preserve">known and </w:t>
      </w:r>
      <w:r w:rsidRPr="002239C7">
        <w:rPr>
          <w:rFonts w:ascii="Times New Roman" w:eastAsia="Times New Roman" w:hAnsi="Times New Roman" w:cs="Times New Roman"/>
          <w:sz w:val="24"/>
          <w:szCs w:val="24"/>
          <w:lang w:val="en-US" w:eastAsia="de-AT"/>
        </w:rPr>
        <w:t>free CD20 antigen is not found in the circulation, therefore, i</w:t>
      </w:r>
      <w:r w:rsidRPr="002239C7">
        <w:rPr>
          <w:rFonts w:ascii="Times New Roman" w:hAnsi="Times New Roman" w:cs="Times New Roman"/>
          <w:sz w:val="24"/>
          <w:szCs w:val="24"/>
          <w:lang w:val="en-US"/>
        </w:rPr>
        <w:t xml:space="preserve">t represents an attractive target antigen for immunotherapy </w:t>
      </w:r>
      <w:r w:rsidR="002B3B8F">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2B3B8F">
        <w:rPr>
          <w:rFonts w:ascii="Times New Roman" w:hAnsi="Times New Roman" w:cs="Times New Roman"/>
          <w:sz w:val="24"/>
          <w:szCs w:val="24"/>
          <w:lang w:val="en-US"/>
        </w:rPr>
      </w:r>
      <w:r w:rsidR="002B3B8F">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1" w:tooltip="Pescovitz, 2006 #747" w:history="1">
        <w:r w:rsidR="00FD458D">
          <w:rPr>
            <w:rFonts w:ascii="Times New Roman" w:hAnsi="Times New Roman" w:cs="Times New Roman"/>
            <w:noProof/>
            <w:sz w:val="24"/>
            <w:szCs w:val="24"/>
            <w:lang w:val="en-US"/>
          </w:rPr>
          <w:t>21</w:t>
        </w:r>
      </w:hyperlink>
      <w:r w:rsidR="00114458">
        <w:rPr>
          <w:rFonts w:ascii="Times New Roman" w:hAnsi="Times New Roman" w:cs="Times New Roman"/>
          <w:noProof/>
          <w:sz w:val="24"/>
          <w:szCs w:val="24"/>
          <w:lang w:val="en-US"/>
        </w:rPr>
        <w:t>]</w:t>
      </w:r>
      <w:r w:rsidR="002B3B8F">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055F95B3" w14:textId="59FD7F54" w:rsidR="00F519F5" w:rsidRPr="002239C7" w:rsidRDefault="00F519F5" w:rsidP="009864B2">
      <w:pPr>
        <w:spacing w:line="276" w:lineRule="auto"/>
        <w:jc w:val="both"/>
        <w:rPr>
          <w:rFonts w:ascii="Times New Roman" w:hAnsi="Times New Roman" w:cs="Times New Roman"/>
          <w:b/>
          <w:sz w:val="24"/>
          <w:szCs w:val="24"/>
          <w:lang w:val="en-US"/>
        </w:rPr>
      </w:pPr>
      <w:r w:rsidRPr="002239C7">
        <w:rPr>
          <w:rFonts w:ascii="Times New Roman" w:hAnsi="Times New Roman" w:cs="Times New Roman"/>
          <w:sz w:val="24"/>
          <w:szCs w:val="24"/>
          <w:lang w:val="en-US"/>
        </w:rPr>
        <w:t>RTX is a monoclonal</w:t>
      </w:r>
      <w:r w:rsidR="00C1072C">
        <w:rPr>
          <w:rFonts w:ascii="Times New Roman" w:hAnsi="Times New Roman" w:cs="Times New Roman"/>
          <w:sz w:val="24"/>
          <w:szCs w:val="24"/>
          <w:lang w:val="en-US"/>
        </w:rPr>
        <w:t>,</w:t>
      </w:r>
      <w:r w:rsidRPr="002239C7">
        <w:rPr>
          <w:rFonts w:ascii="Times New Roman" w:hAnsi="Times New Roman" w:cs="Times New Roman"/>
          <w:sz w:val="24"/>
          <w:szCs w:val="24"/>
          <w:lang w:val="en-US"/>
        </w:rPr>
        <w:t xml:space="preserve"> chimeric IgG1 antibody created by fusing a human constant FC region and murine variable domains directed against CD20. </w:t>
      </w:r>
      <w:r w:rsidRPr="002239C7">
        <w:rPr>
          <w:rFonts w:ascii="Times New Roman" w:eastAsia="Times New Roman" w:hAnsi="Times New Roman" w:cs="Times New Roman"/>
          <w:sz w:val="24"/>
          <w:szCs w:val="24"/>
          <w:lang w:val="en-US" w:eastAsia="de-AT"/>
        </w:rPr>
        <w:t>Administration of the agent elicits the rapid lysis of circulating and tissue resident CD20</w:t>
      </w:r>
      <w:r w:rsidRPr="002239C7">
        <w:rPr>
          <w:rFonts w:ascii="Times New Roman" w:eastAsia="Times New Roman" w:hAnsi="Times New Roman" w:cs="Times New Roman"/>
          <w:sz w:val="24"/>
          <w:szCs w:val="24"/>
          <w:vertAlign w:val="superscript"/>
          <w:lang w:val="en-US" w:eastAsia="de-AT"/>
        </w:rPr>
        <w:t xml:space="preserve">+ </w:t>
      </w:r>
      <w:r w:rsidRPr="00B01188">
        <w:rPr>
          <w:rFonts w:ascii="Times New Roman" w:eastAsia="Times New Roman" w:hAnsi="Times New Roman" w:cs="Times New Roman"/>
          <w:sz w:val="24"/>
          <w:szCs w:val="24"/>
          <w:lang w:val="en-US" w:eastAsia="de-AT"/>
        </w:rPr>
        <w:t xml:space="preserve">cells (but not </w:t>
      </w:r>
      <w:r w:rsidR="00471D69" w:rsidRPr="00B01188">
        <w:rPr>
          <w:rFonts w:ascii="Times New Roman" w:eastAsia="Times New Roman" w:hAnsi="Times New Roman" w:cs="Times New Roman"/>
          <w:sz w:val="24"/>
          <w:szCs w:val="24"/>
          <w:lang w:val="en-US" w:eastAsia="de-AT"/>
        </w:rPr>
        <w:t xml:space="preserve">of </w:t>
      </w:r>
      <w:r w:rsidRPr="00B01188">
        <w:rPr>
          <w:rFonts w:ascii="Times New Roman" w:eastAsia="Times New Roman" w:hAnsi="Times New Roman" w:cs="Times New Roman"/>
          <w:sz w:val="24"/>
          <w:szCs w:val="24"/>
          <w:lang w:val="en-US" w:eastAsia="de-AT"/>
        </w:rPr>
        <w:t xml:space="preserve">PCs, which do not bear </w:t>
      </w:r>
      <w:r w:rsidR="00C1072C">
        <w:rPr>
          <w:rFonts w:ascii="Times New Roman" w:eastAsia="Times New Roman" w:hAnsi="Times New Roman" w:cs="Times New Roman"/>
          <w:sz w:val="24"/>
          <w:szCs w:val="24"/>
          <w:lang w:val="en-US" w:eastAsia="de-AT"/>
        </w:rPr>
        <w:t>CD20</w:t>
      </w:r>
      <w:r w:rsidRPr="00B01188">
        <w:rPr>
          <w:rFonts w:ascii="Times New Roman" w:eastAsia="Times New Roman" w:hAnsi="Times New Roman" w:cs="Times New Roman"/>
          <w:sz w:val="24"/>
          <w:szCs w:val="24"/>
          <w:lang w:val="en-US" w:eastAsia="de-AT"/>
        </w:rPr>
        <w:t>), by antibody-dependent cell-mediated cytotoxicity, complement</w:t>
      </w:r>
      <w:r w:rsidRPr="002239C7">
        <w:rPr>
          <w:rFonts w:ascii="Times New Roman" w:eastAsia="Times New Roman" w:hAnsi="Times New Roman" w:cs="Times New Roman"/>
          <w:sz w:val="24"/>
          <w:szCs w:val="24"/>
          <w:lang w:val="en-US" w:eastAsia="de-AT"/>
        </w:rPr>
        <w:t xml:space="preserve">-dependent cytotoxicity, and apoptosis, causing prolonged and deep elimination of peripheral B cells </w:t>
      </w:r>
      <w:r w:rsidR="002B3B8F">
        <w:rPr>
          <w:rFonts w:ascii="Times New Roman" w:eastAsia="Times New Roman" w:hAnsi="Times New Roman" w:cs="Times New Roman"/>
          <w:sz w:val="24"/>
          <w:szCs w:val="24"/>
          <w:lang w:val="en-US" w:eastAsia="de-AT"/>
        </w:rPr>
        <w:fldChar w:fldCharType="begin"/>
      </w:r>
      <w:r w:rsidR="00114458">
        <w:rPr>
          <w:rFonts w:ascii="Times New Roman" w:eastAsia="Times New Roman" w:hAnsi="Times New Roman" w:cs="Times New Roman"/>
          <w:sz w:val="24"/>
          <w:szCs w:val="24"/>
          <w:lang w:val="en-US" w:eastAsia="de-AT"/>
        </w:rPr>
        <w:instrText xml:space="preserve"> ADDIN EN.CITE &lt;EndNote&gt;&lt;Cite&gt;&lt;Author&gt;Kimby&lt;/Author&gt;&lt;Year&gt;2005&lt;/Year&gt;&lt;RecNum&gt;748&lt;/RecNum&gt;&lt;DisplayText&gt;[22]&lt;/DisplayText&gt;&lt;record&gt;&lt;rec-number&gt;748&lt;/rec-number&gt;&lt;foreign-keys&gt;&lt;key app="EN" db-id="2svs5e0eetdw5uerxp852rf8xtww55rs0ast"&gt;748&lt;/key&gt;&lt;/foreign-keys&gt;&lt;ref-type name="Journal Article"&gt;17&lt;/ref-type&gt;&lt;contributors&gt;&lt;authors&gt;&lt;author&gt;Kimby, E.&lt;/author&gt;&lt;/authors&gt;&lt;/contributors&gt;&lt;auth-address&gt;Center of Hematology, Karolinska University Hospital, Stockholm, Sweden. eva@kimby.se&lt;/auth-address&gt;&lt;titles&gt;&lt;title&gt;Tolerability and safety of rituximab (MabThera)&lt;/title&gt;&lt;secondary-title&gt;Cancer Treat Rev&lt;/secondary-title&gt;&lt;alt-title&gt;Cancer treatment reviews&lt;/alt-title&gt;&lt;/titles&gt;&lt;periodical&gt;&lt;full-title&gt;Cancer Treat Rev&lt;/full-title&gt;&lt;abbr-1&gt;Cancer treatment reviews&lt;/abbr-1&gt;&lt;/periodical&gt;&lt;alt-periodical&gt;&lt;full-title&gt;Cancer Treat Rev&lt;/full-title&gt;&lt;abbr-1&gt;Cancer treatment reviews&lt;/abbr-1&gt;&lt;/alt-periodical&gt;&lt;pages&gt;456-73&lt;/pages&gt;&lt;volume&gt;31&lt;/volume&gt;&lt;number&gt;6&lt;/number&gt;&lt;keywords&gt;&lt;keyword&gt;Animals&lt;/keyword&gt;&lt;keyword&gt;Antibodies, Monoclonal/administration &amp;amp; dosage/*adverse effects&lt;/keyword&gt;&lt;keyword&gt;Antibodies, Monoclonal, Murine-Derived&lt;/keyword&gt;&lt;keyword&gt;Antineoplastic Agents/administration &amp;amp; dosage/*adverse effects&lt;/keyword&gt;&lt;keyword&gt;Antineoplastic Combined Chemotherapy Protocols/adverse effects&lt;/keyword&gt;&lt;keyword&gt;Arthritis, Rheumatoid/drug therapy&lt;/keyword&gt;&lt;keyword&gt;Clinical Trials as Topic&lt;/keyword&gt;&lt;keyword&gt;Humans&lt;/keyword&gt;&lt;keyword&gt;Leukemia, Lymphocytic, Chronic, B-Cell/*drug therapy&lt;/keyword&gt;&lt;keyword&gt;Lymphoma, B-Cell/*drug therapy&lt;/keyword&gt;&lt;keyword&gt;Mice&lt;/keyword&gt;&lt;keyword&gt;Rituximab&lt;/keyword&gt;&lt;/keywords&gt;&lt;dates&gt;&lt;year&gt;2005&lt;/year&gt;&lt;pub-dates&gt;&lt;date&gt;Oct&lt;/date&gt;&lt;/pub-dates&gt;&lt;/dates&gt;&lt;isbn&gt;0305-7372 (Print)&amp;#xD;0305-7372 (Linking)&lt;/isbn&gt;&lt;accession-num&gt;16054760&lt;/accession-num&gt;&lt;urls&gt;&lt;related-urls&gt;&lt;url&gt;http://www.ncbi.nlm.nih.gov/pubmed/16054760&lt;/url&gt;&lt;/related-urls&gt;&lt;/urls&gt;&lt;electronic-resource-num&gt;10.1016/j.ctrv.2005.05.007&lt;/electronic-resource-num&gt;&lt;/record&gt;&lt;/Cite&gt;&lt;/EndNote&gt;</w:instrText>
      </w:r>
      <w:r w:rsidR="002B3B8F">
        <w:rPr>
          <w:rFonts w:ascii="Times New Roman" w:eastAsia="Times New Roman" w:hAnsi="Times New Roman" w:cs="Times New Roman"/>
          <w:sz w:val="24"/>
          <w:szCs w:val="24"/>
          <w:lang w:val="en-US" w:eastAsia="de-AT"/>
        </w:rPr>
        <w:fldChar w:fldCharType="separate"/>
      </w:r>
      <w:r w:rsidR="00114458">
        <w:rPr>
          <w:rFonts w:ascii="Times New Roman" w:eastAsia="Times New Roman" w:hAnsi="Times New Roman" w:cs="Times New Roman"/>
          <w:noProof/>
          <w:sz w:val="24"/>
          <w:szCs w:val="24"/>
          <w:lang w:val="en-US" w:eastAsia="de-AT"/>
        </w:rPr>
        <w:t>[</w:t>
      </w:r>
      <w:hyperlink w:anchor="_ENREF_22" w:tooltip="Kimby, 2005 #748" w:history="1">
        <w:r w:rsidR="00FD458D">
          <w:rPr>
            <w:rFonts w:ascii="Times New Roman" w:eastAsia="Times New Roman" w:hAnsi="Times New Roman" w:cs="Times New Roman"/>
            <w:noProof/>
            <w:sz w:val="24"/>
            <w:szCs w:val="24"/>
            <w:lang w:val="en-US" w:eastAsia="de-AT"/>
          </w:rPr>
          <w:t>22</w:t>
        </w:r>
      </w:hyperlink>
      <w:r w:rsidR="00114458">
        <w:rPr>
          <w:rFonts w:ascii="Times New Roman" w:eastAsia="Times New Roman" w:hAnsi="Times New Roman" w:cs="Times New Roman"/>
          <w:noProof/>
          <w:sz w:val="24"/>
          <w:szCs w:val="24"/>
          <w:lang w:val="en-US" w:eastAsia="de-AT"/>
        </w:rPr>
        <w:t>]</w:t>
      </w:r>
      <w:r w:rsidR="002B3B8F">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By targeting precursors of PC, RTX subsequently </w:t>
      </w:r>
      <w:r w:rsidRPr="002239C7">
        <w:rPr>
          <w:rFonts w:ascii="Times New Roman" w:hAnsi="Times New Roman" w:cs="Times New Roman"/>
          <w:sz w:val="24"/>
          <w:szCs w:val="24"/>
          <w:lang w:val="en-US"/>
        </w:rPr>
        <w:t>depletes the niche of short-liv</w:t>
      </w:r>
      <w:r w:rsidR="00703997" w:rsidRPr="002239C7">
        <w:rPr>
          <w:rFonts w:ascii="Times New Roman" w:hAnsi="Times New Roman" w:cs="Times New Roman"/>
          <w:sz w:val="24"/>
          <w:szCs w:val="24"/>
          <w:lang w:val="en-US"/>
        </w:rPr>
        <w:t xml:space="preserve">ed PCs, while it has no direct </w:t>
      </w:r>
      <w:r w:rsidRPr="002239C7">
        <w:rPr>
          <w:rFonts w:ascii="Times New Roman" w:hAnsi="Times New Roman" w:cs="Times New Roman"/>
          <w:sz w:val="24"/>
          <w:szCs w:val="24"/>
          <w:lang w:val="en-US"/>
        </w:rPr>
        <w:t xml:space="preserve">effect on the long-lived PC subset </w:t>
      </w:r>
      <w:r w:rsidR="002B3B8F">
        <w:rPr>
          <w:rFonts w:ascii="Times New Roman" w:hAnsi="Times New Roman" w:cs="Times New Roman"/>
          <w:sz w:val="24"/>
          <w:szCs w:val="24"/>
          <w:lang w:val="en-US"/>
        </w:rPr>
        <w:fldChar w:fldCharType="begin">
          <w:fldData xml:space="preserve">PEVuZE5vdGU+PENpdGU+PEF1dGhvcj5XaW50ZXI8L0F1dGhvcj48WWVhcj4yMDEyPC9ZZWFyPjxS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PEVuZE5vdGU+PENpdGU+PEF1dGhvcj5XaW50ZXI8L0F1dGhvcj48WWVhcj4yMDEyPC9ZZWFyPjxS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2B3B8F">
        <w:rPr>
          <w:rFonts w:ascii="Times New Roman" w:hAnsi="Times New Roman" w:cs="Times New Roman"/>
          <w:sz w:val="24"/>
          <w:szCs w:val="24"/>
          <w:lang w:val="en-US"/>
        </w:rPr>
      </w:r>
      <w:r w:rsidR="002B3B8F">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3" w:tooltip="Winter, 2012 #749" w:history="1">
        <w:r w:rsidR="00FD458D">
          <w:rPr>
            <w:rFonts w:ascii="Times New Roman" w:hAnsi="Times New Roman" w:cs="Times New Roman"/>
            <w:noProof/>
            <w:sz w:val="24"/>
            <w:szCs w:val="24"/>
            <w:lang w:val="en-US"/>
          </w:rPr>
          <w:t>23</w:t>
        </w:r>
      </w:hyperlink>
      <w:r w:rsidR="00114458">
        <w:rPr>
          <w:rFonts w:ascii="Times New Roman" w:hAnsi="Times New Roman" w:cs="Times New Roman"/>
          <w:noProof/>
          <w:sz w:val="24"/>
          <w:szCs w:val="24"/>
          <w:lang w:val="en-US"/>
        </w:rPr>
        <w:t>]</w:t>
      </w:r>
      <w:r w:rsidR="002B3B8F">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B-cell depletion is sustained for up to 12 months in peripheral blood, after which a new B-cell population appears </w:t>
      </w:r>
      <w:r w:rsidR="002B3B8F">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2B3B8F">
        <w:rPr>
          <w:rFonts w:ascii="Times New Roman" w:hAnsi="Times New Roman" w:cs="Times New Roman"/>
          <w:sz w:val="24"/>
          <w:szCs w:val="24"/>
          <w:lang w:val="en-US"/>
        </w:rPr>
      </w:r>
      <w:r w:rsidR="002B3B8F">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1" w:tooltip="Pescovitz, 2006 #747" w:history="1">
        <w:r w:rsidR="00FD458D">
          <w:rPr>
            <w:rFonts w:ascii="Times New Roman" w:hAnsi="Times New Roman" w:cs="Times New Roman"/>
            <w:noProof/>
            <w:sz w:val="24"/>
            <w:szCs w:val="24"/>
            <w:lang w:val="en-US"/>
          </w:rPr>
          <w:t>21</w:t>
        </w:r>
      </w:hyperlink>
      <w:r w:rsidR="00114458">
        <w:rPr>
          <w:rFonts w:ascii="Times New Roman" w:hAnsi="Times New Roman" w:cs="Times New Roman"/>
          <w:noProof/>
          <w:sz w:val="24"/>
          <w:szCs w:val="24"/>
          <w:lang w:val="en-US"/>
        </w:rPr>
        <w:t>]</w:t>
      </w:r>
      <w:r w:rsidR="002B3B8F">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Instances of more prolonged depletion are well recognized and B-lymphocytes may remain absent up to 30 months </w:t>
      </w:r>
      <w:r w:rsidR="002B3B8F">
        <w:rPr>
          <w:rFonts w:ascii="Times New Roman" w:hAnsi="Times New Roman" w:cs="Times New Roman"/>
          <w:sz w:val="24"/>
          <w:szCs w:val="24"/>
          <w:lang w:val="en-US"/>
        </w:rPr>
        <w:fldChar w:fldCharType="begin">
          <w:fldData xml:space="preserve">PEVuZE5vdGU+PENpdGU+PEF1dGhvcj5TbWl0aDwvQXV0aG9yPjxZZWFyPjIwMDY8L1llYXI+PFJl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PEVuZE5vdGU+PENpdGU+PEF1dGhvcj5TbWl0aDwvQXV0aG9yPjxZZWFyPjIwMDY8L1llYXI+PFJl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2B3B8F">
        <w:rPr>
          <w:rFonts w:ascii="Times New Roman" w:hAnsi="Times New Roman" w:cs="Times New Roman"/>
          <w:sz w:val="24"/>
          <w:szCs w:val="24"/>
          <w:lang w:val="en-US"/>
        </w:rPr>
      </w:r>
      <w:r w:rsidR="002B3B8F">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4" w:tooltip="Smith, 2006 #750" w:history="1">
        <w:r w:rsidR="00FD458D">
          <w:rPr>
            <w:rFonts w:ascii="Times New Roman" w:hAnsi="Times New Roman" w:cs="Times New Roman"/>
            <w:noProof/>
            <w:sz w:val="24"/>
            <w:szCs w:val="24"/>
            <w:lang w:val="en-US"/>
          </w:rPr>
          <w:t>24</w:t>
        </w:r>
      </w:hyperlink>
      <w:r w:rsidR="00114458">
        <w:rPr>
          <w:rFonts w:ascii="Times New Roman" w:hAnsi="Times New Roman" w:cs="Times New Roman"/>
          <w:noProof/>
          <w:sz w:val="24"/>
          <w:szCs w:val="24"/>
          <w:lang w:val="en-US"/>
        </w:rPr>
        <w:t>]</w:t>
      </w:r>
      <w:r w:rsidR="002B3B8F">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3EFEB48A" w14:textId="46836C91" w:rsidR="00F519F5" w:rsidRPr="002239C7" w:rsidRDefault="00F519F5" w:rsidP="009864B2">
      <w:pPr>
        <w:spacing w:line="276" w:lineRule="auto"/>
        <w:jc w:val="both"/>
        <w:rPr>
          <w:rFonts w:ascii="Times New Roman" w:eastAsia="Times New Roman" w:hAnsi="Times New Roman" w:cs="Times New Roman"/>
          <w:sz w:val="24"/>
          <w:szCs w:val="24"/>
          <w:lang w:val="en-US" w:eastAsia="de-AT"/>
        </w:rPr>
      </w:pPr>
      <w:r w:rsidRPr="002239C7">
        <w:rPr>
          <w:rFonts w:ascii="Times New Roman" w:eastAsia="Times New Roman" w:hAnsi="Times New Roman" w:cs="Times New Roman"/>
          <w:sz w:val="24"/>
          <w:szCs w:val="24"/>
          <w:lang w:val="en-US" w:eastAsia="de-AT"/>
        </w:rPr>
        <w:t>In addition to its immunosuppressive role, recent research has demonstrated that the glomerular cytoskeleton may be a direct target for RTX, perhaps accounting for B-lymphocyte-independent mechanisms of RTX action. It is speculated that RTX may act as a modulator of podocyte function,</w:t>
      </w:r>
      <w:r w:rsidR="00C1072C">
        <w:rPr>
          <w:rFonts w:ascii="Times New Roman" w:eastAsia="Times New Roman" w:hAnsi="Times New Roman" w:cs="Times New Roman"/>
          <w:sz w:val="24"/>
          <w:szCs w:val="24"/>
          <w:lang w:val="en-US" w:eastAsia="de-AT"/>
        </w:rPr>
        <w:t xml:space="preserve"> analogous to </w:t>
      </w:r>
      <w:r w:rsidRPr="002239C7">
        <w:rPr>
          <w:rFonts w:ascii="Times New Roman" w:eastAsia="Times New Roman" w:hAnsi="Times New Roman" w:cs="Times New Roman"/>
          <w:sz w:val="24"/>
          <w:szCs w:val="24"/>
          <w:lang w:val="en-US" w:eastAsia="de-AT"/>
        </w:rPr>
        <w:t xml:space="preserve">cyclosporine </w:t>
      </w:r>
      <w:r w:rsidR="002B3B8F">
        <w:rPr>
          <w:rFonts w:ascii="Times New Roman" w:eastAsia="Times New Roman" w:hAnsi="Times New Roman" w:cs="Times New Roman"/>
          <w:sz w:val="24"/>
          <w:szCs w:val="24"/>
          <w:lang w:val="en-US" w:eastAsia="de-AT"/>
        </w:rPr>
        <w:fldChar w:fldCharType="begin">
          <w:fldData xml:space="preserve">PEVuZE5vdGU+PENpdGU+PEF1dGhvcj5Gb3Jub25pPC9BdXRob3I+PFllYXI+MjAxMTwvWWVhcj48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==
</w:fldData>
        </w:fldChar>
      </w:r>
      <w:r w:rsidR="00114458">
        <w:rPr>
          <w:rFonts w:ascii="Times New Roman" w:eastAsia="Times New Roman" w:hAnsi="Times New Roman" w:cs="Times New Roman"/>
          <w:sz w:val="24"/>
          <w:szCs w:val="24"/>
          <w:lang w:val="en-US" w:eastAsia="de-AT"/>
        </w:rPr>
        <w:instrText xml:space="preserve"> ADDIN EN.CITE </w:instrText>
      </w:r>
      <w:r w:rsidR="00114458">
        <w:rPr>
          <w:rFonts w:ascii="Times New Roman" w:eastAsia="Times New Roman" w:hAnsi="Times New Roman" w:cs="Times New Roman"/>
          <w:sz w:val="24"/>
          <w:szCs w:val="24"/>
          <w:lang w:val="en-US" w:eastAsia="de-AT"/>
        </w:rPr>
        <w:fldChar w:fldCharType="begin">
          <w:fldData xml:space="preserve">PEVuZE5vdGU+PENpdGU+PEF1dGhvcj5Gb3Jub25pPC9BdXRob3I+PFllYXI+MjAxMTwvWWVhcj48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==
</w:fldData>
        </w:fldChar>
      </w:r>
      <w:r w:rsidR="00114458">
        <w:rPr>
          <w:rFonts w:ascii="Times New Roman" w:eastAsia="Times New Roman" w:hAnsi="Times New Roman" w:cs="Times New Roman"/>
          <w:sz w:val="24"/>
          <w:szCs w:val="24"/>
          <w:lang w:val="en-US" w:eastAsia="de-AT"/>
        </w:rPr>
        <w:instrText xml:space="preserve"> ADDIN EN.CITE.DATA </w:instrText>
      </w:r>
      <w:r w:rsidR="00114458">
        <w:rPr>
          <w:rFonts w:ascii="Times New Roman" w:eastAsia="Times New Roman" w:hAnsi="Times New Roman" w:cs="Times New Roman"/>
          <w:sz w:val="24"/>
          <w:szCs w:val="24"/>
          <w:lang w:val="en-US" w:eastAsia="de-AT"/>
        </w:rPr>
      </w:r>
      <w:r w:rsidR="00114458">
        <w:rPr>
          <w:rFonts w:ascii="Times New Roman" w:eastAsia="Times New Roman" w:hAnsi="Times New Roman" w:cs="Times New Roman"/>
          <w:sz w:val="24"/>
          <w:szCs w:val="24"/>
          <w:lang w:val="en-US" w:eastAsia="de-AT"/>
        </w:rPr>
        <w:fldChar w:fldCharType="end"/>
      </w:r>
      <w:r w:rsidR="002B3B8F">
        <w:rPr>
          <w:rFonts w:ascii="Times New Roman" w:eastAsia="Times New Roman" w:hAnsi="Times New Roman" w:cs="Times New Roman"/>
          <w:sz w:val="24"/>
          <w:szCs w:val="24"/>
          <w:lang w:val="en-US" w:eastAsia="de-AT"/>
        </w:rPr>
      </w:r>
      <w:r w:rsidR="002B3B8F">
        <w:rPr>
          <w:rFonts w:ascii="Times New Roman" w:eastAsia="Times New Roman" w:hAnsi="Times New Roman" w:cs="Times New Roman"/>
          <w:sz w:val="24"/>
          <w:szCs w:val="24"/>
          <w:lang w:val="en-US" w:eastAsia="de-AT"/>
        </w:rPr>
        <w:fldChar w:fldCharType="separate"/>
      </w:r>
      <w:r w:rsidR="00114458">
        <w:rPr>
          <w:rFonts w:ascii="Times New Roman" w:eastAsia="Times New Roman" w:hAnsi="Times New Roman" w:cs="Times New Roman"/>
          <w:noProof/>
          <w:sz w:val="24"/>
          <w:szCs w:val="24"/>
          <w:lang w:val="en-US" w:eastAsia="de-AT"/>
        </w:rPr>
        <w:t>[</w:t>
      </w:r>
      <w:hyperlink w:anchor="_ENREF_25" w:tooltip="Fornoni, 2011 #212" w:history="1">
        <w:r w:rsidR="00FD458D">
          <w:rPr>
            <w:rFonts w:ascii="Times New Roman" w:eastAsia="Times New Roman" w:hAnsi="Times New Roman" w:cs="Times New Roman"/>
            <w:noProof/>
            <w:sz w:val="24"/>
            <w:szCs w:val="24"/>
            <w:lang w:val="en-US" w:eastAsia="de-AT"/>
          </w:rPr>
          <w:t>25</w:t>
        </w:r>
      </w:hyperlink>
      <w:r w:rsidR="00114458">
        <w:rPr>
          <w:rFonts w:ascii="Times New Roman" w:eastAsia="Times New Roman" w:hAnsi="Times New Roman" w:cs="Times New Roman"/>
          <w:noProof/>
          <w:sz w:val="24"/>
          <w:szCs w:val="24"/>
          <w:lang w:val="en-US" w:eastAsia="de-AT"/>
        </w:rPr>
        <w:t xml:space="preserve">, </w:t>
      </w:r>
      <w:hyperlink w:anchor="_ENREF_26" w:tooltip="Faul, 2008 #251" w:history="1">
        <w:r w:rsidR="00FD458D">
          <w:rPr>
            <w:rFonts w:ascii="Times New Roman" w:eastAsia="Times New Roman" w:hAnsi="Times New Roman" w:cs="Times New Roman"/>
            <w:noProof/>
            <w:sz w:val="24"/>
            <w:szCs w:val="24"/>
            <w:lang w:val="en-US" w:eastAsia="de-AT"/>
          </w:rPr>
          <w:t>26</w:t>
        </w:r>
      </w:hyperlink>
      <w:r w:rsidR="00114458">
        <w:rPr>
          <w:rFonts w:ascii="Times New Roman" w:eastAsia="Times New Roman" w:hAnsi="Times New Roman" w:cs="Times New Roman"/>
          <w:noProof/>
          <w:sz w:val="24"/>
          <w:szCs w:val="24"/>
          <w:lang w:val="en-US" w:eastAsia="de-AT"/>
        </w:rPr>
        <w:t>]</w:t>
      </w:r>
      <w:r w:rsidR="002B3B8F">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w:t>
      </w:r>
    </w:p>
    <w:p w14:paraId="4C60FB08" w14:textId="731C812B" w:rsidR="00F519F5" w:rsidRPr="002239C7" w:rsidRDefault="00100FC6" w:rsidP="009864B2">
      <w:pPr>
        <w:spacing w:line="276" w:lineRule="auto"/>
        <w:jc w:val="both"/>
        <w:rPr>
          <w:rFonts w:ascii="Times New Roman" w:eastAsia="Times New Roman" w:hAnsi="Times New Roman" w:cs="Times New Roman"/>
          <w:i/>
          <w:sz w:val="24"/>
          <w:szCs w:val="24"/>
          <w:lang w:val="en-US" w:eastAsia="de-AT"/>
        </w:rPr>
      </w:pPr>
      <w:r>
        <w:rPr>
          <w:rFonts w:ascii="Times New Roman" w:eastAsia="Times New Roman" w:hAnsi="Times New Roman" w:cs="Times New Roman"/>
          <w:i/>
          <w:sz w:val="24"/>
          <w:szCs w:val="24"/>
          <w:lang w:val="en-US" w:eastAsia="de-AT"/>
        </w:rPr>
        <w:t xml:space="preserve">2.2. </w:t>
      </w:r>
      <w:r w:rsidR="006A2737" w:rsidRPr="002239C7">
        <w:rPr>
          <w:rFonts w:ascii="Times New Roman" w:eastAsia="Times New Roman" w:hAnsi="Times New Roman" w:cs="Times New Roman"/>
          <w:i/>
          <w:sz w:val="24"/>
          <w:szCs w:val="24"/>
          <w:lang w:val="en-US" w:eastAsia="de-AT"/>
        </w:rPr>
        <w:t>D</w:t>
      </w:r>
      <w:r w:rsidR="00F519F5" w:rsidRPr="002239C7">
        <w:rPr>
          <w:rFonts w:ascii="Times New Roman" w:eastAsia="Times New Roman" w:hAnsi="Times New Roman" w:cs="Times New Roman"/>
          <w:i/>
          <w:sz w:val="24"/>
          <w:szCs w:val="24"/>
          <w:lang w:val="en-US" w:eastAsia="de-AT"/>
        </w:rPr>
        <w:t>osing</w:t>
      </w:r>
    </w:p>
    <w:p w14:paraId="024F3D28" w14:textId="64D25344" w:rsidR="00F519F5" w:rsidRPr="002239C7" w:rsidRDefault="00F519F5" w:rsidP="0067084B">
      <w:pPr>
        <w:spacing w:line="276" w:lineRule="auto"/>
        <w:ind w:firstLine="708"/>
        <w:jc w:val="both"/>
        <w:rPr>
          <w:rFonts w:ascii="Times New Roman" w:eastAsia="Times New Roman" w:hAnsi="Times New Roman" w:cs="Times New Roman"/>
          <w:sz w:val="24"/>
          <w:szCs w:val="24"/>
          <w:lang w:val="en-US" w:eastAsia="de-AT"/>
        </w:rPr>
      </w:pPr>
      <w:r w:rsidRPr="002239C7">
        <w:rPr>
          <w:rFonts w:ascii="Times New Roman" w:eastAsia="Times New Roman" w:hAnsi="Times New Roman" w:cs="Times New Roman"/>
          <w:sz w:val="24"/>
          <w:szCs w:val="24"/>
          <w:lang w:val="en-US" w:eastAsia="de-AT"/>
        </w:rPr>
        <w:t>The manufacturer provides RTX as a single-use vial of 100 mg/10 mL or 500 mg/50 ml. The compound is reconstituted in normal saline to a concentration of 1</w:t>
      </w:r>
      <w:r w:rsidR="00703997"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sz w:val="24"/>
          <w:szCs w:val="24"/>
          <w:lang w:val="en-US" w:eastAsia="de-AT"/>
        </w:rPr>
        <w:t>mg/ml to 4</w:t>
      </w:r>
      <w:r w:rsidR="00703997"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sz w:val="24"/>
          <w:szCs w:val="24"/>
          <w:lang w:val="en-US" w:eastAsia="de-AT"/>
        </w:rPr>
        <w:t>mg</w:t>
      </w:r>
      <w:r w:rsidR="00703997" w:rsidRPr="002239C7">
        <w:rPr>
          <w:rFonts w:ascii="Times New Roman" w:eastAsia="Times New Roman" w:hAnsi="Times New Roman" w:cs="Times New Roman"/>
          <w:sz w:val="24"/>
          <w:szCs w:val="24"/>
          <w:lang w:val="en-US" w:eastAsia="de-AT"/>
        </w:rPr>
        <w:t>/</w:t>
      </w:r>
      <w:r w:rsidRPr="002239C7">
        <w:rPr>
          <w:rFonts w:ascii="Times New Roman" w:eastAsia="Times New Roman" w:hAnsi="Times New Roman" w:cs="Times New Roman"/>
          <w:sz w:val="24"/>
          <w:szCs w:val="24"/>
          <w:lang w:val="en-US" w:eastAsia="de-AT"/>
        </w:rPr>
        <w:t xml:space="preserve">ml. </w:t>
      </w:r>
      <w:r w:rsidRPr="002239C7">
        <w:rPr>
          <w:rFonts w:ascii="Times New Roman" w:hAnsi="Times New Roman" w:cs="Times New Roman"/>
          <w:sz w:val="24"/>
          <w:szCs w:val="24"/>
          <w:lang w:val="en-US"/>
        </w:rPr>
        <w:t xml:space="preserve">RTX solutions for infusion may be stored at 2°C–8°C for 24 hours; solutions have been shown to be stable for an additional 24 hours at room temperature. However, since RTX solutions do not contain a preservative, diluted solutions should be stored refrigerated (2°C–8°C), according to the package insert </w:t>
      </w:r>
      <w:r w:rsidR="0067084B">
        <w:rPr>
          <w:rFonts w:ascii="Times New Roman" w:hAnsi="Times New Roman" w:cs="Times New Roman"/>
          <w:sz w:val="24"/>
          <w:szCs w:val="24"/>
          <w:lang w:val="en-US"/>
        </w:rPr>
        <w:fldChar w:fldCharType="begin"/>
      </w:r>
      <w:r w:rsidR="00114458">
        <w:rPr>
          <w:rFonts w:ascii="Times New Roman" w:hAnsi="Times New Roman" w:cs="Times New Roman"/>
          <w:sz w:val="24"/>
          <w:szCs w:val="24"/>
          <w:lang w:val="en-US"/>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67084B">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7" w:tooltip="SMPC,  #752" w:history="1">
        <w:r w:rsidR="00FD458D">
          <w:rPr>
            <w:rFonts w:ascii="Times New Roman" w:hAnsi="Times New Roman" w:cs="Times New Roman"/>
            <w:noProof/>
            <w:sz w:val="24"/>
            <w:szCs w:val="24"/>
            <w:lang w:val="en-US"/>
          </w:rPr>
          <w:t>27</w:t>
        </w:r>
      </w:hyperlink>
      <w:r w:rsidR="00114458">
        <w:rPr>
          <w:rFonts w:ascii="Times New Roman" w:hAnsi="Times New Roman" w:cs="Times New Roman"/>
          <w:noProof/>
          <w:sz w:val="24"/>
          <w:szCs w:val="24"/>
          <w:lang w:val="en-US"/>
        </w:rPr>
        <w:t>]</w:t>
      </w:r>
      <w:r w:rsidR="0067084B">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r w:rsidRPr="002239C7">
        <w:rPr>
          <w:rFonts w:ascii="Times New Roman" w:hAnsi="Times New Roman" w:cs="Times New Roman"/>
          <w:sz w:val="24"/>
          <w:szCs w:val="24"/>
          <w:lang w:val="en-US"/>
        </w:rPr>
        <w:t xml:space="preserve"> </w:t>
      </w:r>
      <w:r w:rsidR="004F2FB7" w:rsidRPr="002239C7">
        <w:rPr>
          <w:rFonts w:ascii="Times New Roman" w:eastAsia="Times New Roman" w:hAnsi="Times New Roman" w:cs="Times New Roman"/>
          <w:sz w:val="24"/>
          <w:szCs w:val="24"/>
          <w:lang w:val="en-US" w:eastAsia="de-AT"/>
        </w:rPr>
        <w:t xml:space="preserve">The compound is usually administered by intravenous injection; more recently, a subcutaneous formulation has been developed, but its use is currently restricted to hematologic indications </w:t>
      </w:r>
      <w:r w:rsidR="0067084B">
        <w:rPr>
          <w:rFonts w:ascii="Times New Roman" w:eastAsia="Times New Roman" w:hAnsi="Times New Roman" w:cs="Times New Roman"/>
          <w:sz w:val="24"/>
          <w:szCs w:val="24"/>
          <w:lang w:val="en-US" w:eastAsia="de-AT"/>
        </w:rPr>
        <w:fldChar w:fldCharType="begin">
          <w:fldData xml:space="preserve">PEVuZE5vdGU+PENpdGU+PEF1dGhvcj5TYWxhcjwvQXV0aG9yPjxZZWFyPjIwMTQ8L1llYXI+PFJl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</w:fldData>
        </w:fldChar>
      </w:r>
      <w:r w:rsidR="00114458">
        <w:rPr>
          <w:rFonts w:ascii="Times New Roman" w:eastAsia="Times New Roman" w:hAnsi="Times New Roman" w:cs="Times New Roman"/>
          <w:sz w:val="24"/>
          <w:szCs w:val="24"/>
          <w:lang w:val="en-US" w:eastAsia="de-AT"/>
        </w:rPr>
        <w:instrText xml:space="preserve"> ADDIN EN.CITE </w:instrText>
      </w:r>
      <w:r w:rsidR="00114458">
        <w:rPr>
          <w:rFonts w:ascii="Times New Roman" w:eastAsia="Times New Roman" w:hAnsi="Times New Roman" w:cs="Times New Roman"/>
          <w:sz w:val="24"/>
          <w:szCs w:val="24"/>
          <w:lang w:val="en-US" w:eastAsia="de-AT"/>
        </w:rPr>
        <w:fldChar w:fldCharType="begin">
          <w:fldData xml:space="preserve">PEVuZE5vdGU+PENpdGU+PEF1dGhvcj5TYWxhcjwvQXV0aG9yPjxZZWFyPjIwMTQ8L1llYXI+PFJl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</w:fldData>
        </w:fldChar>
      </w:r>
      <w:r w:rsidR="00114458">
        <w:rPr>
          <w:rFonts w:ascii="Times New Roman" w:eastAsia="Times New Roman" w:hAnsi="Times New Roman" w:cs="Times New Roman"/>
          <w:sz w:val="24"/>
          <w:szCs w:val="24"/>
          <w:lang w:val="en-US" w:eastAsia="de-AT"/>
        </w:rPr>
        <w:instrText xml:space="preserve"> ADDIN EN.CITE.DATA </w:instrText>
      </w:r>
      <w:r w:rsidR="00114458">
        <w:rPr>
          <w:rFonts w:ascii="Times New Roman" w:eastAsia="Times New Roman" w:hAnsi="Times New Roman" w:cs="Times New Roman"/>
          <w:sz w:val="24"/>
          <w:szCs w:val="24"/>
          <w:lang w:val="en-US" w:eastAsia="de-AT"/>
        </w:rPr>
      </w:r>
      <w:r w:rsidR="00114458">
        <w:rPr>
          <w:rFonts w:ascii="Times New Roman" w:eastAsia="Times New Roman" w:hAnsi="Times New Roman" w:cs="Times New Roman"/>
          <w:sz w:val="24"/>
          <w:szCs w:val="24"/>
          <w:lang w:val="en-US" w:eastAsia="de-AT"/>
        </w:rPr>
        <w:fldChar w:fldCharType="end"/>
      </w:r>
      <w:r w:rsidR="0067084B">
        <w:rPr>
          <w:rFonts w:ascii="Times New Roman" w:eastAsia="Times New Roman" w:hAnsi="Times New Roman" w:cs="Times New Roman"/>
          <w:sz w:val="24"/>
          <w:szCs w:val="24"/>
          <w:lang w:val="en-US" w:eastAsia="de-AT"/>
        </w:rPr>
      </w:r>
      <w:r w:rsidR="0067084B">
        <w:rPr>
          <w:rFonts w:ascii="Times New Roman" w:eastAsia="Times New Roman" w:hAnsi="Times New Roman" w:cs="Times New Roman"/>
          <w:sz w:val="24"/>
          <w:szCs w:val="24"/>
          <w:lang w:val="en-US" w:eastAsia="de-AT"/>
        </w:rPr>
        <w:fldChar w:fldCharType="separate"/>
      </w:r>
      <w:r w:rsidR="00114458">
        <w:rPr>
          <w:rFonts w:ascii="Times New Roman" w:eastAsia="Times New Roman" w:hAnsi="Times New Roman" w:cs="Times New Roman"/>
          <w:noProof/>
          <w:sz w:val="24"/>
          <w:szCs w:val="24"/>
          <w:lang w:val="en-US" w:eastAsia="de-AT"/>
        </w:rPr>
        <w:t>[</w:t>
      </w:r>
      <w:hyperlink w:anchor="_ENREF_28" w:tooltip="Salar, 2014 #751" w:history="1">
        <w:r w:rsidR="00FD458D">
          <w:rPr>
            <w:rFonts w:ascii="Times New Roman" w:eastAsia="Times New Roman" w:hAnsi="Times New Roman" w:cs="Times New Roman"/>
            <w:noProof/>
            <w:sz w:val="24"/>
            <w:szCs w:val="24"/>
            <w:lang w:val="en-US" w:eastAsia="de-AT"/>
          </w:rPr>
          <w:t>28</w:t>
        </w:r>
      </w:hyperlink>
      <w:r w:rsidR="00114458">
        <w:rPr>
          <w:rFonts w:ascii="Times New Roman" w:eastAsia="Times New Roman" w:hAnsi="Times New Roman" w:cs="Times New Roman"/>
          <w:noProof/>
          <w:sz w:val="24"/>
          <w:szCs w:val="24"/>
          <w:lang w:val="en-US" w:eastAsia="de-AT"/>
        </w:rPr>
        <w:t>]</w:t>
      </w:r>
      <w:r w:rsidR="0067084B">
        <w:rPr>
          <w:rFonts w:ascii="Times New Roman" w:eastAsia="Times New Roman" w:hAnsi="Times New Roman" w:cs="Times New Roman"/>
          <w:sz w:val="24"/>
          <w:szCs w:val="24"/>
          <w:lang w:val="en-US" w:eastAsia="de-AT"/>
        </w:rPr>
        <w:fldChar w:fldCharType="end"/>
      </w:r>
      <w:r w:rsidR="004F2FB7"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sz w:val="24"/>
          <w:szCs w:val="24"/>
          <w:lang w:val="en-US" w:eastAsia="de-AT"/>
        </w:rPr>
        <w:t xml:space="preserve">There are two well established standard </w:t>
      </w:r>
      <w:r w:rsidRPr="00B01188">
        <w:rPr>
          <w:rFonts w:ascii="Times New Roman" w:eastAsia="Times New Roman" w:hAnsi="Times New Roman" w:cs="Times New Roman"/>
          <w:sz w:val="24"/>
          <w:szCs w:val="24"/>
          <w:lang w:val="en-US" w:eastAsia="de-AT"/>
        </w:rPr>
        <w:t>reg</w:t>
      </w:r>
      <w:r w:rsidR="00471D69" w:rsidRPr="00B01188">
        <w:rPr>
          <w:rFonts w:ascii="Times New Roman" w:eastAsia="Times New Roman" w:hAnsi="Times New Roman" w:cs="Times New Roman"/>
          <w:sz w:val="24"/>
          <w:szCs w:val="24"/>
          <w:lang w:val="en-US" w:eastAsia="de-AT"/>
        </w:rPr>
        <w:t>imens</w:t>
      </w:r>
      <w:r w:rsidR="00CF6BA1" w:rsidRPr="00B01188">
        <w:rPr>
          <w:rFonts w:ascii="Times New Roman" w:eastAsia="Times New Roman" w:hAnsi="Times New Roman" w:cs="Times New Roman"/>
          <w:sz w:val="24"/>
          <w:szCs w:val="24"/>
          <w:lang w:val="en-US" w:eastAsia="de-AT"/>
        </w:rPr>
        <w:t xml:space="preserve">: </w:t>
      </w:r>
      <w:r w:rsidR="00471D69" w:rsidRPr="00B01188">
        <w:rPr>
          <w:rFonts w:ascii="Times New Roman" w:eastAsia="Times New Roman" w:hAnsi="Times New Roman" w:cs="Times New Roman"/>
          <w:sz w:val="24"/>
          <w:szCs w:val="24"/>
          <w:lang w:val="en-US" w:eastAsia="de-AT"/>
        </w:rPr>
        <w:t>The classic</w:t>
      </w:r>
      <w:r w:rsidRPr="00B01188">
        <w:rPr>
          <w:rFonts w:ascii="Times New Roman" w:eastAsia="Times New Roman" w:hAnsi="Times New Roman" w:cs="Times New Roman"/>
          <w:sz w:val="24"/>
          <w:szCs w:val="24"/>
          <w:lang w:val="en-US" w:eastAsia="de-AT"/>
        </w:rPr>
        <w:t xml:space="preserve"> four-dose protocol, used in hematology, consists of 4 weekly doses of 375mg/m</w:t>
      </w:r>
      <w:r w:rsidRPr="00B01188">
        <w:rPr>
          <w:rFonts w:ascii="Times New Roman" w:eastAsia="Times New Roman" w:hAnsi="Times New Roman" w:cs="Times New Roman"/>
          <w:sz w:val="24"/>
          <w:szCs w:val="24"/>
          <w:vertAlign w:val="superscript"/>
          <w:lang w:val="en-US" w:eastAsia="de-AT"/>
        </w:rPr>
        <w:t>2</w:t>
      </w:r>
      <w:r w:rsidRPr="00B01188">
        <w:rPr>
          <w:rFonts w:ascii="Times New Roman" w:eastAsia="Times New Roman" w:hAnsi="Times New Roman" w:cs="Times New Roman"/>
          <w:sz w:val="24"/>
          <w:szCs w:val="24"/>
          <w:lang w:val="en-US" w:eastAsia="de-AT"/>
        </w:rPr>
        <w:t>,</w:t>
      </w:r>
      <w:r w:rsidR="00703997" w:rsidRPr="00B01188">
        <w:rPr>
          <w:rFonts w:ascii="Times New Roman" w:eastAsia="Times New Roman" w:hAnsi="Times New Roman" w:cs="Times New Roman"/>
          <w:sz w:val="24"/>
          <w:szCs w:val="24"/>
          <w:lang w:val="en-US" w:eastAsia="de-AT"/>
        </w:rPr>
        <w:t xml:space="preserve"> while in the RA-setting, a fixed</w:t>
      </w:r>
      <w:r w:rsidRPr="00B01188">
        <w:rPr>
          <w:rFonts w:ascii="Times New Roman" w:eastAsia="Times New Roman" w:hAnsi="Times New Roman" w:cs="Times New Roman"/>
          <w:sz w:val="24"/>
          <w:szCs w:val="24"/>
          <w:lang w:val="en-US" w:eastAsia="de-AT"/>
        </w:rPr>
        <w:t xml:space="preserve"> dose of 1g</w:t>
      </w:r>
      <w:r w:rsidR="00703997" w:rsidRPr="00B01188">
        <w:rPr>
          <w:rFonts w:ascii="Times New Roman" w:eastAsia="Times New Roman" w:hAnsi="Times New Roman" w:cs="Times New Roman"/>
          <w:sz w:val="24"/>
          <w:szCs w:val="24"/>
          <w:lang w:val="en-US" w:eastAsia="de-AT"/>
        </w:rPr>
        <w:t xml:space="preserve"> is given </w:t>
      </w:r>
      <w:r w:rsidRPr="00B01188">
        <w:rPr>
          <w:rFonts w:ascii="Times New Roman" w:eastAsia="Times New Roman" w:hAnsi="Times New Roman" w:cs="Times New Roman"/>
          <w:sz w:val="24"/>
          <w:szCs w:val="24"/>
          <w:lang w:val="en-US" w:eastAsia="de-AT"/>
        </w:rPr>
        <w:t>two weeks apart. Various other schedules have been use</w:t>
      </w:r>
      <w:r w:rsidR="00CF6BA1" w:rsidRPr="00B01188">
        <w:rPr>
          <w:rFonts w:ascii="Times New Roman" w:eastAsia="Times New Roman" w:hAnsi="Times New Roman" w:cs="Times New Roman"/>
          <w:sz w:val="24"/>
          <w:szCs w:val="24"/>
          <w:lang w:val="en-US" w:eastAsia="de-AT"/>
        </w:rPr>
        <w:t>d across the field of RTX´s use</w:t>
      </w:r>
      <w:r w:rsidR="00CF6BA1" w:rsidRPr="00B01188">
        <w:rPr>
          <w:rFonts w:ascii="Times New Roman" w:hAnsi="Times New Roman" w:cs="Times New Roman"/>
          <w:sz w:val="24"/>
          <w:szCs w:val="24"/>
          <w:lang w:val="en-US"/>
        </w:rPr>
        <w:t>.</w:t>
      </w:r>
      <w:r w:rsidR="0067084B">
        <w:rPr>
          <w:rFonts w:ascii="Times New Roman" w:hAnsi="Times New Roman" w:cs="Times New Roman"/>
          <w:sz w:val="24"/>
          <w:szCs w:val="24"/>
          <w:lang w:val="en-US"/>
        </w:rPr>
        <w:t xml:space="preserve"> </w:t>
      </w:r>
      <w:r w:rsidRPr="00B01188">
        <w:rPr>
          <w:rFonts w:ascii="Times New Roman" w:eastAsia="Times New Roman" w:hAnsi="Times New Roman" w:cs="Times New Roman"/>
          <w:sz w:val="24"/>
          <w:szCs w:val="24"/>
          <w:lang w:val="en-US" w:eastAsia="de-AT"/>
        </w:rPr>
        <w:t>RTX is contraindicated in known cases of hypersensitivity to the compound or other murine proteins, active acute or chronic infect</w:t>
      </w:r>
      <w:r w:rsidR="00703997" w:rsidRPr="00B01188">
        <w:rPr>
          <w:rFonts w:ascii="Times New Roman" w:eastAsia="Times New Roman" w:hAnsi="Times New Roman" w:cs="Times New Roman"/>
          <w:sz w:val="24"/>
          <w:szCs w:val="24"/>
          <w:lang w:val="en-US" w:eastAsia="de-AT"/>
        </w:rPr>
        <w:t>ion, severe heart failure NYHA c</w:t>
      </w:r>
      <w:r w:rsidRPr="00B01188">
        <w:rPr>
          <w:rFonts w:ascii="Times New Roman" w:eastAsia="Times New Roman" w:hAnsi="Times New Roman" w:cs="Times New Roman"/>
          <w:sz w:val="24"/>
          <w:szCs w:val="24"/>
          <w:lang w:val="en-US" w:eastAsia="de-AT"/>
        </w:rPr>
        <w:t xml:space="preserve">lass IV and in pregnancy </w:t>
      </w:r>
      <w:r w:rsidR="0067084B">
        <w:rPr>
          <w:rFonts w:ascii="Times New Roman" w:eastAsia="Times New Roman" w:hAnsi="Times New Roman" w:cs="Times New Roman"/>
          <w:sz w:val="24"/>
          <w:szCs w:val="24"/>
          <w:lang w:val="en-US" w:eastAsia="de-AT"/>
        </w:rPr>
        <w:fldChar w:fldCharType="begin"/>
      </w:r>
      <w:r w:rsidR="00114458">
        <w:rPr>
          <w:rFonts w:ascii="Times New Roman" w:eastAsia="Times New Roman" w:hAnsi="Times New Roman" w:cs="Times New Roman"/>
          <w:sz w:val="24"/>
          <w:szCs w:val="24"/>
          <w:lang w:val="en-US" w:eastAsia="de-AT"/>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67084B">
        <w:rPr>
          <w:rFonts w:ascii="Times New Roman" w:eastAsia="Times New Roman" w:hAnsi="Times New Roman" w:cs="Times New Roman"/>
          <w:sz w:val="24"/>
          <w:szCs w:val="24"/>
          <w:lang w:val="en-US" w:eastAsia="de-AT"/>
        </w:rPr>
        <w:fldChar w:fldCharType="separate"/>
      </w:r>
      <w:r w:rsidR="00114458">
        <w:rPr>
          <w:rFonts w:ascii="Times New Roman" w:eastAsia="Times New Roman" w:hAnsi="Times New Roman" w:cs="Times New Roman"/>
          <w:noProof/>
          <w:sz w:val="24"/>
          <w:szCs w:val="24"/>
          <w:lang w:val="en-US" w:eastAsia="de-AT"/>
        </w:rPr>
        <w:t>[</w:t>
      </w:r>
      <w:hyperlink w:anchor="_ENREF_27" w:tooltip="SMPC,  #752" w:history="1">
        <w:r w:rsidR="00FD458D">
          <w:rPr>
            <w:rFonts w:ascii="Times New Roman" w:eastAsia="Times New Roman" w:hAnsi="Times New Roman" w:cs="Times New Roman"/>
            <w:noProof/>
            <w:sz w:val="24"/>
            <w:szCs w:val="24"/>
            <w:lang w:val="en-US" w:eastAsia="de-AT"/>
          </w:rPr>
          <w:t>27</w:t>
        </w:r>
      </w:hyperlink>
      <w:r w:rsidR="00114458">
        <w:rPr>
          <w:rFonts w:ascii="Times New Roman" w:eastAsia="Times New Roman" w:hAnsi="Times New Roman" w:cs="Times New Roman"/>
          <w:noProof/>
          <w:sz w:val="24"/>
          <w:szCs w:val="24"/>
          <w:lang w:val="en-US" w:eastAsia="de-AT"/>
        </w:rPr>
        <w:t>]</w:t>
      </w:r>
      <w:r w:rsidR="0067084B">
        <w:rPr>
          <w:rFonts w:ascii="Times New Roman" w:eastAsia="Times New Roman" w:hAnsi="Times New Roman" w:cs="Times New Roman"/>
          <w:sz w:val="24"/>
          <w:szCs w:val="24"/>
          <w:lang w:val="en-US" w:eastAsia="de-AT"/>
        </w:rPr>
        <w:fldChar w:fldCharType="end"/>
      </w:r>
      <w:r w:rsidR="00CF6BA1" w:rsidRPr="00B01188">
        <w:rPr>
          <w:rFonts w:ascii="Times New Roman" w:hAnsi="Times New Roman" w:cs="Times New Roman"/>
          <w:sz w:val="24"/>
          <w:szCs w:val="24"/>
          <w:lang w:val="en-US"/>
        </w:rPr>
        <w:t>.</w:t>
      </w:r>
    </w:p>
    <w:p w14:paraId="08AC429D" w14:textId="4621973C" w:rsidR="000B54A0" w:rsidRPr="002239C7" w:rsidRDefault="00100FC6" w:rsidP="009864B2">
      <w:pPr>
        <w:spacing w:line="276" w:lineRule="auto"/>
        <w:jc w:val="both"/>
        <w:rPr>
          <w:rFonts w:ascii="Times New Roman" w:eastAsia="Times New Roman" w:hAnsi="Times New Roman" w:cs="Times New Roman"/>
          <w:b/>
          <w:sz w:val="24"/>
          <w:szCs w:val="24"/>
          <w:lang w:val="en-US" w:eastAsia="de-AT"/>
        </w:rPr>
      </w:pPr>
      <w:r>
        <w:rPr>
          <w:rFonts w:ascii="Times New Roman" w:eastAsia="Times New Roman" w:hAnsi="Times New Roman" w:cs="Times New Roman"/>
          <w:b/>
          <w:sz w:val="24"/>
          <w:szCs w:val="24"/>
          <w:lang w:val="en-US" w:eastAsia="de-AT"/>
        </w:rPr>
        <w:t xml:space="preserve">3. </w:t>
      </w:r>
      <w:r w:rsidR="000B54A0" w:rsidRPr="002239C7">
        <w:rPr>
          <w:rFonts w:ascii="Times New Roman" w:eastAsia="Times New Roman" w:hAnsi="Times New Roman" w:cs="Times New Roman"/>
          <w:b/>
          <w:sz w:val="24"/>
          <w:szCs w:val="24"/>
          <w:lang w:val="en-US" w:eastAsia="de-AT"/>
        </w:rPr>
        <w:t xml:space="preserve">Pharmacology </w:t>
      </w:r>
    </w:p>
    <w:p w14:paraId="53843C61" w14:textId="4ACBD0E3" w:rsidR="000B54A0" w:rsidRPr="002239C7" w:rsidRDefault="00CF6BA1" w:rsidP="009864B2">
      <w:pPr>
        <w:spacing w:line="276" w:lineRule="auto"/>
        <w:ind w:firstLine="708"/>
        <w:jc w:val="both"/>
        <w:rPr>
          <w:rFonts w:ascii="Times New Roman" w:eastAsia="Times New Roman" w:hAnsi="Times New Roman" w:cs="Times New Roman"/>
          <w:sz w:val="24"/>
          <w:szCs w:val="24"/>
          <w:lang w:val="en-US" w:eastAsia="de-AT"/>
        </w:rPr>
      </w:pPr>
      <w:r>
        <w:rPr>
          <w:rFonts w:ascii="Times New Roman" w:eastAsia="Times New Roman" w:hAnsi="Times New Roman" w:cs="Times New Roman"/>
          <w:sz w:val="24"/>
          <w:szCs w:val="24"/>
          <w:lang w:val="en-US" w:eastAsia="de-AT"/>
        </w:rPr>
        <w:t>The pharmacokinetics of R</w:t>
      </w:r>
      <w:r w:rsidR="00C1072C">
        <w:rPr>
          <w:rFonts w:ascii="Times New Roman" w:eastAsia="Times New Roman" w:hAnsi="Times New Roman" w:cs="Times New Roman"/>
          <w:sz w:val="24"/>
          <w:szCs w:val="24"/>
          <w:lang w:val="en-US" w:eastAsia="de-AT"/>
        </w:rPr>
        <w:t>T</w:t>
      </w:r>
      <w:r w:rsidR="000B54A0" w:rsidRPr="002239C7">
        <w:rPr>
          <w:rFonts w:ascii="Times New Roman" w:eastAsia="Times New Roman" w:hAnsi="Times New Roman" w:cs="Times New Roman"/>
          <w:sz w:val="24"/>
          <w:szCs w:val="24"/>
          <w:lang w:val="en-US" w:eastAsia="de-AT"/>
        </w:rPr>
        <w:t>X are complex and there is no</w:t>
      </w:r>
      <w:r w:rsidR="000B54A0" w:rsidRPr="002239C7">
        <w:rPr>
          <w:rFonts w:ascii="Times New Roman" w:hAnsi="Times New Roman" w:cs="Times New Roman"/>
          <w:sz w:val="24"/>
          <w:szCs w:val="24"/>
          <w:lang w:val="en-US"/>
        </w:rPr>
        <w:t xml:space="preserve"> generally accepted standard schedule for RTX administration in renal diseases; both protocols described above are commonly used</w:t>
      </w:r>
      <w:r w:rsidR="00A327E7">
        <w:rPr>
          <w:rFonts w:ascii="Times New Roman" w:hAnsi="Times New Roman" w:cs="Times New Roman"/>
          <w:sz w:val="24"/>
          <w:szCs w:val="24"/>
          <w:lang w:val="en-US"/>
        </w:rPr>
        <w:t xml:space="preserve"> and show similar efficacy rates in several indications</w:t>
      </w:r>
      <w:r w:rsidR="00FD458D">
        <w:rPr>
          <w:rFonts w:ascii="Times New Roman" w:hAnsi="Times New Roman" w:cs="Times New Roman"/>
          <w:sz w:val="24"/>
          <w:szCs w:val="24"/>
          <w:lang w:val="en-US"/>
        </w:rPr>
        <w:t xml:space="preserve"> </w:t>
      </w:r>
      <w:r w:rsidR="00A327E7">
        <w:rPr>
          <w:rFonts w:ascii="Times New Roman" w:hAnsi="Times New Roman" w:cs="Times New Roman"/>
          <w:sz w:val="24"/>
          <w:szCs w:val="24"/>
          <w:lang w:val="en-US"/>
        </w:rPr>
        <w:fldChar w:fldCharType="begin">
          <w:fldData xml:space="preserve">PEVuZE5vdGU+PENpdGU+PEF1dGhvcj5BaG1lZDwvQXV0aG9yPjxZZWFyPjIwMTU8L1llYXI+PFJl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PEVuZE5vdGU+PENpdGU+PEF1dGhvcj5BaG1lZDwvQXV0aG9yPjxZZWFyPjIwMTU8L1llYXI+PFJl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327E7">
        <w:rPr>
          <w:rFonts w:ascii="Times New Roman" w:hAnsi="Times New Roman" w:cs="Times New Roman"/>
          <w:sz w:val="24"/>
          <w:szCs w:val="24"/>
          <w:lang w:val="en-US"/>
        </w:rPr>
      </w:r>
      <w:r w:rsidR="00A327E7">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29" w:tooltip="Ahmed, 2015 #929" w:history="1">
        <w:r w:rsidR="00FD458D">
          <w:rPr>
            <w:rFonts w:ascii="Times New Roman" w:hAnsi="Times New Roman" w:cs="Times New Roman"/>
            <w:noProof/>
            <w:sz w:val="24"/>
            <w:szCs w:val="24"/>
            <w:lang w:val="en-US"/>
          </w:rPr>
          <w:t>29</w:t>
        </w:r>
      </w:hyperlink>
      <w:r w:rsidR="00FD458D">
        <w:rPr>
          <w:rFonts w:ascii="Times New Roman" w:hAnsi="Times New Roman" w:cs="Times New Roman"/>
          <w:noProof/>
          <w:sz w:val="24"/>
          <w:szCs w:val="24"/>
          <w:lang w:val="en-US"/>
        </w:rPr>
        <w:t xml:space="preserve">, </w:t>
      </w:r>
      <w:hyperlink w:anchor="_ENREF_30" w:tooltip="Jones, 2009 #928" w:history="1">
        <w:r w:rsidR="00FD458D">
          <w:rPr>
            <w:rFonts w:ascii="Times New Roman" w:hAnsi="Times New Roman" w:cs="Times New Roman"/>
            <w:noProof/>
            <w:sz w:val="24"/>
            <w:szCs w:val="24"/>
            <w:lang w:val="en-US"/>
          </w:rPr>
          <w:t>30</w:t>
        </w:r>
      </w:hyperlink>
      <w:r w:rsidR="00FD458D">
        <w:rPr>
          <w:rFonts w:ascii="Times New Roman" w:hAnsi="Times New Roman" w:cs="Times New Roman"/>
          <w:noProof/>
          <w:sz w:val="24"/>
          <w:szCs w:val="24"/>
          <w:lang w:val="en-US"/>
        </w:rPr>
        <w:t>]</w:t>
      </w:r>
      <w:r w:rsidR="00A327E7">
        <w:rPr>
          <w:rFonts w:ascii="Times New Roman" w:hAnsi="Times New Roman" w:cs="Times New Roman"/>
          <w:sz w:val="24"/>
          <w:szCs w:val="24"/>
          <w:lang w:val="en-US"/>
        </w:rPr>
        <w:fldChar w:fldCharType="end"/>
      </w:r>
      <w:r w:rsidR="000B54A0" w:rsidRPr="002239C7">
        <w:rPr>
          <w:rFonts w:ascii="Times New Roman" w:hAnsi="Times New Roman" w:cs="Times New Roman"/>
          <w:sz w:val="24"/>
          <w:szCs w:val="24"/>
          <w:lang w:val="en-US"/>
        </w:rPr>
        <w:t xml:space="preserve">. Interestingly, a B cell-driven protocol has shown comparable efficacy as conventional four-dose therapy in achieving remission in iMN with significant impact on costs </w:t>
      </w:r>
      <w:r w:rsidR="00E031DD">
        <w:rPr>
          <w:rFonts w:ascii="Times New Roman" w:hAnsi="Times New Roman" w:cs="Times New Roman"/>
          <w:sz w:val="24"/>
          <w:szCs w:val="24"/>
          <w:lang w:val="en-US"/>
        </w:rPr>
        <w:fldChar w:fldCharType="begin">
          <w:fldData xml:space="preserve">PEVuZE5vdGU+PENpdGU+PEF1dGhvcj5DcmF2ZWRpPC9BdXRob3I+PFllYXI+MjAwNzwvWWVhcj48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PEVuZE5vdGU+PENpdGU+PEF1dGhvcj5DcmF2ZWRpPC9BdXRob3I+PFllYXI+MjAwNzwvWWVhcj48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E031DD">
        <w:rPr>
          <w:rFonts w:ascii="Times New Roman" w:hAnsi="Times New Roman" w:cs="Times New Roman"/>
          <w:sz w:val="24"/>
          <w:szCs w:val="24"/>
          <w:lang w:val="en-US"/>
        </w:rPr>
      </w:r>
      <w:r w:rsidR="00E031D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1" w:tooltip="Cravedi, 2007 #754" w:history="1">
        <w:r w:rsidR="00FD458D">
          <w:rPr>
            <w:rFonts w:ascii="Times New Roman" w:hAnsi="Times New Roman" w:cs="Times New Roman"/>
            <w:noProof/>
            <w:sz w:val="24"/>
            <w:szCs w:val="24"/>
            <w:lang w:val="en-US"/>
          </w:rPr>
          <w:t>31</w:t>
        </w:r>
      </w:hyperlink>
      <w:r w:rsidR="00FD458D">
        <w:rPr>
          <w:rFonts w:ascii="Times New Roman" w:hAnsi="Times New Roman" w:cs="Times New Roman"/>
          <w:noProof/>
          <w:sz w:val="24"/>
          <w:szCs w:val="24"/>
          <w:lang w:val="en-US"/>
        </w:rPr>
        <w:t>]</w:t>
      </w:r>
      <w:r w:rsidR="00E031DD">
        <w:rPr>
          <w:rFonts w:ascii="Times New Roman" w:hAnsi="Times New Roman" w:cs="Times New Roman"/>
          <w:sz w:val="24"/>
          <w:szCs w:val="24"/>
          <w:lang w:val="en-US"/>
        </w:rPr>
        <w:fldChar w:fldCharType="end"/>
      </w:r>
      <w:r w:rsidR="009864B2" w:rsidRPr="002239C7">
        <w:rPr>
          <w:rFonts w:ascii="Times New Roman" w:hAnsi="Times New Roman" w:cs="Times New Roman"/>
          <w:sz w:val="24"/>
          <w:szCs w:val="24"/>
          <w:lang w:val="en-US"/>
        </w:rPr>
        <w:t>.</w:t>
      </w:r>
    </w:p>
    <w:p w14:paraId="130D29AF" w14:textId="62F2094D" w:rsidR="004F2FB7" w:rsidRPr="002239C7" w:rsidRDefault="000B54A0" w:rsidP="009864B2">
      <w:pPr>
        <w:spacing w:line="276" w:lineRule="auto"/>
        <w:jc w:val="both"/>
        <w:rPr>
          <w:rFonts w:ascii="Times New Roman" w:eastAsia="Times New Roman" w:hAnsi="Times New Roman" w:cs="Times New Roman"/>
          <w:sz w:val="24"/>
          <w:szCs w:val="24"/>
          <w:lang w:val="en-US" w:eastAsia="de-AT"/>
        </w:rPr>
      </w:pPr>
      <w:r w:rsidRPr="002239C7">
        <w:rPr>
          <w:rFonts w:ascii="Times New Roman" w:eastAsia="Times New Roman" w:hAnsi="Times New Roman" w:cs="Times New Roman"/>
          <w:sz w:val="24"/>
          <w:szCs w:val="24"/>
          <w:lang w:val="en-US" w:eastAsia="de-AT"/>
        </w:rPr>
        <w:t xml:space="preserve">Although a link between RTX serum concentrations and therapeutic efficacy has been proposed, this relationship remains </w:t>
      </w:r>
      <w:r w:rsidR="00E031DD" w:rsidRPr="002239C7">
        <w:rPr>
          <w:rFonts w:ascii="Times New Roman" w:eastAsia="Times New Roman" w:hAnsi="Times New Roman" w:cs="Times New Roman"/>
          <w:sz w:val="24"/>
          <w:szCs w:val="24"/>
          <w:lang w:val="en-US" w:eastAsia="de-AT"/>
        </w:rPr>
        <w:t>ill-defined</w:t>
      </w:r>
      <w:r w:rsidRPr="002239C7">
        <w:rPr>
          <w:rFonts w:ascii="Times New Roman" w:eastAsia="Times New Roman" w:hAnsi="Times New Roman" w:cs="Times New Roman"/>
          <w:sz w:val="24"/>
          <w:szCs w:val="24"/>
          <w:lang w:val="en-US" w:eastAsia="de-AT"/>
        </w:rPr>
        <w:t xml:space="preserve"> </w:t>
      </w:r>
      <w:r w:rsidR="00E031DD">
        <w:rPr>
          <w:rFonts w:ascii="Times New Roman" w:eastAsia="Times New Roman" w:hAnsi="Times New Roman" w:cs="Times New Roman"/>
          <w:sz w:val="24"/>
          <w:szCs w:val="24"/>
          <w:lang w:val="en-US" w:eastAsia="de-AT"/>
        </w:rPr>
        <w:fldChar w:fldCharType="begin">
          <w:fldData xml:space="preserve">PEVuZE5vdGU+PENpdGU+PEF1dGhvcj5TZWl0euKAkVBvbHNraTwvQXV0aG9yPjxZZWFyPjIwMTY8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PEVuZE5vdGU+PENpdGU+PEF1dGhvcj5TZWl0euKAkVBvbHNraTwvQXV0aG9yPjxZZWFyPjIwMTY8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2" w:tooltip="Seitz‑Polski, 2016 #753" w:history="1">
        <w:r w:rsidR="00FD458D">
          <w:rPr>
            <w:rFonts w:ascii="Times New Roman" w:eastAsia="Times New Roman" w:hAnsi="Times New Roman" w:cs="Times New Roman"/>
            <w:noProof/>
            <w:sz w:val="24"/>
            <w:szCs w:val="24"/>
            <w:lang w:val="en-US" w:eastAsia="de-AT"/>
          </w:rPr>
          <w:t>32</w:t>
        </w:r>
      </w:hyperlink>
      <w:r w:rsidR="00FD458D">
        <w:rPr>
          <w:rFonts w:ascii="Times New Roman" w:eastAsia="Times New Roman" w:hAnsi="Times New Roman" w:cs="Times New Roman"/>
          <w:noProof/>
          <w:sz w:val="24"/>
          <w:szCs w:val="24"/>
          <w:lang w:val="en-US" w:eastAsia="de-AT"/>
        </w:rPr>
        <w:t xml:space="preserve">, </w:t>
      </w:r>
      <w:hyperlink w:anchor="_ENREF_33" w:tooltip="Looney, 2004 #755" w:history="1">
        <w:r w:rsidR="00FD458D">
          <w:rPr>
            <w:rFonts w:ascii="Times New Roman" w:eastAsia="Times New Roman" w:hAnsi="Times New Roman" w:cs="Times New Roman"/>
            <w:noProof/>
            <w:sz w:val="24"/>
            <w:szCs w:val="24"/>
            <w:lang w:val="en-US" w:eastAsia="de-AT"/>
          </w:rPr>
          <w:t>33</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Trough concentrations of &gt; 25 µg/ml are regarded as a reasonable threshold to maintain efficacy in the context of B-cell malignancies </w:t>
      </w:r>
      <w:r w:rsidR="00E031DD">
        <w:rPr>
          <w:rFonts w:ascii="Times New Roman" w:eastAsia="Times New Roman" w:hAnsi="Times New Roman" w:cs="Times New Roman"/>
          <w:sz w:val="24"/>
          <w:szCs w:val="24"/>
          <w:lang w:val="en-US" w:eastAsia="de-AT"/>
        </w:rPr>
        <w:fldChar w:fldCharType="begin">
          <w:fldData xml:space="preserve">PEVuZE5vdGU+PENpdGU+PEF1dGhvcj5Hb2xheTwvQXV0aG9yPjxZZWFyPjIwMTM8L1llYXI+PFJl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PEVuZE5vdGU+PENpdGU+PEF1dGhvcj5Hb2xheTwvQXV0aG9yPjxZZWFyPjIwMTM8L1llYXI+PFJl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4" w:tooltip="Golay, 2013 #756" w:history="1">
        <w:r w:rsidR="00FD458D">
          <w:rPr>
            <w:rFonts w:ascii="Times New Roman" w:eastAsia="Times New Roman" w:hAnsi="Times New Roman" w:cs="Times New Roman"/>
            <w:noProof/>
            <w:sz w:val="24"/>
            <w:szCs w:val="24"/>
            <w:lang w:val="en-US" w:eastAsia="de-AT"/>
          </w:rPr>
          <w:t>34</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and low drug concentrations favor early B cell-reappearance in iMN</w:t>
      </w:r>
      <w:r w:rsidRPr="002239C7">
        <w:rPr>
          <w:rFonts w:ascii="Times New Roman" w:eastAsia="Times New Roman" w:hAnsi="Times New Roman" w:cs="Times New Roman"/>
          <w:b/>
          <w:sz w:val="24"/>
          <w:szCs w:val="24"/>
          <w:lang w:val="en-US" w:eastAsia="de-AT"/>
        </w:rPr>
        <w:t xml:space="preserve"> </w:t>
      </w:r>
      <w:r w:rsidR="00E031DD" w:rsidRPr="00E031DD">
        <w:rPr>
          <w:rFonts w:ascii="Times New Roman" w:eastAsia="Times New Roman" w:hAnsi="Times New Roman" w:cs="Times New Roman"/>
          <w:sz w:val="24"/>
          <w:szCs w:val="24"/>
          <w:lang w:val="en-US" w:eastAsia="de-AT"/>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sidRPr="00E031DD">
        <w:rPr>
          <w:rFonts w:ascii="Times New Roman" w:eastAsia="Times New Roman" w:hAnsi="Times New Roman" w:cs="Times New Roman"/>
          <w:sz w:val="24"/>
          <w:szCs w:val="24"/>
          <w:lang w:val="en-US" w:eastAsia="de-AT"/>
        </w:rPr>
      </w:r>
      <w:r w:rsidR="00E031DD" w:rsidRP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5" w:tooltip="Fervenza, 2010 #765" w:history="1">
        <w:r w:rsidR="00FD458D">
          <w:rPr>
            <w:rFonts w:ascii="Times New Roman" w:eastAsia="Times New Roman" w:hAnsi="Times New Roman" w:cs="Times New Roman"/>
            <w:noProof/>
            <w:sz w:val="24"/>
            <w:szCs w:val="24"/>
            <w:lang w:val="en-US" w:eastAsia="de-AT"/>
          </w:rPr>
          <w:t>35</w:t>
        </w:r>
      </w:hyperlink>
      <w:r w:rsidR="00FD458D">
        <w:rPr>
          <w:rFonts w:ascii="Times New Roman" w:eastAsia="Times New Roman" w:hAnsi="Times New Roman" w:cs="Times New Roman"/>
          <w:noProof/>
          <w:sz w:val="24"/>
          <w:szCs w:val="24"/>
          <w:lang w:val="en-US" w:eastAsia="de-AT"/>
        </w:rPr>
        <w:t>]</w:t>
      </w:r>
      <w:r w:rsidR="00E031DD" w:rsidRP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For </w:t>
      </w:r>
      <w:r w:rsidRPr="002239C7">
        <w:rPr>
          <w:rFonts w:ascii="Times New Roman" w:eastAsia="Times New Roman" w:hAnsi="Times New Roman" w:cs="Times New Roman"/>
          <w:sz w:val="24"/>
          <w:szCs w:val="24"/>
          <w:lang w:val="en-US" w:eastAsia="de-AT"/>
        </w:rPr>
        <w:lastRenderedPageBreak/>
        <w:t xml:space="preserve">quantification of </w:t>
      </w:r>
      <w:proofErr w:type="spellStart"/>
      <w:r w:rsidRPr="002239C7">
        <w:rPr>
          <w:rFonts w:ascii="Times New Roman" w:eastAsia="Times New Roman" w:hAnsi="Times New Roman" w:cs="Times New Roman"/>
          <w:sz w:val="24"/>
          <w:szCs w:val="24"/>
          <w:lang w:val="en-US" w:eastAsia="de-AT"/>
        </w:rPr>
        <w:t>mAbs</w:t>
      </w:r>
      <w:proofErr w:type="spellEnd"/>
      <w:r w:rsidRPr="002239C7">
        <w:rPr>
          <w:rFonts w:ascii="Times New Roman" w:eastAsia="Times New Roman" w:hAnsi="Times New Roman" w:cs="Times New Roman"/>
          <w:sz w:val="24"/>
          <w:szCs w:val="24"/>
          <w:lang w:val="en-US" w:eastAsia="de-AT"/>
        </w:rPr>
        <w:t xml:space="preserve"> in serum, immunoassays are available and mass spectrometry seems a promising new tool </w:t>
      </w:r>
      <w:r w:rsidR="00E031DD">
        <w:rPr>
          <w:rFonts w:ascii="Times New Roman" w:eastAsia="Times New Roman" w:hAnsi="Times New Roman" w:cs="Times New Roman"/>
          <w:sz w:val="24"/>
          <w:szCs w:val="24"/>
          <w:lang w:val="en-US" w:eastAsia="de-AT"/>
        </w:rPr>
        <w:fldChar w:fldCharType="begin">
          <w:fldData xml:space="preserve">PEVuZE5vdGU+PENpdGU+PEF1dGhvcj5NaWxsczwvQXV0aG9yPjxZZWFyPjIwMTY8L1llYXI+PFJl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PEVuZE5vdGU+PENpdGU+PEF1dGhvcj5NaWxsczwvQXV0aG9yPjxZZWFyPjIwMTY8L1llYXI+PFJl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6" w:tooltip="Mills, 2016 #757" w:history="1">
        <w:r w:rsidR="00FD458D">
          <w:rPr>
            <w:rFonts w:ascii="Times New Roman" w:eastAsia="Times New Roman" w:hAnsi="Times New Roman" w:cs="Times New Roman"/>
            <w:noProof/>
            <w:sz w:val="24"/>
            <w:szCs w:val="24"/>
            <w:lang w:val="en-US" w:eastAsia="de-AT"/>
          </w:rPr>
          <w:t>36</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w:t>
      </w:r>
    </w:p>
    <w:p w14:paraId="7B04ED3F" w14:textId="0A83D167" w:rsidR="000B54A0" w:rsidRPr="002239C7" w:rsidRDefault="000B54A0" w:rsidP="009864B2">
      <w:pPr>
        <w:spacing w:line="276" w:lineRule="auto"/>
        <w:jc w:val="both"/>
        <w:rPr>
          <w:rFonts w:ascii="Times New Roman" w:eastAsia="Times New Roman" w:hAnsi="Times New Roman" w:cs="Times New Roman"/>
          <w:sz w:val="24"/>
          <w:szCs w:val="24"/>
          <w:lang w:val="en-US" w:eastAsia="de-AT"/>
        </w:rPr>
      </w:pPr>
      <w:r w:rsidRPr="002239C7">
        <w:rPr>
          <w:rFonts w:ascii="Times New Roman" w:eastAsia="Times New Roman" w:hAnsi="Times New Roman" w:cs="Times New Roman"/>
          <w:sz w:val="24"/>
          <w:szCs w:val="24"/>
          <w:lang w:val="en-US" w:eastAsia="de-AT"/>
        </w:rPr>
        <w:t xml:space="preserve">The antibody has a small volume of distribution and a long elimination half-life of approximately </w:t>
      </w:r>
      <w:r w:rsidR="00B0140B">
        <w:rPr>
          <w:rFonts w:ascii="Times New Roman" w:eastAsia="Times New Roman" w:hAnsi="Times New Roman" w:cs="Times New Roman"/>
          <w:sz w:val="24"/>
          <w:szCs w:val="24"/>
          <w:lang w:val="en-US" w:eastAsia="de-AT"/>
        </w:rPr>
        <w:t>three</w:t>
      </w:r>
      <w:r w:rsidRPr="002239C7">
        <w:rPr>
          <w:rFonts w:ascii="Times New Roman" w:eastAsia="Times New Roman" w:hAnsi="Times New Roman" w:cs="Times New Roman"/>
          <w:sz w:val="24"/>
          <w:szCs w:val="24"/>
          <w:lang w:val="en-US" w:eastAsia="de-AT"/>
        </w:rPr>
        <w:t xml:space="preserve"> weeks, using a two-compartment model </w:t>
      </w:r>
      <w:r w:rsidR="00E031DD">
        <w:rPr>
          <w:rFonts w:ascii="Times New Roman" w:eastAsia="Times New Roman" w:hAnsi="Times New Roman" w:cs="Times New Roman"/>
          <w:sz w:val="24"/>
          <w:szCs w:val="24"/>
          <w:lang w:val="en-US" w:eastAsia="de-AT"/>
        </w:rPr>
        <w:fldChar w:fldCharType="begin">
          <w:fldData xml:space="preserve">PEVuZE5vdGU+PENpdGU+PEF1dGhvcj5DYXJ0cm9uPC9BdXRob3I+PFllYXI+MjAwNzwvWWVhcj48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=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PEVuZE5vdGU+PENpdGU+PEF1dGhvcj5DYXJ0cm9uPC9BdXRob3I+PFllYXI+MjAwNzwvWWVhcj48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=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7" w:tooltip="Cartron, 2007 #758" w:history="1">
        <w:r w:rsidR="00FD458D">
          <w:rPr>
            <w:rFonts w:ascii="Times New Roman" w:eastAsia="Times New Roman" w:hAnsi="Times New Roman" w:cs="Times New Roman"/>
            <w:noProof/>
            <w:sz w:val="24"/>
            <w:szCs w:val="24"/>
            <w:lang w:val="en-US" w:eastAsia="de-AT"/>
          </w:rPr>
          <w:t>37</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w:t>
      </w:r>
      <w:r w:rsidR="000133A4">
        <w:rPr>
          <w:rFonts w:ascii="Times New Roman" w:eastAsia="Times New Roman" w:hAnsi="Times New Roman" w:cs="Times New Roman"/>
          <w:sz w:val="24"/>
          <w:szCs w:val="24"/>
          <w:lang w:val="en-US" w:eastAsia="de-AT"/>
        </w:rPr>
        <w:t>Marked</w:t>
      </w:r>
      <w:r w:rsidR="000133A4"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sz w:val="24"/>
          <w:szCs w:val="24"/>
          <w:lang w:val="en-US" w:eastAsia="de-AT"/>
        </w:rPr>
        <w:t xml:space="preserve">inter-individual variability exists and pharmacokinetics are influenced by a number of factors, such as gender, body size, host-related polymorphisms as well as dose and frequency of administration </w:t>
      </w:r>
      <w:r w:rsidR="00E031DD">
        <w:rPr>
          <w:rFonts w:ascii="Times New Roman" w:eastAsia="Times New Roman" w:hAnsi="Times New Roman" w:cs="Times New Roman"/>
          <w:sz w:val="24"/>
          <w:szCs w:val="24"/>
          <w:lang w:val="en-US" w:eastAsia="de-AT"/>
        </w:rPr>
        <w:fldChar w:fldCharType="begin">
          <w:fldData xml:space="preserve">PEVuZE5vdGU+PENpdGU+PEF1dGhvcj5QdWlzc2V0PC9BdXRob3I+PFllYXI+MjAxMzwvWWVhcj48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=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PEVuZE5vdGU+PENpdGU+PEF1dGhvcj5QdWlzc2V0PC9BdXRob3I+PFllYXI+MjAxMzwvWWVhcj48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=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8" w:tooltip="Puisset, 2013 #759" w:history="1">
        <w:r w:rsidR="00FD458D">
          <w:rPr>
            <w:rFonts w:ascii="Times New Roman" w:eastAsia="Times New Roman" w:hAnsi="Times New Roman" w:cs="Times New Roman"/>
            <w:noProof/>
            <w:sz w:val="24"/>
            <w:szCs w:val="24"/>
            <w:lang w:val="en-US" w:eastAsia="de-AT"/>
          </w:rPr>
          <w:t>38</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t>.</w:t>
      </w:r>
      <w:r w:rsidRPr="002239C7">
        <w:rPr>
          <w:rFonts w:ascii="Times New Roman" w:eastAsia="Times New Roman" w:hAnsi="Times New Roman" w:cs="Times New Roman"/>
          <w:sz w:val="24"/>
          <w:szCs w:val="24"/>
          <w:lang w:val="en-US" w:eastAsia="de-AT"/>
        </w:rPr>
        <w:t xml:space="preserve"> Of note, in SLE patients, extremely variable RTX concentrations were observed at 2 months and higher drug concentration</w:t>
      </w:r>
      <w:r w:rsidR="00703997" w:rsidRPr="002239C7">
        <w:rPr>
          <w:rFonts w:ascii="Times New Roman" w:eastAsia="Times New Roman" w:hAnsi="Times New Roman" w:cs="Times New Roman"/>
          <w:sz w:val="24"/>
          <w:szCs w:val="24"/>
          <w:lang w:val="en-US" w:eastAsia="de-AT"/>
        </w:rPr>
        <w:t>s</w:t>
      </w:r>
      <w:r w:rsidRPr="002239C7">
        <w:rPr>
          <w:rFonts w:ascii="Times New Roman" w:eastAsia="Times New Roman" w:hAnsi="Times New Roman" w:cs="Times New Roman"/>
          <w:sz w:val="24"/>
          <w:szCs w:val="24"/>
          <w:lang w:val="en-US" w:eastAsia="de-AT"/>
        </w:rPr>
        <w:t xml:space="preserve"> correlated with complete B cell depletion </w:t>
      </w:r>
      <w:r w:rsidR="00E031DD">
        <w:rPr>
          <w:rFonts w:ascii="Times New Roman" w:eastAsia="Times New Roman" w:hAnsi="Times New Roman" w:cs="Times New Roman"/>
          <w:sz w:val="24"/>
          <w:szCs w:val="24"/>
          <w:lang w:val="en-US" w:eastAsia="de-AT"/>
        </w:rPr>
        <w:fldChar w:fldCharType="begin">
          <w:fldData xml:space="preserve">PEVuZE5vdGU+PENpdGU+PEF1dGhvcj5Mb29uZXk8L0F1dGhvcj48WWVhcj4yMDA0PC9ZZWFyPjxS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PEVuZE5vdGU+PENpdGU+PEF1dGhvcj5Mb29uZXk8L0F1dGhvcj48WWVhcj4yMDA0PC9ZZWFyPjxS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E031DD">
        <w:rPr>
          <w:rFonts w:ascii="Times New Roman" w:eastAsia="Times New Roman" w:hAnsi="Times New Roman" w:cs="Times New Roman"/>
          <w:sz w:val="24"/>
          <w:szCs w:val="24"/>
          <w:lang w:val="en-US" w:eastAsia="de-AT"/>
        </w:rPr>
      </w:r>
      <w:r w:rsidR="00E031D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3" w:tooltip="Looney, 2004 #755" w:history="1">
        <w:r w:rsidR="00FD458D">
          <w:rPr>
            <w:rFonts w:ascii="Times New Roman" w:eastAsia="Times New Roman" w:hAnsi="Times New Roman" w:cs="Times New Roman"/>
            <w:noProof/>
            <w:sz w:val="24"/>
            <w:szCs w:val="24"/>
            <w:lang w:val="en-US" w:eastAsia="de-AT"/>
          </w:rPr>
          <w:t>33</w:t>
        </w:r>
      </w:hyperlink>
      <w:r w:rsidR="00FD458D">
        <w:rPr>
          <w:rFonts w:ascii="Times New Roman" w:eastAsia="Times New Roman" w:hAnsi="Times New Roman" w:cs="Times New Roman"/>
          <w:noProof/>
          <w:sz w:val="24"/>
          <w:szCs w:val="24"/>
          <w:lang w:val="en-US" w:eastAsia="de-AT"/>
        </w:rPr>
        <w:t>]</w:t>
      </w:r>
      <w:r w:rsidR="00E031DD">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w:t>
      </w:r>
      <w:r w:rsidRPr="002239C7">
        <w:rPr>
          <w:rFonts w:ascii="Times New Roman" w:eastAsia="Times New Roman" w:hAnsi="Times New Roman" w:cs="Times New Roman"/>
          <w:b/>
          <w:sz w:val="24"/>
          <w:szCs w:val="24"/>
          <w:lang w:val="en-US" w:eastAsia="de-AT"/>
        </w:rPr>
        <w:t xml:space="preserve"> </w:t>
      </w:r>
    </w:p>
    <w:p w14:paraId="070E7F74" w14:textId="59181F4B" w:rsidR="000B54A0" w:rsidRPr="002239C7" w:rsidRDefault="000B54A0" w:rsidP="009864B2">
      <w:pPr>
        <w:spacing w:line="276" w:lineRule="auto"/>
        <w:jc w:val="both"/>
        <w:rPr>
          <w:rFonts w:ascii="Times New Roman" w:eastAsia="Times New Roman" w:hAnsi="Times New Roman" w:cs="Times New Roman"/>
          <w:sz w:val="24"/>
          <w:szCs w:val="24"/>
          <w:lang w:val="en-US" w:eastAsia="de-AT"/>
        </w:rPr>
      </w:pPr>
      <w:r w:rsidRPr="002239C7">
        <w:rPr>
          <w:rFonts w:ascii="Times New Roman" w:hAnsi="Times New Roman" w:cs="Times New Roman"/>
          <w:sz w:val="24"/>
          <w:szCs w:val="24"/>
          <w:lang w:val="en-US"/>
        </w:rPr>
        <w:t xml:space="preserve">RTX usually persists in the circulation for 3 to 6 months </w:t>
      </w:r>
      <w:r w:rsidR="00E031DD">
        <w:rPr>
          <w:rFonts w:ascii="Times New Roman" w:hAnsi="Times New Roman" w:cs="Times New Roman"/>
          <w:sz w:val="24"/>
          <w:szCs w:val="24"/>
          <w:lang w:val="en-US"/>
        </w:rPr>
        <w:fldChar w:fldCharType="begin"/>
      </w:r>
      <w:r w:rsidR="00114458">
        <w:rPr>
          <w:rFonts w:ascii="Times New Roman" w:hAnsi="Times New Roman" w:cs="Times New Roman"/>
          <w:sz w:val="24"/>
          <w:szCs w:val="24"/>
          <w:lang w:val="en-US"/>
        </w:rPr>
        <w:instrText xml:space="preserve"> ADDIN EN.CITE &lt;EndNote&gt;&lt;Cite&gt;&lt;Author&gt;Kimby&lt;/Author&gt;&lt;Year&gt;2005&lt;/Year&gt;&lt;RecNum&gt;748&lt;/RecNum&gt;&lt;DisplayText&gt;[22]&lt;/DisplayText&gt;&lt;record&gt;&lt;rec-number&gt;748&lt;/rec-number&gt;&lt;foreign-keys&gt;&lt;key app="EN" db-id="2svs5e0eetdw5uerxp852rf8xtww55rs0ast"&gt;748&lt;/key&gt;&lt;/foreign-keys&gt;&lt;ref-type name="Journal Article"&gt;17&lt;/ref-type&gt;&lt;contributors&gt;&lt;authors&gt;&lt;author&gt;Kimby, E.&lt;/author&gt;&lt;/authors&gt;&lt;/contributors&gt;&lt;auth-address&gt;Center of Hematology, Karolinska University Hospital, Stockholm, Sweden. eva@kimby.se&lt;/auth-address&gt;&lt;titles&gt;&lt;title&gt;Tolerability and safety of rituximab (MabThera)&lt;/title&gt;&lt;secondary-title&gt;Cancer Treat Rev&lt;/secondary-title&gt;&lt;alt-title&gt;Cancer treatment reviews&lt;/alt-title&gt;&lt;/titles&gt;&lt;periodical&gt;&lt;full-title&gt;Cancer Treat Rev&lt;/full-title&gt;&lt;abbr-1&gt;Cancer treatment reviews&lt;/abbr-1&gt;&lt;/periodical&gt;&lt;alt-periodical&gt;&lt;full-title&gt;Cancer Treat Rev&lt;/full-title&gt;&lt;abbr-1&gt;Cancer treatment reviews&lt;/abbr-1&gt;&lt;/alt-periodical&gt;&lt;pages&gt;456-73&lt;/pages&gt;&lt;volume&gt;31&lt;/volume&gt;&lt;number&gt;6&lt;/number&gt;&lt;keywords&gt;&lt;keyword&gt;Animals&lt;/keyword&gt;&lt;keyword&gt;Antibodies, Monoclonal/administration &amp;amp; dosage/*adverse effects&lt;/keyword&gt;&lt;keyword&gt;Antibodies, Monoclonal, Murine-Derived&lt;/keyword&gt;&lt;keyword&gt;Antineoplastic Agents/administration &amp;amp; dosage/*adverse effects&lt;/keyword&gt;&lt;keyword&gt;Antineoplastic Combined Chemotherapy Protocols/adverse effects&lt;/keyword&gt;&lt;keyword&gt;Arthritis, Rheumatoid/drug therapy&lt;/keyword&gt;&lt;keyword&gt;Clinical Trials as Topic&lt;/keyword&gt;&lt;keyword&gt;Humans&lt;/keyword&gt;&lt;keyword&gt;Leukemia, Lymphocytic, Chronic, B-Cell/*drug therapy&lt;/keyword&gt;&lt;keyword&gt;Lymphoma, B-Cell/*drug therapy&lt;/keyword&gt;&lt;keyword&gt;Mice&lt;/keyword&gt;&lt;keyword&gt;Rituximab&lt;/keyword&gt;&lt;/keywords&gt;&lt;dates&gt;&lt;year&gt;2005&lt;/year&gt;&lt;pub-dates&gt;&lt;date&gt;Oct&lt;/date&gt;&lt;/pub-dates&gt;&lt;/dates&gt;&lt;isbn&gt;0305-7372 (Print)&amp;#xD;0305-7372 (Linking)&lt;/isbn&gt;&lt;accession-num&gt;16054760&lt;/accession-num&gt;&lt;urls&gt;&lt;related-urls&gt;&lt;url&gt;http://www.ncbi.nlm.nih.gov/pubmed/16054760&lt;/url&gt;&lt;/related-urls&gt;&lt;/urls&gt;&lt;electronic-resource-num&gt;10.1016/j.ctrv.2005.05.007&lt;/electronic-resource-num&gt;&lt;/record&gt;&lt;/Cite&gt;&lt;/EndNote&gt;</w:instrText>
      </w:r>
      <w:r w:rsidR="00E031DD">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2" w:tooltip="Kimby, 2005 #748" w:history="1">
        <w:r w:rsidR="00FD458D">
          <w:rPr>
            <w:rFonts w:ascii="Times New Roman" w:hAnsi="Times New Roman" w:cs="Times New Roman"/>
            <w:noProof/>
            <w:sz w:val="24"/>
            <w:szCs w:val="24"/>
            <w:lang w:val="en-US"/>
          </w:rPr>
          <w:t>22</w:t>
        </w:r>
      </w:hyperlink>
      <w:r w:rsidR="00114458">
        <w:rPr>
          <w:rFonts w:ascii="Times New Roman" w:hAnsi="Times New Roman" w:cs="Times New Roman"/>
          <w:noProof/>
          <w:sz w:val="24"/>
          <w:szCs w:val="24"/>
          <w:lang w:val="en-US"/>
        </w:rPr>
        <w:t>]</w:t>
      </w:r>
      <w:r w:rsidR="00E031D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Antibody degradation occurs by non-specific proteolysis by Kupffer cells</w:t>
      </w:r>
      <w:r w:rsidR="00471D69" w:rsidRPr="002239C7">
        <w:rPr>
          <w:rFonts w:ascii="Times New Roman" w:hAnsi="Times New Roman" w:cs="Times New Roman"/>
          <w:sz w:val="24"/>
          <w:szCs w:val="24"/>
          <w:lang w:val="en-US"/>
        </w:rPr>
        <w:t xml:space="preserve"> </w:t>
      </w:r>
      <w:r w:rsidR="00E031DD">
        <w:rPr>
          <w:rFonts w:ascii="Times New Roman" w:hAnsi="Times New Roman" w:cs="Times New Roman"/>
          <w:sz w:val="24"/>
          <w:szCs w:val="24"/>
          <w:lang w:val="en-US"/>
        </w:rPr>
        <w:fldChar w:fldCharType="begin">
          <w:fldData xml:space="preserve">PEVuZE5vdGU+PENpdGU+PEF1dGhvcj5Hb2xheTwvQXV0aG9yPjxZZWFyPjIwMTM8L1llYXI+PFJl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PEVuZE5vdGU+PENpdGU+PEF1dGhvcj5Hb2xheTwvQXV0aG9yPjxZZWFyPjIwMTM8L1llYXI+PFJl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E031DD">
        <w:rPr>
          <w:rFonts w:ascii="Times New Roman" w:hAnsi="Times New Roman" w:cs="Times New Roman"/>
          <w:sz w:val="24"/>
          <w:szCs w:val="24"/>
          <w:lang w:val="en-US"/>
        </w:rPr>
      </w:r>
      <w:r w:rsidR="00E031D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4" w:tooltip="Golay, 2013 #756" w:history="1">
        <w:r w:rsidR="00FD458D">
          <w:rPr>
            <w:rFonts w:ascii="Times New Roman" w:hAnsi="Times New Roman" w:cs="Times New Roman"/>
            <w:noProof/>
            <w:sz w:val="24"/>
            <w:szCs w:val="24"/>
            <w:lang w:val="en-US"/>
          </w:rPr>
          <w:t>34</w:t>
        </w:r>
      </w:hyperlink>
      <w:r w:rsidR="00FD458D">
        <w:rPr>
          <w:rFonts w:ascii="Times New Roman" w:hAnsi="Times New Roman" w:cs="Times New Roman"/>
          <w:noProof/>
          <w:sz w:val="24"/>
          <w:szCs w:val="24"/>
          <w:lang w:val="en-US"/>
        </w:rPr>
        <w:t>]</w:t>
      </w:r>
      <w:r w:rsidR="00E031D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There are no specific recommendations regarding dose adjustments in patients with organ insufficiency, although there is a paucity of data in these specific populations </w:t>
      </w:r>
      <w:r w:rsidR="00E031DD">
        <w:rPr>
          <w:rFonts w:ascii="Times New Roman" w:hAnsi="Times New Roman" w:cs="Times New Roman"/>
          <w:sz w:val="24"/>
          <w:szCs w:val="24"/>
          <w:lang w:val="en-US"/>
        </w:rPr>
        <w:fldChar w:fldCharType="begin">
          <w:fldData xml:space="preserve">PEVuZE5vdGU+PENpdGU+PEF1dGhvcj5DYXJ0cm9uPC9BdXRob3I+PFllYXI+MjAwNzwvWWVhcj48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PEVuZE5vdGU+PENpdGU+PEF1dGhvcj5DYXJ0cm9uPC9BdXRob3I+PFllYXI+MjAwNzwvWWVhcj48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E031DD">
        <w:rPr>
          <w:rFonts w:ascii="Times New Roman" w:hAnsi="Times New Roman" w:cs="Times New Roman"/>
          <w:sz w:val="24"/>
          <w:szCs w:val="24"/>
          <w:lang w:val="en-US"/>
        </w:rPr>
      </w:r>
      <w:r w:rsidR="00E031D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4" w:tooltip="Golay, 2013 #756" w:history="1">
        <w:r w:rsidR="00FD458D">
          <w:rPr>
            <w:rFonts w:ascii="Times New Roman" w:hAnsi="Times New Roman" w:cs="Times New Roman"/>
            <w:noProof/>
            <w:sz w:val="24"/>
            <w:szCs w:val="24"/>
            <w:lang w:val="en-US"/>
          </w:rPr>
          <w:t>34</w:t>
        </w:r>
      </w:hyperlink>
      <w:r w:rsidR="00FD458D">
        <w:rPr>
          <w:rFonts w:ascii="Times New Roman" w:hAnsi="Times New Roman" w:cs="Times New Roman"/>
          <w:noProof/>
          <w:sz w:val="24"/>
          <w:szCs w:val="24"/>
          <w:lang w:val="en-US"/>
        </w:rPr>
        <w:t xml:space="preserve">, </w:t>
      </w:r>
      <w:hyperlink w:anchor="_ENREF_37" w:tooltip="Cartron, 2007 #758" w:history="1">
        <w:r w:rsidR="00FD458D">
          <w:rPr>
            <w:rFonts w:ascii="Times New Roman" w:hAnsi="Times New Roman" w:cs="Times New Roman"/>
            <w:noProof/>
            <w:sz w:val="24"/>
            <w:szCs w:val="24"/>
            <w:lang w:val="en-US"/>
          </w:rPr>
          <w:t>37</w:t>
        </w:r>
      </w:hyperlink>
      <w:r w:rsidR="00FD458D">
        <w:rPr>
          <w:rFonts w:ascii="Times New Roman" w:hAnsi="Times New Roman" w:cs="Times New Roman"/>
          <w:noProof/>
          <w:sz w:val="24"/>
          <w:szCs w:val="24"/>
          <w:lang w:val="en-US"/>
        </w:rPr>
        <w:t>]</w:t>
      </w:r>
      <w:r w:rsidR="00E031D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Notably, the long persistence of RTX has implications for crossmatch and tissue-typing analyses in the context of transplantation </w:t>
      </w:r>
      <w:r w:rsidR="00E031DD">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 </w:instrText>
      </w:r>
      <w:r w:rsidR="00114458">
        <w:rPr>
          <w:rFonts w:ascii="Times New Roman" w:hAnsi="Times New Roman" w:cs="Times New Roman"/>
          <w:sz w:val="24"/>
          <w:szCs w:val="24"/>
          <w:lang w:val="en-US"/>
        </w:rPr>
        <w:fldChar w:fldCharType="begin">
          <w:fldData xml:space="preserve">PEVuZE5vdGU+PENpdGU+PEF1dGhvcj5QZXNjb3ZpdHo8L0F1dGhvcj48WWVhcj4yMDA2PC9ZZWFy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</w:fldData>
        </w:fldChar>
      </w:r>
      <w:r w:rsidR="00114458">
        <w:rPr>
          <w:rFonts w:ascii="Times New Roman" w:hAnsi="Times New Roman" w:cs="Times New Roman"/>
          <w:sz w:val="24"/>
          <w:szCs w:val="24"/>
          <w:lang w:val="en-US"/>
        </w:rPr>
        <w:instrText xml:space="preserve"> ADDIN EN.CITE.DATA </w:instrText>
      </w:r>
      <w:r w:rsidR="00114458">
        <w:rPr>
          <w:rFonts w:ascii="Times New Roman" w:hAnsi="Times New Roman" w:cs="Times New Roman"/>
          <w:sz w:val="24"/>
          <w:szCs w:val="24"/>
          <w:lang w:val="en-US"/>
        </w:rPr>
      </w:r>
      <w:r w:rsidR="00114458">
        <w:rPr>
          <w:rFonts w:ascii="Times New Roman" w:hAnsi="Times New Roman" w:cs="Times New Roman"/>
          <w:sz w:val="24"/>
          <w:szCs w:val="24"/>
          <w:lang w:val="en-US"/>
        </w:rPr>
        <w:fldChar w:fldCharType="end"/>
      </w:r>
      <w:r w:rsidR="00E031DD">
        <w:rPr>
          <w:rFonts w:ascii="Times New Roman" w:hAnsi="Times New Roman" w:cs="Times New Roman"/>
          <w:sz w:val="24"/>
          <w:szCs w:val="24"/>
          <w:lang w:val="en-US"/>
        </w:rPr>
      </w:r>
      <w:r w:rsidR="00E031DD">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1" w:tooltip="Pescovitz, 2006 #747" w:history="1">
        <w:r w:rsidR="00FD458D">
          <w:rPr>
            <w:rFonts w:ascii="Times New Roman" w:hAnsi="Times New Roman" w:cs="Times New Roman"/>
            <w:noProof/>
            <w:sz w:val="24"/>
            <w:szCs w:val="24"/>
            <w:lang w:val="en-US"/>
          </w:rPr>
          <w:t>21</w:t>
        </w:r>
      </w:hyperlink>
      <w:r w:rsidR="00114458">
        <w:rPr>
          <w:rFonts w:ascii="Times New Roman" w:hAnsi="Times New Roman" w:cs="Times New Roman"/>
          <w:noProof/>
          <w:sz w:val="24"/>
          <w:szCs w:val="24"/>
          <w:lang w:val="en-US"/>
        </w:rPr>
        <w:t>]</w:t>
      </w:r>
      <w:r w:rsidR="00E031DD">
        <w:rPr>
          <w:rFonts w:ascii="Times New Roman" w:hAnsi="Times New Roman" w:cs="Times New Roman"/>
          <w:sz w:val="24"/>
          <w:szCs w:val="24"/>
          <w:lang w:val="en-US"/>
        </w:rPr>
        <w:fldChar w:fldCharType="end"/>
      </w:r>
      <w:r w:rsidR="00471D69" w:rsidRPr="002239C7">
        <w:rPr>
          <w:rFonts w:ascii="Times New Roman" w:hAnsi="Times New Roman" w:cs="Times New Roman"/>
          <w:sz w:val="24"/>
          <w:szCs w:val="24"/>
          <w:lang w:val="en-US"/>
        </w:rPr>
        <w:t>.</w:t>
      </w:r>
    </w:p>
    <w:p w14:paraId="523C3877" w14:textId="0A377813" w:rsidR="000B54A0" w:rsidRPr="002239C7" w:rsidRDefault="000B54A0" w:rsidP="009864B2">
      <w:pPr>
        <w:spacing w:line="276" w:lineRule="auto"/>
        <w:jc w:val="both"/>
        <w:rPr>
          <w:rFonts w:ascii="Times New Roman" w:eastAsia="Times New Roman" w:hAnsi="Times New Roman" w:cs="Times New Roman"/>
          <w:i/>
          <w:sz w:val="24"/>
          <w:szCs w:val="24"/>
          <w:lang w:val="en-US" w:eastAsia="de-AT"/>
        </w:rPr>
      </w:pPr>
      <w:r w:rsidRPr="002239C7">
        <w:rPr>
          <w:rFonts w:ascii="Times New Roman" w:eastAsia="Times New Roman" w:hAnsi="Times New Roman" w:cs="Times New Roman"/>
          <w:sz w:val="24"/>
          <w:szCs w:val="24"/>
          <w:lang w:val="en-US" w:eastAsia="de-AT"/>
        </w:rPr>
        <w:t>Patients with nephrotic range proteinuria lo</w:t>
      </w:r>
      <w:r w:rsidR="00471D69" w:rsidRPr="002239C7">
        <w:rPr>
          <w:rFonts w:ascii="Times New Roman" w:eastAsia="Times New Roman" w:hAnsi="Times New Roman" w:cs="Times New Roman"/>
          <w:sz w:val="24"/>
          <w:szCs w:val="24"/>
          <w:lang w:val="en-US" w:eastAsia="de-AT"/>
        </w:rPr>
        <w:t xml:space="preserve">se RTX </w:t>
      </w:r>
      <w:r w:rsidR="009C4EAE">
        <w:rPr>
          <w:rFonts w:ascii="Times New Roman" w:eastAsia="Times New Roman" w:hAnsi="Times New Roman" w:cs="Times New Roman"/>
          <w:sz w:val="24"/>
          <w:szCs w:val="24"/>
          <w:lang w:val="en-US" w:eastAsia="de-AT"/>
        </w:rPr>
        <w:t>into the urine</w:t>
      </w:r>
      <w:r w:rsidRPr="002239C7">
        <w:rPr>
          <w:rFonts w:ascii="Times New Roman" w:eastAsia="Times New Roman" w:hAnsi="Times New Roman" w:cs="Times New Roman"/>
          <w:sz w:val="24"/>
          <w:szCs w:val="24"/>
          <w:lang w:val="en-US" w:eastAsia="de-AT"/>
        </w:rPr>
        <w:t xml:space="preserve">, resulting in a shortened half-life. </w:t>
      </w:r>
      <w:proofErr w:type="spellStart"/>
      <w:r w:rsidRPr="002239C7">
        <w:rPr>
          <w:rFonts w:ascii="Times New Roman" w:eastAsia="Times New Roman" w:hAnsi="Times New Roman" w:cs="Times New Roman"/>
          <w:sz w:val="24"/>
          <w:szCs w:val="24"/>
          <w:lang w:val="en-US" w:eastAsia="de-AT"/>
        </w:rPr>
        <w:t>Counsilman</w:t>
      </w:r>
      <w:proofErr w:type="spellEnd"/>
      <w:r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i/>
          <w:sz w:val="24"/>
          <w:szCs w:val="24"/>
          <w:lang w:val="en-US" w:eastAsia="de-AT"/>
        </w:rPr>
        <w:t>et al</w:t>
      </w:r>
      <w:r w:rsidRPr="002239C7">
        <w:rPr>
          <w:rFonts w:ascii="Times New Roman" w:eastAsia="Times New Roman" w:hAnsi="Times New Roman" w:cs="Times New Roman"/>
          <w:sz w:val="24"/>
          <w:szCs w:val="24"/>
          <w:lang w:val="en-US" w:eastAsia="de-AT"/>
        </w:rPr>
        <w:t>. describe</w:t>
      </w:r>
      <w:r w:rsidR="009C4EAE">
        <w:rPr>
          <w:rFonts w:ascii="Times New Roman" w:eastAsia="Times New Roman" w:hAnsi="Times New Roman" w:cs="Times New Roman"/>
          <w:sz w:val="24"/>
          <w:szCs w:val="24"/>
          <w:lang w:val="en-US" w:eastAsia="de-AT"/>
        </w:rPr>
        <w:t>d</w:t>
      </w:r>
      <w:r w:rsidRPr="002239C7">
        <w:rPr>
          <w:rFonts w:ascii="Times New Roman" w:eastAsia="Times New Roman" w:hAnsi="Times New Roman" w:cs="Times New Roman"/>
          <w:sz w:val="24"/>
          <w:szCs w:val="24"/>
          <w:lang w:val="en-US" w:eastAsia="de-AT"/>
        </w:rPr>
        <w:t xml:space="preserve"> a 10-year-old boy with steroid-resistant nephrotic syndrome (proteinuria &gt; 20 g/L) in whom serum half-life of RTX was less than one day and B-cells reappeared within three weeks, necessitating repeated dosing </w:t>
      </w:r>
      <w:r w:rsidR="00271933">
        <w:rPr>
          <w:rFonts w:ascii="Times New Roman" w:eastAsia="Times New Roman" w:hAnsi="Times New Roman" w:cs="Times New Roman"/>
          <w:sz w:val="24"/>
          <w:szCs w:val="24"/>
          <w:lang w:val="en-US" w:eastAsia="de-AT"/>
        </w:rPr>
        <w:fldChar w:fldCharType="begin"/>
      </w:r>
      <w:r w:rsidR="00FD458D">
        <w:rPr>
          <w:rFonts w:ascii="Times New Roman" w:eastAsia="Times New Roman" w:hAnsi="Times New Roman" w:cs="Times New Roman"/>
          <w:sz w:val="24"/>
          <w:szCs w:val="24"/>
          <w:lang w:val="en-US" w:eastAsia="de-AT"/>
        </w:rPr>
        <w:instrText xml:space="preserve"> ADDIN EN.CITE &lt;EndNote&gt;&lt;Cite&gt;&lt;Author&gt;Counsilman&lt;/Author&gt;&lt;Year&gt;2015&lt;/Year&gt;&lt;RecNum&gt;760&lt;/RecNum&gt;&lt;DisplayText&gt;[39]&lt;/DisplayText&gt;&lt;record&gt;&lt;rec-number&gt;760&lt;/rec-number&gt;&lt;foreign-keys&gt;&lt;key app="EN" db-id="2svs5e0eetdw5uerxp852rf8xtww55rs0ast"&gt;760&lt;/key&gt;&lt;/foreign-keys&gt;&lt;ref-type name="Journal Article"&gt;17&lt;/ref-type&gt;&lt;contributors&gt;&lt;authors&gt;&lt;author&gt;Counsilman, C. E.&lt;/author&gt;&lt;author&gt;Jol-van der Zijde, C. M.&lt;/author&gt;&lt;author&gt;Stevens, J.&lt;/author&gt;&lt;author&gt;Cransberg, K.&lt;/author&gt;&lt;author&gt;Bredius, R. G.&lt;/author&gt;&lt;author&gt;Sukhai, R. N.&lt;/author&gt;&lt;/authors&gt;&lt;/contributors&gt;&lt;auth-address&gt;Department of Pediatrics, Leiden University Medical Center (LUMC), Albinusdreef 2, 2333 ZA, Leiden, The Netherlands.&lt;/auth-address&gt;&lt;titles&gt;&lt;title&gt;Pharmacokinetics of rituximab in a pediatric patient with therapy-resistant nephrotic syndrome&lt;/title&gt;&lt;secondary-title&gt;Pediatr Nephrol&lt;/secondary-title&gt;&lt;alt-title&gt;Pediatric nephrology&lt;/alt-title&gt;&lt;/titles&gt;&lt;periodical&gt;&lt;full-title&gt;Pediatr Nephrol&lt;/full-title&gt;&lt;abbr-1&gt;Pediatric nephrology&lt;/abbr-1&gt;&lt;/periodical&gt;&lt;alt-periodical&gt;&lt;full-title&gt;Pediatr Nephrol&lt;/full-title&gt;&lt;abbr-1&gt;Pediatric nephrology&lt;/abbr-1&gt;&lt;/alt-periodical&gt;&lt;pages&gt;1367-70&lt;/pages&gt;&lt;volume&gt;30&lt;/volume&gt;&lt;number&gt;8&lt;/number&gt;&lt;keywords&gt;&lt;keyword&gt;Child&lt;/keyword&gt;&lt;keyword&gt;Drug Resistance&lt;/keyword&gt;&lt;keyword&gt;Half-Life&lt;/keyword&gt;&lt;keyword&gt;Humans&lt;/keyword&gt;&lt;keyword&gt;Immunologic Factors/*pharmacokinetics/therapeutic use&lt;/keyword&gt;&lt;keyword&gt;Male&lt;/keyword&gt;&lt;keyword&gt;Nephrotic Syndrome/*drug therapy&lt;/keyword&gt;&lt;keyword&gt;Rituximab/*pharmacokinetics/therapeutic use&lt;/keyword&gt;&lt;/keywords&gt;&lt;dates&gt;&lt;year&gt;2015&lt;/year&gt;&lt;pub-dates&gt;&lt;date&gt;Aug&lt;/date&gt;&lt;/pub-dates&gt;&lt;/dates&gt;&lt;isbn&gt;1432-198X (Electronic)&amp;#xD;0931-041X (Linking)&lt;/isbn&gt;&lt;accession-num&gt;26054711&lt;/accession-num&gt;&lt;urls&gt;&lt;related-urls&gt;&lt;url&gt;http://www.ncbi.nlm.nih.gov/pubmed/26054711&lt;/url&gt;&lt;/related-urls&gt;&lt;/urls&gt;&lt;custom2&gt;4483248&lt;/custom2&gt;&lt;electronic-resource-num&gt;10.1007/s00467-015-3120-8&lt;/electronic-resource-num&gt;&lt;/record&gt;&lt;/Cite&gt;&lt;/EndNote&gt;</w:instrText>
      </w:r>
      <w:r w:rsidR="00271933">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9" w:tooltip="Counsilman, 2015 #760" w:history="1">
        <w:r w:rsidR="00FD458D">
          <w:rPr>
            <w:rFonts w:ascii="Times New Roman" w:eastAsia="Times New Roman" w:hAnsi="Times New Roman" w:cs="Times New Roman"/>
            <w:noProof/>
            <w:sz w:val="24"/>
            <w:szCs w:val="24"/>
            <w:lang w:val="en-US" w:eastAsia="de-AT"/>
          </w:rPr>
          <w:t>39</w:t>
        </w:r>
      </w:hyperlink>
      <w:r w:rsidR="00FD458D">
        <w:rPr>
          <w:rFonts w:ascii="Times New Roman" w:eastAsia="Times New Roman" w:hAnsi="Times New Roman" w:cs="Times New Roman"/>
          <w:noProof/>
          <w:sz w:val="24"/>
          <w:szCs w:val="24"/>
          <w:lang w:val="en-US" w:eastAsia="de-AT"/>
        </w:rPr>
        <w:t>]</w:t>
      </w:r>
      <w:r w:rsidR="00271933">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w:t>
      </w:r>
      <w:proofErr w:type="spellStart"/>
      <w:r w:rsidRPr="002239C7">
        <w:rPr>
          <w:rFonts w:ascii="Times New Roman" w:eastAsia="Times New Roman" w:hAnsi="Times New Roman" w:cs="Times New Roman"/>
          <w:sz w:val="24"/>
          <w:szCs w:val="24"/>
          <w:lang w:val="en-US" w:eastAsia="de-AT"/>
        </w:rPr>
        <w:t>Fervenza</w:t>
      </w:r>
      <w:proofErr w:type="spellEnd"/>
      <w:r w:rsidRPr="002239C7">
        <w:rPr>
          <w:rFonts w:ascii="Times New Roman" w:eastAsia="Times New Roman" w:hAnsi="Times New Roman" w:cs="Times New Roman"/>
          <w:sz w:val="24"/>
          <w:szCs w:val="24"/>
          <w:lang w:val="en-US" w:eastAsia="de-AT"/>
        </w:rPr>
        <w:t xml:space="preserve"> reported lower RTX levels in 15 proteinuric iMN patients</w:t>
      </w:r>
      <w:r w:rsidR="009C4EAE">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sz w:val="24"/>
          <w:szCs w:val="24"/>
          <w:lang w:val="en-US" w:eastAsia="de-AT"/>
        </w:rPr>
        <w:t xml:space="preserve">compared to 38 non-proteinuric patients with RA, given the same dosing regimen </w:t>
      </w:r>
      <w:r w:rsidR="00271933">
        <w:rPr>
          <w:rFonts w:ascii="Times New Roman" w:eastAsia="Times New Roman" w:hAnsi="Times New Roman" w:cs="Times New Roman"/>
          <w:sz w:val="24"/>
          <w:szCs w:val="24"/>
          <w:lang w:val="en-US" w:eastAsia="de-AT"/>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271933">
        <w:rPr>
          <w:rFonts w:ascii="Times New Roman" w:eastAsia="Times New Roman" w:hAnsi="Times New Roman" w:cs="Times New Roman"/>
          <w:sz w:val="24"/>
          <w:szCs w:val="24"/>
          <w:lang w:val="en-US" w:eastAsia="de-AT"/>
        </w:rPr>
      </w:r>
      <w:r w:rsidR="00271933">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5" w:tooltip="Fervenza, 2010 #765" w:history="1">
        <w:r w:rsidR="00FD458D">
          <w:rPr>
            <w:rFonts w:ascii="Times New Roman" w:eastAsia="Times New Roman" w:hAnsi="Times New Roman" w:cs="Times New Roman"/>
            <w:noProof/>
            <w:sz w:val="24"/>
            <w:szCs w:val="24"/>
            <w:lang w:val="en-US" w:eastAsia="de-AT"/>
          </w:rPr>
          <w:t>35</w:t>
        </w:r>
      </w:hyperlink>
      <w:r w:rsidR="00FD458D">
        <w:rPr>
          <w:rFonts w:ascii="Times New Roman" w:eastAsia="Times New Roman" w:hAnsi="Times New Roman" w:cs="Times New Roman"/>
          <w:noProof/>
          <w:sz w:val="24"/>
          <w:szCs w:val="24"/>
          <w:lang w:val="en-US" w:eastAsia="de-AT"/>
        </w:rPr>
        <w:t>]</w:t>
      </w:r>
      <w:r w:rsidR="00271933">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w:t>
      </w:r>
    </w:p>
    <w:p w14:paraId="6B4F1754" w14:textId="5C8E93CA" w:rsidR="000B54A0" w:rsidRDefault="000B54A0" w:rsidP="009864B2">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With its molecular weight of 145 </w:t>
      </w:r>
      <w:proofErr w:type="spellStart"/>
      <w:r w:rsidRPr="002239C7">
        <w:rPr>
          <w:rFonts w:ascii="Times New Roman" w:hAnsi="Times New Roman" w:cs="Times New Roman"/>
          <w:sz w:val="24"/>
          <w:szCs w:val="24"/>
          <w:lang w:val="en-US"/>
        </w:rPr>
        <w:t>kD</w:t>
      </w:r>
      <w:proofErr w:type="spellEnd"/>
      <w:r w:rsidRPr="002239C7">
        <w:rPr>
          <w:rFonts w:ascii="Times New Roman" w:hAnsi="Times New Roman" w:cs="Times New Roman"/>
          <w:sz w:val="24"/>
          <w:szCs w:val="24"/>
          <w:lang w:val="en-US"/>
        </w:rPr>
        <w:t xml:space="preserve">, RTX is similar in size to immunoglobulins such as IgG and IgA. RTX is not eliminated by standard hemodialysis </w:t>
      </w:r>
      <w:r w:rsidR="00CF393C">
        <w:rPr>
          <w:rFonts w:ascii="Times New Roman" w:hAnsi="Times New Roman" w:cs="Times New Roman"/>
          <w:sz w:val="24"/>
          <w:szCs w:val="24"/>
          <w:lang w:val="en-US"/>
        </w:rPr>
        <w:fldChar w:fldCharType="begin">
          <w:fldData xml:space="preserve">PEVuZE5vdGU+PENpdGU+PEF1dGhvcj5KaWxsZWxsYTwvQXV0aG9yPjxZZWFyPjIwMDI8L1llYXI+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PEVuZE5vdGU+PENpdGU+PEF1dGhvcj5KaWxsZWxsYTwvQXV0aG9yPjxZZWFyPjIwMDI8L1llYXI+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93C">
        <w:rPr>
          <w:rFonts w:ascii="Times New Roman" w:hAnsi="Times New Roman" w:cs="Times New Roman"/>
          <w:sz w:val="24"/>
          <w:szCs w:val="24"/>
          <w:lang w:val="en-US"/>
        </w:rPr>
      </w:r>
      <w:r w:rsidR="00CF393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0" w:tooltip="Jillella, 2002 #761" w:history="1">
        <w:r w:rsidR="00FD458D">
          <w:rPr>
            <w:rFonts w:ascii="Times New Roman" w:hAnsi="Times New Roman" w:cs="Times New Roman"/>
            <w:noProof/>
            <w:sz w:val="24"/>
            <w:szCs w:val="24"/>
            <w:lang w:val="en-US"/>
          </w:rPr>
          <w:t>40</w:t>
        </w:r>
      </w:hyperlink>
      <w:r w:rsidR="00FD458D">
        <w:rPr>
          <w:rFonts w:ascii="Times New Roman" w:hAnsi="Times New Roman" w:cs="Times New Roman"/>
          <w:noProof/>
          <w:sz w:val="24"/>
          <w:szCs w:val="24"/>
          <w:lang w:val="en-US"/>
        </w:rPr>
        <w:t>]</w:t>
      </w:r>
      <w:r w:rsidR="00CF393C">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and there was no difference between the half-life of RTX in patients on peritoneal </w:t>
      </w:r>
      <w:r w:rsidR="009C4EAE">
        <w:rPr>
          <w:rFonts w:ascii="Times New Roman" w:hAnsi="Times New Roman" w:cs="Times New Roman"/>
          <w:sz w:val="24"/>
          <w:szCs w:val="24"/>
          <w:lang w:val="en-US"/>
        </w:rPr>
        <w:t>or</w:t>
      </w:r>
      <w:r w:rsidRPr="002239C7">
        <w:rPr>
          <w:rFonts w:ascii="Times New Roman" w:hAnsi="Times New Roman" w:cs="Times New Roman"/>
          <w:sz w:val="24"/>
          <w:szCs w:val="24"/>
          <w:lang w:val="en-US"/>
        </w:rPr>
        <w:t xml:space="preserve"> hemodialysis </w:t>
      </w:r>
      <w:r w:rsidR="00CF393C">
        <w:rPr>
          <w:rFonts w:ascii="Times New Roman" w:hAnsi="Times New Roman" w:cs="Times New Roman"/>
          <w:sz w:val="24"/>
          <w:szCs w:val="24"/>
          <w:lang w:val="en-US"/>
        </w:rPr>
        <w:fldChar w:fldCharType="begin">
          <w:fldData xml:space="preserve">PEVuZE5vdGU+PENpdGU+PEF1dGhvcj5WaWVpcmE8L0F1dGhvcj48WWVhcj4yMDA0PC9ZZWFyPjxS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PEVuZE5vdGU+PENpdGU+PEF1dGhvcj5WaWVpcmE8L0F1dGhvcj48WWVhcj4yMDA0PC9ZZWFyPjxS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93C">
        <w:rPr>
          <w:rFonts w:ascii="Times New Roman" w:hAnsi="Times New Roman" w:cs="Times New Roman"/>
          <w:sz w:val="24"/>
          <w:szCs w:val="24"/>
          <w:lang w:val="en-US"/>
        </w:rPr>
      </w:r>
      <w:r w:rsidR="00CF393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1" w:tooltip="Vieira, 2004 #762" w:history="1">
        <w:r w:rsidR="00FD458D">
          <w:rPr>
            <w:rFonts w:ascii="Times New Roman" w:hAnsi="Times New Roman" w:cs="Times New Roman"/>
            <w:noProof/>
            <w:sz w:val="24"/>
            <w:szCs w:val="24"/>
            <w:lang w:val="en-US"/>
          </w:rPr>
          <w:t>41</w:t>
        </w:r>
      </w:hyperlink>
      <w:r w:rsidR="00FD458D">
        <w:rPr>
          <w:rFonts w:ascii="Times New Roman" w:hAnsi="Times New Roman" w:cs="Times New Roman"/>
          <w:noProof/>
          <w:sz w:val="24"/>
          <w:szCs w:val="24"/>
          <w:lang w:val="en-US"/>
        </w:rPr>
        <w:t>]</w:t>
      </w:r>
      <w:r w:rsidR="00CF393C">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However, plasma exchange (</w:t>
      </w:r>
      <w:proofErr w:type="spellStart"/>
      <w:r w:rsidRPr="002239C7">
        <w:rPr>
          <w:rFonts w:ascii="Times New Roman" w:hAnsi="Times New Roman" w:cs="Times New Roman"/>
          <w:sz w:val="24"/>
          <w:szCs w:val="24"/>
          <w:lang w:val="en-US"/>
        </w:rPr>
        <w:t>PEx</w:t>
      </w:r>
      <w:proofErr w:type="spellEnd"/>
      <w:r w:rsidRPr="002239C7">
        <w:rPr>
          <w:rFonts w:ascii="Times New Roman" w:hAnsi="Times New Roman" w:cs="Times New Roman"/>
          <w:sz w:val="24"/>
          <w:szCs w:val="24"/>
          <w:lang w:val="en-US"/>
        </w:rPr>
        <w:t xml:space="preserve">), which can be associated with RTX use in various clinical scenarios, for instance AAV, cryoglobulinemia or TTP, causes elimination of circulating therapeutic antibodies. McDonald </w:t>
      </w:r>
      <w:r w:rsidRPr="002239C7">
        <w:rPr>
          <w:rFonts w:ascii="Times New Roman" w:hAnsi="Times New Roman" w:cs="Times New Roman"/>
          <w:i/>
          <w:sz w:val="24"/>
          <w:szCs w:val="24"/>
          <w:lang w:val="en-US"/>
        </w:rPr>
        <w:t>et al</w:t>
      </w:r>
      <w:r w:rsidRPr="002239C7">
        <w:rPr>
          <w:rFonts w:ascii="Times New Roman" w:hAnsi="Times New Roman" w:cs="Times New Roman"/>
          <w:sz w:val="24"/>
          <w:szCs w:val="24"/>
          <w:lang w:val="en-US"/>
        </w:rPr>
        <w:t xml:space="preserve">. measured RTX levels pre- and post </w:t>
      </w:r>
      <w:proofErr w:type="spellStart"/>
      <w:r w:rsidRPr="002239C7">
        <w:rPr>
          <w:rFonts w:ascii="Times New Roman" w:hAnsi="Times New Roman" w:cs="Times New Roman"/>
          <w:sz w:val="24"/>
          <w:szCs w:val="24"/>
          <w:lang w:val="en-US"/>
        </w:rPr>
        <w:t>PEx</w:t>
      </w:r>
      <w:proofErr w:type="spellEnd"/>
      <w:r w:rsidRPr="002239C7">
        <w:rPr>
          <w:rFonts w:ascii="Times New Roman" w:hAnsi="Times New Roman" w:cs="Times New Roman"/>
          <w:sz w:val="24"/>
          <w:szCs w:val="24"/>
          <w:lang w:val="en-US"/>
        </w:rPr>
        <w:t xml:space="preserve"> in 30 patients with TTP and found </w:t>
      </w:r>
      <w:r w:rsidRPr="002239C7">
        <w:rPr>
          <w:rFonts w:ascii="Times New Roman" w:eastAsia="Times New Roman" w:hAnsi="Times New Roman" w:cs="Times New Roman"/>
          <w:sz w:val="24"/>
          <w:szCs w:val="24"/>
          <w:lang w:val="en-US" w:eastAsia="de-AT"/>
        </w:rPr>
        <w:t xml:space="preserve">a median fall in serum rituximab level (as a percentage of the pre-dose level) of 65% </w:t>
      </w:r>
      <w:r w:rsidR="00CF393C">
        <w:rPr>
          <w:rFonts w:ascii="Times New Roman" w:eastAsia="Times New Roman" w:hAnsi="Times New Roman" w:cs="Times New Roman"/>
          <w:sz w:val="24"/>
          <w:szCs w:val="24"/>
          <w:lang w:val="en-US" w:eastAsia="de-AT"/>
        </w:rPr>
        <w:fldChar w:fldCharType="begin"/>
      </w:r>
      <w:r w:rsidR="00FD458D">
        <w:rPr>
          <w:rFonts w:ascii="Times New Roman" w:eastAsia="Times New Roman" w:hAnsi="Times New Roman" w:cs="Times New Roman"/>
          <w:sz w:val="24"/>
          <w:szCs w:val="24"/>
          <w:lang w:val="en-US" w:eastAsia="de-AT"/>
        </w:rPr>
        <w:instrText xml:space="preserve"> ADDIN EN.CITE &lt;EndNote&gt;&lt;Cite&gt;&lt;Author&gt;McDonald&lt;/Author&gt;&lt;Year&gt;2010&lt;/Year&gt;&lt;RecNum&gt;763&lt;/RecNum&gt;&lt;DisplayText&gt;[42]&lt;/DisplayText&gt;&lt;record&gt;&lt;rec-number&gt;763&lt;/rec-number&gt;&lt;foreign-keys&gt;&lt;key app="EN" db-id="2svs5e0eetdw5uerxp852rf8xtww55rs0ast"&gt;763&lt;/key&gt;&lt;/foreign-keys&gt;&lt;ref-type name="Journal Article"&gt;17&lt;/ref-type&gt;&lt;contributors&gt;&lt;authors&gt;&lt;author&gt;McDonald, V.&lt;/author&gt;&lt;author&gt;Manns, K.&lt;/author&gt;&lt;author&gt;Mackie, I. J.&lt;/author&gt;&lt;author&gt;Machin, S. J.&lt;/author&gt;&lt;author&gt;Scully, M. A.&lt;/author&gt;&lt;/authors&gt;&lt;/contributors&gt;&lt;auth-address&gt;Haemostasis Research Unit, University College London Department of Haematology, London, UK. v.mcdonald@ucl.ac.uk&lt;/auth-address&gt;&lt;titles&gt;&lt;title&gt;Rituximab pharmacokinetics during the management of acute idiopathic thrombotic thrombocytopenic purpura&lt;/title&gt;&lt;secondary-title&gt;J Thromb Haemost&lt;/secondary-title&gt;&lt;alt-title&gt;Journal of thrombosis and haemostasis : JTH&lt;/alt-title&gt;&lt;/titles&gt;&lt;periodical&gt;&lt;full-title&gt;J Thromb Haemost&lt;/full-title&gt;&lt;abbr-1&gt;Journal of thrombosis and haemostasis : JTH&lt;/abbr-1&gt;&lt;/periodical&gt;&lt;alt-periodical&gt;&lt;full-title&gt;J Thromb Haemost&lt;/full-title&gt;&lt;abbr-1&gt;Journal of thrombosis and haemostasis : JTH&lt;/abbr-1&gt;&lt;/alt-periodical&gt;&lt;pages&gt;1201-8&lt;/pages&gt;&lt;volume&gt;8&lt;/volume&gt;&lt;number&gt;6&lt;/number&gt;&lt;keywords&gt;&lt;keyword&gt;Acute Disease&lt;/keyword&gt;&lt;keyword&gt;Adolescent&lt;/keyword&gt;&lt;keyword&gt;Adult&lt;/keyword&gt;&lt;keyword&gt;Aged&lt;/keyword&gt;&lt;keyword&gt;Antibodies, Monoclonal, Murine-Derived/*pharmacokinetics/therapeutic use&lt;/keyword&gt;&lt;keyword&gt;Female&lt;/keyword&gt;&lt;keyword&gt;Humans&lt;/keyword&gt;&lt;keyword&gt;Male&lt;/keyword&gt;&lt;keyword&gt;Middle Aged&lt;/keyword&gt;&lt;keyword&gt;Purpura, Thrombotic Thrombocytopenic/*therapy&lt;/keyword&gt;&lt;keyword&gt;Rituximab&lt;/keyword&gt;&lt;keyword&gt;Young Adult&lt;/keyword&gt;&lt;/keywords&gt;&lt;dates&gt;&lt;year&gt;2010&lt;/year&gt;&lt;pub-dates&gt;&lt;date&gt;Jun&lt;/date&gt;&lt;/pub-dates&gt;&lt;/dates&gt;&lt;isbn&gt;1538-7836 (Electronic)&amp;#xD;1538-7836 (Linking)&lt;/isbn&gt;&lt;accession-num&gt;20175870&lt;/accession-num&gt;&lt;urls&gt;&lt;related-urls&gt;&lt;url&gt;http://www.ncbi.nlm.nih.gov/pubmed/20175870&lt;/url&gt;&lt;/related-urls&gt;&lt;/urls&gt;&lt;electronic-resource-num&gt;10.1111/j.1538-7836.2010.03818.x&lt;/electronic-resource-num&gt;&lt;/record&gt;&lt;/Cite&gt;&lt;/EndNote&gt;</w:instrText>
      </w:r>
      <w:r w:rsidR="00CF393C">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42" w:tooltip="McDonald, 2010 #763" w:history="1">
        <w:r w:rsidR="00FD458D">
          <w:rPr>
            <w:rFonts w:ascii="Times New Roman" w:eastAsia="Times New Roman" w:hAnsi="Times New Roman" w:cs="Times New Roman"/>
            <w:noProof/>
            <w:sz w:val="24"/>
            <w:szCs w:val="24"/>
            <w:lang w:val="en-US" w:eastAsia="de-AT"/>
          </w:rPr>
          <w:t>42</w:t>
        </w:r>
      </w:hyperlink>
      <w:r w:rsidR="00FD458D">
        <w:rPr>
          <w:rFonts w:ascii="Times New Roman" w:eastAsia="Times New Roman" w:hAnsi="Times New Roman" w:cs="Times New Roman"/>
          <w:noProof/>
          <w:sz w:val="24"/>
          <w:szCs w:val="24"/>
          <w:lang w:val="en-US" w:eastAsia="de-AT"/>
        </w:rPr>
        <w:t>]</w:t>
      </w:r>
      <w:r w:rsidR="00CF393C">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Likewise, </w:t>
      </w:r>
      <w:proofErr w:type="spellStart"/>
      <w:r w:rsidRPr="002239C7">
        <w:rPr>
          <w:rFonts w:ascii="Times New Roman" w:eastAsia="Times New Roman" w:hAnsi="Times New Roman" w:cs="Times New Roman"/>
          <w:sz w:val="24"/>
          <w:szCs w:val="24"/>
          <w:lang w:val="en-US" w:eastAsia="de-AT"/>
        </w:rPr>
        <w:t>Puisset</w:t>
      </w:r>
      <w:proofErr w:type="spellEnd"/>
      <w:r w:rsidRPr="002239C7">
        <w:rPr>
          <w:rFonts w:ascii="Times New Roman" w:eastAsia="Times New Roman" w:hAnsi="Times New Roman" w:cs="Times New Roman"/>
          <w:sz w:val="24"/>
          <w:szCs w:val="24"/>
          <w:lang w:val="en-US" w:eastAsia="de-AT"/>
        </w:rPr>
        <w:t xml:space="preserve"> </w:t>
      </w:r>
      <w:r w:rsidRPr="002239C7">
        <w:rPr>
          <w:rFonts w:ascii="Times New Roman" w:eastAsia="Times New Roman" w:hAnsi="Times New Roman" w:cs="Times New Roman"/>
          <w:i/>
          <w:sz w:val="24"/>
          <w:szCs w:val="24"/>
          <w:lang w:val="en-US" w:eastAsia="de-AT"/>
        </w:rPr>
        <w:t>et al</w:t>
      </w:r>
      <w:r w:rsidRPr="002239C7">
        <w:rPr>
          <w:rFonts w:ascii="Times New Roman" w:eastAsia="Times New Roman" w:hAnsi="Times New Roman" w:cs="Times New Roman"/>
          <w:sz w:val="24"/>
          <w:szCs w:val="24"/>
          <w:lang w:val="en-US" w:eastAsia="de-AT"/>
        </w:rPr>
        <w:t xml:space="preserve">. demonstrated that </w:t>
      </w:r>
      <w:proofErr w:type="spellStart"/>
      <w:r w:rsidRPr="002239C7">
        <w:rPr>
          <w:rFonts w:ascii="Times New Roman" w:eastAsia="Times New Roman" w:hAnsi="Times New Roman" w:cs="Times New Roman"/>
          <w:sz w:val="24"/>
          <w:szCs w:val="24"/>
          <w:lang w:val="en-US" w:eastAsia="de-AT"/>
        </w:rPr>
        <w:t>PEx</w:t>
      </w:r>
      <w:proofErr w:type="spellEnd"/>
      <w:r w:rsidRPr="002239C7">
        <w:rPr>
          <w:rFonts w:ascii="Times New Roman" w:eastAsia="Times New Roman" w:hAnsi="Times New Roman" w:cs="Times New Roman"/>
          <w:sz w:val="24"/>
          <w:szCs w:val="24"/>
          <w:lang w:val="en-US" w:eastAsia="de-AT"/>
        </w:rPr>
        <w:t xml:space="preserve"> removed an important amount of RTX in 10 renal patients with antibody-mediated diseases </w:t>
      </w:r>
      <w:r w:rsidR="00CF393C">
        <w:rPr>
          <w:rFonts w:ascii="Times New Roman" w:eastAsia="Times New Roman" w:hAnsi="Times New Roman" w:cs="Times New Roman"/>
          <w:sz w:val="24"/>
          <w:szCs w:val="24"/>
          <w:lang w:val="en-US" w:eastAsia="de-AT"/>
        </w:rPr>
        <w:fldChar w:fldCharType="begin">
          <w:fldData xml:space="preserve">PEVuZE5vdGU+PENpdGU+PEF1dGhvcj5QdWlzc2V0PC9BdXRob3I+PFllYXI+MjAxMzwvWWVhcj48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=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PEVuZE5vdGU+PENpdGU+PEF1dGhvcj5QdWlzc2V0PC9BdXRob3I+PFllYXI+MjAxMzwvWWVhcj48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=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CF393C">
        <w:rPr>
          <w:rFonts w:ascii="Times New Roman" w:eastAsia="Times New Roman" w:hAnsi="Times New Roman" w:cs="Times New Roman"/>
          <w:sz w:val="24"/>
          <w:szCs w:val="24"/>
          <w:lang w:val="en-US" w:eastAsia="de-AT"/>
        </w:rPr>
      </w:r>
      <w:r w:rsidR="00CF393C">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38" w:tooltip="Puisset, 2013 #759" w:history="1">
        <w:r w:rsidR="00FD458D">
          <w:rPr>
            <w:rFonts w:ascii="Times New Roman" w:eastAsia="Times New Roman" w:hAnsi="Times New Roman" w:cs="Times New Roman"/>
            <w:noProof/>
            <w:sz w:val="24"/>
            <w:szCs w:val="24"/>
            <w:lang w:val="en-US" w:eastAsia="de-AT"/>
          </w:rPr>
          <w:t>38</w:t>
        </w:r>
      </w:hyperlink>
      <w:r w:rsidR="00FD458D">
        <w:rPr>
          <w:rFonts w:ascii="Times New Roman" w:eastAsia="Times New Roman" w:hAnsi="Times New Roman" w:cs="Times New Roman"/>
          <w:noProof/>
          <w:sz w:val="24"/>
          <w:szCs w:val="24"/>
          <w:lang w:val="en-US" w:eastAsia="de-AT"/>
        </w:rPr>
        <w:t>]</w:t>
      </w:r>
      <w:r w:rsidR="00CF393C">
        <w:rPr>
          <w:rFonts w:ascii="Times New Roman" w:eastAsia="Times New Roman" w:hAnsi="Times New Roman" w:cs="Times New Roman"/>
          <w:sz w:val="24"/>
          <w:szCs w:val="24"/>
          <w:lang w:val="en-US" w:eastAsia="de-AT"/>
        </w:rPr>
        <w:fldChar w:fldCharType="end"/>
      </w:r>
      <w:r w:rsidRPr="002239C7">
        <w:rPr>
          <w:rFonts w:ascii="Times New Roman" w:eastAsia="Times New Roman" w:hAnsi="Times New Roman" w:cs="Times New Roman"/>
          <w:sz w:val="24"/>
          <w:szCs w:val="24"/>
          <w:lang w:val="en-US" w:eastAsia="de-AT"/>
        </w:rPr>
        <w:t xml:space="preserve">. Notably, only a small variation in RTX removal was found, regardless of whether </w:t>
      </w:r>
      <w:proofErr w:type="spellStart"/>
      <w:r w:rsidRPr="002239C7">
        <w:rPr>
          <w:rFonts w:ascii="Times New Roman" w:eastAsia="Times New Roman" w:hAnsi="Times New Roman" w:cs="Times New Roman"/>
          <w:sz w:val="24"/>
          <w:szCs w:val="24"/>
          <w:lang w:val="en-US" w:eastAsia="de-AT"/>
        </w:rPr>
        <w:t>PEx</w:t>
      </w:r>
      <w:proofErr w:type="spellEnd"/>
      <w:r w:rsidRPr="002239C7">
        <w:rPr>
          <w:rFonts w:ascii="Times New Roman" w:eastAsia="Times New Roman" w:hAnsi="Times New Roman" w:cs="Times New Roman"/>
          <w:sz w:val="24"/>
          <w:szCs w:val="24"/>
          <w:lang w:val="en-US" w:eastAsia="de-AT"/>
        </w:rPr>
        <w:t xml:space="preserve"> was scheduled 1 or 3 days after infusion; the authors concluded that delaying </w:t>
      </w:r>
      <w:proofErr w:type="spellStart"/>
      <w:r w:rsidRPr="002239C7">
        <w:rPr>
          <w:rFonts w:ascii="Times New Roman" w:eastAsia="Times New Roman" w:hAnsi="Times New Roman" w:cs="Times New Roman"/>
          <w:sz w:val="24"/>
          <w:szCs w:val="24"/>
          <w:lang w:val="en-US" w:eastAsia="de-AT"/>
        </w:rPr>
        <w:t>PEx</w:t>
      </w:r>
      <w:proofErr w:type="spellEnd"/>
      <w:r w:rsidRPr="002239C7">
        <w:rPr>
          <w:rFonts w:ascii="Times New Roman" w:eastAsia="Times New Roman" w:hAnsi="Times New Roman" w:cs="Times New Roman"/>
          <w:sz w:val="24"/>
          <w:szCs w:val="24"/>
          <w:lang w:val="en-US" w:eastAsia="de-AT"/>
        </w:rPr>
        <w:t xml:space="preserve"> session to avoid RTX </w:t>
      </w:r>
      <w:r w:rsidR="009C4EAE">
        <w:rPr>
          <w:rFonts w:ascii="Times New Roman" w:eastAsia="Times New Roman" w:hAnsi="Times New Roman" w:cs="Times New Roman"/>
          <w:sz w:val="24"/>
          <w:szCs w:val="24"/>
          <w:lang w:val="en-US" w:eastAsia="de-AT"/>
        </w:rPr>
        <w:t>loss may not be justified</w:t>
      </w:r>
      <w:r w:rsidRPr="002239C7">
        <w:rPr>
          <w:rFonts w:ascii="Times New Roman" w:eastAsia="Times New Roman" w:hAnsi="Times New Roman" w:cs="Times New Roman"/>
          <w:sz w:val="24"/>
          <w:szCs w:val="24"/>
          <w:lang w:val="en-US" w:eastAsia="de-AT"/>
        </w:rPr>
        <w:t xml:space="preserve">. Nonetheless, it is standard procedure to accommodate </w:t>
      </w:r>
      <w:proofErr w:type="spellStart"/>
      <w:r w:rsidRPr="002239C7">
        <w:rPr>
          <w:rFonts w:ascii="Times New Roman" w:eastAsia="Times New Roman" w:hAnsi="Times New Roman" w:cs="Times New Roman"/>
          <w:sz w:val="24"/>
          <w:szCs w:val="24"/>
          <w:lang w:val="en-US" w:eastAsia="de-AT"/>
        </w:rPr>
        <w:t>PEx</w:t>
      </w:r>
      <w:proofErr w:type="spellEnd"/>
      <w:r w:rsidRPr="002239C7">
        <w:rPr>
          <w:rFonts w:ascii="Times New Roman" w:eastAsia="Times New Roman" w:hAnsi="Times New Roman" w:cs="Times New Roman"/>
          <w:sz w:val="24"/>
          <w:szCs w:val="24"/>
          <w:lang w:val="en-US" w:eastAsia="de-AT"/>
        </w:rPr>
        <w:t xml:space="preserve"> according to the last RTX administration. For instance, the PEXIVAS-protocol (comparing immunosuppressive therapy with or without </w:t>
      </w:r>
      <w:proofErr w:type="spellStart"/>
      <w:r w:rsidRPr="002239C7">
        <w:rPr>
          <w:rFonts w:ascii="Times New Roman" w:eastAsia="Times New Roman" w:hAnsi="Times New Roman" w:cs="Times New Roman"/>
          <w:sz w:val="24"/>
          <w:szCs w:val="24"/>
          <w:lang w:val="en-US" w:eastAsia="de-AT"/>
        </w:rPr>
        <w:t>PEx</w:t>
      </w:r>
      <w:proofErr w:type="spellEnd"/>
      <w:r w:rsidRPr="002239C7">
        <w:rPr>
          <w:rFonts w:ascii="Times New Roman" w:eastAsia="Times New Roman" w:hAnsi="Times New Roman" w:cs="Times New Roman"/>
          <w:sz w:val="24"/>
          <w:szCs w:val="24"/>
          <w:lang w:val="en-US" w:eastAsia="de-AT"/>
        </w:rPr>
        <w:t xml:space="preserve"> in severe AAV) advises that “</w:t>
      </w:r>
      <w:proofErr w:type="spellStart"/>
      <w:r w:rsidRPr="002239C7">
        <w:rPr>
          <w:rFonts w:ascii="Times New Roman" w:hAnsi="Times New Roman" w:cs="Times New Roman"/>
          <w:sz w:val="24"/>
          <w:szCs w:val="24"/>
          <w:lang w:val="en-US"/>
        </w:rPr>
        <w:t>PEx</w:t>
      </w:r>
      <w:proofErr w:type="spellEnd"/>
      <w:r w:rsidRPr="002239C7">
        <w:rPr>
          <w:rFonts w:ascii="Times New Roman" w:hAnsi="Times New Roman" w:cs="Times New Roman"/>
          <w:sz w:val="24"/>
          <w:szCs w:val="24"/>
          <w:lang w:val="en-US"/>
        </w:rPr>
        <w:t xml:space="preserve"> should not be given within the first 48 hours after administering rituximab” </w:t>
      </w:r>
      <w:r w:rsidR="00CF393C">
        <w:rPr>
          <w:rFonts w:ascii="Times New Roman" w:hAnsi="Times New Roman" w:cs="Times New Roman"/>
          <w:sz w:val="24"/>
          <w:szCs w:val="24"/>
          <w:lang w:val="en-US"/>
        </w:rPr>
        <w:fldChar w:fldCharType="begin">
          <w:fldData xml:space="preserve">PEVuZE5vdGU+PENpdGU+PEF1dGhvcj5XYWxzaDwvQXV0aG9yPjxZZWFyPjIwMTM8L1llYXI+PFJl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PEVuZE5vdGU+PENpdGU+PEF1dGhvcj5XYWxzaDwvQXV0aG9yPjxZZWFyPjIwMTM8L1llYXI+PFJl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93C">
        <w:rPr>
          <w:rFonts w:ascii="Times New Roman" w:hAnsi="Times New Roman" w:cs="Times New Roman"/>
          <w:sz w:val="24"/>
          <w:szCs w:val="24"/>
          <w:lang w:val="en-US"/>
        </w:rPr>
      </w:r>
      <w:r w:rsidR="00CF393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3" w:tooltip="Walsh, 2013 #56" w:history="1">
        <w:r w:rsidR="00FD458D">
          <w:rPr>
            <w:rFonts w:ascii="Times New Roman" w:hAnsi="Times New Roman" w:cs="Times New Roman"/>
            <w:noProof/>
            <w:sz w:val="24"/>
            <w:szCs w:val="24"/>
            <w:lang w:val="en-US"/>
          </w:rPr>
          <w:t>43</w:t>
        </w:r>
      </w:hyperlink>
      <w:r w:rsidR="00FD458D">
        <w:rPr>
          <w:rFonts w:ascii="Times New Roman" w:hAnsi="Times New Roman" w:cs="Times New Roman"/>
          <w:noProof/>
          <w:sz w:val="24"/>
          <w:szCs w:val="24"/>
          <w:lang w:val="en-US"/>
        </w:rPr>
        <w:t>]</w:t>
      </w:r>
      <w:r w:rsidR="00CF393C">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6109B9FB" w14:textId="55D60378" w:rsidR="009C4EAE" w:rsidRDefault="00D9522F" w:rsidP="009864B2">
      <w:pPr>
        <w:spacing w:line="276" w:lineRule="auto"/>
        <w:jc w:val="both"/>
        <w:rPr>
          <w:rFonts w:ascii="Times New Roman" w:hAnsi="Times New Roman" w:cs="Times New Roman"/>
          <w:sz w:val="24"/>
          <w:szCs w:val="24"/>
          <w:lang w:val="en-US"/>
        </w:rPr>
      </w:pPr>
      <w:r w:rsidRPr="007556E6">
        <w:rPr>
          <w:rFonts w:ascii="Times New Roman" w:hAnsi="Times New Roman" w:cs="Times New Roman"/>
          <w:sz w:val="24"/>
          <w:szCs w:val="24"/>
          <w:lang w:val="en-US"/>
        </w:rPr>
        <w:t>Human anti</w:t>
      </w:r>
      <w:r w:rsidR="00B0140B" w:rsidRPr="007556E6">
        <w:rPr>
          <w:rFonts w:ascii="Times New Roman" w:hAnsi="Times New Roman" w:cs="Times New Roman"/>
          <w:sz w:val="24"/>
          <w:szCs w:val="24"/>
          <w:lang w:val="en-US"/>
        </w:rPr>
        <w:t>-</w:t>
      </w:r>
      <w:r w:rsidRPr="007556E6">
        <w:rPr>
          <w:rFonts w:ascii="Times New Roman" w:hAnsi="Times New Roman" w:cs="Times New Roman"/>
          <w:sz w:val="24"/>
          <w:szCs w:val="24"/>
          <w:lang w:val="en-US"/>
        </w:rPr>
        <w:t xml:space="preserve">chimeric antibodies (HACA) have been reported to occur in patients treated with RTX. In a phase I/II clinical trial in patients with SLE, six patients developed HACA, which was associated with reduced B-cell depletion and lower RTX levels at 2 months after initial infusion </w:t>
      </w:r>
      <w:r w:rsidRPr="007556E6">
        <w:rPr>
          <w:rFonts w:ascii="Times New Roman" w:hAnsi="Times New Roman" w:cs="Times New Roman"/>
          <w:sz w:val="24"/>
          <w:szCs w:val="24"/>
          <w:lang w:val="en-US"/>
        </w:rPr>
        <w:fldChar w:fldCharType="begin">
          <w:fldData xml:space="preserve">PEVuZE5vdGU+PENpdGU+PEF1dGhvcj5Mb29uZXk8L0F1dGhvcj48WWVhcj4yMDA0PC9ZZWFyPjxS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PEVuZE5vdGU+PENpdGU+PEF1dGhvcj5Mb29uZXk8L0F1dGhvcj48WWVhcj4yMDA0PC9ZZWFyPjxS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r>
      <w:r w:rsidRPr="007556E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3" w:tooltip="Looney, 2004 #755" w:history="1">
        <w:r w:rsidR="00FD458D">
          <w:rPr>
            <w:rFonts w:ascii="Times New Roman" w:hAnsi="Times New Roman" w:cs="Times New Roman"/>
            <w:noProof/>
            <w:sz w:val="24"/>
            <w:szCs w:val="24"/>
            <w:lang w:val="en-US"/>
          </w:rPr>
          <w:t>33</w:t>
        </w:r>
      </w:hyperlink>
      <w:r w:rsidR="00FD458D">
        <w:rPr>
          <w:rFonts w:ascii="Times New Roman" w:hAnsi="Times New Roman" w:cs="Times New Roman"/>
          <w:noProof/>
          <w:sz w:val="24"/>
          <w:szCs w:val="24"/>
          <w:lang w:val="en-US"/>
        </w:rPr>
        <w:t>]</w:t>
      </w:r>
      <w:r w:rsidRPr="007556E6">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t xml:space="preserve">. In an open-label trial of 24 patients with SLE, 10 of 24 patients developed HACA, which was accompanied by failure to deplete fully or maintain B-cell depletion </w:t>
      </w:r>
      <w:r w:rsidRPr="007556E6">
        <w:rPr>
          <w:rFonts w:ascii="Times New Roman" w:hAnsi="Times New Roman" w:cs="Times New Roman"/>
          <w:sz w:val="24"/>
          <w:szCs w:val="24"/>
          <w:lang w:val="en-US"/>
        </w:rPr>
        <w:fldChar w:fldCharType="begin">
          <w:fldData xml:space="preserve">PEVuZE5vdGU+PENpdGU+PEF1dGhvcj5BbGJlcnQ8L0F1dGhvcj48WWVhcj4yMDA4PC9ZZWFyPjxS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PEVuZE5vdGU+PENpdGU+PEF1dGhvcj5BbGJlcnQ8L0F1dGhvcj48WWVhcj4yMDA4PC9ZZWFyPjxS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r>
      <w:r w:rsidRPr="007556E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4" w:tooltip="Albert, 2008 #766" w:history="1">
        <w:r w:rsidR="00FD458D">
          <w:rPr>
            <w:rFonts w:ascii="Times New Roman" w:hAnsi="Times New Roman" w:cs="Times New Roman"/>
            <w:noProof/>
            <w:sz w:val="24"/>
            <w:szCs w:val="24"/>
            <w:lang w:val="en-US"/>
          </w:rPr>
          <w:t>44</w:t>
        </w:r>
      </w:hyperlink>
      <w:r w:rsidR="00FD458D">
        <w:rPr>
          <w:rFonts w:ascii="Times New Roman" w:hAnsi="Times New Roman" w:cs="Times New Roman"/>
          <w:noProof/>
          <w:sz w:val="24"/>
          <w:szCs w:val="24"/>
          <w:lang w:val="en-US"/>
        </w:rPr>
        <w:t>]</w:t>
      </w:r>
      <w:r w:rsidRPr="007556E6">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t>. In contrast to the high incidence observed in SLE, a randomi</w:t>
      </w:r>
      <w:r w:rsidR="00B12103" w:rsidRPr="007556E6">
        <w:rPr>
          <w:rFonts w:ascii="Times New Roman" w:hAnsi="Times New Roman" w:cs="Times New Roman"/>
          <w:sz w:val="24"/>
          <w:szCs w:val="24"/>
          <w:lang w:val="en-US"/>
        </w:rPr>
        <w:t>z</w:t>
      </w:r>
      <w:r w:rsidRPr="007556E6">
        <w:rPr>
          <w:rFonts w:ascii="Times New Roman" w:hAnsi="Times New Roman" w:cs="Times New Roman"/>
          <w:sz w:val="24"/>
          <w:szCs w:val="24"/>
          <w:lang w:val="en-US"/>
        </w:rPr>
        <w:t xml:space="preserve">ed controlled trial adding RTX to thymoglobulin and steroids as induction of pediatric renal transplantation found no HACA in </w:t>
      </w:r>
      <w:r w:rsidRPr="007556E6">
        <w:rPr>
          <w:rFonts w:ascii="Times New Roman" w:hAnsi="Times New Roman" w:cs="Times New Roman"/>
          <w:sz w:val="24"/>
          <w:szCs w:val="24"/>
          <w:lang w:val="en-US"/>
        </w:rPr>
        <w:lastRenderedPageBreak/>
        <w:t xml:space="preserve">ten patients assigned to the RTX group </w:t>
      </w:r>
      <w:r w:rsidRPr="007556E6">
        <w:rPr>
          <w:rFonts w:ascii="Times New Roman" w:hAnsi="Times New Roman" w:cs="Times New Roman"/>
          <w:sz w:val="24"/>
          <w:szCs w:val="24"/>
          <w:lang w:val="en-US"/>
        </w:rPr>
        <w:fldChar w:fldCharType="begin">
          <w:fldData xml:space="preserve">PEVuZE5vdGU+PENpdGU+PEF1dGhvcj5aYXJraGluPC9BdXRob3I+PFllYXI+MjAwODwvWWVhcj48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PEVuZE5vdGU+PENpdGU+PEF1dGhvcj5aYXJraGluPC9BdXRob3I+PFllYXI+MjAwODwvWWVhcj48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r>
      <w:r w:rsidRPr="007556E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5" w:tooltip="Zarkhin, 2008 #767" w:history="1">
        <w:r w:rsidR="00FD458D">
          <w:rPr>
            <w:rFonts w:ascii="Times New Roman" w:hAnsi="Times New Roman" w:cs="Times New Roman"/>
            <w:noProof/>
            <w:sz w:val="24"/>
            <w:szCs w:val="24"/>
            <w:lang w:val="en-US"/>
          </w:rPr>
          <w:t>45</w:t>
        </w:r>
      </w:hyperlink>
      <w:r w:rsidR="00FD458D">
        <w:rPr>
          <w:rFonts w:ascii="Times New Roman" w:hAnsi="Times New Roman" w:cs="Times New Roman"/>
          <w:noProof/>
          <w:sz w:val="24"/>
          <w:szCs w:val="24"/>
          <w:lang w:val="en-US"/>
        </w:rPr>
        <w:t>]</w:t>
      </w:r>
      <w:r w:rsidRPr="007556E6">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t>.</w:t>
      </w:r>
      <w:r w:rsidR="00434ACD" w:rsidRPr="007556E6">
        <w:rPr>
          <w:rFonts w:ascii="Times New Roman" w:hAnsi="Times New Roman" w:cs="Times New Roman"/>
          <w:sz w:val="24"/>
          <w:szCs w:val="24"/>
          <w:lang w:val="en-US"/>
        </w:rPr>
        <w:t xml:space="preserve"> In patients with early recurrence of peripheral B-cells or failure of depletion, analysis of HACA may be considered.</w:t>
      </w:r>
    </w:p>
    <w:p w14:paraId="543ED325" w14:textId="7278B337" w:rsidR="000B54A0" w:rsidRPr="002239C7" w:rsidRDefault="009C4EAE" w:rsidP="009864B2">
      <w:pPr>
        <w:spacing w:before="100" w:beforeAutospacing="1" w:after="100" w:afterAutospacing="1" w:line="276" w:lineRule="auto"/>
        <w:jc w:val="both"/>
        <w:rPr>
          <w:rFonts w:ascii="Times New Roman" w:eastAsia="Times New Roman" w:hAnsi="Times New Roman" w:cs="Times New Roman"/>
          <w:sz w:val="24"/>
          <w:szCs w:val="24"/>
          <w:lang w:val="en-US" w:eastAsia="de-AT"/>
        </w:rPr>
      </w:pPr>
      <w:r>
        <w:rPr>
          <w:rFonts w:ascii="Times New Roman" w:eastAsia="Times New Roman" w:hAnsi="Times New Roman" w:cs="Times New Roman"/>
          <w:sz w:val="24"/>
          <w:szCs w:val="24"/>
          <w:lang w:val="en-US" w:eastAsia="de-AT"/>
        </w:rPr>
        <w:t xml:space="preserve">The optimal dosing </w:t>
      </w:r>
      <w:r w:rsidR="000B54A0" w:rsidRPr="002239C7">
        <w:rPr>
          <w:rFonts w:ascii="Times New Roman" w:eastAsia="Times New Roman" w:hAnsi="Times New Roman" w:cs="Times New Roman"/>
          <w:sz w:val="24"/>
          <w:szCs w:val="24"/>
          <w:lang w:val="en-US" w:eastAsia="de-AT"/>
        </w:rPr>
        <w:t xml:space="preserve">of RTX </w:t>
      </w:r>
      <w:r>
        <w:rPr>
          <w:rFonts w:ascii="Times New Roman" w:eastAsia="Times New Roman" w:hAnsi="Times New Roman" w:cs="Times New Roman"/>
          <w:sz w:val="24"/>
          <w:szCs w:val="24"/>
          <w:lang w:val="en-US" w:eastAsia="de-AT"/>
        </w:rPr>
        <w:t xml:space="preserve">for many renal indications </w:t>
      </w:r>
      <w:r w:rsidR="000B54A0" w:rsidRPr="002239C7">
        <w:rPr>
          <w:rFonts w:ascii="Times New Roman" w:eastAsia="Times New Roman" w:hAnsi="Times New Roman" w:cs="Times New Roman"/>
          <w:sz w:val="24"/>
          <w:szCs w:val="24"/>
          <w:lang w:val="en-US" w:eastAsia="de-AT"/>
        </w:rPr>
        <w:t>remain</w:t>
      </w:r>
      <w:r>
        <w:rPr>
          <w:rFonts w:ascii="Times New Roman" w:eastAsia="Times New Roman" w:hAnsi="Times New Roman" w:cs="Times New Roman"/>
          <w:sz w:val="24"/>
          <w:szCs w:val="24"/>
          <w:lang w:val="en-US" w:eastAsia="de-AT"/>
        </w:rPr>
        <w:t>s unknown and it is likely</w:t>
      </w:r>
      <w:r w:rsidR="000B54A0" w:rsidRPr="002239C7">
        <w:rPr>
          <w:rFonts w:ascii="Times New Roman" w:eastAsia="Times New Roman" w:hAnsi="Times New Roman" w:cs="Times New Roman"/>
          <w:sz w:val="24"/>
          <w:szCs w:val="24"/>
          <w:lang w:val="en-US" w:eastAsia="de-AT"/>
        </w:rPr>
        <w:t xml:space="preserve">, </w:t>
      </w:r>
      <w:r>
        <w:rPr>
          <w:rFonts w:ascii="Times New Roman" w:eastAsia="Times New Roman" w:hAnsi="Times New Roman" w:cs="Times New Roman"/>
          <w:sz w:val="24"/>
          <w:szCs w:val="24"/>
          <w:lang w:val="en-US" w:eastAsia="de-AT"/>
        </w:rPr>
        <w:t>that</w:t>
      </w:r>
      <w:r w:rsidR="000B54A0" w:rsidRPr="002239C7">
        <w:rPr>
          <w:rFonts w:ascii="Times New Roman" w:eastAsia="Times New Roman" w:hAnsi="Times New Roman" w:cs="Times New Roman"/>
          <w:sz w:val="24"/>
          <w:szCs w:val="24"/>
          <w:lang w:val="en-US" w:eastAsia="de-AT"/>
        </w:rPr>
        <w:t xml:space="preserve"> </w:t>
      </w:r>
      <w:r>
        <w:rPr>
          <w:rFonts w:ascii="Times New Roman" w:eastAsia="Times New Roman" w:hAnsi="Times New Roman" w:cs="Times New Roman"/>
          <w:sz w:val="24"/>
          <w:szCs w:val="24"/>
          <w:lang w:val="en-US" w:eastAsia="de-AT"/>
        </w:rPr>
        <w:t>dosing may need to be modified when</w:t>
      </w:r>
      <w:r w:rsidR="000B54A0" w:rsidRPr="002239C7">
        <w:rPr>
          <w:rFonts w:ascii="Times New Roman" w:eastAsia="Times New Roman" w:hAnsi="Times New Roman" w:cs="Times New Roman"/>
          <w:sz w:val="24"/>
          <w:szCs w:val="24"/>
          <w:lang w:val="en-US" w:eastAsia="de-AT"/>
        </w:rPr>
        <w:t xml:space="preserve"> proteinuria </w:t>
      </w:r>
      <w:r>
        <w:rPr>
          <w:rFonts w:ascii="Times New Roman" w:eastAsia="Times New Roman" w:hAnsi="Times New Roman" w:cs="Times New Roman"/>
          <w:sz w:val="24"/>
          <w:szCs w:val="24"/>
          <w:lang w:val="en-US" w:eastAsia="de-AT"/>
        </w:rPr>
        <w:t>is severe. R</w:t>
      </w:r>
      <w:r w:rsidR="00434ACD">
        <w:rPr>
          <w:rFonts w:ascii="Times New Roman" w:eastAsia="Times New Roman" w:hAnsi="Times New Roman" w:cs="Times New Roman"/>
          <w:sz w:val="24"/>
          <w:szCs w:val="24"/>
          <w:lang w:val="en-US" w:eastAsia="de-AT"/>
        </w:rPr>
        <w:t>TX</w:t>
      </w:r>
      <w:r>
        <w:rPr>
          <w:rFonts w:ascii="Times New Roman" w:eastAsia="Times New Roman" w:hAnsi="Times New Roman" w:cs="Times New Roman"/>
          <w:sz w:val="24"/>
          <w:szCs w:val="24"/>
          <w:lang w:val="en-US" w:eastAsia="de-AT"/>
        </w:rPr>
        <w:t xml:space="preserve"> levels and HACA may serve as useful biomarkers to guide repeat dosing, and the impact of</w:t>
      </w:r>
      <w:r w:rsidR="000B54A0" w:rsidRPr="002239C7">
        <w:rPr>
          <w:rFonts w:ascii="Times New Roman" w:eastAsia="Times New Roman" w:hAnsi="Times New Roman" w:cs="Times New Roman"/>
          <w:sz w:val="24"/>
          <w:szCs w:val="24"/>
          <w:lang w:val="en-US" w:eastAsia="de-AT"/>
        </w:rPr>
        <w:t xml:space="preserve"> </w:t>
      </w:r>
      <w:proofErr w:type="spellStart"/>
      <w:r w:rsidR="000B54A0" w:rsidRPr="002239C7">
        <w:rPr>
          <w:rFonts w:ascii="Times New Roman" w:eastAsia="Times New Roman" w:hAnsi="Times New Roman" w:cs="Times New Roman"/>
          <w:sz w:val="24"/>
          <w:szCs w:val="24"/>
          <w:lang w:val="en-US" w:eastAsia="de-AT"/>
        </w:rPr>
        <w:t>PEx</w:t>
      </w:r>
      <w:proofErr w:type="spellEnd"/>
      <w:r w:rsidR="000B54A0" w:rsidRPr="002239C7">
        <w:rPr>
          <w:rFonts w:ascii="Times New Roman" w:eastAsia="Times New Roman" w:hAnsi="Times New Roman" w:cs="Times New Roman"/>
          <w:sz w:val="24"/>
          <w:szCs w:val="24"/>
          <w:lang w:val="en-US" w:eastAsia="de-AT"/>
        </w:rPr>
        <w:t xml:space="preserve"> </w:t>
      </w:r>
      <w:r>
        <w:rPr>
          <w:rFonts w:ascii="Times New Roman" w:eastAsia="Times New Roman" w:hAnsi="Times New Roman" w:cs="Times New Roman"/>
          <w:sz w:val="24"/>
          <w:szCs w:val="24"/>
          <w:lang w:val="en-US" w:eastAsia="de-AT"/>
        </w:rPr>
        <w:t xml:space="preserve">on the efficacy of RTX need further </w:t>
      </w:r>
      <w:r w:rsidR="008D262A">
        <w:rPr>
          <w:rFonts w:ascii="Times New Roman" w:eastAsia="Times New Roman" w:hAnsi="Times New Roman" w:cs="Times New Roman"/>
          <w:sz w:val="24"/>
          <w:szCs w:val="24"/>
          <w:lang w:val="en-US" w:eastAsia="de-AT"/>
        </w:rPr>
        <w:t xml:space="preserve">study. </w:t>
      </w:r>
    </w:p>
    <w:p w14:paraId="23C74AD3" w14:textId="5179741D" w:rsidR="00F519F5" w:rsidRPr="002239C7" w:rsidRDefault="00100FC6" w:rsidP="00481377">
      <w:pPr>
        <w:spacing w:line="276"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4. </w:t>
      </w:r>
      <w:r w:rsidR="00F519F5" w:rsidRPr="002239C7">
        <w:rPr>
          <w:rFonts w:ascii="Times New Roman" w:hAnsi="Times New Roman" w:cs="Times New Roman"/>
          <w:b/>
          <w:sz w:val="24"/>
          <w:szCs w:val="24"/>
          <w:lang w:val="en-US"/>
        </w:rPr>
        <w:t>Safety</w:t>
      </w:r>
    </w:p>
    <w:p w14:paraId="2F8E4B5B" w14:textId="36D3F92F" w:rsidR="00456FE1" w:rsidRPr="00B01188" w:rsidRDefault="00A32214" w:rsidP="00456FE1">
      <w:pPr>
        <w:spacing w:line="276" w:lineRule="auto"/>
        <w:ind w:firstLine="708"/>
        <w:jc w:val="both"/>
        <w:rPr>
          <w:rFonts w:ascii="Times New Roman" w:eastAsia="Times New Roman" w:hAnsi="Times New Roman" w:cs="Times New Roman"/>
          <w:sz w:val="24"/>
          <w:szCs w:val="24"/>
          <w:lang w:val="en-US" w:eastAsia="de-AT"/>
        </w:rPr>
      </w:pPr>
      <w:r>
        <w:rPr>
          <w:rFonts w:ascii="Times New Roman" w:eastAsia="Times New Roman" w:hAnsi="Times New Roman" w:cs="Times New Roman"/>
          <w:sz w:val="24"/>
          <w:szCs w:val="24"/>
          <w:lang w:val="en-US" w:eastAsia="de-AT"/>
        </w:rPr>
        <w:t xml:space="preserve">Over two </w:t>
      </w:r>
      <w:r w:rsidRPr="00B01188">
        <w:rPr>
          <w:rFonts w:ascii="Times New Roman" w:eastAsia="Times New Roman" w:hAnsi="Times New Roman" w:cs="Times New Roman"/>
          <w:sz w:val="24"/>
          <w:szCs w:val="24"/>
          <w:lang w:val="en-US" w:eastAsia="de-AT"/>
        </w:rPr>
        <w:t>decades, an increasing number of patients</w:t>
      </w:r>
      <w:r w:rsidR="00456FE1" w:rsidRPr="00B01188">
        <w:rPr>
          <w:rFonts w:ascii="Times New Roman" w:eastAsia="Times New Roman" w:hAnsi="Times New Roman" w:cs="Times New Roman"/>
          <w:sz w:val="24"/>
          <w:szCs w:val="24"/>
          <w:lang w:val="en-US" w:eastAsia="de-AT"/>
        </w:rPr>
        <w:t xml:space="preserve"> received RTX therapy and a substantial body of </w:t>
      </w:r>
      <w:r w:rsidR="008D262A">
        <w:rPr>
          <w:rFonts w:ascii="Times New Roman" w:eastAsia="Times New Roman" w:hAnsi="Times New Roman" w:cs="Times New Roman"/>
          <w:sz w:val="24"/>
          <w:szCs w:val="24"/>
          <w:lang w:val="en-US" w:eastAsia="de-AT"/>
        </w:rPr>
        <w:t xml:space="preserve">trial and registry </w:t>
      </w:r>
      <w:r w:rsidR="00456FE1" w:rsidRPr="00B01188">
        <w:rPr>
          <w:rFonts w:ascii="Times New Roman" w:eastAsia="Times New Roman" w:hAnsi="Times New Roman" w:cs="Times New Roman"/>
          <w:sz w:val="24"/>
          <w:szCs w:val="24"/>
          <w:lang w:val="en-US" w:eastAsia="de-AT"/>
        </w:rPr>
        <w:t xml:space="preserve">data illustrates the long-term safety of RTX. </w:t>
      </w:r>
    </w:p>
    <w:p w14:paraId="5E4A271A" w14:textId="38378F98" w:rsidR="00456FE1" w:rsidRPr="00B01188" w:rsidRDefault="001A4BFD" w:rsidP="002B3D1C">
      <w:pPr>
        <w:spacing w:line="276" w:lineRule="auto"/>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eastAsia="de-AT"/>
        </w:rPr>
        <w:t>In t</w:t>
      </w:r>
      <w:r w:rsidR="00456FE1" w:rsidRPr="00B01188">
        <w:rPr>
          <w:rFonts w:ascii="Times New Roman" w:eastAsia="Times New Roman" w:hAnsi="Times New Roman" w:cs="Times New Roman"/>
          <w:sz w:val="24"/>
          <w:szCs w:val="24"/>
          <w:lang w:val="en-US" w:eastAsia="de-AT"/>
        </w:rPr>
        <w:t>he</w:t>
      </w:r>
      <w:r w:rsidR="00456FE1" w:rsidRPr="002239C7">
        <w:rPr>
          <w:rFonts w:ascii="Times New Roman" w:eastAsia="Times New Roman" w:hAnsi="Times New Roman" w:cs="Times New Roman"/>
          <w:sz w:val="24"/>
          <w:szCs w:val="24"/>
          <w:lang w:val="en-US" w:eastAsia="de-AT"/>
        </w:rPr>
        <w:t xml:space="preserve"> GEMRITUX trial </w:t>
      </w:r>
      <w:r w:rsidR="008D262A">
        <w:rPr>
          <w:rFonts w:ascii="Times New Roman" w:eastAsia="Times New Roman" w:hAnsi="Times New Roman" w:cs="Times New Roman"/>
          <w:sz w:val="24"/>
          <w:szCs w:val="24"/>
          <w:lang w:val="en-US" w:eastAsia="de-AT"/>
        </w:rPr>
        <w:t xml:space="preserve">in </w:t>
      </w:r>
      <w:r w:rsidR="002857EA">
        <w:rPr>
          <w:rFonts w:ascii="Times New Roman" w:eastAsia="Times New Roman" w:hAnsi="Times New Roman" w:cs="Times New Roman"/>
          <w:sz w:val="24"/>
          <w:szCs w:val="24"/>
          <w:lang w:val="en-US" w:eastAsia="de-AT"/>
        </w:rPr>
        <w:t>i</w:t>
      </w:r>
      <w:r w:rsidR="008D262A">
        <w:rPr>
          <w:rFonts w:ascii="Times New Roman" w:eastAsia="Times New Roman" w:hAnsi="Times New Roman" w:cs="Times New Roman"/>
          <w:sz w:val="24"/>
          <w:szCs w:val="24"/>
          <w:lang w:val="en-US" w:eastAsia="de-AT"/>
        </w:rPr>
        <w:t xml:space="preserve">MN, and the LUNAR study in lupus nephritis there were no differences </w:t>
      </w:r>
      <w:r w:rsidR="008D262A">
        <w:rPr>
          <w:rFonts w:ascii="Times New Roman" w:hAnsi="Times New Roman" w:cs="Times New Roman"/>
          <w:sz w:val="24"/>
          <w:szCs w:val="24"/>
          <w:lang w:val="en-US"/>
        </w:rPr>
        <w:t>in the</w:t>
      </w:r>
      <w:r w:rsidR="00456FE1" w:rsidRPr="002239C7">
        <w:rPr>
          <w:rFonts w:ascii="Times New Roman" w:hAnsi="Times New Roman" w:cs="Times New Roman"/>
          <w:sz w:val="24"/>
          <w:szCs w:val="24"/>
          <w:lang w:val="en-US"/>
        </w:rPr>
        <w:t xml:space="preserve"> serious adverse event</w:t>
      </w:r>
      <w:r w:rsidR="008D262A">
        <w:rPr>
          <w:rFonts w:ascii="Times New Roman" w:hAnsi="Times New Roman" w:cs="Times New Roman"/>
          <w:sz w:val="24"/>
          <w:szCs w:val="24"/>
          <w:lang w:val="en-US"/>
        </w:rPr>
        <w:t xml:space="preserve"> rate between</w:t>
      </w:r>
      <w:r w:rsidR="00456FE1" w:rsidRPr="002239C7">
        <w:rPr>
          <w:rFonts w:ascii="Times New Roman" w:hAnsi="Times New Roman" w:cs="Times New Roman"/>
          <w:sz w:val="24"/>
          <w:szCs w:val="24"/>
          <w:lang w:val="en-US"/>
        </w:rPr>
        <w:t xml:space="preserve"> </w:t>
      </w:r>
      <w:r w:rsidR="008D262A">
        <w:rPr>
          <w:rFonts w:ascii="Times New Roman" w:hAnsi="Times New Roman" w:cs="Times New Roman"/>
          <w:sz w:val="24"/>
          <w:szCs w:val="24"/>
          <w:lang w:val="en-US"/>
        </w:rPr>
        <w:t xml:space="preserve">the </w:t>
      </w:r>
      <w:r w:rsidR="00456FE1" w:rsidRPr="002239C7">
        <w:rPr>
          <w:rFonts w:ascii="Times New Roman" w:hAnsi="Times New Roman" w:cs="Times New Roman"/>
          <w:sz w:val="24"/>
          <w:szCs w:val="24"/>
          <w:lang w:val="en-US"/>
        </w:rPr>
        <w:t xml:space="preserve">RTX </w:t>
      </w:r>
      <w:r w:rsidR="008D262A">
        <w:rPr>
          <w:rFonts w:ascii="Times New Roman" w:hAnsi="Times New Roman" w:cs="Times New Roman"/>
          <w:sz w:val="24"/>
          <w:szCs w:val="24"/>
          <w:lang w:val="en-US"/>
        </w:rPr>
        <w:t xml:space="preserve">or </w:t>
      </w:r>
      <w:r w:rsidR="00456FE1" w:rsidRPr="002239C7">
        <w:rPr>
          <w:rFonts w:ascii="Times New Roman" w:hAnsi="Times New Roman" w:cs="Times New Roman"/>
          <w:sz w:val="24"/>
          <w:szCs w:val="24"/>
          <w:lang w:val="en-US"/>
        </w:rPr>
        <w:t>placebo</w:t>
      </w:r>
      <w:r w:rsidR="008D262A">
        <w:rPr>
          <w:rFonts w:ascii="Times New Roman" w:hAnsi="Times New Roman" w:cs="Times New Roman"/>
          <w:sz w:val="24"/>
          <w:szCs w:val="24"/>
          <w:lang w:val="en-US"/>
        </w:rPr>
        <w:t xml:space="preserve"> groups</w:t>
      </w:r>
      <w:r w:rsidR="00456FE1" w:rsidRPr="002239C7">
        <w:rPr>
          <w:rFonts w:ascii="Times New Roman" w:hAnsi="Times New Roman" w:cs="Times New Roman"/>
          <w:sz w:val="24"/>
          <w:szCs w:val="24"/>
          <w:lang w:val="en-US"/>
        </w:rPr>
        <w:t xml:space="preserve"> </w:t>
      </w:r>
      <w:r w:rsidR="002857EA">
        <w:rPr>
          <w:rFonts w:ascii="Times New Roman" w:hAnsi="Times New Roman" w:cs="Times New Roman"/>
          <w:sz w:val="24"/>
          <w:szCs w:val="24"/>
          <w:lang w:val="en-US"/>
        </w:rPr>
        <w:fldChar w:fldCharType="begin">
          <w:fldData xml:space="preserve">PEVuZE5vdGU+PENpdGU+PEF1dGhvcj5EYWhhbjwvQXV0aG9yPjxZZWFyPjIwMTc8L1llYXI+PFJl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PEVuZE5vdGU+PENpdGU+PEF1dGhvcj5EYWhhbjwvQXV0aG9yPjxZZWFyPjIwMTc8L1llYXI+PFJl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2857EA">
        <w:rPr>
          <w:rFonts w:ascii="Times New Roman" w:hAnsi="Times New Roman" w:cs="Times New Roman"/>
          <w:sz w:val="24"/>
          <w:szCs w:val="24"/>
          <w:lang w:val="en-US"/>
        </w:rPr>
      </w:r>
      <w:r w:rsidR="002857EA">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 w:tooltip="Rovin, 2012 #768" w:history="1">
        <w:r w:rsidR="00FD458D">
          <w:rPr>
            <w:rFonts w:ascii="Times New Roman" w:hAnsi="Times New Roman" w:cs="Times New Roman"/>
            <w:noProof/>
            <w:sz w:val="24"/>
            <w:szCs w:val="24"/>
            <w:lang w:val="en-US"/>
          </w:rPr>
          <w:t>3</w:t>
        </w:r>
      </w:hyperlink>
      <w:r w:rsidR="00FD458D">
        <w:rPr>
          <w:rFonts w:ascii="Times New Roman" w:hAnsi="Times New Roman" w:cs="Times New Roman"/>
          <w:noProof/>
          <w:sz w:val="24"/>
          <w:szCs w:val="24"/>
          <w:lang w:val="en-US"/>
        </w:rPr>
        <w:t xml:space="preserve">, </w:t>
      </w:r>
      <w:hyperlink w:anchor="_ENREF_46" w:tooltip="Dahan, 2017 #516" w:history="1">
        <w:r w:rsidR="00FD458D">
          <w:rPr>
            <w:rFonts w:ascii="Times New Roman" w:hAnsi="Times New Roman" w:cs="Times New Roman"/>
            <w:noProof/>
            <w:sz w:val="24"/>
            <w:szCs w:val="24"/>
            <w:lang w:val="en-US"/>
          </w:rPr>
          <w:t>46</w:t>
        </w:r>
      </w:hyperlink>
      <w:r w:rsidR="00FD458D">
        <w:rPr>
          <w:rFonts w:ascii="Times New Roman" w:hAnsi="Times New Roman" w:cs="Times New Roman"/>
          <w:noProof/>
          <w:sz w:val="24"/>
          <w:szCs w:val="24"/>
          <w:lang w:val="en-US"/>
        </w:rPr>
        <w:t>]</w:t>
      </w:r>
      <w:r w:rsidR="002857EA">
        <w:rPr>
          <w:rFonts w:ascii="Times New Roman" w:hAnsi="Times New Roman" w:cs="Times New Roman"/>
          <w:sz w:val="24"/>
          <w:szCs w:val="24"/>
          <w:lang w:val="en-US"/>
        </w:rPr>
        <w:fldChar w:fldCharType="end"/>
      </w:r>
      <w:r w:rsidR="00456FE1" w:rsidRPr="002239C7">
        <w:rPr>
          <w:rFonts w:ascii="Times New Roman" w:hAnsi="Times New Roman" w:cs="Times New Roman"/>
          <w:sz w:val="24"/>
          <w:szCs w:val="24"/>
          <w:lang w:val="en-US"/>
        </w:rPr>
        <w:t>.</w:t>
      </w:r>
      <w:r w:rsidR="00456FE1" w:rsidRPr="002239C7">
        <w:rPr>
          <w:rFonts w:ascii="Times New Roman" w:eastAsia="Times New Roman" w:hAnsi="Times New Roman" w:cs="Times New Roman"/>
          <w:sz w:val="24"/>
          <w:szCs w:val="24"/>
          <w:lang w:val="en-US" w:eastAsia="de-AT"/>
        </w:rPr>
        <w:t xml:space="preserve"> </w:t>
      </w:r>
      <w:r w:rsidR="008D262A">
        <w:rPr>
          <w:rStyle w:val="headingendmark"/>
          <w:rFonts w:ascii="Times New Roman" w:hAnsi="Times New Roman" w:cs="Times New Roman"/>
          <w:sz w:val="24"/>
          <w:szCs w:val="24"/>
          <w:lang w:val="en-US"/>
        </w:rPr>
        <w:t>Less frequent</w:t>
      </w:r>
      <w:r w:rsidR="00A23CCD" w:rsidRPr="002239C7">
        <w:rPr>
          <w:rStyle w:val="headingendmark"/>
          <w:rFonts w:ascii="Times New Roman" w:hAnsi="Times New Roman" w:cs="Times New Roman"/>
          <w:sz w:val="24"/>
          <w:szCs w:val="24"/>
          <w:lang w:val="en-US"/>
        </w:rPr>
        <w:t xml:space="preserve"> adverse effects</w:t>
      </w:r>
      <w:r w:rsidR="00456FE1" w:rsidRPr="002239C7">
        <w:rPr>
          <w:rStyle w:val="headingendmark"/>
          <w:rFonts w:ascii="Times New Roman" w:hAnsi="Times New Roman" w:cs="Times New Roman"/>
          <w:sz w:val="24"/>
          <w:szCs w:val="24"/>
          <w:lang w:val="en-US"/>
        </w:rPr>
        <w:t xml:space="preserve">, identified by post-marketing surveillance, cohort studies and case reports </w:t>
      </w:r>
      <w:r w:rsidR="008D262A">
        <w:rPr>
          <w:rStyle w:val="headingendmark"/>
          <w:rFonts w:ascii="Times New Roman" w:hAnsi="Times New Roman" w:cs="Times New Roman"/>
          <w:sz w:val="24"/>
          <w:szCs w:val="24"/>
          <w:lang w:val="en-US"/>
        </w:rPr>
        <w:t>include</w:t>
      </w:r>
      <w:r w:rsidR="00456FE1" w:rsidRPr="002239C7">
        <w:rPr>
          <w:rFonts w:ascii="Times New Roman" w:hAnsi="Times New Roman" w:cs="Times New Roman"/>
          <w:sz w:val="24"/>
          <w:szCs w:val="24"/>
          <w:lang w:val="en-US"/>
        </w:rPr>
        <w:t xml:space="preserve"> </w:t>
      </w:r>
      <w:r w:rsidR="008D262A">
        <w:rPr>
          <w:rFonts w:ascii="Times New Roman" w:hAnsi="Times New Roman" w:cs="Times New Roman"/>
          <w:sz w:val="24"/>
          <w:szCs w:val="24"/>
          <w:lang w:val="en-US"/>
        </w:rPr>
        <w:t>acquired immunodeficiency syndromes with</w:t>
      </w:r>
      <w:r w:rsidR="00456FE1" w:rsidRPr="002239C7">
        <w:rPr>
          <w:rFonts w:ascii="Times New Roman" w:hAnsi="Times New Roman" w:cs="Times New Roman"/>
          <w:sz w:val="24"/>
          <w:szCs w:val="24"/>
          <w:lang w:val="en-US"/>
        </w:rPr>
        <w:t xml:space="preserve"> </w:t>
      </w:r>
      <w:r w:rsidR="002B3D1C">
        <w:rPr>
          <w:rFonts w:ascii="Times New Roman" w:hAnsi="Times New Roman" w:cs="Times New Roman"/>
          <w:sz w:val="24"/>
          <w:szCs w:val="24"/>
          <w:lang w:val="en-US"/>
        </w:rPr>
        <w:t>hypogammaglobulinemia and</w:t>
      </w:r>
      <w:r w:rsidR="002B3D1C" w:rsidRPr="002B3D1C">
        <w:rPr>
          <w:rFonts w:ascii="Times New Roman" w:hAnsi="Times New Roman" w:cs="Times New Roman"/>
          <w:sz w:val="24"/>
          <w:szCs w:val="24"/>
          <w:lang w:val="en-US"/>
        </w:rPr>
        <w:t xml:space="preserve"> </w:t>
      </w:r>
      <w:r w:rsidR="002B3D1C">
        <w:rPr>
          <w:rFonts w:ascii="Times New Roman" w:hAnsi="Times New Roman" w:cs="Times New Roman"/>
          <w:sz w:val="24"/>
          <w:szCs w:val="24"/>
          <w:lang w:val="en-US"/>
        </w:rPr>
        <w:t>l</w:t>
      </w:r>
      <w:r w:rsidR="002B3D1C" w:rsidRPr="002239C7">
        <w:rPr>
          <w:rFonts w:ascii="Times New Roman" w:hAnsi="Times New Roman" w:cs="Times New Roman"/>
          <w:sz w:val="24"/>
          <w:szCs w:val="24"/>
          <w:lang w:val="en-US"/>
        </w:rPr>
        <w:t>ate-onset neutropenia (LON)</w:t>
      </w:r>
      <w:r w:rsidR="00490E35">
        <w:rPr>
          <w:rFonts w:ascii="Times New Roman" w:hAnsi="Times New Roman" w:cs="Times New Roman"/>
          <w:sz w:val="24"/>
          <w:szCs w:val="24"/>
          <w:lang w:val="en-US"/>
        </w:rPr>
        <w:fldChar w:fldCharType="begin">
          <w:fldData xml:space="preserve">PEVuZE5vdGU+PENpdGU+PEF1dGhvcj5CZXNhZGE8L0F1dGhvcj48WWVhcj4yMDEzPC9ZZWFyPjxS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PEVuZE5vdGU+PENpdGU+PEF1dGhvcj5CZXNhZGE8L0F1dGhvcj48WWVhcj4yMDEzPC9ZZWFyPjxS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490E35">
        <w:rPr>
          <w:rFonts w:ascii="Times New Roman" w:hAnsi="Times New Roman" w:cs="Times New Roman"/>
          <w:sz w:val="24"/>
          <w:szCs w:val="24"/>
          <w:lang w:val="en-US"/>
        </w:rPr>
      </w:r>
      <w:r w:rsidR="00490E3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7" w:tooltip="Besada, 2013 #786" w:history="1">
        <w:r w:rsidR="00FD458D">
          <w:rPr>
            <w:rFonts w:ascii="Times New Roman" w:hAnsi="Times New Roman" w:cs="Times New Roman"/>
            <w:noProof/>
            <w:sz w:val="24"/>
            <w:szCs w:val="24"/>
            <w:lang w:val="en-US"/>
          </w:rPr>
          <w:t>47-49</w:t>
        </w:r>
      </w:hyperlink>
      <w:r w:rsidR="00FD458D">
        <w:rPr>
          <w:rFonts w:ascii="Times New Roman" w:hAnsi="Times New Roman" w:cs="Times New Roman"/>
          <w:noProof/>
          <w:sz w:val="24"/>
          <w:szCs w:val="24"/>
          <w:lang w:val="en-US"/>
        </w:rPr>
        <w:t>]</w:t>
      </w:r>
      <w:r w:rsidR="00490E35">
        <w:rPr>
          <w:rFonts w:ascii="Times New Roman" w:hAnsi="Times New Roman" w:cs="Times New Roman"/>
          <w:sz w:val="24"/>
          <w:szCs w:val="24"/>
          <w:lang w:val="en-US"/>
        </w:rPr>
        <w:fldChar w:fldCharType="end"/>
      </w:r>
      <w:r w:rsidR="00456FE1" w:rsidRPr="002239C7">
        <w:rPr>
          <w:rFonts w:ascii="Times New Roman" w:hAnsi="Times New Roman" w:cs="Times New Roman"/>
          <w:sz w:val="24"/>
          <w:szCs w:val="24"/>
          <w:lang w:val="en-US"/>
        </w:rPr>
        <w:t>.</w:t>
      </w:r>
      <w:r w:rsidR="00456FE1" w:rsidRPr="00B01188">
        <w:rPr>
          <w:rFonts w:ascii="Times New Roman" w:hAnsi="Times New Roman" w:cs="Times New Roman"/>
          <w:sz w:val="24"/>
          <w:szCs w:val="24"/>
          <w:lang w:val="en-US"/>
        </w:rPr>
        <w:t xml:space="preserve"> </w:t>
      </w:r>
      <w:r w:rsidR="008D262A" w:rsidRPr="007556E6">
        <w:rPr>
          <w:rFonts w:ascii="Times New Roman" w:hAnsi="Times New Roman" w:cs="Times New Roman"/>
          <w:sz w:val="24"/>
          <w:szCs w:val="24"/>
          <w:lang w:val="en-US"/>
        </w:rPr>
        <w:t>Severe thrombocytopenia has followed second exposure to rituximab, presumed to be</w:t>
      </w:r>
      <w:r w:rsidR="00337894" w:rsidRPr="007556E6">
        <w:rPr>
          <w:rFonts w:ascii="Times New Roman" w:hAnsi="Times New Roman" w:cs="Times New Roman"/>
          <w:sz w:val="24"/>
          <w:szCs w:val="24"/>
          <w:lang w:val="en-US"/>
        </w:rPr>
        <w:t xml:space="preserve"> immune-mediated</w:t>
      </w:r>
      <w:r w:rsidR="000A75E4">
        <w:rPr>
          <w:rFonts w:ascii="Times New Roman" w:hAnsi="Times New Roman" w:cs="Times New Roman"/>
          <w:sz w:val="24"/>
          <w:szCs w:val="24"/>
          <w:lang w:val="en-US"/>
        </w:rPr>
        <w:t xml:space="preserve"> </w:t>
      </w:r>
      <w:r w:rsidR="000A75E4">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&lt;EndNote&gt;&lt;Cite&gt;&lt;Author&gt;Giezen&lt;/Author&gt;&lt;Year&gt;2012&lt;/Year&gt;&lt;RecNum&gt;918&lt;/RecNum&gt;&lt;DisplayText&gt;[50]&lt;/DisplayText&gt;&lt;record&gt;&lt;rec-number&gt;918&lt;/rec-number&gt;&lt;foreign-keys&gt;&lt;key app="EN" db-id="2svs5e0eetdw5uerxp852rf8xtww55rs0ast"&gt;918&lt;/key&gt;&lt;/foreign-keys&gt;&lt;ref-type name="Journal Article"&gt;17&lt;/ref-type&gt;&lt;contributors&gt;&lt;authors&gt;&lt;author&gt;Giezen, T. J.&lt;/author&gt;&lt;author&gt;Mantel-Teeuwisse, A. K.&lt;/author&gt;&lt;author&gt;ten Berg, M. J.&lt;/author&gt;&lt;author&gt;Straus, S. M.&lt;/author&gt;&lt;author&gt;Leufkens, H. G.&lt;/author&gt;&lt;author&gt;van Solinge, W. W.&lt;/author&gt;&lt;author&gt;Egberts, T. C.&lt;/author&gt;&lt;/authors&gt;&lt;/contributors&gt;&lt;auth-address&gt;Division of Pharmacoepidemiology and Clinical Pharmacology, Utrecht Institute for Pharmaceutical Sciences, Utrecht University, Utrecht, The Netherlands.&lt;/auth-address&gt;&lt;titles&gt;&lt;title&gt;Rituximab-induced thrombocytopenia: a cohort study&lt;/title&gt;&lt;secondary-title&gt;Eur J Haematol&lt;/secondary-title&gt;&lt;alt-title&gt;European journal of haematology&lt;/alt-title&gt;&lt;/titles&gt;&lt;periodical&gt;&lt;full-title&gt;Eur J Haematol&lt;/full-title&gt;&lt;abbr-1&gt;European journal of haematology&lt;/abbr-1&gt;&lt;/periodical&gt;&lt;alt-periodical&gt;&lt;full-title&gt;Eur J Haematol&lt;/full-title&gt;&lt;abbr-1&gt;European journal of haematology&lt;/abbr-1&gt;&lt;/alt-periodical&gt;&lt;pages&gt;256-66&lt;/pages&gt;&lt;volume&gt;89&lt;/volume&gt;&lt;number&gt;3&lt;/number&gt;&lt;keywords&gt;&lt;keyword&gt;Antibodies, Monoclonal, Murine-Derived/*adverse effects&lt;/keyword&gt;&lt;keyword&gt;Cohort Studies&lt;/keyword&gt;&lt;keyword&gt;Humans&lt;/keyword&gt;&lt;keyword&gt;Risk Factors&lt;/keyword&gt;&lt;keyword&gt;Rituximab&lt;/keyword&gt;&lt;keyword&gt;Thrombocytopenia/*chemically induced&lt;/keyword&gt;&lt;/keywords&gt;&lt;dates&gt;&lt;year&gt;2012&lt;/year&gt;&lt;pub-dates&gt;&lt;date&gt;Sep&lt;/date&gt;&lt;/pub-dates&gt;&lt;/dates&gt;&lt;isbn&gt;1600-0609 (Electronic)&amp;#xD;0902-4441 (Linking)&lt;/isbn&gt;&lt;accession-num&gt;22639923&lt;/accession-num&gt;&lt;urls&gt;&lt;related-urls&gt;&lt;url&gt;http://www.ncbi.nlm.nih.gov/pubmed/22639923&lt;/url&gt;&lt;/related-urls&gt;&lt;/urls&gt;&lt;electronic-resource-num&gt;10.1111/j.1600-0609.2012.01808.x&lt;/electronic-resource-num&gt;&lt;/record&gt;&lt;/Cite&gt;&lt;/EndNote&gt;</w:instrText>
      </w:r>
      <w:r w:rsidR="000A75E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0" w:tooltip="Giezen, 2012 #918" w:history="1">
        <w:r w:rsidR="00FD458D">
          <w:rPr>
            <w:rFonts w:ascii="Times New Roman" w:hAnsi="Times New Roman" w:cs="Times New Roman"/>
            <w:noProof/>
            <w:sz w:val="24"/>
            <w:szCs w:val="24"/>
            <w:lang w:val="en-US"/>
          </w:rPr>
          <w:t>50</w:t>
        </w:r>
      </w:hyperlink>
      <w:r w:rsidR="00FD458D">
        <w:rPr>
          <w:rFonts w:ascii="Times New Roman" w:hAnsi="Times New Roman" w:cs="Times New Roman"/>
          <w:noProof/>
          <w:sz w:val="24"/>
          <w:szCs w:val="24"/>
          <w:lang w:val="en-US"/>
        </w:rPr>
        <w:t>]</w:t>
      </w:r>
      <w:r w:rsidR="000A75E4">
        <w:rPr>
          <w:rFonts w:ascii="Times New Roman" w:hAnsi="Times New Roman" w:cs="Times New Roman"/>
          <w:sz w:val="24"/>
          <w:szCs w:val="24"/>
          <w:lang w:val="en-US"/>
        </w:rPr>
        <w:fldChar w:fldCharType="end"/>
      </w:r>
      <w:r w:rsidR="00337894">
        <w:rPr>
          <w:rFonts w:ascii="Times New Roman" w:hAnsi="Times New Roman" w:cs="Times New Roman"/>
          <w:sz w:val="24"/>
          <w:szCs w:val="24"/>
          <w:lang w:val="en-US"/>
        </w:rPr>
        <w:t>.</w:t>
      </w:r>
    </w:p>
    <w:p w14:paraId="5DCAFC7E" w14:textId="52665AED" w:rsidR="00456FE1" w:rsidRPr="002239C7" w:rsidRDefault="00033C71" w:rsidP="00456FE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00456FE1" w:rsidRPr="00B01188">
        <w:rPr>
          <w:rFonts w:ascii="Times New Roman" w:hAnsi="Times New Roman" w:cs="Times New Roman"/>
          <w:sz w:val="24"/>
          <w:szCs w:val="24"/>
          <w:lang w:val="en-US"/>
        </w:rPr>
        <w:t xml:space="preserve"> modest increase</w:t>
      </w:r>
      <w:r w:rsidR="00456FE1" w:rsidRPr="002239C7">
        <w:rPr>
          <w:rFonts w:ascii="Times New Roman" w:hAnsi="Times New Roman" w:cs="Times New Roman"/>
          <w:sz w:val="24"/>
          <w:szCs w:val="24"/>
          <w:lang w:val="en-US"/>
        </w:rPr>
        <w:t xml:space="preserve"> in infection risk </w:t>
      </w:r>
      <w:r>
        <w:rPr>
          <w:rFonts w:ascii="Times New Roman" w:hAnsi="Times New Roman" w:cs="Times New Roman"/>
          <w:sz w:val="24"/>
          <w:szCs w:val="24"/>
          <w:lang w:val="en-US"/>
        </w:rPr>
        <w:t xml:space="preserve">after RTX </w:t>
      </w:r>
      <w:r w:rsidR="00456FE1" w:rsidRPr="002239C7">
        <w:rPr>
          <w:rFonts w:ascii="Times New Roman" w:hAnsi="Times New Roman" w:cs="Times New Roman"/>
          <w:sz w:val="24"/>
          <w:szCs w:val="24"/>
          <w:lang w:val="en-US"/>
        </w:rPr>
        <w:t>has become apparent</w:t>
      </w:r>
      <w:r w:rsidR="008D262A">
        <w:rPr>
          <w:rFonts w:ascii="Times New Roman" w:hAnsi="Times New Roman" w:cs="Times New Roman"/>
          <w:sz w:val="24"/>
          <w:szCs w:val="24"/>
          <w:lang w:val="en-US"/>
        </w:rPr>
        <w:t xml:space="preserve"> although confounding </w:t>
      </w:r>
      <w:r w:rsidR="00456FE1" w:rsidRPr="002239C7">
        <w:rPr>
          <w:rFonts w:ascii="Times New Roman" w:hAnsi="Times New Roman" w:cs="Times New Roman"/>
          <w:sz w:val="24"/>
          <w:szCs w:val="24"/>
          <w:lang w:val="en-US"/>
        </w:rPr>
        <w:t xml:space="preserve">factors are </w:t>
      </w:r>
      <w:r w:rsidR="008D262A">
        <w:rPr>
          <w:rFonts w:ascii="Times New Roman" w:hAnsi="Times New Roman" w:cs="Times New Roman"/>
          <w:sz w:val="24"/>
          <w:szCs w:val="24"/>
          <w:lang w:val="en-US"/>
        </w:rPr>
        <w:t xml:space="preserve">often </w:t>
      </w:r>
      <w:r w:rsidR="00456FE1" w:rsidRPr="002239C7">
        <w:rPr>
          <w:rFonts w:ascii="Times New Roman" w:hAnsi="Times New Roman" w:cs="Times New Roman"/>
          <w:sz w:val="24"/>
          <w:szCs w:val="24"/>
          <w:lang w:val="en-US"/>
        </w:rPr>
        <w:t>present</w:t>
      </w:r>
      <w:r w:rsidR="008D262A">
        <w:rPr>
          <w:rFonts w:ascii="Times New Roman" w:hAnsi="Times New Roman" w:cs="Times New Roman"/>
          <w:sz w:val="24"/>
          <w:szCs w:val="24"/>
          <w:lang w:val="en-US"/>
        </w:rPr>
        <w:t xml:space="preserve"> </w:t>
      </w:r>
      <w:r w:rsidR="00A74B49">
        <w:rPr>
          <w:rFonts w:ascii="Times New Roman" w:hAnsi="Times New Roman" w:cs="Times New Roman"/>
          <w:sz w:val="24"/>
          <w:szCs w:val="24"/>
          <w:lang w:val="en-US"/>
        </w:rPr>
        <w:fldChar w:fldCharType="begin">
          <w:fldData xml:space="preserve">PEVuZE5vdGU+PENpdGU+PEF1dGhvcj5HZWEtQmFuYWNsb2NoZTwvQXV0aG9yPjxZZWFyPjIwMTA8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PEVuZE5vdGU+PENpdGU+PEF1dGhvcj5HZWEtQmFuYWNsb2NoZTwvQXV0aG9yPjxZZWFyPjIwMTA8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1" w:tooltip="Gea-Banacloche, 2010 #808" w:history="1">
        <w:r w:rsidR="00FD458D">
          <w:rPr>
            <w:rFonts w:ascii="Times New Roman" w:hAnsi="Times New Roman" w:cs="Times New Roman"/>
            <w:noProof/>
            <w:sz w:val="24"/>
            <w:szCs w:val="24"/>
            <w:lang w:val="en-US"/>
          </w:rPr>
          <w:t>51</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00456FE1" w:rsidRPr="002239C7">
        <w:rPr>
          <w:rFonts w:ascii="Times New Roman" w:hAnsi="Times New Roman" w:cs="Times New Roman"/>
          <w:sz w:val="24"/>
          <w:szCs w:val="24"/>
          <w:lang w:val="en-US"/>
        </w:rPr>
        <w:t>.</w:t>
      </w:r>
      <w:r w:rsidR="00E86A1A" w:rsidRPr="002239C7">
        <w:rPr>
          <w:rFonts w:ascii="Times New Roman" w:hAnsi="Times New Roman" w:cs="Times New Roman"/>
          <w:sz w:val="24"/>
          <w:szCs w:val="24"/>
          <w:lang w:val="en-US"/>
        </w:rPr>
        <w:t xml:space="preserve"> From a practical point of view, the most important infection</w:t>
      </w:r>
      <w:r w:rsidR="00A74B49">
        <w:rPr>
          <w:rFonts w:ascii="Times New Roman" w:hAnsi="Times New Roman" w:cs="Times New Roman"/>
          <w:sz w:val="24"/>
          <w:szCs w:val="24"/>
          <w:lang w:val="en-US"/>
        </w:rPr>
        <w:t>s</w:t>
      </w:r>
      <w:r w:rsidR="00E86A1A" w:rsidRPr="002239C7">
        <w:rPr>
          <w:rFonts w:ascii="Times New Roman" w:hAnsi="Times New Roman" w:cs="Times New Roman"/>
          <w:sz w:val="24"/>
          <w:szCs w:val="24"/>
          <w:lang w:val="en-US"/>
        </w:rPr>
        <w:t xml:space="preserve"> </w:t>
      </w:r>
      <w:r w:rsidR="00A74B49">
        <w:rPr>
          <w:rFonts w:ascii="Times New Roman" w:hAnsi="Times New Roman" w:cs="Times New Roman"/>
          <w:sz w:val="24"/>
          <w:szCs w:val="24"/>
          <w:lang w:val="en-US"/>
        </w:rPr>
        <w:t>are</w:t>
      </w:r>
      <w:r w:rsidR="00E86A1A" w:rsidRPr="002239C7">
        <w:rPr>
          <w:rFonts w:ascii="Times New Roman" w:hAnsi="Times New Roman" w:cs="Times New Roman"/>
          <w:sz w:val="24"/>
          <w:szCs w:val="24"/>
          <w:lang w:val="en-US"/>
        </w:rPr>
        <w:t xml:space="preserve"> HBV reactivation, which is largely preventable with antiviral prophylaxis</w:t>
      </w:r>
      <w:r w:rsidR="00A74B49">
        <w:rPr>
          <w:rFonts w:ascii="Times New Roman" w:hAnsi="Times New Roman" w:cs="Times New Roman"/>
          <w:sz w:val="24"/>
          <w:szCs w:val="24"/>
          <w:lang w:val="en-US"/>
        </w:rPr>
        <w:t xml:space="preserve">, </w:t>
      </w:r>
      <w:r w:rsidR="00A74B49" w:rsidRPr="007556E6">
        <w:rPr>
          <w:rFonts w:ascii="Times New Roman" w:hAnsi="Times New Roman" w:cs="Times New Roman"/>
          <w:sz w:val="24"/>
          <w:szCs w:val="24"/>
          <w:lang w:val="en-US"/>
        </w:rPr>
        <w:t>and reactivation of the JC virus leading to PML, which is fatal in most cases</w:t>
      </w:r>
      <w:r w:rsidR="00E86A1A" w:rsidRPr="002239C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2F6BE89F" w14:textId="300788B3" w:rsidR="00456FE1" w:rsidRPr="002239C7" w:rsidRDefault="00456FE1" w:rsidP="00A74B49">
      <w:pPr>
        <w:spacing w:line="276" w:lineRule="auto"/>
        <w:jc w:val="both"/>
        <w:rPr>
          <w:rStyle w:val="headingendmark"/>
          <w:rFonts w:ascii="Times New Roman" w:hAnsi="Times New Roman" w:cs="Times New Roman"/>
          <w:sz w:val="24"/>
          <w:szCs w:val="24"/>
          <w:lang w:val="en-US"/>
        </w:rPr>
      </w:pPr>
      <w:r w:rsidRPr="002239C7">
        <w:rPr>
          <w:rFonts w:ascii="Times New Roman" w:hAnsi="Times New Roman" w:cs="Times New Roman"/>
          <w:sz w:val="24"/>
          <w:szCs w:val="24"/>
          <w:lang w:val="en-US"/>
        </w:rPr>
        <w:t>Of note, four FDA Black Box warnings have been issued over the years,</w:t>
      </w:r>
      <w:r w:rsidR="00313D47" w:rsidRPr="002239C7">
        <w:rPr>
          <w:rFonts w:ascii="Times New Roman" w:hAnsi="Times New Roman" w:cs="Times New Roman"/>
          <w:sz w:val="24"/>
          <w:szCs w:val="24"/>
          <w:lang w:val="en-US"/>
        </w:rPr>
        <w:t xml:space="preserve"> with the latest two announced 10</w:t>
      </w:r>
      <w:r w:rsidRPr="002239C7">
        <w:rPr>
          <w:rFonts w:ascii="Times New Roman" w:hAnsi="Times New Roman" w:cs="Times New Roman"/>
          <w:sz w:val="24"/>
          <w:szCs w:val="24"/>
          <w:lang w:val="en-US"/>
        </w:rPr>
        <w:t xml:space="preserve"> and 16 years after RTX´s initial registration, </w:t>
      </w:r>
      <w:r w:rsidRPr="00AA441A">
        <w:rPr>
          <w:rFonts w:ascii="Times New Roman" w:hAnsi="Times New Roman" w:cs="Times New Roman"/>
          <w:sz w:val="24"/>
          <w:szCs w:val="24"/>
          <w:lang w:val="en-US"/>
        </w:rPr>
        <w:t>respectively (Table</w:t>
      </w:r>
      <w:r w:rsidR="00313D47" w:rsidRPr="00AA441A">
        <w:rPr>
          <w:rFonts w:ascii="Times New Roman" w:hAnsi="Times New Roman" w:cs="Times New Roman"/>
          <w:sz w:val="24"/>
          <w:szCs w:val="24"/>
          <w:lang w:val="en-US"/>
        </w:rPr>
        <w:t xml:space="preserve"> 1</w:t>
      </w:r>
      <w:r w:rsidRPr="00AA441A">
        <w:rPr>
          <w:rFonts w:ascii="Times New Roman" w:hAnsi="Times New Roman" w:cs="Times New Roman"/>
          <w:sz w:val="24"/>
          <w:szCs w:val="24"/>
          <w:lang w:val="en-US"/>
        </w:rPr>
        <w:t>)</w:t>
      </w:r>
      <w:r w:rsidR="00033C71">
        <w:rPr>
          <w:rFonts w:ascii="Times New Roman" w:hAnsi="Times New Roman" w:cs="Times New Roman"/>
          <w:sz w:val="24"/>
          <w:szCs w:val="24"/>
          <w:lang w:val="en-US"/>
        </w:rPr>
        <w:t xml:space="preserve">. </w:t>
      </w:r>
      <w:r w:rsidR="000E26B3" w:rsidRPr="00AA441A">
        <w:rPr>
          <w:rStyle w:val="headingendmark"/>
          <w:rFonts w:ascii="Times New Roman" w:hAnsi="Times New Roman" w:cs="Times New Roman"/>
          <w:sz w:val="24"/>
          <w:szCs w:val="24"/>
          <w:lang w:val="en-US"/>
        </w:rPr>
        <w:t>Important considerations ahead of administering RTX are summarized in Table 2.</w:t>
      </w:r>
    </w:p>
    <w:p w14:paraId="678D61F6" w14:textId="6AEF84AA" w:rsidR="00636DB5" w:rsidRPr="002239C7" w:rsidRDefault="00100FC6" w:rsidP="00481377">
      <w:pPr>
        <w:spacing w:line="276"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4.1. </w:t>
      </w:r>
      <w:r w:rsidR="00636DB5" w:rsidRPr="002239C7">
        <w:rPr>
          <w:rFonts w:ascii="Times New Roman" w:hAnsi="Times New Roman" w:cs="Times New Roman"/>
          <w:i/>
          <w:sz w:val="24"/>
          <w:szCs w:val="24"/>
          <w:lang w:val="en-US"/>
        </w:rPr>
        <w:t>Infusion reactions</w:t>
      </w:r>
    </w:p>
    <w:p w14:paraId="35F3F8DA" w14:textId="533FA138" w:rsidR="00636DB5" w:rsidRPr="00A32214" w:rsidRDefault="00636DB5" w:rsidP="009864B2">
      <w:pPr>
        <w:spacing w:line="276" w:lineRule="auto"/>
        <w:ind w:firstLine="708"/>
        <w:jc w:val="both"/>
        <w:rPr>
          <w:rFonts w:ascii="Times New Roman" w:hAnsi="Times New Roman" w:cs="Times New Roman"/>
          <w:sz w:val="24"/>
          <w:szCs w:val="24"/>
          <w:lang w:val="en-US"/>
        </w:rPr>
      </w:pPr>
      <w:r w:rsidRPr="00A32214">
        <w:rPr>
          <w:rFonts w:ascii="Times New Roman" w:hAnsi="Times New Roman" w:cs="Times New Roman"/>
          <w:sz w:val="24"/>
          <w:szCs w:val="24"/>
          <w:lang w:val="en-US"/>
        </w:rPr>
        <w:t xml:space="preserve">Among </w:t>
      </w:r>
      <w:proofErr w:type="spellStart"/>
      <w:r w:rsidRPr="00A32214">
        <w:rPr>
          <w:rFonts w:ascii="Times New Roman" w:hAnsi="Times New Roman" w:cs="Times New Roman"/>
          <w:sz w:val="24"/>
          <w:szCs w:val="24"/>
          <w:lang w:val="en-US"/>
        </w:rPr>
        <w:t>mAbs</w:t>
      </w:r>
      <w:proofErr w:type="spellEnd"/>
      <w:r w:rsidRPr="00A32214">
        <w:rPr>
          <w:rFonts w:ascii="Times New Roman" w:hAnsi="Times New Roman" w:cs="Times New Roman"/>
          <w:sz w:val="24"/>
          <w:szCs w:val="24"/>
          <w:lang w:val="en-US"/>
        </w:rPr>
        <w:t xml:space="preserve">, RTX carries a particularly high risk for infusion-related reactions (IRR) </w:t>
      </w:r>
      <w:r w:rsidR="00A74B49">
        <w:rPr>
          <w:rFonts w:ascii="Times New Roman" w:hAnsi="Times New Roman" w:cs="Times New Roman"/>
          <w:sz w:val="24"/>
          <w:szCs w:val="24"/>
          <w:lang w:val="en-US"/>
        </w:rPr>
        <w:fldChar w:fldCharType="begin">
          <w:fldData xml:space="preserve">PEVuZE5vdGU+PENpdGU+PEF1dGhvcj5CeXJkPC9BdXRob3I+PFllYXI+MTk5OTwvWWVhcj48UmVj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PEVuZE5vdGU+PENpdGU+PEF1dGhvcj5CeXJkPC9BdXRob3I+PFllYXI+MTk5OTwvWWVhcj48UmVj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2" w:tooltip="Byrd, 1999 #772" w:history="1">
        <w:r w:rsidR="00FD458D">
          <w:rPr>
            <w:rFonts w:ascii="Times New Roman" w:hAnsi="Times New Roman" w:cs="Times New Roman"/>
            <w:noProof/>
            <w:sz w:val="24"/>
            <w:szCs w:val="24"/>
            <w:lang w:val="en-US"/>
          </w:rPr>
          <w:t>52</w:t>
        </w:r>
      </w:hyperlink>
      <w:r w:rsidR="00FD458D">
        <w:rPr>
          <w:rFonts w:ascii="Times New Roman" w:hAnsi="Times New Roman" w:cs="Times New Roman"/>
          <w:noProof/>
          <w:sz w:val="24"/>
          <w:szCs w:val="24"/>
          <w:lang w:val="en-US"/>
        </w:rPr>
        <w:t xml:space="preserve">, </w:t>
      </w:r>
      <w:hyperlink w:anchor="_ENREF_53" w:tooltip="Chung, 2008 #773" w:history="1">
        <w:r w:rsidR="00FD458D">
          <w:rPr>
            <w:rFonts w:ascii="Times New Roman" w:hAnsi="Times New Roman" w:cs="Times New Roman"/>
            <w:noProof/>
            <w:sz w:val="24"/>
            <w:szCs w:val="24"/>
            <w:lang w:val="en-US"/>
          </w:rPr>
          <w:t>53</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A32214">
        <w:rPr>
          <w:rFonts w:ascii="Times New Roman" w:hAnsi="Times New Roman" w:cs="Times New Roman"/>
          <w:sz w:val="24"/>
          <w:szCs w:val="24"/>
          <w:lang w:val="en-US"/>
        </w:rPr>
        <w:t xml:space="preserve"> Although it is typically associated with the first infusion, awareness should be maintained during repeated cycles, since reactions have been observed during follow-up infusions in single cases </w:t>
      </w:r>
      <w:r w:rsidR="00A74B4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&lt;EndNote&gt;&lt;Cite&gt;&lt;Author&gt;Peters&lt;/Author&gt;&lt;Year&gt;2008&lt;/Year&gt;&lt;RecNum&gt;774&lt;/RecNum&gt;&lt;DisplayText&gt;[54]&lt;/DisplayText&gt;&lt;record&gt;&lt;rec-number&gt;774&lt;/rec-number&gt;&lt;foreign-keys&gt;&lt;key app="EN" db-id="2svs5e0eetdw5uerxp852rf8xtww55rs0ast"&gt;774&lt;/key&gt;&lt;/foreign-keys&gt;&lt;ref-type name="Journal Article"&gt;17&lt;/ref-type&gt;&lt;contributors&gt;&lt;authors&gt;&lt;author&gt;Peters, H. P.&lt;/author&gt;&lt;author&gt;van de Kar, N. C.&lt;/author&gt;&lt;author&gt;Wetzels, J. F.&lt;/author&gt;&lt;/authors&gt;&lt;/contributors&gt;&lt;auth-address&gt;Department of Nephrology (464), Radboud University Nijmegen Medical Centre, Nijmegen, the Netherlands. H.Peters@aig.umcn.nl&lt;/auth-address&gt;&lt;titles&gt;&lt;title&gt;Rituximab in minimal change nephropathy and focal segmental glomerulosclerosis: report of four cases and review of the literature&lt;/title&gt;&lt;secondary-title&gt;Neth J Med&lt;/secondary-title&gt;&lt;alt-title&gt;The Netherlands journal of medicine&lt;/alt-title&gt;&lt;/titles&gt;&lt;periodical&gt;&lt;full-title&gt;Neth J Med&lt;/full-title&gt;&lt;abbr-1&gt;The Netherlands journal of medicine&lt;/abbr-1&gt;&lt;/periodical&gt;&lt;alt-periodical&gt;&lt;full-title&gt;Neth J Med&lt;/full-title&gt;&lt;abbr-1&gt;The Netherlands journal of medicine&lt;/abbr-1&gt;&lt;/alt-periodical&gt;&lt;pages&gt;408-15&lt;/pages&gt;&lt;volume&gt;66&lt;/volume&gt;&lt;number&gt;10&lt;/number&gt;&lt;keywords&gt;&lt;keyword&gt;Adolescent&lt;/keyword&gt;&lt;keyword&gt;Antibodies, Monoclonal/*therapeutic use&lt;/keyword&gt;&lt;keyword&gt;Antibodies, Monoclonal, Murine-Derived&lt;/keyword&gt;&lt;keyword&gt;Child&lt;/keyword&gt;&lt;keyword&gt;Female&lt;/keyword&gt;&lt;keyword&gt;Glomerulosclerosis, Focal Segmental/*drug therapy&lt;/keyword&gt;&lt;keyword&gt;Humans&lt;/keyword&gt;&lt;keyword&gt;Immunosuppressive Agents/therapeutic use&lt;/keyword&gt;&lt;keyword&gt;Kidney Transplantation&lt;/keyword&gt;&lt;keyword&gt;Male&lt;/keyword&gt;&lt;keyword&gt;Nephrosis, Lipoid/*drug therapy&lt;/keyword&gt;&lt;keyword&gt;Nephrotic Syndrome/*drug therapy&lt;/keyword&gt;&lt;keyword&gt;Recurrence&lt;/keyword&gt;&lt;keyword&gt;Rituximab&lt;/keyword&gt;&lt;keyword&gt;Young Adult&lt;/keyword&gt;&lt;/keywords&gt;&lt;dates&gt;&lt;year&gt;2008&lt;/year&gt;&lt;pub-dates&gt;&lt;date&gt;Nov&lt;/date&gt;&lt;/pub-dates&gt;&lt;/dates&gt;&lt;isbn&gt;0300-2977 (Print)&amp;#xD;0300-2977 (Linking)&lt;/isbn&gt;&lt;accession-num&gt;19011266&lt;/accession-num&gt;&lt;urls&gt;&lt;related-urls&gt;&lt;url&gt;http://www.ncbi.nlm.nih.gov/pubmed/19011266&lt;/url&gt;&lt;/related-urls&gt;&lt;/urls&gt;&lt;/record&gt;&lt;/Cite&gt;&lt;/EndNote&gt;</w:instrText>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4" w:tooltip="Peters, 2008 #774" w:history="1">
        <w:r w:rsidR="00FD458D">
          <w:rPr>
            <w:rFonts w:ascii="Times New Roman" w:hAnsi="Times New Roman" w:cs="Times New Roman"/>
            <w:noProof/>
            <w:sz w:val="24"/>
            <w:szCs w:val="24"/>
            <w:lang w:val="en-US"/>
          </w:rPr>
          <w:t>54</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A32214">
        <w:rPr>
          <w:rFonts w:ascii="Times New Roman" w:hAnsi="Times New Roman" w:cs="Times New Roman"/>
          <w:sz w:val="24"/>
          <w:szCs w:val="24"/>
          <w:lang w:val="en-US"/>
        </w:rPr>
        <w:t xml:space="preserve">. IRR manifests as immediate hypersensitivity reaction, causing symptoms mild to moderate in severity (mainly flu-like symptoms attributable to cytokine-release such as pyrexia, chills and myalgia) </w:t>
      </w:r>
      <w:r w:rsidR="00A74B49">
        <w:rPr>
          <w:rFonts w:ascii="Times New Roman" w:hAnsi="Times New Roman" w:cs="Times New Roman"/>
          <w:sz w:val="24"/>
          <w:szCs w:val="24"/>
          <w:lang w:val="en-US"/>
        </w:rPr>
        <w:fldChar w:fldCharType="begin">
          <w:fldData xml:space="preserve">PEVuZE5vdGU+PENpdGU+PEF1dGhvcj5Qcml0Y2hhcmQ8L0F1dGhvcj48WWVhcj4yMDE0PC9ZZWFy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PEVuZE5vdGU+PENpdGU+PEF1dGhvcj5Qcml0Y2hhcmQ8L0F1dGhvcj48WWVhcj4yMDE0PC9ZZWFy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5" w:tooltip="Pritchard, 2014 #775" w:history="1">
        <w:r w:rsidR="00FD458D">
          <w:rPr>
            <w:rFonts w:ascii="Times New Roman" w:hAnsi="Times New Roman" w:cs="Times New Roman"/>
            <w:noProof/>
            <w:sz w:val="24"/>
            <w:szCs w:val="24"/>
            <w:lang w:val="en-US"/>
          </w:rPr>
          <w:t>55</w:t>
        </w:r>
      </w:hyperlink>
      <w:r w:rsidR="00FD458D">
        <w:rPr>
          <w:rFonts w:ascii="Times New Roman" w:hAnsi="Times New Roman" w:cs="Times New Roman"/>
          <w:noProof/>
          <w:sz w:val="24"/>
          <w:szCs w:val="24"/>
          <w:lang w:val="en-US"/>
        </w:rPr>
        <w:t xml:space="preserve">, </w:t>
      </w:r>
      <w:hyperlink w:anchor="_ENREF_56" w:tooltip="Breslin, 2007 #776" w:history="1">
        <w:r w:rsidR="00FD458D">
          <w:rPr>
            <w:rFonts w:ascii="Times New Roman" w:hAnsi="Times New Roman" w:cs="Times New Roman"/>
            <w:noProof/>
            <w:sz w:val="24"/>
            <w:szCs w:val="24"/>
            <w:lang w:val="en-US"/>
          </w:rPr>
          <w:t>56</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A32214">
        <w:rPr>
          <w:rFonts w:ascii="Times New Roman" w:hAnsi="Times New Roman" w:cs="Times New Roman"/>
          <w:sz w:val="24"/>
          <w:szCs w:val="24"/>
          <w:lang w:val="en-US"/>
        </w:rPr>
        <w:t>.</w:t>
      </w:r>
    </w:p>
    <w:p w14:paraId="6B9E9EE8" w14:textId="15CD41FB" w:rsidR="00636DB5" w:rsidRPr="00B01188" w:rsidRDefault="00636DB5" w:rsidP="00481377">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While the incidence of IRR in the treatment of malignancies is substantial (up to 60%) </w:t>
      </w:r>
      <w:r w:rsidR="00A74B4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&lt;EndNote&gt;&lt;Cite&gt;&lt;Author&gt;Lenz&lt;/Author&gt;&lt;Year&gt;2007&lt;/Year&gt;&lt;RecNum&gt;778&lt;/RecNum&gt;&lt;DisplayText&gt;[57]&lt;/DisplayText&gt;&lt;record&gt;&lt;rec-number&gt;778&lt;/rec-number&gt;&lt;foreign-keys&gt;&lt;key app="EN" db-id="2svs5e0eetdw5uerxp852rf8xtww55rs0ast"&gt;778&lt;/key&gt;&lt;/foreign-keys&gt;&lt;ref-type name="Journal Article"&gt;17&lt;/ref-type&gt;&lt;contributors&gt;&lt;authors&gt;&lt;author&gt;Lenz, H. J.&lt;/author&gt;&lt;/authors&gt;&lt;/contributors&gt;&lt;auth-address&gt;University of Southern California, Los Angeles, USA. lenz@usc.edu&lt;/auth-address&gt;&lt;titles&gt;&lt;title&gt;Management and preparedness for infusion and hypersensitivity reactions&lt;/title&gt;&lt;secondary-title&gt;Oncologist&lt;/secondary-title&gt;&lt;alt-title&gt;The oncologist&lt;/alt-title&gt;&lt;/titles&gt;&lt;periodical&gt;&lt;full-title&gt;Oncologist&lt;/full-title&gt;&lt;abbr-1&gt;The oncologist&lt;/abbr-1&gt;&lt;/periodical&gt;&lt;alt-periodical&gt;&lt;full-title&gt;Oncologist&lt;/full-title&gt;&lt;abbr-1&gt;The oncologist&lt;/abbr-1&gt;&lt;/alt-periodical&gt;&lt;pages&gt;601-9&lt;/pages&gt;&lt;volume&gt;12&lt;/volume&gt;&lt;number&gt;5&lt;/number&gt;&lt;keywords&gt;&lt;keyword&gt;Antibodies, Monoclonal/*adverse effects&lt;/keyword&gt;&lt;keyword&gt;Antineoplastic Agents/*adverse effects&lt;/keyword&gt;&lt;keyword&gt;Drug Hypersensitivity/epidemiology/*etiology/immunology/pathology/*therapy&lt;/keyword&gt;&lt;keyword&gt;Humans&lt;/keyword&gt;&lt;keyword&gt;Hypersensitivity, Delayed/chemically&lt;/keyword&gt;&lt;keyword&gt;induced/epidemiology/immunology/pathology/therapy&lt;/keyword&gt;&lt;keyword&gt;Immunologic Factors/*adverse effects&lt;/keyword&gt;&lt;keyword&gt;Incidence&lt;/keyword&gt;&lt;keyword&gt;Infusions, Intravenous/adverse effects&lt;/keyword&gt;&lt;keyword&gt;Platinum Compounds/adverse effects&lt;/keyword&gt;&lt;keyword&gt;Taxoids/adverse effects&lt;/keyword&gt;&lt;keyword&gt;Time Factors&lt;/keyword&gt;&lt;/keywords&gt;&lt;dates&gt;&lt;year&gt;2007&lt;/year&gt;&lt;pub-dates&gt;&lt;date&gt;May&lt;/date&gt;&lt;/pub-dates&gt;&lt;/dates&gt;&lt;isbn&gt;1083-7159 (Print)&amp;#xD;1083-7159 (Linking)&lt;/isbn&gt;&lt;accession-num&gt;17522249&lt;/accession-num&gt;&lt;urls&gt;&lt;related-urls&gt;&lt;url&gt;http://www.ncbi.nlm.nih.gov/pubmed/17522249&lt;/url&gt;&lt;/related-urls&gt;&lt;/urls&gt;&lt;electronic-resource-num&gt;10.1634/theoncologist.12-5-601&lt;/electronic-resource-num&gt;&lt;/record&gt;&lt;/Cite&gt;&lt;/EndNote&gt;</w:instrText>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7" w:tooltip="Lenz, 2007 #778" w:history="1">
        <w:r w:rsidR="00FD458D">
          <w:rPr>
            <w:rFonts w:ascii="Times New Roman" w:hAnsi="Times New Roman" w:cs="Times New Roman"/>
            <w:noProof/>
            <w:sz w:val="24"/>
            <w:szCs w:val="24"/>
            <w:lang w:val="en-US"/>
          </w:rPr>
          <w:t>57</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 pooled analysis of RTX treatment in RA observed such reactions in approximately 25% of patients during the first infusion </w:t>
      </w:r>
      <w:r w:rsidR="00A74B49">
        <w:rPr>
          <w:rFonts w:ascii="Times New Roman" w:hAnsi="Times New Roman" w:cs="Times New Roman"/>
          <w:sz w:val="24"/>
          <w:szCs w:val="24"/>
          <w:lang w:val="en-US"/>
        </w:rPr>
        <w:fldChar w:fldCharType="begin">
          <w:fldData xml:space="preserve">PEVuZE5vdGU+PENpdGU+PEF1dGhvcj52YW4gVm9sbGVuaG92ZW48L0F1dGhvcj48WWVhcj4yMDEw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PEVuZE5vdGU+PENpdGU+PEF1dGhvcj52YW4gVm9sbGVuaG92ZW48L0F1dGhvcj48WWVhcj4yMDEw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8" w:tooltip="van Vollenhoven, 2010 #779" w:history="1">
        <w:r w:rsidR="00FD458D">
          <w:rPr>
            <w:rFonts w:ascii="Times New Roman" w:hAnsi="Times New Roman" w:cs="Times New Roman"/>
            <w:noProof/>
            <w:sz w:val="24"/>
            <w:szCs w:val="24"/>
            <w:lang w:val="en-US"/>
          </w:rPr>
          <w:t>58</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In iMN, 28% of the patients had in</w:t>
      </w:r>
      <w:r w:rsidR="00A23CCD" w:rsidRPr="002239C7">
        <w:rPr>
          <w:rFonts w:ascii="Times New Roman" w:hAnsi="Times New Roman" w:cs="Times New Roman"/>
          <w:sz w:val="24"/>
          <w:szCs w:val="24"/>
          <w:lang w:val="en-US"/>
        </w:rPr>
        <w:t>fusion-related adverse events; r</w:t>
      </w:r>
      <w:r w:rsidRPr="002239C7">
        <w:rPr>
          <w:rFonts w:ascii="Times New Roman" w:hAnsi="Times New Roman" w:cs="Times New Roman"/>
          <w:sz w:val="24"/>
          <w:szCs w:val="24"/>
          <w:lang w:val="en-US"/>
        </w:rPr>
        <w:t xml:space="preserve">ecovery of symptoms was reported in the majority after interruption of the infusion </w:t>
      </w:r>
      <w:r w:rsidR="00A74B49">
        <w:rPr>
          <w:rFonts w:ascii="Times New Roman" w:hAnsi="Times New Roman" w:cs="Times New Roman"/>
          <w:sz w:val="24"/>
          <w:szCs w:val="24"/>
          <w:lang w:val="en-US"/>
        </w:rPr>
        <w:fldChar w:fldCharType="begin">
          <w:fldData xml:space="preserve">PEVuZE5vdGU+PENpdGU+PEF1dGhvcj5SdWdnZW5lbnRpPC9BdXRob3I+PFllYXI+MjAxMjwvWWVh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dHkgb2YgTmVwaHJvbG9neSA6IEpBU048L2FiYnItMT48L2FsdC1wZXJpb2RpY2FsPjxwYWdlcz4x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==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PEVuZE5vdGU+PENpdGU+PEF1dGhvcj5SdWdnZW5lbnRpPC9BdXRob3I+PFllYXI+MjAxMjwvWWVh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dHkgb2YgTmVwaHJvbG9neSA6IEpBU048L2FiYnItMT48L2FsdC1wZXJpb2RpY2FsPjxwYWdlcz4x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==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9" w:tooltip="Ruggenenti, 2012 #780" w:history="1">
        <w:r w:rsidR="00FD458D">
          <w:rPr>
            <w:rFonts w:ascii="Times New Roman" w:hAnsi="Times New Roman" w:cs="Times New Roman"/>
            <w:noProof/>
            <w:sz w:val="24"/>
            <w:szCs w:val="24"/>
            <w:lang w:val="en-US"/>
          </w:rPr>
          <w:t>59</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Mild IRR were reported from a large single-center experience of continuous RTX treatment in AAV. Of 172 patients, only one individual with flu-like symptoms and persistent hypotension was admitted for one night </w:t>
      </w:r>
      <w:r w:rsidR="00A74B49">
        <w:rPr>
          <w:rFonts w:ascii="Times New Roman" w:hAnsi="Times New Roman" w:cs="Times New Roman"/>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0" w:tooltip="Pendergraft, 2014 #781" w:history="1">
        <w:r w:rsidR="00FD458D">
          <w:rPr>
            <w:rFonts w:ascii="Times New Roman" w:hAnsi="Times New Roman" w:cs="Times New Roman"/>
            <w:noProof/>
            <w:sz w:val="24"/>
            <w:szCs w:val="24"/>
            <w:lang w:val="en-US"/>
          </w:rPr>
          <w:t>60</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This discrepancy to hematologic indications may be explained by the fact that high numbers of </w:t>
      </w:r>
      <w:r w:rsidRPr="00B01188">
        <w:rPr>
          <w:rFonts w:ascii="Times New Roman" w:hAnsi="Times New Roman" w:cs="Times New Roman"/>
          <w:sz w:val="24"/>
          <w:szCs w:val="24"/>
          <w:lang w:val="en-US"/>
        </w:rPr>
        <w:t xml:space="preserve">circulating </w:t>
      </w:r>
      <w:r w:rsidR="00A23CCD" w:rsidRPr="00B01188">
        <w:rPr>
          <w:rFonts w:ascii="Times New Roman" w:hAnsi="Times New Roman" w:cs="Times New Roman"/>
          <w:sz w:val="24"/>
          <w:szCs w:val="24"/>
          <w:lang w:val="en-US"/>
        </w:rPr>
        <w:t>CD20</w:t>
      </w:r>
      <w:r w:rsidR="00A23CCD" w:rsidRPr="00B01188">
        <w:rPr>
          <w:rFonts w:ascii="Times New Roman" w:hAnsi="Times New Roman" w:cs="Times New Roman"/>
          <w:sz w:val="24"/>
          <w:szCs w:val="24"/>
          <w:vertAlign w:val="superscript"/>
          <w:lang w:val="en-US"/>
        </w:rPr>
        <w:t>+</w:t>
      </w:r>
      <w:r w:rsidR="00A23CCD" w:rsidRPr="00B01188">
        <w:rPr>
          <w:rFonts w:ascii="Times New Roman" w:hAnsi="Times New Roman" w:cs="Times New Roman"/>
          <w:sz w:val="24"/>
          <w:szCs w:val="24"/>
          <w:lang w:val="en-US"/>
        </w:rPr>
        <w:t xml:space="preserve"> </w:t>
      </w:r>
      <w:r w:rsidRPr="00B01188">
        <w:rPr>
          <w:rFonts w:ascii="Times New Roman" w:hAnsi="Times New Roman" w:cs="Times New Roman"/>
          <w:sz w:val="24"/>
          <w:szCs w:val="24"/>
          <w:lang w:val="en-US"/>
        </w:rPr>
        <w:t xml:space="preserve">cells pose a higher risk for IRR </w:t>
      </w:r>
      <w:r w:rsidR="00A74B49">
        <w:rPr>
          <w:rFonts w:ascii="Times New Roman" w:hAnsi="Times New Roman" w:cs="Times New Roman"/>
          <w:sz w:val="24"/>
          <w:szCs w:val="24"/>
          <w:lang w:val="en-US"/>
        </w:rPr>
        <w:fldChar w:fldCharType="begin">
          <w:fldData xml:space="preserve">PEVuZE5vdGU+PENpdGU+PEF1dGhvcj5CeXJkPC9BdXRob3I+PFllYXI+MTk5OTwvWWVhcj48UmVj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==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PEVuZE5vdGU+PENpdGU+PEF1dGhvcj5CeXJkPC9BdXRob3I+PFllYXI+MTk5OTwvWWVhcj48UmVj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==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74B49">
        <w:rPr>
          <w:rFonts w:ascii="Times New Roman" w:hAnsi="Times New Roman" w:cs="Times New Roman"/>
          <w:sz w:val="24"/>
          <w:szCs w:val="24"/>
          <w:lang w:val="en-US"/>
        </w:rPr>
      </w:r>
      <w:r w:rsidR="00A74B4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2" w:tooltip="Byrd, 1999 #772" w:history="1">
        <w:r w:rsidR="00FD458D">
          <w:rPr>
            <w:rFonts w:ascii="Times New Roman" w:hAnsi="Times New Roman" w:cs="Times New Roman"/>
            <w:noProof/>
            <w:sz w:val="24"/>
            <w:szCs w:val="24"/>
            <w:lang w:val="en-US"/>
          </w:rPr>
          <w:t>52</w:t>
        </w:r>
      </w:hyperlink>
      <w:r w:rsidR="00FD458D">
        <w:rPr>
          <w:rFonts w:ascii="Times New Roman" w:hAnsi="Times New Roman" w:cs="Times New Roman"/>
          <w:noProof/>
          <w:sz w:val="24"/>
          <w:szCs w:val="24"/>
          <w:lang w:val="en-US"/>
        </w:rPr>
        <w:t>]</w:t>
      </w:r>
      <w:r w:rsidR="00A74B4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3F4310B5" w14:textId="5E8768AC" w:rsidR="00636DB5" w:rsidRPr="002239C7" w:rsidRDefault="00636DB5" w:rsidP="00481377">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lastRenderedPageBreak/>
        <w:t xml:space="preserve">Pretreatment with </w:t>
      </w:r>
      <w:r w:rsidRPr="00B01188">
        <w:rPr>
          <w:rFonts w:ascii="Times New Roman" w:eastAsia="Times New Roman" w:hAnsi="Times New Roman" w:cs="Times New Roman"/>
          <w:sz w:val="24"/>
          <w:szCs w:val="24"/>
          <w:lang w:val="en-US" w:eastAsia="de-AT"/>
        </w:rPr>
        <w:t>paracetamol (1000 mg) and antihistamines (diphenhydramine 50-100 mg) 30 to 60 minutes before each infusion, with or without corticosteroids,</w:t>
      </w:r>
      <w:r w:rsidRPr="00B01188">
        <w:rPr>
          <w:rFonts w:ascii="Times New Roman" w:hAnsi="Times New Roman" w:cs="Times New Roman"/>
          <w:sz w:val="24"/>
          <w:szCs w:val="24"/>
          <w:lang w:val="en-US"/>
        </w:rPr>
        <w:t xml:space="preserve"> is recommended for minimizing the risk for IRR. Initial RTX infusion rate should be slow</w:t>
      </w:r>
      <w:r w:rsidR="00A32214" w:rsidRPr="00B01188">
        <w:rPr>
          <w:rFonts w:ascii="Times New Roman" w:hAnsi="Times New Roman" w:cs="Times New Roman"/>
          <w:sz w:val="24"/>
          <w:szCs w:val="24"/>
          <w:lang w:val="en-US"/>
        </w:rPr>
        <w:t xml:space="preserve"> (50 mg/h)</w:t>
      </w:r>
      <w:r w:rsidRPr="00B01188">
        <w:rPr>
          <w:rFonts w:ascii="Times New Roman" w:hAnsi="Times New Roman" w:cs="Times New Roman"/>
          <w:sz w:val="24"/>
          <w:szCs w:val="24"/>
          <w:lang w:val="en-US"/>
        </w:rPr>
        <w:t xml:space="preserve"> and, unless adverse symptoms develop, should be increased every 30 minutes to a maximum</w:t>
      </w:r>
      <w:r w:rsidRPr="002239C7">
        <w:rPr>
          <w:rFonts w:ascii="Times New Roman" w:hAnsi="Times New Roman" w:cs="Times New Roman"/>
          <w:sz w:val="24"/>
          <w:szCs w:val="24"/>
          <w:lang w:val="en-US"/>
        </w:rPr>
        <w:t xml:space="preserve"> rate of 400 mg per hour (</w:t>
      </w:r>
      <w:r w:rsidRPr="00002AE8">
        <w:rPr>
          <w:rFonts w:ascii="Times New Roman" w:hAnsi="Times New Roman" w:cs="Times New Roman"/>
          <w:sz w:val="24"/>
          <w:szCs w:val="24"/>
          <w:lang w:val="en-US"/>
        </w:rPr>
        <w:t>Tab</w:t>
      </w:r>
      <w:r w:rsidR="00002AE8" w:rsidRPr="00002AE8">
        <w:rPr>
          <w:rFonts w:ascii="Times New Roman" w:hAnsi="Times New Roman" w:cs="Times New Roman"/>
          <w:sz w:val="24"/>
          <w:szCs w:val="24"/>
          <w:lang w:val="en-US"/>
        </w:rPr>
        <w:t>le</w:t>
      </w:r>
      <w:r w:rsidR="00A32214" w:rsidRPr="00002AE8">
        <w:rPr>
          <w:rFonts w:ascii="Times New Roman" w:hAnsi="Times New Roman" w:cs="Times New Roman"/>
          <w:sz w:val="24"/>
          <w:szCs w:val="24"/>
          <w:lang w:val="en-US"/>
        </w:rPr>
        <w:t xml:space="preserve"> 3</w:t>
      </w:r>
      <w:r w:rsidRPr="002239C7">
        <w:rPr>
          <w:rFonts w:ascii="Times New Roman" w:hAnsi="Times New Roman" w:cs="Times New Roman"/>
          <w:sz w:val="24"/>
          <w:szCs w:val="24"/>
          <w:lang w:val="en-US"/>
        </w:rPr>
        <w:t xml:space="preserve">). If </w:t>
      </w:r>
      <w:r w:rsidR="00033C71">
        <w:rPr>
          <w:rFonts w:ascii="Times New Roman" w:hAnsi="Times New Roman" w:cs="Times New Roman"/>
          <w:sz w:val="24"/>
          <w:szCs w:val="24"/>
          <w:lang w:val="en-US"/>
        </w:rPr>
        <w:t xml:space="preserve">well </w:t>
      </w:r>
      <w:r w:rsidRPr="002239C7">
        <w:rPr>
          <w:rFonts w:ascii="Times New Roman" w:hAnsi="Times New Roman" w:cs="Times New Roman"/>
          <w:sz w:val="24"/>
          <w:szCs w:val="24"/>
          <w:lang w:val="en-US"/>
        </w:rPr>
        <w:t>tolerated, subsequent infusions can be initiated at higher rates and escalated in increments of 100 mg per hour. It is mandatory that vital signs are assessed and recorded prior to the start and during RTX infusion and emergency equipment is available. Standing orders should allow for immediate interventio</w:t>
      </w:r>
      <w:r w:rsidR="00A2057D" w:rsidRPr="002239C7">
        <w:rPr>
          <w:rFonts w:ascii="Times New Roman" w:hAnsi="Times New Roman" w:cs="Times New Roman"/>
          <w:sz w:val="24"/>
          <w:szCs w:val="24"/>
          <w:lang w:val="en-US"/>
        </w:rPr>
        <w:t xml:space="preserve">n if a reaction occurs </w:t>
      </w:r>
      <w:r w:rsidR="00002AE8">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&lt;EndNote&gt;&lt;Cite&gt;&lt;Author&gt;Lenz&lt;/Author&gt;&lt;Year&gt;2007&lt;/Year&gt;&lt;RecNum&gt;778&lt;/RecNum&gt;&lt;DisplayText&gt;[57]&lt;/DisplayText&gt;&lt;record&gt;&lt;rec-number&gt;778&lt;/rec-number&gt;&lt;foreign-keys&gt;&lt;key app="EN" db-id="2svs5e0eetdw5uerxp852rf8xtww55rs0ast"&gt;778&lt;/key&gt;&lt;/foreign-keys&gt;&lt;ref-type name="Journal Article"&gt;17&lt;/ref-type&gt;&lt;contributors&gt;&lt;authors&gt;&lt;author&gt;Lenz, H. J.&lt;/author&gt;&lt;/authors&gt;&lt;/contributors&gt;&lt;auth-address&gt;University of Southern California, Los Angeles, USA. lenz@usc.edu&lt;/auth-address&gt;&lt;titles&gt;&lt;title&gt;Management and preparedness for infusion and hypersensitivity reactions&lt;/title&gt;&lt;secondary-title&gt;Oncologist&lt;/secondary-title&gt;&lt;alt-title&gt;The oncologist&lt;/alt-title&gt;&lt;/titles&gt;&lt;periodical&gt;&lt;full-title&gt;Oncologist&lt;/full-title&gt;&lt;abbr-1&gt;The oncologist&lt;/abbr-1&gt;&lt;/periodical&gt;&lt;alt-periodical&gt;&lt;full-title&gt;Oncologist&lt;/full-title&gt;&lt;abbr-1&gt;The oncologist&lt;/abbr-1&gt;&lt;/alt-periodical&gt;&lt;pages&gt;601-9&lt;/pages&gt;&lt;volume&gt;12&lt;/volume&gt;&lt;number&gt;5&lt;/number&gt;&lt;keywords&gt;&lt;keyword&gt;Antibodies, Monoclonal/*adverse effects&lt;/keyword&gt;&lt;keyword&gt;Antineoplastic Agents/*adverse effects&lt;/keyword&gt;&lt;keyword&gt;Drug Hypersensitivity/epidemiology/*etiology/immunology/pathology/*therapy&lt;/keyword&gt;&lt;keyword&gt;Humans&lt;/keyword&gt;&lt;keyword&gt;Hypersensitivity, Delayed/chemically&lt;/keyword&gt;&lt;keyword&gt;induced/epidemiology/immunology/pathology/therapy&lt;/keyword&gt;&lt;keyword&gt;Immunologic Factors/*adverse effects&lt;/keyword&gt;&lt;keyword&gt;Incidence&lt;/keyword&gt;&lt;keyword&gt;Infusions, Intravenous/adverse effects&lt;/keyword&gt;&lt;keyword&gt;Platinum Compounds/adverse effects&lt;/keyword&gt;&lt;keyword&gt;Taxoids/adverse effects&lt;/keyword&gt;&lt;keyword&gt;Time Factors&lt;/keyword&gt;&lt;/keywords&gt;&lt;dates&gt;&lt;year&gt;2007&lt;/year&gt;&lt;pub-dates&gt;&lt;date&gt;May&lt;/date&gt;&lt;/pub-dates&gt;&lt;/dates&gt;&lt;isbn&gt;1083-7159 (Print)&amp;#xD;1083-7159 (Linking)&lt;/isbn&gt;&lt;accession-num&gt;17522249&lt;/accession-num&gt;&lt;urls&gt;&lt;related-urls&gt;&lt;url&gt;http://www.ncbi.nlm.nih.gov/pubmed/17522249&lt;/url&gt;&lt;/related-urls&gt;&lt;/urls&gt;&lt;electronic-resource-num&gt;10.1634/theoncologist.12-5-601&lt;/electronic-resource-num&gt;&lt;/record&gt;&lt;/Cite&gt;&lt;/EndNote&gt;</w:instrText>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7" w:tooltip="Lenz, 2007 #778" w:history="1">
        <w:r w:rsidR="00FD458D">
          <w:rPr>
            <w:rFonts w:ascii="Times New Roman" w:hAnsi="Times New Roman" w:cs="Times New Roman"/>
            <w:noProof/>
            <w:sz w:val="24"/>
            <w:szCs w:val="24"/>
            <w:lang w:val="en-US"/>
          </w:rPr>
          <w:t>57</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Blood pressure drops are frequently observed and anti-hypertensive treatment should arguably be withheld prior to RTX administration. If symptoms suggestive of an adverse reaction develop, the infusion must be discontinued. After resolution of a mild or moderate IRR, treatment can be resumed at half the </w:t>
      </w:r>
      <w:r w:rsidRPr="00A32214">
        <w:rPr>
          <w:rFonts w:ascii="Times New Roman" w:hAnsi="Times New Roman" w:cs="Times New Roman"/>
          <w:sz w:val="24"/>
          <w:szCs w:val="24"/>
          <w:lang w:val="en-US"/>
        </w:rPr>
        <w:t>previous rate (</w:t>
      </w:r>
      <w:r w:rsidRPr="00002AE8">
        <w:rPr>
          <w:rFonts w:ascii="Times New Roman" w:hAnsi="Times New Roman" w:cs="Times New Roman"/>
          <w:sz w:val="24"/>
          <w:szCs w:val="24"/>
          <w:lang w:val="en-US"/>
        </w:rPr>
        <w:t>Tab</w:t>
      </w:r>
      <w:r w:rsidR="00002AE8" w:rsidRPr="00002AE8">
        <w:rPr>
          <w:rFonts w:ascii="Times New Roman" w:hAnsi="Times New Roman" w:cs="Times New Roman"/>
          <w:sz w:val="24"/>
          <w:szCs w:val="24"/>
          <w:lang w:val="en-US"/>
        </w:rPr>
        <w:t>le</w:t>
      </w:r>
      <w:r w:rsidR="00A32214" w:rsidRPr="00002AE8">
        <w:rPr>
          <w:rFonts w:ascii="Times New Roman" w:hAnsi="Times New Roman" w:cs="Times New Roman"/>
          <w:sz w:val="24"/>
          <w:szCs w:val="24"/>
          <w:lang w:val="en-US"/>
        </w:rPr>
        <w:t xml:space="preserve"> </w:t>
      </w:r>
      <w:r w:rsidR="002A0DD5">
        <w:rPr>
          <w:rFonts w:ascii="Times New Roman" w:hAnsi="Times New Roman" w:cs="Times New Roman"/>
          <w:sz w:val="24"/>
          <w:szCs w:val="24"/>
          <w:lang w:val="en-US"/>
        </w:rPr>
        <w:t>2</w:t>
      </w:r>
      <w:r w:rsidRPr="00A32214">
        <w:rPr>
          <w:rFonts w:ascii="Times New Roman" w:hAnsi="Times New Roman" w:cs="Times New Roman"/>
          <w:sz w:val="24"/>
          <w:szCs w:val="24"/>
          <w:lang w:val="en-US"/>
        </w:rPr>
        <w:t>). In addition</w:t>
      </w:r>
      <w:r w:rsidRPr="002239C7">
        <w:rPr>
          <w:rFonts w:ascii="Times New Roman" w:hAnsi="Times New Roman" w:cs="Times New Roman"/>
          <w:sz w:val="24"/>
          <w:szCs w:val="24"/>
          <w:lang w:val="en-US"/>
        </w:rPr>
        <w:t xml:space="preserve">, </w:t>
      </w:r>
      <w:r w:rsidR="00A23CCD" w:rsidRPr="002239C7">
        <w:rPr>
          <w:rFonts w:ascii="Times New Roman" w:hAnsi="Times New Roman" w:cs="Times New Roman"/>
          <w:sz w:val="24"/>
          <w:szCs w:val="24"/>
          <w:lang w:val="en-US"/>
        </w:rPr>
        <w:t xml:space="preserve">normal </w:t>
      </w:r>
      <w:r w:rsidRPr="002239C7">
        <w:rPr>
          <w:rFonts w:ascii="Times New Roman" w:hAnsi="Times New Roman" w:cs="Times New Roman"/>
          <w:sz w:val="24"/>
          <w:szCs w:val="24"/>
          <w:lang w:val="en-US"/>
        </w:rPr>
        <w:t xml:space="preserve">saline can be given and antihistamines and corticosteroids may be (re)administered at that point. If there is no reaction at the lower step after resumption of treatment, </w:t>
      </w:r>
      <w:r w:rsidR="00A32214">
        <w:rPr>
          <w:rFonts w:ascii="Times New Roman" w:hAnsi="Times New Roman" w:cs="Times New Roman"/>
          <w:sz w:val="24"/>
          <w:szCs w:val="24"/>
          <w:lang w:val="en-US"/>
        </w:rPr>
        <w:t>the rate can be increased again</w:t>
      </w:r>
      <w:r w:rsidRPr="002239C7">
        <w:rPr>
          <w:rFonts w:ascii="Times New Roman" w:hAnsi="Times New Roman" w:cs="Times New Roman"/>
          <w:sz w:val="24"/>
          <w:szCs w:val="24"/>
          <w:lang w:val="en-US"/>
        </w:rPr>
        <w:t>.</w:t>
      </w:r>
    </w:p>
    <w:p w14:paraId="0AE4D549" w14:textId="3AEEC615" w:rsidR="00636DB5" w:rsidRPr="002239C7" w:rsidRDefault="00636DB5" w:rsidP="00481377">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Severe reactions are infrequent and the reported fatality rate is less than 0.1% according to post-marketing safety data </w:t>
      </w:r>
      <w:r w:rsidR="00002AE8">
        <w:rPr>
          <w:rFonts w:ascii="Times New Roman" w:hAnsi="Times New Roman" w:cs="Times New Roman"/>
          <w:sz w:val="24"/>
          <w:szCs w:val="24"/>
          <w:lang w:val="en-US"/>
        </w:rPr>
        <w:fldChar w:fldCharType="begin">
          <w:fldData xml:space="preserve">PEVuZE5vdGU+PENpdGU+PEF1dGhvcj5DaHVuZzwvQXV0aG9yPjxZZWFyPjIwMDg8L1llYXI+PFJl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PEVuZE5vdGU+PENpdGU+PEF1dGhvcj5DaHVuZzwvQXV0aG9yPjxZZWFyPjIwMDg8L1llYXI+PFJl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22" w:tooltip="Kimby, 2005 #748" w:history="1">
        <w:r w:rsidR="00FD458D">
          <w:rPr>
            <w:rFonts w:ascii="Times New Roman" w:hAnsi="Times New Roman" w:cs="Times New Roman"/>
            <w:noProof/>
            <w:sz w:val="24"/>
            <w:szCs w:val="24"/>
            <w:lang w:val="en-US"/>
          </w:rPr>
          <w:t>22</w:t>
        </w:r>
      </w:hyperlink>
      <w:r w:rsidR="00FD458D">
        <w:rPr>
          <w:rFonts w:ascii="Times New Roman" w:hAnsi="Times New Roman" w:cs="Times New Roman"/>
          <w:noProof/>
          <w:sz w:val="24"/>
          <w:szCs w:val="24"/>
          <w:lang w:val="en-US"/>
        </w:rPr>
        <w:t xml:space="preserve">, </w:t>
      </w:r>
      <w:hyperlink w:anchor="_ENREF_53" w:tooltip="Chung, 2008 #773" w:history="1">
        <w:r w:rsidR="00FD458D">
          <w:rPr>
            <w:rFonts w:ascii="Times New Roman" w:hAnsi="Times New Roman" w:cs="Times New Roman"/>
            <w:noProof/>
            <w:sz w:val="24"/>
            <w:szCs w:val="24"/>
            <w:lang w:val="en-US"/>
          </w:rPr>
          <w:t>53</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Older age and underlying cardiac or pulmonary conditions seem to confer an increased risk</w:t>
      </w:r>
      <w:r w:rsidR="00033C71">
        <w:rPr>
          <w:rFonts w:ascii="Times New Roman" w:hAnsi="Times New Roman" w:cs="Times New Roman"/>
          <w:sz w:val="24"/>
          <w:szCs w:val="24"/>
          <w:lang w:val="en-US"/>
        </w:rPr>
        <w:t>, with cardiac dysrhythmia being the most frequent</w:t>
      </w:r>
      <w:r w:rsidRPr="002239C7">
        <w:rPr>
          <w:rFonts w:ascii="Times New Roman" w:hAnsi="Times New Roman" w:cs="Times New Roman"/>
          <w:sz w:val="24"/>
          <w:szCs w:val="24"/>
          <w:lang w:val="en-US"/>
        </w:rPr>
        <w:t xml:space="preserve"> </w:t>
      </w:r>
      <w:r w:rsidR="00002AE8">
        <w:rPr>
          <w:rFonts w:ascii="Times New Roman" w:hAnsi="Times New Roman" w:cs="Times New Roman"/>
          <w:sz w:val="24"/>
          <w:szCs w:val="24"/>
          <w:lang w:val="en-US"/>
        </w:rPr>
        <w:fldChar w:fldCharType="begin"/>
      </w:r>
      <w:r w:rsidR="00114458">
        <w:rPr>
          <w:rFonts w:ascii="Times New Roman" w:hAnsi="Times New Roman" w:cs="Times New Roman"/>
          <w:sz w:val="24"/>
          <w:szCs w:val="24"/>
          <w:lang w:val="en-US"/>
        </w:rPr>
        <w:instrText xml:space="preserve"> ADDIN EN.CITE &lt;EndNote&gt;&lt;Cite&gt;&lt;Author&gt;Kimby&lt;/Author&gt;&lt;Year&gt;2005&lt;/Year&gt;&lt;RecNum&gt;748&lt;/RecNum&gt;&lt;DisplayText&gt;[22]&lt;/DisplayText&gt;&lt;record&gt;&lt;rec-number&gt;748&lt;/rec-number&gt;&lt;foreign-keys&gt;&lt;key app="EN" db-id="2svs5e0eetdw5uerxp852rf8xtww55rs0ast"&gt;748&lt;/key&gt;&lt;/foreign-keys&gt;&lt;ref-type name="Journal Article"&gt;17&lt;/ref-type&gt;&lt;contributors&gt;&lt;authors&gt;&lt;author&gt;Kimby, E.&lt;/author&gt;&lt;/authors&gt;&lt;/contributors&gt;&lt;auth-address&gt;Center of Hematology, Karolinska University Hospital, Stockholm, Sweden. eva@kimby.se&lt;/auth-address&gt;&lt;titles&gt;&lt;title&gt;Tolerability and safety of rituximab (MabThera)&lt;/title&gt;&lt;secondary-title&gt;Cancer Treat Rev&lt;/secondary-title&gt;&lt;alt-title&gt;Cancer treatment reviews&lt;/alt-title&gt;&lt;/titles&gt;&lt;periodical&gt;&lt;full-title&gt;Cancer Treat Rev&lt;/full-title&gt;&lt;abbr-1&gt;Cancer treatment reviews&lt;/abbr-1&gt;&lt;/periodical&gt;&lt;alt-periodical&gt;&lt;full-title&gt;Cancer Treat Rev&lt;/full-title&gt;&lt;abbr-1&gt;Cancer treatment reviews&lt;/abbr-1&gt;&lt;/alt-periodical&gt;&lt;pages&gt;456-73&lt;/pages&gt;&lt;volume&gt;31&lt;/volume&gt;&lt;number&gt;6&lt;/number&gt;&lt;keywords&gt;&lt;keyword&gt;Animals&lt;/keyword&gt;&lt;keyword&gt;Antibodies, Monoclonal/administration &amp;amp; dosage/*adverse effects&lt;/keyword&gt;&lt;keyword&gt;Antibodies, Monoclonal, Murine-Derived&lt;/keyword&gt;&lt;keyword&gt;Antineoplastic Agents/administration &amp;amp; dosage/*adverse effects&lt;/keyword&gt;&lt;keyword&gt;Antineoplastic Combined Chemotherapy Protocols/adverse effects&lt;/keyword&gt;&lt;keyword&gt;Arthritis, Rheumatoid/drug therapy&lt;/keyword&gt;&lt;keyword&gt;Clinical Trials as Topic&lt;/keyword&gt;&lt;keyword&gt;Humans&lt;/keyword&gt;&lt;keyword&gt;Leukemia, Lymphocytic, Chronic, B-Cell/*drug therapy&lt;/keyword&gt;&lt;keyword&gt;Lymphoma, B-Cell/*drug therapy&lt;/keyword&gt;&lt;keyword&gt;Mice&lt;/keyword&gt;&lt;keyword&gt;Rituximab&lt;/keyword&gt;&lt;/keywords&gt;&lt;dates&gt;&lt;year&gt;2005&lt;/year&gt;&lt;pub-dates&gt;&lt;date&gt;Oct&lt;/date&gt;&lt;/pub-dates&gt;&lt;/dates&gt;&lt;isbn&gt;0305-7372 (Print)&amp;#xD;0305-7372 (Linking)&lt;/isbn&gt;&lt;accession-num&gt;16054760&lt;/accession-num&gt;&lt;urls&gt;&lt;related-urls&gt;&lt;url&gt;http://www.ncbi.nlm.nih.gov/pubmed/16054760&lt;/url&gt;&lt;/related-urls&gt;&lt;/urls&gt;&lt;electronic-resource-num&gt;10.1016/j.ctrv.2005.05.007&lt;/electronic-resource-num&gt;&lt;/record&gt;&lt;/Cite&gt;&lt;/EndNote&gt;</w:instrText>
      </w:r>
      <w:r w:rsidR="00002AE8">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2" w:tooltip="Kimby, 2005 #748" w:history="1">
        <w:r w:rsidR="00FD458D">
          <w:rPr>
            <w:rFonts w:ascii="Times New Roman" w:hAnsi="Times New Roman" w:cs="Times New Roman"/>
            <w:noProof/>
            <w:sz w:val="24"/>
            <w:szCs w:val="24"/>
            <w:lang w:val="en-US"/>
          </w:rPr>
          <w:t>22</w:t>
        </w:r>
      </w:hyperlink>
      <w:r w:rsidR="00114458">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Frank anaphylaxis is rare and, although overlap to IRR exists, it develops in a stereotypical fashion. In the case of dyspnea, bronchospasm and urticarial rash, immediate cessation of the drug is mandatory and standard guidelines for the treatment of anaphylaxis should be followed </w:t>
      </w:r>
      <w:r w:rsidR="00002AE8">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&lt;EndNote&gt;&lt;Cite&gt;&lt;Author&gt;Vogel&lt;/Author&gt;&lt;Year&gt;2010&lt;/Year&gt;&lt;RecNum&gt;782&lt;/RecNum&gt;&lt;DisplayText&gt;[61]&lt;/DisplayText&gt;&lt;record&gt;&lt;rec-number&gt;782&lt;/rec-number&gt;&lt;foreign-keys&gt;&lt;key app="EN" db-id="2svs5e0eetdw5uerxp852rf8xtww55rs0ast"&gt;782&lt;/key&gt;&lt;/foreign-keys&gt;&lt;ref-type name="Journal Article"&gt;17&lt;/ref-type&gt;&lt;contributors&gt;&lt;authors&gt;&lt;author&gt;Vogel, W. H.&lt;/author&gt;&lt;/authors&gt;&lt;/contributors&gt;&lt;auth-address&gt;Kingsport Hematology-Oncology Associates, Tennessee, USA. wvogel@charter.net&lt;/auth-address&gt;&lt;titles&gt;&lt;title&gt;Infusion reactions: diagnosis, assessment, and management&lt;/title&gt;&lt;secondary-title&gt;Clin J Oncol Nurs&lt;/secondary-title&gt;&lt;alt-title&gt;Clinical journal of oncology nursing&lt;/alt-title&gt;&lt;/titles&gt;&lt;periodical&gt;&lt;full-title&gt;Clin J Oncol Nurs&lt;/full-title&gt;&lt;abbr-1&gt;Clinical journal of oncology nursing&lt;/abbr-1&gt;&lt;/periodical&gt;&lt;alt-periodical&gt;&lt;full-title&gt;Clin J Oncol Nurs&lt;/full-title&gt;&lt;abbr-1&gt;Clinical journal of oncology nursing&lt;/abbr-1&gt;&lt;/alt-periodical&gt;&lt;pages&gt;E10-21&lt;/pages&gt;&lt;volume&gt;14&lt;/volume&gt;&lt;number&gt;2&lt;/number&gt;&lt;keywords&gt;&lt;keyword&gt;Antibodies, Monoclonal/administration &amp;amp; dosage/*adverse effects/therapeutic use&lt;/keyword&gt;&lt;keyword&gt;Antibodies, Monoclonal, Murine-Derived&lt;/keyword&gt;&lt;keyword&gt;Antineoplastic Agents/administration &amp;amp; dosage/*therapeutic use&lt;/keyword&gt;&lt;keyword&gt;Diagnosis, Differential&lt;/keyword&gt;&lt;keyword&gt;Drug Hypersensitivity/*diagnosis/*therapy&lt;/keyword&gt;&lt;keyword&gt;Humans&lt;/keyword&gt;&lt;keyword&gt;Immune System/drug effects&lt;/keyword&gt;&lt;keyword&gt;Infusions, Intravenous/*adverse effects&lt;/keyword&gt;&lt;keyword&gt;Neoplasms/*drug therapy&lt;/keyword&gt;&lt;keyword&gt;*Nursing Assessment&lt;/keyword&gt;&lt;keyword&gt;Rituximab&lt;/keyword&gt;&lt;/keywords&gt;&lt;dates&gt;&lt;year&gt;2010&lt;/year&gt;&lt;pub-dates&gt;&lt;date&gt;Apr&lt;/date&gt;&lt;/pub-dates&gt;&lt;/dates&gt;&lt;isbn&gt;1538-067X (Electronic)&amp;#xD;1092-1095 (Linking)&lt;/isbn&gt;&lt;accession-num&gt;20350882&lt;/accession-num&gt;&lt;urls&gt;&lt;related-urls&gt;&lt;url&gt;http://www.ncbi.nlm.nih.gov/pubmed/20350882&lt;/url&gt;&lt;/related-urls&gt;&lt;/urls&gt;&lt;electronic-resource-num&gt;10.1188/10.CJON.E10-E21&lt;/electronic-resource-num&gt;&lt;/record&gt;&lt;/Cite&gt;&lt;/EndNote&gt;</w:instrText>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1" w:tooltip="Vogel, 2010 #782" w:history="1">
        <w:r w:rsidR="00FD458D">
          <w:rPr>
            <w:rFonts w:ascii="Times New Roman" w:hAnsi="Times New Roman" w:cs="Times New Roman"/>
            <w:noProof/>
            <w:sz w:val="24"/>
            <w:szCs w:val="24"/>
            <w:lang w:val="en-US"/>
          </w:rPr>
          <w:t>61</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After such a serious episode, re-challenge is discouraged.</w:t>
      </w:r>
    </w:p>
    <w:p w14:paraId="07D709B8" w14:textId="060F826E" w:rsidR="00636DB5" w:rsidRPr="002239C7" w:rsidRDefault="00636DB5" w:rsidP="00481377">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From a practical point of view, the slow increase in dosing entails that the first RTX-administration will last 4 to 5 hours </w:t>
      </w:r>
      <w:r w:rsidR="00002AE8">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&lt;EndNote&gt;&lt;Cite&gt;&lt;Author&gt;Larsen&lt;/Author&gt;&lt;Year&gt;2013&lt;/Year&gt;&lt;RecNum&gt;783&lt;/RecNum&gt;&lt;DisplayText&gt;[62]&lt;/DisplayText&gt;&lt;record&gt;&lt;rec-number&gt;783&lt;/rec-number&gt;&lt;foreign-keys&gt;&lt;key app="EN" db-id="2svs5e0eetdw5uerxp852rf8xtww55rs0ast"&gt;783&lt;/key&gt;&lt;/foreign-keys&gt;&lt;ref-type name="Journal Article"&gt;17&lt;/ref-type&gt;&lt;contributors&gt;&lt;authors&gt;&lt;author&gt;Larsen, J. L.&lt;/author&gt;&lt;author&gt;Jacobsen, S.&lt;/author&gt;&lt;/authors&gt;&lt;/contributors&gt;&lt;auth-address&gt;Department of Rheumatology, Rigshospitalet, Copenhagen University Hospital, Blegdamsvej 9, 2100 Copenhagen, Denmark. janni.lisander.larsen@rh.regionh.dk&lt;/auth-address&gt;&lt;titles&gt;&lt;title&gt;Rapid infusion with rituximab: short term safety in systemic autoimmune diseases&lt;/title&gt;&lt;secondary-title&gt;Rheumatol Int&lt;/secondary-title&gt;&lt;alt-title&gt;Rheumatology international&lt;/alt-title&gt;&lt;/titles&gt;&lt;periodical&gt;&lt;full-title&gt;Rheumatol Int&lt;/full-title&gt;&lt;abbr-1&gt;Rheumatology international&lt;/abbr-1&gt;&lt;/periodical&gt;&lt;alt-periodical&gt;&lt;full-title&gt;Rheumatol Int&lt;/full-title&gt;&lt;abbr-1&gt;Rheumatology international&lt;/abbr-1&gt;&lt;/alt-periodical&gt;&lt;pages&gt;529-33&lt;/pages&gt;&lt;volume&gt;33&lt;/volume&gt;&lt;number&gt;2&lt;/number&gt;&lt;keywords&gt;&lt;keyword&gt;Adult&lt;/keyword&gt;&lt;keyword&gt;Antibodies, Monoclonal, Murine-Derived/administration &amp;amp; dosage/*adverse effects&lt;/keyword&gt;&lt;keyword&gt;Antirheumatic Agents/*adverse effects&lt;/keyword&gt;&lt;keyword&gt;Autoimmune Diseases/*drug therapy&lt;/keyword&gt;&lt;keyword&gt;Female&lt;/keyword&gt;&lt;keyword&gt;Humans&lt;/keyword&gt;&lt;keyword&gt;Infusions, Intravenous&lt;/keyword&gt;&lt;keyword&gt;Male&lt;/keyword&gt;&lt;keyword&gt;Middle Aged&lt;/keyword&gt;&lt;keyword&gt;Rituximab&lt;/keyword&gt;&lt;/keywords&gt;&lt;dates&gt;&lt;year&gt;2013&lt;/year&gt;&lt;pub-dates&gt;&lt;date&gt;Feb&lt;/date&gt;&lt;/pub-dates&gt;&lt;/dates&gt;&lt;isbn&gt;1437-160X (Electronic)&amp;#xD;0172-8172 (Linking)&lt;/isbn&gt;&lt;accession-num&gt;22068354&lt;/accession-num&gt;&lt;urls&gt;&lt;related-urls&gt;&lt;url&gt;http://www.ncbi.nlm.nih.gov/pubmed/22068354&lt;/url&gt;&lt;/related-urls&gt;&lt;/urls&gt;&lt;electronic-resource-num&gt;10.1007/s00296-011-2208-0&lt;/electronic-resource-num&gt;&lt;/record&gt;&lt;/Cite&gt;&lt;/EndNote&gt;</w:instrText>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2" w:tooltip="Larsen, 2013 #783" w:history="1">
        <w:r w:rsidR="00FD458D">
          <w:rPr>
            <w:rFonts w:ascii="Times New Roman" w:hAnsi="Times New Roman" w:cs="Times New Roman"/>
            <w:noProof/>
            <w:sz w:val="24"/>
            <w:szCs w:val="24"/>
            <w:lang w:val="en-US"/>
          </w:rPr>
          <w:t>62</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As the compound is prepared on a named-patient basis, further time must be allowed for its manufacture. Therefore, efforts should be made to start the infusion during normal working hours to ensure adequate personnel staffing during antibody infusion. Of interest, administering RTX in an accelerated rate during subsequent infusions has been shown to be safe in the oncology and autoimmune setting </w:t>
      </w:r>
      <w:r w:rsidR="00002AE8">
        <w:rPr>
          <w:rFonts w:ascii="Times New Roman" w:hAnsi="Times New Roman" w:cs="Times New Roman"/>
          <w:sz w:val="24"/>
          <w:szCs w:val="24"/>
          <w:lang w:val="en-US"/>
        </w:rPr>
        <w:fldChar w:fldCharType="begin">
          <w:fldData xml:space="preserve">PEVuZE5vdGU+PENpdGU+PEF1dGhvcj5MYXJzZW48L0F1dGhvcj48WWVhcj4yMDEzPC9ZZWFyPjxS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PEVuZE5vdGU+PENpdGU+PEF1dGhvcj5MYXJzZW48L0F1dGhvcj48WWVhcj4yMDEzPC9ZZWFyPjxS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5" w:tooltip="Pritchard, 2014 #775" w:history="1">
        <w:r w:rsidR="00FD458D">
          <w:rPr>
            <w:rFonts w:ascii="Times New Roman" w:hAnsi="Times New Roman" w:cs="Times New Roman"/>
            <w:noProof/>
            <w:sz w:val="24"/>
            <w:szCs w:val="24"/>
            <w:lang w:val="en-US"/>
          </w:rPr>
          <w:t>55</w:t>
        </w:r>
      </w:hyperlink>
      <w:r w:rsidR="00FD458D">
        <w:rPr>
          <w:rFonts w:ascii="Times New Roman" w:hAnsi="Times New Roman" w:cs="Times New Roman"/>
          <w:noProof/>
          <w:sz w:val="24"/>
          <w:szCs w:val="24"/>
          <w:lang w:val="en-US"/>
        </w:rPr>
        <w:t xml:space="preserve">, </w:t>
      </w:r>
      <w:hyperlink w:anchor="_ENREF_62" w:tooltip="Larsen, 2013 #783" w:history="1">
        <w:r w:rsidR="00FD458D">
          <w:rPr>
            <w:rFonts w:ascii="Times New Roman" w:hAnsi="Times New Roman" w:cs="Times New Roman"/>
            <w:noProof/>
            <w:sz w:val="24"/>
            <w:szCs w:val="24"/>
            <w:lang w:val="en-US"/>
          </w:rPr>
          <w:t>62</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5F9C9429" w14:textId="7BAFC5D6" w:rsidR="005C2B91" w:rsidRPr="002239C7" w:rsidRDefault="00100FC6" w:rsidP="005C2B91">
      <w:pPr>
        <w:rPr>
          <w:rFonts w:ascii="Times New Roman" w:hAnsi="Times New Roman" w:cs="Times New Roman"/>
          <w:i/>
          <w:sz w:val="24"/>
          <w:szCs w:val="24"/>
          <w:lang w:val="en-US"/>
        </w:rPr>
      </w:pPr>
      <w:r>
        <w:rPr>
          <w:rFonts w:ascii="Times New Roman" w:hAnsi="Times New Roman" w:cs="Times New Roman"/>
          <w:i/>
          <w:sz w:val="24"/>
          <w:szCs w:val="24"/>
          <w:lang w:val="en-US"/>
        </w:rPr>
        <w:t xml:space="preserve">4.2. </w:t>
      </w:r>
      <w:r w:rsidR="005C2B91" w:rsidRPr="002239C7">
        <w:rPr>
          <w:rFonts w:ascii="Times New Roman" w:hAnsi="Times New Roman" w:cs="Times New Roman"/>
          <w:i/>
          <w:sz w:val="24"/>
          <w:szCs w:val="24"/>
          <w:lang w:val="en-US"/>
        </w:rPr>
        <w:t xml:space="preserve">Hypogammaglobulinemia </w:t>
      </w:r>
    </w:p>
    <w:p w14:paraId="14ECCB34" w14:textId="21AE18D9" w:rsidR="00990F7C" w:rsidRPr="002239C7" w:rsidRDefault="00990F7C" w:rsidP="009864B2">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Recent reports have highlighted the impact of RTX treatment on immunoglobulin (Ig) levels, especially in AAV. A single center report including 177 patients with multisystem autoimmune diseases observed low IgG (defined as IgG &lt; 6 g/l) in 13% of patients</w:t>
      </w:r>
      <w:r w:rsidR="00703997" w:rsidRPr="002239C7">
        <w:rPr>
          <w:rFonts w:ascii="Times New Roman" w:hAnsi="Times New Roman" w:cs="Times New Roman"/>
          <w:sz w:val="24"/>
          <w:szCs w:val="24"/>
          <w:lang w:val="en-US"/>
        </w:rPr>
        <w:t xml:space="preserve"> ahead of RTX initiation</w:t>
      </w:r>
      <w:r w:rsidRPr="002239C7">
        <w:rPr>
          <w:rFonts w:ascii="Times New Roman" w:hAnsi="Times New Roman" w:cs="Times New Roman"/>
          <w:sz w:val="24"/>
          <w:szCs w:val="24"/>
          <w:lang w:val="en-US"/>
        </w:rPr>
        <w:t xml:space="preserve">. Following RTX treatment, 34% of patients had decreased IgG levels for at least three consecutive months. Among the factors influencing IgG levels, prior </w:t>
      </w:r>
      <w:r w:rsidR="009D3FF4" w:rsidRPr="002239C7">
        <w:rPr>
          <w:rFonts w:ascii="Times New Roman" w:hAnsi="Times New Roman" w:cs="Times New Roman"/>
          <w:sz w:val="24"/>
          <w:szCs w:val="24"/>
          <w:lang w:val="en-US"/>
        </w:rPr>
        <w:t>cyclophosphamide (</w:t>
      </w:r>
      <w:r w:rsidRPr="002239C7">
        <w:rPr>
          <w:rFonts w:ascii="Times New Roman" w:hAnsi="Times New Roman" w:cs="Times New Roman"/>
          <w:sz w:val="24"/>
          <w:szCs w:val="24"/>
          <w:lang w:val="en-US"/>
        </w:rPr>
        <w:t>CYC</w:t>
      </w:r>
      <w:r w:rsidR="009D3FF4" w:rsidRPr="002239C7">
        <w:rPr>
          <w:rFonts w:ascii="Times New Roman" w:hAnsi="Times New Roman" w:cs="Times New Roman"/>
          <w:sz w:val="24"/>
          <w:szCs w:val="24"/>
          <w:lang w:val="en-US"/>
        </w:rPr>
        <w:t>)</w:t>
      </w:r>
      <w:r w:rsidRPr="002239C7">
        <w:rPr>
          <w:rFonts w:ascii="Times New Roman" w:hAnsi="Times New Roman" w:cs="Times New Roman"/>
          <w:sz w:val="24"/>
          <w:szCs w:val="24"/>
          <w:lang w:val="en-US"/>
        </w:rPr>
        <w:t xml:space="preserve"> </w:t>
      </w:r>
      <w:r w:rsidRPr="00B01188">
        <w:rPr>
          <w:rFonts w:ascii="Times New Roman" w:hAnsi="Times New Roman" w:cs="Times New Roman"/>
          <w:sz w:val="24"/>
          <w:szCs w:val="24"/>
          <w:lang w:val="en-US"/>
        </w:rPr>
        <w:t xml:space="preserve">exposure and </w:t>
      </w:r>
      <w:r w:rsidR="00A32214" w:rsidRPr="00B01188">
        <w:rPr>
          <w:rFonts w:ascii="Times New Roman" w:hAnsi="Times New Roman" w:cs="Times New Roman"/>
          <w:sz w:val="24"/>
          <w:szCs w:val="24"/>
          <w:lang w:val="en-US"/>
        </w:rPr>
        <w:t>glucocorticoid</w:t>
      </w:r>
      <w:r w:rsidRPr="00B01188">
        <w:rPr>
          <w:rFonts w:ascii="Times New Roman" w:hAnsi="Times New Roman" w:cs="Times New Roman"/>
          <w:sz w:val="24"/>
          <w:szCs w:val="24"/>
          <w:lang w:val="en-US"/>
        </w:rPr>
        <w:t xml:space="preserve"> therapy had a significant impact </w:t>
      </w:r>
      <w:r w:rsidR="00002AE8">
        <w:rPr>
          <w:rFonts w:ascii="Times New Roman" w:hAnsi="Times New Roman" w:cs="Times New Roman"/>
          <w:sz w:val="24"/>
          <w:szCs w:val="24"/>
          <w:lang w:val="en-US"/>
        </w:rPr>
        <w:fldChar w:fldCharType="begin">
          <w:fldData xml:space="preserve">PEVuZE5vdGU+PENpdGU+PEF1dGhvcj5NYXJjbzwvQXV0aG9yPjxZZWFyPjIwMTQ8L1llYXI+PFJl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PEVuZE5vdGU+PENpdGU+PEF1dGhvcj5NYXJjbzwvQXV0aG9yPjxZZWFyPjIwMTQ8L1llYXI+PFJl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3" w:tooltip="Marco, 2014 #784" w:history="1">
        <w:r w:rsidR="00FD458D">
          <w:rPr>
            <w:rFonts w:ascii="Times New Roman" w:hAnsi="Times New Roman" w:cs="Times New Roman"/>
            <w:noProof/>
            <w:sz w:val="24"/>
            <w:szCs w:val="24"/>
            <w:lang w:val="en-US"/>
          </w:rPr>
          <w:t>63</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In a follow-up study, Roberts </w:t>
      </w:r>
      <w:r w:rsidRPr="00B01188">
        <w:rPr>
          <w:rFonts w:ascii="Times New Roman" w:hAnsi="Times New Roman" w:cs="Times New Roman"/>
          <w:i/>
          <w:sz w:val="24"/>
          <w:szCs w:val="24"/>
          <w:lang w:val="en-US"/>
        </w:rPr>
        <w:t>et al</w:t>
      </w:r>
      <w:r w:rsidRPr="00B01188">
        <w:rPr>
          <w:rFonts w:ascii="Times New Roman" w:hAnsi="Times New Roman" w:cs="Times New Roman"/>
          <w:sz w:val="24"/>
          <w:szCs w:val="24"/>
          <w:lang w:val="en-US"/>
        </w:rPr>
        <w:t xml:space="preserve">. observed IgG hypogammaglobulinemia (IgG cut-off &lt; 7g/l) in 26% before RTX initiation; during follow up, IgG deficiency was found in 56% (5-6.9 g/l in 30%, 3—4.9 g/l in 22% and &lt; 3 g/l in 4%). A weak association could be identified between prior CYC exposure and nadir IgG concentrations, whereas there was a clear correlation between prior IgG levels and nadir IgG after RTX </w:t>
      </w:r>
      <w:r w:rsidR="00002AE8">
        <w:rPr>
          <w:rFonts w:ascii="Times New Roman" w:hAnsi="Times New Roman" w:cs="Times New Roman"/>
          <w:sz w:val="24"/>
          <w:szCs w:val="24"/>
          <w:lang w:val="en-US"/>
        </w:rPr>
        <w:fldChar w:fldCharType="begin">
          <w:fldData xml:space="preserve">PEVuZE5vdGU+PENpdGU+PEF1dGhvcj5Sb2JlcnRzPC9BdXRob3I+PFllYXI+MjAxNTwvWWVhcj48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PEVuZE5vdGU+PENpdGU+PEF1dGhvcj5Sb2JlcnRzPC9BdXRob3I+PFllYXI+MjAxNTwvWWVhcj48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8" w:tooltip="Roberts, 2015 #770" w:history="1">
        <w:r w:rsidR="00FD458D">
          <w:rPr>
            <w:rFonts w:ascii="Times New Roman" w:hAnsi="Times New Roman" w:cs="Times New Roman"/>
            <w:noProof/>
            <w:sz w:val="24"/>
            <w:szCs w:val="24"/>
            <w:lang w:val="en-US"/>
          </w:rPr>
          <w:t>48</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Infectious complications prompted IgG replacement (</w:t>
      </w:r>
      <w:r w:rsidR="00A23CCD" w:rsidRPr="00B01188">
        <w:rPr>
          <w:rFonts w:ascii="Times New Roman" w:hAnsi="Times New Roman" w:cs="Times New Roman"/>
          <w:sz w:val="24"/>
          <w:szCs w:val="24"/>
          <w:lang w:val="en-US"/>
        </w:rPr>
        <w:t>IVIg</w:t>
      </w:r>
      <w:r w:rsidRPr="00B01188">
        <w:rPr>
          <w:rFonts w:ascii="Times New Roman" w:hAnsi="Times New Roman" w:cs="Times New Roman"/>
          <w:sz w:val="24"/>
          <w:szCs w:val="24"/>
          <w:lang w:val="en-US"/>
        </w:rPr>
        <w:t xml:space="preserve">) in twelve (4.2%) patients. Among these patients, six received further RTX to control disease, whereas cessation of </w:t>
      </w:r>
      <w:r w:rsidR="00033C71">
        <w:rPr>
          <w:rFonts w:ascii="Times New Roman" w:hAnsi="Times New Roman" w:cs="Times New Roman"/>
          <w:sz w:val="24"/>
          <w:szCs w:val="24"/>
          <w:lang w:val="en-US"/>
        </w:rPr>
        <w:t>IVIg</w:t>
      </w:r>
      <w:r w:rsidRPr="00B01188">
        <w:rPr>
          <w:rFonts w:ascii="Times New Roman" w:hAnsi="Times New Roman" w:cs="Times New Roman"/>
          <w:sz w:val="24"/>
          <w:szCs w:val="24"/>
          <w:lang w:val="en-US"/>
        </w:rPr>
        <w:t xml:space="preserve"> was possible in two after 4 and 7.5 years</w:t>
      </w:r>
      <w:r w:rsidR="00033C71">
        <w:rPr>
          <w:rFonts w:ascii="Times New Roman" w:hAnsi="Times New Roman" w:cs="Times New Roman"/>
          <w:sz w:val="24"/>
          <w:szCs w:val="24"/>
          <w:lang w:val="en-US"/>
        </w:rPr>
        <w:t xml:space="preserve"> </w:t>
      </w:r>
      <w:r w:rsidR="00002AE8">
        <w:rPr>
          <w:rFonts w:ascii="Times New Roman" w:hAnsi="Times New Roman" w:cs="Times New Roman"/>
          <w:sz w:val="24"/>
          <w:szCs w:val="24"/>
          <w:lang w:val="en-US"/>
        </w:rPr>
        <w:fldChar w:fldCharType="begin">
          <w:fldData xml:space="preserve">PEVuZE5vdGU+PENpdGU+PEF1dGhvcj5Sb2JlcnRzPC9BdXRob3I+PFllYXI+MjAxNTwvWWVhcj48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PEVuZE5vdGU+PENpdGU+PEF1dGhvcj5Sb2JlcnRzPC9BdXRob3I+PFllYXI+MjAxNTwvWWVhcj48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8" w:tooltip="Roberts, 2015 #770" w:history="1">
        <w:r w:rsidR="00FD458D">
          <w:rPr>
            <w:rFonts w:ascii="Times New Roman" w:hAnsi="Times New Roman" w:cs="Times New Roman"/>
            <w:noProof/>
            <w:sz w:val="24"/>
            <w:szCs w:val="24"/>
            <w:lang w:val="en-US"/>
          </w:rPr>
          <w:t>48</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In a cohort of patients with </w:t>
      </w:r>
      <w:r w:rsidR="00A23CCD" w:rsidRPr="00B01188">
        <w:rPr>
          <w:rFonts w:ascii="Times New Roman" w:hAnsi="Times New Roman" w:cs="Times New Roman"/>
          <w:sz w:val="24"/>
          <w:szCs w:val="24"/>
          <w:lang w:val="en-US"/>
        </w:rPr>
        <w:t>granulomatosis with polyangiitis (</w:t>
      </w:r>
      <w:r w:rsidRPr="00B01188">
        <w:rPr>
          <w:rFonts w:ascii="Times New Roman" w:hAnsi="Times New Roman" w:cs="Times New Roman"/>
          <w:sz w:val="24"/>
          <w:szCs w:val="24"/>
          <w:lang w:val="en-US"/>
        </w:rPr>
        <w:t>GPA</w:t>
      </w:r>
      <w:r w:rsidR="00A23CCD"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total IgG decline following one cycle of RTX was associated with severe infections. The leading cause of discontinuation of therapy was IgG </w:t>
      </w:r>
      <w:r w:rsidRPr="00B01188">
        <w:rPr>
          <w:rFonts w:ascii="Times New Roman" w:hAnsi="Times New Roman" w:cs="Times New Roman"/>
          <w:sz w:val="24"/>
          <w:szCs w:val="24"/>
          <w:lang w:val="en-US"/>
        </w:rPr>
        <w:lastRenderedPageBreak/>
        <w:t xml:space="preserve">hypogammaglobulinemia </w:t>
      </w:r>
      <w:r w:rsidR="00002AE8">
        <w:rPr>
          <w:rFonts w:ascii="Times New Roman" w:hAnsi="Times New Roman" w:cs="Times New Roman"/>
          <w:sz w:val="24"/>
          <w:szCs w:val="24"/>
          <w:lang w:val="en-US"/>
        </w:rPr>
        <w:fldChar w:fldCharType="begin">
          <w:fldData xml:space="preserve">PEVuZE5vdGU+PENpdGU+PEF1dGhvcj5CZXNhZGE8L0F1dGhvcj48WWVhcj4yMDEzPC9ZZWFyPjxS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==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PEVuZE5vdGU+PENpdGU+PEF1dGhvcj5CZXNhZGE8L0F1dGhvcj48WWVhcj4yMDEzPC9ZZWFyPjxS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==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7" w:tooltip="Besada, 2013 #786" w:history="1">
        <w:r w:rsidR="00FD458D">
          <w:rPr>
            <w:rFonts w:ascii="Times New Roman" w:hAnsi="Times New Roman" w:cs="Times New Roman"/>
            <w:noProof/>
            <w:sz w:val="24"/>
            <w:szCs w:val="24"/>
            <w:lang w:val="en-US"/>
          </w:rPr>
          <w:t>47</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A follow-up report highlighted that baseline IgG and the cumulative CYC dose predicted Ig levels following RTX initiation </w:t>
      </w:r>
      <w:r w:rsidR="00002AE8">
        <w:rPr>
          <w:rFonts w:ascii="Times New Roman" w:hAnsi="Times New Roman" w:cs="Times New Roman"/>
          <w:sz w:val="24"/>
          <w:szCs w:val="24"/>
          <w:lang w:val="en-US"/>
        </w:rPr>
        <w:fldChar w:fldCharType="begin">
          <w:fldData xml:space="preserve">PEVuZE5vdGU+PENpdGU+PEF1dGhvcj5CZXNhZGE8L0F1dGhvcj48WWVhcj4yMDE0PC9ZZWFyPjxS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PEVuZE5vdGU+PENpdGU+PEF1dGhvcj5CZXNhZGE8L0F1dGhvcj48WWVhcj4yMDE0PC9ZZWFyPjxS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4" w:tooltip="Besada, 2014 #787" w:history="1">
        <w:r w:rsidR="00FD458D">
          <w:rPr>
            <w:rFonts w:ascii="Times New Roman" w:hAnsi="Times New Roman" w:cs="Times New Roman"/>
            <w:noProof/>
            <w:sz w:val="24"/>
            <w:szCs w:val="24"/>
            <w:lang w:val="en-US"/>
          </w:rPr>
          <w:t>64</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Similar results were reported in another study, observing a further decline of IgG following RTX in patients with prior CYC treatment (from 9.84 g/l to 7.11 g/l after 14 months). Of patients with serum IgG levels below 5 g/l, seven were started on regular IgG replacement due to severe bronchopulmonary infections </w:t>
      </w:r>
      <w:r w:rsidR="00002AE8">
        <w:rPr>
          <w:rFonts w:ascii="Times New Roman" w:hAnsi="Times New Roman" w:cs="Times New Roman"/>
          <w:sz w:val="24"/>
          <w:szCs w:val="24"/>
          <w:lang w:val="en-US"/>
        </w:rPr>
        <w:fldChar w:fldCharType="begin">
          <w:fldData xml:space="preserve">PEVuZE5vdGU+PENpdGU+PEF1dGhvcj5WZW5ob2ZmPC9BdXRob3I+PFllYXI+MjAxMjwvWWVhcj48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PEVuZE5vdGU+PENpdGU+PEF1dGhvcj5WZW5ob2ZmPC9BdXRob3I+PFllYXI+MjAxMjwvWWVhcj48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5" w:tooltip="Venhoff, 2012 #788" w:history="1">
        <w:r w:rsidR="00FD458D">
          <w:rPr>
            <w:rFonts w:ascii="Times New Roman" w:hAnsi="Times New Roman" w:cs="Times New Roman"/>
            <w:noProof/>
            <w:sz w:val="24"/>
            <w:szCs w:val="24"/>
            <w:lang w:val="en-US"/>
          </w:rPr>
          <w:t>65</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IgG hypogammaglobulinemia below 4 g/l was observed in patients receiving continuous RTX in 10% of their cohort, while discontinuation was necessary in half of the patients. Among the 17 patients, six were hospitalized for infections. However, coincident LON was reported in three infective episodes </w:t>
      </w:r>
      <w:r w:rsidR="00002AE8">
        <w:rPr>
          <w:rFonts w:ascii="Times New Roman" w:hAnsi="Times New Roman" w:cs="Times New Roman"/>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0" w:tooltip="Pendergraft, 2014 #781" w:history="1">
        <w:r w:rsidR="00FD458D">
          <w:rPr>
            <w:rFonts w:ascii="Times New Roman" w:hAnsi="Times New Roman" w:cs="Times New Roman"/>
            <w:noProof/>
            <w:sz w:val="24"/>
            <w:szCs w:val="24"/>
            <w:lang w:val="en-US"/>
          </w:rPr>
          <w:t>60</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In another AAV maintenance study involving 69 patients, hypogammaglobulinemia was common, occurring</w:t>
      </w:r>
      <w:r w:rsidRPr="002239C7">
        <w:rPr>
          <w:rFonts w:ascii="Times New Roman" w:hAnsi="Times New Roman" w:cs="Times New Roman"/>
          <w:sz w:val="24"/>
          <w:szCs w:val="24"/>
          <w:lang w:val="en-US"/>
        </w:rPr>
        <w:t xml:space="preserve"> in 28 (41%) patients. While severe IgG deficiency (&lt; 3g/l) developed in only two patients, two further patients with moderately low</w:t>
      </w:r>
      <w:r w:rsidR="00A23CCD" w:rsidRPr="002239C7">
        <w:rPr>
          <w:rFonts w:ascii="Times New Roman" w:hAnsi="Times New Roman" w:cs="Times New Roman"/>
          <w:sz w:val="24"/>
          <w:szCs w:val="24"/>
          <w:lang w:val="en-US"/>
        </w:rPr>
        <w:t xml:space="preserve"> IgG levels required IVIg</w:t>
      </w:r>
      <w:r w:rsidRPr="002239C7">
        <w:rPr>
          <w:rFonts w:ascii="Times New Roman" w:hAnsi="Times New Roman" w:cs="Times New Roman"/>
          <w:sz w:val="24"/>
          <w:szCs w:val="24"/>
          <w:lang w:val="en-US"/>
        </w:rPr>
        <w:t xml:space="preserve"> replacement because of recurrent infections. The authors concluded that hypogammaglobulinemia is not the only risk factor for recurrent infection in this context </w:t>
      </w:r>
      <w:r w:rsidR="00002AE8">
        <w:rPr>
          <w:rFonts w:ascii="Times New Roman" w:hAnsi="Times New Roman" w:cs="Times New Roman"/>
          <w:sz w:val="24"/>
          <w:szCs w:val="24"/>
          <w:lang w:val="en-US"/>
        </w:rPr>
        <w:fldChar w:fldCharType="begin">
          <w:fldData xml:space="preserve">PEVuZE5vdGU+PENpdGU+PEF1dGhvcj5BbGJlcmljaTwvQXV0aG9yPjxZZWFyPjIwMTU8L1llYXI+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cywgQ2FtYnJpZGdlLCBVSyBmZWRlcmljby5hbGJlcmljaUBnbWFpbC5jb20uJiN4RDtEZXBhcnRt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IENhbWJyaWRnZSwgQ2FtYnJpZGdlIEJpb21lZGljYWwgQ2FtcHVzLCBDYW1icmlkZ2UsIFVLIERl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IENhbWJyaWRnZSwgQ2FtYnJpZGdlIEJpb21lZGljYWwgQ2FtcHVzLCBDYW1icmlkZ2UsIFVLIERl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IENhbWJyaWRnZSwgQ2FtYnJpZGdlIEJpb21lZGljYWwgQ2FtcHVzLCBDYW1icmlkZ2UsIFVLLjwv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PEVuZE5vdGU+PENpdGU+PEF1dGhvcj5BbGJlcmljaTwvQXV0aG9yPjxZZWFyPjIwMTU8L1llYXI+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cywgQ2FtYnJpZGdlLCBVSyBEZXBhcnRtZW50IG9mIE1lZGljaW5lLCBVbml2ZXJzaXR5IG9mIENh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IENhbWJyaWRnZSwgQ2FtYnJpZGdlIEJpb21lZGljYWwgQ2FtcHVzLCBDYW1icmlkZ2UsIFVLIERl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IENhbWJyaWRnZSwgQ2FtYnJpZGdlIEJpb21lZGljYWwgQ2FtcHVzLCBDYW1icmlkZ2UsIFVLIERl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6" w:tooltip="Alberici, 2015 #789" w:history="1">
        <w:r w:rsidR="00FD458D">
          <w:rPr>
            <w:rFonts w:ascii="Times New Roman" w:hAnsi="Times New Roman" w:cs="Times New Roman"/>
            <w:noProof/>
            <w:sz w:val="24"/>
            <w:szCs w:val="24"/>
            <w:lang w:val="en-US"/>
          </w:rPr>
          <w:t>66</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5B3C495B" w14:textId="58B0044D" w:rsidR="00990F7C" w:rsidRPr="002239C7" w:rsidRDefault="00990F7C" w:rsidP="00990F7C">
      <w:pPr>
        <w:spacing w:line="276" w:lineRule="auto"/>
        <w:jc w:val="both"/>
        <w:rPr>
          <w:rFonts w:ascii="Times New Roman" w:hAnsi="Times New Roman" w:cs="Times New Roman"/>
          <w:i/>
          <w:sz w:val="24"/>
          <w:szCs w:val="24"/>
          <w:lang w:val="en-US"/>
        </w:rPr>
      </w:pPr>
      <w:r w:rsidRPr="002239C7">
        <w:rPr>
          <w:rFonts w:ascii="Times New Roman" w:hAnsi="Times New Roman" w:cs="Times New Roman"/>
          <w:sz w:val="24"/>
          <w:szCs w:val="24"/>
          <w:lang w:val="en-US"/>
        </w:rPr>
        <w:t xml:space="preserve">In a retrospective review, </w:t>
      </w:r>
      <w:proofErr w:type="spellStart"/>
      <w:r w:rsidRPr="002239C7">
        <w:rPr>
          <w:rFonts w:ascii="Times New Roman" w:hAnsi="Times New Roman" w:cs="Times New Roman"/>
          <w:sz w:val="24"/>
          <w:szCs w:val="24"/>
          <w:lang w:val="en-US"/>
        </w:rPr>
        <w:t>Makatsori</w:t>
      </w:r>
      <w:proofErr w:type="spellEnd"/>
      <w:r w:rsidRPr="002239C7">
        <w:rPr>
          <w:rFonts w:ascii="Times New Roman" w:hAnsi="Times New Roman" w:cs="Times New Roman"/>
          <w:sz w:val="24"/>
          <w:szCs w:val="24"/>
          <w:lang w:val="en-US"/>
        </w:rPr>
        <w:t xml:space="preserve"> </w:t>
      </w:r>
      <w:r w:rsidRPr="002239C7">
        <w:rPr>
          <w:rFonts w:ascii="Times New Roman" w:hAnsi="Times New Roman" w:cs="Times New Roman"/>
          <w:i/>
          <w:sz w:val="24"/>
          <w:szCs w:val="24"/>
          <w:lang w:val="en-US"/>
        </w:rPr>
        <w:t>et al</w:t>
      </w:r>
      <w:r w:rsidRPr="002239C7">
        <w:rPr>
          <w:rFonts w:ascii="Times New Roman" w:hAnsi="Times New Roman" w:cs="Times New Roman"/>
          <w:sz w:val="24"/>
          <w:szCs w:val="24"/>
          <w:lang w:val="en-US"/>
        </w:rPr>
        <w:t>. summarized findings from 19 post-RTX patients, including two with SLE, who were referred for symptomatic IgG deficiency. In this highly selected cohort, 30 episodes of infections (bacterial, viral and fungal in origin) were documented, the majority involving the respiratory tract</w:t>
      </w:r>
      <w:r w:rsidR="00033C71">
        <w:rPr>
          <w:rFonts w:ascii="Times New Roman" w:hAnsi="Times New Roman" w:cs="Times New Roman"/>
          <w:sz w:val="24"/>
          <w:szCs w:val="24"/>
          <w:lang w:val="en-US"/>
        </w:rPr>
        <w:t>,</w:t>
      </w:r>
      <w:r w:rsidRPr="002239C7">
        <w:rPr>
          <w:rFonts w:ascii="Times New Roman" w:hAnsi="Times New Roman" w:cs="Times New Roman"/>
          <w:sz w:val="24"/>
          <w:szCs w:val="24"/>
          <w:lang w:val="en-US"/>
        </w:rPr>
        <w:t xml:space="preserve"> </w:t>
      </w:r>
      <w:r w:rsidR="00033C71">
        <w:rPr>
          <w:rFonts w:ascii="Times New Roman" w:hAnsi="Times New Roman" w:cs="Times New Roman"/>
          <w:sz w:val="24"/>
          <w:szCs w:val="24"/>
          <w:lang w:val="en-US"/>
        </w:rPr>
        <w:t>n</w:t>
      </w:r>
      <w:r w:rsidRPr="002239C7">
        <w:rPr>
          <w:rFonts w:ascii="Times New Roman" w:hAnsi="Times New Roman" w:cs="Times New Roman"/>
          <w:sz w:val="24"/>
          <w:szCs w:val="24"/>
          <w:lang w:val="en-US"/>
        </w:rPr>
        <w:t xml:space="preserve">early all </w:t>
      </w:r>
      <w:r w:rsidR="00A23CCD" w:rsidRPr="002239C7">
        <w:rPr>
          <w:rFonts w:ascii="Times New Roman" w:hAnsi="Times New Roman" w:cs="Times New Roman"/>
          <w:sz w:val="24"/>
          <w:szCs w:val="24"/>
          <w:lang w:val="en-US"/>
        </w:rPr>
        <w:t>required IVIg</w:t>
      </w:r>
      <w:r w:rsidRPr="002239C7">
        <w:rPr>
          <w:rFonts w:ascii="Times New Roman" w:hAnsi="Times New Roman" w:cs="Times New Roman"/>
          <w:sz w:val="24"/>
          <w:szCs w:val="24"/>
          <w:lang w:val="en-US"/>
        </w:rPr>
        <w:t xml:space="preserve"> </w:t>
      </w:r>
      <w:r w:rsidR="00002AE8">
        <w:rPr>
          <w:rFonts w:ascii="Times New Roman" w:hAnsi="Times New Roman" w:cs="Times New Roman"/>
          <w:sz w:val="24"/>
          <w:szCs w:val="24"/>
          <w:lang w:val="en-US"/>
        </w:rPr>
        <w:fldChar w:fldCharType="begin">
          <w:fldData xml:space="preserve">PEVuZE5vdGU+PENpdGU+PEF1dGhvcj5NYWthdHNvcmk8L0F1dGhvcj48WWVhcj4yMDE0PC9ZZWFy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==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PEVuZE5vdGU+PENpdGU+PEF1dGhvcj5NYWthdHNvcmk8L0F1dGhvcj48WWVhcj4yMDE0PC9ZZWFy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==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02AE8">
        <w:rPr>
          <w:rFonts w:ascii="Times New Roman" w:hAnsi="Times New Roman" w:cs="Times New Roman"/>
          <w:sz w:val="24"/>
          <w:szCs w:val="24"/>
          <w:lang w:val="en-US"/>
        </w:rPr>
      </w:r>
      <w:r w:rsidR="00002AE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7" w:tooltip="Makatsori, 2014 #790" w:history="1">
        <w:r w:rsidR="00FD458D">
          <w:rPr>
            <w:rFonts w:ascii="Times New Roman" w:hAnsi="Times New Roman" w:cs="Times New Roman"/>
            <w:noProof/>
            <w:sz w:val="24"/>
            <w:szCs w:val="24"/>
            <w:lang w:val="en-US"/>
          </w:rPr>
          <w:t>67</w:t>
        </w:r>
      </w:hyperlink>
      <w:r w:rsidR="00FD458D">
        <w:rPr>
          <w:rFonts w:ascii="Times New Roman" w:hAnsi="Times New Roman" w:cs="Times New Roman"/>
          <w:noProof/>
          <w:sz w:val="24"/>
          <w:szCs w:val="24"/>
          <w:lang w:val="en-US"/>
        </w:rPr>
        <w:t>]</w:t>
      </w:r>
      <w:r w:rsidR="00002AE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r w:rsidRPr="002239C7">
        <w:rPr>
          <w:rFonts w:ascii="Times New Roman" w:hAnsi="Times New Roman" w:cs="Times New Roman"/>
          <w:b/>
          <w:sz w:val="24"/>
          <w:szCs w:val="24"/>
          <w:lang w:val="en-US"/>
        </w:rPr>
        <w:t xml:space="preserve"> </w:t>
      </w:r>
    </w:p>
    <w:p w14:paraId="32D6FC21" w14:textId="30A5CBD7" w:rsidR="00990F7C" w:rsidRPr="002239C7" w:rsidRDefault="00990F7C" w:rsidP="00990F7C">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In nephrotic syndrome, persisting IgG hypogammaglobulinemia was observed in seven of eight children following RTX, while those with normal levels at baseline did not exhibit a decrease in IgG </w:t>
      </w:r>
      <w:r w:rsidR="009A29A6">
        <w:rPr>
          <w:rFonts w:ascii="Times New Roman" w:hAnsi="Times New Roman" w:cs="Times New Roman"/>
          <w:sz w:val="24"/>
          <w:szCs w:val="24"/>
          <w:lang w:val="en-US"/>
        </w:rPr>
        <w:fldChar w:fldCharType="begin">
          <w:fldData xml:space="preserve">PEVuZE5vdGU+PENpdGU+PEF1dGhvcj5EZWxiZS1CZXJ0aW48L0F1dGhvcj48WWVhcj4yMDEzPC9Z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PEVuZE5vdGU+PENpdGU+PEF1dGhvcj5EZWxiZS1CZXJ0aW48L0F1dGhvcj48WWVhcj4yMDEzPC9Z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9A29A6">
        <w:rPr>
          <w:rFonts w:ascii="Times New Roman" w:hAnsi="Times New Roman" w:cs="Times New Roman"/>
          <w:sz w:val="24"/>
          <w:szCs w:val="24"/>
          <w:lang w:val="en-US"/>
        </w:rPr>
      </w:r>
      <w:r w:rsidR="009A29A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8" w:tooltip="Delbe-Bertin, 2013 #791" w:history="1">
        <w:r w:rsidR="00FD458D">
          <w:rPr>
            <w:rFonts w:ascii="Times New Roman" w:hAnsi="Times New Roman" w:cs="Times New Roman"/>
            <w:noProof/>
            <w:sz w:val="24"/>
            <w:szCs w:val="24"/>
            <w:lang w:val="en-US"/>
          </w:rPr>
          <w:t>68</w:t>
        </w:r>
      </w:hyperlink>
      <w:r w:rsidR="00FD458D">
        <w:rPr>
          <w:rFonts w:ascii="Times New Roman" w:hAnsi="Times New Roman" w:cs="Times New Roman"/>
          <w:noProof/>
          <w:sz w:val="24"/>
          <w:szCs w:val="24"/>
          <w:lang w:val="en-US"/>
        </w:rPr>
        <w:t>]</w:t>
      </w:r>
      <w:r w:rsidR="009A29A6">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Nine patients (15%) developed IgG hypogammaglobulinemia (&lt; 5 g/l) despite non-nephrotic proteinuria after RTX initiation. Again, low IgG levels at baseline were associated with hypogammaglobulinemia. Persistent IgG hypogammaglobulinemia was noticed in three patients, while the others had recovery </w:t>
      </w:r>
      <w:r w:rsidR="00033C71">
        <w:rPr>
          <w:rFonts w:ascii="Times New Roman" w:hAnsi="Times New Roman" w:cs="Times New Roman"/>
          <w:sz w:val="24"/>
          <w:szCs w:val="24"/>
          <w:lang w:val="en-US"/>
        </w:rPr>
        <w:t>by</w:t>
      </w:r>
      <w:r w:rsidR="00033C71" w:rsidRPr="002239C7">
        <w:rPr>
          <w:rFonts w:ascii="Times New Roman" w:hAnsi="Times New Roman" w:cs="Times New Roman"/>
          <w:sz w:val="24"/>
          <w:szCs w:val="24"/>
          <w:lang w:val="en-US"/>
        </w:rPr>
        <w:t xml:space="preserve"> </w:t>
      </w:r>
      <w:r w:rsidRPr="002239C7">
        <w:rPr>
          <w:rFonts w:ascii="Times New Roman" w:hAnsi="Times New Roman" w:cs="Times New Roman"/>
          <w:sz w:val="24"/>
          <w:szCs w:val="24"/>
          <w:lang w:val="en-US"/>
        </w:rPr>
        <w:t xml:space="preserve">7-14 months </w:t>
      </w:r>
      <w:r w:rsidR="009A29A6">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&lt;EndNote&gt;&lt;Cite&gt;&lt;Author&gt;Fujinaga&lt;/Author&gt;&lt;Year&gt;2016&lt;/Year&gt;&lt;RecNum&gt;792&lt;/RecNum&gt;&lt;DisplayText&gt;[69]&lt;/DisplayText&gt;&lt;record&gt;&lt;rec-number&gt;792&lt;/rec-number&gt;&lt;foreign-keys&gt;&lt;key app="EN" db-id="2svs5e0eetdw5uerxp852rf8xtww55rs0ast"&gt;792&lt;/key&gt;&lt;/foreign-keys&gt;&lt;ref-type name="Journal Article"&gt;17&lt;/ref-type&gt;&lt;contributors&gt;&lt;authors&gt;&lt;author&gt;Fujinaga, S.&lt;/author&gt;&lt;author&gt;Ozawa, K.&lt;/author&gt;&lt;author&gt;Sakuraya, K.&lt;/author&gt;&lt;author&gt;Yamada, A.&lt;/author&gt;&lt;author&gt;Shimizu, T.&lt;/author&gt;&lt;/authors&gt;&lt;/contributors&gt;&lt;titles&gt;&lt;title&gt;Late-onset adverse events after a single dose of rituximab in children with complicated steroid-dependent nephrotic syndrome&lt;/title&gt;&lt;secondary-title&gt;Clin Nephrol&lt;/secondary-title&gt;&lt;alt-title&gt;Clinical nephrology&lt;/alt-title&gt;&lt;/titles&gt;&lt;periodical&gt;&lt;full-title&gt;Clin Nephrol&lt;/full-title&gt;&lt;abbr-1&gt;Clinical nephrology&lt;/abbr-1&gt;&lt;/periodical&gt;&lt;alt-periodical&gt;&lt;full-title&gt;Clin Nephrol&lt;/full-title&gt;&lt;abbr-1&gt;Clinical nephrology&lt;/abbr-1&gt;&lt;/alt-periodical&gt;&lt;pages&gt;340-5&lt;/pages&gt;&lt;volume&gt;85&lt;/volume&gt;&lt;number&gt;6&lt;/number&gt;&lt;keywords&gt;&lt;keyword&gt;Adolescent&lt;/keyword&gt;&lt;keyword&gt;Agammaglobulinemia/*chemically induced&lt;/keyword&gt;&lt;keyword&gt;Child&lt;/keyword&gt;&lt;keyword&gt;Child, Preschool&lt;/keyword&gt;&lt;keyword&gt;Female&lt;/keyword&gt;&lt;keyword&gt;Humans&lt;/keyword&gt;&lt;keyword&gt;Immunosuppressive Agents/*adverse effects&lt;/keyword&gt;&lt;keyword&gt;Male&lt;/keyword&gt;&lt;keyword&gt;Nephrotic Syndrome/*drug therapy&lt;/keyword&gt;&lt;keyword&gt;Neutropenia/*chemically induced&lt;/keyword&gt;&lt;keyword&gt;Prednisolone/therapeutic use&lt;/keyword&gt;&lt;keyword&gt;Retrospective Studies&lt;/keyword&gt;&lt;keyword&gt;Rituximab/*adverse effects&lt;/keyword&gt;&lt;keyword&gt;Time Factors&lt;/keyword&gt;&lt;keyword&gt;Young Adult&lt;/keyword&gt;&lt;/keywords&gt;&lt;dates&gt;&lt;year&gt;2016&lt;/year&gt;&lt;pub-dates&gt;&lt;date&gt;Jun&lt;/date&gt;&lt;/pub-dates&gt;&lt;/dates&gt;&lt;isbn&gt;0301-0430 (Print)&amp;#xD;0301-0430 (Linking)&lt;/isbn&gt;&lt;accession-num&gt;27125626&lt;/accession-num&gt;&lt;urls&gt;&lt;related-urls&gt;&lt;url&gt;http://www.ncbi.nlm.nih.gov/pubmed/27125626&lt;/url&gt;&lt;/related-urls&gt;&lt;/urls&gt;&lt;electronic-resource-num&gt;10.5414/CN108835&lt;/electronic-resource-num&gt;&lt;/record&gt;&lt;/Cite&gt;&lt;/EndNote&gt;</w:instrText>
      </w:r>
      <w:r w:rsidR="009A29A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69" w:tooltip="Fujinaga, 2016 #792" w:history="1">
        <w:r w:rsidR="00FD458D">
          <w:rPr>
            <w:rFonts w:ascii="Times New Roman" w:hAnsi="Times New Roman" w:cs="Times New Roman"/>
            <w:noProof/>
            <w:sz w:val="24"/>
            <w:szCs w:val="24"/>
            <w:lang w:val="en-US"/>
          </w:rPr>
          <w:t>69</w:t>
        </w:r>
      </w:hyperlink>
      <w:r w:rsidR="00FD458D">
        <w:rPr>
          <w:rFonts w:ascii="Times New Roman" w:hAnsi="Times New Roman" w:cs="Times New Roman"/>
          <w:noProof/>
          <w:sz w:val="24"/>
          <w:szCs w:val="24"/>
          <w:lang w:val="en-US"/>
        </w:rPr>
        <w:t>]</w:t>
      </w:r>
      <w:r w:rsidR="009A29A6">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In SLE, IgG levels decreased from 15.15 g/l to 13.52 g/l six months after treatment, while IgG hypogammaglobulinemia was detected in 14.9% of their patients </w:t>
      </w:r>
      <w:r w:rsidR="009A29A6">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&lt;EndNote&gt;&lt;Cite&gt;&lt;Author&gt;Aguiar&lt;/Author&gt;&lt;Year&gt;2017&lt;/Year&gt;&lt;RecNum&gt;809&lt;/RecNum&gt;&lt;DisplayText&gt;[70]&lt;/DisplayText&gt;&lt;record&gt;&lt;rec-number&gt;809&lt;/rec-number&gt;&lt;foreign-keys&gt;&lt;key app="EN" db-id="2svs5e0eetdw5uerxp852rf8xtww55rs0ast"&gt;809&lt;/key&gt;&lt;/foreign-keys&gt;&lt;ref-type name="Journal Article"&gt;17&lt;/ref-type&gt;&lt;contributors&gt;&lt;authors&gt;&lt;author&gt;Aguiar, R.&lt;/author&gt;&lt;author&gt;Araujo, C.&lt;/author&gt;&lt;author&gt;Martins-Coelho, G.&lt;/author&gt;&lt;author&gt;Isenberg, D.&lt;/author&gt;&lt;/authors&gt;&lt;/contributors&gt;&lt;auth-address&gt;Centro Hospitalar do Baixo Vouga EPE, Aveiro, Portugal.&amp;#xD;Hospital de Curry Cabral, Centro Hospitalar de Lisboa Central EPE, Lisbon, Portugal.&amp;#xD;Baixo Vouga Group of Primary Care Centers and University of Porto Medical School, Porto, Portugal.&amp;#xD;Centre for Rheumatology Research, University College of London Hospital, London, UK.&lt;/auth-address&gt;&lt;titles&gt;&lt;title&gt;Use of Rituximab in Systemic Lupus Erythematosus: A Single Center Experience Over 14 Years&lt;/title&gt;&lt;secondary-title&gt;Arthritis Care Res (Hoboken)&lt;/secondary-title&gt;&lt;alt-title&gt;Arthritis care &amp;amp; research&lt;/alt-title&gt;&lt;/titles&gt;&lt;periodical&gt;&lt;full-title&gt;Arthritis Care Res (Hoboken)&lt;/full-title&gt;&lt;abbr-1&gt;Arthritis care &amp;amp; research&lt;/abbr-1&gt;&lt;/periodical&gt;&lt;alt-periodical&gt;&lt;full-title&gt;Arthritis Care Res (Hoboken)&lt;/full-title&gt;&lt;abbr-1&gt;Arthritis care &amp;amp; research&lt;/abbr-1&gt;&lt;/alt-periodical&gt;&lt;pages&gt;257-262&lt;/pages&gt;&lt;volume&gt;69&lt;/volume&gt;&lt;number&gt;2&lt;/number&gt;&lt;dates&gt;&lt;year&gt;2017&lt;/year&gt;&lt;pub-dates&gt;&lt;date&gt;Feb&lt;/date&gt;&lt;/pub-dates&gt;&lt;/dates&gt;&lt;isbn&gt;2151-4658 (Electronic)&amp;#xD;2151-464X (Linking)&lt;/isbn&gt;&lt;accession-num&gt;27110698&lt;/accession-num&gt;&lt;urls&gt;&lt;related-urls&gt;&lt;url&gt;http://www.ncbi.nlm.nih.gov/pubmed/27110698&lt;/url&gt;&lt;/related-urls&gt;&lt;/urls&gt;&lt;electronic-resource-num&gt;10.1002/acr.22921&lt;/electronic-resource-num&gt;&lt;/record&gt;&lt;/Cite&gt;&lt;/EndNote&gt;</w:instrText>
      </w:r>
      <w:r w:rsidR="009A29A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70" w:tooltip="Aguiar, 2017 #809" w:history="1">
        <w:r w:rsidR="00FD458D">
          <w:rPr>
            <w:rFonts w:ascii="Times New Roman" w:hAnsi="Times New Roman" w:cs="Times New Roman"/>
            <w:noProof/>
            <w:sz w:val="24"/>
            <w:szCs w:val="24"/>
            <w:lang w:val="en-US"/>
          </w:rPr>
          <w:t>70</w:t>
        </w:r>
      </w:hyperlink>
      <w:r w:rsidR="00FD458D">
        <w:rPr>
          <w:rFonts w:ascii="Times New Roman" w:hAnsi="Times New Roman" w:cs="Times New Roman"/>
          <w:noProof/>
          <w:sz w:val="24"/>
          <w:szCs w:val="24"/>
          <w:lang w:val="en-US"/>
        </w:rPr>
        <w:t>]</w:t>
      </w:r>
      <w:r w:rsidR="009A29A6">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w:t>
      </w:r>
    </w:p>
    <w:p w14:paraId="7C93502E" w14:textId="0053F5E5" w:rsidR="00695AEE" w:rsidRPr="002239C7" w:rsidRDefault="00990F7C" w:rsidP="00990F7C">
      <w:pPr>
        <w:pStyle w:val="desc"/>
        <w:spacing w:line="276" w:lineRule="auto"/>
        <w:jc w:val="both"/>
        <w:rPr>
          <w:lang w:val="en-US"/>
        </w:rPr>
      </w:pPr>
      <w:r w:rsidRPr="002239C7">
        <w:rPr>
          <w:lang w:val="en-US"/>
        </w:rPr>
        <w:t>Taken together, there is a</w:t>
      </w:r>
      <w:r w:rsidR="00F6397F">
        <w:rPr>
          <w:lang w:val="en-US"/>
        </w:rPr>
        <w:t xml:space="preserve"> substantial</w:t>
      </w:r>
      <w:r w:rsidRPr="002239C7">
        <w:rPr>
          <w:lang w:val="en-US"/>
        </w:rPr>
        <w:t xml:space="preserve"> risk </w:t>
      </w:r>
      <w:r w:rsidR="00F40D50">
        <w:rPr>
          <w:lang w:val="en-US"/>
        </w:rPr>
        <w:t>of</w:t>
      </w:r>
      <w:r w:rsidRPr="002239C7">
        <w:rPr>
          <w:lang w:val="en-US"/>
        </w:rPr>
        <w:t xml:space="preserve"> hypogammaglobulinemia following RTX, especially in patients with AAV and/or high cumulative dose of CYC and RTX. </w:t>
      </w:r>
      <w:r w:rsidR="00743029" w:rsidRPr="007556E6">
        <w:rPr>
          <w:lang w:val="en-US"/>
        </w:rPr>
        <w:t>In the RITAZAREM trial, IgG levels &lt; 3g/l</w:t>
      </w:r>
      <w:r w:rsidR="000A75E4" w:rsidRPr="007556E6">
        <w:rPr>
          <w:lang w:val="en-US"/>
        </w:rPr>
        <w:t xml:space="preserve"> were considered as a threshold to withhold RTX </w:t>
      </w:r>
      <w:r w:rsidR="000A75E4" w:rsidRPr="007556E6">
        <w:rPr>
          <w:lang w:val="en-US"/>
        </w:rPr>
        <w:fldChar w:fldCharType="begin"/>
      </w:r>
      <w:r w:rsidR="00FD458D">
        <w:rPr>
          <w:lang w:val="en-US"/>
        </w:rPr>
        <w:instrText xml:space="preserve"> ADDIN EN.CITE &lt;EndNote&gt;&lt;Cite&gt;&lt;RecNum&gt;919&lt;/RecNum&gt;&lt;DisplayText&gt;[71]&lt;/DisplayText&gt;&lt;record&gt;&lt;rec-number&gt;919&lt;/rec-number&gt;&lt;foreign-keys&gt;&lt;key app="EN" db-id="2svs5e0eetdw5uerxp852rf8xtww55rs0ast"&gt;919&lt;/key&gt;&lt;/foreign-keys&gt;&lt;ref-type name="Web Page"&gt;12&lt;/ref-type&gt;&lt;contributors&gt;&lt;/contributors&gt;&lt;titles&gt;&lt;title&gt;Rituximab Vasculitis Maintenance Study (RITAZAREM)&lt;/title&gt;&lt;/titles&gt;&lt;volume&gt;2017&lt;/volume&gt;&lt;number&gt;19.02.2017&lt;/number&gt;&lt;dates&gt;&lt;/dates&gt;&lt;urls&gt;&lt;related-urls&gt;&lt;url&gt;https://clinicaltrials.gov/ct2/show/NCT01697267&lt;/url&gt;&lt;/related-urls&gt;&lt;/urls&gt;&lt;/record&gt;&lt;/Cite&gt;&lt;/EndNote&gt;</w:instrText>
      </w:r>
      <w:r w:rsidR="000A75E4" w:rsidRPr="007556E6">
        <w:rPr>
          <w:lang w:val="en-US"/>
        </w:rPr>
        <w:fldChar w:fldCharType="separate"/>
      </w:r>
      <w:r w:rsidR="00FD458D">
        <w:rPr>
          <w:noProof/>
          <w:lang w:val="en-US"/>
        </w:rPr>
        <w:t>[</w:t>
      </w:r>
      <w:hyperlink w:anchor="_ENREF_71" w:tooltip=",  #919" w:history="1">
        <w:r w:rsidR="00FD458D">
          <w:rPr>
            <w:noProof/>
            <w:lang w:val="en-US"/>
          </w:rPr>
          <w:t>71</w:t>
        </w:r>
      </w:hyperlink>
      <w:r w:rsidR="00FD458D">
        <w:rPr>
          <w:noProof/>
          <w:lang w:val="en-US"/>
        </w:rPr>
        <w:t>]</w:t>
      </w:r>
      <w:r w:rsidR="000A75E4" w:rsidRPr="007556E6">
        <w:rPr>
          <w:lang w:val="en-US"/>
        </w:rPr>
        <w:fldChar w:fldCharType="end"/>
      </w:r>
      <w:r w:rsidR="000A75E4" w:rsidRPr="007556E6">
        <w:rPr>
          <w:lang w:val="en-US"/>
        </w:rPr>
        <w:t>.</w:t>
      </w:r>
      <w:r w:rsidR="000A75E4">
        <w:rPr>
          <w:lang w:val="en-US"/>
        </w:rPr>
        <w:t xml:space="preserve"> </w:t>
      </w:r>
      <w:r w:rsidRPr="002239C7">
        <w:rPr>
          <w:lang w:val="en-US"/>
        </w:rPr>
        <w:t>Treating physicians should be aware of a carry-over effect of prior CYC exposure and should obtain Ig levels ahead of treatment initiation, since pre-existing hypogammaglobulinemia has been linked with an increased risk followin</w:t>
      </w:r>
      <w:r w:rsidR="00A23CCD" w:rsidRPr="002239C7">
        <w:rPr>
          <w:lang w:val="en-US"/>
        </w:rPr>
        <w:t xml:space="preserve">g RTX. </w:t>
      </w:r>
      <w:r w:rsidR="003B6A7B" w:rsidRPr="007556E6">
        <w:rPr>
          <w:lang w:val="en-US"/>
        </w:rPr>
        <w:t>Strict risk-benefit consideration is necessary in these cases.</w:t>
      </w:r>
      <w:r w:rsidR="003B6A7B">
        <w:rPr>
          <w:lang w:val="en-US"/>
        </w:rPr>
        <w:t xml:space="preserve"> </w:t>
      </w:r>
      <w:r w:rsidR="00A23CCD" w:rsidRPr="002239C7">
        <w:rPr>
          <w:lang w:val="en-US"/>
        </w:rPr>
        <w:t>Although the role of IVIg</w:t>
      </w:r>
      <w:r w:rsidRPr="002239C7">
        <w:rPr>
          <w:lang w:val="en-US"/>
        </w:rPr>
        <w:t xml:space="preserve"> therapy is not established, replacement may be considered in those patients with low IgG levels and recurrent infections. Therapy may be of prolonged duration, since hypogammaglobulinemia may persist for years despite cessation of RTX </w:t>
      </w:r>
      <w:r w:rsidR="009A29A6">
        <w:rPr>
          <w:lang w:val="en-US"/>
        </w:rPr>
        <w:fldChar w:fldCharType="begin">
          <w:fldData xml:space="preserve">PEVuZE5vdGU+PENpdGU+PEF1dGhvcj5CYXJtZXR0bGVyPC9BdXRob3I+PFllYXI+MjAxNTwvWWVh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</w:fldData>
        </w:fldChar>
      </w:r>
      <w:r w:rsidR="00FD458D">
        <w:rPr>
          <w:lang w:val="en-US"/>
        </w:rPr>
        <w:instrText xml:space="preserve"> ADDIN EN.CITE </w:instrText>
      </w:r>
      <w:r w:rsidR="00FD458D">
        <w:rPr>
          <w:lang w:val="en-US"/>
        </w:rPr>
        <w:fldChar w:fldCharType="begin">
          <w:fldData xml:space="preserve">PEVuZE5vdGU+PENpdGU+PEF1dGhvcj5CYXJtZXR0bGVyPC9BdXRob3I+PFllYXI+MjAxNTwvWWVh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</w:fldData>
        </w:fldChar>
      </w:r>
      <w:r w:rsidR="00FD458D">
        <w:rPr>
          <w:lang w:val="en-US"/>
        </w:rPr>
        <w:instrText xml:space="preserve"> ADDIN EN.CITE.DATA </w:instrText>
      </w:r>
      <w:r w:rsidR="00FD458D">
        <w:rPr>
          <w:lang w:val="en-US"/>
        </w:rPr>
      </w:r>
      <w:r w:rsidR="00FD458D">
        <w:rPr>
          <w:lang w:val="en-US"/>
        </w:rPr>
        <w:fldChar w:fldCharType="end"/>
      </w:r>
      <w:r w:rsidR="009A29A6">
        <w:rPr>
          <w:lang w:val="en-US"/>
        </w:rPr>
      </w:r>
      <w:r w:rsidR="009A29A6">
        <w:rPr>
          <w:lang w:val="en-US"/>
        </w:rPr>
        <w:fldChar w:fldCharType="separate"/>
      </w:r>
      <w:r w:rsidR="00FD458D">
        <w:rPr>
          <w:noProof/>
          <w:lang w:val="en-US"/>
        </w:rPr>
        <w:t>[</w:t>
      </w:r>
      <w:hyperlink w:anchor="_ENREF_72" w:tooltip="Barmettler, 2015 #794" w:history="1">
        <w:r w:rsidR="00FD458D">
          <w:rPr>
            <w:noProof/>
            <w:lang w:val="en-US"/>
          </w:rPr>
          <w:t>72</w:t>
        </w:r>
      </w:hyperlink>
      <w:r w:rsidR="00FD458D">
        <w:rPr>
          <w:noProof/>
          <w:lang w:val="en-US"/>
        </w:rPr>
        <w:t>]</w:t>
      </w:r>
      <w:r w:rsidR="009A29A6">
        <w:rPr>
          <w:lang w:val="en-US"/>
        </w:rPr>
        <w:fldChar w:fldCharType="end"/>
      </w:r>
      <w:r w:rsidRPr="002239C7">
        <w:rPr>
          <w:lang w:val="en-US"/>
        </w:rPr>
        <w:t>.</w:t>
      </w:r>
    </w:p>
    <w:p w14:paraId="3A77FEE1" w14:textId="320E6964" w:rsidR="00A6314F" w:rsidRPr="002239C7" w:rsidRDefault="00100FC6" w:rsidP="00A6314F">
      <w:pPr>
        <w:spacing w:line="276" w:lineRule="auto"/>
        <w:rPr>
          <w:rFonts w:ascii="Times New Roman" w:hAnsi="Times New Roman" w:cs="Times New Roman"/>
          <w:i/>
          <w:color w:val="000000" w:themeColor="text1"/>
          <w:sz w:val="24"/>
          <w:szCs w:val="24"/>
          <w:lang w:val="en-GB"/>
        </w:rPr>
      </w:pPr>
      <w:r>
        <w:rPr>
          <w:rFonts w:ascii="Times New Roman" w:hAnsi="Times New Roman" w:cs="Times New Roman"/>
          <w:i/>
          <w:color w:val="000000" w:themeColor="text1"/>
          <w:sz w:val="24"/>
          <w:szCs w:val="24"/>
          <w:lang w:val="en-GB"/>
        </w:rPr>
        <w:t xml:space="preserve">4.3. </w:t>
      </w:r>
      <w:r w:rsidR="00A6314F" w:rsidRPr="002239C7">
        <w:rPr>
          <w:rFonts w:ascii="Times New Roman" w:hAnsi="Times New Roman" w:cs="Times New Roman"/>
          <w:i/>
          <w:color w:val="000000" w:themeColor="text1"/>
          <w:sz w:val="24"/>
          <w:szCs w:val="24"/>
          <w:lang w:val="en-GB"/>
        </w:rPr>
        <w:t>Late-onset neutropenia</w:t>
      </w:r>
    </w:p>
    <w:p w14:paraId="2879D57B" w14:textId="69D646C7" w:rsidR="00A6314F" w:rsidRPr="002239C7" w:rsidRDefault="00A23CCD" w:rsidP="009864B2">
      <w:pPr>
        <w:spacing w:line="276" w:lineRule="auto"/>
        <w:ind w:firstLine="708"/>
        <w:jc w:val="both"/>
        <w:rPr>
          <w:rFonts w:ascii="Times New Roman" w:hAnsi="Times New Roman" w:cs="Times New Roman"/>
          <w:color w:val="000000" w:themeColor="text1"/>
          <w:sz w:val="24"/>
          <w:szCs w:val="24"/>
          <w:lang w:val="en-US"/>
        </w:rPr>
      </w:pPr>
      <w:r w:rsidRPr="002239C7">
        <w:rPr>
          <w:rFonts w:ascii="Times New Roman" w:hAnsi="Times New Roman" w:cs="Times New Roman"/>
          <w:color w:val="000000" w:themeColor="text1"/>
          <w:sz w:val="24"/>
          <w:szCs w:val="24"/>
          <w:lang w:val="en-US"/>
        </w:rPr>
        <w:t>LON</w:t>
      </w:r>
      <w:r w:rsidR="00A6314F" w:rsidRPr="002239C7">
        <w:rPr>
          <w:rFonts w:ascii="Times New Roman" w:hAnsi="Times New Roman" w:cs="Times New Roman"/>
          <w:color w:val="000000" w:themeColor="text1"/>
          <w:sz w:val="24"/>
          <w:szCs w:val="24"/>
          <w:lang w:val="en-US"/>
        </w:rPr>
        <w:t xml:space="preserve"> is defined as an absolute neutrophil count (ANC) &lt; 1.0 x 10</w:t>
      </w:r>
      <w:r w:rsidR="00A6314F" w:rsidRPr="002239C7">
        <w:rPr>
          <w:rFonts w:ascii="Times New Roman" w:hAnsi="Times New Roman" w:cs="Times New Roman"/>
          <w:color w:val="000000" w:themeColor="text1"/>
          <w:sz w:val="24"/>
          <w:szCs w:val="24"/>
          <w:vertAlign w:val="superscript"/>
          <w:lang w:val="en-US"/>
        </w:rPr>
        <w:t>9</w:t>
      </w:r>
      <w:r w:rsidR="00A6314F" w:rsidRPr="002239C7">
        <w:rPr>
          <w:rFonts w:ascii="Times New Roman" w:hAnsi="Times New Roman" w:cs="Times New Roman"/>
          <w:color w:val="000000" w:themeColor="text1"/>
          <w:sz w:val="24"/>
          <w:szCs w:val="24"/>
          <w:lang w:val="en-US"/>
        </w:rPr>
        <w:t xml:space="preserve"> more than 1 month after the last RTX infusion </w:t>
      </w:r>
      <w:r w:rsidR="00A73B68">
        <w:rPr>
          <w:rFonts w:ascii="Times New Roman" w:hAnsi="Times New Roman" w:cs="Times New Roman"/>
          <w:color w:val="000000" w:themeColor="text1"/>
          <w:sz w:val="24"/>
          <w:szCs w:val="24"/>
          <w:lang w:val="en-US"/>
        </w:rPr>
        <w:t>with</w:t>
      </w:r>
      <w:r w:rsidR="00A6314F" w:rsidRPr="002239C7">
        <w:rPr>
          <w:rFonts w:ascii="Times New Roman" w:hAnsi="Times New Roman" w:cs="Times New Roman"/>
          <w:color w:val="000000" w:themeColor="text1"/>
          <w:sz w:val="24"/>
          <w:szCs w:val="24"/>
          <w:lang w:val="en-US"/>
        </w:rPr>
        <w:t xml:space="preserve"> spontaneous recovery, when other causes are ruled out. It </w:t>
      </w:r>
      <w:r w:rsidR="00F6397F">
        <w:rPr>
          <w:rFonts w:ascii="Times New Roman" w:hAnsi="Times New Roman" w:cs="Times New Roman"/>
          <w:color w:val="000000" w:themeColor="text1"/>
          <w:sz w:val="24"/>
          <w:szCs w:val="24"/>
          <w:lang w:val="en-US"/>
        </w:rPr>
        <w:t xml:space="preserve">generally </w:t>
      </w:r>
      <w:r w:rsidR="00A6314F" w:rsidRPr="002239C7">
        <w:rPr>
          <w:rFonts w:ascii="Times New Roman" w:hAnsi="Times New Roman" w:cs="Times New Roman"/>
          <w:color w:val="000000" w:themeColor="text1"/>
          <w:sz w:val="24"/>
          <w:szCs w:val="24"/>
          <w:lang w:val="en-US"/>
        </w:rPr>
        <w:t xml:space="preserve">develops 38 to 175 days after completion of treatment but has been reported as late as one year after RTX-exposure </w:t>
      </w:r>
      <w:r w:rsidR="00D35448">
        <w:rPr>
          <w:rFonts w:ascii="Times New Roman" w:hAnsi="Times New Roman" w:cs="Times New Roman"/>
          <w:color w:val="000000" w:themeColor="text1"/>
          <w:sz w:val="24"/>
          <w:szCs w:val="24"/>
          <w:lang w:val="en-US"/>
        </w:rPr>
        <w:fldChar w:fldCharType="begin"/>
      </w:r>
      <w:r w:rsidR="00FD458D">
        <w:rPr>
          <w:rFonts w:ascii="Times New Roman" w:hAnsi="Times New Roman" w:cs="Times New Roman"/>
          <w:color w:val="000000" w:themeColor="text1"/>
          <w:sz w:val="24"/>
          <w:szCs w:val="24"/>
          <w:lang w:val="en-US"/>
        </w:rPr>
        <w:instrText xml:space="preserve"> ADDIN EN.CITE &lt;EndNote&gt;&lt;Cite&gt;&lt;Author&gt;Monaco&lt;/Author&gt;&lt;Year&gt;2016&lt;/Year&gt;&lt;RecNum&gt;800&lt;/RecNum&gt;&lt;DisplayText&gt;[73]&lt;/DisplayText&gt;&lt;record&gt;&lt;rec-number&gt;800&lt;/rec-number&gt;&lt;foreign-keys&gt;&lt;key app="EN" db-id="2svs5e0eetdw5uerxp852rf8xtww55rs0ast"&gt;800&lt;/key&gt;&lt;/foreign-keys&gt;&lt;ref-type name="Journal Article"&gt;17&lt;/ref-type&gt;&lt;contributors&gt;&lt;authors&gt;&lt;author&gt;Monaco, W. E.&lt;/author&gt;&lt;author&gt;Jones, J. D.&lt;/author&gt;&lt;author&gt;Rigby, W. F.&lt;/author&gt;&lt;/authors&gt;&lt;/contributors&gt;&lt;auth-address&gt;Dartmouth-Hitchcock Medical Center, One Medical Center Drive, Lebanon, NH, 03756, USA. william.e.monaco@hitchcock.org.&amp;#xD;Dartmouth-Hitchcock Medical Center, One Medical Center Drive, Lebanon, NH, 03756, USA.&lt;/auth-address&gt;&lt;titles&gt;&lt;title&gt;Rituximab associated late-onset neutropenia-a rheumatology case series and review of the literature&lt;/title&gt;&lt;secondary-title&gt;Clin Rheumatol&lt;/secondary-title&gt;&lt;alt-title&gt;Clinical rheumatology&lt;/alt-title&gt;&lt;/titles&gt;&lt;periodical&gt;&lt;full-title&gt;Clin Rheumatol&lt;/full-title&gt;&lt;abbr-1&gt;Clinical rheumatology&lt;/abbr-1&gt;&lt;/periodical&gt;&lt;alt-periodical&gt;&lt;full-title&gt;Clin Rheumatol&lt;/full-title&gt;&lt;abbr-1&gt;Clinical rheumatology&lt;/abbr-1&gt;&lt;/alt-periodical&gt;&lt;pages&gt;2457-62&lt;/pages&gt;&lt;volume&gt;35&lt;/volume&gt;&lt;number&gt;10&lt;/number&gt;&lt;dates&gt;&lt;year&gt;2016&lt;/year&gt;&lt;pub-dates&gt;&lt;date&gt;Oct&lt;/date&gt;&lt;/pub-dates&gt;&lt;/dates&gt;&lt;isbn&gt;1434-9949 (Electronic)&amp;#xD;0770-3198 (Linking)&lt;/isbn&gt;&lt;accession-num&gt;27209045&lt;/accession-num&gt;&lt;urls&gt;&lt;related-urls&gt;&lt;url&gt;http://www.ncbi.nlm.nih.gov/pubmed/27209045&lt;/url&gt;&lt;/related-urls&gt;&lt;/urls&gt;&lt;electronic-resource-num&gt;10.1007/s10067-016-3313-y&lt;/electronic-resource-num&gt;&lt;/record&gt;&lt;/Cite&gt;&lt;/EndNote&gt;</w:instrText>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3" w:tooltip="Monaco, 2016 #800" w:history="1">
        <w:r w:rsidR="00FD458D">
          <w:rPr>
            <w:rFonts w:ascii="Times New Roman" w:hAnsi="Times New Roman" w:cs="Times New Roman"/>
            <w:noProof/>
            <w:color w:val="000000" w:themeColor="text1"/>
            <w:sz w:val="24"/>
            <w:szCs w:val="24"/>
            <w:lang w:val="en-US"/>
          </w:rPr>
          <w:t>73</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701F18" w:rsidRPr="002239C7">
        <w:rPr>
          <w:rFonts w:ascii="Times New Roman" w:hAnsi="Times New Roman" w:cs="Times New Roman"/>
          <w:color w:val="000000" w:themeColor="text1"/>
          <w:sz w:val="24"/>
          <w:szCs w:val="24"/>
          <w:lang w:val="en-US"/>
        </w:rPr>
        <w:t>. T</w:t>
      </w:r>
      <w:r w:rsidR="00A6314F" w:rsidRPr="002239C7">
        <w:rPr>
          <w:rFonts w:ascii="Times New Roman" w:hAnsi="Times New Roman" w:cs="Times New Roman"/>
          <w:color w:val="000000" w:themeColor="text1"/>
          <w:sz w:val="24"/>
          <w:szCs w:val="24"/>
          <w:lang w:val="en-US"/>
        </w:rPr>
        <w:t xml:space="preserve">he median duration of neutropenia was reported to last </w:t>
      </w:r>
      <w:r w:rsidR="00A6314F" w:rsidRPr="002239C7">
        <w:rPr>
          <w:rFonts w:ascii="Times New Roman" w:hAnsi="Times New Roman" w:cs="Times New Roman"/>
          <w:color w:val="000000" w:themeColor="text1"/>
          <w:sz w:val="24"/>
          <w:szCs w:val="24"/>
          <w:lang w:val="en-US"/>
        </w:rPr>
        <w:lastRenderedPageBreak/>
        <w:t xml:space="preserve">5 - 77 days </w:t>
      </w:r>
      <w:r w:rsidR="00D35448">
        <w:rPr>
          <w:rFonts w:ascii="Times New Roman" w:hAnsi="Times New Roman" w:cs="Times New Roman"/>
          <w:color w:val="000000" w:themeColor="text1"/>
          <w:sz w:val="24"/>
          <w:szCs w:val="24"/>
          <w:lang w:val="en-US"/>
        </w:rPr>
        <w:fldChar w:fldCharType="begin">
          <w:fldData xml:space="preserve">PEVuZE5vdGU+PENpdGU+PEF1dGhvcj5Xb2xhY2g8L0F1dGhvcj48WWVhcj4yMDEwPC9ZZWFyPjxS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PEVuZE5vdGU+PENpdGU+PEF1dGhvcj5Xb2xhY2g8L0F1dGhvcj48WWVhcj4yMDEwPC9ZZWFyPjxS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4" w:tooltip="Wolach, 2010 #795" w:history="1">
        <w:r w:rsidR="00FD458D">
          <w:rPr>
            <w:rFonts w:ascii="Times New Roman" w:hAnsi="Times New Roman" w:cs="Times New Roman"/>
            <w:noProof/>
            <w:color w:val="000000" w:themeColor="text1"/>
            <w:sz w:val="24"/>
            <w:szCs w:val="24"/>
            <w:lang w:val="en-US"/>
          </w:rPr>
          <w:t>74</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Its risk factors and mechanisms remain elusive, although host factors are likely to play a pivotal role </w:t>
      </w:r>
      <w:r w:rsidR="00D35448">
        <w:rPr>
          <w:rFonts w:ascii="Times New Roman" w:hAnsi="Times New Roman" w:cs="Times New Roman"/>
          <w:color w:val="000000" w:themeColor="text1"/>
          <w:sz w:val="24"/>
          <w:szCs w:val="24"/>
          <w:lang w:val="en-US"/>
        </w:rPr>
        <w:fldChar w:fldCharType="begin"/>
      </w:r>
      <w:r w:rsidR="00FD458D">
        <w:rPr>
          <w:rFonts w:ascii="Times New Roman" w:hAnsi="Times New Roman" w:cs="Times New Roman"/>
          <w:color w:val="000000" w:themeColor="text1"/>
          <w:sz w:val="24"/>
          <w:szCs w:val="24"/>
          <w:lang w:val="en-US"/>
        </w:rPr>
        <w:instrText xml:space="preserve"> ADDIN EN.CITE &lt;EndNote&gt;&lt;Cite&gt;&lt;Author&gt;Wolach&lt;/Author&gt;&lt;Year&gt;2012&lt;/Year&gt;&lt;RecNum&gt;796&lt;/RecNum&gt;&lt;DisplayText&gt;[75]&lt;/DisplayText&gt;&lt;record&gt;&lt;rec-number&gt;796&lt;/rec-number&gt;&lt;foreign-keys&gt;&lt;key app="EN" db-id="2svs5e0eetdw5uerxp852rf8xtww55rs0ast"&gt;796&lt;/key&gt;&lt;/foreign-keys&gt;&lt;ref-type name="Journal Article"&gt;17&lt;/ref-type&gt;&lt;contributors&gt;&lt;authors&gt;&lt;author&gt;Wolach, O.&lt;/author&gt;&lt;author&gt;Shpilberg, O.&lt;/author&gt;&lt;author&gt;Lahav, M.&lt;/author&gt;&lt;/authors&gt;&lt;/contributors&gt;&lt;auth-address&gt;Institute of Hematology, Davidoff Cancer Center, Rabin Medical Center, Petah Tikva, Israel. tammyof@smile.net.il&lt;/auth-address&gt;&lt;titles&gt;&lt;title&gt;Neutropenia after rituximab treatment: new insights on a late complication&lt;/title&gt;&lt;secondary-title&gt;Curr Opin Hematol&lt;/secondary-title&gt;&lt;alt-title&gt;Current opinion in hematology&lt;/alt-title&gt;&lt;/titles&gt;&lt;periodical&gt;&lt;full-title&gt;Curr Opin Hematol&lt;/full-title&gt;&lt;abbr-1&gt;Current opinion in hematology&lt;/abbr-1&gt;&lt;/periodical&gt;&lt;alt-periodical&gt;&lt;full-title&gt;Curr Opin Hematol&lt;/full-title&gt;&lt;abbr-1&gt;Current opinion in hematology&lt;/abbr-1&gt;&lt;/alt-periodical&gt;&lt;pages&gt;32-8&lt;/pages&gt;&lt;volume&gt;19&lt;/volume&gt;&lt;number&gt;1&lt;/number&gt;&lt;keywords&gt;&lt;keyword&gt;Antibodies, Monoclonal/*adverse effects&lt;/keyword&gt;&lt;keyword&gt;Antibodies, Monoclonal, Murine-Derived/*adverse effects&lt;/keyword&gt;&lt;keyword&gt;Humans&lt;/keyword&gt;&lt;keyword&gt;Immunologic Factors/*adverse effects&lt;/keyword&gt;&lt;keyword&gt;Incidence&lt;/keyword&gt;&lt;keyword&gt;Neutropenia/*chemically induced/epidemiology&lt;/keyword&gt;&lt;keyword&gt;Risk Factors&lt;/keyword&gt;&lt;keyword&gt;Rituximab&lt;/keyword&gt;&lt;/keywords&gt;&lt;dates&gt;&lt;year&gt;2012&lt;/year&gt;&lt;pub-dates&gt;&lt;date&gt;Jan&lt;/date&gt;&lt;/pub-dates&gt;&lt;/dates&gt;&lt;isbn&gt;1531-7048 (Electronic)&amp;#xD;1065-6251 (Linking)&lt;/isbn&gt;&lt;accession-num&gt;22080846&lt;/accession-num&gt;&lt;urls&gt;&lt;related-urls&gt;&lt;url&gt;http://www.ncbi.nlm.nih.gov/pubmed/22080846&lt;/url&gt;&lt;/related-urls&gt;&lt;/urls&gt;&lt;electronic-resource-num&gt;10.1097/MOH.0b013e32834da987&lt;/electronic-resource-num&gt;&lt;/record&gt;&lt;/Cite&gt;&lt;/EndNote&gt;</w:instrText>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5" w:tooltip="Wolach, 2012 #796" w:history="1">
        <w:r w:rsidR="00FD458D">
          <w:rPr>
            <w:rFonts w:ascii="Times New Roman" w:hAnsi="Times New Roman" w:cs="Times New Roman"/>
            <w:noProof/>
            <w:color w:val="000000" w:themeColor="text1"/>
            <w:sz w:val="24"/>
            <w:szCs w:val="24"/>
            <w:lang w:val="en-US"/>
          </w:rPr>
          <w:t>75</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Median time to development of LON is similar to the timing of B cell recovery, thus a biologic relation has been </w:t>
      </w:r>
      <w:r w:rsidR="00A6314F" w:rsidRPr="00F6397F">
        <w:rPr>
          <w:rFonts w:ascii="Times New Roman" w:hAnsi="Times New Roman" w:cs="Times New Roman"/>
          <w:color w:val="000000" w:themeColor="text1"/>
          <w:sz w:val="24"/>
          <w:szCs w:val="24"/>
          <w:lang w:val="en-US"/>
        </w:rPr>
        <w:t xml:space="preserve">proposed </w:t>
      </w:r>
      <w:r w:rsidR="00D35448" w:rsidRPr="00F6397F">
        <w:rPr>
          <w:rFonts w:ascii="Times New Roman" w:hAnsi="Times New Roman" w:cs="Times New Roman"/>
          <w:color w:val="000000" w:themeColor="text1"/>
          <w:sz w:val="24"/>
          <w:szCs w:val="24"/>
          <w:lang w:val="en-US"/>
        </w:rPr>
        <w:fldChar w:fldCharType="begin">
          <w:fldData xml:space="preserve">PEVuZE5vdGU+PENpdGU+PEF1dGhvcj5EdW5sZWF2eTwvQXV0aG9yPjxZZWFyPjIwMTA8L1llYXI+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PEVuZE5vdGU+PENpdGU+PEF1dGhvcj5EdW5sZWF2eTwvQXV0aG9yPjxZZWFyPjIwMTA8L1llYXI+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sidRPr="00F6397F">
        <w:rPr>
          <w:rFonts w:ascii="Times New Roman" w:hAnsi="Times New Roman" w:cs="Times New Roman"/>
          <w:color w:val="000000" w:themeColor="text1"/>
          <w:sz w:val="24"/>
          <w:szCs w:val="24"/>
          <w:lang w:val="en-US"/>
        </w:rPr>
      </w:r>
      <w:r w:rsidR="00D35448" w:rsidRPr="00F6397F">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6" w:tooltip="Dunleavy, 2010 #797" w:history="1">
        <w:r w:rsidR="00FD458D">
          <w:rPr>
            <w:rFonts w:ascii="Times New Roman" w:hAnsi="Times New Roman" w:cs="Times New Roman"/>
            <w:noProof/>
            <w:color w:val="000000" w:themeColor="text1"/>
            <w:sz w:val="24"/>
            <w:szCs w:val="24"/>
            <w:lang w:val="en-US"/>
          </w:rPr>
          <w:t>76</w:t>
        </w:r>
      </w:hyperlink>
      <w:r w:rsidR="00FD458D">
        <w:rPr>
          <w:rFonts w:ascii="Times New Roman" w:hAnsi="Times New Roman" w:cs="Times New Roman"/>
          <w:noProof/>
          <w:color w:val="000000" w:themeColor="text1"/>
          <w:sz w:val="24"/>
          <w:szCs w:val="24"/>
          <w:lang w:val="en-US"/>
        </w:rPr>
        <w:t>]</w:t>
      </w:r>
      <w:r w:rsidR="00D35448" w:rsidRPr="00F6397F">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Bone marrow biopsies indicated a myeloid maturation arrest in these patients </w:t>
      </w:r>
      <w:r w:rsidR="00D35448">
        <w:rPr>
          <w:rFonts w:ascii="Times New Roman" w:hAnsi="Times New Roman" w:cs="Times New Roman"/>
          <w:color w:val="000000" w:themeColor="text1"/>
          <w:sz w:val="24"/>
          <w:szCs w:val="24"/>
          <w:lang w:val="en-US"/>
        </w:rPr>
        <w:fldChar w:fldCharType="begin">
          <w:fldData xml:space="preserve">PEVuZE5vdGU+PENpdGU+PEF1dGhvcj5UZXNmYTwvQXV0aG9yPjxZZWFyPjIwMDg8L1llYXI+PFJl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PEVuZE5vdGU+PENpdGU+PEF1dGhvcj5UZXNmYTwvQXV0aG9yPjxZZWFyPjIwMDg8L1llYXI+PFJl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7" w:tooltip="Tesfa, 2008 #798" w:history="1">
        <w:r w:rsidR="00FD458D">
          <w:rPr>
            <w:rFonts w:ascii="Times New Roman" w:hAnsi="Times New Roman" w:cs="Times New Roman"/>
            <w:noProof/>
            <w:color w:val="000000" w:themeColor="text1"/>
            <w:sz w:val="24"/>
            <w:szCs w:val="24"/>
            <w:lang w:val="en-US"/>
          </w:rPr>
          <w:t>77</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w:t>
      </w:r>
    </w:p>
    <w:p w14:paraId="64FF9E0F" w14:textId="22CD66E9" w:rsidR="00A6314F" w:rsidRPr="00B01188" w:rsidRDefault="00D46C3A" w:rsidP="00A6314F">
      <w:pPr>
        <w:spacing w:line="276" w:lineRule="auto"/>
        <w:jc w:val="both"/>
        <w:rPr>
          <w:rFonts w:ascii="Times New Roman" w:hAnsi="Times New Roman" w:cs="Times New Roman"/>
          <w:color w:val="000000" w:themeColor="text1"/>
          <w:sz w:val="24"/>
          <w:szCs w:val="24"/>
          <w:lang w:val="en-US"/>
        </w:rPr>
      </w:pPr>
      <w:r w:rsidRPr="002239C7">
        <w:rPr>
          <w:rFonts w:ascii="Times New Roman" w:hAnsi="Times New Roman" w:cs="Times New Roman"/>
          <w:color w:val="000000" w:themeColor="text1"/>
          <w:sz w:val="24"/>
          <w:szCs w:val="24"/>
          <w:lang w:val="en-US"/>
        </w:rPr>
        <w:t xml:space="preserve">As </w:t>
      </w:r>
      <w:r w:rsidR="00A6314F" w:rsidRPr="002239C7">
        <w:rPr>
          <w:rFonts w:ascii="Times New Roman" w:hAnsi="Times New Roman" w:cs="Times New Roman"/>
          <w:color w:val="000000" w:themeColor="text1"/>
          <w:sz w:val="24"/>
          <w:szCs w:val="24"/>
          <w:lang w:val="en-US"/>
        </w:rPr>
        <w:t xml:space="preserve">with other complications, the incidence of LON appears to be related to the indication for RTX and the impact of pre-treatment has been stressed </w:t>
      </w:r>
      <w:r w:rsidR="00D35448">
        <w:rPr>
          <w:rFonts w:ascii="Times New Roman" w:hAnsi="Times New Roman" w:cs="Times New Roman"/>
          <w:color w:val="000000" w:themeColor="text1"/>
          <w:sz w:val="24"/>
          <w:szCs w:val="24"/>
          <w:lang w:val="en-US"/>
        </w:rPr>
        <w:fldChar w:fldCharType="begin"/>
      </w:r>
      <w:r w:rsidR="00FD458D">
        <w:rPr>
          <w:rFonts w:ascii="Times New Roman" w:hAnsi="Times New Roman" w:cs="Times New Roman"/>
          <w:color w:val="000000" w:themeColor="text1"/>
          <w:sz w:val="24"/>
          <w:szCs w:val="24"/>
          <w:lang w:val="en-US"/>
        </w:rPr>
        <w:instrText xml:space="preserve"> ADDIN EN.CITE &lt;EndNote&gt;&lt;Cite&gt;&lt;Author&gt;Wolach&lt;/Author&gt;&lt;Year&gt;2012&lt;/Year&gt;&lt;RecNum&gt;796&lt;/RecNum&gt;&lt;DisplayText&gt;[75]&lt;/DisplayText&gt;&lt;record&gt;&lt;rec-number&gt;796&lt;/rec-number&gt;&lt;foreign-keys&gt;&lt;key app="EN" db-id="2svs5e0eetdw5uerxp852rf8xtww55rs0ast"&gt;796&lt;/key&gt;&lt;/foreign-keys&gt;&lt;ref-type name="Journal Article"&gt;17&lt;/ref-type&gt;&lt;contributors&gt;&lt;authors&gt;&lt;author&gt;Wolach, O.&lt;/author&gt;&lt;author&gt;Shpilberg, O.&lt;/author&gt;&lt;author&gt;Lahav, M.&lt;/author&gt;&lt;/authors&gt;&lt;/contributors&gt;&lt;auth-address&gt;Institute of Hematology, Davidoff Cancer Center, Rabin Medical Center, Petah Tikva, Israel. tammyof@smile.net.il&lt;/auth-address&gt;&lt;titles&gt;&lt;title&gt;Neutropenia after rituximab treatment: new insights on a late complication&lt;/title&gt;&lt;secondary-title&gt;Curr Opin Hematol&lt;/secondary-title&gt;&lt;alt-title&gt;Current opinion in hematology&lt;/alt-title&gt;&lt;/titles&gt;&lt;periodical&gt;&lt;full-title&gt;Curr Opin Hematol&lt;/full-title&gt;&lt;abbr-1&gt;Current opinion in hematology&lt;/abbr-1&gt;&lt;/periodical&gt;&lt;alt-periodical&gt;&lt;full-title&gt;Curr Opin Hematol&lt;/full-title&gt;&lt;abbr-1&gt;Current opinion in hematology&lt;/abbr-1&gt;&lt;/alt-periodical&gt;&lt;pages&gt;32-8&lt;/pages&gt;&lt;volume&gt;19&lt;/volume&gt;&lt;number&gt;1&lt;/number&gt;&lt;keywords&gt;&lt;keyword&gt;Antibodies, Monoclonal/*adverse effects&lt;/keyword&gt;&lt;keyword&gt;Antibodies, Monoclonal, Murine-Derived/*adverse effects&lt;/keyword&gt;&lt;keyword&gt;Humans&lt;/keyword&gt;&lt;keyword&gt;Immunologic Factors/*adverse effects&lt;/keyword&gt;&lt;keyword&gt;Incidence&lt;/keyword&gt;&lt;keyword&gt;Neutropenia/*chemically induced/epidemiology&lt;/keyword&gt;&lt;keyword&gt;Risk Factors&lt;/keyword&gt;&lt;keyword&gt;Rituximab&lt;/keyword&gt;&lt;/keywords&gt;&lt;dates&gt;&lt;year&gt;2012&lt;/year&gt;&lt;pub-dates&gt;&lt;date&gt;Jan&lt;/date&gt;&lt;/pub-dates&gt;&lt;/dates&gt;&lt;isbn&gt;1531-7048 (Electronic)&amp;#xD;1065-6251 (Linking)&lt;/isbn&gt;&lt;accession-num&gt;22080846&lt;/accession-num&gt;&lt;urls&gt;&lt;related-urls&gt;&lt;url&gt;http://www.ncbi.nlm.nih.gov/pubmed/22080846&lt;/url&gt;&lt;/related-urls&gt;&lt;/urls&gt;&lt;electronic-resource-num&gt;10.1097/MOH.0b013e32834da987&lt;/electronic-resource-num&gt;&lt;/record&gt;&lt;/Cite&gt;&lt;/EndNote&gt;</w:instrText>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5" w:tooltip="Wolach, 2012 #796" w:history="1">
        <w:r w:rsidR="00FD458D">
          <w:rPr>
            <w:rFonts w:ascii="Times New Roman" w:hAnsi="Times New Roman" w:cs="Times New Roman"/>
            <w:noProof/>
            <w:color w:val="000000" w:themeColor="text1"/>
            <w:sz w:val="24"/>
            <w:szCs w:val="24"/>
            <w:lang w:val="en-US"/>
          </w:rPr>
          <w:t>75</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In a recent single-center analysis of 59 patients with AAV, LON developed in 12%. A carry-over effect of previous CYC exposure was discussed. Infections with subsequent hospitalization were frequent. However, repeated RTX after occurrence of LON </w:t>
      </w:r>
      <w:r w:rsidR="002B3D1C">
        <w:rPr>
          <w:rFonts w:ascii="Times New Roman" w:hAnsi="Times New Roman" w:cs="Times New Roman"/>
          <w:color w:val="000000" w:themeColor="text1"/>
          <w:sz w:val="24"/>
          <w:szCs w:val="24"/>
          <w:lang w:val="en-US"/>
        </w:rPr>
        <w:t>was</w:t>
      </w:r>
      <w:r w:rsidR="00A6314F" w:rsidRPr="002239C7">
        <w:rPr>
          <w:rFonts w:ascii="Times New Roman" w:hAnsi="Times New Roman" w:cs="Times New Roman"/>
          <w:color w:val="000000" w:themeColor="text1"/>
          <w:sz w:val="24"/>
          <w:szCs w:val="24"/>
          <w:lang w:val="en-US"/>
        </w:rPr>
        <w:t xml:space="preserve"> safe in three patients </w:t>
      </w:r>
      <w:r w:rsidR="00D35448">
        <w:rPr>
          <w:rFonts w:ascii="Times New Roman" w:hAnsi="Times New Roman" w:cs="Times New Roman"/>
          <w:color w:val="000000" w:themeColor="text1"/>
          <w:sz w:val="24"/>
          <w:szCs w:val="24"/>
          <w:lang w:val="en-US"/>
        </w:rPr>
        <w:fldChar w:fldCharType="begin">
          <w:fldData xml:space="preserve">PEVuZE5vdGU+PENpdGU+PEF1dGhvcj5LbmlnaHQ8L0F1dGhvcj48WWVhcj4yMDE2PC9ZZWFyPjxS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PEVuZE5vdGU+PENpdGU+PEF1dGhvcj5LbmlnaHQ8L0F1dGhvcj48WWVhcj4yMDE2PC9ZZWFyPjxS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49" w:tooltip="Knight, 2016 #799" w:history="1">
        <w:r w:rsidR="00FD458D">
          <w:rPr>
            <w:rFonts w:ascii="Times New Roman" w:hAnsi="Times New Roman" w:cs="Times New Roman"/>
            <w:noProof/>
            <w:color w:val="000000" w:themeColor="text1"/>
            <w:sz w:val="24"/>
            <w:szCs w:val="24"/>
            <w:lang w:val="en-US"/>
          </w:rPr>
          <w:t>49</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In a large single-center study reporting on maintenance therapy in AAV, LON developed in almost 10%. Most patients received granulocyte colony-stimulating growth factor (GCSF). Among the 17 patients with LON, four patients were hospitalized to receive intravenous antibiotics for infectious complications </w:t>
      </w:r>
      <w:r w:rsidR="00D35448">
        <w:rPr>
          <w:rFonts w:ascii="Times New Roman" w:hAnsi="Times New Roman" w:cs="Times New Roman"/>
          <w:color w:val="000000" w:themeColor="text1"/>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PEVuZE5vdGU+PENpdGU+PEF1dGhvcj5QZW5kZXJncmFmdDwvQXV0aG9yPjxZZWFyPjIwMTQ8L1ll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=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60" w:tooltip="Pendergraft, 2014 #781" w:history="1">
        <w:r w:rsidR="00FD458D">
          <w:rPr>
            <w:rFonts w:ascii="Times New Roman" w:hAnsi="Times New Roman" w:cs="Times New Roman"/>
            <w:noProof/>
            <w:color w:val="000000" w:themeColor="text1"/>
            <w:sz w:val="24"/>
            <w:szCs w:val="24"/>
            <w:lang w:val="en-US"/>
          </w:rPr>
          <w:t>60</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2239C7">
        <w:rPr>
          <w:rFonts w:ascii="Times New Roman" w:hAnsi="Times New Roman" w:cs="Times New Roman"/>
          <w:color w:val="000000" w:themeColor="text1"/>
          <w:sz w:val="24"/>
          <w:szCs w:val="24"/>
          <w:lang w:val="en-US"/>
        </w:rPr>
        <w:t xml:space="preserve">. GCSF treatment may lead to an earlier </w:t>
      </w:r>
      <w:r w:rsidR="00A6314F" w:rsidRPr="00B01188">
        <w:rPr>
          <w:rFonts w:ascii="Times New Roman" w:hAnsi="Times New Roman" w:cs="Times New Roman"/>
          <w:color w:val="000000" w:themeColor="text1"/>
          <w:sz w:val="24"/>
          <w:szCs w:val="24"/>
          <w:lang w:val="en-US"/>
        </w:rPr>
        <w:t xml:space="preserve">recovery of neutrophil counts, but may not affect outcome of patients </w:t>
      </w:r>
      <w:r w:rsidR="00D35448">
        <w:rPr>
          <w:rFonts w:ascii="Times New Roman" w:hAnsi="Times New Roman" w:cs="Times New Roman"/>
          <w:color w:val="000000" w:themeColor="text1"/>
          <w:sz w:val="24"/>
          <w:szCs w:val="24"/>
          <w:lang w:val="en-US"/>
        </w:rPr>
        <w:fldChar w:fldCharType="begin"/>
      </w:r>
      <w:r w:rsidR="00FD458D">
        <w:rPr>
          <w:rFonts w:ascii="Times New Roman" w:hAnsi="Times New Roman" w:cs="Times New Roman"/>
          <w:color w:val="000000" w:themeColor="text1"/>
          <w:sz w:val="24"/>
          <w:szCs w:val="24"/>
          <w:lang w:val="en-US"/>
        </w:rPr>
        <w:instrText xml:space="preserve"> ADDIN EN.CITE &lt;EndNote&gt;&lt;Cite&gt;&lt;Author&gt;Monaco&lt;/Author&gt;&lt;Year&gt;2016&lt;/Year&gt;&lt;RecNum&gt;800&lt;/RecNum&gt;&lt;DisplayText&gt;[73]&lt;/DisplayText&gt;&lt;record&gt;&lt;rec-number&gt;800&lt;/rec-number&gt;&lt;foreign-keys&gt;&lt;key app="EN" db-id="2svs5e0eetdw5uerxp852rf8xtww55rs0ast"&gt;800&lt;/key&gt;&lt;/foreign-keys&gt;&lt;ref-type name="Journal Article"&gt;17&lt;/ref-type&gt;&lt;contributors&gt;&lt;authors&gt;&lt;author&gt;Monaco, W. E.&lt;/author&gt;&lt;author&gt;Jones, J. D.&lt;/author&gt;&lt;author&gt;Rigby, W. F.&lt;/author&gt;&lt;/authors&gt;&lt;/contributors&gt;&lt;auth-address&gt;Dartmouth-Hitchcock Medical Center, One Medical Center Drive, Lebanon, NH, 03756, USA. william.e.monaco@hitchcock.org.&amp;#xD;Dartmouth-Hitchcock Medical Center, One Medical Center Drive, Lebanon, NH, 03756, USA.&lt;/auth-address&gt;&lt;titles&gt;&lt;title&gt;Rituximab associated late-onset neutropenia-a rheumatology case series and review of the literature&lt;/title&gt;&lt;secondary-title&gt;Clin Rheumatol&lt;/secondary-title&gt;&lt;alt-title&gt;Clinical rheumatology&lt;/alt-title&gt;&lt;/titles&gt;&lt;periodical&gt;&lt;full-title&gt;Clin Rheumatol&lt;/full-title&gt;&lt;abbr-1&gt;Clinical rheumatology&lt;/abbr-1&gt;&lt;/periodical&gt;&lt;alt-periodical&gt;&lt;full-title&gt;Clin Rheumatol&lt;/full-title&gt;&lt;abbr-1&gt;Clinical rheumatology&lt;/abbr-1&gt;&lt;/alt-periodical&gt;&lt;pages&gt;2457-62&lt;/pages&gt;&lt;volume&gt;35&lt;/volume&gt;&lt;number&gt;10&lt;/number&gt;&lt;dates&gt;&lt;year&gt;2016&lt;/year&gt;&lt;pub-dates&gt;&lt;date&gt;Oct&lt;/date&gt;&lt;/pub-dates&gt;&lt;/dates&gt;&lt;isbn&gt;1434-9949 (Electronic)&amp;#xD;0770-3198 (Linking)&lt;/isbn&gt;&lt;accession-num&gt;27209045&lt;/accession-num&gt;&lt;urls&gt;&lt;related-urls&gt;&lt;url&gt;http://www.ncbi.nlm.nih.gov/pubmed/27209045&lt;/url&gt;&lt;/related-urls&gt;&lt;/urls&gt;&lt;electronic-resource-num&gt;10.1007/s10067-016-3313-y&lt;/electronic-resource-num&gt;&lt;/record&gt;&lt;/Cite&gt;&lt;/EndNote&gt;</w:instrText>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3" w:tooltip="Monaco, 2016 #800" w:history="1">
        <w:r w:rsidR="00FD458D">
          <w:rPr>
            <w:rFonts w:ascii="Times New Roman" w:hAnsi="Times New Roman" w:cs="Times New Roman"/>
            <w:noProof/>
            <w:color w:val="000000" w:themeColor="text1"/>
            <w:sz w:val="24"/>
            <w:szCs w:val="24"/>
            <w:lang w:val="en-US"/>
          </w:rPr>
          <w:t>73</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B01188">
        <w:rPr>
          <w:rFonts w:ascii="Times New Roman" w:hAnsi="Times New Roman" w:cs="Times New Roman"/>
          <w:color w:val="000000" w:themeColor="text1"/>
          <w:sz w:val="24"/>
          <w:szCs w:val="24"/>
          <w:lang w:val="en-US"/>
        </w:rPr>
        <w:t>. However</w:t>
      </w:r>
      <w:r w:rsidR="00A23CCD" w:rsidRPr="00B01188">
        <w:rPr>
          <w:rFonts w:ascii="Times New Roman" w:hAnsi="Times New Roman" w:cs="Times New Roman"/>
          <w:color w:val="000000" w:themeColor="text1"/>
          <w:sz w:val="24"/>
          <w:szCs w:val="24"/>
          <w:lang w:val="en-US"/>
        </w:rPr>
        <w:t>, it seems reasonable to use GCS</w:t>
      </w:r>
      <w:r w:rsidR="00A6314F" w:rsidRPr="00B01188">
        <w:rPr>
          <w:rFonts w:ascii="Times New Roman" w:hAnsi="Times New Roman" w:cs="Times New Roman"/>
          <w:color w:val="000000" w:themeColor="text1"/>
          <w:sz w:val="24"/>
          <w:szCs w:val="24"/>
          <w:lang w:val="en-US"/>
        </w:rPr>
        <w:t xml:space="preserve">F </w:t>
      </w:r>
      <w:r w:rsidR="002B3D1C">
        <w:rPr>
          <w:rFonts w:ascii="Times New Roman" w:hAnsi="Times New Roman" w:cs="Times New Roman"/>
          <w:color w:val="000000" w:themeColor="text1"/>
          <w:sz w:val="24"/>
          <w:szCs w:val="24"/>
          <w:lang w:val="en-US"/>
        </w:rPr>
        <w:t>when neutropenia is severe especially in those at higher infective</w:t>
      </w:r>
      <w:r w:rsidR="00A6314F" w:rsidRPr="00B01188">
        <w:rPr>
          <w:rFonts w:ascii="Times New Roman" w:hAnsi="Times New Roman" w:cs="Times New Roman"/>
          <w:color w:val="000000" w:themeColor="text1"/>
          <w:sz w:val="24"/>
          <w:szCs w:val="24"/>
          <w:lang w:val="en-US"/>
        </w:rPr>
        <w:t xml:space="preserve"> risk (higher age, severe co-morbidities, severe renal impairment, severe hypogammaglobulinemia and in the context of severe infection). The question remains whether patients should be re-exposed to RTX once LON occurred. From both larger case series, no further episodes were observed in patients receiving further RTX infusions </w:t>
      </w:r>
      <w:r w:rsidR="00D35448">
        <w:rPr>
          <w:rFonts w:ascii="Times New Roman" w:hAnsi="Times New Roman" w:cs="Times New Roman"/>
          <w:color w:val="000000" w:themeColor="text1"/>
          <w:sz w:val="24"/>
          <w:szCs w:val="24"/>
          <w:lang w:val="en-US"/>
        </w:rPr>
        <w:fldChar w:fldCharType="begin">
          <w:fldData xml:space="preserve">PEVuZE5vdGU+PENpdGU+PEF1dGhvcj5LbmlnaHQ8L0F1dGhvcj48WWVhcj4yMDE2PC9ZZWFyPjxS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PEVuZE5vdGU+PENpdGU+PEF1dGhvcj5LbmlnaHQ8L0F1dGhvcj48WWVhcj4yMDE2PC9ZZWFyPjxS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49" w:tooltip="Knight, 2016 #799" w:history="1">
        <w:r w:rsidR="00FD458D">
          <w:rPr>
            <w:rFonts w:ascii="Times New Roman" w:hAnsi="Times New Roman" w:cs="Times New Roman"/>
            <w:noProof/>
            <w:color w:val="000000" w:themeColor="text1"/>
            <w:sz w:val="24"/>
            <w:szCs w:val="24"/>
            <w:lang w:val="en-US"/>
          </w:rPr>
          <w:t>49</w:t>
        </w:r>
      </w:hyperlink>
      <w:r w:rsidR="00FD458D">
        <w:rPr>
          <w:rFonts w:ascii="Times New Roman" w:hAnsi="Times New Roman" w:cs="Times New Roman"/>
          <w:noProof/>
          <w:color w:val="000000" w:themeColor="text1"/>
          <w:sz w:val="24"/>
          <w:szCs w:val="24"/>
          <w:lang w:val="en-US"/>
        </w:rPr>
        <w:t xml:space="preserve">, </w:t>
      </w:r>
      <w:hyperlink w:anchor="_ENREF_60" w:tooltip="Pendergraft, 2014 #781" w:history="1">
        <w:r w:rsidR="00FD458D">
          <w:rPr>
            <w:rFonts w:ascii="Times New Roman" w:hAnsi="Times New Roman" w:cs="Times New Roman"/>
            <w:noProof/>
            <w:color w:val="000000" w:themeColor="text1"/>
            <w:sz w:val="24"/>
            <w:szCs w:val="24"/>
            <w:lang w:val="en-US"/>
          </w:rPr>
          <w:t>60</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A6314F" w:rsidRPr="00B01188">
        <w:rPr>
          <w:rFonts w:ascii="Times New Roman" w:hAnsi="Times New Roman" w:cs="Times New Roman"/>
          <w:color w:val="000000" w:themeColor="text1"/>
          <w:sz w:val="24"/>
          <w:szCs w:val="24"/>
          <w:lang w:val="en-US"/>
        </w:rPr>
        <w:t xml:space="preserve">. Thus, repeated RTX administrations seem to be safe in this context. </w:t>
      </w:r>
    </w:p>
    <w:p w14:paraId="3D5F7F24" w14:textId="16735F51" w:rsidR="00A6314F" w:rsidRPr="00B01188" w:rsidRDefault="00A6314F" w:rsidP="00A6314F">
      <w:pPr>
        <w:spacing w:line="276" w:lineRule="auto"/>
        <w:jc w:val="both"/>
        <w:rPr>
          <w:rFonts w:ascii="Times New Roman" w:hAnsi="Times New Roman" w:cs="Times New Roman"/>
          <w:color w:val="000000" w:themeColor="text1"/>
          <w:sz w:val="24"/>
          <w:szCs w:val="24"/>
          <w:lang w:val="en-US"/>
        </w:rPr>
      </w:pPr>
      <w:r w:rsidRPr="00B01188">
        <w:rPr>
          <w:rFonts w:ascii="Times New Roman" w:hAnsi="Times New Roman" w:cs="Times New Roman"/>
          <w:color w:val="000000" w:themeColor="text1"/>
          <w:sz w:val="24"/>
          <w:szCs w:val="24"/>
          <w:lang w:val="en-US"/>
        </w:rPr>
        <w:t xml:space="preserve">In contrast to AAV, reports of LON in primary glomerulonephritides are scarce and studies in adult nephrotic syndrome have not reported this complication in RTX-treated patients </w:t>
      </w:r>
      <w:r w:rsidR="00D35448">
        <w:rPr>
          <w:rFonts w:ascii="Times New Roman" w:hAnsi="Times New Roman" w:cs="Times New Roman"/>
          <w:color w:val="000000" w:themeColor="text1"/>
          <w:sz w:val="24"/>
          <w:szCs w:val="24"/>
          <w:lang w:val="en-US"/>
        </w:rPr>
        <w:fldChar w:fldCharType="begin">
          <w:fldData xml:space="preserve">PEVuZE5vdGU+PENpdGU+PEF1dGhvcj5SdWdnZW5lbnRpPC9BdXRob3I+PFllYXI+MjAxMjwvWWVh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PEVuZE5vdGU+PENpdGU+PEF1dGhvcj5SdWdnZW5lbnRpPC9BdXRob3I+PFllYXI+MjAxMjwvWWVh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D35448">
        <w:rPr>
          <w:rFonts w:ascii="Times New Roman" w:hAnsi="Times New Roman" w:cs="Times New Roman"/>
          <w:color w:val="000000" w:themeColor="text1"/>
          <w:sz w:val="24"/>
          <w:szCs w:val="24"/>
          <w:lang w:val="en-US"/>
        </w:rPr>
      </w:r>
      <w:r w:rsidR="00D35448">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46" w:tooltip="Dahan, 2017 #516" w:history="1">
        <w:r w:rsidR="00FD458D">
          <w:rPr>
            <w:rFonts w:ascii="Times New Roman" w:hAnsi="Times New Roman" w:cs="Times New Roman"/>
            <w:noProof/>
            <w:color w:val="000000" w:themeColor="text1"/>
            <w:sz w:val="24"/>
            <w:szCs w:val="24"/>
            <w:lang w:val="en-US"/>
          </w:rPr>
          <w:t>46</w:t>
        </w:r>
      </w:hyperlink>
      <w:r w:rsidR="00FD458D">
        <w:rPr>
          <w:rFonts w:ascii="Times New Roman" w:hAnsi="Times New Roman" w:cs="Times New Roman"/>
          <w:noProof/>
          <w:color w:val="000000" w:themeColor="text1"/>
          <w:sz w:val="24"/>
          <w:szCs w:val="24"/>
          <w:lang w:val="en-US"/>
        </w:rPr>
        <w:t xml:space="preserve">, </w:t>
      </w:r>
      <w:hyperlink w:anchor="_ENREF_59" w:tooltip="Ruggenenti, 2012 #780" w:history="1">
        <w:r w:rsidR="00FD458D">
          <w:rPr>
            <w:rFonts w:ascii="Times New Roman" w:hAnsi="Times New Roman" w:cs="Times New Roman"/>
            <w:noProof/>
            <w:color w:val="000000" w:themeColor="text1"/>
            <w:sz w:val="24"/>
            <w:szCs w:val="24"/>
            <w:lang w:val="en-US"/>
          </w:rPr>
          <w:t>59</w:t>
        </w:r>
      </w:hyperlink>
      <w:r w:rsidR="00FD458D">
        <w:rPr>
          <w:rFonts w:ascii="Times New Roman" w:hAnsi="Times New Roman" w:cs="Times New Roman"/>
          <w:noProof/>
          <w:color w:val="000000" w:themeColor="text1"/>
          <w:sz w:val="24"/>
          <w:szCs w:val="24"/>
          <w:lang w:val="en-US"/>
        </w:rPr>
        <w:t>]</w:t>
      </w:r>
      <w:r w:rsidR="00D35448">
        <w:rPr>
          <w:rFonts w:ascii="Times New Roman" w:hAnsi="Times New Roman" w:cs="Times New Roman"/>
          <w:color w:val="000000" w:themeColor="text1"/>
          <w:sz w:val="24"/>
          <w:szCs w:val="24"/>
          <w:lang w:val="en-US"/>
        </w:rPr>
        <w:fldChar w:fldCharType="end"/>
      </w:r>
      <w:r w:rsidR="0051325D">
        <w:rPr>
          <w:rFonts w:ascii="Times New Roman" w:hAnsi="Times New Roman" w:cs="Times New Roman"/>
          <w:color w:val="000000" w:themeColor="text1"/>
          <w:sz w:val="24"/>
          <w:szCs w:val="24"/>
          <w:lang w:val="en-US"/>
        </w:rPr>
        <w:t>.</w:t>
      </w:r>
      <w:r w:rsidR="00082023" w:rsidRPr="00B01188">
        <w:rPr>
          <w:rFonts w:ascii="Times New Roman" w:hAnsi="Times New Roman" w:cs="Times New Roman"/>
          <w:color w:val="000000" w:themeColor="text1"/>
          <w:sz w:val="24"/>
          <w:szCs w:val="24"/>
          <w:lang w:val="en-US"/>
        </w:rPr>
        <w:t xml:space="preserve"> </w:t>
      </w:r>
      <w:r w:rsidRPr="00B01188">
        <w:rPr>
          <w:rFonts w:ascii="Times New Roman" w:hAnsi="Times New Roman" w:cs="Times New Roman"/>
          <w:color w:val="000000" w:themeColor="text1"/>
          <w:sz w:val="24"/>
          <w:szCs w:val="24"/>
          <w:lang w:val="en-US"/>
        </w:rPr>
        <w:t>Notably, case series including pediatric patients have reported single cases of LO</w:t>
      </w:r>
      <w:r w:rsidR="00051FA0" w:rsidRPr="00B01188">
        <w:rPr>
          <w:rFonts w:ascii="Times New Roman" w:hAnsi="Times New Roman" w:cs="Times New Roman"/>
          <w:color w:val="000000" w:themeColor="text1"/>
          <w:sz w:val="24"/>
          <w:szCs w:val="24"/>
          <w:lang w:val="en-US"/>
        </w:rPr>
        <w:t xml:space="preserve">N in nephrotic syndrome </w:t>
      </w:r>
      <w:r w:rsidR="0051325D">
        <w:rPr>
          <w:rFonts w:ascii="Times New Roman" w:hAnsi="Times New Roman" w:cs="Times New Roman"/>
          <w:color w:val="000000" w:themeColor="text1"/>
          <w:sz w:val="24"/>
          <w:szCs w:val="24"/>
          <w:lang w:val="en-US"/>
        </w:rPr>
        <w:fldChar w:fldCharType="begin">
          <w:fldData xml:space="preserve">PEVuZE5vdGU+PENpdGU+PEF1dGhvcj5LYW1laTwvQXV0aG9yPjxZZWFyPjIwMTU8L1llYXI+PFJl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PEVuZE5vdGU+PENpdGU+PEF1dGhvcj5LYW1laTwvQXV0aG9yPjxZZWFyPjIwMTU8L1llYXI+PFJl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51325D">
        <w:rPr>
          <w:rFonts w:ascii="Times New Roman" w:hAnsi="Times New Roman" w:cs="Times New Roman"/>
          <w:color w:val="000000" w:themeColor="text1"/>
          <w:sz w:val="24"/>
          <w:szCs w:val="24"/>
          <w:lang w:val="en-US"/>
        </w:rPr>
      </w:r>
      <w:r w:rsidR="0051325D">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69" w:tooltip="Fujinaga, 2016 #792" w:history="1">
        <w:r w:rsidR="00FD458D">
          <w:rPr>
            <w:rFonts w:ascii="Times New Roman" w:hAnsi="Times New Roman" w:cs="Times New Roman"/>
            <w:noProof/>
            <w:color w:val="000000" w:themeColor="text1"/>
            <w:sz w:val="24"/>
            <w:szCs w:val="24"/>
            <w:lang w:val="en-US"/>
          </w:rPr>
          <w:t>69</w:t>
        </w:r>
      </w:hyperlink>
      <w:r w:rsidR="00FD458D">
        <w:rPr>
          <w:rFonts w:ascii="Times New Roman" w:hAnsi="Times New Roman" w:cs="Times New Roman"/>
          <w:noProof/>
          <w:color w:val="000000" w:themeColor="text1"/>
          <w:sz w:val="24"/>
          <w:szCs w:val="24"/>
          <w:lang w:val="en-US"/>
        </w:rPr>
        <w:t xml:space="preserve">, </w:t>
      </w:r>
      <w:hyperlink w:anchor="_ENREF_78" w:tooltip="Kamei, 2015 #802" w:history="1">
        <w:r w:rsidR="00FD458D">
          <w:rPr>
            <w:rFonts w:ascii="Times New Roman" w:hAnsi="Times New Roman" w:cs="Times New Roman"/>
            <w:noProof/>
            <w:color w:val="000000" w:themeColor="text1"/>
            <w:sz w:val="24"/>
            <w:szCs w:val="24"/>
            <w:lang w:val="en-US"/>
          </w:rPr>
          <w:t>78</w:t>
        </w:r>
      </w:hyperlink>
      <w:r w:rsidR="00FD458D">
        <w:rPr>
          <w:rFonts w:ascii="Times New Roman" w:hAnsi="Times New Roman" w:cs="Times New Roman"/>
          <w:noProof/>
          <w:color w:val="000000" w:themeColor="text1"/>
          <w:sz w:val="24"/>
          <w:szCs w:val="24"/>
          <w:lang w:val="en-US"/>
        </w:rPr>
        <w:t>]</w:t>
      </w:r>
      <w:r w:rsidR="0051325D">
        <w:rPr>
          <w:rFonts w:ascii="Times New Roman" w:hAnsi="Times New Roman" w:cs="Times New Roman"/>
          <w:color w:val="000000" w:themeColor="text1"/>
          <w:sz w:val="24"/>
          <w:szCs w:val="24"/>
          <w:lang w:val="en-US"/>
        </w:rPr>
        <w:fldChar w:fldCharType="end"/>
      </w:r>
      <w:r w:rsidRPr="00B01188">
        <w:rPr>
          <w:rFonts w:ascii="Times New Roman" w:hAnsi="Times New Roman" w:cs="Times New Roman"/>
          <w:color w:val="000000" w:themeColor="text1"/>
          <w:sz w:val="24"/>
          <w:szCs w:val="24"/>
          <w:lang w:val="en-US"/>
        </w:rPr>
        <w:t>.</w:t>
      </w:r>
    </w:p>
    <w:p w14:paraId="139D4BD1" w14:textId="73AA79DE" w:rsidR="00A6314F" w:rsidRPr="00B01188" w:rsidRDefault="00A6314F" w:rsidP="00A6314F">
      <w:pPr>
        <w:spacing w:line="276" w:lineRule="auto"/>
        <w:jc w:val="both"/>
        <w:rPr>
          <w:rFonts w:ascii="Times New Roman" w:hAnsi="Times New Roman" w:cs="Times New Roman"/>
          <w:color w:val="000000" w:themeColor="text1"/>
          <w:sz w:val="24"/>
          <w:szCs w:val="24"/>
          <w:lang w:val="en-US"/>
        </w:rPr>
      </w:pPr>
      <w:r w:rsidRPr="00B01188">
        <w:rPr>
          <w:rFonts w:ascii="Times New Roman" w:hAnsi="Times New Roman" w:cs="Times New Roman"/>
          <w:color w:val="000000" w:themeColor="text1"/>
          <w:sz w:val="24"/>
          <w:szCs w:val="24"/>
          <w:lang w:val="en-US"/>
        </w:rPr>
        <w:t>Since spontaneous recovery of LON is frequently observed and even severe neutropenia may not lead to complications, the incidence of LON may be underestimated. In clinic</w:t>
      </w:r>
      <w:r w:rsidR="00A03606" w:rsidRPr="00B01188">
        <w:rPr>
          <w:rFonts w:ascii="Times New Roman" w:hAnsi="Times New Roman" w:cs="Times New Roman"/>
          <w:color w:val="000000" w:themeColor="text1"/>
          <w:sz w:val="24"/>
          <w:szCs w:val="24"/>
          <w:lang w:val="en-US"/>
        </w:rPr>
        <w:t xml:space="preserve">al practice, regular full </w:t>
      </w:r>
      <w:r w:rsidRPr="00B01188">
        <w:rPr>
          <w:rFonts w:ascii="Times New Roman" w:hAnsi="Times New Roman" w:cs="Times New Roman"/>
          <w:color w:val="000000" w:themeColor="text1"/>
          <w:sz w:val="24"/>
          <w:szCs w:val="24"/>
          <w:lang w:val="en-US"/>
        </w:rPr>
        <w:t xml:space="preserve">blood count </w:t>
      </w:r>
      <w:r w:rsidR="00A03606" w:rsidRPr="00B01188">
        <w:rPr>
          <w:rFonts w:ascii="Times New Roman" w:hAnsi="Times New Roman" w:cs="Times New Roman"/>
          <w:color w:val="000000" w:themeColor="text1"/>
          <w:sz w:val="24"/>
          <w:szCs w:val="24"/>
          <w:lang w:val="en-US"/>
        </w:rPr>
        <w:t xml:space="preserve">(FBC) </w:t>
      </w:r>
      <w:r w:rsidRPr="00B01188">
        <w:rPr>
          <w:rFonts w:ascii="Times New Roman" w:hAnsi="Times New Roman" w:cs="Times New Roman"/>
          <w:color w:val="000000" w:themeColor="text1"/>
          <w:sz w:val="24"/>
          <w:szCs w:val="24"/>
          <w:lang w:val="en-US"/>
        </w:rPr>
        <w:t>monitoring is not warranted, but screening for neutropenia in the context of fever or infection (especially within the subsequent 6 months of RTX administration), as suggested by Salmon and colleagues, seems to be a reasonable approach</w:t>
      </w:r>
      <w:r w:rsidR="00A23CCD" w:rsidRPr="00B01188">
        <w:rPr>
          <w:rFonts w:ascii="Times New Roman" w:hAnsi="Times New Roman" w:cs="Times New Roman"/>
          <w:color w:val="000000" w:themeColor="text1"/>
          <w:sz w:val="24"/>
          <w:szCs w:val="24"/>
          <w:lang w:val="en-US"/>
        </w:rPr>
        <w:t xml:space="preserve"> </w:t>
      </w:r>
      <w:r w:rsidR="0051325D">
        <w:rPr>
          <w:rFonts w:ascii="Times New Roman" w:hAnsi="Times New Roman" w:cs="Times New Roman"/>
          <w:color w:val="000000" w:themeColor="text1"/>
          <w:sz w:val="24"/>
          <w:szCs w:val="24"/>
          <w:lang w:val="en-US"/>
        </w:rPr>
        <w:fldChar w:fldCharType="begin">
          <w:fldData xml:space="preserve">PEVuZE5vdGU+PENpdGU+PEF1dGhvcj5TYWxtb248L0F1dGhvcj48WWVhcj4yMDE1PC9ZZWFyPjxS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</w:fldData>
        </w:fldChar>
      </w:r>
      <w:r w:rsidR="00FD458D">
        <w:rPr>
          <w:rFonts w:ascii="Times New Roman" w:hAnsi="Times New Roman" w:cs="Times New Roman"/>
          <w:color w:val="000000" w:themeColor="text1"/>
          <w:sz w:val="24"/>
          <w:szCs w:val="24"/>
          <w:lang w:val="en-US"/>
        </w:rPr>
        <w:instrText xml:space="preserve"> ADDIN EN.CITE </w:instrText>
      </w:r>
      <w:r w:rsidR="00FD458D">
        <w:rPr>
          <w:rFonts w:ascii="Times New Roman" w:hAnsi="Times New Roman" w:cs="Times New Roman"/>
          <w:color w:val="000000" w:themeColor="text1"/>
          <w:sz w:val="24"/>
          <w:szCs w:val="24"/>
          <w:lang w:val="en-US"/>
        </w:rPr>
        <w:fldChar w:fldCharType="begin">
          <w:fldData xml:space="preserve">PEVuZE5vdGU+PENpdGU+PEF1dGhvcj5TYWxtb248L0F1dGhvcj48WWVhcj4yMDE1PC9ZZWFyPjxS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</w:fldData>
        </w:fldChar>
      </w:r>
      <w:r w:rsidR="00FD458D">
        <w:rPr>
          <w:rFonts w:ascii="Times New Roman" w:hAnsi="Times New Roman" w:cs="Times New Roman"/>
          <w:color w:val="000000" w:themeColor="text1"/>
          <w:sz w:val="24"/>
          <w:szCs w:val="24"/>
          <w:lang w:val="en-US"/>
        </w:rPr>
        <w:instrText xml:space="preserve"> ADDIN EN.CITE.DATA </w:instrText>
      </w:r>
      <w:r w:rsidR="00FD458D">
        <w:rPr>
          <w:rFonts w:ascii="Times New Roman" w:hAnsi="Times New Roman" w:cs="Times New Roman"/>
          <w:color w:val="000000" w:themeColor="text1"/>
          <w:sz w:val="24"/>
          <w:szCs w:val="24"/>
          <w:lang w:val="en-US"/>
        </w:rPr>
      </w:r>
      <w:r w:rsidR="00FD458D">
        <w:rPr>
          <w:rFonts w:ascii="Times New Roman" w:hAnsi="Times New Roman" w:cs="Times New Roman"/>
          <w:color w:val="000000" w:themeColor="text1"/>
          <w:sz w:val="24"/>
          <w:szCs w:val="24"/>
          <w:lang w:val="en-US"/>
        </w:rPr>
        <w:fldChar w:fldCharType="end"/>
      </w:r>
      <w:r w:rsidR="0051325D">
        <w:rPr>
          <w:rFonts w:ascii="Times New Roman" w:hAnsi="Times New Roman" w:cs="Times New Roman"/>
          <w:color w:val="000000" w:themeColor="text1"/>
          <w:sz w:val="24"/>
          <w:szCs w:val="24"/>
          <w:lang w:val="en-US"/>
        </w:rPr>
      </w:r>
      <w:r w:rsidR="0051325D">
        <w:rPr>
          <w:rFonts w:ascii="Times New Roman" w:hAnsi="Times New Roman" w:cs="Times New Roman"/>
          <w:color w:val="000000" w:themeColor="text1"/>
          <w:sz w:val="24"/>
          <w:szCs w:val="24"/>
          <w:lang w:val="en-US"/>
        </w:rPr>
        <w:fldChar w:fldCharType="separate"/>
      </w:r>
      <w:r w:rsidR="00FD458D">
        <w:rPr>
          <w:rFonts w:ascii="Times New Roman" w:hAnsi="Times New Roman" w:cs="Times New Roman"/>
          <w:noProof/>
          <w:color w:val="000000" w:themeColor="text1"/>
          <w:sz w:val="24"/>
          <w:szCs w:val="24"/>
          <w:lang w:val="en-US"/>
        </w:rPr>
        <w:t>[</w:t>
      </w:r>
      <w:hyperlink w:anchor="_ENREF_79" w:tooltip="Salmon, 2015 #807" w:history="1">
        <w:r w:rsidR="00FD458D">
          <w:rPr>
            <w:rFonts w:ascii="Times New Roman" w:hAnsi="Times New Roman" w:cs="Times New Roman"/>
            <w:noProof/>
            <w:color w:val="000000" w:themeColor="text1"/>
            <w:sz w:val="24"/>
            <w:szCs w:val="24"/>
            <w:lang w:val="en-US"/>
          </w:rPr>
          <w:t>79</w:t>
        </w:r>
      </w:hyperlink>
      <w:r w:rsidR="00FD458D">
        <w:rPr>
          <w:rFonts w:ascii="Times New Roman" w:hAnsi="Times New Roman" w:cs="Times New Roman"/>
          <w:noProof/>
          <w:color w:val="000000" w:themeColor="text1"/>
          <w:sz w:val="24"/>
          <w:szCs w:val="24"/>
          <w:lang w:val="en-US"/>
        </w:rPr>
        <w:t>]</w:t>
      </w:r>
      <w:r w:rsidR="0051325D">
        <w:rPr>
          <w:rFonts w:ascii="Times New Roman" w:hAnsi="Times New Roman" w:cs="Times New Roman"/>
          <w:color w:val="000000" w:themeColor="text1"/>
          <w:sz w:val="24"/>
          <w:szCs w:val="24"/>
          <w:lang w:val="en-US"/>
        </w:rPr>
        <w:fldChar w:fldCharType="end"/>
      </w:r>
      <w:r w:rsidRPr="00B01188">
        <w:rPr>
          <w:rFonts w:ascii="Times New Roman" w:hAnsi="Times New Roman" w:cs="Times New Roman"/>
          <w:color w:val="000000" w:themeColor="text1"/>
          <w:sz w:val="24"/>
          <w:szCs w:val="24"/>
          <w:lang w:val="en-US"/>
        </w:rPr>
        <w:t>.</w:t>
      </w:r>
    </w:p>
    <w:p w14:paraId="14724C32" w14:textId="77777777" w:rsidR="00A6314F" w:rsidRPr="00B01188" w:rsidRDefault="00A6314F" w:rsidP="00A6314F">
      <w:pPr>
        <w:spacing w:line="276" w:lineRule="auto"/>
        <w:jc w:val="both"/>
        <w:rPr>
          <w:rFonts w:ascii="Times New Roman" w:hAnsi="Times New Roman" w:cs="Times New Roman"/>
          <w:color w:val="000000" w:themeColor="text1"/>
          <w:sz w:val="24"/>
          <w:szCs w:val="24"/>
          <w:lang w:val="en-US"/>
        </w:rPr>
      </w:pPr>
      <w:r w:rsidRPr="00B01188">
        <w:rPr>
          <w:rFonts w:ascii="Times New Roman" w:hAnsi="Times New Roman" w:cs="Times New Roman"/>
          <w:color w:val="000000" w:themeColor="text1"/>
          <w:sz w:val="24"/>
          <w:szCs w:val="24"/>
          <w:lang w:val="en-US"/>
        </w:rPr>
        <w:t>To summarize, increased awareness regarding LON in the era of emerging RTX use for several indications is clearly warranted. Treatment with GCSF may be indicated in subjects at high risk and in the setting of severe infections.</w:t>
      </w:r>
    </w:p>
    <w:p w14:paraId="7FE1E7A3" w14:textId="36382342" w:rsidR="00466E68" w:rsidRPr="00B01188" w:rsidRDefault="00100FC6" w:rsidP="00466E68">
      <w:pPr>
        <w:spacing w:line="276"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4.4. </w:t>
      </w:r>
      <w:r w:rsidR="00466E68" w:rsidRPr="00B01188">
        <w:rPr>
          <w:rFonts w:ascii="Times New Roman" w:hAnsi="Times New Roman" w:cs="Times New Roman"/>
          <w:i/>
          <w:sz w:val="24"/>
          <w:szCs w:val="24"/>
          <w:lang w:val="en-US"/>
        </w:rPr>
        <w:t>Hepatitis B reactivation</w:t>
      </w:r>
    </w:p>
    <w:p w14:paraId="18805160" w14:textId="27473426" w:rsidR="00466E68" w:rsidRPr="00B01188" w:rsidRDefault="00466E68" w:rsidP="009864B2">
      <w:pPr>
        <w:spacing w:line="276" w:lineRule="auto"/>
        <w:ind w:firstLine="708"/>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In 2013, a new “black box” warning was added by the FDA for anti-CD20-therapies about the risk of reactivation of hepatitis B virus (HBV) infection </w:t>
      </w:r>
      <w:r w:rsidR="00BD017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&lt;EndNote&gt;&lt;Cite&gt;&lt;Author&gt;FDA&lt;/Author&gt;&lt;Year&gt;2013&lt;/Year&gt;&lt;RecNum&gt;744&lt;/RecNum&gt;&lt;DisplayText&gt;[80]&lt;/DisplayText&gt;&lt;record&gt;&lt;rec-number&gt;744&lt;/rec-number&gt;&lt;foreign-keys&gt;&lt;key app="EN" db-id="2svs5e0eetdw5uerxp852rf8xtww55rs0ast"&gt;744&lt;/key&gt;&lt;/foreign-keys&gt;&lt;ref-type name="Web Page"&gt;12&lt;/ref-type&gt;&lt;contributors&gt;&lt;authors&gt;&lt;author&gt;FDA&lt;/author&gt;&lt;/authors&gt;&lt;/contributors&gt;&lt;titles&gt;&lt;title&gt;Boxed Warning and New Recommendations to Decrease the Risk of Hepatitis B Reactivation with the Immune-suppressing and Anti-Cancer Drugs Arzerra (Ofatumumab) and Rituxan (Rituximab). &lt;/title&gt;&lt;/titles&gt;&lt;volume&gt;2017&lt;/volume&gt;&lt;number&gt;12.02.2017&lt;/number&gt;&lt;dates&gt;&lt;year&gt;2013&lt;/year&gt;&lt;/dates&gt;&lt;urls&gt;&lt;related-urls&gt;&lt;url&gt;http://www.fda.gov/Drugs/DrugSafety/ucm366406.htm&lt;/url&gt;&lt;/related-urls&gt;&lt;/urls&gt;&lt;/record&gt;&lt;/Cite&gt;&lt;/EndNote&gt;</w:instrText>
      </w:r>
      <w:r w:rsidR="00BD017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0" w:tooltip="FDA, 2013 #744" w:history="1">
        <w:r w:rsidR="00FD458D">
          <w:rPr>
            <w:rFonts w:ascii="Times New Roman" w:hAnsi="Times New Roman" w:cs="Times New Roman"/>
            <w:noProof/>
            <w:sz w:val="24"/>
            <w:szCs w:val="24"/>
            <w:lang w:val="en-US"/>
          </w:rPr>
          <w:t>80</w:t>
        </w:r>
      </w:hyperlink>
      <w:r w:rsidR="00FD458D">
        <w:rPr>
          <w:rFonts w:ascii="Times New Roman" w:hAnsi="Times New Roman" w:cs="Times New Roman"/>
          <w:noProof/>
          <w:sz w:val="24"/>
          <w:szCs w:val="24"/>
          <w:lang w:val="en-US"/>
        </w:rPr>
        <w:t>]</w:t>
      </w:r>
      <w:r w:rsidR="00BD0170">
        <w:rPr>
          <w:rFonts w:ascii="Times New Roman" w:hAnsi="Times New Roman" w:cs="Times New Roman"/>
          <w:sz w:val="24"/>
          <w:szCs w:val="24"/>
          <w:lang w:val="en-US"/>
        </w:rPr>
        <w:fldChar w:fldCharType="end"/>
      </w:r>
      <w:r w:rsidR="009864B2" w:rsidRPr="00B01188">
        <w:rPr>
          <w:rFonts w:ascii="Times New Roman" w:hAnsi="Times New Roman" w:cs="Times New Roman"/>
          <w:sz w:val="24"/>
          <w:szCs w:val="24"/>
          <w:lang w:val="en-US"/>
        </w:rPr>
        <w:t>.</w:t>
      </w:r>
    </w:p>
    <w:p w14:paraId="0DBE9EC7" w14:textId="6A47A421" w:rsidR="00466E68" w:rsidRPr="00B01188" w:rsidRDefault="00466E68"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HBV may reactivate in patients receiving immunosuppressive therapy and cause acute hepatitis and fulminant liver failure, which carries a high mortality rate </w:t>
      </w:r>
      <w:r w:rsidR="003C574C">
        <w:rPr>
          <w:rFonts w:ascii="Times New Roman" w:hAnsi="Times New Roman" w:cs="Times New Roman"/>
          <w:sz w:val="24"/>
          <w:szCs w:val="24"/>
          <w:lang w:val="en-US"/>
        </w:rPr>
        <w:fldChar w:fldCharType="begin">
          <w:fldData xml:space="preserve">PEVuZE5vdGU+PENpdGU+PEF1dGhvcj5DaGVuPC9BdXRob3I+PFllYXI+MjAxMjwvWWVhcj48UmVj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PEVuZE5vdGU+PENpdGU+PEF1dGhvcj5DaGVuPC9BdXRob3I+PFllYXI+MjAxMjwvWWVhcj48UmVj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C574C">
        <w:rPr>
          <w:rFonts w:ascii="Times New Roman" w:hAnsi="Times New Roman" w:cs="Times New Roman"/>
          <w:sz w:val="24"/>
          <w:szCs w:val="24"/>
          <w:lang w:val="en-US"/>
        </w:rPr>
      </w:r>
      <w:r w:rsidR="003C574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1" w:tooltip="Chen, 2012 #810" w:history="1">
        <w:r w:rsidR="00FD458D">
          <w:rPr>
            <w:rFonts w:ascii="Times New Roman" w:hAnsi="Times New Roman" w:cs="Times New Roman"/>
            <w:noProof/>
            <w:sz w:val="24"/>
            <w:szCs w:val="24"/>
            <w:lang w:val="en-US"/>
          </w:rPr>
          <w:t>81</w:t>
        </w:r>
      </w:hyperlink>
      <w:r w:rsidR="00FD458D">
        <w:rPr>
          <w:rFonts w:ascii="Times New Roman" w:hAnsi="Times New Roman" w:cs="Times New Roman"/>
          <w:noProof/>
          <w:sz w:val="24"/>
          <w:szCs w:val="24"/>
          <w:lang w:val="en-US"/>
        </w:rPr>
        <w:t>]</w:t>
      </w:r>
      <w:r w:rsidR="003C574C">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The risk for chronic HBV (hepatitis B surface antigen (</w:t>
      </w:r>
      <w:proofErr w:type="spellStart"/>
      <w:r w:rsidRPr="00B01188">
        <w:rPr>
          <w:rFonts w:ascii="Times New Roman" w:hAnsi="Times New Roman" w:cs="Times New Roman"/>
          <w:sz w:val="24"/>
          <w:szCs w:val="24"/>
          <w:lang w:val="en-US"/>
        </w:rPr>
        <w:t>HBsAg</w:t>
      </w:r>
      <w:proofErr w:type="spellEnd"/>
      <w:r w:rsidRPr="00B01188">
        <w:rPr>
          <w:rFonts w:ascii="Times New Roman" w:hAnsi="Times New Roman" w:cs="Times New Roman"/>
          <w:sz w:val="24"/>
          <w:szCs w:val="24"/>
          <w:lang w:val="en-US"/>
        </w:rPr>
        <w:t>)-positive) carriers receiving RTX is particularly high. However, since HBV DNA persists within hepatocytes, even patients with undetectable serum HBV DNA following previous recovery (</w:t>
      </w:r>
      <w:proofErr w:type="spellStart"/>
      <w:r w:rsidRPr="00B01188">
        <w:rPr>
          <w:rFonts w:ascii="Times New Roman" w:hAnsi="Times New Roman" w:cs="Times New Roman"/>
          <w:sz w:val="24"/>
          <w:szCs w:val="24"/>
          <w:lang w:val="en-US"/>
        </w:rPr>
        <w:t>HBsAg</w:t>
      </w:r>
      <w:proofErr w:type="spellEnd"/>
      <w:r w:rsidRPr="00B01188">
        <w:rPr>
          <w:rFonts w:ascii="Times New Roman" w:hAnsi="Times New Roman" w:cs="Times New Roman"/>
          <w:sz w:val="24"/>
          <w:szCs w:val="24"/>
          <w:lang w:val="en-US"/>
        </w:rPr>
        <w:t>-negative, hepatitis core antigen (anti-</w:t>
      </w:r>
      <w:proofErr w:type="spellStart"/>
      <w:r w:rsidRPr="00B01188">
        <w:rPr>
          <w:rFonts w:ascii="Times New Roman" w:hAnsi="Times New Roman" w:cs="Times New Roman"/>
          <w:sz w:val="24"/>
          <w:szCs w:val="24"/>
          <w:lang w:val="en-US"/>
        </w:rPr>
        <w:t>HBc</w:t>
      </w:r>
      <w:proofErr w:type="spellEnd"/>
      <w:r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lastRenderedPageBreak/>
        <w:t xml:space="preserve">positive patients) are at risk. For instance, in an </w:t>
      </w:r>
      <w:r w:rsidR="00701F18" w:rsidRPr="00B01188">
        <w:rPr>
          <w:rFonts w:ascii="Times New Roman" w:hAnsi="Times New Roman" w:cs="Times New Roman"/>
          <w:sz w:val="24"/>
          <w:szCs w:val="24"/>
          <w:lang w:val="en-US"/>
        </w:rPr>
        <w:t>analysis of 213 patients who rec</w:t>
      </w:r>
      <w:r w:rsidRPr="00B01188">
        <w:rPr>
          <w:rFonts w:ascii="Times New Roman" w:hAnsi="Times New Roman" w:cs="Times New Roman"/>
          <w:sz w:val="24"/>
          <w:szCs w:val="24"/>
          <w:lang w:val="en-US"/>
        </w:rPr>
        <w:t>e</w:t>
      </w:r>
      <w:r w:rsidR="003E7FE2" w:rsidRPr="00B01188">
        <w:rPr>
          <w:rFonts w:ascii="Times New Roman" w:hAnsi="Times New Roman" w:cs="Times New Roman"/>
          <w:sz w:val="24"/>
          <w:szCs w:val="24"/>
          <w:lang w:val="en-US"/>
        </w:rPr>
        <w:t>ived RTX in the context of AB0i-</w:t>
      </w:r>
      <w:r w:rsidRPr="00B01188">
        <w:rPr>
          <w:rFonts w:ascii="Times New Roman" w:hAnsi="Times New Roman" w:cs="Times New Roman"/>
          <w:sz w:val="24"/>
          <w:szCs w:val="24"/>
          <w:lang w:val="en-US"/>
        </w:rPr>
        <w:t>KT, HBV reactivation occurred in three anti-</w:t>
      </w:r>
      <w:proofErr w:type="spellStart"/>
      <w:r w:rsidRPr="00B01188">
        <w:rPr>
          <w:rFonts w:ascii="Times New Roman" w:hAnsi="Times New Roman" w:cs="Times New Roman"/>
          <w:sz w:val="24"/>
          <w:szCs w:val="24"/>
          <w:lang w:val="en-US"/>
        </w:rPr>
        <w:t>HBc</w:t>
      </w:r>
      <w:proofErr w:type="spellEnd"/>
      <w:r w:rsidRPr="00B01188">
        <w:rPr>
          <w:rFonts w:ascii="Times New Roman" w:hAnsi="Times New Roman" w:cs="Times New Roman"/>
          <w:sz w:val="24"/>
          <w:szCs w:val="24"/>
          <w:lang w:val="en-US"/>
        </w:rPr>
        <w:t xml:space="preserve">-positive recipients </w:t>
      </w:r>
      <w:r w:rsidR="003C574C">
        <w:rPr>
          <w:rFonts w:ascii="Times New Roman" w:hAnsi="Times New Roman" w:cs="Times New Roman"/>
          <w:sz w:val="24"/>
          <w:szCs w:val="24"/>
          <w:lang w:val="en-US"/>
        </w:rPr>
        <w:fldChar w:fldCharType="begin">
          <w:fldData xml:space="preserve">PEVuZE5vdGU+PENpdGU+PEF1dGhvcj5MZWU8L0F1dGhvcj48WWVhcj4yMDE2PC9ZZWFyPjxSZWNO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PEVuZE5vdGU+PENpdGU+PEF1dGhvcj5MZWU8L0F1dGhvcj48WWVhcj4yMDE2PC9ZZWFyPjxSZWNO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C574C">
        <w:rPr>
          <w:rFonts w:ascii="Times New Roman" w:hAnsi="Times New Roman" w:cs="Times New Roman"/>
          <w:sz w:val="24"/>
          <w:szCs w:val="24"/>
          <w:lang w:val="en-US"/>
        </w:rPr>
      </w:r>
      <w:r w:rsidR="003C574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2" w:tooltip="Lee, 2016 #811" w:history="1">
        <w:r w:rsidR="00FD458D">
          <w:rPr>
            <w:rFonts w:ascii="Times New Roman" w:hAnsi="Times New Roman" w:cs="Times New Roman"/>
            <w:noProof/>
            <w:sz w:val="24"/>
            <w:szCs w:val="24"/>
            <w:lang w:val="en-US"/>
          </w:rPr>
          <w:t>82</w:t>
        </w:r>
      </w:hyperlink>
      <w:r w:rsidR="00FD458D">
        <w:rPr>
          <w:rFonts w:ascii="Times New Roman" w:hAnsi="Times New Roman" w:cs="Times New Roman"/>
          <w:noProof/>
          <w:sz w:val="24"/>
          <w:szCs w:val="24"/>
          <w:lang w:val="en-US"/>
        </w:rPr>
        <w:t>]</w:t>
      </w:r>
      <w:r w:rsidR="003C574C">
        <w:rPr>
          <w:rFonts w:ascii="Times New Roman" w:hAnsi="Times New Roman" w:cs="Times New Roman"/>
          <w:sz w:val="24"/>
          <w:szCs w:val="24"/>
          <w:lang w:val="en-US"/>
        </w:rPr>
        <w:fldChar w:fldCharType="end"/>
      </w:r>
      <w:r w:rsidR="00701F18" w:rsidRPr="00B01188">
        <w:rPr>
          <w:rFonts w:ascii="Times New Roman" w:hAnsi="Times New Roman" w:cs="Times New Roman"/>
          <w:sz w:val="24"/>
          <w:szCs w:val="24"/>
          <w:lang w:val="en-US"/>
        </w:rPr>
        <w:t xml:space="preserve">. Notably, moderate or high </w:t>
      </w:r>
      <w:r w:rsidRPr="00B01188">
        <w:rPr>
          <w:rFonts w:ascii="Times New Roman" w:hAnsi="Times New Roman" w:cs="Times New Roman"/>
          <w:sz w:val="24"/>
          <w:szCs w:val="24"/>
          <w:lang w:val="en-US"/>
        </w:rPr>
        <w:t>steroid</w:t>
      </w:r>
      <w:r w:rsidR="00701F18" w:rsidRPr="00B01188">
        <w:rPr>
          <w:rFonts w:ascii="Times New Roman" w:hAnsi="Times New Roman" w:cs="Times New Roman"/>
          <w:sz w:val="24"/>
          <w:szCs w:val="24"/>
          <w:lang w:val="en-US"/>
        </w:rPr>
        <w:t xml:space="preserve"> doses</w:t>
      </w:r>
      <w:r w:rsidRPr="00B01188">
        <w:rPr>
          <w:rFonts w:ascii="Times New Roman" w:hAnsi="Times New Roman" w:cs="Times New Roman"/>
          <w:sz w:val="24"/>
          <w:szCs w:val="24"/>
          <w:lang w:val="en-US"/>
        </w:rPr>
        <w:t xml:space="preserve"> </w:t>
      </w:r>
      <w:r w:rsidRPr="00B01188">
        <w:rPr>
          <w:rFonts w:ascii="Times New Roman" w:hAnsi="Times New Roman" w:cs="Times New Roman"/>
          <w:i/>
          <w:sz w:val="24"/>
          <w:szCs w:val="24"/>
          <w:lang w:val="en-US"/>
        </w:rPr>
        <w:t>per se</w:t>
      </w:r>
      <w:r w:rsidR="00701F18" w:rsidRPr="00B01188">
        <w:rPr>
          <w:rFonts w:ascii="Times New Roman" w:hAnsi="Times New Roman" w:cs="Times New Roman"/>
          <w:sz w:val="24"/>
          <w:szCs w:val="24"/>
          <w:lang w:val="en-US"/>
        </w:rPr>
        <w:t xml:space="preserve"> confer</w:t>
      </w:r>
      <w:r w:rsidRPr="00B01188">
        <w:rPr>
          <w:rFonts w:ascii="Times New Roman" w:hAnsi="Times New Roman" w:cs="Times New Roman"/>
          <w:sz w:val="24"/>
          <w:szCs w:val="24"/>
          <w:lang w:val="en-US"/>
        </w:rPr>
        <w:t xml:space="preserve"> a substantial risk of HBV reactivation in this context </w:t>
      </w:r>
      <w:r w:rsidR="003C574C">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&lt;EndNote&gt;&lt;Cite&gt;&lt;Author&gt;Di Bisceglie&lt;/Author&gt;&lt;Year&gt;2015&lt;/Year&gt;&lt;RecNum&gt;812&lt;/RecNum&gt;&lt;DisplayText&gt;[83]&lt;/DisplayText&gt;&lt;record&gt;&lt;rec-number&gt;812&lt;/rec-number&gt;&lt;foreign-keys&gt;&lt;key app="EN" db-id="2svs5e0eetdw5uerxp852rf8xtww55rs0ast"&gt;812&lt;/key&gt;&lt;/foreign-keys&gt;&lt;ref-type name="Journal Article"&gt;17&lt;/ref-type&gt;&lt;contributors&gt;&lt;authors&gt;&lt;author&gt;Di Bisceglie, A. M.&lt;/author&gt;&lt;author&gt;Lok, A. S.&lt;/author&gt;&lt;author&gt;Martin, P.&lt;/author&gt;&lt;author&gt;Terrault, N.&lt;/author&gt;&lt;author&gt;Perrillo, R. P.&lt;/author&gt;&lt;author&gt;Hoofnagle, J. H.&lt;/author&gt;&lt;/authors&gt;&lt;/contributors&gt;&lt;auth-address&gt;Department of Internal Medicine, Saint Louis University School of Medicine, St. Louis, MO.&lt;/auth-address&gt;&lt;titles&gt;&lt;title&gt;Recent US Food and Drug Administration warnings on hepatitis B reactivation with immune-suppressing and anticancer drugs: just the tip of the iceberg?&lt;/title&gt;&lt;secondary-title&gt;Hepatology&lt;/secondary-title&gt;&lt;alt-title&gt;Hepatology&lt;/alt-title&gt;&lt;/titles&gt;&lt;periodical&gt;&lt;full-title&gt;Hepatology&lt;/full-title&gt;&lt;abbr-1&gt;Hepatology&lt;/abbr-1&gt;&lt;/periodical&gt;&lt;alt-periodical&gt;&lt;full-title&gt;Hepatology&lt;/full-title&gt;&lt;abbr-1&gt;Hepatology&lt;/abbr-1&gt;&lt;/alt-periodical&gt;&lt;pages&gt;703-11&lt;/pages&gt;&lt;volume&gt;61&lt;/volume&gt;&lt;number&gt;2&lt;/number&gt;&lt;keywords&gt;&lt;keyword&gt;Antineoplastic Agents/*adverse effects&lt;/keyword&gt;&lt;keyword&gt;Hepatitis B/*chemically induced&lt;/keyword&gt;&lt;keyword&gt;Humans&lt;/keyword&gt;&lt;keyword&gt;Immunosuppression/*adverse effects&lt;/keyword&gt;&lt;keyword&gt;Recurrence&lt;/keyword&gt;&lt;keyword&gt;United States&lt;/keyword&gt;&lt;keyword&gt;United States Food and Drug Administration&lt;/keyword&gt;&lt;/keywords&gt;&lt;dates&gt;&lt;year&gt;2015&lt;/year&gt;&lt;pub-dates&gt;&lt;date&gt;Feb&lt;/date&gt;&lt;/pub-dates&gt;&lt;/dates&gt;&lt;isbn&gt;1527-3350 (Electronic)&amp;#xD;0270-9139 (Linking)&lt;/isbn&gt;&lt;accession-num&gt;25412906&lt;/accession-num&gt;&lt;urls&gt;&lt;related-urls&gt;&lt;url&gt;http://www.ncbi.nlm.nih.gov/pubmed/25412906&lt;/url&gt;&lt;/related-urls&gt;&lt;/urls&gt;&lt;electronic-resource-num&gt;10.1002/hep.27609&lt;/electronic-resource-num&gt;&lt;/record&gt;&lt;/Cite&gt;&lt;/EndNote&gt;</w:instrText>
      </w:r>
      <w:r w:rsidR="003C574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3" w:tooltip="Di Bisceglie, 2015 #812" w:history="1">
        <w:r w:rsidR="00FD458D">
          <w:rPr>
            <w:rFonts w:ascii="Times New Roman" w:hAnsi="Times New Roman" w:cs="Times New Roman"/>
            <w:noProof/>
            <w:sz w:val="24"/>
            <w:szCs w:val="24"/>
            <w:lang w:val="en-US"/>
          </w:rPr>
          <w:t>83</w:t>
        </w:r>
      </w:hyperlink>
      <w:r w:rsidR="00FD458D">
        <w:rPr>
          <w:rFonts w:ascii="Times New Roman" w:hAnsi="Times New Roman" w:cs="Times New Roman"/>
          <w:noProof/>
          <w:sz w:val="24"/>
          <w:szCs w:val="24"/>
          <w:lang w:val="en-US"/>
        </w:rPr>
        <w:t>]</w:t>
      </w:r>
      <w:r w:rsidR="003C574C">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64DDF608" w14:textId="07CF271E" w:rsidR="00466E68" w:rsidRPr="00B01188" w:rsidRDefault="00466E68"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In general, full hepatitis serologic profiles in the work-up of suspected glomerulonephritis are warranted, as infections with HBV or HCV can be associated with a variety of renal diseases. To minimize the risk of reactivation, screening of all patients scheduled for RTX-therapy should be implemented as a clinical standard. Of note, a recent paper by Dyson </w:t>
      </w:r>
      <w:r w:rsidRPr="00B01188">
        <w:rPr>
          <w:rFonts w:ascii="Times New Roman" w:hAnsi="Times New Roman" w:cs="Times New Roman"/>
          <w:i/>
          <w:sz w:val="24"/>
          <w:szCs w:val="24"/>
          <w:lang w:val="en-US"/>
        </w:rPr>
        <w:t>et al.</w:t>
      </w:r>
      <w:r w:rsidRPr="00B01188">
        <w:rPr>
          <w:rFonts w:ascii="Times New Roman" w:hAnsi="Times New Roman" w:cs="Times New Roman"/>
          <w:sz w:val="24"/>
          <w:szCs w:val="24"/>
          <w:lang w:val="en-US"/>
        </w:rPr>
        <w:t xml:space="preserve"> describes the introduction of a local policy for HBV testing before RTX therapy, increasing screening rates from 23 to 79% </w:t>
      </w:r>
      <w:r w:rsidR="003C574C">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&lt;EndNote&gt;&lt;Cite&gt;&lt;Author&gt;Dyson&lt;/Author&gt;&lt;Year&gt;2016&lt;/Year&gt;&lt;RecNum&gt;813&lt;/RecNum&gt;&lt;DisplayText&gt;[84]&lt;/DisplayText&gt;&lt;record&gt;&lt;rec-number&gt;813&lt;/rec-number&gt;&lt;foreign-keys&gt;&lt;key app="EN" db-id="2svs5e0eetdw5uerxp852rf8xtww55rs0ast"&gt;813&lt;/key&gt;&lt;/foreign-keys&gt;&lt;ref-type name="Journal Article"&gt;17&lt;/ref-type&gt;&lt;contributors&gt;&lt;authors&gt;&lt;author&gt;Dyson, J. K.&lt;/author&gt;&lt;author&gt;Jopson, L.&lt;/author&gt;&lt;author&gt;Ng, S.&lt;/author&gt;&lt;author&gt;Lowery, M.&lt;/author&gt;&lt;author&gt;Harwood, J.&lt;/author&gt;&lt;author&gt;Waugh, S.&lt;/author&gt;&lt;author&gt;Valappil, M.&lt;/author&gt;&lt;author&gt;McPherson, S.&lt;/author&gt;&lt;/authors&gt;&lt;/contributors&gt;&lt;auth-address&gt;aLiver Unit, Freeman Hospital bDirectorate of Pharmacy cDepartment of Microbiology, Newcastle upon Tyne Hospitals NHS Foundation Trust dNIHR Biomedical Research Centre eInstitute of Cellular Medicine, Newcastle University fPublic Health Laboratory, Newcastle upon Tyne, UK.&lt;/auth-address&gt;&lt;titles&gt;&lt;title&gt;Improving testing for hepatitis B before treatment with rituximab&lt;/title&gt;&lt;secondary-title&gt;Eur J Gastroenterol Hepatol&lt;/secondary-title&gt;&lt;alt-title&gt;European journal of gastroenterology &amp;amp; hepatology&lt;/alt-title&gt;&lt;/titles&gt;&lt;periodical&gt;&lt;full-title&gt;Eur J Gastroenterol Hepatol&lt;/full-title&gt;&lt;abbr-1&gt;European journal of gastroenterology &amp;amp; hepatology&lt;/abbr-1&gt;&lt;/periodical&gt;&lt;alt-periodical&gt;&lt;full-title&gt;Eur J Gastroenterol Hepatol&lt;/full-title&gt;&lt;abbr-1&gt;European journal of gastroenterology &amp;amp; hepatology&lt;/abbr-1&gt;&lt;/alt-periodical&gt;&lt;pages&gt;1172-8&lt;/pages&gt;&lt;volume&gt;28&lt;/volume&gt;&lt;number&gt;10&lt;/number&gt;&lt;dates&gt;&lt;year&gt;2016&lt;/year&gt;&lt;pub-dates&gt;&lt;date&gt;Oct&lt;/date&gt;&lt;/pub-dates&gt;&lt;/dates&gt;&lt;isbn&gt;1473-5687 (Electronic)&amp;#xD;0954-691X (Linking)&lt;/isbn&gt;&lt;accession-num&gt;27388147&lt;/accession-num&gt;&lt;urls&gt;&lt;related-urls&gt;&lt;url&gt;http://www.ncbi.nlm.nih.gov/pubmed/27388147&lt;/url&gt;&lt;/related-urls&gt;&lt;/urls&gt;&lt;custom2&gt;5010281&lt;/custom2&gt;&lt;electronic-resource-num&gt;10.1097/MEG.0000000000000689&lt;/electronic-resource-num&gt;&lt;/record&gt;&lt;/Cite&gt;&lt;/EndNote&gt;</w:instrText>
      </w:r>
      <w:r w:rsidR="003C574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4" w:tooltip="Dyson, 2016 #813" w:history="1">
        <w:r w:rsidR="00FD458D">
          <w:rPr>
            <w:rFonts w:ascii="Times New Roman" w:hAnsi="Times New Roman" w:cs="Times New Roman"/>
            <w:noProof/>
            <w:sz w:val="24"/>
            <w:szCs w:val="24"/>
            <w:lang w:val="en-US"/>
          </w:rPr>
          <w:t>84</w:t>
        </w:r>
      </w:hyperlink>
      <w:r w:rsidR="00FD458D">
        <w:rPr>
          <w:rFonts w:ascii="Times New Roman" w:hAnsi="Times New Roman" w:cs="Times New Roman"/>
          <w:noProof/>
          <w:sz w:val="24"/>
          <w:szCs w:val="24"/>
          <w:lang w:val="en-US"/>
        </w:rPr>
        <w:t>]</w:t>
      </w:r>
      <w:r w:rsidR="003C574C">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32348486" w14:textId="3FC887D4" w:rsidR="00466E68" w:rsidRPr="00B01188" w:rsidRDefault="00466E68"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The recommendation is to test for </w:t>
      </w:r>
      <w:proofErr w:type="spellStart"/>
      <w:r w:rsidRPr="00B01188">
        <w:rPr>
          <w:rFonts w:ascii="Times New Roman" w:hAnsi="Times New Roman" w:cs="Times New Roman"/>
          <w:sz w:val="24"/>
          <w:szCs w:val="24"/>
          <w:lang w:val="en-US"/>
        </w:rPr>
        <w:t>HBsAg</w:t>
      </w:r>
      <w:proofErr w:type="spellEnd"/>
      <w:r w:rsidRPr="00B01188">
        <w:rPr>
          <w:rFonts w:ascii="Times New Roman" w:hAnsi="Times New Roman" w:cs="Times New Roman"/>
          <w:sz w:val="24"/>
          <w:szCs w:val="24"/>
          <w:lang w:val="en-US"/>
        </w:rPr>
        <w:t xml:space="preserve"> and anti-</w:t>
      </w:r>
      <w:proofErr w:type="spellStart"/>
      <w:r w:rsidRPr="00B01188">
        <w:rPr>
          <w:rFonts w:ascii="Times New Roman" w:hAnsi="Times New Roman" w:cs="Times New Roman"/>
          <w:sz w:val="24"/>
          <w:szCs w:val="24"/>
          <w:lang w:val="en-US"/>
        </w:rPr>
        <w:t>HBc</w:t>
      </w:r>
      <w:proofErr w:type="spellEnd"/>
      <w:r w:rsidRPr="00B01188">
        <w:rPr>
          <w:rFonts w:ascii="Times New Roman" w:hAnsi="Times New Roman" w:cs="Times New Roman"/>
          <w:sz w:val="24"/>
          <w:szCs w:val="24"/>
          <w:lang w:val="en-US"/>
        </w:rPr>
        <w:t xml:space="preserve"> before treatment initiation. If either of these tests is positive, baseline HBV DNA levels should be measured and consultation with </w:t>
      </w:r>
      <w:proofErr w:type="spellStart"/>
      <w:r w:rsidRPr="00B01188">
        <w:rPr>
          <w:rFonts w:ascii="Times New Roman" w:hAnsi="Times New Roman" w:cs="Times New Roman"/>
          <w:sz w:val="24"/>
          <w:szCs w:val="24"/>
          <w:lang w:val="en-US"/>
        </w:rPr>
        <w:t>hepatologists</w:t>
      </w:r>
      <w:proofErr w:type="spellEnd"/>
      <w:r w:rsidRPr="00B01188">
        <w:rPr>
          <w:rFonts w:ascii="Times New Roman" w:hAnsi="Times New Roman" w:cs="Times New Roman"/>
          <w:sz w:val="24"/>
          <w:szCs w:val="24"/>
          <w:lang w:val="en-US"/>
        </w:rPr>
        <w:t xml:space="preserve"> regarding antiviral treatment is advised </w:t>
      </w:r>
      <w:r w:rsidR="003C574C">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&lt;EndNote&gt;&lt;Cite&gt;&lt;Author&gt;Di Bisceglie&lt;/Author&gt;&lt;Year&gt;2015&lt;/Year&gt;&lt;RecNum&gt;812&lt;/RecNum&gt;&lt;DisplayText&gt;[83]&lt;/DisplayText&gt;&lt;record&gt;&lt;rec-number&gt;812&lt;/rec-number&gt;&lt;foreign-keys&gt;&lt;key app="EN" db-id="2svs5e0eetdw5uerxp852rf8xtww55rs0ast"&gt;812&lt;/key&gt;&lt;/foreign-keys&gt;&lt;ref-type name="Journal Article"&gt;17&lt;/ref-type&gt;&lt;contributors&gt;&lt;authors&gt;&lt;author&gt;Di Bisceglie, A. M.&lt;/author&gt;&lt;author&gt;Lok, A. S.&lt;/author&gt;&lt;author&gt;Martin, P.&lt;/author&gt;&lt;author&gt;Terrault, N.&lt;/author&gt;&lt;author&gt;Perrillo, R. P.&lt;/author&gt;&lt;author&gt;Hoofnagle, J. H.&lt;/author&gt;&lt;/authors&gt;&lt;/contributors&gt;&lt;auth-address&gt;Department of Internal Medicine, Saint Louis University School of Medicine, St. Louis, MO.&lt;/auth-address&gt;&lt;titles&gt;&lt;title&gt;Recent US Food and Drug Administration warnings on hepatitis B reactivation with immune-suppressing and anticancer drugs: just the tip of the iceberg?&lt;/title&gt;&lt;secondary-title&gt;Hepatology&lt;/secondary-title&gt;&lt;alt-title&gt;Hepatology&lt;/alt-title&gt;&lt;/titles&gt;&lt;periodical&gt;&lt;full-title&gt;Hepatology&lt;/full-title&gt;&lt;abbr-1&gt;Hepatology&lt;/abbr-1&gt;&lt;/periodical&gt;&lt;alt-periodical&gt;&lt;full-title&gt;Hepatology&lt;/full-title&gt;&lt;abbr-1&gt;Hepatology&lt;/abbr-1&gt;&lt;/alt-periodical&gt;&lt;pages&gt;703-11&lt;/pages&gt;&lt;volume&gt;61&lt;/volume&gt;&lt;number&gt;2&lt;/number&gt;&lt;keywords&gt;&lt;keyword&gt;Antineoplastic Agents/*adverse effects&lt;/keyword&gt;&lt;keyword&gt;Hepatitis B/*chemically induced&lt;/keyword&gt;&lt;keyword&gt;Humans&lt;/keyword&gt;&lt;keyword&gt;Immunosuppression/*adverse effects&lt;/keyword&gt;&lt;keyword&gt;Recurrence&lt;/keyword&gt;&lt;keyword&gt;United States&lt;/keyword&gt;&lt;keyword&gt;United States Food and Drug Administration&lt;/keyword&gt;&lt;/keywords&gt;&lt;dates&gt;&lt;year&gt;2015&lt;/year&gt;&lt;pub-dates&gt;&lt;date&gt;Feb&lt;/date&gt;&lt;/pub-dates&gt;&lt;/dates&gt;&lt;isbn&gt;1527-3350 (Electronic)&amp;#xD;0270-9139 (Linking)&lt;/isbn&gt;&lt;accession-num&gt;25412906&lt;/accession-num&gt;&lt;urls&gt;&lt;related-urls&gt;&lt;url&gt;http://www.ncbi.nlm.nih.gov/pubmed/25412906&lt;/url&gt;&lt;/related-urls&gt;&lt;/urls&gt;&lt;electronic-resource-num&gt;10.1002/hep.27609&lt;/electronic-resource-num&gt;&lt;/record&gt;&lt;/Cite&gt;&lt;/EndNote&gt;</w:instrText>
      </w:r>
      <w:r w:rsidR="003C574C">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3" w:tooltip="Di Bisceglie, 2015 #812" w:history="1">
        <w:r w:rsidR="00FD458D">
          <w:rPr>
            <w:rFonts w:ascii="Times New Roman" w:hAnsi="Times New Roman" w:cs="Times New Roman"/>
            <w:noProof/>
            <w:sz w:val="24"/>
            <w:szCs w:val="24"/>
            <w:lang w:val="en-US"/>
          </w:rPr>
          <w:t>83</w:t>
        </w:r>
      </w:hyperlink>
      <w:r w:rsidR="00FD458D">
        <w:rPr>
          <w:rFonts w:ascii="Times New Roman" w:hAnsi="Times New Roman" w:cs="Times New Roman"/>
          <w:noProof/>
          <w:sz w:val="24"/>
          <w:szCs w:val="24"/>
          <w:lang w:val="en-US"/>
        </w:rPr>
        <w:t>]</w:t>
      </w:r>
      <w:r w:rsidR="003C574C">
        <w:rPr>
          <w:rFonts w:ascii="Times New Roman" w:hAnsi="Times New Roman" w:cs="Times New Roman"/>
          <w:sz w:val="24"/>
          <w:szCs w:val="24"/>
          <w:lang w:val="en-US"/>
        </w:rPr>
        <w:fldChar w:fldCharType="end"/>
      </w:r>
      <w:r w:rsidRPr="00B01188">
        <w:rPr>
          <w:rFonts w:ascii="Times New Roman" w:hAnsi="Times New Roman" w:cs="Times New Roman"/>
          <w:b/>
          <w:sz w:val="24"/>
          <w:szCs w:val="24"/>
          <w:lang w:val="en-US"/>
        </w:rPr>
        <w:t>.</w:t>
      </w:r>
      <w:r w:rsidRPr="00B01188">
        <w:rPr>
          <w:rFonts w:ascii="Times New Roman" w:hAnsi="Times New Roman" w:cs="Times New Roman"/>
          <w:sz w:val="24"/>
          <w:szCs w:val="24"/>
          <w:lang w:val="en-US"/>
        </w:rPr>
        <w:t xml:space="preserve"> </w:t>
      </w:r>
    </w:p>
    <w:p w14:paraId="23CCC693" w14:textId="0F0ECCFC" w:rsidR="00466E68" w:rsidRPr="00B01188" w:rsidRDefault="00466E68"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For </w:t>
      </w:r>
      <w:proofErr w:type="spellStart"/>
      <w:r w:rsidRPr="00B01188">
        <w:rPr>
          <w:rFonts w:ascii="Times New Roman" w:hAnsi="Times New Roman" w:cs="Times New Roman"/>
          <w:sz w:val="24"/>
          <w:szCs w:val="24"/>
          <w:lang w:val="en-US"/>
        </w:rPr>
        <w:t>HBsAg</w:t>
      </w:r>
      <w:proofErr w:type="spellEnd"/>
      <w:r w:rsidRPr="00B01188">
        <w:rPr>
          <w:rFonts w:ascii="Times New Roman" w:hAnsi="Times New Roman" w:cs="Times New Roman"/>
          <w:sz w:val="24"/>
          <w:szCs w:val="24"/>
          <w:lang w:val="en-US"/>
        </w:rPr>
        <w:t xml:space="preserve">-positive patients, preemptive treatment is clearly warranted. Data for individuals who are seronegative for </w:t>
      </w:r>
      <w:proofErr w:type="spellStart"/>
      <w:r w:rsidRPr="00B01188">
        <w:rPr>
          <w:rFonts w:ascii="Times New Roman" w:hAnsi="Times New Roman" w:cs="Times New Roman"/>
          <w:sz w:val="24"/>
          <w:szCs w:val="24"/>
          <w:lang w:val="en-US"/>
        </w:rPr>
        <w:t>HBsAg</w:t>
      </w:r>
      <w:proofErr w:type="spellEnd"/>
      <w:r w:rsidRPr="00B01188">
        <w:rPr>
          <w:rFonts w:ascii="Times New Roman" w:hAnsi="Times New Roman" w:cs="Times New Roman"/>
          <w:sz w:val="24"/>
          <w:szCs w:val="24"/>
          <w:lang w:val="en-US"/>
        </w:rPr>
        <w:t xml:space="preserve"> but positive for anti-</w:t>
      </w:r>
      <w:proofErr w:type="spellStart"/>
      <w:r w:rsidRPr="00B01188">
        <w:rPr>
          <w:rFonts w:ascii="Times New Roman" w:hAnsi="Times New Roman" w:cs="Times New Roman"/>
          <w:sz w:val="24"/>
          <w:szCs w:val="24"/>
          <w:lang w:val="en-US"/>
        </w:rPr>
        <w:t>HBc</w:t>
      </w:r>
      <w:proofErr w:type="spellEnd"/>
      <w:r w:rsidRPr="00B01188">
        <w:rPr>
          <w:rFonts w:ascii="Times New Roman" w:hAnsi="Times New Roman" w:cs="Times New Roman"/>
          <w:sz w:val="24"/>
          <w:szCs w:val="24"/>
          <w:lang w:val="en-US"/>
        </w:rPr>
        <w:t xml:space="preserve"> are less clear and routine antiviral prophylaxis is advocated by most </w:t>
      </w:r>
      <w:r w:rsidR="00885CBF">
        <w:rPr>
          <w:rFonts w:ascii="Times New Roman" w:hAnsi="Times New Roman" w:cs="Times New Roman"/>
          <w:sz w:val="24"/>
          <w:szCs w:val="24"/>
          <w:lang w:val="en-US"/>
        </w:rPr>
        <w:fldChar w:fldCharType="begin">
          <w:fldData xml:space="preserve">PEVuZE5vdGU+PENpdGU+PEF1dGhvcj5EaSBCaXNjZWdsaWU8L0F1dGhvcj48WWVhcj4yMDE1PC9Z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PEVuZE5vdGU+PENpdGU+PEF1dGhvcj5EaSBCaXNjZWdsaWU8L0F1dGhvcj48WWVhcj4yMDE1PC9Z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85CBF">
        <w:rPr>
          <w:rFonts w:ascii="Times New Roman" w:hAnsi="Times New Roman" w:cs="Times New Roman"/>
          <w:sz w:val="24"/>
          <w:szCs w:val="24"/>
          <w:lang w:val="en-US"/>
        </w:rPr>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3" w:tooltip="Di Bisceglie, 2015 #812" w:history="1">
        <w:r w:rsidR="00FD458D">
          <w:rPr>
            <w:rFonts w:ascii="Times New Roman" w:hAnsi="Times New Roman" w:cs="Times New Roman"/>
            <w:noProof/>
            <w:sz w:val="24"/>
            <w:szCs w:val="24"/>
            <w:lang w:val="en-US"/>
          </w:rPr>
          <w:t>83</w:t>
        </w:r>
      </w:hyperlink>
      <w:r w:rsidR="00FD458D">
        <w:rPr>
          <w:rFonts w:ascii="Times New Roman" w:hAnsi="Times New Roman" w:cs="Times New Roman"/>
          <w:noProof/>
          <w:sz w:val="24"/>
          <w:szCs w:val="24"/>
          <w:lang w:val="en-US"/>
        </w:rPr>
        <w:t xml:space="preserve">, </w:t>
      </w:r>
      <w:hyperlink w:anchor="_ENREF_85" w:tooltip="Reddy, 2015 #815" w:history="1">
        <w:r w:rsidR="00FD458D">
          <w:rPr>
            <w:rFonts w:ascii="Times New Roman" w:hAnsi="Times New Roman" w:cs="Times New Roman"/>
            <w:noProof/>
            <w:sz w:val="24"/>
            <w:szCs w:val="24"/>
            <w:lang w:val="en-US"/>
          </w:rPr>
          <w:t>85</w:t>
        </w:r>
      </w:hyperlink>
      <w:r w:rsidR="00FD458D">
        <w:rPr>
          <w:rFonts w:ascii="Times New Roman" w:hAnsi="Times New Roman" w:cs="Times New Roman"/>
          <w:noProof/>
          <w:sz w:val="24"/>
          <w:szCs w:val="24"/>
          <w:lang w:val="en-US"/>
        </w:rPr>
        <w:t xml:space="preserve">, </w:t>
      </w:r>
      <w:hyperlink w:anchor="_ENREF_86" w:tooltip="Sandherr, 2015 #816" w:history="1">
        <w:r w:rsidR="00FD458D">
          <w:rPr>
            <w:rFonts w:ascii="Times New Roman" w:hAnsi="Times New Roman" w:cs="Times New Roman"/>
            <w:noProof/>
            <w:sz w:val="24"/>
            <w:szCs w:val="24"/>
            <w:lang w:val="en-US"/>
          </w:rPr>
          <w:t>86</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but not all authorities </w:t>
      </w:r>
      <w:r w:rsidR="00885CBF">
        <w:rPr>
          <w:rFonts w:ascii="Times New Roman" w:hAnsi="Times New Roman" w:cs="Times New Roman"/>
          <w:sz w:val="24"/>
          <w:szCs w:val="24"/>
          <w:lang w:val="en-US"/>
        </w:rPr>
        <w:fldChar w:fldCharType="begin">
          <w:fldData xml:space="preserve">PEVuZE5vdGU+PENpdGU+PEF1dGhvcj5Id2FuZzwvQXV0aG9yPjxZZWFyPjIwMTU8L1llYXI+PFJl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PEVuZE5vdGU+PENpdGU+PEF1dGhvcj5Id2FuZzwvQXV0aG9yPjxZZWFyPjIwMTU8L1llYXI+PFJl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85CBF">
        <w:rPr>
          <w:rFonts w:ascii="Times New Roman" w:hAnsi="Times New Roman" w:cs="Times New Roman"/>
          <w:sz w:val="24"/>
          <w:szCs w:val="24"/>
          <w:lang w:val="en-US"/>
        </w:rPr>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7" w:tooltip="Hwang, 2015 #817" w:history="1">
        <w:r w:rsidR="00FD458D">
          <w:rPr>
            <w:rFonts w:ascii="Times New Roman" w:hAnsi="Times New Roman" w:cs="Times New Roman"/>
            <w:noProof/>
            <w:sz w:val="24"/>
            <w:szCs w:val="24"/>
            <w:lang w:val="en-US"/>
          </w:rPr>
          <w:t>87</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As a minimum, the American Society of Clinical Oncology advises monitoring of patients with a history of resolved hepatitis B with HBV DNA and </w:t>
      </w:r>
      <w:r w:rsidR="00BF3E68" w:rsidRPr="00B01188">
        <w:rPr>
          <w:rFonts w:ascii="Times New Roman" w:hAnsi="Times New Roman" w:cs="Times New Roman"/>
          <w:sz w:val="24"/>
          <w:szCs w:val="24"/>
          <w:lang w:val="en-US"/>
        </w:rPr>
        <w:t>alanine transaminase (</w:t>
      </w:r>
      <w:r w:rsidRPr="00B01188">
        <w:rPr>
          <w:rFonts w:ascii="Times New Roman" w:hAnsi="Times New Roman" w:cs="Times New Roman"/>
          <w:sz w:val="24"/>
          <w:szCs w:val="24"/>
          <w:lang w:val="en-US"/>
        </w:rPr>
        <w:t>ALT</w:t>
      </w:r>
      <w:r w:rsidR="00BF3E68" w:rsidRPr="00B01188">
        <w:rPr>
          <w:rFonts w:ascii="Times New Roman" w:hAnsi="Times New Roman" w:cs="Times New Roman"/>
          <w:sz w:val="24"/>
          <w:szCs w:val="24"/>
          <w:lang w:val="en-US"/>
        </w:rPr>
        <w:t>)</w:t>
      </w:r>
      <w:r w:rsidR="00701F18" w:rsidRPr="00B01188">
        <w:rPr>
          <w:rFonts w:ascii="Times New Roman" w:hAnsi="Times New Roman" w:cs="Times New Roman"/>
          <w:sz w:val="24"/>
          <w:szCs w:val="24"/>
          <w:lang w:val="en-US"/>
        </w:rPr>
        <w:t xml:space="preserve"> testing every 3 months. A</w:t>
      </w:r>
      <w:r w:rsidRPr="00B01188">
        <w:rPr>
          <w:rFonts w:ascii="Times New Roman" w:hAnsi="Times New Roman" w:cs="Times New Roman"/>
          <w:sz w:val="24"/>
          <w:szCs w:val="24"/>
          <w:lang w:val="en-US"/>
        </w:rPr>
        <w:t xml:space="preserve">ntiviral therapy must be initiated if HBV DNA becomes detectable </w:t>
      </w:r>
      <w:r w:rsidR="00885CBF">
        <w:rPr>
          <w:rFonts w:ascii="Times New Roman" w:hAnsi="Times New Roman" w:cs="Times New Roman"/>
          <w:sz w:val="24"/>
          <w:szCs w:val="24"/>
          <w:lang w:val="en-US"/>
        </w:rPr>
        <w:fldChar w:fldCharType="begin">
          <w:fldData xml:space="preserve">PEVuZE5vdGU+PENpdGU+PEF1dGhvcj5Id2FuZzwvQXV0aG9yPjxZZWFyPjIwMTU8L1llYXI+PFJl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PEVuZE5vdGU+PENpdGU+PEF1dGhvcj5Id2FuZzwvQXV0aG9yPjxZZWFyPjIwMTU8L1llYXI+PFJl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85CBF">
        <w:rPr>
          <w:rFonts w:ascii="Times New Roman" w:hAnsi="Times New Roman" w:cs="Times New Roman"/>
          <w:sz w:val="24"/>
          <w:szCs w:val="24"/>
          <w:lang w:val="en-US"/>
        </w:rPr>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7" w:tooltip="Hwang, 2015 #817" w:history="1">
        <w:r w:rsidR="00FD458D">
          <w:rPr>
            <w:rFonts w:ascii="Times New Roman" w:hAnsi="Times New Roman" w:cs="Times New Roman"/>
            <w:noProof/>
            <w:sz w:val="24"/>
            <w:szCs w:val="24"/>
            <w:lang w:val="en-US"/>
          </w:rPr>
          <w:t>87</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While most evidence exists for lamivudine, emerging data show that newer agents, such as tenofovir and entecavir, are safe and effective and show a lower rate of drug resistance </w:t>
      </w:r>
      <w:r w:rsidR="00885CBF">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&lt;EndNote&gt;&lt;Cite&gt;&lt;Author&gt;Di Bisceglie&lt;/Author&gt;&lt;Year&gt;2015&lt;/Year&gt;&lt;RecNum&gt;812&lt;/RecNum&gt;&lt;DisplayText&gt;[83]&lt;/DisplayText&gt;&lt;record&gt;&lt;rec-number&gt;812&lt;/rec-number&gt;&lt;foreign-keys&gt;&lt;key app="EN" db-id="2svs5e0eetdw5uerxp852rf8xtww55rs0ast"&gt;812&lt;/key&gt;&lt;/foreign-keys&gt;&lt;ref-type name="Journal Article"&gt;17&lt;/ref-type&gt;&lt;contributors&gt;&lt;authors&gt;&lt;author&gt;Di Bisceglie, A. M.&lt;/author&gt;&lt;author&gt;Lok, A. S.&lt;/author&gt;&lt;author&gt;Martin, P.&lt;/author&gt;&lt;author&gt;Terrault, N.&lt;/author&gt;&lt;author&gt;Perrillo, R. P.&lt;/author&gt;&lt;author&gt;Hoofnagle, J. H.&lt;/author&gt;&lt;/authors&gt;&lt;/contributors&gt;&lt;auth-address&gt;Department of Internal Medicine, Saint Louis University School of Medicine, St. Louis, MO.&lt;/auth-address&gt;&lt;titles&gt;&lt;title&gt;Recent US Food and Drug Administration warnings on hepatitis B reactivation with immune-suppressing and anticancer drugs: just the tip of the iceberg?&lt;/title&gt;&lt;secondary-title&gt;Hepatology&lt;/secondary-title&gt;&lt;alt-title&gt;Hepatology&lt;/alt-title&gt;&lt;/titles&gt;&lt;periodical&gt;&lt;full-title&gt;Hepatology&lt;/full-title&gt;&lt;abbr-1&gt;Hepatology&lt;/abbr-1&gt;&lt;/periodical&gt;&lt;alt-periodical&gt;&lt;full-title&gt;Hepatology&lt;/full-title&gt;&lt;abbr-1&gt;Hepatology&lt;/abbr-1&gt;&lt;/alt-periodical&gt;&lt;pages&gt;703-11&lt;/pages&gt;&lt;volume&gt;61&lt;/volume&gt;&lt;number&gt;2&lt;/number&gt;&lt;keywords&gt;&lt;keyword&gt;Antineoplastic Agents/*adverse effects&lt;/keyword&gt;&lt;keyword&gt;Hepatitis B/*chemically induced&lt;/keyword&gt;&lt;keyword&gt;Humans&lt;/keyword&gt;&lt;keyword&gt;Immunosuppression/*adverse effects&lt;/keyword&gt;&lt;keyword&gt;Recurrence&lt;/keyword&gt;&lt;keyword&gt;United States&lt;/keyword&gt;&lt;keyword&gt;United States Food and Drug Administration&lt;/keyword&gt;&lt;/keywords&gt;&lt;dates&gt;&lt;year&gt;2015&lt;/year&gt;&lt;pub-dates&gt;&lt;date&gt;Feb&lt;/date&gt;&lt;/pub-dates&gt;&lt;/dates&gt;&lt;isbn&gt;1527-3350 (Electronic)&amp;#xD;0270-9139 (Linking)&lt;/isbn&gt;&lt;accession-num&gt;25412906&lt;/accession-num&gt;&lt;urls&gt;&lt;related-urls&gt;&lt;url&gt;http://www.ncbi.nlm.nih.gov/pubmed/25412906&lt;/url&gt;&lt;/related-urls&gt;&lt;/urls&gt;&lt;electronic-resource-num&gt;10.1002/hep.27609&lt;/electronic-resource-num&gt;&lt;/record&gt;&lt;/Cite&gt;&lt;/EndNote&gt;</w:instrText>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3" w:tooltip="Di Bisceglie, 2015 #812" w:history="1">
        <w:r w:rsidR="00FD458D">
          <w:rPr>
            <w:rFonts w:ascii="Times New Roman" w:hAnsi="Times New Roman" w:cs="Times New Roman"/>
            <w:noProof/>
            <w:sz w:val="24"/>
            <w:szCs w:val="24"/>
            <w:lang w:val="en-US"/>
          </w:rPr>
          <w:t>83</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For instance, in a RCT of patients with resolved hepatitis B receiving RTX-based chemotherapy, cumulative HBV reactivation rate at month 18 after chemotherapy was 25.9% in the control arm and 4.3% in the entecavir prophylactic group </w:t>
      </w:r>
      <w:r w:rsidR="00885CBF">
        <w:rPr>
          <w:rFonts w:ascii="Times New Roman" w:hAnsi="Times New Roman" w:cs="Times New Roman"/>
          <w:sz w:val="24"/>
          <w:szCs w:val="24"/>
          <w:lang w:val="en-US"/>
        </w:rPr>
        <w:fldChar w:fldCharType="begin">
          <w:fldData xml:space="preserve">PEVuZE5vdGU+PENpdGU+PEF1dGhvcj5IdWFuZzwvQXV0aG9yPjxZZWFyPjIwMTM8L1llYXI+PFJl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PEVuZE5vdGU+PENpdGU+PEF1dGhvcj5IdWFuZzwvQXV0aG9yPjxZZWFyPjIwMTM8L1llYXI+PFJl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85CBF">
        <w:rPr>
          <w:rFonts w:ascii="Times New Roman" w:hAnsi="Times New Roman" w:cs="Times New Roman"/>
          <w:sz w:val="24"/>
          <w:szCs w:val="24"/>
          <w:lang w:val="en-US"/>
        </w:rPr>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8" w:tooltip="Huang, 2013 #818" w:history="1">
        <w:r w:rsidR="00FD458D">
          <w:rPr>
            <w:rFonts w:ascii="Times New Roman" w:hAnsi="Times New Roman" w:cs="Times New Roman"/>
            <w:noProof/>
            <w:sz w:val="24"/>
            <w:szCs w:val="24"/>
            <w:lang w:val="en-US"/>
          </w:rPr>
          <w:t>88</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Antiviral prophylaxis should be implemented prior to (ideally 7 days before) treatment initiation and continued for 12 months after the last RTX-dose, because of the late immune recovery in this context. However, HBV reactivation has been reported</w:t>
      </w:r>
      <w:r w:rsidR="003E7FE2" w:rsidRPr="00B01188">
        <w:rPr>
          <w:rFonts w:ascii="Times New Roman" w:hAnsi="Times New Roman" w:cs="Times New Roman"/>
          <w:sz w:val="24"/>
          <w:szCs w:val="24"/>
          <w:lang w:val="en-US"/>
        </w:rPr>
        <w:t xml:space="preserve"> after more than two years following</w:t>
      </w:r>
      <w:r w:rsidRPr="00B01188">
        <w:rPr>
          <w:rFonts w:ascii="Times New Roman" w:hAnsi="Times New Roman" w:cs="Times New Roman"/>
          <w:sz w:val="24"/>
          <w:szCs w:val="24"/>
          <w:lang w:val="en-US"/>
        </w:rPr>
        <w:t xml:space="preserve"> therapy discontinuation </w:t>
      </w:r>
      <w:r w:rsidR="00885CBF">
        <w:rPr>
          <w:rFonts w:ascii="Times New Roman" w:hAnsi="Times New Roman" w:cs="Times New Roman"/>
          <w:sz w:val="24"/>
          <w:szCs w:val="24"/>
          <w:lang w:val="en-US"/>
        </w:rPr>
        <w:fldChar w:fldCharType="begin">
          <w:fldData xml:space="preserve">PEVuZE5vdGU+PENpdGU+PEF1dGhvcj5Hb3NzbWFubjwvQXV0aG9yPjxZZWFyPjIwMDk8L1llYXI+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PEVuZE5vdGU+PENpdGU+PEF1dGhvcj5Hb3NzbWFubjwvQXV0aG9yPjxZZWFyPjIwMDk8L1llYXI+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85CBF">
        <w:rPr>
          <w:rFonts w:ascii="Times New Roman" w:hAnsi="Times New Roman" w:cs="Times New Roman"/>
          <w:sz w:val="24"/>
          <w:szCs w:val="24"/>
          <w:lang w:val="en-US"/>
        </w:rPr>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9" w:tooltip="Gossmann, 2009 #819" w:history="1">
        <w:r w:rsidR="00FD458D">
          <w:rPr>
            <w:rFonts w:ascii="Times New Roman" w:hAnsi="Times New Roman" w:cs="Times New Roman"/>
            <w:noProof/>
            <w:sz w:val="24"/>
            <w:szCs w:val="24"/>
            <w:lang w:val="en-US"/>
          </w:rPr>
          <w:t>89</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In patients with active hepatitis B, RTX should be avoided </w:t>
      </w:r>
      <w:r w:rsidR="00885CBF">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&lt;EndNote&gt;&lt;Cite&gt;&lt;Author&gt;Jones&lt;/Author&gt;&lt;Year&gt;2014&lt;/Year&gt;&lt;RecNum&gt;820&lt;/RecNum&gt;&lt;DisplayText&gt;[90]&lt;/DisplayText&gt;&lt;record&gt;&lt;rec-number&gt;820&lt;/rec-number&gt;&lt;foreign-keys&gt;&lt;key app="EN" db-id="2svs5e0eetdw5uerxp852rf8xtww55rs0ast"&gt;820&lt;/key&gt;&lt;/foreign-keys&gt;&lt;ref-type name="Journal Article"&gt;17&lt;/ref-type&gt;&lt;contributors&gt;&lt;authors&gt;&lt;author&gt;Jones, R. B.&lt;/author&gt;&lt;/authors&gt;&lt;/contributors&gt;&lt;auth-address&gt;Department of Renal Medicine, Addenbrooke&amp;apos;s Hospital Cambridge, Cambridge, UK.&lt;/auth-address&gt;&lt;titles&gt;&lt;title&gt;Rituximab in the treatment of anti-neutrophil cytoplasm antibody-associated vasculitis&lt;/title&gt;&lt;secondary-title&gt;Nephron Clin Pract&lt;/secondary-title&gt;&lt;alt-title&gt;Nephron. Clinical practice&lt;/alt-title&gt;&lt;/titles&gt;&lt;periodical&gt;&lt;full-title&gt;Nephron Clin Pract&lt;/full-title&gt;&lt;abbr-1&gt;Nephron. Clinical practice&lt;/abbr-1&gt;&lt;/periodical&gt;&lt;alt-periodical&gt;&lt;full-title&gt;Nephron Clin Pract&lt;/full-title&gt;&lt;abbr-1&gt;Nephron. Clinical practice&lt;/abbr-1&gt;&lt;/alt-periodical&gt;&lt;pages&gt;243-9&lt;/pages&gt;&lt;volume&gt;128&lt;/volume&gt;&lt;number&gt;3-4&lt;/number&gt;&lt;keywords&gt;&lt;keyword&gt;Anti-Neutrophil Cytoplasmic Antibody-Associated Vasculitis/*drug&lt;/keyword&gt;&lt;keyword&gt;therapy/immunology&lt;/keyword&gt;&lt;keyword&gt;Antibodies, Monoclonal, Murine-Derived/*therapeutic use&lt;/keyword&gt;&lt;keyword&gt;Glucocorticoids/therapeutic use&lt;/keyword&gt;&lt;keyword&gt;Humans&lt;/keyword&gt;&lt;keyword&gt;Immunologic Factors/*therapeutic use&lt;/keyword&gt;&lt;keyword&gt;Immunosuppressive Agents/therapeutic use&lt;/keyword&gt;&lt;keyword&gt;Rituximab&lt;/keyword&gt;&lt;/keywords&gt;&lt;dates&gt;&lt;year&gt;2014&lt;/year&gt;&lt;/dates&gt;&lt;isbn&gt;1660-2110 (Electronic)&amp;#xD;1660-2110 (Linking)&lt;/isbn&gt;&lt;accession-num&gt;25401382&lt;/accession-num&gt;&lt;urls&gt;&lt;related-urls&gt;&lt;url&gt;http://www.ncbi.nlm.nih.gov/pubmed/25401382&lt;/url&gt;&lt;/related-urls&gt;&lt;/urls&gt;&lt;electronic-resource-num&gt;10.1159/000368580&lt;/electronic-resource-num&gt;&lt;/record&gt;&lt;/Cite&gt;&lt;/EndNote&gt;</w:instrText>
      </w:r>
      <w:r w:rsidR="00885CBF">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0" w:tooltip="Jones, 2014 #820" w:history="1">
        <w:r w:rsidR="00FD458D">
          <w:rPr>
            <w:rFonts w:ascii="Times New Roman" w:hAnsi="Times New Roman" w:cs="Times New Roman"/>
            <w:noProof/>
            <w:sz w:val="24"/>
            <w:szCs w:val="24"/>
            <w:lang w:val="en-US"/>
          </w:rPr>
          <w:t>90</w:t>
        </w:r>
      </w:hyperlink>
      <w:r w:rsidR="00FD458D">
        <w:rPr>
          <w:rFonts w:ascii="Times New Roman" w:hAnsi="Times New Roman" w:cs="Times New Roman"/>
          <w:noProof/>
          <w:sz w:val="24"/>
          <w:szCs w:val="24"/>
          <w:lang w:val="en-US"/>
        </w:rPr>
        <w:t>]</w:t>
      </w:r>
      <w:r w:rsidR="00885CBF">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01EAAA3B" w14:textId="77777777" w:rsidR="00466E68" w:rsidRPr="00B01188" w:rsidRDefault="00466E68"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In summary, HBV reactivation is a serious but preventable complication of RTX-therapy. A HBV serologic profile prior to anti-CD20-therapy is mandatory and all patients with a history of HBV infection require prophylaxis.</w:t>
      </w:r>
    </w:p>
    <w:p w14:paraId="22914F16" w14:textId="1C8FB8C9" w:rsidR="00072CBE" w:rsidRPr="00B01188" w:rsidRDefault="00100FC6" w:rsidP="00072CBE">
      <w:pPr>
        <w:jc w:val="both"/>
        <w:rPr>
          <w:rFonts w:ascii="Times New Roman" w:hAnsi="Times New Roman" w:cs="Times New Roman"/>
          <w:sz w:val="24"/>
          <w:szCs w:val="24"/>
          <w:lang w:val="en-US"/>
        </w:rPr>
      </w:pPr>
      <w:r>
        <w:rPr>
          <w:rFonts w:ascii="Times New Roman" w:hAnsi="Times New Roman" w:cs="Times New Roman"/>
          <w:i/>
          <w:sz w:val="24"/>
          <w:szCs w:val="24"/>
          <w:lang w:val="en-US"/>
        </w:rPr>
        <w:t xml:space="preserve">4.5. </w:t>
      </w:r>
      <w:r w:rsidR="00072CBE" w:rsidRPr="00B01188">
        <w:rPr>
          <w:rFonts w:ascii="Times New Roman" w:hAnsi="Times New Roman" w:cs="Times New Roman"/>
          <w:i/>
          <w:sz w:val="24"/>
          <w:szCs w:val="24"/>
          <w:lang w:val="en-US"/>
        </w:rPr>
        <w:t>Pneumocystis jirovecii</w:t>
      </w:r>
      <w:r w:rsidR="00072CBE" w:rsidRPr="00B01188">
        <w:rPr>
          <w:rFonts w:ascii="Times New Roman" w:hAnsi="Times New Roman" w:cs="Times New Roman"/>
          <w:sz w:val="24"/>
          <w:szCs w:val="24"/>
          <w:lang w:val="en-US"/>
        </w:rPr>
        <w:t xml:space="preserve"> pneumonia</w:t>
      </w:r>
    </w:p>
    <w:p w14:paraId="3B93B492" w14:textId="10EBEB5A" w:rsidR="00072CBE" w:rsidRPr="00B01188" w:rsidRDefault="00072CBE" w:rsidP="00072CBE">
      <w:pPr>
        <w:spacing w:line="276" w:lineRule="auto"/>
        <w:ind w:firstLine="708"/>
        <w:jc w:val="both"/>
        <w:rPr>
          <w:rFonts w:ascii="Times New Roman" w:hAnsi="Times New Roman" w:cs="Times New Roman"/>
          <w:sz w:val="24"/>
          <w:szCs w:val="24"/>
          <w:lang w:val="en-US"/>
        </w:rPr>
      </w:pPr>
      <w:r w:rsidRPr="00B01188">
        <w:rPr>
          <w:rFonts w:ascii="Times New Roman" w:hAnsi="Times New Roman" w:cs="Times New Roman"/>
          <w:i/>
          <w:sz w:val="24"/>
          <w:szCs w:val="24"/>
          <w:lang w:val="en-US"/>
        </w:rPr>
        <w:t xml:space="preserve">Pneumocystis jirovecii </w:t>
      </w:r>
      <w:r w:rsidRPr="00B01188">
        <w:rPr>
          <w:rFonts w:ascii="Times New Roman" w:hAnsi="Times New Roman" w:cs="Times New Roman"/>
          <w:sz w:val="24"/>
          <w:szCs w:val="24"/>
          <w:lang w:val="en-US"/>
        </w:rPr>
        <w:t xml:space="preserve">pneumonia (PCP), a potentially fatal opportunistic fungal infection, is one severe complication of immunosuppressive treatment. While impaired T-cell mediated immunity is the best known predictor of PCP in HIV-infected patients, B lymphocytes also appear to have a protective role against </w:t>
      </w:r>
      <w:r w:rsidRPr="00B01188">
        <w:rPr>
          <w:rFonts w:ascii="Times New Roman" w:hAnsi="Times New Roman" w:cs="Times New Roman"/>
          <w:i/>
          <w:sz w:val="24"/>
          <w:szCs w:val="24"/>
          <w:lang w:val="en-US"/>
        </w:rPr>
        <w:t xml:space="preserve">Pneumocystis jirovecii. </w:t>
      </w:r>
      <w:r w:rsidRPr="00B01188">
        <w:rPr>
          <w:rFonts w:ascii="Times New Roman" w:hAnsi="Times New Roman" w:cs="Times New Roman"/>
          <w:sz w:val="24"/>
          <w:szCs w:val="24"/>
          <w:lang w:val="en-US"/>
        </w:rPr>
        <w:t xml:space="preserve">In a murine model, CD20 depletion alone was permissive for </w:t>
      </w:r>
      <w:r w:rsidRPr="00B01188">
        <w:rPr>
          <w:rFonts w:ascii="Times New Roman" w:hAnsi="Times New Roman" w:cs="Times New Roman"/>
          <w:i/>
          <w:sz w:val="24"/>
          <w:szCs w:val="24"/>
          <w:lang w:val="en-US"/>
        </w:rPr>
        <w:t xml:space="preserve">Pneumocystis </w:t>
      </w:r>
      <w:r w:rsidRPr="00B01188">
        <w:rPr>
          <w:rFonts w:ascii="Times New Roman" w:hAnsi="Times New Roman" w:cs="Times New Roman"/>
          <w:sz w:val="24"/>
          <w:szCs w:val="24"/>
          <w:lang w:val="en-US"/>
        </w:rPr>
        <w:t>infection and anti-CD20 treatment impaired components of type II immunity</w:t>
      </w:r>
      <w:r w:rsidR="00CF3160">
        <w:rPr>
          <w:rFonts w:ascii="Times New Roman" w:hAnsi="Times New Roman" w:cs="Times New Roman"/>
          <w:sz w:val="24"/>
          <w:szCs w:val="24"/>
          <w:lang w:val="en-US"/>
        </w:rPr>
        <w:t xml:space="preserve"> </w:t>
      </w:r>
      <w:r w:rsidR="00CF3160">
        <w:rPr>
          <w:rFonts w:ascii="Times New Roman" w:hAnsi="Times New Roman" w:cs="Times New Roman"/>
          <w:sz w:val="24"/>
          <w:szCs w:val="24"/>
          <w:lang w:val="en-US"/>
        </w:rPr>
        <w:fldChar w:fldCharType="begin">
          <w:fldData xml:space="preserve">PEVuZE5vdGU+PENpdGU+PEF1dGhvcj5FbHNlZ2Vpbnk8L0F1dGhvcj48WWVhcj4yMDE1PC9ZZWFy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PEVuZE5vdGU+PENpdGU+PEF1dGhvcj5FbHNlZ2Vpbnk8L0F1dGhvcj48WWVhcj4yMDE1PC9ZZWFy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1" w:tooltip="Elsegeiny, 2015 #883" w:history="1">
        <w:r w:rsidR="00FD458D">
          <w:rPr>
            <w:rFonts w:ascii="Times New Roman" w:hAnsi="Times New Roman" w:cs="Times New Roman"/>
            <w:noProof/>
            <w:sz w:val="24"/>
            <w:szCs w:val="24"/>
            <w:lang w:val="en-US"/>
          </w:rPr>
          <w:t>91</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w:t>
      </w:r>
    </w:p>
    <w:p w14:paraId="2C830AA6" w14:textId="122A600C" w:rsidR="00072CBE" w:rsidRPr="002239C7" w:rsidRDefault="00072CBE" w:rsidP="00072CBE">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In the pre-RTX era, a high frequency of PCP was reported in patients with GPA, particularly in those with a low lymphocyte count before and following treatment with CYC, a rapid fall in ANCA titers potentially highlighting aggressive treatment and severely impaired renal function </w:t>
      </w:r>
      <w:r w:rsidR="00CF3160">
        <w:rPr>
          <w:rFonts w:ascii="Times New Roman" w:hAnsi="Times New Roman" w:cs="Times New Roman"/>
          <w:sz w:val="24"/>
          <w:szCs w:val="24"/>
          <w:lang w:val="en-US"/>
        </w:rPr>
        <w:lastRenderedPageBreak/>
        <w:fldChar w:fldCharType="begin">
          <w:fldData xml:space="preserve">PEVuZE5vdGU+PENpdGU+PEF1dGhvcj5Lcm9uYmljaGxlcjwvQXV0aG9yPjxZZWFyPjIwMTU8L1ll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=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PEVuZE5vdGU+PENpdGU+PEF1dGhvcj5Lcm9uYmljaGxlcjwvQXV0aG9yPjxZZWFyPjIwMTU8L1ll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=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2" w:tooltip="Kronbichler, 2015 #61" w:history="1">
        <w:r w:rsidR="00FD458D">
          <w:rPr>
            <w:rFonts w:ascii="Times New Roman" w:hAnsi="Times New Roman" w:cs="Times New Roman"/>
            <w:noProof/>
            <w:sz w:val="24"/>
            <w:szCs w:val="24"/>
            <w:lang w:val="en-US"/>
          </w:rPr>
          <w:t>92-94</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r w:rsidR="00164F78">
        <w:rPr>
          <w:rFonts w:ascii="Times New Roman" w:hAnsi="Times New Roman" w:cs="Times New Roman"/>
          <w:sz w:val="24"/>
          <w:szCs w:val="24"/>
          <w:lang w:val="en-US"/>
        </w:rPr>
        <w:t xml:space="preserve"> </w:t>
      </w:r>
      <w:r w:rsidRPr="00B01188">
        <w:rPr>
          <w:rFonts w:ascii="Times New Roman" w:hAnsi="Times New Roman" w:cs="Times New Roman"/>
          <w:sz w:val="24"/>
          <w:szCs w:val="24"/>
          <w:lang w:val="en-US"/>
        </w:rPr>
        <w:t xml:space="preserve">With the reduction of total CYC exposure, prophylaxis and increased surveillance, PCP frequency could be reduced over the last decades </w:t>
      </w:r>
      <w:r w:rsidR="00CF316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&lt;EndNote&gt;&lt;Cite&gt;&lt;Author&gt;Kronbichler&lt;/Author&gt;&lt;Year&gt;2015&lt;/Year&gt;&lt;RecNum&gt;61&lt;/RecNum&gt;&lt;DisplayText&gt;[92]&lt;/DisplayText&gt;&lt;record&gt;&lt;rec-number&gt;61&lt;/rec-number&gt;&lt;foreign-keys&gt;&lt;key app="EN" db-id="2svs5e0eetdw5uerxp852rf8xtww55rs0ast"&gt;61&lt;/key&gt;&lt;/foreign-keys&gt;&lt;ref-type name="Journal Article"&gt;17&lt;/ref-type&gt;&lt;contributors&gt;&lt;authors&gt;&lt;author&gt;Kronbichler, A.&lt;/author&gt;&lt;author&gt;Jayne, D. R.&lt;/author&gt;&lt;author&gt;Mayer, G.&lt;/author&gt;&lt;/authors&gt;&lt;/contributors&gt;&lt;auth-address&gt;Department of Internal Medicine IV (Nephrology and Hypertension), Medical University of Innsbruck, Innsbruck, Austria; Vasculitis and Lupus Clinic, Addenbrooke&amp;apos;s Hospital, Cambridge, UK.&lt;/auth-address&gt;&lt;titles&gt;&lt;title&gt;Frequency, risk factors and prophylaxis of infection in ANCA-associated vasculitis&lt;/title&gt;&lt;secondary-title&gt;Eur J Clin Invest&lt;/secondary-title&gt;&lt;alt-title&gt;European journal of clinical investigation&lt;/alt-title&gt;&lt;/titles&gt;&lt;periodical&gt;&lt;full-title&gt;Eur J Clin Invest&lt;/full-title&gt;&lt;abbr-1&gt;European journal of clinical investigation&lt;/abbr-1&gt;&lt;/periodical&gt;&lt;alt-periodical&gt;&lt;full-title&gt;Eur J Clin Invest&lt;/full-title&gt;&lt;abbr-1&gt;European journal of clinical investigation&lt;/abbr-1&gt;&lt;/alt-periodical&gt;&lt;pages&gt;346-68&lt;/pages&gt;&lt;volume&gt;45&lt;/volume&gt;&lt;number&gt;3&lt;/number&gt;&lt;dates&gt;&lt;year&gt;2015&lt;/year&gt;&lt;pub-dates&gt;&lt;date&gt;Mar&lt;/date&gt;&lt;/pub-dates&gt;&lt;/dates&gt;&lt;isbn&gt;1365-2362 (Electronic)&amp;#xD;0014-2972 (Linking)&lt;/isbn&gt;&lt;accession-num&gt;25627555&lt;/accession-num&gt;&lt;urls&gt;&lt;related-urls&gt;&lt;url&gt;http://www.ncbi.nlm.nih.gov/pubmed/25627555&lt;/url&gt;&lt;/related-urls&gt;&lt;/urls&gt;&lt;electronic-resource-num&gt;10.1111/eci.12410&lt;/electronic-resource-num&gt;&lt;/record&gt;&lt;/Cite&gt;&lt;/EndNote&gt;</w:instrText>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2" w:tooltip="Kronbichler, 2015 #61" w:history="1">
        <w:r w:rsidR="00FD458D">
          <w:rPr>
            <w:rFonts w:ascii="Times New Roman" w:hAnsi="Times New Roman" w:cs="Times New Roman"/>
            <w:noProof/>
            <w:sz w:val="24"/>
            <w:szCs w:val="24"/>
            <w:lang w:val="en-US"/>
          </w:rPr>
          <w:t>92</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In a recent large single-center report of patients with severe AAV, only one case of PCP out of 489 patients was observed six weeks after treatment initiation </w:t>
      </w:r>
      <w:r w:rsidR="00CF3160">
        <w:rPr>
          <w:rFonts w:ascii="Times New Roman" w:hAnsi="Times New Roman" w:cs="Times New Roman"/>
          <w:sz w:val="24"/>
          <w:szCs w:val="24"/>
          <w:lang w:val="en-US"/>
        </w:rPr>
        <w:fldChar w:fldCharType="begin">
          <w:fldData xml:space="preserve">PEVuZE5vdGU+PENpdGU+PEF1dGhvcj5NY0dyZWdvcjwvQXV0aG9yPjxZZWFyPjIwMTU8L1llYXI+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==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PEVuZE5vdGU+PENpdGU+PEF1dGhvcj5NY0dyZWdvcjwvQXV0aG9yPjxZZWFyPjIwMTU8L1llYXI+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==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5" w:tooltip="McGregor, 2015 #886" w:history="1">
        <w:r w:rsidR="00FD458D">
          <w:rPr>
            <w:rFonts w:ascii="Times New Roman" w:hAnsi="Times New Roman" w:cs="Times New Roman"/>
            <w:noProof/>
            <w:sz w:val="24"/>
            <w:szCs w:val="24"/>
            <w:lang w:val="en-US"/>
          </w:rPr>
          <w:t>95</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Likewise, Torres and colleagues reported one case of PCP in a retrospective analysis of patients with iMN treated with glucocorticoids and chlorambucil (n=19); moreover, they refer to two </w:t>
      </w:r>
      <w:r w:rsidRPr="002239C7">
        <w:rPr>
          <w:rFonts w:ascii="Times New Roman" w:hAnsi="Times New Roman" w:cs="Times New Roman"/>
          <w:sz w:val="24"/>
          <w:szCs w:val="24"/>
          <w:lang w:val="en-US"/>
        </w:rPr>
        <w:t xml:space="preserve">previous PCP cases in this setting </w:t>
      </w:r>
      <w:r w:rsidR="00CF3160">
        <w:rPr>
          <w:rFonts w:ascii="Times New Roman" w:hAnsi="Times New Roman" w:cs="Times New Roman"/>
          <w:sz w:val="24"/>
          <w:szCs w:val="24"/>
          <w:lang w:val="en-US"/>
        </w:rPr>
        <w:fldChar w:fldCharType="begin">
          <w:fldData xml:space="preserve">PEVuZE5vdGU+PENpdGU+PEF1dGhvcj5Ub3JyZXM8L0F1dGhvcj48WWVhcj4yMDAyPC9ZZWFyPjxS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PEVuZE5vdGU+PENpdGU+PEF1dGhvcj5Ub3JyZXM8L0F1dGhvcj48WWVhcj4yMDAyPC9ZZWFyPjxS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6" w:tooltip="Torres, 2002 #887" w:history="1">
        <w:r w:rsidR="00FD458D">
          <w:rPr>
            <w:rFonts w:ascii="Times New Roman" w:hAnsi="Times New Roman" w:cs="Times New Roman"/>
            <w:noProof/>
            <w:sz w:val="24"/>
            <w:szCs w:val="24"/>
            <w:lang w:val="en-US"/>
          </w:rPr>
          <w:t>96</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Again, prolonged corticosteroid use </w:t>
      </w:r>
      <w:r w:rsidRPr="002239C7">
        <w:rPr>
          <w:rFonts w:ascii="Times New Roman" w:hAnsi="Times New Roman" w:cs="Times New Roman"/>
          <w:i/>
          <w:sz w:val="24"/>
          <w:szCs w:val="24"/>
          <w:lang w:val="en-US"/>
        </w:rPr>
        <w:t>per se</w:t>
      </w:r>
      <w:r w:rsidRPr="002239C7">
        <w:rPr>
          <w:rFonts w:ascii="Times New Roman" w:hAnsi="Times New Roman" w:cs="Times New Roman"/>
          <w:sz w:val="24"/>
          <w:szCs w:val="24"/>
          <w:lang w:val="en-US"/>
        </w:rPr>
        <w:t xml:space="preserve"> confers an increased risk of developing PCP </w:t>
      </w:r>
      <w:r w:rsidR="00CF316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&lt;EndNote&gt;&lt;Cite&gt;&lt;Author&gt;Yale&lt;/Author&gt;&lt;Year&gt;1996&lt;/Year&gt;&lt;RecNum&gt;888&lt;/RecNum&gt;&lt;DisplayText&gt;[97]&lt;/DisplayText&gt;&lt;record&gt;&lt;rec-number&gt;888&lt;/rec-number&gt;&lt;foreign-keys&gt;&lt;key app="EN" db-id="2svs5e0eetdw5uerxp852rf8xtww55rs0ast"&gt;888&lt;/key&gt;&lt;/foreign-keys&gt;&lt;ref-type name="Journal Article"&gt;17&lt;/ref-type&gt;&lt;contributors&gt;&lt;authors&gt;&lt;author&gt;Yale, S. H.&lt;/author&gt;&lt;author&gt;Limper, A. H.&lt;/author&gt;&lt;/authors&gt;&lt;/contributors&gt;&lt;auth-address&gt;Division of Pulmonary and Critical Care Medicine and Internal Medicine, Mayo Clinic Rochester, Minnesota 55905, USA.&lt;/auth-address&gt;&lt;titles&gt;&lt;title&gt;Pneumocystis carinii pneumonia in patients without acquired immunodeficiency syndrome: associated illness and prior corticosteroid therapy&lt;/title&gt;&lt;secondary-title&gt;Mayo Clin Proc&lt;/secondary-title&gt;&lt;alt-title&gt;Mayo Clinic proceedings&lt;/alt-title&gt;&lt;/titles&gt;&lt;periodical&gt;&lt;full-title&gt;Mayo Clin Proc&lt;/full-title&gt;&lt;abbr-1&gt;Mayo Clinic proceedings&lt;/abbr-1&gt;&lt;/periodical&gt;&lt;alt-periodical&gt;&lt;full-title&gt;Mayo Clin Proc&lt;/full-title&gt;&lt;abbr-1&gt;Mayo Clinic proceedings&lt;/abbr-1&gt;&lt;/alt-periodical&gt;&lt;pages&gt;5-13&lt;/pages&gt;&lt;volume&gt;71&lt;/volume&gt;&lt;number&gt;1&lt;/number&gt;&lt;keywords&gt;&lt;keyword&gt;AIDS-Related Opportunistic Infections/etiology&lt;/keyword&gt;&lt;keyword&gt;Adrenal Cortex Hormones/administration &amp;amp; dosage/*adverse effects&lt;/keyword&gt;&lt;keyword&gt;Humans&lt;/keyword&gt;&lt;keyword&gt;Immunosuppressive Agents/administration &amp;amp; dosage/*adverse effects&lt;/keyword&gt;&lt;keyword&gt;Opportunistic Infections/*etiology/microbiology/*prevention &amp;amp; control/therapy&lt;/keyword&gt;&lt;keyword&gt;Pneumonia, Pneumocystis/*etiology/microbiology/*prevention &amp;amp; control/therapy&lt;/keyword&gt;&lt;keyword&gt;Respiration, Artificial&lt;/keyword&gt;&lt;keyword&gt;Retrospective Studies&lt;/keyword&gt;&lt;keyword&gt;Survival Analysis&lt;/keyword&gt;&lt;/keywords&gt;&lt;dates&gt;&lt;year&gt;1996&lt;/year&gt;&lt;pub-dates&gt;&lt;date&gt;Jan&lt;/date&gt;&lt;/pub-dates&gt;&lt;/dates&gt;&lt;isbn&gt;0025-6196 (Print)&amp;#xD;0025-6196 (Linking)&lt;/isbn&gt;&lt;accession-num&gt;8538233&lt;/accession-num&gt;&lt;urls&gt;&lt;related-urls&gt;&lt;url&gt;http://www.ncbi.nlm.nih.gov/pubmed/8538233&lt;/url&gt;&lt;/related-urls&gt;&lt;/urls&gt;&lt;/record&gt;&lt;/Cite&gt;&lt;/EndNote&gt;</w:instrText>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7" w:tooltip="Yale, 1996 #888" w:history="1">
        <w:r w:rsidR="00FD458D">
          <w:rPr>
            <w:rFonts w:ascii="Times New Roman" w:hAnsi="Times New Roman" w:cs="Times New Roman"/>
            <w:noProof/>
            <w:sz w:val="24"/>
            <w:szCs w:val="24"/>
            <w:lang w:val="en-US"/>
          </w:rPr>
          <w:t>97</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3A3C5254" w14:textId="26ACCEB0" w:rsidR="00072CBE" w:rsidRPr="002239C7" w:rsidRDefault="00072CBE" w:rsidP="00072CBE">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Limited data is available regarding the risk of developing </w:t>
      </w:r>
      <w:r w:rsidRPr="002239C7">
        <w:rPr>
          <w:rFonts w:ascii="Times New Roman" w:hAnsi="Times New Roman" w:cs="Times New Roman"/>
          <w:i/>
          <w:sz w:val="24"/>
          <w:szCs w:val="24"/>
          <w:lang w:val="en-US"/>
        </w:rPr>
        <w:t xml:space="preserve">Pneumocystis jirovecii </w:t>
      </w:r>
      <w:r w:rsidRPr="002239C7">
        <w:rPr>
          <w:rFonts w:ascii="Times New Roman" w:hAnsi="Times New Roman" w:cs="Times New Roman"/>
          <w:sz w:val="24"/>
          <w:szCs w:val="24"/>
          <w:lang w:val="en-US"/>
        </w:rPr>
        <w:t xml:space="preserve">infection and RTX use in general and in AAV in particular. While one fatal PCP two months after discontinuation of prophylaxis (out of a total of 53 patients) was reported by Cartin-Ceba et al., Charles and colleagues reported 2 cases (out of 80 patients) with one fatality due to respiratory failure </w:t>
      </w:r>
      <w:r w:rsidR="00CF3160">
        <w:rPr>
          <w:rFonts w:ascii="Times New Roman" w:hAnsi="Times New Roman" w:cs="Times New Roman"/>
          <w:sz w:val="24"/>
          <w:szCs w:val="24"/>
          <w:lang w:val="en-US"/>
        </w:rPr>
        <w:fldChar w:fldCharType="begin">
          <w:fldData xml:space="preserve">PEVuZE5vdGU+PENpdGU+PEF1dGhvcj5DYXJ0aW4tQ2ViYTwvQXV0aG9yPjxZZWFyPjIwMTI8L1ll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PEVuZE5vdGU+PENpdGU+PEF1dGhvcj5DYXJ0aW4tQ2ViYTwvQXV0aG9yPjxZZWFyPjIwMTI8L1ll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8" w:tooltip="Cartin-Ceba, 2012 #901" w:history="1">
        <w:r w:rsidR="00FD458D">
          <w:rPr>
            <w:rFonts w:ascii="Times New Roman" w:hAnsi="Times New Roman" w:cs="Times New Roman"/>
            <w:noProof/>
            <w:sz w:val="24"/>
            <w:szCs w:val="24"/>
            <w:lang w:val="en-US"/>
          </w:rPr>
          <w:t>98</w:t>
        </w:r>
      </w:hyperlink>
      <w:r w:rsidR="00FD458D">
        <w:rPr>
          <w:rFonts w:ascii="Times New Roman" w:hAnsi="Times New Roman" w:cs="Times New Roman"/>
          <w:noProof/>
          <w:sz w:val="24"/>
          <w:szCs w:val="24"/>
          <w:lang w:val="en-US"/>
        </w:rPr>
        <w:t xml:space="preserve">, </w:t>
      </w:r>
      <w:hyperlink w:anchor="_ENREF_99" w:tooltip="Charles, 2014 #902" w:history="1">
        <w:r w:rsidR="00FD458D">
          <w:rPr>
            <w:rFonts w:ascii="Times New Roman" w:hAnsi="Times New Roman" w:cs="Times New Roman"/>
            <w:noProof/>
            <w:sz w:val="24"/>
            <w:szCs w:val="24"/>
            <w:lang w:val="en-US"/>
          </w:rPr>
          <w:t>99</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Others reported single cases of GPA patients developing PCP during follow-up </w:t>
      </w:r>
      <w:r w:rsidR="00CF3160">
        <w:rPr>
          <w:rFonts w:ascii="Times New Roman" w:hAnsi="Times New Roman" w:cs="Times New Roman"/>
          <w:sz w:val="24"/>
          <w:szCs w:val="24"/>
          <w:lang w:val="en-US"/>
        </w:rPr>
        <w:fldChar w:fldCharType="begin">
          <w:fldData xml:space="preserve">PEVuZE5vdGU+PENpdGU+PEF1dGhvcj5IdWdsZTwvQXV0aG9yPjxZZWFyPjIwMTA8L1llYXI+PFJl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PEVuZE5vdGU+PENpdGU+PEF1dGhvcj5IdWdsZTwvQXV0aG9yPjxZZWFyPjIwMTA8L1llYXI+PFJl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0" w:tooltip="Hugle, 2010 #889" w:history="1">
        <w:r w:rsidR="00FD458D">
          <w:rPr>
            <w:rFonts w:ascii="Times New Roman" w:hAnsi="Times New Roman" w:cs="Times New Roman"/>
            <w:noProof/>
            <w:sz w:val="24"/>
            <w:szCs w:val="24"/>
            <w:lang w:val="en-US"/>
          </w:rPr>
          <w:t>100-102</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In the recently published MAI</w:t>
      </w:r>
      <w:r w:rsidR="00F108F7" w:rsidRPr="002239C7">
        <w:rPr>
          <w:rFonts w:ascii="Times New Roman" w:hAnsi="Times New Roman" w:cs="Times New Roman"/>
          <w:sz w:val="24"/>
          <w:szCs w:val="24"/>
          <w:lang w:val="en-US"/>
        </w:rPr>
        <w:t>NRITSAN trial comparing RTX and azathioprin</w:t>
      </w:r>
      <w:r w:rsidR="00CF3160">
        <w:rPr>
          <w:rFonts w:ascii="Times New Roman" w:hAnsi="Times New Roman" w:cs="Times New Roman"/>
          <w:sz w:val="24"/>
          <w:szCs w:val="24"/>
          <w:lang w:val="en-US"/>
        </w:rPr>
        <w:t>e</w:t>
      </w:r>
      <w:r w:rsidRPr="002239C7">
        <w:rPr>
          <w:rFonts w:ascii="Times New Roman" w:hAnsi="Times New Roman" w:cs="Times New Roman"/>
          <w:sz w:val="24"/>
          <w:szCs w:val="24"/>
          <w:lang w:val="en-US"/>
        </w:rPr>
        <w:t xml:space="preserve">-based maintenance treatment, PCP was observed in one patient in the RTX arm </w:t>
      </w:r>
      <w:r w:rsidR="00075288">
        <w:rPr>
          <w:rFonts w:ascii="Times New Roman" w:hAnsi="Times New Roman" w:cs="Times New Roman"/>
          <w:sz w:val="24"/>
          <w:szCs w:val="24"/>
          <w:lang w:val="en-US"/>
        </w:rPr>
        <w:fldChar w:fldCharType="begin">
          <w:fldData xml:space="preserve">PEVuZE5vdGU+PENpdGU+PEF1dGhvcj5HdWlsbGV2aW48L0F1dGhvcj48WWVhcj4yMDE0PC9ZZWFy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PC9hYmJyLTE+PC9hbHQtcGVyaW9kaWNhbD48cGFnZXM+MTc3MS04MDwvcGFnZXM+PHZvbHVtZT4z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PEVuZE5vdGU+PENpdGU+PEF1dGhvcj5HdWlsbGV2aW48L0F1dGhvcj48WWVhcj4yMDE0PC9ZZWFy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75288">
        <w:rPr>
          <w:rFonts w:ascii="Times New Roman" w:hAnsi="Times New Roman" w:cs="Times New Roman"/>
          <w:sz w:val="24"/>
          <w:szCs w:val="24"/>
          <w:lang w:val="en-US"/>
        </w:rPr>
      </w:r>
      <w:r w:rsidR="0007528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3" w:tooltip="Guillevin, 2014 #899" w:history="1">
        <w:r w:rsidR="00FD458D">
          <w:rPr>
            <w:rFonts w:ascii="Times New Roman" w:hAnsi="Times New Roman" w:cs="Times New Roman"/>
            <w:noProof/>
            <w:sz w:val="24"/>
            <w:szCs w:val="24"/>
            <w:lang w:val="en-US"/>
          </w:rPr>
          <w:t>103</w:t>
        </w:r>
      </w:hyperlink>
      <w:r w:rsidR="00FD458D">
        <w:rPr>
          <w:rFonts w:ascii="Times New Roman" w:hAnsi="Times New Roman" w:cs="Times New Roman"/>
          <w:noProof/>
          <w:sz w:val="24"/>
          <w:szCs w:val="24"/>
          <w:lang w:val="en-US"/>
        </w:rPr>
        <w:t>]</w:t>
      </w:r>
      <w:r w:rsidR="0007528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In SLE, the incidence of PCP may be lower compared to AAV, although risk factors appear similar. A recent </w:t>
      </w:r>
      <w:r w:rsidR="002B3D1C">
        <w:rPr>
          <w:rFonts w:ascii="Times New Roman" w:hAnsi="Times New Roman" w:cs="Times New Roman"/>
          <w:sz w:val="24"/>
          <w:szCs w:val="24"/>
          <w:lang w:val="en-US"/>
        </w:rPr>
        <w:t>review</w:t>
      </w:r>
      <w:r w:rsidRPr="002239C7">
        <w:rPr>
          <w:rFonts w:ascii="Times New Roman" w:hAnsi="Times New Roman" w:cs="Times New Roman"/>
          <w:sz w:val="24"/>
          <w:szCs w:val="24"/>
          <w:lang w:val="en-US"/>
        </w:rPr>
        <w:t xml:space="preserve"> observed an incidence of one percent </w:t>
      </w:r>
      <w:r w:rsidR="00075288">
        <w:rPr>
          <w:rFonts w:ascii="Times New Roman" w:hAnsi="Times New Roman" w:cs="Times New Roman"/>
          <w:sz w:val="24"/>
          <w:szCs w:val="24"/>
          <w:lang w:val="en-US"/>
        </w:rPr>
        <w:fldChar w:fldCharType="begin">
          <w:fldData xml:space="preserve">PEVuZE5vdGU+PENpdGU+PEF1dGhvcj5XZW5nPC9BdXRob3I+PFllYXI+MjAxMzwvWWVhcj48UmVj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PEVuZE5vdGU+PENpdGU+PEF1dGhvcj5XZW5nPC9BdXRob3I+PFllYXI+MjAxMzwvWWVhcj48UmVj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75288">
        <w:rPr>
          <w:rFonts w:ascii="Times New Roman" w:hAnsi="Times New Roman" w:cs="Times New Roman"/>
          <w:sz w:val="24"/>
          <w:szCs w:val="24"/>
          <w:lang w:val="en-US"/>
        </w:rPr>
      </w:r>
      <w:r w:rsidR="0007528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4" w:tooltip="Weng, 2013 #891" w:history="1">
        <w:r w:rsidR="00FD458D">
          <w:rPr>
            <w:rFonts w:ascii="Times New Roman" w:hAnsi="Times New Roman" w:cs="Times New Roman"/>
            <w:noProof/>
            <w:sz w:val="24"/>
            <w:szCs w:val="24"/>
            <w:lang w:val="en-US"/>
          </w:rPr>
          <w:t>104</w:t>
        </w:r>
      </w:hyperlink>
      <w:r w:rsidR="00FD458D">
        <w:rPr>
          <w:rFonts w:ascii="Times New Roman" w:hAnsi="Times New Roman" w:cs="Times New Roman"/>
          <w:noProof/>
          <w:sz w:val="24"/>
          <w:szCs w:val="24"/>
          <w:lang w:val="en-US"/>
        </w:rPr>
        <w:t>]</w:t>
      </w:r>
      <w:r w:rsidR="0007528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372F3A0E" w14:textId="2AE07359" w:rsidR="00072CBE" w:rsidRPr="002239C7" w:rsidRDefault="00072CBE" w:rsidP="00072CBE">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RTX is increasingly used by pediatricians for the treatment of idiopathic nephrotic syndrome. One 3-year old boy presented with PCP following administration of RTX for refractory </w:t>
      </w:r>
      <w:r w:rsidRPr="002239C7">
        <w:rPr>
          <w:rStyle w:val="highlight"/>
          <w:rFonts w:ascii="Times New Roman" w:hAnsi="Times New Roman" w:cs="Times New Roman"/>
          <w:sz w:val="24"/>
          <w:szCs w:val="24"/>
          <w:lang w:val="en-US"/>
        </w:rPr>
        <w:t>nephrotic</w:t>
      </w:r>
      <w:r w:rsidRPr="002239C7">
        <w:rPr>
          <w:rFonts w:ascii="Times New Roman" w:hAnsi="Times New Roman" w:cs="Times New Roman"/>
          <w:sz w:val="24"/>
          <w:szCs w:val="24"/>
          <w:lang w:val="en-US"/>
        </w:rPr>
        <w:t xml:space="preserve"> syndrome </w:t>
      </w:r>
      <w:r w:rsidR="00075288">
        <w:rPr>
          <w:rFonts w:ascii="Times New Roman" w:hAnsi="Times New Roman" w:cs="Times New Roman"/>
          <w:sz w:val="24"/>
          <w:szCs w:val="24"/>
          <w:lang w:val="en-US"/>
        </w:rPr>
        <w:fldChar w:fldCharType="begin">
          <w:fldData xml:space="preserve">PEVuZE5vdGU+PENpdGU+PEF1dGhvcj5TYXRvPC9BdXRob3I+PFllYXI+MjAxNDwvWWVhcj48UmVj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PEVuZE5vdGU+PENpdGU+PEF1dGhvcj5TYXRvPC9BdXRob3I+PFllYXI+MjAxNDwvWWVhcj48UmVj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75288">
        <w:rPr>
          <w:rFonts w:ascii="Times New Roman" w:hAnsi="Times New Roman" w:cs="Times New Roman"/>
          <w:sz w:val="24"/>
          <w:szCs w:val="24"/>
          <w:lang w:val="en-US"/>
        </w:rPr>
      </w:r>
      <w:r w:rsidR="0007528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5" w:tooltip="Sato, 2014 #892" w:history="1">
        <w:r w:rsidR="00FD458D">
          <w:rPr>
            <w:rFonts w:ascii="Times New Roman" w:hAnsi="Times New Roman" w:cs="Times New Roman"/>
            <w:noProof/>
            <w:sz w:val="24"/>
            <w:szCs w:val="24"/>
            <w:lang w:val="en-US"/>
          </w:rPr>
          <w:t>105</w:t>
        </w:r>
      </w:hyperlink>
      <w:r w:rsidR="00FD458D">
        <w:rPr>
          <w:rFonts w:ascii="Times New Roman" w:hAnsi="Times New Roman" w:cs="Times New Roman"/>
          <w:noProof/>
          <w:sz w:val="24"/>
          <w:szCs w:val="24"/>
          <w:lang w:val="en-US"/>
        </w:rPr>
        <w:t>]</w:t>
      </w:r>
      <w:r w:rsidR="0007528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w:t>
      </w:r>
      <w:proofErr w:type="spellStart"/>
      <w:r w:rsidRPr="002239C7">
        <w:rPr>
          <w:rFonts w:ascii="Times New Roman" w:hAnsi="Times New Roman" w:cs="Times New Roman"/>
          <w:sz w:val="24"/>
          <w:szCs w:val="24"/>
          <w:lang w:val="en-US"/>
        </w:rPr>
        <w:t>Czarniak</w:t>
      </w:r>
      <w:proofErr w:type="spellEnd"/>
      <w:r w:rsidRPr="002239C7">
        <w:rPr>
          <w:rFonts w:ascii="Times New Roman" w:hAnsi="Times New Roman" w:cs="Times New Roman"/>
          <w:sz w:val="24"/>
          <w:szCs w:val="24"/>
          <w:lang w:val="en-US"/>
        </w:rPr>
        <w:t xml:space="preserve"> et al. reported an 11-year old boy with steroid-dependent MCD who developed PCP six weeks after the first course of RTX </w:t>
      </w:r>
      <w:r w:rsidR="00075288">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&lt;EndNote&gt;&lt;Cite&gt;&lt;Author&gt;Czarniak&lt;/Author&gt;&lt;Year&gt;2013&lt;/Year&gt;&lt;RecNum&gt;893&lt;/RecNum&gt;&lt;DisplayText&gt;[106]&lt;/DisplayText&gt;&lt;record&gt;&lt;rec-number&gt;893&lt;/rec-number&gt;&lt;foreign-keys&gt;&lt;key app="EN" db-id="2svs5e0eetdw5uerxp852rf8xtww55rs0ast"&gt;893&lt;/key&gt;&lt;/foreign-keys&gt;&lt;ref-type name="Journal Article"&gt;17&lt;/ref-type&gt;&lt;contributors&gt;&lt;authors&gt;&lt;author&gt;Czarniak, P.&lt;/author&gt;&lt;author&gt;Zaluska-Lesniewska, I.&lt;/author&gt;&lt;author&gt;Zagozdzon, I.&lt;/author&gt;&lt;author&gt;Zurowska, A.&lt;/author&gt;&lt;/authors&gt;&lt;/contributors&gt;&lt;titles&gt;&lt;title&gt;Difficulties in diagnosing severe Pneumocystis jiroveci pneumonia after rituximab therapy for steroid-dependent nephrotic syndrome&lt;/title&gt;&lt;secondary-title&gt;Pediatr Nephrol&lt;/secondary-title&gt;&lt;alt-title&gt;Pediatric nephrology&lt;/alt-title&gt;&lt;/titles&gt;&lt;periodical&gt;&lt;full-title&gt;Pediatr Nephrol&lt;/full-title&gt;&lt;abbr-1&gt;Pediatric nephrology&lt;/abbr-1&gt;&lt;/periodical&gt;&lt;alt-periodical&gt;&lt;full-title&gt;Pediatr Nephrol&lt;/full-title&gt;&lt;abbr-1&gt;Pediatric nephrology&lt;/abbr-1&gt;&lt;/alt-periodical&gt;&lt;pages&gt;987-8&lt;/pages&gt;&lt;volume&gt;28&lt;/volume&gt;&lt;number&gt;6&lt;/number&gt;&lt;keywords&gt;&lt;keyword&gt;Antibodies, Monoclonal, Murine-Derived/*therapeutic use&lt;/keyword&gt;&lt;keyword&gt;Child&lt;/keyword&gt;&lt;keyword&gt;Humans&lt;/keyword&gt;&lt;keyword&gt;Male&lt;/keyword&gt;&lt;keyword&gt;Nephrotic Syndrome/*drug therapy&lt;/keyword&gt;&lt;keyword&gt;*Pneumocystis carinii&lt;/keyword&gt;&lt;keyword&gt;Pneumonia, Pneumocystis/*diagnosis&lt;/keyword&gt;&lt;keyword&gt;Rituximab&lt;/keyword&gt;&lt;/keywords&gt;&lt;dates&gt;&lt;year&gt;2013&lt;/year&gt;&lt;pub-dates&gt;&lt;date&gt;Jun&lt;/date&gt;&lt;/pub-dates&gt;&lt;/dates&gt;&lt;isbn&gt;1432-198X (Electronic)&amp;#xD;0931-041X (Linking)&lt;/isbn&gt;&lt;accession-num&gt;23549855&lt;/accession-num&gt;&lt;urls&gt;&lt;related-urls&gt;&lt;url&gt;http://www.ncbi.nlm.nih.gov/pubmed/23549855&lt;/url&gt;&lt;/related-urls&gt;&lt;/urls&gt;&lt;custom2&gt;3631112&lt;/custom2&gt;&lt;electronic-resource-num&gt;10.1007/s00467-013-2457-0&lt;/electronic-resource-num&gt;&lt;/record&gt;&lt;/Cite&gt;&lt;/EndNote&gt;</w:instrText>
      </w:r>
      <w:r w:rsidR="0007528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6" w:tooltip="Czarniak, 2013 #893" w:history="1">
        <w:r w:rsidR="00FD458D">
          <w:rPr>
            <w:rFonts w:ascii="Times New Roman" w:hAnsi="Times New Roman" w:cs="Times New Roman"/>
            <w:noProof/>
            <w:sz w:val="24"/>
            <w:szCs w:val="24"/>
            <w:lang w:val="en-US"/>
          </w:rPr>
          <w:t>106</w:t>
        </w:r>
      </w:hyperlink>
      <w:r w:rsidR="00FD458D">
        <w:rPr>
          <w:rFonts w:ascii="Times New Roman" w:hAnsi="Times New Roman" w:cs="Times New Roman"/>
          <w:noProof/>
          <w:sz w:val="24"/>
          <w:szCs w:val="24"/>
          <w:lang w:val="en-US"/>
        </w:rPr>
        <w:t>]</w:t>
      </w:r>
      <w:r w:rsidR="0007528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both patients recovered with trimethoprim-sulfamethoxazole (TMP-SMX) treatment. Although both patients were extensively pretreated, this is remarkable as older age is one of the strongest contributor for </w:t>
      </w:r>
      <w:r w:rsidRPr="002239C7">
        <w:rPr>
          <w:rFonts w:ascii="Times New Roman" w:hAnsi="Times New Roman" w:cs="Times New Roman"/>
          <w:i/>
          <w:sz w:val="24"/>
          <w:szCs w:val="24"/>
          <w:lang w:val="en-US"/>
        </w:rPr>
        <w:t>Pneumocystis</w:t>
      </w:r>
      <w:r w:rsidRPr="002239C7">
        <w:rPr>
          <w:rFonts w:ascii="Times New Roman" w:hAnsi="Times New Roman" w:cs="Times New Roman"/>
          <w:sz w:val="24"/>
          <w:szCs w:val="24"/>
          <w:lang w:val="en-US"/>
        </w:rPr>
        <w:t xml:space="preserve"> colonization </w:t>
      </w:r>
      <w:r w:rsidR="00CF3160">
        <w:rPr>
          <w:rFonts w:ascii="Times New Roman" w:hAnsi="Times New Roman" w:cs="Times New Roman"/>
          <w:sz w:val="24"/>
          <w:szCs w:val="24"/>
          <w:lang w:val="en-US"/>
        </w:rPr>
        <w:fldChar w:fldCharType="begin">
          <w:fldData xml:space="preserve">PEVuZE5vdGU+PENpdGU+PEF1dGhvcj5Gcml0enNjaGU8L0F1dGhvcj48WWVhcj4yMDEyPC9ZZWFy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PEVuZE5vdGU+PENpdGU+PEF1dGhvcj5Gcml0enNjaGU8L0F1dGhvcj48WWVhcj4yMDEyPC9ZZWFy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7" w:tooltip="Fritzsche, 2012 #894" w:history="1">
        <w:r w:rsidR="00FD458D">
          <w:rPr>
            <w:rFonts w:ascii="Times New Roman" w:hAnsi="Times New Roman" w:cs="Times New Roman"/>
            <w:noProof/>
            <w:sz w:val="24"/>
            <w:szCs w:val="24"/>
            <w:lang w:val="en-US"/>
          </w:rPr>
          <w:t>107</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233E1DC5" w14:textId="46541440" w:rsidR="004A3D84" w:rsidRPr="002239C7" w:rsidRDefault="00072CBE" w:rsidP="00072CBE">
      <w:pPr>
        <w:spacing w:after="0"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The potential impact of RTX dose was illustrated by a recent analysis in AB0i-KT. </w:t>
      </w:r>
      <w:r w:rsidRPr="002239C7">
        <w:rPr>
          <w:rFonts w:ascii="Times New Roman" w:eastAsia="Times New Roman" w:hAnsi="Times New Roman" w:cs="Times New Roman"/>
          <w:sz w:val="24"/>
          <w:szCs w:val="24"/>
          <w:lang w:val="en-US" w:eastAsia="de-AT"/>
        </w:rPr>
        <w:t xml:space="preserve">While </w:t>
      </w:r>
      <w:r w:rsidRPr="002239C7">
        <w:rPr>
          <w:rFonts w:ascii="Times New Roman" w:hAnsi="Times New Roman" w:cs="Times New Roman"/>
          <w:sz w:val="24"/>
          <w:szCs w:val="24"/>
          <w:lang w:val="en-US"/>
        </w:rPr>
        <w:t>three (3.9%) episodes of PCP occurred in the standard RTX-treated arm (375 mg/m</w:t>
      </w:r>
      <w:r w:rsidRPr="002239C7">
        <w:rPr>
          <w:rFonts w:ascii="Times New Roman" w:hAnsi="Times New Roman" w:cs="Times New Roman"/>
          <w:sz w:val="24"/>
          <w:szCs w:val="24"/>
          <w:vertAlign w:val="superscript"/>
          <w:lang w:val="en-US"/>
        </w:rPr>
        <w:t>2</w:t>
      </w:r>
      <w:r w:rsidRPr="002239C7">
        <w:rPr>
          <w:rFonts w:ascii="Times New Roman" w:hAnsi="Times New Roman" w:cs="Times New Roman"/>
          <w:sz w:val="24"/>
          <w:szCs w:val="24"/>
          <w:lang w:val="en-US"/>
        </w:rPr>
        <w:t xml:space="preserve">), no such complication was reported in the group receiving a reduced RTX regimen (200 mg) </w:t>
      </w:r>
      <w:r w:rsidR="00CF3160">
        <w:rPr>
          <w:rFonts w:ascii="Times New Roman" w:hAnsi="Times New Roman" w:cs="Times New Roman"/>
          <w:sz w:val="24"/>
          <w:szCs w:val="24"/>
          <w:lang w:val="en-US"/>
        </w:rPr>
        <w:fldChar w:fldCharType="begin">
          <w:fldData xml:space="preserve">PEVuZE5vdGU+PENpdGU+PEF1dGhvcj5MZWU8L0F1dGhvcj48WWVhcj4yMDE2PC9ZZWFyPjxSZWNO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PEVuZE5vdGU+PENpdGU+PEF1dGhvcj5MZWU8L0F1dGhvcj48WWVhcj4yMDE2PC9ZZWFyPjxSZWNO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82" w:tooltip="Lee, 2016 #811" w:history="1">
        <w:r w:rsidR="00FD458D">
          <w:rPr>
            <w:rFonts w:ascii="Times New Roman" w:hAnsi="Times New Roman" w:cs="Times New Roman"/>
            <w:noProof/>
            <w:sz w:val="24"/>
            <w:szCs w:val="24"/>
            <w:lang w:val="en-US"/>
          </w:rPr>
          <w:t>82</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Two cases of late </w:t>
      </w:r>
      <w:r w:rsidRPr="002239C7">
        <w:rPr>
          <w:rFonts w:ascii="Times New Roman" w:hAnsi="Times New Roman" w:cs="Times New Roman"/>
          <w:i/>
          <w:sz w:val="24"/>
          <w:szCs w:val="24"/>
          <w:lang w:val="en-US"/>
        </w:rPr>
        <w:t>Pneumocystis</w:t>
      </w:r>
      <w:r w:rsidRPr="002239C7">
        <w:rPr>
          <w:rFonts w:ascii="Times New Roman" w:hAnsi="Times New Roman" w:cs="Times New Roman"/>
          <w:sz w:val="24"/>
          <w:szCs w:val="24"/>
          <w:lang w:val="en-US"/>
        </w:rPr>
        <w:t xml:space="preserve"> infection have been described following treatment with RTX for humoral rejection (after 31 and 33 months, respectively). Prophylaxis was discontinued six months after RTX treatment. However, B-cell counts at the time of diagnosis were still low </w:t>
      </w:r>
      <w:r w:rsidR="00CF316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&lt;EndNote&gt;&lt;Cite&gt;&lt;Author&gt;Shelton&lt;/Author&gt;&lt;Year&gt;2009&lt;/Year&gt;&lt;RecNum&gt;895&lt;/RecNum&gt;&lt;DisplayText&gt;[108]&lt;/DisplayText&gt;&lt;record&gt;&lt;rec-number&gt;895&lt;/rec-number&gt;&lt;foreign-keys&gt;&lt;key app="EN" db-id="2svs5e0eetdw5uerxp852rf8xtww55rs0ast"&gt;895&lt;/key&gt;&lt;/foreign-keys&gt;&lt;ref-type name="Journal Article"&gt;17&lt;/ref-type&gt;&lt;contributors&gt;&lt;authors&gt;&lt;author&gt;Shelton, E.&lt;/author&gt;&lt;author&gt;Yong, M.&lt;/author&gt;&lt;author&gt;Cohney, S.&lt;/author&gt;&lt;/authors&gt;&lt;/contributors&gt;&lt;auth-address&gt;Department of Nephrology, Royal Melbourne Hospital, Melbourne, Victoria, Australia.&lt;/auth-address&gt;&lt;titles&gt;&lt;title&gt;Late onset Pneumocystis pneumonia in patients receiving rituximab for humoral renal transplant rejection&lt;/title&gt;&lt;secondary-title&gt;Nephrology (Carlton)&lt;/secondary-title&gt;&lt;alt-title&gt;Nephrology&lt;/alt-title&gt;&lt;/titles&gt;&lt;periodical&gt;&lt;full-title&gt;Nephrology (Carlton)&lt;/full-title&gt;&lt;abbr-1&gt;Nephrology&lt;/abbr-1&gt;&lt;/periodical&gt;&lt;alt-periodical&gt;&lt;full-title&gt;Nephrology (Carlton)&lt;/full-title&gt;&lt;abbr-1&gt;Nephrology&lt;/abbr-1&gt;&lt;/alt-periodical&gt;&lt;pages&gt;696-9&lt;/pages&gt;&lt;volume&gt;14&lt;/volume&gt;&lt;number&gt;7&lt;/number&gt;&lt;keywords&gt;&lt;keyword&gt;Antibodies, Monoclonal/*adverse effects&lt;/keyword&gt;&lt;keyword&gt;Antibodies, Monoclonal, Murine-Derived&lt;/keyword&gt;&lt;keyword&gt;Female&lt;/keyword&gt;&lt;keyword&gt;Graft Rejection/*drug therapy&lt;/keyword&gt;&lt;keyword&gt;Humans&lt;/keyword&gt;&lt;keyword&gt;Kidney Transplantation/*adverse effects/immunology&lt;/keyword&gt;&lt;keyword&gt;Lymphocytes/immunology&lt;/keyword&gt;&lt;keyword&gt;Middle Aged&lt;/keyword&gt;&lt;keyword&gt;Pneumonia, Pneumocystis/*etiology&lt;/keyword&gt;&lt;keyword&gt;Rituximab&lt;/keyword&gt;&lt;/keywords&gt;&lt;dates&gt;&lt;year&gt;2009&lt;/year&gt;&lt;pub-dates&gt;&lt;date&gt;Oct&lt;/date&gt;&lt;/pub-dates&gt;&lt;/dates&gt;&lt;isbn&gt;1440-1797 (Electronic)&amp;#xD;1320-5358 (Linking)&lt;/isbn&gt;&lt;accession-num&gt;19796030&lt;/accession-num&gt;&lt;urls&gt;&lt;related-urls&gt;&lt;url&gt;http://www.ncbi.nlm.nih.gov/pubmed/19796030&lt;/url&gt;&lt;/related-urls&gt;&lt;/urls&gt;&lt;electronic-resource-num&gt;10.1111/j.1440-1797.2009.01168.x&lt;/electronic-resource-num&gt;&lt;/record&gt;&lt;/Cite&gt;&lt;/EndNote&gt;</w:instrText>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8" w:tooltip="Shelton, 2009 #895" w:history="1">
        <w:r w:rsidR="00FD458D">
          <w:rPr>
            <w:rFonts w:ascii="Times New Roman" w:hAnsi="Times New Roman" w:cs="Times New Roman"/>
            <w:noProof/>
            <w:sz w:val="24"/>
            <w:szCs w:val="24"/>
            <w:lang w:val="en-US"/>
          </w:rPr>
          <w:t>108</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1F803692" w14:textId="067DCFA5" w:rsidR="00072CBE" w:rsidRPr="002239C7" w:rsidRDefault="00072CBE" w:rsidP="00072CBE">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No general recommendations regarding TMP-SMX prophylaxis in RTX-treated patients exist in nephrology. In a meta-analysis of studies assessing the efficacy of prophylaxis in non-HIV-infected patients, a 91% reduction of PCP cases was observed in those receiving prophylaxis, whereas all-cause mortality did not differ and adverse events attributable to prophylaxis occurred in 3.1% of adults </w:t>
      </w:r>
      <w:r w:rsidR="00CF316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&lt;EndNote&gt;&lt;Cite&gt;&lt;Author&gt;Green&lt;/Author&gt;&lt;Year&gt;2007&lt;/Year&gt;&lt;RecNum&gt;896&lt;/RecNum&gt;&lt;DisplayText&gt;[109]&lt;/DisplayText&gt;&lt;record&gt;&lt;rec-number&gt;896&lt;/rec-number&gt;&lt;foreign-keys&gt;&lt;key app="EN" db-id="2svs5e0eetdw5uerxp852rf8xtww55rs0ast"&gt;896&lt;/key&gt;&lt;/foreign-keys&gt;&lt;ref-type name="Journal Article"&gt;17&lt;/ref-type&gt;&lt;contributors&gt;&lt;authors&gt;&lt;author&gt;Green, H.&lt;/author&gt;&lt;author&gt;Paul, M.&lt;/author&gt;&lt;author&gt;Vidal, L.&lt;/author&gt;&lt;author&gt;Leibovici, L.&lt;/author&gt;&lt;/authors&gt;&lt;/contributors&gt;&lt;auth-address&gt;Unit of Infectious Diseases, Rabin Medical Centre, Beilison Hospital, Petah-Tikva 49100, Israel.&lt;/auth-address&gt;&lt;titles&gt;&lt;title&gt;Prophylaxis of Pneumocystis pneumonia in immunocompromised non-HIV-infected patients: systematic review and meta-analysis of randomized controlled trials&lt;/title&gt;&lt;secondary-title&gt;Mayo Clin Proc&lt;/secondary-title&gt;&lt;alt-title&gt;Mayo Clinic proceedings&lt;/alt-title&gt;&lt;/titles&gt;&lt;periodical&gt;&lt;full-title&gt;Mayo Clin Proc&lt;/full-title&gt;&lt;abbr-1&gt;Mayo Clinic proceedings&lt;/abbr-1&gt;&lt;/periodical&gt;&lt;alt-periodical&gt;&lt;full-title&gt;Mayo Clin Proc&lt;/full-title&gt;&lt;abbr-1&gt;Mayo Clinic proceedings&lt;/abbr-1&gt;&lt;/alt-periodical&gt;&lt;pages&gt;1052-9&lt;/pages&gt;&lt;volume&gt;82&lt;/volume&gt;&lt;number&gt;9&lt;/number&gt;&lt;keywords&gt;&lt;keyword&gt;Anti-Infective Agents/administration &amp;amp; dosage/*therapeutic use&lt;/keyword&gt;&lt;keyword&gt;Antibiotic Prophylaxis&lt;/keyword&gt;&lt;keyword&gt;Humans&lt;/keyword&gt;&lt;keyword&gt;*Immunocompromised Host&lt;/keyword&gt;&lt;keyword&gt;*Pneumocystis carinii&lt;/keyword&gt;&lt;keyword&gt;Pneumonia, Pneumocystis/mortality/*prevention &amp;amp; control&lt;/keyword&gt;&lt;keyword&gt;Randomized Controlled Trials as Topic&lt;/keyword&gt;&lt;keyword&gt;Treatment Outcome&lt;/keyword&gt;&lt;keyword&gt;Trimethoprim, Sulfamethoxazole Drug Combination/administration &amp;amp;&lt;/keyword&gt;&lt;keyword&gt;dosage/*therapeutic use&lt;/keyword&gt;&lt;/keywords&gt;&lt;dates&gt;&lt;year&gt;2007&lt;/year&gt;&lt;pub-dates&gt;&lt;date&gt;Sep&lt;/date&gt;&lt;/pub-dates&gt;&lt;/dates&gt;&lt;isbn&gt;0025-6196 (Print)&amp;#xD;0025-6196 (Linking)&lt;/isbn&gt;&lt;accession-num&gt;17803871&lt;/accession-num&gt;&lt;urls&gt;&lt;related-urls&gt;&lt;url&gt;http://www.ncbi.nlm.nih.gov/pubmed/17803871&lt;/url&gt;&lt;/related-urls&gt;&lt;/urls&gt;&lt;electronic-resource-num&gt;10.4065/82.9.1052&lt;/electronic-resource-num&gt;&lt;/record&gt;&lt;/Cite&gt;&lt;/EndNote&gt;</w:instrText>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9" w:tooltip="Green, 2007 #896" w:history="1">
        <w:r w:rsidR="00FD458D">
          <w:rPr>
            <w:rFonts w:ascii="Times New Roman" w:hAnsi="Times New Roman" w:cs="Times New Roman"/>
            <w:noProof/>
            <w:sz w:val="24"/>
            <w:szCs w:val="24"/>
            <w:lang w:val="en-US"/>
          </w:rPr>
          <w:t>109</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In the early post-kidney transplant period, the use of TMP-SMX prophylaxis is deemed justified in the first 6 to 12 months after transplantation </w:t>
      </w:r>
      <w:r w:rsidR="00CF3160">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&lt;EndNote&gt;&lt;Cite&gt;&lt;Author&gt;Fishman&lt;/Author&gt;&lt;Year&gt;1998&lt;/Year&gt;&lt;RecNum&gt;897&lt;/RecNum&gt;&lt;DisplayText&gt;[110]&lt;/DisplayText&gt;&lt;record&gt;&lt;rec-number&gt;897&lt;/rec-number&gt;&lt;foreign-keys&gt;&lt;key app="EN" db-id="2svs5e0eetdw5uerxp852rf8xtww55rs0ast"&gt;897&lt;/key&gt;&lt;/foreign-keys&gt;&lt;ref-type name="Journal Article"&gt;17&lt;/ref-type&gt;&lt;contributors&gt;&lt;authors&gt;&lt;author&gt;Fishman, J. A.&lt;/author&gt;&lt;author&gt;Rubin, R. H.&lt;/author&gt;&lt;/authors&gt;&lt;/contributors&gt;&lt;auth-address&gt;Program in Transplantation Infectious Disease, Massachusetts General Hospital, Boston 02114, USA.&lt;/auth-address&gt;&lt;titles&gt;&lt;title&gt;Infection in organ-transplant recipients&lt;/title&gt;&lt;secondary-title&gt;N Engl J Med&lt;/secondary-title&gt;&lt;alt-title&gt;The New England journal of medicine&lt;/alt-title&gt;&lt;/titles&gt;&lt;periodical&gt;&lt;full-title&gt;N Engl J Med&lt;/full-title&gt;&lt;abbr-1&gt;The New England journal of medicine&lt;/abbr-1&gt;&lt;/periodical&gt;&lt;alt-periodical&gt;&lt;full-title&gt;N Engl J Med&lt;/full-title&gt;&lt;abbr-1&gt;The New England journal of medicine&lt;/abbr-1&gt;&lt;/alt-periodical&gt;&lt;pages&gt;1741-51&lt;/pages&gt;&lt;volume&gt;338&lt;/volume&gt;&lt;number&gt;24&lt;/number&gt;&lt;keywords&gt;&lt;keyword&gt;Anti-Infective Agents/adverse effects/*therapeutic use&lt;/keyword&gt;&lt;keyword&gt;Cytomegalovirus Infections/prevention &amp;amp; control&lt;/keyword&gt;&lt;keyword&gt;Diagnosis, Differential&lt;/keyword&gt;&lt;keyword&gt;Fever/etiology&lt;/keyword&gt;&lt;keyword&gt;Humans&lt;/keyword&gt;&lt;keyword&gt;Immunosuppression&lt;/keyword&gt;&lt;keyword&gt;Infection/etiology/*therapy&lt;/keyword&gt;&lt;keyword&gt;*Organ Transplantation&lt;/keyword&gt;&lt;keyword&gt;Postoperative Complications/drug therapy/etiology/*prevention &amp;amp; control&lt;/keyword&gt;&lt;keyword&gt;Risk Factors&lt;/keyword&gt;&lt;keyword&gt;Time Factors&lt;/keyword&gt;&lt;/keywords&gt;&lt;dates&gt;&lt;year&gt;1998&lt;/year&gt;&lt;pub-dates&gt;&lt;date&gt;Jun 11&lt;/date&gt;&lt;/pub-dates&gt;&lt;/dates&gt;&lt;isbn&gt;0028-4793 (Print)&amp;#xD;0028-4793 (Linking)&lt;/isbn&gt;&lt;accession-num&gt;9624195&lt;/accession-num&gt;&lt;urls&gt;&lt;related-urls&gt;&lt;url&gt;http://www.ncbi.nlm.nih.gov/pubmed/9624195&lt;/url&gt;&lt;/related-urls&gt;&lt;/urls&gt;&lt;electronic-resource-num&gt;10.1056/NEJM199806113382407&lt;/electronic-resource-num&gt;&lt;/record&gt;&lt;/Cite&gt;&lt;/EndNote&gt;</w:instrText>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0" w:tooltip="Fishman, 1998 #897" w:history="1">
        <w:r w:rsidR="00FD458D">
          <w:rPr>
            <w:rFonts w:ascii="Times New Roman" w:hAnsi="Times New Roman" w:cs="Times New Roman"/>
            <w:noProof/>
            <w:sz w:val="24"/>
            <w:szCs w:val="24"/>
            <w:lang w:val="en-US"/>
          </w:rPr>
          <w:t>110</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Although antibiotic prophylaxis was required for all patients with a CD4 cell count of less than 250/µl in the MAINRITSAN trial, a low CD4 count without cytotoxic treatment and relevant co-morbidities is not frequently observed </w:t>
      </w:r>
      <w:r w:rsidR="00CF3160">
        <w:rPr>
          <w:rFonts w:ascii="Times New Roman" w:hAnsi="Times New Roman" w:cs="Times New Roman"/>
          <w:sz w:val="24"/>
          <w:szCs w:val="24"/>
          <w:lang w:val="en-US"/>
        </w:rPr>
        <w:fldChar w:fldCharType="begin">
          <w:fldData xml:space="preserve">PEVuZE5vdGU+PENpdGU+PEF1dGhvcj5CZXNhZGE8L0F1dGhvcj48WWVhcj4yMDEzPC9ZZWFyPjxS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cz4xNzcxLTgwPC9wYWdlcz48dm9sdW1lPjM3MTwvdm9sdW1lPjxudW1iZXI+MTk8L251bWJlcj48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PEVuZE5vdGU+PENpdGU+PEF1dGhvcj5CZXNhZGE8L0F1dGhvcj48WWVhcj4yMDEzPC9ZZWFyPjxS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3160">
        <w:rPr>
          <w:rFonts w:ascii="Times New Roman" w:hAnsi="Times New Roman" w:cs="Times New Roman"/>
          <w:sz w:val="24"/>
          <w:szCs w:val="24"/>
          <w:lang w:val="en-US"/>
        </w:rPr>
      </w:r>
      <w:r w:rsidR="00CF3160">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02" w:tooltip="Besada, 2013 #898" w:history="1">
        <w:r w:rsidR="00FD458D">
          <w:rPr>
            <w:rFonts w:ascii="Times New Roman" w:hAnsi="Times New Roman" w:cs="Times New Roman"/>
            <w:noProof/>
            <w:sz w:val="24"/>
            <w:szCs w:val="24"/>
            <w:lang w:val="en-US"/>
          </w:rPr>
          <w:t>102</w:t>
        </w:r>
      </w:hyperlink>
      <w:r w:rsidR="00FD458D">
        <w:rPr>
          <w:rFonts w:ascii="Times New Roman" w:hAnsi="Times New Roman" w:cs="Times New Roman"/>
          <w:noProof/>
          <w:sz w:val="24"/>
          <w:szCs w:val="24"/>
          <w:lang w:val="en-US"/>
        </w:rPr>
        <w:t xml:space="preserve">, </w:t>
      </w:r>
      <w:hyperlink w:anchor="_ENREF_103" w:tooltip="Guillevin, 2014 #899" w:history="1">
        <w:r w:rsidR="00FD458D">
          <w:rPr>
            <w:rFonts w:ascii="Times New Roman" w:hAnsi="Times New Roman" w:cs="Times New Roman"/>
            <w:noProof/>
            <w:sz w:val="24"/>
            <w:szCs w:val="24"/>
            <w:lang w:val="en-US"/>
          </w:rPr>
          <w:t>103</w:t>
        </w:r>
      </w:hyperlink>
      <w:r w:rsidR="00FD458D">
        <w:rPr>
          <w:rFonts w:ascii="Times New Roman" w:hAnsi="Times New Roman" w:cs="Times New Roman"/>
          <w:noProof/>
          <w:sz w:val="24"/>
          <w:szCs w:val="24"/>
          <w:lang w:val="en-US"/>
        </w:rPr>
        <w:t>]</w:t>
      </w:r>
      <w:r w:rsidR="00CF3160">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7C4F6BA6" w14:textId="1D36ADC1" w:rsidR="001A4BFD" w:rsidRPr="00DE4C31" w:rsidRDefault="001A4BFD" w:rsidP="008244A5">
      <w:pPr>
        <w:spacing w:line="276" w:lineRule="auto"/>
        <w:jc w:val="both"/>
        <w:rPr>
          <w:rFonts w:ascii="Times New Roman" w:hAnsi="Times New Roman" w:cs="Times New Roman"/>
          <w:sz w:val="24"/>
          <w:szCs w:val="24"/>
          <w:lang w:val="en-US"/>
        </w:rPr>
      </w:pPr>
      <w:r w:rsidRPr="007556E6">
        <w:rPr>
          <w:rFonts w:ascii="Times New Roman" w:hAnsi="Times New Roman" w:cs="Times New Roman"/>
          <w:sz w:val="24"/>
          <w:szCs w:val="24"/>
          <w:lang w:val="en-US"/>
        </w:rPr>
        <w:t>Although the true incidence of PCP in patients receiving RTX is unknown</w:t>
      </w:r>
      <w:r w:rsidR="00DE4C31" w:rsidRPr="007556E6">
        <w:rPr>
          <w:rFonts w:ascii="Times New Roman" w:hAnsi="Times New Roman" w:cs="Times New Roman"/>
          <w:sz w:val="24"/>
          <w:szCs w:val="24"/>
          <w:lang w:val="en-US"/>
        </w:rPr>
        <w:t>,</w:t>
      </w:r>
      <w:r w:rsidRPr="007556E6">
        <w:rPr>
          <w:rFonts w:ascii="Times New Roman" w:hAnsi="Times New Roman" w:cs="Times New Roman"/>
          <w:sz w:val="24"/>
          <w:szCs w:val="24"/>
          <w:lang w:val="en-US"/>
        </w:rPr>
        <w:t xml:space="preserve"> it could be argued that the risk is real and is associated with a high mortality and physicians should use their judgment while carefully weighing the risk of the prophylaxis regimens against the potential </w:t>
      </w:r>
      <w:r w:rsidRPr="007556E6">
        <w:rPr>
          <w:rFonts w:ascii="Times New Roman" w:hAnsi="Times New Roman" w:cs="Times New Roman"/>
          <w:sz w:val="24"/>
          <w:szCs w:val="24"/>
          <w:lang w:val="en-US"/>
        </w:rPr>
        <w:lastRenderedPageBreak/>
        <w:t xml:space="preserve">risks of PCP while these patients remain B-cell depleted. This is particularly important in the context of concomitant pulmonary involvement </w:t>
      </w:r>
      <w:r w:rsidR="00190E53" w:rsidRPr="007556E6">
        <w:rPr>
          <w:rFonts w:ascii="Times New Roman" w:hAnsi="Times New Roman" w:cs="Times New Roman"/>
          <w:sz w:val="24"/>
          <w:szCs w:val="24"/>
          <w:lang w:val="en-US"/>
        </w:rPr>
        <w:t xml:space="preserve">in GPA </w:t>
      </w:r>
      <w:r w:rsidRPr="007556E6">
        <w:rPr>
          <w:rFonts w:ascii="Times New Roman" w:hAnsi="Times New Roman" w:cs="Times New Roman"/>
          <w:sz w:val="24"/>
          <w:szCs w:val="24"/>
          <w:lang w:val="en-US"/>
        </w:rPr>
        <w:t xml:space="preserve">and high corticosteroid dose </w:t>
      </w:r>
      <w:r w:rsidRPr="007556E6">
        <w:rPr>
          <w:rFonts w:ascii="Times New Roman" w:hAnsi="Times New Roman" w:cs="Times New Roman"/>
          <w:sz w:val="24"/>
          <w:szCs w:val="24"/>
          <w:lang w:val="en-US"/>
        </w:rPr>
        <w:fldChar w:fldCharType="begin">
          <w:fldData xml:space="preserve">PEVuZE5vdGU+PENpdGU+PEF1dGhvcj5VZXpvbm88L0F1dGhvcj48WWVhcj4yMDA3PC9ZZWFyPjxS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PEVuZE5vdGU+PENpdGU+PEF1dGhvcj5VZXpvbm88L0F1dGhvcj48WWVhcj4yMDA3PC9ZZWFyPjxS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r>
      <w:r w:rsidRPr="007556E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1" w:tooltip="Uezono, 2007 #900" w:history="1">
        <w:r w:rsidR="00FD458D">
          <w:rPr>
            <w:rFonts w:ascii="Times New Roman" w:hAnsi="Times New Roman" w:cs="Times New Roman"/>
            <w:noProof/>
            <w:sz w:val="24"/>
            <w:szCs w:val="24"/>
            <w:lang w:val="en-US"/>
          </w:rPr>
          <w:t>111</w:t>
        </w:r>
      </w:hyperlink>
      <w:r w:rsidR="00FD458D">
        <w:rPr>
          <w:rFonts w:ascii="Times New Roman" w:hAnsi="Times New Roman" w:cs="Times New Roman"/>
          <w:noProof/>
          <w:sz w:val="24"/>
          <w:szCs w:val="24"/>
          <w:lang w:val="en-US"/>
        </w:rPr>
        <w:t>]</w:t>
      </w:r>
      <w:r w:rsidRPr="007556E6">
        <w:rPr>
          <w:rFonts w:ascii="Times New Roman" w:hAnsi="Times New Roman" w:cs="Times New Roman"/>
          <w:sz w:val="24"/>
          <w:szCs w:val="24"/>
          <w:lang w:val="en-US"/>
        </w:rPr>
        <w:fldChar w:fldCharType="end"/>
      </w:r>
      <w:r w:rsidRPr="007556E6">
        <w:rPr>
          <w:rFonts w:ascii="Times New Roman" w:hAnsi="Times New Roman" w:cs="Times New Roman"/>
          <w:sz w:val="24"/>
          <w:szCs w:val="24"/>
          <w:lang w:val="en-US"/>
        </w:rPr>
        <w:t>.</w:t>
      </w:r>
    </w:p>
    <w:p w14:paraId="57CDAA83" w14:textId="6872617C" w:rsidR="00F320DF" w:rsidRPr="002239C7" w:rsidRDefault="00100FC6" w:rsidP="00F320DF">
      <w:pPr>
        <w:spacing w:line="276" w:lineRule="auto"/>
        <w:rPr>
          <w:rFonts w:ascii="Times New Roman" w:hAnsi="Times New Roman" w:cs="Times New Roman"/>
          <w:i/>
          <w:sz w:val="24"/>
          <w:szCs w:val="24"/>
          <w:lang w:val="en-US"/>
        </w:rPr>
      </w:pPr>
      <w:r w:rsidRPr="00100FC6">
        <w:rPr>
          <w:rFonts w:ascii="Times New Roman" w:hAnsi="Times New Roman" w:cs="Times New Roman"/>
          <w:i/>
          <w:sz w:val="24"/>
          <w:szCs w:val="24"/>
          <w:lang w:val="en-US"/>
        </w:rPr>
        <w:t>4.6.</w:t>
      </w:r>
      <w:r>
        <w:rPr>
          <w:rFonts w:ascii="Times New Roman" w:hAnsi="Times New Roman" w:cs="Times New Roman"/>
          <w:sz w:val="24"/>
          <w:szCs w:val="24"/>
          <w:lang w:val="en-US"/>
        </w:rPr>
        <w:t xml:space="preserve"> </w:t>
      </w:r>
      <w:r w:rsidR="00F320DF" w:rsidRPr="002239C7">
        <w:rPr>
          <w:rFonts w:ascii="Times New Roman" w:hAnsi="Times New Roman" w:cs="Times New Roman"/>
          <w:i/>
          <w:sz w:val="24"/>
          <w:szCs w:val="24"/>
          <w:lang w:val="en-US"/>
        </w:rPr>
        <w:t xml:space="preserve">Progressive multifocal leukoencephalopathy </w:t>
      </w:r>
    </w:p>
    <w:p w14:paraId="0813582F" w14:textId="2B06B393" w:rsidR="00F320DF" w:rsidRPr="002239C7" w:rsidRDefault="00F320DF" w:rsidP="004F62E8">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PML is a rare opportunistic infection of the central nervous system, caused by reactivation of the human polyomavirus JC. Latent infection is widespread and the majority of healthy adults are seropositive. PML occurs in the context of immunodeficiency (i.e. immunosuppression) leading to fatality in almost all affected patients. To date, no specific treatment exists and restoration of the immune system seems to be the most effective approach </w:t>
      </w:r>
      <w:r w:rsidR="005915C5">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&lt;EndNote&gt;&lt;Cite&gt;&lt;Author&gt;Tan&lt;/Author&gt;&lt;Year&gt;2010&lt;/Year&gt;&lt;RecNum&gt;821&lt;/RecNum&gt;&lt;DisplayText&gt;[112]&lt;/DisplayText&gt;&lt;record&gt;&lt;rec-number&gt;821&lt;/rec-number&gt;&lt;foreign-keys&gt;&lt;key app="EN" db-id="2svs5e0eetdw5uerxp852rf8xtww55rs0ast"&gt;821&lt;/key&gt;&lt;/foreign-keys&gt;&lt;ref-type name="Journal Article"&gt;17&lt;/ref-type&gt;&lt;contributors&gt;&lt;authors&gt;&lt;author&gt;Tan, C. S.&lt;/author&gt;&lt;author&gt;Koralnik, I. J.&lt;/author&gt;&lt;/authors&gt;&lt;/contributors&gt;&lt;auth-address&gt;Division of Viral Pathogenesis, Department of Neurology, Beth Israel Deaconess Medical Center, Boston, MA 02215, USA.&lt;/auth-address&gt;&lt;titles&gt;&lt;title&gt;Progressive multifocal leukoencephalopathy and other disorders caused by JC virus: clinical features and pathogenesis&lt;/title&gt;&lt;secondary-title&gt;Lancet Neurol&lt;/secondary-title&gt;&lt;alt-title&gt;The Lancet. Neurology&lt;/alt-title&gt;&lt;/titles&gt;&lt;periodical&gt;&lt;full-title&gt;Lancet Neurol&lt;/full-title&gt;&lt;abbr-1&gt;The Lancet. Neurology&lt;/abbr-1&gt;&lt;/periodical&gt;&lt;alt-periodical&gt;&lt;full-title&gt;Lancet Neurol&lt;/full-title&gt;&lt;abbr-1&gt;The Lancet. Neurology&lt;/abbr-1&gt;&lt;/alt-periodical&gt;&lt;pages&gt;425-37&lt;/pages&gt;&lt;volume&gt;9&lt;/volume&gt;&lt;number&gt;4&lt;/number&gt;&lt;keywords&gt;&lt;keyword&gt;Humans&lt;/keyword&gt;&lt;keyword&gt;*JC Virus&lt;/keyword&gt;&lt;keyword&gt;Leukoencephalopathy, Progressive&lt;/keyword&gt;&lt;keyword&gt;Multifocal/diagnosis/pathology/*physiopathology/therapy&lt;/keyword&gt;&lt;keyword&gt;Polyomavirus Infections/diagnosis/pathology/*physiopathology/therapy&lt;/keyword&gt;&lt;keyword&gt;Tumor Virus Infections/diagnosis/pathology/*physiopathology/therapy&lt;/keyword&gt;&lt;/keywords&gt;&lt;dates&gt;&lt;year&gt;2010&lt;/year&gt;&lt;pub-dates&gt;&lt;date&gt;Apr&lt;/date&gt;&lt;/pub-dates&gt;&lt;/dates&gt;&lt;isbn&gt;1474-4465 (Electronic)&amp;#xD;1474-4422 (Linking)&lt;/isbn&gt;&lt;accession-num&gt;20298966&lt;/accession-num&gt;&lt;urls&gt;&lt;related-urls&gt;&lt;url&gt;http://www.ncbi.nlm.nih.gov/pubmed/20298966&lt;/url&gt;&lt;/related-urls&gt;&lt;/urls&gt;&lt;custom2&gt;2880524&lt;/custom2&gt;&lt;electronic-resource-num&gt;10.1016/S1474-4422(10)70040-5&lt;/electronic-resource-num&gt;&lt;/record&gt;&lt;/Cite&gt;&lt;/EndNote&gt;</w:instrText>
      </w:r>
      <w:r w:rsidR="005915C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2" w:tooltip="Tan, 2010 #821" w:history="1">
        <w:r w:rsidR="00FD458D">
          <w:rPr>
            <w:rFonts w:ascii="Times New Roman" w:hAnsi="Times New Roman" w:cs="Times New Roman"/>
            <w:noProof/>
            <w:sz w:val="24"/>
            <w:szCs w:val="24"/>
            <w:lang w:val="en-US"/>
          </w:rPr>
          <w:t>112</w:t>
        </w:r>
      </w:hyperlink>
      <w:r w:rsidR="00FD458D">
        <w:rPr>
          <w:rFonts w:ascii="Times New Roman" w:hAnsi="Times New Roman" w:cs="Times New Roman"/>
          <w:noProof/>
          <w:sz w:val="24"/>
          <w:szCs w:val="24"/>
          <w:lang w:val="en-US"/>
        </w:rPr>
        <w:t>]</w:t>
      </w:r>
      <w:r w:rsidR="005915C5">
        <w:rPr>
          <w:rFonts w:ascii="Times New Roman" w:hAnsi="Times New Roman" w:cs="Times New Roman"/>
          <w:sz w:val="24"/>
          <w:szCs w:val="24"/>
          <w:lang w:val="en-US"/>
        </w:rPr>
        <w:fldChar w:fldCharType="end"/>
      </w:r>
      <w:r w:rsidR="00F40DAF" w:rsidRPr="002239C7">
        <w:rPr>
          <w:rFonts w:ascii="Times New Roman" w:hAnsi="Times New Roman" w:cs="Times New Roman"/>
          <w:sz w:val="24"/>
          <w:szCs w:val="24"/>
          <w:lang w:val="en-US"/>
        </w:rPr>
        <w:t>.</w:t>
      </w:r>
    </w:p>
    <w:p w14:paraId="692AA876" w14:textId="6EAE1DF4" w:rsidR="00F320DF" w:rsidRPr="002239C7" w:rsidRDefault="00F320DF" w:rsidP="00F320DF">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The diagnosis of PML is based on typical symptoms, such as subacute neurologic deficits, abnormal gait, as well as gradual cognitive impairment and is confirmed by brain MRI findings and </w:t>
      </w:r>
      <w:r w:rsidR="008244A5" w:rsidRPr="007556E6">
        <w:rPr>
          <w:rFonts w:ascii="Times New Roman" w:hAnsi="Times New Roman" w:cs="Times New Roman"/>
          <w:sz w:val="24"/>
          <w:szCs w:val="24"/>
          <w:lang w:val="en-US"/>
        </w:rPr>
        <w:t>JC</w:t>
      </w:r>
      <w:r w:rsidR="008244A5" w:rsidRPr="002239C7">
        <w:rPr>
          <w:rFonts w:ascii="Times New Roman" w:hAnsi="Times New Roman" w:cs="Times New Roman"/>
          <w:sz w:val="24"/>
          <w:szCs w:val="24"/>
          <w:lang w:val="en-US"/>
        </w:rPr>
        <w:t xml:space="preserve"> </w:t>
      </w:r>
      <w:r w:rsidRPr="002239C7">
        <w:rPr>
          <w:rFonts w:ascii="Times New Roman" w:hAnsi="Times New Roman" w:cs="Times New Roman"/>
          <w:sz w:val="24"/>
          <w:szCs w:val="24"/>
          <w:lang w:val="en-US"/>
        </w:rPr>
        <w:t>isolation from the cerebrospinal fluid and/or brain biopsy</w:t>
      </w:r>
      <w:r w:rsidR="005915C5">
        <w:rPr>
          <w:rFonts w:ascii="Times New Roman" w:hAnsi="Times New Roman" w:cs="Times New Roman"/>
          <w:sz w:val="24"/>
          <w:szCs w:val="24"/>
          <w:lang w:val="en-US"/>
        </w:rPr>
        <w:t xml:space="preserve"> </w:t>
      </w:r>
      <w:r w:rsidR="005915C5">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&lt;EndNote&gt;&lt;Cite&gt;&lt;Author&gt;Tan&lt;/Author&gt;&lt;Year&gt;2010&lt;/Year&gt;&lt;RecNum&gt;821&lt;/RecNum&gt;&lt;DisplayText&gt;[112]&lt;/DisplayText&gt;&lt;record&gt;&lt;rec-number&gt;821&lt;/rec-number&gt;&lt;foreign-keys&gt;&lt;key app="EN" db-id="2svs5e0eetdw5uerxp852rf8xtww55rs0ast"&gt;821&lt;/key&gt;&lt;/foreign-keys&gt;&lt;ref-type name="Journal Article"&gt;17&lt;/ref-type&gt;&lt;contributors&gt;&lt;authors&gt;&lt;author&gt;Tan, C. S.&lt;/author&gt;&lt;author&gt;Koralnik, I. J.&lt;/author&gt;&lt;/authors&gt;&lt;/contributors&gt;&lt;auth-address&gt;Division of Viral Pathogenesis, Department of Neurology, Beth Israel Deaconess Medical Center, Boston, MA 02215, USA.&lt;/auth-address&gt;&lt;titles&gt;&lt;title&gt;Progressive multifocal leukoencephalopathy and other disorders caused by JC virus: clinical features and pathogenesis&lt;/title&gt;&lt;secondary-title&gt;Lancet Neurol&lt;/secondary-title&gt;&lt;alt-title&gt;The Lancet. Neurology&lt;/alt-title&gt;&lt;/titles&gt;&lt;periodical&gt;&lt;full-title&gt;Lancet Neurol&lt;/full-title&gt;&lt;abbr-1&gt;The Lancet. Neurology&lt;/abbr-1&gt;&lt;/periodical&gt;&lt;alt-periodical&gt;&lt;full-title&gt;Lancet Neurol&lt;/full-title&gt;&lt;abbr-1&gt;The Lancet. Neurology&lt;/abbr-1&gt;&lt;/alt-periodical&gt;&lt;pages&gt;425-37&lt;/pages&gt;&lt;volume&gt;9&lt;/volume&gt;&lt;number&gt;4&lt;/number&gt;&lt;keywords&gt;&lt;keyword&gt;Humans&lt;/keyword&gt;&lt;keyword&gt;*JC Virus&lt;/keyword&gt;&lt;keyword&gt;Leukoencephalopathy, Progressive&lt;/keyword&gt;&lt;keyword&gt;Multifocal/diagnosis/pathology/*physiopathology/therapy&lt;/keyword&gt;&lt;keyword&gt;Polyomavirus Infections/diagnosis/pathology/*physiopathology/therapy&lt;/keyword&gt;&lt;keyword&gt;Tumor Virus Infections/diagnosis/pathology/*physiopathology/therapy&lt;/keyword&gt;&lt;/keywords&gt;&lt;dates&gt;&lt;year&gt;2010&lt;/year&gt;&lt;pub-dates&gt;&lt;date&gt;Apr&lt;/date&gt;&lt;/pub-dates&gt;&lt;/dates&gt;&lt;isbn&gt;1474-4465 (Electronic)&amp;#xD;1474-4422 (Linking)&lt;/isbn&gt;&lt;accession-num&gt;20298966&lt;/accession-num&gt;&lt;urls&gt;&lt;related-urls&gt;&lt;url&gt;http://www.ncbi.nlm.nih.gov/pubmed/20298966&lt;/url&gt;&lt;/related-urls&gt;&lt;/urls&gt;&lt;custom2&gt;2880524&lt;/custom2&gt;&lt;electronic-resource-num&gt;10.1016/S1474-4422(10)70040-5&lt;/electronic-resource-num&gt;&lt;/record&gt;&lt;/Cite&gt;&lt;/EndNote&gt;</w:instrText>
      </w:r>
      <w:r w:rsidR="005915C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2" w:tooltip="Tan, 2010 #821" w:history="1">
        <w:r w:rsidR="00FD458D">
          <w:rPr>
            <w:rFonts w:ascii="Times New Roman" w:hAnsi="Times New Roman" w:cs="Times New Roman"/>
            <w:noProof/>
            <w:sz w:val="24"/>
            <w:szCs w:val="24"/>
            <w:lang w:val="en-US"/>
          </w:rPr>
          <w:t>112</w:t>
        </w:r>
      </w:hyperlink>
      <w:r w:rsidR="00FD458D">
        <w:rPr>
          <w:rFonts w:ascii="Times New Roman" w:hAnsi="Times New Roman" w:cs="Times New Roman"/>
          <w:noProof/>
          <w:sz w:val="24"/>
          <w:szCs w:val="24"/>
          <w:lang w:val="en-US"/>
        </w:rPr>
        <w:t>]</w:t>
      </w:r>
      <w:r w:rsidR="005915C5">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248DA936" w14:textId="61193DB3" w:rsidR="00F320DF" w:rsidRPr="002239C7" w:rsidRDefault="00F320DF" w:rsidP="00F320DF">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In the setting of severe immunodeficiency resulting from hematological malignancies or AIDS (Acquired Immune Deficiency Syndrome), PML has been recognized for decades; however, following the introduction of therapeutic </w:t>
      </w:r>
      <w:proofErr w:type="spellStart"/>
      <w:r w:rsidRPr="002239C7">
        <w:rPr>
          <w:rFonts w:ascii="Times New Roman" w:hAnsi="Times New Roman" w:cs="Times New Roman"/>
          <w:sz w:val="24"/>
          <w:szCs w:val="24"/>
          <w:lang w:val="en-US"/>
        </w:rPr>
        <w:t>mAbs</w:t>
      </w:r>
      <w:proofErr w:type="spellEnd"/>
      <w:r w:rsidRPr="002239C7">
        <w:rPr>
          <w:rFonts w:ascii="Times New Roman" w:hAnsi="Times New Roman" w:cs="Times New Roman"/>
          <w:sz w:val="24"/>
          <w:szCs w:val="24"/>
          <w:lang w:val="en-US"/>
        </w:rPr>
        <w:t xml:space="preserve">, an increase in the incidence of PML was noted. One systematic review reported 57 cases of HIV-negative patients who developed PML following RTX-therapy. The vast majority (n=52) had lymphoproliferative diseases, and only 5 had autoimmune disorders, including 2 patients with SLE </w:t>
      </w:r>
      <w:r w:rsidR="005915C5">
        <w:rPr>
          <w:rFonts w:ascii="Times New Roman" w:hAnsi="Times New Roman" w:cs="Times New Roman"/>
          <w:sz w:val="24"/>
          <w:szCs w:val="24"/>
          <w:lang w:val="en-US"/>
        </w:rPr>
        <w:fldChar w:fldCharType="begin">
          <w:fldData xml:space="preserve">PEVuZE5vdGU+PENpdGU+PEF1dGhvcj5DYXJzb248L0F1dGhvcj48WWVhcj4yMDA5PC9ZZWFyPjxS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PEVuZE5vdGU+PENpdGU+PEF1dGhvcj5DYXJzb248L0F1dGhvcj48WWVhcj4yMDA5PC9ZZWFyPjxS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5915C5">
        <w:rPr>
          <w:rFonts w:ascii="Times New Roman" w:hAnsi="Times New Roman" w:cs="Times New Roman"/>
          <w:sz w:val="24"/>
          <w:szCs w:val="24"/>
          <w:lang w:val="en-US"/>
        </w:rPr>
      </w:r>
      <w:r w:rsidR="005915C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3" w:tooltip="Carson, 2009 #822" w:history="1">
        <w:r w:rsidR="00FD458D">
          <w:rPr>
            <w:rFonts w:ascii="Times New Roman" w:hAnsi="Times New Roman" w:cs="Times New Roman"/>
            <w:noProof/>
            <w:sz w:val="24"/>
            <w:szCs w:val="24"/>
            <w:lang w:val="en-US"/>
          </w:rPr>
          <w:t>113</w:t>
        </w:r>
      </w:hyperlink>
      <w:r w:rsidR="00FD458D">
        <w:rPr>
          <w:rFonts w:ascii="Times New Roman" w:hAnsi="Times New Roman" w:cs="Times New Roman"/>
          <w:noProof/>
          <w:sz w:val="24"/>
          <w:szCs w:val="24"/>
          <w:lang w:val="en-US"/>
        </w:rPr>
        <w:t>]</w:t>
      </w:r>
      <w:r w:rsidR="005915C5">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Of note, RTX is not the only </w:t>
      </w:r>
      <w:proofErr w:type="spellStart"/>
      <w:r w:rsidRPr="002239C7">
        <w:rPr>
          <w:rFonts w:ascii="Times New Roman" w:hAnsi="Times New Roman" w:cs="Times New Roman"/>
          <w:sz w:val="24"/>
          <w:szCs w:val="24"/>
          <w:lang w:val="en-US"/>
        </w:rPr>
        <w:t>mAb</w:t>
      </w:r>
      <w:proofErr w:type="spellEnd"/>
      <w:r w:rsidRPr="002239C7">
        <w:rPr>
          <w:rFonts w:ascii="Times New Roman" w:hAnsi="Times New Roman" w:cs="Times New Roman"/>
          <w:sz w:val="24"/>
          <w:szCs w:val="24"/>
          <w:lang w:val="en-US"/>
        </w:rPr>
        <w:t xml:space="preserve"> that has been associated with PML </w:t>
      </w:r>
      <w:r w:rsidR="005915C5">
        <w:rPr>
          <w:rFonts w:ascii="Times New Roman" w:hAnsi="Times New Roman" w:cs="Times New Roman"/>
          <w:sz w:val="24"/>
          <w:szCs w:val="24"/>
          <w:lang w:val="en-US"/>
        </w:rPr>
        <w:fldChar w:fldCharType="begin">
          <w:fldData xml:space="preserve">PEVuZE5vdGU+PENpdGU+PEF1dGhvcj5UYW48L0F1dGhvcj48WWVhcj4yMDEwPC9ZZWFyPjxSZWNO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PEVuZE5vdGU+PENpdGU+PEF1dGhvcj5UYW48L0F1dGhvcj48WWVhcj4yMDEwPC9ZZWFyPjxSZWNO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5915C5">
        <w:rPr>
          <w:rFonts w:ascii="Times New Roman" w:hAnsi="Times New Roman" w:cs="Times New Roman"/>
          <w:sz w:val="24"/>
          <w:szCs w:val="24"/>
          <w:lang w:val="en-US"/>
        </w:rPr>
      </w:r>
      <w:r w:rsidR="005915C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2" w:tooltip="Tan, 2010 #821" w:history="1">
        <w:r w:rsidR="00FD458D">
          <w:rPr>
            <w:rFonts w:ascii="Times New Roman" w:hAnsi="Times New Roman" w:cs="Times New Roman"/>
            <w:noProof/>
            <w:sz w:val="24"/>
            <w:szCs w:val="24"/>
            <w:lang w:val="en-US"/>
          </w:rPr>
          <w:t>112</w:t>
        </w:r>
      </w:hyperlink>
      <w:r w:rsidR="00FD458D">
        <w:rPr>
          <w:rFonts w:ascii="Times New Roman" w:hAnsi="Times New Roman" w:cs="Times New Roman"/>
          <w:noProof/>
          <w:sz w:val="24"/>
          <w:szCs w:val="24"/>
          <w:lang w:val="en-US"/>
        </w:rPr>
        <w:t xml:space="preserve">, </w:t>
      </w:r>
      <w:hyperlink w:anchor="_ENREF_114" w:tooltip="Lima, 2013 #823" w:history="1">
        <w:r w:rsidR="00FD458D">
          <w:rPr>
            <w:rFonts w:ascii="Times New Roman" w:hAnsi="Times New Roman" w:cs="Times New Roman"/>
            <w:noProof/>
            <w:sz w:val="24"/>
            <w:szCs w:val="24"/>
            <w:lang w:val="en-US"/>
          </w:rPr>
          <w:t>114</w:t>
        </w:r>
      </w:hyperlink>
      <w:r w:rsidR="00FD458D">
        <w:rPr>
          <w:rFonts w:ascii="Times New Roman" w:hAnsi="Times New Roman" w:cs="Times New Roman"/>
          <w:noProof/>
          <w:sz w:val="24"/>
          <w:szCs w:val="24"/>
          <w:lang w:val="en-US"/>
        </w:rPr>
        <w:t>]</w:t>
      </w:r>
      <w:r w:rsidR="005915C5">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69A13722" w14:textId="5468B8A0" w:rsidR="00F320DF" w:rsidRPr="00B01188" w:rsidRDefault="00F320DF" w:rsidP="00F320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SLE seems to be associated with a particular susceptibility to PML </w:t>
      </w:r>
      <w:r w:rsidR="005915C5">
        <w:rPr>
          <w:rFonts w:ascii="Times New Roman" w:hAnsi="Times New Roman" w:cs="Times New Roman"/>
          <w:sz w:val="24"/>
          <w:szCs w:val="24"/>
          <w:lang w:val="en-US"/>
        </w:rPr>
        <w:fldChar w:fldCharType="begin">
          <w:fldData xml:space="preserve">PEVuZE5vdGU+PENpdGU+PEF1dGhvcj5Nb2xsb3k8L0F1dGhvcj48WWVhcj4yMDE3PC9ZZWFyPjxS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=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PEVuZE5vdGU+PENpdGU+PEF1dGhvcj5Nb2xsb3k8L0F1dGhvcj48WWVhcj4yMDE3PC9ZZWFyPjxS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=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5915C5">
        <w:rPr>
          <w:rFonts w:ascii="Times New Roman" w:hAnsi="Times New Roman" w:cs="Times New Roman"/>
          <w:sz w:val="24"/>
          <w:szCs w:val="24"/>
          <w:lang w:val="en-US"/>
        </w:rPr>
      </w:r>
      <w:r w:rsidR="005915C5">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5" w:tooltip="Molloy, 2017 #824" w:history="1">
        <w:r w:rsidR="00FD458D">
          <w:rPr>
            <w:rFonts w:ascii="Times New Roman" w:hAnsi="Times New Roman" w:cs="Times New Roman"/>
            <w:noProof/>
            <w:sz w:val="24"/>
            <w:szCs w:val="24"/>
            <w:lang w:val="en-US"/>
          </w:rPr>
          <w:t>115</w:t>
        </w:r>
      </w:hyperlink>
      <w:r w:rsidR="00FD458D">
        <w:rPr>
          <w:rFonts w:ascii="Times New Roman" w:hAnsi="Times New Roman" w:cs="Times New Roman"/>
          <w:noProof/>
          <w:sz w:val="24"/>
          <w:szCs w:val="24"/>
          <w:lang w:val="en-US"/>
        </w:rPr>
        <w:t xml:space="preserve">, </w:t>
      </w:r>
      <w:hyperlink w:anchor="_ENREF_116" w:tooltip="Molloy, 2008 #825" w:history="1">
        <w:r w:rsidR="00FD458D">
          <w:rPr>
            <w:rFonts w:ascii="Times New Roman" w:hAnsi="Times New Roman" w:cs="Times New Roman"/>
            <w:noProof/>
            <w:sz w:val="24"/>
            <w:szCs w:val="24"/>
            <w:lang w:val="en-US"/>
          </w:rPr>
          <w:t>116</w:t>
        </w:r>
      </w:hyperlink>
      <w:r w:rsidR="00FD458D">
        <w:rPr>
          <w:rFonts w:ascii="Times New Roman" w:hAnsi="Times New Roman" w:cs="Times New Roman"/>
          <w:noProof/>
          <w:sz w:val="24"/>
          <w:szCs w:val="24"/>
          <w:lang w:val="en-US"/>
        </w:rPr>
        <w:t>]</w:t>
      </w:r>
      <w:r w:rsidR="005915C5">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Following the report of two fatal cases in patients with SLE after </w:t>
      </w:r>
      <w:r w:rsidR="00CF6BA1" w:rsidRPr="00B01188">
        <w:rPr>
          <w:rFonts w:ascii="Times New Roman" w:hAnsi="Times New Roman" w:cs="Times New Roman"/>
          <w:sz w:val="24"/>
          <w:szCs w:val="24"/>
          <w:lang w:val="en-US"/>
        </w:rPr>
        <w:t xml:space="preserve">(unapproved) </w:t>
      </w:r>
      <w:r w:rsidRPr="00B01188">
        <w:rPr>
          <w:rFonts w:ascii="Times New Roman" w:hAnsi="Times New Roman" w:cs="Times New Roman"/>
          <w:sz w:val="24"/>
          <w:szCs w:val="24"/>
          <w:lang w:val="en-US"/>
        </w:rPr>
        <w:t>RTX exposure</w:t>
      </w:r>
      <w:r w:rsidR="00CF6BA1" w:rsidRPr="00B01188">
        <w:rPr>
          <w:rFonts w:ascii="Times New Roman" w:hAnsi="Times New Roman" w:cs="Times New Roman"/>
          <w:sz w:val="24"/>
          <w:szCs w:val="24"/>
          <w:lang w:val="en-US"/>
        </w:rPr>
        <w:t xml:space="preserve"> in 2006</w:t>
      </w:r>
      <w:r w:rsidR="0091196F" w:rsidRPr="00B01188">
        <w:rPr>
          <w:rFonts w:ascii="Times New Roman" w:hAnsi="Times New Roman" w:cs="Times New Roman"/>
          <w:sz w:val="24"/>
          <w:szCs w:val="24"/>
          <w:lang w:val="en-US"/>
        </w:rPr>
        <w:t xml:space="preserve">, the FDA mandated the use of a black box warning highlighting an increased incidence of PML after RTX exposure </w:t>
      </w:r>
      <w:r w:rsidR="00B56B6B">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&lt;EndNote&gt;&lt;Cite&gt;&lt;Author&gt;FDA&lt;/Author&gt;&lt;Year&gt;2006&lt;/Year&gt;&lt;RecNum&gt;826&lt;/RecNum&gt;&lt;DisplayText&gt;[117]&lt;/DisplayText&gt;&lt;record&gt;&lt;rec-number&gt;826&lt;/rec-number&gt;&lt;foreign-keys&gt;&lt;key app="EN" db-id="2svs5e0eetdw5uerxp852rf8xtww55rs0ast"&gt;826&lt;/key&gt;&lt;/foreign-keys&gt;&lt;ref-type name="Journal Article"&gt;17&lt;/ref-type&gt;&lt;contributors&gt;&lt;authors&gt;&lt;author&gt;FDA&lt;/author&gt;&lt;/authors&gt;&lt;/contributors&gt;&lt;titles&gt;&lt;title&gt;Information for Healthcare Professionals: Rituximab (marketed as Rituxan)&lt;/title&gt;&lt;/titles&gt;&lt;dates&gt;&lt;year&gt;2006&lt;/year&gt;&lt;/dates&gt;&lt;urls&gt;&lt;related-urls&gt;&lt;url&gt;http://www.fda.gov/safety/medwatch/safetyinformation/safetyalertsforhumanmedicalproducts/ucm150747.htm&lt;/url&gt;&lt;/related-urls&gt;&lt;/urls&gt;&lt;/record&gt;&lt;/Cite&gt;&lt;/EndNote&gt;</w:instrText>
      </w:r>
      <w:r w:rsidR="00B56B6B">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7" w:tooltip="FDA, 2006 #826" w:history="1">
        <w:r w:rsidR="00FD458D">
          <w:rPr>
            <w:rFonts w:ascii="Times New Roman" w:hAnsi="Times New Roman" w:cs="Times New Roman"/>
            <w:noProof/>
            <w:sz w:val="24"/>
            <w:szCs w:val="24"/>
            <w:lang w:val="en-US"/>
          </w:rPr>
          <w:t>117</w:t>
        </w:r>
      </w:hyperlink>
      <w:r w:rsidR="00FD458D">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0091196F"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The EMA also issued a special warning and requires clinicians to hand out patient alert cards, which contain safety information regarding potential increased risk of life-threatening infections - including PML - with each RTX infusion </w:t>
      </w:r>
      <w:r w:rsidR="00B56B6B">
        <w:rPr>
          <w:rFonts w:ascii="Times New Roman" w:hAnsi="Times New Roman" w:cs="Times New Roman"/>
          <w:sz w:val="24"/>
          <w:szCs w:val="24"/>
          <w:lang w:val="en-US"/>
        </w:rPr>
        <w:fldChar w:fldCharType="begin"/>
      </w:r>
      <w:r w:rsidR="00114458">
        <w:rPr>
          <w:rFonts w:ascii="Times New Roman" w:hAnsi="Times New Roman" w:cs="Times New Roman"/>
          <w:sz w:val="24"/>
          <w:szCs w:val="24"/>
          <w:lang w:val="en-US"/>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B56B6B">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7" w:tooltip="SMPC,  #752" w:history="1">
        <w:r w:rsidR="00FD458D">
          <w:rPr>
            <w:rFonts w:ascii="Times New Roman" w:hAnsi="Times New Roman" w:cs="Times New Roman"/>
            <w:noProof/>
            <w:sz w:val="24"/>
            <w:szCs w:val="24"/>
            <w:lang w:val="en-US"/>
          </w:rPr>
          <w:t>27</w:t>
        </w:r>
      </w:hyperlink>
      <w:r w:rsidR="00114458">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Although PML has also been reported in </w:t>
      </w:r>
      <w:r w:rsidR="009D3FF4" w:rsidRPr="00B01188">
        <w:rPr>
          <w:rFonts w:ascii="Times New Roman" w:hAnsi="Times New Roman" w:cs="Times New Roman"/>
          <w:sz w:val="24"/>
          <w:szCs w:val="24"/>
          <w:lang w:val="en-US"/>
        </w:rPr>
        <w:t xml:space="preserve">patients with AAV following CYC </w:t>
      </w:r>
      <w:r w:rsidRPr="00B01188">
        <w:rPr>
          <w:rFonts w:ascii="Times New Roman" w:hAnsi="Times New Roman" w:cs="Times New Roman"/>
          <w:sz w:val="24"/>
          <w:szCs w:val="24"/>
          <w:lang w:val="en-US"/>
        </w:rPr>
        <w:t xml:space="preserve">exposure </w:t>
      </w:r>
      <w:r w:rsidR="00B56B6B">
        <w:rPr>
          <w:rFonts w:ascii="Times New Roman" w:hAnsi="Times New Roman" w:cs="Times New Roman"/>
          <w:sz w:val="24"/>
          <w:szCs w:val="24"/>
          <w:lang w:val="en-US"/>
        </w:rPr>
        <w:fldChar w:fldCharType="begin">
          <w:fldData xml:space="preserve">PEVuZE5vdGU+PENpdGU+PEF1dGhvcj5QdWduZXQ8L0F1dGhvcj48WWVhcj4yMDEzPC9ZZWFyPjxS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PEVuZE5vdGU+PENpdGU+PEF1dGhvcj5QdWduZXQ8L0F1dGhvcj48WWVhcj4yMDEzPC9ZZWFyPjxS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B56B6B">
        <w:rPr>
          <w:rFonts w:ascii="Times New Roman" w:hAnsi="Times New Roman" w:cs="Times New Roman"/>
          <w:sz w:val="24"/>
          <w:szCs w:val="24"/>
          <w:lang w:val="en-US"/>
        </w:rPr>
      </w:r>
      <w:r w:rsidR="00B56B6B">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8" w:tooltip="Pugnet, 2013 #827" w:history="1">
        <w:r w:rsidR="00FD458D">
          <w:rPr>
            <w:rFonts w:ascii="Times New Roman" w:hAnsi="Times New Roman" w:cs="Times New Roman"/>
            <w:noProof/>
            <w:sz w:val="24"/>
            <w:szCs w:val="24"/>
            <w:lang w:val="en-US"/>
          </w:rPr>
          <w:t>118</w:t>
        </w:r>
      </w:hyperlink>
      <w:r w:rsidR="00FD458D">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no such reports exist after RTX </w:t>
      </w:r>
      <w:r w:rsidR="00F40DAF" w:rsidRPr="00B01188">
        <w:rPr>
          <w:rFonts w:ascii="Times New Roman" w:hAnsi="Times New Roman" w:cs="Times New Roman"/>
          <w:sz w:val="24"/>
          <w:szCs w:val="24"/>
          <w:lang w:val="en-US"/>
        </w:rPr>
        <w:t>treatment</w:t>
      </w:r>
      <w:r w:rsidRPr="00B01188">
        <w:rPr>
          <w:rFonts w:ascii="Times New Roman" w:hAnsi="Times New Roman" w:cs="Times New Roman"/>
          <w:sz w:val="24"/>
          <w:szCs w:val="24"/>
          <w:lang w:val="en-US"/>
        </w:rPr>
        <w:t xml:space="preserve"> </w:t>
      </w:r>
      <w:r w:rsidR="00B56B6B">
        <w:rPr>
          <w:rFonts w:ascii="Times New Roman" w:hAnsi="Times New Roman" w:cs="Times New Roman"/>
          <w:sz w:val="24"/>
          <w:szCs w:val="24"/>
          <w:lang w:val="en-US"/>
        </w:rPr>
        <w:fldChar w:fldCharType="begin">
          <w:fldData xml:space="preserve">PEVuZE5vdGU+PENpdGU+PEF1dGhvcj5XYWxsPC9BdXRob3I+PFllYXI+MjAxMjwvWWVhcj48UmVj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PEVuZE5vdGU+PENpdGU+PEF1dGhvcj5XYWxsPC9BdXRob3I+PFllYXI+MjAxMjwvWWVhcj48UmVj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B56B6B">
        <w:rPr>
          <w:rFonts w:ascii="Times New Roman" w:hAnsi="Times New Roman" w:cs="Times New Roman"/>
          <w:sz w:val="24"/>
          <w:szCs w:val="24"/>
          <w:lang w:val="en-US"/>
        </w:rPr>
      </w:r>
      <w:r w:rsidR="00B56B6B">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9" w:tooltip="Wall, 2012 #828" w:history="1">
        <w:r w:rsidR="00FD458D">
          <w:rPr>
            <w:rFonts w:ascii="Times New Roman" w:hAnsi="Times New Roman" w:cs="Times New Roman"/>
            <w:noProof/>
            <w:sz w:val="24"/>
            <w:szCs w:val="24"/>
            <w:lang w:val="en-US"/>
          </w:rPr>
          <w:t>119</w:t>
        </w:r>
      </w:hyperlink>
      <w:r w:rsidR="00FD458D">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00F40DAF"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w:t>
      </w:r>
    </w:p>
    <w:p w14:paraId="68CD0E3B" w14:textId="61B1D52D" w:rsidR="00F320DF" w:rsidRPr="00B01188" w:rsidRDefault="00F320DF" w:rsidP="00F320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Over time, reports of RTX-associated cases of PML in autoimmune diseases have accumulated </w:t>
      </w:r>
      <w:r w:rsidR="00B56B6B">
        <w:rPr>
          <w:rFonts w:ascii="Times New Roman" w:hAnsi="Times New Roman" w:cs="Times New Roman"/>
          <w:sz w:val="24"/>
          <w:szCs w:val="24"/>
          <w:lang w:val="en-US"/>
        </w:rPr>
        <w:fldChar w:fldCharType="begin">
          <w:fldData xml:space="preserve">PEVuZE5vdGU+PENpdGU+PEF1dGhvcj5DYWxhYnJlc2U8L0F1dGhvcj48WWVhcj4yMDA3PC9ZZWFy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PEVuZE5vdGU+PENpdGU+PEF1dGhvcj5DYWxhYnJlc2U8L0F1dGhvcj48WWVhcj4yMDA3PC9ZZWFy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B56B6B">
        <w:rPr>
          <w:rFonts w:ascii="Times New Roman" w:hAnsi="Times New Roman" w:cs="Times New Roman"/>
          <w:sz w:val="24"/>
          <w:szCs w:val="24"/>
          <w:lang w:val="en-US"/>
        </w:rPr>
      </w:r>
      <w:r w:rsidR="00B56B6B">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0" w:tooltip="Calabrese, 2007 #829" w:history="1">
        <w:r w:rsidR="00FD458D">
          <w:rPr>
            <w:rFonts w:ascii="Times New Roman" w:hAnsi="Times New Roman" w:cs="Times New Roman"/>
            <w:noProof/>
            <w:sz w:val="24"/>
            <w:szCs w:val="24"/>
            <w:lang w:val="en-US"/>
          </w:rPr>
          <w:t>120</w:t>
        </w:r>
      </w:hyperlink>
      <w:r w:rsidR="00FD458D">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The background risk of the underlying disease, comorbidities, concomitant and previous immunosuppression are important in the consideration of one’s individual risk. Previous research estimated 2.6 PML cases per 100.000 patients with a variety of autoimmune diseases. Of note, most of these cases had significant comorbidities, such as cancer and/or HIV infection. In patients with autoimmune diseases without concomitant cancer or HIV, the number of PML cases declined to 0.2 per 100.000.  Reassuringly, there are no data of PML after RTX use for primary</w:t>
      </w:r>
      <w:r w:rsidR="00701F18" w:rsidRPr="00B01188">
        <w:rPr>
          <w:rFonts w:ascii="Times New Roman" w:hAnsi="Times New Roman" w:cs="Times New Roman"/>
          <w:sz w:val="24"/>
          <w:szCs w:val="24"/>
          <w:lang w:val="en-US"/>
        </w:rPr>
        <w:t xml:space="preserve"> glomerulonephritides to date. H</w:t>
      </w:r>
      <w:r w:rsidRPr="00B01188">
        <w:rPr>
          <w:rFonts w:ascii="Times New Roman" w:hAnsi="Times New Roman" w:cs="Times New Roman"/>
          <w:sz w:val="24"/>
          <w:szCs w:val="24"/>
          <w:lang w:val="en-US"/>
        </w:rPr>
        <w:t xml:space="preserve">owever, a recent report of a heart transplant recipient who developed PML following RTX treatment for antibody-mediated rejection mandates vigilance when RTX is used in </w:t>
      </w:r>
      <w:r w:rsidR="00F40DAF" w:rsidRPr="00B01188">
        <w:rPr>
          <w:rFonts w:ascii="Times New Roman" w:hAnsi="Times New Roman" w:cs="Times New Roman"/>
          <w:sz w:val="24"/>
          <w:szCs w:val="24"/>
          <w:lang w:val="en-US"/>
        </w:rPr>
        <w:t>patients with renal transplants</w:t>
      </w:r>
      <w:r w:rsidRPr="00B01188">
        <w:rPr>
          <w:rFonts w:ascii="Times New Roman" w:hAnsi="Times New Roman" w:cs="Times New Roman"/>
          <w:sz w:val="24"/>
          <w:szCs w:val="24"/>
          <w:lang w:val="en-US"/>
        </w:rPr>
        <w:t xml:space="preserve"> </w:t>
      </w:r>
      <w:r w:rsidR="00B56B6B">
        <w:rPr>
          <w:rFonts w:ascii="Times New Roman" w:hAnsi="Times New Roman" w:cs="Times New Roman"/>
          <w:sz w:val="24"/>
          <w:szCs w:val="24"/>
          <w:lang w:val="en-US"/>
        </w:rPr>
        <w:fldChar w:fldCharType="begin">
          <w:fldData xml:space="preserve">PEVuZE5vdGU+PENpdGU+PEF1dGhvcj5Mb3lhZ2EtUmVuZG9uPC9BdXRob3I+PFllYXI+MjAxMzwv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PEVuZE5vdGU+PENpdGU+PEF1dGhvcj5Mb3lhZ2EtUmVuZG9uPC9BdXRob3I+PFllYXI+MjAxMzwv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B56B6B">
        <w:rPr>
          <w:rFonts w:ascii="Times New Roman" w:hAnsi="Times New Roman" w:cs="Times New Roman"/>
          <w:sz w:val="24"/>
          <w:szCs w:val="24"/>
          <w:lang w:val="en-US"/>
        </w:rPr>
      </w:r>
      <w:r w:rsidR="00B56B6B">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1" w:tooltip="Loyaga-Rendon, 2013 #831" w:history="1">
        <w:r w:rsidR="00FD458D">
          <w:rPr>
            <w:rFonts w:ascii="Times New Roman" w:hAnsi="Times New Roman" w:cs="Times New Roman"/>
            <w:noProof/>
            <w:sz w:val="24"/>
            <w:szCs w:val="24"/>
            <w:lang w:val="en-US"/>
          </w:rPr>
          <w:t>121</w:t>
        </w:r>
      </w:hyperlink>
      <w:r w:rsidR="00FD458D">
        <w:rPr>
          <w:rFonts w:ascii="Times New Roman" w:hAnsi="Times New Roman" w:cs="Times New Roman"/>
          <w:noProof/>
          <w:sz w:val="24"/>
          <w:szCs w:val="24"/>
          <w:lang w:val="en-US"/>
        </w:rPr>
        <w:t>]</w:t>
      </w:r>
      <w:r w:rsidR="00B56B6B">
        <w:rPr>
          <w:rFonts w:ascii="Times New Roman" w:hAnsi="Times New Roman" w:cs="Times New Roman"/>
          <w:sz w:val="24"/>
          <w:szCs w:val="24"/>
          <w:lang w:val="en-US"/>
        </w:rPr>
        <w:fldChar w:fldCharType="end"/>
      </w:r>
      <w:r w:rsidR="00F40DAF" w:rsidRPr="00B01188">
        <w:rPr>
          <w:rFonts w:ascii="Times New Roman" w:hAnsi="Times New Roman" w:cs="Times New Roman"/>
          <w:sz w:val="24"/>
          <w:szCs w:val="24"/>
          <w:lang w:val="en-US"/>
        </w:rPr>
        <w:t>.</w:t>
      </w:r>
    </w:p>
    <w:p w14:paraId="1DA7E971" w14:textId="72CA32ED" w:rsidR="00F320DF" w:rsidRPr="00B01188" w:rsidRDefault="00F320DF" w:rsidP="00F320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In trying to put the risk of drug-induced PML into context, Calabrese and colleagues published a categorization of immunosuppressive agents by PML risk; three risk classes are presented: 1 = high risk; 2 = low risk, includin</w:t>
      </w:r>
      <w:r w:rsidR="00701F18" w:rsidRPr="00B01188">
        <w:rPr>
          <w:rFonts w:ascii="Times New Roman" w:hAnsi="Times New Roman" w:cs="Times New Roman"/>
          <w:sz w:val="24"/>
          <w:szCs w:val="24"/>
          <w:lang w:val="en-US"/>
        </w:rPr>
        <w:t>g RTX; 3 = very low risk). The authors encourage</w:t>
      </w:r>
      <w:r w:rsidRPr="00B01188">
        <w:rPr>
          <w:rFonts w:ascii="Times New Roman" w:hAnsi="Times New Roman" w:cs="Times New Roman"/>
          <w:sz w:val="24"/>
          <w:szCs w:val="24"/>
          <w:lang w:val="en-US"/>
        </w:rPr>
        <w:t xml:space="preserve"> informed decision-making with the patient, balancing the seriousness of the disease against the possibility </w:t>
      </w:r>
      <w:r w:rsidRPr="00B01188">
        <w:rPr>
          <w:rFonts w:ascii="Times New Roman" w:hAnsi="Times New Roman" w:cs="Times New Roman"/>
          <w:sz w:val="24"/>
          <w:szCs w:val="24"/>
          <w:lang w:val="en-US"/>
        </w:rPr>
        <w:lastRenderedPageBreak/>
        <w:t>of a rem</w:t>
      </w:r>
      <w:r w:rsidR="00714D2A" w:rsidRPr="00B01188">
        <w:rPr>
          <w:rFonts w:ascii="Times New Roman" w:hAnsi="Times New Roman" w:cs="Times New Roman"/>
          <w:sz w:val="24"/>
          <w:szCs w:val="24"/>
          <w:lang w:val="en-US"/>
        </w:rPr>
        <w:t>ote, albeit serious side effect</w:t>
      </w:r>
      <w:r w:rsidRPr="00B01188">
        <w:rPr>
          <w:rFonts w:ascii="Times New Roman" w:hAnsi="Times New Roman" w:cs="Times New Roman"/>
          <w:sz w:val="24"/>
          <w:szCs w:val="24"/>
          <w:lang w:val="en-US"/>
        </w:rPr>
        <w:t xml:space="preserve"> </w:t>
      </w:r>
      <w:r w:rsidR="003A3353">
        <w:rPr>
          <w:rFonts w:ascii="Times New Roman" w:hAnsi="Times New Roman" w:cs="Times New Roman"/>
          <w:sz w:val="24"/>
          <w:szCs w:val="24"/>
          <w:lang w:val="en-US"/>
        </w:rPr>
        <w:fldChar w:fldCharType="begin">
          <w:fldData xml:space="preserve">PEVuZE5vdGU+PENpdGU+PEF1dGhvcj5DYWxhYnJlc2U8L0F1dGhvcj48WWVhcj4yMDE1PC9ZZWFy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PEVuZE5vdGU+PENpdGU+PEF1dGhvcj5DYWxhYnJlc2U8L0F1dGhvcj48WWVhcj4yMDE1PC9ZZWFy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A3353">
        <w:rPr>
          <w:rFonts w:ascii="Times New Roman" w:hAnsi="Times New Roman" w:cs="Times New Roman"/>
          <w:sz w:val="24"/>
          <w:szCs w:val="24"/>
          <w:lang w:val="en-US"/>
        </w:rPr>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2" w:tooltip="Calabrese, 2015 #832" w:history="1">
        <w:r w:rsidR="00FD458D">
          <w:rPr>
            <w:rFonts w:ascii="Times New Roman" w:hAnsi="Times New Roman" w:cs="Times New Roman"/>
            <w:noProof/>
            <w:sz w:val="24"/>
            <w:szCs w:val="24"/>
            <w:lang w:val="en-US"/>
          </w:rPr>
          <w:t>122</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00714D2A" w:rsidRPr="00B01188">
        <w:rPr>
          <w:rFonts w:ascii="Times New Roman" w:hAnsi="Times New Roman" w:cs="Times New Roman"/>
          <w:sz w:val="24"/>
          <w:szCs w:val="24"/>
          <w:lang w:val="en-US"/>
        </w:rPr>
        <w:t xml:space="preserve">. Of note, this infection has </w:t>
      </w:r>
      <w:r w:rsidR="004A3D84">
        <w:rPr>
          <w:rFonts w:ascii="Times New Roman" w:hAnsi="Times New Roman" w:cs="Times New Roman"/>
          <w:sz w:val="24"/>
          <w:szCs w:val="24"/>
          <w:lang w:val="en-US"/>
        </w:rPr>
        <w:t>only occurred</w:t>
      </w:r>
      <w:r w:rsidR="00714D2A" w:rsidRPr="00B01188">
        <w:rPr>
          <w:rFonts w:ascii="Times New Roman" w:hAnsi="Times New Roman" w:cs="Times New Roman"/>
          <w:sz w:val="24"/>
          <w:szCs w:val="24"/>
          <w:lang w:val="en-US"/>
        </w:rPr>
        <w:t xml:space="preserve"> </w:t>
      </w:r>
      <w:r w:rsidR="009D3FF4" w:rsidRPr="00B01188">
        <w:rPr>
          <w:rFonts w:ascii="Times New Roman" w:hAnsi="Times New Roman" w:cs="Times New Roman"/>
          <w:sz w:val="24"/>
          <w:szCs w:val="24"/>
          <w:lang w:val="en-US"/>
        </w:rPr>
        <w:t xml:space="preserve">in RTX-treated patients who </w:t>
      </w:r>
      <w:r w:rsidR="004A3D84">
        <w:rPr>
          <w:rFonts w:ascii="Times New Roman" w:hAnsi="Times New Roman" w:cs="Times New Roman"/>
          <w:sz w:val="24"/>
          <w:szCs w:val="24"/>
          <w:lang w:val="en-US"/>
        </w:rPr>
        <w:t>have</w:t>
      </w:r>
      <w:r w:rsidR="004A3D84" w:rsidRPr="00B01188">
        <w:rPr>
          <w:rFonts w:ascii="Times New Roman" w:hAnsi="Times New Roman" w:cs="Times New Roman"/>
          <w:sz w:val="24"/>
          <w:szCs w:val="24"/>
          <w:lang w:val="en-US"/>
        </w:rPr>
        <w:t xml:space="preserve"> </w:t>
      </w:r>
      <w:r w:rsidR="00714D2A" w:rsidRPr="00B01188">
        <w:rPr>
          <w:rFonts w:ascii="Times New Roman" w:hAnsi="Times New Roman" w:cs="Times New Roman"/>
          <w:sz w:val="24"/>
          <w:szCs w:val="24"/>
          <w:lang w:val="en-US"/>
        </w:rPr>
        <w:t xml:space="preserve">received other immunosuppressants </w:t>
      </w:r>
      <w:r w:rsidR="003A3353">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&lt;EndNote&gt;&lt;Cite&gt;&lt;Author&gt;Manrique&lt;/Author&gt;&lt;Year&gt;2014&lt;/Year&gt;&lt;RecNum&gt;834&lt;/RecNum&gt;&lt;DisplayText&gt;[123]&lt;/DisplayText&gt;&lt;record&gt;&lt;rec-number&gt;834&lt;/rec-number&gt;&lt;foreign-keys&gt;&lt;key app="EN" db-id="2svs5e0eetdw5uerxp852rf8xtww55rs0ast"&gt;834&lt;/key&gt;&lt;/foreign-keys&gt;&lt;ref-type name="Journal Article"&gt;17&lt;/ref-type&gt;&lt;contributors&gt;&lt;authors&gt;&lt;author&gt;Manrique, J.&lt;/author&gt;&lt;author&gt;Cravedi, P.&lt;/author&gt;&lt;/authors&gt;&lt;/contributors&gt;&lt;titles&gt;&lt;title&gt;Role of monoclonal antibodies in the treatment of immune-mediated glomerular diseases&lt;/title&gt;&lt;secondary-title&gt;Nefrologia&lt;/secondary-title&gt;&lt;alt-title&gt;Nefrologia : publicacion oficial de la Sociedad Espanola Nefrologia&lt;/alt-title&gt;&lt;/titles&gt;&lt;periodical&gt;&lt;full-title&gt;Nefrologia&lt;/full-title&gt;&lt;abbr-1&gt;Nefrologia : publicacion oficial de la Sociedad Espanola Nefrologia&lt;/abbr-1&gt;&lt;/periodical&gt;&lt;alt-periodical&gt;&lt;full-title&gt;Nefrologia&lt;/full-title&gt;&lt;abbr-1&gt;Nefrologia : publicacion oficial de la Sociedad Espanola Nefrologia&lt;/abbr-1&gt;&lt;/alt-periodical&gt;&lt;pages&gt;388-97&lt;/pages&gt;&lt;volume&gt;34&lt;/volume&gt;&lt;number&gt;3&lt;/number&gt;&lt;keywords&gt;&lt;keyword&gt;Antibodies, Monoclonal/*therapeutic use&lt;/keyword&gt;&lt;keyword&gt;Antibodies, Monoclonal, Humanized/therapeutic use&lt;/keyword&gt;&lt;keyword&gt;Antibodies, Monoclonal, Murine-Derived/therapeutic use&lt;/keyword&gt;&lt;keyword&gt;Autoimmune Diseases/*drug therapy&lt;/keyword&gt;&lt;keyword&gt;Humans&lt;/keyword&gt;&lt;keyword&gt;Kidney Diseases/*drug therapy/*immunology&lt;/keyword&gt;&lt;keyword&gt;*Kidney Glomerulus&lt;/keyword&gt;&lt;keyword&gt;Rituximab&lt;/keyword&gt;&lt;/keywords&gt;&lt;dates&gt;&lt;year&gt;2014&lt;/year&gt;&lt;pub-dates&gt;&lt;date&gt;May 21&lt;/date&gt;&lt;/pub-dates&gt;&lt;/dates&gt;&lt;isbn&gt;1989-2284 (Electronic)&amp;#xD;0211-6995 (Linking)&lt;/isbn&gt;&lt;accession-num&gt;24798567&lt;/accession-num&gt;&lt;urls&gt;&lt;related-urls&gt;&lt;url&gt;http://www.ncbi.nlm.nih.gov/pubmed/24798567&lt;/url&gt;&lt;/related-urls&gt;&lt;/urls&gt;&lt;electronic-resource-num&gt;10.3265/Nefrologia.pre2014.Feb.12506&lt;/electronic-resource-num&gt;&lt;/record&gt;&lt;/Cite&gt;&lt;/EndNote&gt;</w:instrText>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3" w:tooltip="Manrique, 2014 #834" w:history="1">
        <w:r w:rsidR="00FD458D">
          <w:rPr>
            <w:rFonts w:ascii="Times New Roman" w:hAnsi="Times New Roman" w:cs="Times New Roman"/>
            <w:noProof/>
            <w:sz w:val="24"/>
            <w:szCs w:val="24"/>
            <w:lang w:val="en-US"/>
          </w:rPr>
          <w:t>123</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00714D2A"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w:t>
      </w:r>
    </w:p>
    <w:p w14:paraId="75554EF9" w14:textId="77777777" w:rsidR="00F320DF" w:rsidRPr="00B01188" w:rsidRDefault="00F320DF" w:rsidP="00466E68">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To conclude, although PML constitutes an exceedingly rare complication of RTX therapy, nephrologists and patients should be cognizant of this risk, especially in the setting of SLE.</w:t>
      </w:r>
      <w:r w:rsidR="00714D2A" w:rsidRPr="00B01188">
        <w:rPr>
          <w:rFonts w:ascii="Times New Roman" w:hAnsi="Times New Roman" w:cs="Times New Roman"/>
          <w:sz w:val="24"/>
          <w:szCs w:val="24"/>
          <w:lang w:val="en-US"/>
        </w:rPr>
        <w:t xml:space="preserve"> </w:t>
      </w:r>
    </w:p>
    <w:p w14:paraId="64C3AC6D" w14:textId="141EDFEF" w:rsidR="008624B3" w:rsidRPr="002239C7" w:rsidRDefault="00100FC6" w:rsidP="00714D2A">
      <w:pPr>
        <w:spacing w:line="276"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4.7. </w:t>
      </w:r>
      <w:r w:rsidR="008624B3" w:rsidRPr="002239C7">
        <w:rPr>
          <w:rFonts w:ascii="Times New Roman" w:hAnsi="Times New Roman" w:cs="Times New Roman"/>
          <w:i/>
          <w:sz w:val="24"/>
          <w:szCs w:val="24"/>
          <w:lang w:val="en-US"/>
        </w:rPr>
        <w:t>Infection general</w:t>
      </w:r>
    </w:p>
    <w:p w14:paraId="41BAC91C" w14:textId="31D9046A" w:rsidR="004B4922" w:rsidRPr="002239C7" w:rsidRDefault="004B4922" w:rsidP="004F62E8">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Risk of infection is a key concern of immunosuppressive agents. Although low rates of infections have generally been reported in trials of patients with autoimmune disorders, who were treated with RTX </w:t>
      </w:r>
      <w:r w:rsidR="003A3353">
        <w:rPr>
          <w:rFonts w:ascii="Times New Roman" w:hAnsi="Times New Roman" w:cs="Times New Roman"/>
          <w:sz w:val="24"/>
          <w:szCs w:val="24"/>
          <w:lang w:val="en-US"/>
        </w:rPr>
        <w:fldChar w:fldCharType="begin">
          <w:fldData xml:space="preserve">PEVuZE5vdGU+PENpdGU+PEF1dGhvcj5CYW5nPC9BdXRob3I+PFllYXI+MjAxMjwvWWVhcj48UmVj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PEVuZE5vdGU+PENpdGU+PEF1dGhvcj5CYW5nPC9BdXRob3I+PFllYXI+MjAxMjwvWWVhcj48UmVj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A3353">
        <w:rPr>
          <w:rFonts w:ascii="Times New Roman" w:hAnsi="Times New Roman" w:cs="Times New Roman"/>
          <w:sz w:val="24"/>
          <w:szCs w:val="24"/>
          <w:lang w:val="en-US"/>
        </w:rPr>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4" w:tooltip="Bang, 2012 #835" w:history="1">
        <w:r w:rsidR="00FD458D">
          <w:rPr>
            <w:rFonts w:ascii="Times New Roman" w:hAnsi="Times New Roman" w:cs="Times New Roman"/>
            <w:noProof/>
            <w:sz w:val="24"/>
            <w:szCs w:val="24"/>
            <w:lang w:val="en-US"/>
          </w:rPr>
          <w:t>124</w:t>
        </w:r>
      </w:hyperlink>
      <w:r w:rsidR="00FD458D">
        <w:rPr>
          <w:rFonts w:ascii="Times New Roman" w:hAnsi="Times New Roman" w:cs="Times New Roman"/>
          <w:noProof/>
          <w:sz w:val="24"/>
          <w:szCs w:val="24"/>
          <w:lang w:val="en-US"/>
        </w:rPr>
        <w:t xml:space="preserve">, </w:t>
      </w:r>
      <w:hyperlink w:anchor="_ENREF_125" w:tooltip="Trivin, 2016 #920" w:history="1">
        <w:r w:rsidR="00FD458D">
          <w:rPr>
            <w:rFonts w:ascii="Times New Roman" w:hAnsi="Times New Roman" w:cs="Times New Roman"/>
            <w:noProof/>
            <w:sz w:val="24"/>
            <w:szCs w:val="24"/>
            <w:lang w:val="en-US"/>
          </w:rPr>
          <w:t>125</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an increased incidence of serious infection events (SIE) has been recognized </w:t>
      </w:r>
      <w:r w:rsidR="003A3353">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A3353">
        <w:rPr>
          <w:rFonts w:ascii="Times New Roman" w:hAnsi="Times New Roman" w:cs="Times New Roman"/>
          <w:sz w:val="24"/>
          <w:szCs w:val="24"/>
          <w:lang w:val="en-US"/>
        </w:rPr>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6" w:tooltip="Kelesidis, 2011 #836" w:history="1">
        <w:r w:rsidR="00FD458D">
          <w:rPr>
            <w:rFonts w:ascii="Times New Roman" w:hAnsi="Times New Roman" w:cs="Times New Roman"/>
            <w:noProof/>
            <w:sz w:val="24"/>
            <w:szCs w:val="24"/>
            <w:lang w:val="en-US"/>
          </w:rPr>
          <w:t>126</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For instance, in a retrospective study of 370 RTX patients (predominantly with RA, SLE and AAV), the rate of SIEs was 3.7%, with the majority occur</w:t>
      </w:r>
      <w:r w:rsidR="00701F18" w:rsidRPr="002239C7">
        <w:rPr>
          <w:rFonts w:ascii="Times New Roman" w:hAnsi="Times New Roman" w:cs="Times New Roman"/>
          <w:sz w:val="24"/>
          <w:szCs w:val="24"/>
          <w:lang w:val="en-US"/>
        </w:rPr>
        <w:t>r</w:t>
      </w:r>
      <w:r w:rsidRPr="002239C7">
        <w:rPr>
          <w:rFonts w:ascii="Times New Roman" w:hAnsi="Times New Roman" w:cs="Times New Roman"/>
          <w:sz w:val="24"/>
          <w:szCs w:val="24"/>
          <w:lang w:val="en-US"/>
        </w:rPr>
        <w:t xml:space="preserve">ing within the first seven months after RTX initiation </w:t>
      </w:r>
      <w:r w:rsidR="003A3353">
        <w:rPr>
          <w:rFonts w:ascii="Times New Roman" w:hAnsi="Times New Roman" w:cs="Times New Roman"/>
          <w:sz w:val="24"/>
          <w:szCs w:val="24"/>
          <w:lang w:val="en-US"/>
        </w:rPr>
        <w:fldChar w:fldCharType="begin">
          <w:fldData xml:space="preserve">PEVuZE5vdGU+PENpdGU+PEF1dGhvcj5Ub255PC9BdXRob3I+PFllYXI+MjAxMTwvWWVhcj48UmVj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=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PEVuZE5vdGU+PENpdGU+PEF1dGhvcj5Ub255PC9BdXRob3I+PFllYXI+MjAxMTwvWWVhcj48UmVj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=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3A3353">
        <w:rPr>
          <w:rFonts w:ascii="Times New Roman" w:hAnsi="Times New Roman" w:cs="Times New Roman"/>
          <w:sz w:val="24"/>
          <w:szCs w:val="24"/>
          <w:lang w:val="en-US"/>
        </w:rPr>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7" w:tooltip="Tony, 2011 #837" w:history="1">
        <w:r w:rsidR="00FD458D">
          <w:rPr>
            <w:rFonts w:ascii="Times New Roman" w:hAnsi="Times New Roman" w:cs="Times New Roman"/>
            <w:noProof/>
            <w:sz w:val="24"/>
            <w:szCs w:val="24"/>
            <w:lang w:val="en-US"/>
          </w:rPr>
          <w:t>127</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Likewise, </w:t>
      </w:r>
      <w:proofErr w:type="spellStart"/>
      <w:r w:rsidRPr="002239C7">
        <w:rPr>
          <w:rFonts w:ascii="Times New Roman" w:hAnsi="Times New Roman" w:cs="Times New Roman"/>
          <w:sz w:val="24"/>
          <w:szCs w:val="24"/>
          <w:lang w:val="en-US"/>
        </w:rPr>
        <w:t>Ninan</w:t>
      </w:r>
      <w:proofErr w:type="spellEnd"/>
      <w:r w:rsidRPr="002239C7">
        <w:rPr>
          <w:rFonts w:ascii="Times New Roman" w:hAnsi="Times New Roman" w:cs="Times New Roman"/>
          <w:sz w:val="24"/>
          <w:szCs w:val="24"/>
          <w:lang w:val="en-US"/>
        </w:rPr>
        <w:t xml:space="preserve"> </w:t>
      </w:r>
      <w:r w:rsidRPr="002239C7">
        <w:rPr>
          <w:rFonts w:ascii="Times New Roman" w:hAnsi="Times New Roman" w:cs="Times New Roman"/>
          <w:i/>
          <w:sz w:val="24"/>
          <w:szCs w:val="24"/>
          <w:lang w:val="en-US"/>
        </w:rPr>
        <w:t>et al.</w:t>
      </w:r>
      <w:r w:rsidRPr="002239C7">
        <w:rPr>
          <w:rFonts w:ascii="Times New Roman" w:hAnsi="Times New Roman" w:cs="Times New Roman"/>
          <w:sz w:val="24"/>
          <w:szCs w:val="24"/>
          <w:lang w:val="en-US"/>
        </w:rPr>
        <w:t xml:space="preserve"> found an increased rate (7.21% to 9.61%) of hospitalization for patients with benign conditions in the first year after RTX </w:t>
      </w:r>
      <w:r w:rsidR="003A3353">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&lt;EndNote&gt;&lt;Cite&gt;&lt;Author&gt;Ninan&lt;/Author&gt;&lt;Year&gt;2014&lt;/Year&gt;&lt;RecNum&gt;851&lt;/RecNum&gt;&lt;DisplayText&gt;[128]&lt;/DisplayText&gt;&lt;record&gt;&lt;rec-number&gt;851&lt;/rec-number&gt;&lt;foreign-keys&gt;&lt;key app="EN" db-id="2svs5e0eetdw5uerxp852rf8xtww55rs0ast"&gt;851&lt;/key&gt;&lt;/foreign-keys&gt;&lt;ref-type name="Journal Article"&gt;17&lt;/ref-type&gt;&lt;contributors&gt;&lt;authors&gt;&lt;author&gt;Ninan, M. J.&lt;/author&gt;&lt;author&gt;Liu, Y.&lt;/author&gt;&lt;author&gt;Kuo, Y. F.&lt;/author&gt;&lt;author&gt;Goodwin, J. S.&lt;/author&gt;&lt;/authors&gt;&lt;/contributors&gt;&lt;auth-address&gt;*Department of Internal Medicine, Division of Hematology and Oncology, University of Texas Medical Branch daggerDepartment of Internal Medicine and Sealy Center on Aging, University of Texas Medical Branch, Galveston, TX.&lt;/auth-address&gt;&lt;titles&gt;&lt;title&gt;Hospitalization for Toxicity in Patients Treated With Rituximab&lt;/title&gt;&lt;secondary-title&gt;Am J Clin Oncol&lt;/secondary-title&gt;&lt;alt-title&gt;American journal of clinical oncology&lt;/alt-title&gt;&lt;/titles&gt;&lt;periodical&gt;&lt;full-title&gt;Am J Clin Oncol&lt;/full-title&gt;&lt;abbr-1&gt;American journal of clinical oncology&lt;/abbr-1&gt;&lt;/periodical&gt;&lt;alt-periodical&gt;&lt;full-title&gt;Am J Clin Oncol&lt;/full-title&gt;&lt;abbr-1&gt;American journal of clinical oncology&lt;/abbr-1&gt;&lt;/alt-periodical&gt;&lt;dates&gt;&lt;year&gt;2014&lt;/year&gt;&lt;pub-dates&gt;&lt;date&gt;Sep 18&lt;/date&gt;&lt;/pub-dates&gt;&lt;/dates&gt;&lt;isbn&gt;1537-453X (Electronic)&amp;#xD;0277-3732 (Linking)&lt;/isbn&gt;&lt;accession-num&gt;25238286&lt;/accession-num&gt;&lt;urls&gt;&lt;related-urls&gt;&lt;url&gt;http://www.ncbi.nlm.nih.gov/pubmed/25238286&lt;/url&gt;&lt;/related-urls&gt;&lt;/urls&gt;&lt;electronic-resource-num&gt;10.1097/COC.0000000000000127&lt;/electronic-resource-num&gt;&lt;/record&gt;&lt;/Cite&gt;&lt;/EndNote&gt;</w:instrText>
      </w:r>
      <w:r w:rsidR="003A335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8" w:tooltip="Ninan, 2014 #851" w:history="1">
        <w:r w:rsidR="00FD458D">
          <w:rPr>
            <w:rFonts w:ascii="Times New Roman" w:hAnsi="Times New Roman" w:cs="Times New Roman"/>
            <w:noProof/>
            <w:sz w:val="24"/>
            <w:szCs w:val="24"/>
            <w:lang w:val="en-US"/>
          </w:rPr>
          <w:t>128</w:t>
        </w:r>
      </w:hyperlink>
      <w:r w:rsidR="00FD458D">
        <w:rPr>
          <w:rFonts w:ascii="Times New Roman" w:hAnsi="Times New Roman" w:cs="Times New Roman"/>
          <w:noProof/>
          <w:sz w:val="24"/>
          <w:szCs w:val="24"/>
          <w:lang w:val="en-US"/>
        </w:rPr>
        <w:t>]</w:t>
      </w:r>
      <w:r w:rsidR="003A3353">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Given the variability in reporting of infections and duration of follow-up in trials, estimating the overall risk of infection is difficult. Moreover, infections in patients exposed to RTX are frequently multifactorial. Age and comorbidities, particularly chronic lung disease and impaired renal function, as well as concomitant glucocorticoid treatment, are major co-determinants </w:t>
      </w:r>
      <w:r w:rsidR="001518A1">
        <w:rPr>
          <w:rFonts w:ascii="Times New Roman" w:hAnsi="Times New Roman" w:cs="Times New Roman"/>
          <w:sz w:val="24"/>
          <w:szCs w:val="24"/>
          <w:lang w:val="en-US"/>
        </w:rPr>
        <w:fldChar w:fldCharType="begin">
          <w:fldData xml:space="preserve">PEVuZE5vdGU+PENpdGU+PEF1dGhvcj5NZCBZdXNvZjwvQXV0aG9yPjxZZWFyPjIwMTU8L1llYXI+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PEVuZE5vdGU+PENpdGU+PEF1dGhvcj5NZCBZdXNvZjwvQXV0aG9yPjxZZWFyPjIwMTU8L1llYXI+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9" w:tooltip="Md Yusof, 2015 #801" w:history="1">
        <w:r w:rsidR="00FD458D">
          <w:rPr>
            <w:rFonts w:ascii="Times New Roman" w:hAnsi="Times New Roman" w:cs="Times New Roman"/>
            <w:noProof/>
            <w:sz w:val="24"/>
            <w:szCs w:val="24"/>
            <w:lang w:val="en-US"/>
          </w:rPr>
          <w:t>129</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Lastly, as described above, low immunoglobulin levels and LON, both potential complications of RTX treatment, are independent risk factors for SIEs. </w:t>
      </w:r>
    </w:p>
    <w:p w14:paraId="35C20626" w14:textId="66CE1835" w:rsidR="004B4922" w:rsidRPr="002239C7" w:rsidRDefault="004B4922" w:rsidP="00714D2A">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While the most frequent SIEs in a large database of RA patients were lower respiratory tract infections (predominantly pneumonia) </w:t>
      </w:r>
      <w:r w:rsidR="001518A1">
        <w:rPr>
          <w:rFonts w:ascii="Times New Roman" w:hAnsi="Times New Roman" w:cs="Times New Roman"/>
          <w:sz w:val="24"/>
          <w:szCs w:val="24"/>
          <w:lang w:val="en-US"/>
        </w:rPr>
        <w:fldChar w:fldCharType="begin">
          <w:fldData xml:space="preserve">PEVuZE5vdGU+PENpdGU+PEF1dGhvcj52YW4gVm9sbGVuaG92ZW48L0F1dGhvcj48WWVhcj4yMDE1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=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PEVuZE5vdGU+PENpdGU+PEF1dGhvcj52YW4gVm9sbGVuaG92ZW48L0F1dGhvcj48WWVhcj4yMDE1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=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0" w:tooltip="van Vollenhoven, 2015 #838" w:history="1">
        <w:r w:rsidR="00FD458D">
          <w:rPr>
            <w:rFonts w:ascii="Times New Roman" w:hAnsi="Times New Roman" w:cs="Times New Roman"/>
            <w:noProof/>
            <w:sz w:val="24"/>
            <w:szCs w:val="24"/>
            <w:lang w:val="en-US"/>
          </w:rPr>
          <w:t>130</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 broad spectrum of infectious episodes has been associated with RTX use in clinical trials </w:t>
      </w:r>
      <w:r w:rsidR="001518A1">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6" w:tooltip="Kelesidis, 2011 #836" w:history="1">
        <w:r w:rsidR="00FD458D">
          <w:rPr>
            <w:rFonts w:ascii="Times New Roman" w:hAnsi="Times New Roman" w:cs="Times New Roman"/>
            <w:noProof/>
            <w:sz w:val="24"/>
            <w:szCs w:val="24"/>
            <w:lang w:val="en-US"/>
          </w:rPr>
          <w:t>126</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6F72A483" w14:textId="2B47BCE1" w:rsidR="004B4922" w:rsidRPr="002239C7" w:rsidRDefault="004A3D84" w:rsidP="00714D2A">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Infection rates vary between indications.</w:t>
      </w:r>
      <w:r w:rsidR="004B4922" w:rsidRPr="002239C7">
        <w:rPr>
          <w:rFonts w:ascii="Times New Roman" w:hAnsi="Times New Roman" w:cs="Times New Roman"/>
          <w:sz w:val="24"/>
          <w:szCs w:val="24"/>
          <w:lang w:val="en-US"/>
        </w:rPr>
        <w:t xml:space="preserve"> Patients with systemic disease such as AAV show a higher risk when compared to patients with more “benign” glomerulonephritides </w:t>
      </w:r>
      <w:r w:rsidR="001518A1">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&lt;EndNote&gt;&lt;Cite&gt;&lt;Author&gt;Kronbichler&lt;/Author&gt;&lt;Year&gt;2015&lt;/Year&gt;&lt;RecNum&gt;61&lt;/RecNum&gt;&lt;DisplayText&gt;[92]&lt;/DisplayText&gt;&lt;record&gt;&lt;rec-number&gt;61&lt;/rec-number&gt;&lt;foreign-keys&gt;&lt;key app="EN" db-id="2svs5e0eetdw5uerxp852rf8xtww55rs0ast"&gt;61&lt;/key&gt;&lt;/foreign-keys&gt;&lt;ref-type name="Journal Article"&gt;17&lt;/ref-type&gt;&lt;contributors&gt;&lt;authors&gt;&lt;author&gt;Kronbichler, A.&lt;/author&gt;&lt;author&gt;Jayne, D. R.&lt;/author&gt;&lt;author&gt;Mayer, G.&lt;/author&gt;&lt;/authors&gt;&lt;/contributors&gt;&lt;auth-address&gt;Department of Internal Medicine IV (Nephrology and Hypertension), Medical University of Innsbruck, Innsbruck, Austria; Vasculitis and Lupus Clinic, Addenbrooke&amp;apos;s Hospital, Cambridge, UK.&lt;/auth-address&gt;&lt;titles&gt;&lt;title&gt;Frequency, risk factors and prophylaxis of infection in ANCA-associated vasculitis&lt;/title&gt;&lt;secondary-title&gt;Eur J Clin Invest&lt;/secondary-title&gt;&lt;alt-title&gt;European journal of clinical investigation&lt;/alt-title&gt;&lt;/titles&gt;&lt;periodical&gt;&lt;full-title&gt;Eur J Clin Invest&lt;/full-title&gt;&lt;abbr-1&gt;European journal of clinical investigation&lt;/abbr-1&gt;&lt;/periodical&gt;&lt;alt-periodical&gt;&lt;full-title&gt;Eur J Clin Invest&lt;/full-title&gt;&lt;abbr-1&gt;European journal of clinical investigation&lt;/abbr-1&gt;&lt;/alt-periodical&gt;&lt;pages&gt;346-68&lt;/pages&gt;&lt;volume&gt;45&lt;/volume&gt;&lt;number&gt;3&lt;/number&gt;&lt;dates&gt;&lt;year&gt;2015&lt;/year&gt;&lt;pub-dates&gt;&lt;date&gt;Mar&lt;/date&gt;&lt;/pub-dates&gt;&lt;/dates&gt;&lt;isbn&gt;1365-2362 (Electronic)&amp;#xD;0014-2972 (Linking)&lt;/isbn&gt;&lt;accession-num&gt;25627555&lt;/accession-num&gt;&lt;urls&gt;&lt;related-urls&gt;&lt;url&gt;http://www.ncbi.nlm.nih.gov/pubmed/25627555&lt;/url&gt;&lt;/related-urls&gt;&lt;/urls&gt;&lt;electronic-resource-num&gt;10.1111/eci.12410&lt;/electronic-resource-num&gt;&lt;/record&gt;&lt;/Cite&gt;&lt;/EndNote&gt;</w:instrText>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92" w:tooltip="Kronbichler, 2015 #61" w:history="1">
        <w:r w:rsidR="00FD458D">
          <w:rPr>
            <w:rFonts w:ascii="Times New Roman" w:hAnsi="Times New Roman" w:cs="Times New Roman"/>
            <w:noProof/>
            <w:sz w:val="24"/>
            <w:szCs w:val="24"/>
            <w:lang w:val="en-US"/>
          </w:rPr>
          <w:t>92</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004B4922" w:rsidRPr="002239C7">
        <w:rPr>
          <w:rFonts w:ascii="Times New Roman" w:hAnsi="Times New Roman" w:cs="Times New Roman"/>
          <w:sz w:val="24"/>
          <w:szCs w:val="24"/>
          <w:lang w:val="en-US"/>
        </w:rPr>
        <w:t xml:space="preserve">he incidence of severe infections was considerable (12 and 18%, respectively) in the RAVE and RITUXVAS trials and notably, it did not differ between the CYC- and RTX-based induction treatment </w:t>
      </w:r>
      <w:r w:rsidR="000B5B4D">
        <w:rPr>
          <w:rFonts w:ascii="Times New Roman" w:hAnsi="Times New Roman" w:cs="Times New Roman"/>
          <w:sz w:val="24"/>
          <w:szCs w:val="24"/>
          <w:lang w:val="en-US"/>
        </w:rPr>
        <w:fldChar w:fldCharType="begin">
          <w:fldData xml:space="preserve">PEVuZE5vdGU+PENpdGU+PEF1dGhvcj5Ib2dhbjwvQXV0aG9yPjxZZWFyPjIwMTQ8L1llYXI+PFJl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PEVuZE5vdGU+PENpdGU+PEF1dGhvcj5Ib2dhbjwvQXV0aG9yPjxZZWFyPjIwMTQ8L1llYXI+PFJl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1" w:tooltip="Hogan, 2014 #840" w:history="1">
        <w:r w:rsidR="00FD458D">
          <w:rPr>
            <w:rFonts w:ascii="Times New Roman" w:hAnsi="Times New Roman" w:cs="Times New Roman"/>
            <w:noProof/>
            <w:sz w:val="24"/>
            <w:szCs w:val="24"/>
            <w:lang w:val="en-US"/>
          </w:rPr>
          <w:t>131</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In contrast, no infections were reported in a large iMN cohort during a median follow-up of 29 months </w:t>
      </w:r>
      <w:r w:rsidR="001518A1">
        <w:rPr>
          <w:rFonts w:ascii="Times New Roman" w:hAnsi="Times New Roman" w:cs="Times New Roman"/>
          <w:sz w:val="24"/>
          <w:szCs w:val="24"/>
          <w:lang w:val="en-US"/>
        </w:rPr>
        <w:fldChar w:fldCharType="begin">
          <w:fldData xml:space="preserve">PEVuZE5vdGU+PENpdGU+PEF1dGhvcj5SdWdnZW5lbnRpPC9BdXRob3I+PFllYXI+MjAxMjwvWWVh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dHkgb2YgTmVwaHJvbG9neSA6IEpBU048L2FiYnItMT48L2FsdC1wZXJpb2RpY2FsPjxwYWdlcz4x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==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PEVuZE5vdGU+PENpdGU+PEF1dGhvcj5SdWdnZW5lbnRpPC9BdXRob3I+PFllYXI+MjAxMjwvWWVh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==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59" w:tooltip="Ruggenenti, 2012 #780" w:history="1">
        <w:r w:rsidR="00FD458D">
          <w:rPr>
            <w:rFonts w:ascii="Times New Roman" w:hAnsi="Times New Roman" w:cs="Times New Roman"/>
            <w:noProof/>
            <w:sz w:val="24"/>
            <w:szCs w:val="24"/>
            <w:lang w:val="en-US"/>
          </w:rPr>
          <w:t>59</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w:t>
      </w:r>
      <w:proofErr w:type="spellStart"/>
      <w:r w:rsidR="004B4922" w:rsidRPr="002239C7">
        <w:rPr>
          <w:rFonts w:ascii="Times New Roman" w:hAnsi="Times New Roman" w:cs="Times New Roman"/>
          <w:sz w:val="24"/>
          <w:szCs w:val="24"/>
          <w:lang w:val="en-US"/>
        </w:rPr>
        <w:t>Munyentwali</w:t>
      </w:r>
      <w:proofErr w:type="spellEnd"/>
      <w:r w:rsidR="004B4922" w:rsidRPr="002239C7">
        <w:rPr>
          <w:rFonts w:ascii="Times New Roman" w:hAnsi="Times New Roman" w:cs="Times New Roman"/>
          <w:sz w:val="24"/>
          <w:szCs w:val="24"/>
          <w:lang w:val="en-US"/>
        </w:rPr>
        <w:t xml:space="preserve"> </w:t>
      </w:r>
      <w:r w:rsidR="004B4922" w:rsidRPr="002239C7">
        <w:rPr>
          <w:rFonts w:ascii="Times New Roman" w:hAnsi="Times New Roman" w:cs="Times New Roman"/>
          <w:i/>
          <w:sz w:val="24"/>
          <w:szCs w:val="24"/>
          <w:lang w:val="en-US"/>
        </w:rPr>
        <w:t>et al</w:t>
      </w:r>
      <w:r w:rsidR="004B4922" w:rsidRPr="002239C7">
        <w:rPr>
          <w:rFonts w:ascii="Times New Roman" w:hAnsi="Times New Roman" w:cs="Times New Roman"/>
          <w:sz w:val="24"/>
          <w:szCs w:val="24"/>
          <w:lang w:val="en-US"/>
        </w:rPr>
        <w:t>. observed n</w:t>
      </w:r>
      <w:r w:rsidR="00C1171E" w:rsidRPr="002239C7">
        <w:rPr>
          <w:rFonts w:ascii="Times New Roman" w:hAnsi="Times New Roman" w:cs="Times New Roman"/>
          <w:sz w:val="24"/>
          <w:szCs w:val="24"/>
          <w:lang w:val="en-US"/>
        </w:rPr>
        <w:t xml:space="preserve">o infectious complications in mainly </w:t>
      </w:r>
      <w:r w:rsidR="004B4922" w:rsidRPr="002239C7">
        <w:rPr>
          <w:rFonts w:ascii="Times New Roman" w:hAnsi="Times New Roman" w:cs="Times New Roman"/>
          <w:sz w:val="24"/>
          <w:szCs w:val="24"/>
          <w:lang w:val="en-US"/>
        </w:rPr>
        <w:t>young</w:t>
      </w:r>
      <w:r w:rsidR="00C1171E" w:rsidRPr="002239C7">
        <w:rPr>
          <w:rFonts w:ascii="Times New Roman" w:hAnsi="Times New Roman" w:cs="Times New Roman"/>
          <w:sz w:val="24"/>
          <w:szCs w:val="24"/>
          <w:lang w:val="en-US"/>
        </w:rPr>
        <w:t>, extensively pre-treated patients</w:t>
      </w:r>
      <w:r w:rsidR="004B4922" w:rsidRPr="002239C7">
        <w:rPr>
          <w:rFonts w:ascii="Times New Roman" w:hAnsi="Times New Roman" w:cs="Times New Roman"/>
          <w:sz w:val="24"/>
          <w:szCs w:val="24"/>
          <w:lang w:val="en-US"/>
        </w:rPr>
        <w:t xml:space="preserve"> with MCD during a follow-up of more than 2 years </w:t>
      </w:r>
      <w:r w:rsidR="001518A1">
        <w:rPr>
          <w:rFonts w:ascii="Times New Roman" w:hAnsi="Times New Roman" w:cs="Times New Roman"/>
          <w:sz w:val="24"/>
          <w:szCs w:val="24"/>
          <w:lang w:val="en-US"/>
        </w:rPr>
        <w:fldChar w:fldCharType="begin">
          <w:fldData xml:space="preserve">PEVuZE5vdGU+PENpdGU+PEF1dGhvcj5NdW55ZW50d2FsaTwvQXV0aG9yPjxZZWFyPjIwMTM8L1ll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PEVuZE5vdGU+PENpdGU+PEF1dGhvcj5NdW55ZW50d2FsaTwvQXV0aG9yPjxZZWFyPjIwMTM8L1ll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2" w:tooltip="Munyentwali, 2013 #743" w:history="1">
        <w:r w:rsidR="00FD458D">
          <w:rPr>
            <w:rFonts w:ascii="Times New Roman" w:hAnsi="Times New Roman" w:cs="Times New Roman"/>
            <w:noProof/>
            <w:sz w:val="24"/>
            <w:szCs w:val="24"/>
            <w:lang w:val="en-US"/>
          </w:rPr>
          <w:t>132</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w:t>
      </w:r>
      <w:proofErr w:type="spellStart"/>
      <w:r w:rsidR="004B4922" w:rsidRPr="002239C7">
        <w:rPr>
          <w:rFonts w:ascii="Times New Roman" w:hAnsi="Times New Roman" w:cs="Times New Roman"/>
          <w:sz w:val="24"/>
          <w:szCs w:val="24"/>
          <w:lang w:val="en-US"/>
        </w:rPr>
        <w:t>Fervenza</w:t>
      </w:r>
      <w:proofErr w:type="spellEnd"/>
      <w:r w:rsidR="004B4922" w:rsidRPr="002239C7">
        <w:rPr>
          <w:rFonts w:ascii="Times New Roman" w:hAnsi="Times New Roman" w:cs="Times New Roman"/>
          <w:sz w:val="24"/>
          <w:szCs w:val="24"/>
          <w:lang w:val="en-US"/>
        </w:rPr>
        <w:t xml:space="preserve"> </w:t>
      </w:r>
      <w:r w:rsidR="004B4922" w:rsidRPr="002239C7">
        <w:rPr>
          <w:rFonts w:ascii="Times New Roman" w:hAnsi="Times New Roman" w:cs="Times New Roman"/>
          <w:i/>
          <w:sz w:val="24"/>
          <w:szCs w:val="24"/>
          <w:lang w:val="en-US"/>
        </w:rPr>
        <w:t>et al</w:t>
      </w:r>
      <w:r w:rsidR="004B4922" w:rsidRPr="002239C7">
        <w:rPr>
          <w:rFonts w:ascii="Times New Roman" w:hAnsi="Times New Roman" w:cs="Times New Roman"/>
          <w:sz w:val="24"/>
          <w:szCs w:val="24"/>
          <w:lang w:val="en-US"/>
        </w:rPr>
        <w:t xml:space="preserve">. reported one episode of community-acquired pneumonia in their cohort of 15 patients with iMN during a follow-up of 12 months </w:t>
      </w:r>
      <w:r w:rsidR="001518A1">
        <w:rPr>
          <w:rFonts w:ascii="Times New Roman" w:hAnsi="Times New Roman" w:cs="Times New Roman"/>
          <w:sz w:val="24"/>
          <w:szCs w:val="24"/>
          <w:lang w:val="en-US"/>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5" w:tooltip="Fervenza, 2010 #765" w:history="1">
        <w:r w:rsidR="00FD458D">
          <w:rPr>
            <w:rFonts w:ascii="Times New Roman" w:hAnsi="Times New Roman" w:cs="Times New Roman"/>
            <w:noProof/>
            <w:sz w:val="24"/>
            <w:szCs w:val="24"/>
            <w:lang w:val="en-US"/>
          </w:rPr>
          <w:t>35</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Likewise, in a retrospective case review of 24 adult patients who received RTX for iMN (n = 11), MCD (n = 7), FSGS (n = 4), and MPGN (n = 2), 1 episode of bronchopneumonia 2 months after RTX was reported during a median follow-up of 31.5 months </w:t>
      </w:r>
      <w:r w:rsidR="001518A1">
        <w:rPr>
          <w:rFonts w:ascii="Times New Roman" w:hAnsi="Times New Roman" w:cs="Times New Roman"/>
          <w:sz w:val="24"/>
          <w:szCs w:val="24"/>
          <w:lang w:val="en-US"/>
        </w:rPr>
        <w:fldChar w:fldCharType="begin">
          <w:fldData xml:space="preserve">PEVuZE5vdGU+PENpdGU+PEF1dGhvcj5Lb25nPC9BdXRob3I+PFllYXI+MjAxMzwvWWVhcj48UmVj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PEVuZE5vdGU+PENpdGU+PEF1dGhvcj5Lb25nPC9BdXRob3I+PFllYXI+MjAxMzwvWWVhcj48UmVj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518A1">
        <w:rPr>
          <w:rFonts w:ascii="Times New Roman" w:hAnsi="Times New Roman" w:cs="Times New Roman"/>
          <w:sz w:val="24"/>
          <w:szCs w:val="24"/>
          <w:lang w:val="en-US"/>
        </w:rPr>
      </w:r>
      <w:r w:rsidR="001518A1">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3" w:tooltip="Kong, 2013 #841" w:history="1">
        <w:r w:rsidR="00FD458D">
          <w:rPr>
            <w:rFonts w:ascii="Times New Roman" w:hAnsi="Times New Roman" w:cs="Times New Roman"/>
            <w:noProof/>
            <w:sz w:val="24"/>
            <w:szCs w:val="24"/>
            <w:lang w:val="en-US"/>
          </w:rPr>
          <w:t>133</w:t>
        </w:r>
      </w:hyperlink>
      <w:r w:rsidR="00FD458D">
        <w:rPr>
          <w:rFonts w:ascii="Times New Roman" w:hAnsi="Times New Roman" w:cs="Times New Roman"/>
          <w:noProof/>
          <w:sz w:val="24"/>
          <w:szCs w:val="24"/>
          <w:lang w:val="en-US"/>
        </w:rPr>
        <w:t>]</w:t>
      </w:r>
      <w:r w:rsidR="001518A1">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w:t>
      </w:r>
    </w:p>
    <w:p w14:paraId="1C1E2516" w14:textId="325A00F3" w:rsidR="004B4922" w:rsidRPr="002239C7" w:rsidRDefault="004B4922" w:rsidP="00714D2A">
      <w:pPr>
        <w:spacing w:line="276" w:lineRule="auto"/>
        <w:jc w:val="both"/>
        <w:rPr>
          <w:rFonts w:ascii="Times New Roman" w:eastAsia="Times New Roman" w:hAnsi="Times New Roman" w:cs="Times New Roman"/>
          <w:sz w:val="24"/>
          <w:szCs w:val="24"/>
          <w:lang w:val="en-US" w:eastAsia="de-AT"/>
        </w:rPr>
      </w:pPr>
      <w:r w:rsidRPr="002239C7">
        <w:rPr>
          <w:rFonts w:ascii="Times New Roman" w:hAnsi="Times New Roman" w:cs="Times New Roman"/>
          <w:sz w:val="24"/>
          <w:szCs w:val="24"/>
          <w:lang w:val="en-US"/>
        </w:rPr>
        <w:t xml:space="preserve">Data regarding the association of RTX with infection in renal transplant recipients are limited. Although one study did not find an increased risk of bacterial infections in RTX treated patients (n=77) when compared to a RTX-naïve cohort, overall risk of infection was substantial and </w:t>
      </w:r>
      <w:r w:rsidRPr="002239C7">
        <w:rPr>
          <w:rFonts w:ascii="Times New Roman" w:eastAsia="Times New Roman" w:hAnsi="Times New Roman" w:cs="Times New Roman"/>
          <w:sz w:val="24"/>
          <w:szCs w:val="24"/>
          <w:lang w:val="en-US" w:eastAsia="de-AT"/>
        </w:rPr>
        <w:t xml:space="preserve">death rates from infectious causes were higher in the RTX group (9.1% vs. 1.6%) </w:t>
      </w:r>
      <w:r w:rsidR="000B5B4D">
        <w:rPr>
          <w:rFonts w:ascii="Times New Roman" w:eastAsia="Times New Roman" w:hAnsi="Times New Roman" w:cs="Times New Roman"/>
          <w:sz w:val="24"/>
          <w:szCs w:val="24"/>
          <w:lang w:val="en-US" w:eastAsia="de-AT"/>
        </w:rPr>
        <w:fldChar w:fldCharType="begin">
          <w:fldData xml:space="preserve">PEVuZE5vdGU+PENpdGU+PEF1dGhvcj5LYW1hcjwvQXV0aG9yPjxZZWFyPjIwMTA8L1llYXI+PFJl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PEVuZE5vdGU+PENpdGU+PEF1dGhvcj5LYW1hcjwvQXV0aG9yPjxZZWFyPjIwMTA8L1llYXI+PFJl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0B5B4D">
        <w:rPr>
          <w:rFonts w:ascii="Times New Roman" w:eastAsia="Times New Roman" w:hAnsi="Times New Roman" w:cs="Times New Roman"/>
          <w:sz w:val="24"/>
          <w:szCs w:val="24"/>
          <w:lang w:val="en-US" w:eastAsia="de-AT"/>
        </w:rPr>
      </w:r>
      <w:r w:rsidR="000B5B4D">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134" w:tooltip="Kamar, 2010 #842" w:history="1">
        <w:r w:rsidR="00FD458D">
          <w:rPr>
            <w:rFonts w:ascii="Times New Roman" w:eastAsia="Times New Roman" w:hAnsi="Times New Roman" w:cs="Times New Roman"/>
            <w:noProof/>
            <w:sz w:val="24"/>
            <w:szCs w:val="24"/>
            <w:lang w:val="en-US" w:eastAsia="de-AT"/>
          </w:rPr>
          <w:t>134</w:t>
        </w:r>
      </w:hyperlink>
      <w:r w:rsidR="00FD458D">
        <w:rPr>
          <w:rFonts w:ascii="Times New Roman" w:eastAsia="Times New Roman" w:hAnsi="Times New Roman" w:cs="Times New Roman"/>
          <w:noProof/>
          <w:sz w:val="24"/>
          <w:szCs w:val="24"/>
          <w:lang w:val="en-US" w:eastAsia="de-AT"/>
        </w:rPr>
        <w:t>]</w:t>
      </w:r>
      <w:r w:rsidR="000B5B4D">
        <w:rPr>
          <w:rFonts w:ascii="Times New Roman" w:eastAsia="Times New Roman" w:hAnsi="Times New Roman" w:cs="Times New Roman"/>
          <w:sz w:val="24"/>
          <w:szCs w:val="24"/>
          <w:lang w:val="en-US" w:eastAsia="de-AT"/>
        </w:rPr>
        <w:fldChar w:fldCharType="end"/>
      </w:r>
      <w:r w:rsidRPr="002239C7">
        <w:rPr>
          <w:rStyle w:val="current-selection"/>
          <w:rFonts w:ascii="Times New Roman" w:hAnsi="Times New Roman" w:cs="Times New Roman"/>
          <w:sz w:val="24"/>
          <w:szCs w:val="24"/>
          <w:lang w:val="en-US"/>
        </w:rPr>
        <w:t>. In the cont</w:t>
      </w:r>
      <w:r w:rsidR="003E7FE2" w:rsidRPr="002239C7">
        <w:rPr>
          <w:rStyle w:val="current-selection"/>
          <w:rFonts w:ascii="Times New Roman" w:hAnsi="Times New Roman" w:cs="Times New Roman"/>
          <w:sz w:val="24"/>
          <w:szCs w:val="24"/>
          <w:lang w:val="en-US"/>
        </w:rPr>
        <w:t>ext of AB0i-KT, the rates of cytomegalovirus (CMV)</w:t>
      </w:r>
      <w:r w:rsidRPr="002239C7">
        <w:rPr>
          <w:rStyle w:val="current-selection"/>
          <w:rFonts w:ascii="Times New Roman" w:hAnsi="Times New Roman" w:cs="Times New Roman"/>
          <w:sz w:val="24"/>
          <w:szCs w:val="24"/>
          <w:lang w:val="en-US"/>
        </w:rPr>
        <w:t xml:space="preserve"> infection</w:t>
      </w:r>
      <w:r w:rsidR="00C1171E" w:rsidRPr="002239C7">
        <w:rPr>
          <w:rStyle w:val="current-selection"/>
          <w:rFonts w:ascii="Times New Roman" w:hAnsi="Times New Roman" w:cs="Times New Roman"/>
          <w:sz w:val="24"/>
          <w:szCs w:val="24"/>
          <w:lang w:val="en-US"/>
        </w:rPr>
        <w:t>s</w:t>
      </w:r>
      <w:r w:rsidRPr="002239C7">
        <w:rPr>
          <w:rStyle w:val="current-selection"/>
          <w:rFonts w:ascii="Times New Roman" w:hAnsi="Times New Roman" w:cs="Times New Roman"/>
          <w:sz w:val="24"/>
          <w:szCs w:val="24"/>
          <w:lang w:val="en-US"/>
        </w:rPr>
        <w:t xml:space="preserve"> and pneumonia are increased following RTX; consequently, excessive immunosuppression should be avoided i.e. </w:t>
      </w:r>
      <w:r w:rsidR="002D79FD" w:rsidRPr="002239C7">
        <w:rPr>
          <w:rFonts w:ascii="Times New Roman" w:hAnsi="Times New Roman" w:cs="Times New Roman"/>
          <w:sz w:val="24"/>
          <w:szCs w:val="24"/>
          <w:lang w:val="en-US"/>
        </w:rPr>
        <w:t>mycophenolate mo</w:t>
      </w:r>
      <w:r w:rsidR="00812915" w:rsidRPr="002239C7">
        <w:rPr>
          <w:rFonts w:ascii="Times New Roman" w:hAnsi="Times New Roman" w:cs="Times New Roman"/>
          <w:sz w:val="24"/>
          <w:szCs w:val="24"/>
          <w:lang w:val="en-US"/>
        </w:rPr>
        <w:t xml:space="preserve">fetil </w:t>
      </w:r>
      <w:r w:rsidR="002D79FD" w:rsidRPr="002239C7">
        <w:rPr>
          <w:rFonts w:ascii="Times New Roman" w:hAnsi="Times New Roman" w:cs="Times New Roman"/>
          <w:sz w:val="24"/>
          <w:szCs w:val="24"/>
          <w:lang w:val="en-US"/>
        </w:rPr>
        <w:t>(</w:t>
      </w:r>
      <w:r w:rsidRPr="002239C7">
        <w:rPr>
          <w:rStyle w:val="current-selection"/>
          <w:rFonts w:ascii="Times New Roman" w:hAnsi="Times New Roman" w:cs="Times New Roman"/>
          <w:sz w:val="24"/>
          <w:szCs w:val="24"/>
          <w:lang w:val="en-US"/>
        </w:rPr>
        <w:t>MMF</w:t>
      </w:r>
      <w:r w:rsidR="002D79FD" w:rsidRPr="002239C7">
        <w:rPr>
          <w:rStyle w:val="current-selection"/>
          <w:rFonts w:ascii="Times New Roman" w:hAnsi="Times New Roman" w:cs="Times New Roman"/>
          <w:sz w:val="24"/>
          <w:szCs w:val="24"/>
          <w:lang w:val="en-US"/>
        </w:rPr>
        <w:t>)</w:t>
      </w:r>
      <w:r w:rsidRPr="002239C7">
        <w:rPr>
          <w:rStyle w:val="current-selection"/>
          <w:rFonts w:ascii="Times New Roman" w:hAnsi="Times New Roman" w:cs="Times New Roman"/>
          <w:sz w:val="24"/>
          <w:szCs w:val="24"/>
          <w:lang w:val="en-US"/>
        </w:rPr>
        <w:t xml:space="preserve">-dose should probably be reduced in the early postoperative period </w:t>
      </w:r>
      <w:r w:rsidR="000B5B4D">
        <w:rPr>
          <w:rStyle w:val="current-selection"/>
          <w:rFonts w:ascii="Times New Roman" w:hAnsi="Times New Roman" w:cs="Times New Roman"/>
          <w:sz w:val="24"/>
          <w:szCs w:val="24"/>
          <w:lang w:val="en-US"/>
        </w:rPr>
        <w:fldChar w:fldCharType="begin"/>
      </w:r>
      <w:r w:rsidR="00FD458D">
        <w:rPr>
          <w:rStyle w:val="current-selection"/>
          <w:rFonts w:ascii="Times New Roman" w:hAnsi="Times New Roman" w:cs="Times New Roman"/>
          <w:sz w:val="24"/>
          <w:szCs w:val="24"/>
          <w:lang w:val="en-US"/>
        </w:rPr>
        <w:instrText xml:space="preserve"> ADDIN EN.CITE &lt;EndNote&gt;&lt;Cite&gt;&lt;Author&gt;Baek&lt;/Author&gt;&lt;Year&gt;2012&lt;/Year&gt;&lt;RecNum&gt;843&lt;/RecNum&gt;&lt;DisplayText&gt;[135]&lt;/DisplayText&gt;&lt;record&gt;&lt;rec-number&gt;843&lt;/rec-number&gt;&lt;foreign-keys&gt;&lt;key app="EN" db-id="2svs5e0eetdw5uerxp852rf8xtww55rs0ast"&gt;843&lt;/key&gt;&lt;/foreign-keys&gt;&lt;ref-type name="Journal Article"&gt;17&lt;/ref-type&gt;&lt;contributors&gt;&lt;authors&gt;&lt;author&gt;Baek, C. H.&lt;/author&gt;&lt;author&gt;Yang, W. S.&lt;/author&gt;&lt;author&gt;Park, K. S.&lt;/author&gt;&lt;author&gt;Han, D. J.&lt;/author&gt;&lt;author&gt;Park, J. B.&lt;/author&gt;&lt;author&gt;Park, S. K.&lt;/author&gt;&lt;/authors&gt;&lt;/contributors&gt;&lt;auth-address&gt;Division of Nephrology, Department of Internal Medicine, University of Ulsan College of Medicine, Seoul, Republic of Korea.&lt;/auth-address&gt;&lt;titles&gt;&lt;title&gt;Infectious risks and optimal strength of maintenance immunosuppressants in rituximab-treated kidney transplantation&lt;/title&gt;&lt;secondary-title&gt;Nephron Extra&lt;/secondary-title&gt;&lt;alt-title&gt;Nephron extra&lt;/alt-title&gt;&lt;/titles&gt;&lt;periodical&gt;&lt;full-title&gt;Nephron Extra&lt;/full-title&gt;&lt;abbr-1&gt;Nephron extra&lt;/abbr-1&gt;&lt;/periodical&gt;&lt;alt-periodical&gt;&lt;full-title&gt;Nephron Extra&lt;/full-title&gt;&lt;abbr-1&gt;Nephron extra&lt;/abbr-1&gt;&lt;/alt-periodical&gt;&lt;pages&gt;66-75&lt;/pages&gt;&lt;volume&gt;2&lt;/volume&gt;&lt;number&gt;1&lt;/number&gt;&lt;dates&gt;&lt;year&gt;2012&lt;/year&gt;&lt;pub-dates&gt;&lt;date&gt;Jan&lt;/date&gt;&lt;/pub-dates&gt;&lt;/dates&gt;&lt;isbn&gt;1664-5529 (Electronic)&amp;#xD;1664-5529 (Linking)&lt;/isbn&gt;&lt;accession-num&gt;22619669&lt;/accession-num&gt;&lt;urls&gt;&lt;related-urls&gt;&lt;url&gt;http://www.ncbi.nlm.nih.gov/pubmed/22619669&lt;/url&gt;&lt;/related-urls&gt;&lt;/urls&gt;&lt;custom2&gt;3350352&lt;/custom2&gt;&lt;electronic-resource-num&gt;10.1159/000337339&lt;/electronic-resource-num&gt;&lt;/record&gt;&lt;/Cite&gt;&lt;/EndNote&gt;</w:instrText>
      </w:r>
      <w:r w:rsidR="000B5B4D">
        <w:rPr>
          <w:rStyle w:val="current-selection"/>
          <w:rFonts w:ascii="Times New Roman" w:hAnsi="Times New Roman" w:cs="Times New Roman"/>
          <w:sz w:val="24"/>
          <w:szCs w:val="24"/>
          <w:lang w:val="en-US"/>
        </w:rPr>
        <w:fldChar w:fldCharType="separate"/>
      </w:r>
      <w:r w:rsidR="00FD458D">
        <w:rPr>
          <w:rStyle w:val="current-selection"/>
          <w:rFonts w:ascii="Times New Roman" w:hAnsi="Times New Roman" w:cs="Times New Roman"/>
          <w:noProof/>
          <w:sz w:val="24"/>
          <w:szCs w:val="24"/>
          <w:lang w:val="en-US"/>
        </w:rPr>
        <w:t>[</w:t>
      </w:r>
      <w:hyperlink w:anchor="_ENREF_135" w:tooltip="Baek, 2012 #843" w:history="1">
        <w:r w:rsidR="00FD458D">
          <w:rPr>
            <w:rStyle w:val="current-selection"/>
            <w:rFonts w:ascii="Times New Roman" w:hAnsi="Times New Roman" w:cs="Times New Roman"/>
            <w:noProof/>
            <w:sz w:val="24"/>
            <w:szCs w:val="24"/>
            <w:lang w:val="en-US"/>
          </w:rPr>
          <w:t>135</w:t>
        </w:r>
      </w:hyperlink>
      <w:r w:rsidR="00FD458D">
        <w:rPr>
          <w:rStyle w:val="current-selection"/>
          <w:rFonts w:ascii="Times New Roman" w:hAnsi="Times New Roman" w:cs="Times New Roman"/>
          <w:noProof/>
          <w:sz w:val="24"/>
          <w:szCs w:val="24"/>
          <w:lang w:val="en-US"/>
        </w:rPr>
        <w:t>]</w:t>
      </w:r>
      <w:r w:rsidR="000B5B4D">
        <w:rPr>
          <w:rStyle w:val="current-selection"/>
          <w:rFonts w:ascii="Times New Roman" w:hAnsi="Times New Roman" w:cs="Times New Roman"/>
          <w:sz w:val="24"/>
          <w:szCs w:val="24"/>
          <w:lang w:val="en-US"/>
        </w:rPr>
        <w:fldChar w:fldCharType="end"/>
      </w:r>
      <w:r w:rsidR="00C1171E" w:rsidRPr="002239C7">
        <w:rPr>
          <w:rFonts w:ascii="Times New Roman" w:hAnsi="Times New Roman" w:cs="Times New Roman"/>
          <w:sz w:val="24"/>
          <w:szCs w:val="24"/>
          <w:lang w:val="en-US"/>
        </w:rPr>
        <w:t>.</w:t>
      </w:r>
    </w:p>
    <w:p w14:paraId="4B817B42" w14:textId="5A304736" w:rsidR="004B4922" w:rsidRPr="0039421B" w:rsidRDefault="00C1171E" w:rsidP="00714D2A">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lastRenderedPageBreak/>
        <w:t>Biologic therapies confer an increased risk of opportunistic infections, resulting in an excess of 1.7-increased infection risk per 1000 patients compared to controls</w:t>
      </w:r>
      <w:r w:rsidR="004B4922" w:rsidRPr="002239C7">
        <w:rPr>
          <w:rFonts w:ascii="Times New Roman" w:hAnsi="Times New Roman" w:cs="Times New Roman"/>
          <w:sz w:val="24"/>
          <w:szCs w:val="24"/>
          <w:lang w:val="en-US"/>
        </w:rPr>
        <w:t xml:space="preserve">, according to a meta-analysis of RA trials; however, overall incidence was low </w:t>
      </w:r>
      <w:r w:rsidR="000B5B4D">
        <w:rPr>
          <w:rFonts w:ascii="Times New Roman" w:hAnsi="Times New Roman" w:cs="Times New Roman"/>
          <w:sz w:val="24"/>
          <w:szCs w:val="24"/>
          <w:lang w:val="en-US"/>
        </w:rPr>
        <w:fldChar w:fldCharType="begin">
          <w:fldData xml:space="preserve">PEVuZE5vdGU+PENpdGU+PEF1dGhvcj5Lb3VyYmV0aTwvQXV0aG9yPjxZZWFyPjIwMTQ8L1llYXI+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PEVuZE5vdGU+PENpdGU+PEF1dGhvcj5Lb3VyYmV0aTwvQXV0aG9yPjxZZWFyPjIwMTQ8L1llYXI+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6" w:tooltip="Kourbeti, 2014 #844" w:history="1">
        <w:r w:rsidR="00FD458D">
          <w:rPr>
            <w:rFonts w:ascii="Times New Roman" w:hAnsi="Times New Roman" w:cs="Times New Roman"/>
            <w:noProof/>
            <w:sz w:val="24"/>
            <w:szCs w:val="24"/>
            <w:lang w:val="en-US"/>
          </w:rPr>
          <w:t>136</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w:t>
      </w:r>
      <w:r w:rsidR="004B4922" w:rsidRPr="002239C7">
        <w:rPr>
          <w:rFonts w:ascii="Times New Roman" w:hAnsi="Times New Roman" w:cs="Times New Roman"/>
          <w:color w:val="000000" w:themeColor="text1"/>
          <w:sz w:val="24"/>
          <w:szCs w:val="24"/>
          <w:lang w:val="en-US"/>
        </w:rPr>
        <w:t xml:space="preserve">Apart from </w:t>
      </w:r>
      <w:r w:rsidR="004B4922" w:rsidRPr="002239C7">
        <w:rPr>
          <w:rFonts w:ascii="Times New Roman" w:hAnsi="Times New Roman" w:cs="Times New Roman"/>
          <w:i/>
          <w:color w:val="000000" w:themeColor="text1"/>
          <w:sz w:val="24"/>
          <w:szCs w:val="24"/>
          <w:lang w:val="en-US"/>
        </w:rPr>
        <w:t>Pneumocystis</w:t>
      </w:r>
      <w:r w:rsidR="00136234" w:rsidRPr="002239C7">
        <w:rPr>
          <w:rFonts w:ascii="Times New Roman" w:hAnsi="Times New Roman" w:cs="Times New Roman"/>
          <w:i/>
          <w:color w:val="000000" w:themeColor="text1"/>
          <w:sz w:val="24"/>
          <w:szCs w:val="24"/>
          <w:lang w:val="en-US"/>
        </w:rPr>
        <w:t xml:space="preserve"> jirovecii</w:t>
      </w:r>
      <w:r w:rsidR="004B4922" w:rsidRPr="002239C7">
        <w:rPr>
          <w:rFonts w:ascii="Times New Roman" w:hAnsi="Times New Roman" w:cs="Times New Roman"/>
          <w:color w:val="000000" w:themeColor="text1"/>
          <w:sz w:val="24"/>
          <w:szCs w:val="24"/>
          <w:lang w:val="en-US"/>
        </w:rPr>
        <w:t xml:space="preserve"> and PML, infections with several other opportunistic pathogens have been reported.</w:t>
      </w:r>
      <w:r w:rsidR="004B4922" w:rsidRPr="002239C7">
        <w:rPr>
          <w:rFonts w:ascii="Times New Roman" w:hAnsi="Times New Roman" w:cs="Times New Roman"/>
          <w:sz w:val="24"/>
          <w:szCs w:val="24"/>
          <w:lang w:val="en-US"/>
        </w:rPr>
        <w:t xml:space="preserve"> In the LUNAR</w:t>
      </w:r>
      <w:r w:rsidR="00A03606" w:rsidRPr="002239C7">
        <w:rPr>
          <w:rFonts w:ascii="Times New Roman" w:hAnsi="Times New Roman" w:cs="Times New Roman"/>
          <w:sz w:val="24"/>
          <w:szCs w:val="24"/>
          <w:lang w:val="en-US"/>
        </w:rPr>
        <w:t xml:space="preserve"> trial, comparing</w:t>
      </w:r>
      <w:r w:rsidR="002D79FD" w:rsidRPr="002239C7">
        <w:rPr>
          <w:rFonts w:ascii="Times New Roman" w:hAnsi="Times New Roman" w:cs="Times New Roman"/>
          <w:sz w:val="24"/>
          <w:szCs w:val="24"/>
          <w:lang w:val="en-US"/>
        </w:rPr>
        <w:t xml:space="preserve"> RTX with placebo in patients with lupus nephritis treated concomitantly with MMF and corticosteroids</w:t>
      </w:r>
      <w:r w:rsidR="004B4922" w:rsidRPr="002239C7">
        <w:rPr>
          <w:rFonts w:ascii="Times New Roman" w:hAnsi="Times New Roman" w:cs="Times New Roman"/>
          <w:sz w:val="24"/>
          <w:szCs w:val="24"/>
          <w:lang w:val="en-US"/>
        </w:rPr>
        <w:t>, three patients in the RTX-arm developed opportunistic infections (colitis, histoplasmosis, and cryptococcal pneumonia plus fungal sepsis, respectively</w:t>
      </w:r>
      <w:r w:rsidRPr="002239C7">
        <w:rPr>
          <w:rFonts w:ascii="Times New Roman" w:hAnsi="Times New Roman" w:cs="Times New Roman"/>
          <w:sz w:val="24"/>
          <w:szCs w:val="24"/>
          <w:lang w:val="en-US"/>
        </w:rPr>
        <w:t>)</w:t>
      </w:r>
      <w:r w:rsidR="004B4922" w:rsidRPr="002239C7">
        <w:rPr>
          <w:rFonts w:ascii="Times New Roman" w:hAnsi="Times New Roman" w:cs="Times New Roman"/>
          <w:sz w:val="24"/>
          <w:szCs w:val="24"/>
          <w:lang w:val="en-US"/>
        </w:rPr>
        <w:t xml:space="preserve"> </w:t>
      </w:r>
      <w:r w:rsidR="000B5B4D">
        <w:rPr>
          <w:rFonts w:ascii="Times New Roman" w:hAnsi="Times New Roman" w:cs="Times New Roman"/>
          <w:sz w:val="24"/>
          <w:szCs w:val="24"/>
          <w:lang w:val="en-US"/>
        </w:rPr>
        <w:fldChar w:fldCharType="begin">
          <w:fldData xml:space="preserve">PEVuZE5vdGU+PENpdGU+PEF1dGhvcj5Sb3ZpbjwvQXV0aG9yPjxZZWFyPjIwMTI8L1llYXI+PFJl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=
</w:fldData>
        </w:fldChar>
      </w:r>
      <w:r w:rsidR="000B5B4D">
        <w:rPr>
          <w:rFonts w:ascii="Times New Roman" w:hAnsi="Times New Roman" w:cs="Times New Roman"/>
          <w:sz w:val="24"/>
          <w:szCs w:val="24"/>
          <w:lang w:val="en-US"/>
        </w:rPr>
        <w:instrText xml:space="preserve"> ADDIN EN.CITE </w:instrText>
      </w:r>
      <w:r w:rsidR="000B5B4D">
        <w:rPr>
          <w:rFonts w:ascii="Times New Roman" w:hAnsi="Times New Roman" w:cs="Times New Roman"/>
          <w:sz w:val="24"/>
          <w:szCs w:val="24"/>
          <w:lang w:val="en-US"/>
        </w:rPr>
        <w:fldChar w:fldCharType="begin">
          <w:fldData xml:space="preserve">PEVuZE5vdGU+PENpdGU+PEF1dGhvcj5Sb3ZpbjwvQXV0aG9yPjxZZWFyPjIwMTI8L1llYXI+PFJl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=
</w:fldData>
        </w:fldChar>
      </w:r>
      <w:r w:rsidR="000B5B4D">
        <w:rPr>
          <w:rFonts w:ascii="Times New Roman" w:hAnsi="Times New Roman" w:cs="Times New Roman"/>
          <w:sz w:val="24"/>
          <w:szCs w:val="24"/>
          <w:lang w:val="en-US"/>
        </w:rPr>
        <w:instrText xml:space="preserve"> ADDIN EN.CITE.DATA </w:instrText>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0B5B4D">
        <w:rPr>
          <w:rFonts w:ascii="Times New Roman" w:hAnsi="Times New Roman" w:cs="Times New Roman"/>
          <w:noProof/>
          <w:sz w:val="24"/>
          <w:szCs w:val="24"/>
          <w:lang w:val="en-US"/>
        </w:rPr>
        <w:t>[</w:t>
      </w:r>
      <w:hyperlink w:anchor="_ENREF_3" w:tooltip="Rovin, 2012 #768" w:history="1">
        <w:r w:rsidR="00FD458D">
          <w:rPr>
            <w:rFonts w:ascii="Times New Roman" w:hAnsi="Times New Roman" w:cs="Times New Roman"/>
            <w:noProof/>
            <w:sz w:val="24"/>
            <w:szCs w:val="24"/>
            <w:lang w:val="en-US"/>
          </w:rPr>
          <w:t>3</w:t>
        </w:r>
      </w:hyperlink>
      <w:r w:rsidR="000B5B4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004B4922" w:rsidRPr="002239C7">
        <w:rPr>
          <w:rFonts w:ascii="Times New Roman" w:hAnsi="Times New Roman" w:cs="Times New Roman"/>
          <w:sz w:val="24"/>
          <w:szCs w:val="24"/>
          <w:lang w:val="en-US"/>
        </w:rPr>
        <w:t xml:space="preserve">. As opposed </w:t>
      </w:r>
      <w:r w:rsidR="004B4922" w:rsidRPr="00B01188">
        <w:rPr>
          <w:rFonts w:ascii="Times New Roman" w:hAnsi="Times New Roman" w:cs="Times New Roman"/>
          <w:sz w:val="24"/>
          <w:szCs w:val="24"/>
          <w:lang w:val="en-US"/>
        </w:rPr>
        <w:t>to TNF-inhibitors, reactivation of latent tuberculosis (TB) does not appear to be a</w:t>
      </w:r>
      <w:r w:rsidR="004A3D84">
        <w:rPr>
          <w:rFonts w:ascii="Times New Roman" w:hAnsi="Times New Roman" w:cs="Times New Roman"/>
          <w:sz w:val="24"/>
          <w:szCs w:val="24"/>
          <w:lang w:val="en-US"/>
        </w:rPr>
        <w:t>ssociated with</w:t>
      </w:r>
      <w:r w:rsidR="004B4922" w:rsidRPr="00B01188">
        <w:rPr>
          <w:rFonts w:ascii="Times New Roman" w:hAnsi="Times New Roman" w:cs="Times New Roman"/>
          <w:sz w:val="24"/>
          <w:szCs w:val="24"/>
          <w:lang w:val="en-US"/>
        </w:rPr>
        <w:t xml:space="preserve"> RTX </w:t>
      </w:r>
      <w:r w:rsidR="000B5B4D">
        <w:rPr>
          <w:rFonts w:ascii="Times New Roman" w:hAnsi="Times New Roman" w:cs="Times New Roman"/>
          <w:sz w:val="24"/>
          <w:szCs w:val="24"/>
          <w:lang w:val="en-US"/>
        </w:rPr>
        <w:fldChar w:fldCharType="begin">
          <w:fldData xml:space="preserve">PEVuZE5vdGU+PENpdGU+PEF1dGhvcj5DaGVuPC9BdXRob3I+PFllYXI+MjAxMzwvWWVhcj48UmVj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PEVuZE5vdGU+PENpdGU+PEF1dGhvcj5DaGVuPC9BdXRob3I+PFllYXI+MjAxMzwvWWVhcj48UmVj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7" w:tooltip="Chen, 2013 #845" w:history="1">
        <w:r w:rsidR="00FD458D">
          <w:rPr>
            <w:rFonts w:ascii="Times New Roman" w:hAnsi="Times New Roman" w:cs="Times New Roman"/>
            <w:noProof/>
            <w:sz w:val="24"/>
            <w:szCs w:val="24"/>
            <w:lang w:val="en-US"/>
          </w:rPr>
          <w:t>137</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004B4922" w:rsidRPr="00B01188">
        <w:rPr>
          <w:rFonts w:ascii="Times New Roman" w:hAnsi="Times New Roman" w:cs="Times New Roman"/>
          <w:sz w:val="24"/>
          <w:szCs w:val="24"/>
          <w:lang w:val="en-US"/>
        </w:rPr>
        <w:t>. In line with this finding, TB screening is not routinely recommended prior to RTX therapy</w:t>
      </w:r>
      <w:r w:rsidR="001F2D23">
        <w:rPr>
          <w:rFonts w:ascii="Times New Roman" w:hAnsi="Times New Roman" w:cs="Times New Roman"/>
          <w:sz w:val="24"/>
          <w:szCs w:val="24"/>
          <w:lang w:val="en-US"/>
        </w:rPr>
        <w:t xml:space="preserve"> </w:t>
      </w:r>
      <w:r w:rsidR="001F2D23">
        <w:rPr>
          <w:rFonts w:ascii="Times New Roman" w:hAnsi="Times New Roman" w:cs="Times New Roman"/>
          <w:sz w:val="24"/>
          <w:szCs w:val="24"/>
          <w:lang w:val="en-US"/>
        </w:rPr>
        <w:fldChar w:fldCharType="begin">
          <w:fldData xml:space="preserve">PEVuZE5vdGU+PENpdGU+PEF1dGhvcj5MaWFvPC9BdXRob3I+PFllYXI+MjAxNjwvWWVhcj48UmVj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PEVuZE5vdGU+PENpdGU+PEF1dGhvcj5MaWFvPC9BdXRob3I+PFllYXI+MjAxNjwvWWVhcj48UmVj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1F2D23">
        <w:rPr>
          <w:rFonts w:ascii="Times New Roman" w:hAnsi="Times New Roman" w:cs="Times New Roman"/>
          <w:sz w:val="24"/>
          <w:szCs w:val="24"/>
          <w:lang w:val="en-US"/>
        </w:rPr>
      </w:r>
      <w:r w:rsidR="001F2D23">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38" w:tooltip="Liao, 2016 #921" w:history="1">
        <w:r w:rsidR="00FD458D">
          <w:rPr>
            <w:rFonts w:ascii="Times New Roman" w:hAnsi="Times New Roman" w:cs="Times New Roman"/>
            <w:noProof/>
            <w:sz w:val="24"/>
            <w:szCs w:val="24"/>
            <w:lang w:val="en-US"/>
          </w:rPr>
          <w:t>138</w:t>
        </w:r>
      </w:hyperlink>
      <w:r w:rsidR="00FD458D">
        <w:rPr>
          <w:rFonts w:ascii="Times New Roman" w:hAnsi="Times New Roman" w:cs="Times New Roman"/>
          <w:noProof/>
          <w:sz w:val="24"/>
          <w:szCs w:val="24"/>
          <w:lang w:val="en-US"/>
        </w:rPr>
        <w:t xml:space="preserve">, </w:t>
      </w:r>
      <w:hyperlink w:anchor="_ENREF_139" w:tooltip="Buch, 2011 #846" w:history="1">
        <w:r w:rsidR="00FD458D">
          <w:rPr>
            <w:rFonts w:ascii="Times New Roman" w:hAnsi="Times New Roman" w:cs="Times New Roman"/>
            <w:noProof/>
            <w:sz w:val="24"/>
            <w:szCs w:val="24"/>
            <w:lang w:val="en-US"/>
          </w:rPr>
          <w:t>139</w:t>
        </w:r>
      </w:hyperlink>
      <w:r w:rsidR="00FD458D">
        <w:rPr>
          <w:rFonts w:ascii="Times New Roman" w:hAnsi="Times New Roman" w:cs="Times New Roman"/>
          <w:noProof/>
          <w:sz w:val="24"/>
          <w:szCs w:val="24"/>
          <w:lang w:val="en-US"/>
        </w:rPr>
        <w:t>]</w:t>
      </w:r>
      <w:r w:rsidR="001F2D23">
        <w:rPr>
          <w:rFonts w:ascii="Times New Roman" w:hAnsi="Times New Roman" w:cs="Times New Roman"/>
          <w:sz w:val="24"/>
          <w:szCs w:val="24"/>
          <w:lang w:val="en-US"/>
        </w:rPr>
        <w:fldChar w:fldCharType="end"/>
      </w:r>
      <w:r w:rsidR="004B4922" w:rsidRPr="00B01188">
        <w:rPr>
          <w:rFonts w:ascii="Times New Roman" w:hAnsi="Times New Roman" w:cs="Times New Roman"/>
          <w:sz w:val="24"/>
          <w:szCs w:val="24"/>
          <w:lang w:val="en-US"/>
        </w:rPr>
        <w:t>.</w:t>
      </w:r>
      <w:r w:rsidR="004B4922" w:rsidRPr="0039421B">
        <w:rPr>
          <w:rFonts w:ascii="Times New Roman" w:hAnsi="Times New Roman" w:cs="Times New Roman"/>
          <w:sz w:val="24"/>
          <w:szCs w:val="24"/>
          <w:lang w:val="en-US"/>
        </w:rPr>
        <w:t xml:space="preserve"> </w:t>
      </w:r>
    </w:p>
    <w:p w14:paraId="41626AA5" w14:textId="21719300" w:rsidR="004B4922" w:rsidRPr="002239C7" w:rsidRDefault="004B4922" w:rsidP="00714D2A">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RTX is an est</w:t>
      </w:r>
      <w:r w:rsidR="00A03606" w:rsidRPr="002239C7">
        <w:rPr>
          <w:rFonts w:ascii="Times New Roman" w:hAnsi="Times New Roman" w:cs="Times New Roman"/>
          <w:sz w:val="24"/>
          <w:szCs w:val="24"/>
          <w:lang w:val="en-US"/>
        </w:rPr>
        <w:t xml:space="preserve">ablished therapy for </w:t>
      </w:r>
      <w:r w:rsidR="00A03606" w:rsidRPr="002239C7">
        <w:rPr>
          <w:rStyle w:val="highlight"/>
          <w:rFonts w:ascii="Times New Roman" w:hAnsi="Times New Roman" w:cs="Times New Roman"/>
          <w:sz w:val="24"/>
          <w:szCs w:val="24"/>
          <w:lang w:val="en-US"/>
        </w:rPr>
        <w:t>MC</w:t>
      </w:r>
      <w:r w:rsidRPr="002239C7">
        <w:rPr>
          <w:rFonts w:ascii="Times New Roman" w:hAnsi="Times New Roman" w:cs="Times New Roman"/>
          <w:sz w:val="24"/>
          <w:szCs w:val="24"/>
          <w:lang w:val="en-US"/>
        </w:rPr>
        <w:t xml:space="preserve"> associated with </w:t>
      </w:r>
      <w:r w:rsidRPr="002239C7">
        <w:rPr>
          <w:rStyle w:val="highlight"/>
          <w:rFonts w:ascii="Times New Roman" w:hAnsi="Times New Roman" w:cs="Times New Roman"/>
          <w:sz w:val="24"/>
          <w:szCs w:val="24"/>
          <w:lang w:val="en-US"/>
        </w:rPr>
        <w:t>hepatitis C</w:t>
      </w:r>
      <w:r w:rsidRPr="002239C7">
        <w:rPr>
          <w:rFonts w:ascii="Times New Roman" w:hAnsi="Times New Roman" w:cs="Times New Roman"/>
          <w:sz w:val="24"/>
          <w:szCs w:val="24"/>
          <w:lang w:val="en-US"/>
        </w:rPr>
        <w:t xml:space="preserve"> viral (HCV) infection </w:t>
      </w:r>
      <w:r w:rsidR="000B5B4D">
        <w:rPr>
          <w:rFonts w:ascii="Times New Roman" w:hAnsi="Times New Roman" w:cs="Times New Roman"/>
          <w:sz w:val="24"/>
          <w:szCs w:val="24"/>
          <w:lang w:val="en-US"/>
        </w:rPr>
        <w:fldChar w:fldCharType="begin">
          <w:fldData xml:space="preserve">PEVuZE5vdGU+PENpdGU+PEF1dGhvcj5MYWxseTwvQXV0aG9yPjxZZWFyPjIwMTY8L1llYXI+PFJl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PEVuZE5vdGU+PENpdGU+PEF1dGhvcj5MYWxseTwvQXV0aG9yPjxZZWFyPjIwMTY8L1llYXI+PFJl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40" w:tooltip="Lally, 2016 #847" w:history="1">
        <w:r w:rsidR="00FD458D">
          <w:rPr>
            <w:rFonts w:ascii="Times New Roman" w:hAnsi="Times New Roman" w:cs="Times New Roman"/>
            <w:noProof/>
            <w:sz w:val="24"/>
            <w:szCs w:val="24"/>
            <w:lang w:val="en-US"/>
          </w:rPr>
          <w:t>140</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Although a rise in viremia following RTX treatment is acknowledged, there are no data supporting a higher incidence of liver toxicity due to HCV reactivation following RTX monotherapy </w:t>
      </w:r>
      <w:r w:rsidR="000B5B4D">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&lt;EndNote&gt;&lt;Cite&gt;&lt;Author&gt;Kattah&lt;/Author&gt;&lt;Year&gt;2013&lt;/Year&gt;&lt;RecNum&gt;140&lt;/RecNum&gt;&lt;DisplayText&gt;[141]&lt;/DisplayText&gt;&lt;record&gt;&lt;rec-number&gt;140&lt;/rec-number&gt;&lt;foreign-keys&gt;&lt;key app="EN" db-id="2svs5e0eetdw5uerxp852rf8xtww55rs0ast"&gt;140&lt;/key&gt;&lt;/foreign-keys&gt;&lt;ref-type name="Journal Article"&gt;17&lt;/ref-type&gt;&lt;contributors&gt;&lt;authors&gt;&lt;author&gt;Kattah, A. G.&lt;/author&gt;&lt;author&gt;Fervenza, F. C.&lt;/author&gt;&lt;author&gt;Roccatello, D.&lt;/author&gt;&lt;/authors&gt;&lt;/contributors&gt;&lt;auth-address&gt;Division of Nephrology and Hypertension, Mayo Clinic, Rochester, MN 55905, USA.&lt;/auth-address&gt;&lt;titles&gt;&lt;title&gt;Rituximab-based novel strategies for the treatment of immune-mediated glomerular diseases&lt;/title&gt;&lt;secondary-title&gt;Autoimmun Rev&lt;/secondary-title&gt;&lt;alt-title&gt;Autoimmunity reviews&lt;/alt-title&gt;&lt;/titles&gt;&lt;periodical&gt;&lt;full-title&gt;Autoimmun Rev&lt;/full-title&gt;&lt;abbr-1&gt;Autoimmunity reviews&lt;/abbr-1&gt;&lt;/periodical&gt;&lt;alt-periodical&gt;&lt;full-title&gt;Autoimmun Rev&lt;/full-title&gt;&lt;abbr-1&gt;Autoimmunity reviews&lt;/abbr-1&gt;&lt;/alt-periodical&gt;&lt;pages&gt;854-9&lt;/pages&gt;&lt;volume&gt;12&lt;/volume&gt;&lt;number&gt;8&lt;/number&gt;&lt;keywords&gt;&lt;keyword&gt;Anti-Neutrophil Cytoplasmic Antibody-Associated Vasculitis&lt;/keyword&gt;&lt;keyword&gt;Antibodies, Monoclonal/immunology/therapeutic use&lt;/keyword&gt;&lt;keyword&gt;Antibodies, Monoclonal, Murine-Derived/*therapeutic use&lt;/keyword&gt;&lt;keyword&gt;B-Lymphocytes/immunology&lt;/keyword&gt;&lt;keyword&gt;Humans&lt;/keyword&gt;&lt;keyword&gt;Immunologic Factors/*therapeutic use&lt;/keyword&gt;&lt;keyword&gt;Kidney Diseases/*drug therapy/immunology&lt;/keyword&gt;&lt;/keywords&gt;&lt;dates&gt;&lt;year&gt;2013&lt;/year&gt;&lt;pub-dates&gt;&lt;date&gt;Jun&lt;/date&gt;&lt;/pub-dates&gt;&lt;/dates&gt;&lt;isbn&gt;1873-0183 (Electronic)&amp;#xD;1568-9972 (Linking)&lt;/isbn&gt;&lt;accession-num&gt;23000633&lt;/accession-num&gt;&lt;urls&gt;&lt;related-urls&gt;&lt;url&gt;http://www.ncbi.nlm.nih.gov/pubmed/23000633&lt;/url&gt;&lt;/related-urls&gt;&lt;/urls&gt;&lt;electronic-resource-num&gt;10.1016/j.autrev.2012.09.002&lt;/electronic-resource-num&gt;&lt;/record&gt;&lt;/Cite&gt;&lt;/EndNote&gt;</w:instrText>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41" w:tooltip="Kattah, 2013 #140" w:history="1">
        <w:r w:rsidR="00FD458D">
          <w:rPr>
            <w:rFonts w:ascii="Times New Roman" w:hAnsi="Times New Roman" w:cs="Times New Roman"/>
            <w:noProof/>
            <w:sz w:val="24"/>
            <w:szCs w:val="24"/>
            <w:lang w:val="en-US"/>
          </w:rPr>
          <w:t>141</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On the contrary, in a case series involving 19 HCV-positive patients with MC and advanced liver disease treated with </w:t>
      </w:r>
      <w:r w:rsidRPr="002239C7">
        <w:rPr>
          <w:rStyle w:val="highlight"/>
          <w:rFonts w:ascii="Times New Roman" w:hAnsi="Times New Roman" w:cs="Times New Roman"/>
          <w:sz w:val="24"/>
          <w:szCs w:val="24"/>
          <w:lang w:val="en-US"/>
        </w:rPr>
        <w:t>RTX,</w:t>
      </w:r>
      <w:r w:rsidRPr="002239C7">
        <w:rPr>
          <w:rFonts w:ascii="Times New Roman" w:hAnsi="Times New Roman" w:cs="Times New Roman"/>
          <w:sz w:val="24"/>
          <w:szCs w:val="24"/>
          <w:lang w:val="en-US"/>
        </w:rPr>
        <w:t xml:space="preserve"> improvement of cirrhotic syndrome was observed during a 6 month follow-up </w:t>
      </w:r>
      <w:r w:rsidR="000B5B4D">
        <w:rPr>
          <w:rFonts w:ascii="Times New Roman" w:hAnsi="Times New Roman" w:cs="Times New Roman"/>
          <w:sz w:val="24"/>
          <w:szCs w:val="24"/>
          <w:lang w:val="en-US"/>
        </w:rPr>
        <w:fldChar w:fldCharType="begin">
          <w:fldData xml:space="preserve">PEVuZE5vdGU+PENpdGU+PEF1dGhvcj5QZXRyYXJjYTwvQXV0aG9yPjxZZWFyPjIwMTA8L1llYXI+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PEVuZE5vdGU+PENpdGU+PEF1dGhvcj5QZXRyYXJjYTwvQXV0aG9yPjxZZWFyPjIwMTA8L1llYXI+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0B5B4D">
        <w:rPr>
          <w:rFonts w:ascii="Times New Roman" w:hAnsi="Times New Roman" w:cs="Times New Roman"/>
          <w:sz w:val="24"/>
          <w:szCs w:val="24"/>
          <w:lang w:val="en-US"/>
        </w:rPr>
      </w:r>
      <w:r w:rsidR="000B5B4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42" w:tooltip="Petrarca, 2010 #849" w:history="1">
        <w:r w:rsidR="00FD458D">
          <w:rPr>
            <w:rFonts w:ascii="Times New Roman" w:hAnsi="Times New Roman" w:cs="Times New Roman"/>
            <w:noProof/>
            <w:sz w:val="24"/>
            <w:szCs w:val="24"/>
            <w:lang w:val="en-US"/>
          </w:rPr>
          <w:t>142</w:t>
        </w:r>
      </w:hyperlink>
      <w:r w:rsidR="00FD458D">
        <w:rPr>
          <w:rFonts w:ascii="Times New Roman" w:hAnsi="Times New Roman" w:cs="Times New Roman"/>
          <w:noProof/>
          <w:sz w:val="24"/>
          <w:szCs w:val="24"/>
          <w:lang w:val="en-US"/>
        </w:rPr>
        <w:t>]</w:t>
      </w:r>
      <w:r w:rsidR="000B5B4D">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The authors conclude that RTX is safe and effective in this context.</w:t>
      </w:r>
    </w:p>
    <w:p w14:paraId="77A20358" w14:textId="2D46467B" w:rsidR="004B4922" w:rsidRPr="002239C7" w:rsidRDefault="004B4922" w:rsidP="00774ADF">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Infections with herpes viruses (</w:t>
      </w:r>
      <w:r w:rsidR="003E7FE2" w:rsidRPr="002239C7">
        <w:rPr>
          <w:rFonts w:ascii="Times New Roman" w:hAnsi="Times New Roman" w:cs="Times New Roman"/>
          <w:sz w:val="24"/>
          <w:szCs w:val="24"/>
          <w:lang w:val="en-US"/>
        </w:rPr>
        <w:t>CMV, v</w:t>
      </w:r>
      <w:r w:rsidR="00642268" w:rsidRPr="002239C7">
        <w:rPr>
          <w:rFonts w:ascii="Times New Roman" w:hAnsi="Times New Roman" w:cs="Times New Roman"/>
          <w:sz w:val="24"/>
          <w:szCs w:val="24"/>
          <w:lang w:val="en-US"/>
        </w:rPr>
        <w:t>aricella-zoster virus</w:t>
      </w:r>
      <w:r w:rsidR="00812915" w:rsidRPr="002239C7">
        <w:rPr>
          <w:rFonts w:ascii="Times New Roman" w:hAnsi="Times New Roman" w:cs="Times New Roman"/>
          <w:sz w:val="24"/>
          <w:szCs w:val="24"/>
          <w:lang w:val="en-US"/>
        </w:rPr>
        <w:t xml:space="preserve"> (VZV)</w:t>
      </w:r>
      <w:r w:rsidR="003E7FE2" w:rsidRPr="002239C7">
        <w:rPr>
          <w:rFonts w:ascii="Times New Roman" w:hAnsi="Times New Roman" w:cs="Times New Roman"/>
          <w:sz w:val="24"/>
          <w:szCs w:val="24"/>
          <w:lang w:val="en-US"/>
        </w:rPr>
        <w:t>, and h</w:t>
      </w:r>
      <w:r w:rsidR="00642268" w:rsidRPr="002239C7">
        <w:rPr>
          <w:rFonts w:ascii="Times New Roman" w:hAnsi="Times New Roman" w:cs="Times New Roman"/>
          <w:sz w:val="24"/>
          <w:szCs w:val="24"/>
          <w:lang w:val="en-US"/>
        </w:rPr>
        <w:t>erpes simplex virus</w:t>
      </w:r>
      <w:r w:rsidR="00812915" w:rsidRPr="002239C7">
        <w:rPr>
          <w:rFonts w:ascii="Times New Roman" w:hAnsi="Times New Roman" w:cs="Times New Roman"/>
          <w:sz w:val="24"/>
          <w:szCs w:val="24"/>
          <w:lang w:val="en-US"/>
        </w:rPr>
        <w:t xml:space="preserve"> (HPV)</w:t>
      </w:r>
      <w:r w:rsidRPr="002239C7">
        <w:rPr>
          <w:rFonts w:ascii="Times New Roman" w:hAnsi="Times New Roman" w:cs="Times New Roman"/>
          <w:sz w:val="24"/>
          <w:szCs w:val="24"/>
          <w:lang w:val="en-US"/>
        </w:rPr>
        <w:t xml:space="preserve">) have been described in association with RTX use </w:t>
      </w:r>
      <w:r w:rsidR="00DC7EC8">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PEVuZE5vdGU+PENpdGU+PEF1dGhvcj5LZWxlc2lkaXM8L0F1dGhvcj48WWVhcj4yMDExPC9ZZWFy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DC7EC8">
        <w:rPr>
          <w:rFonts w:ascii="Times New Roman" w:hAnsi="Times New Roman" w:cs="Times New Roman"/>
          <w:sz w:val="24"/>
          <w:szCs w:val="24"/>
          <w:lang w:val="en-US"/>
        </w:rPr>
      </w:r>
      <w:r w:rsidR="00DC7EC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26" w:tooltip="Kelesidis, 2011 #836" w:history="1">
        <w:r w:rsidR="00FD458D">
          <w:rPr>
            <w:rFonts w:ascii="Times New Roman" w:hAnsi="Times New Roman" w:cs="Times New Roman"/>
            <w:noProof/>
            <w:sz w:val="24"/>
            <w:szCs w:val="24"/>
            <w:lang w:val="en-US"/>
          </w:rPr>
          <w:t>126</w:t>
        </w:r>
      </w:hyperlink>
      <w:r w:rsidR="00FD458D">
        <w:rPr>
          <w:rFonts w:ascii="Times New Roman" w:hAnsi="Times New Roman" w:cs="Times New Roman"/>
          <w:noProof/>
          <w:sz w:val="24"/>
          <w:szCs w:val="24"/>
          <w:lang w:val="en-US"/>
        </w:rPr>
        <w:t>]</w:t>
      </w:r>
      <w:r w:rsidR="00DC7EC8">
        <w:rPr>
          <w:rFonts w:ascii="Times New Roman" w:hAnsi="Times New Roman" w:cs="Times New Roman"/>
          <w:sz w:val="24"/>
          <w:szCs w:val="24"/>
          <w:lang w:val="en-US"/>
        </w:rPr>
        <w:fldChar w:fldCharType="end"/>
      </w:r>
      <w:r w:rsidRPr="0039421B">
        <w:rPr>
          <w:rFonts w:ascii="Times New Roman" w:hAnsi="Times New Roman" w:cs="Times New Roman"/>
          <w:sz w:val="24"/>
          <w:szCs w:val="24"/>
          <w:lang w:val="en-US"/>
        </w:rPr>
        <w:t>. F</w:t>
      </w:r>
      <w:r w:rsidR="00812915" w:rsidRPr="0039421B">
        <w:rPr>
          <w:rFonts w:ascii="Times New Roman" w:hAnsi="Times New Roman" w:cs="Times New Roman"/>
          <w:sz w:val="24"/>
          <w:szCs w:val="24"/>
          <w:lang w:val="en-US"/>
        </w:rPr>
        <w:t>or</w:t>
      </w:r>
      <w:r w:rsidR="00812915" w:rsidRPr="002239C7">
        <w:rPr>
          <w:rFonts w:ascii="Times New Roman" w:hAnsi="Times New Roman" w:cs="Times New Roman"/>
          <w:sz w:val="24"/>
          <w:szCs w:val="24"/>
          <w:lang w:val="en-US"/>
        </w:rPr>
        <w:t xml:space="preserve"> example, one episode of VZV</w:t>
      </w:r>
      <w:r w:rsidRPr="002239C7">
        <w:rPr>
          <w:rFonts w:ascii="Times New Roman" w:hAnsi="Times New Roman" w:cs="Times New Roman"/>
          <w:sz w:val="24"/>
          <w:szCs w:val="24"/>
          <w:lang w:val="en-US"/>
        </w:rPr>
        <w:t xml:space="preserve"> reactivation occurred in the iMN case series by </w:t>
      </w:r>
      <w:proofErr w:type="spellStart"/>
      <w:r w:rsidRPr="002239C7">
        <w:rPr>
          <w:rFonts w:ascii="Times New Roman" w:hAnsi="Times New Roman" w:cs="Times New Roman"/>
          <w:sz w:val="24"/>
          <w:szCs w:val="24"/>
          <w:lang w:val="en-US"/>
        </w:rPr>
        <w:t>Fervenza</w:t>
      </w:r>
      <w:proofErr w:type="spellEnd"/>
      <w:r w:rsidR="00136234" w:rsidRPr="002239C7">
        <w:rPr>
          <w:rFonts w:ascii="Times New Roman" w:hAnsi="Times New Roman" w:cs="Times New Roman"/>
          <w:sz w:val="24"/>
          <w:szCs w:val="24"/>
          <w:lang w:val="en-US"/>
        </w:rPr>
        <w:t xml:space="preserve"> and co-workers</w:t>
      </w:r>
      <w:r w:rsidRPr="002239C7">
        <w:rPr>
          <w:rFonts w:ascii="Times New Roman" w:hAnsi="Times New Roman" w:cs="Times New Roman"/>
          <w:sz w:val="24"/>
          <w:szCs w:val="24"/>
          <w:lang w:val="en-US"/>
        </w:rPr>
        <w:t xml:space="preserve"> </w:t>
      </w:r>
      <w:r w:rsidR="00DC7EC8">
        <w:rPr>
          <w:rFonts w:ascii="Times New Roman" w:hAnsi="Times New Roman" w:cs="Times New Roman"/>
          <w:sz w:val="24"/>
          <w:szCs w:val="24"/>
          <w:lang w:val="en-US"/>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PEVuZE5vdGU+PENpdGU+PEF1dGhvcj5GZXJ2ZW56YTwvQXV0aG9yPjxZZWFyPjIwMTA8L1llYXI+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DC7EC8">
        <w:rPr>
          <w:rFonts w:ascii="Times New Roman" w:hAnsi="Times New Roman" w:cs="Times New Roman"/>
          <w:sz w:val="24"/>
          <w:szCs w:val="24"/>
          <w:lang w:val="en-US"/>
        </w:rPr>
      </w:r>
      <w:r w:rsidR="00DC7EC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35" w:tooltip="Fervenza, 2010 #765" w:history="1">
        <w:r w:rsidR="00FD458D">
          <w:rPr>
            <w:rFonts w:ascii="Times New Roman" w:hAnsi="Times New Roman" w:cs="Times New Roman"/>
            <w:noProof/>
            <w:sz w:val="24"/>
            <w:szCs w:val="24"/>
            <w:lang w:val="en-US"/>
          </w:rPr>
          <w:t>35</w:t>
        </w:r>
      </w:hyperlink>
      <w:r w:rsidR="00FD458D">
        <w:rPr>
          <w:rFonts w:ascii="Times New Roman" w:hAnsi="Times New Roman" w:cs="Times New Roman"/>
          <w:noProof/>
          <w:sz w:val="24"/>
          <w:szCs w:val="24"/>
          <w:lang w:val="en-US"/>
        </w:rPr>
        <w:t>]</w:t>
      </w:r>
      <w:r w:rsidR="00DC7EC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Experience on the use of RTX in patients with kidney disease</w:t>
      </w:r>
      <w:r w:rsidR="00136234" w:rsidRPr="002239C7">
        <w:rPr>
          <w:rFonts w:ascii="Times New Roman" w:hAnsi="Times New Roman" w:cs="Times New Roman"/>
          <w:sz w:val="24"/>
          <w:szCs w:val="24"/>
          <w:lang w:val="en-US"/>
        </w:rPr>
        <w:t>s</w:t>
      </w:r>
      <w:r w:rsidRPr="002239C7">
        <w:rPr>
          <w:rFonts w:ascii="Times New Roman" w:hAnsi="Times New Roman" w:cs="Times New Roman"/>
          <w:sz w:val="24"/>
          <w:szCs w:val="24"/>
          <w:lang w:val="en-US"/>
        </w:rPr>
        <w:t xml:space="preserve"> and human immunodeficiency virus (HIV) is limited </w:t>
      </w:r>
      <w:r w:rsidR="00DC7EC8">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&lt;EndNote&gt;&lt;Cite&gt;&lt;Author&gt;Wechsler&lt;/Author&gt;&lt;Year&gt;2008&lt;/Year&gt;&lt;RecNum&gt;850&lt;/RecNum&gt;&lt;DisplayText&gt;[143]&lt;/DisplayText&gt;&lt;record&gt;&lt;rec-number&gt;850&lt;/rec-number&gt;&lt;foreign-keys&gt;&lt;key app="EN" db-id="2svs5e0eetdw5uerxp852rf8xtww55rs0ast"&gt;850&lt;/key&gt;&lt;/foreign-keys&gt;&lt;ref-type name="Journal Article"&gt;17&lt;/ref-type&gt;&lt;contributors&gt;&lt;authors&gt;&lt;author&gt;Wechsler, E.&lt;/author&gt;&lt;author&gt;Yang, T.&lt;/author&gt;&lt;author&gt;Jordan, S. C.&lt;/author&gt;&lt;author&gt;Vo, A.&lt;/author&gt;&lt;author&gt;Nast, C. C.&lt;/author&gt;&lt;/authors&gt;&lt;/contributors&gt;&lt;auth-address&gt;Department of Nephrology, Cedars-Sinai Medical Center, Los Angeles, CA 90048, USA. wex1214@aol.com&lt;/auth-address&gt;&lt;titles&gt;&lt;title&gt;Anti-glomerular basement membrane disease in an HIV-infected patient&lt;/title&gt;&lt;secondary-title&gt;Nat Clin Pract Nephrol&lt;/secondary-title&gt;&lt;alt-title&gt;Nature clinical practice. Nephrology&lt;/alt-title&gt;&lt;/titles&gt;&lt;periodical&gt;&lt;full-title&gt;Nat Clin Pract Nephrol&lt;/full-title&gt;&lt;abbr-1&gt;Nature clinical practice. Nephrology&lt;/abbr-1&gt;&lt;/periodical&gt;&lt;alt-periodical&gt;&lt;full-title&gt;Nat Clin Pract Nephrol&lt;/full-title&gt;&lt;abbr-1&gt;Nature clinical practice. Nephrology&lt;/abbr-1&gt;&lt;/alt-periodical&gt;&lt;pages&gt;167-71&lt;/pages&gt;&lt;volume&gt;4&lt;/volume&gt;&lt;number&gt;3&lt;/number&gt;&lt;keywords&gt;&lt;keyword&gt;Anti-Glomerular Basement Membrane Disease/*etiology&lt;/keyword&gt;&lt;keyword&gt;HIV Infections/*complications/diagnosis&lt;/keyword&gt;&lt;keyword&gt;Humans&lt;/keyword&gt;&lt;keyword&gt;Male&lt;/keyword&gt;&lt;keyword&gt;Middle Aged&lt;/keyword&gt;&lt;/keywords&gt;&lt;dates&gt;&lt;year&gt;2008&lt;/year&gt;&lt;pub-dates&gt;&lt;date&gt;Mar&lt;/date&gt;&lt;/pub-dates&gt;&lt;/dates&gt;&lt;isbn&gt;1745-8331 (Electronic)&amp;#xD;1745-8323 (Linking)&lt;/isbn&gt;&lt;accession-num&gt;18212779&lt;/accession-num&gt;&lt;urls&gt;&lt;related-urls&gt;&lt;url&gt;http://www.ncbi.nlm.nih.gov/pubmed/18212779&lt;/url&gt;&lt;/related-urls&gt;&lt;/urls&gt;&lt;electronic-resource-num&gt;10.1038/ncpneph0724&lt;/electronic-resource-num&gt;&lt;/record&gt;&lt;/Cite&gt;&lt;/EndNote&gt;</w:instrText>
      </w:r>
      <w:r w:rsidR="00DC7EC8">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43" w:tooltip="Wechsler, 2008 #850" w:history="1">
        <w:r w:rsidR="00FD458D">
          <w:rPr>
            <w:rFonts w:ascii="Times New Roman" w:hAnsi="Times New Roman" w:cs="Times New Roman"/>
            <w:noProof/>
            <w:sz w:val="24"/>
            <w:szCs w:val="24"/>
            <w:lang w:val="en-US"/>
          </w:rPr>
          <w:t>143</w:t>
        </w:r>
      </w:hyperlink>
      <w:r w:rsidR="00FD458D">
        <w:rPr>
          <w:rFonts w:ascii="Times New Roman" w:hAnsi="Times New Roman" w:cs="Times New Roman"/>
          <w:noProof/>
          <w:sz w:val="24"/>
          <w:szCs w:val="24"/>
          <w:lang w:val="en-US"/>
        </w:rPr>
        <w:t>]</w:t>
      </w:r>
      <w:r w:rsidR="00DC7EC8">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1D674B25" w14:textId="77777777" w:rsidR="004B4922" w:rsidRPr="002239C7" w:rsidRDefault="003E7FE2" w:rsidP="00774ADF">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To summariz</w:t>
      </w:r>
      <w:r w:rsidR="004B4922" w:rsidRPr="002239C7">
        <w:rPr>
          <w:rFonts w:ascii="Times New Roman" w:hAnsi="Times New Roman" w:cs="Times New Roman"/>
          <w:sz w:val="24"/>
          <w:szCs w:val="24"/>
          <w:lang w:val="en-US"/>
        </w:rPr>
        <w:t>e, although the risk of infection in RTX recipients appears to depend more on the underlying disease and the frequently combined immunosuppressive treatment (particularly glucocorticoids), infections represent one of the most common and concerning adverse events of B-cell depletion. Education of physicians and patients about this risk is needed.</w:t>
      </w:r>
    </w:p>
    <w:p w14:paraId="75DED69F" w14:textId="5138537E" w:rsidR="008624B3" w:rsidRPr="002239C7" w:rsidRDefault="00100FC6" w:rsidP="00100FC6">
      <w:pPr>
        <w:autoSpaceDE w:val="0"/>
        <w:autoSpaceDN w:val="0"/>
        <w:adjustRightInd w:val="0"/>
        <w:spacing w:after="120" w:line="276"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 xml:space="preserve">4.8. </w:t>
      </w:r>
      <w:r w:rsidR="008624B3" w:rsidRPr="002239C7">
        <w:rPr>
          <w:rFonts w:ascii="Times New Roman" w:hAnsi="Times New Roman" w:cs="Times New Roman"/>
          <w:i/>
          <w:sz w:val="24"/>
          <w:szCs w:val="24"/>
          <w:lang w:val="en-GB"/>
        </w:rPr>
        <w:t>Vaccination</w:t>
      </w:r>
    </w:p>
    <w:p w14:paraId="00DC9A36" w14:textId="51D89069" w:rsidR="008624B3" w:rsidRPr="002239C7" w:rsidRDefault="003E7FE2" w:rsidP="00100FC6">
      <w:pPr>
        <w:autoSpaceDE w:val="0"/>
        <w:autoSpaceDN w:val="0"/>
        <w:adjustRightInd w:val="0"/>
        <w:spacing w:after="120" w:line="276" w:lineRule="auto"/>
        <w:ind w:firstLine="708"/>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t>Several</w:t>
      </w:r>
      <w:r w:rsidR="008624B3" w:rsidRPr="002239C7">
        <w:rPr>
          <w:rFonts w:ascii="Times New Roman" w:hAnsi="Times New Roman" w:cs="Times New Roman"/>
          <w:sz w:val="24"/>
          <w:szCs w:val="24"/>
          <w:lang w:val="en-GB"/>
        </w:rPr>
        <w:t xml:space="preserve"> authorities have issued recommendations for vaccinations of immunosuppressed or immunocompromised patients and, nowadays, vaccination is part of the management of such individuals </w:t>
      </w:r>
      <w:r w:rsidR="001E3ED7">
        <w:rPr>
          <w:rFonts w:ascii="Times New Roman" w:hAnsi="Times New Roman" w:cs="Times New Roman"/>
          <w:sz w:val="24"/>
          <w:szCs w:val="24"/>
          <w:lang w:val="en-GB"/>
        </w:rPr>
        <w:fldChar w:fldCharType="begin">
          <w:fldData xml:space="preserve">PEVuZE5vdGU+PENpdGU+PEF1dGhvcj5DREM8L0F1dGhvcj48UmVjTnVtPjg1NjwvUmVjTnVtPjxE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PEVuZE5vdGU+PENpdGU+PEF1dGhvcj5DREM8L0F1dGhvcj48UmVjTnVtPjg1NjwvUmVjTnVtPjxE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1E3ED7">
        <w:rPr>
          <w:rFonts w:ascii="Times New Roman" w:hAnsi="Times New Roman" w:cs="Times New Roman"/>
          <w:sz w:val="24"/>
          <w:szCs w:val="24"/>
          <w:lang w:val="en-GB"/>
        </w:rPr>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44" w:tooltip="CDC,  #856" w:history="1">
        <w:r w:rsidR="00FD458D">
          <w:rPr>
            <w:rFonts w:ascii="Times New Roman" w:hAnsi="Times New Roman" w:cs="Times New Roman"/>
            <w:noProof/>
            <w:sz w:val="24"/>
            <w:szCs w:val="24"/>
            <w:lang w:val="en-GB"/>
          </w:rPr>
          <w:t>144-147</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008624B3" w:rsidRPr="002239C7">
        <w:rPr>
          <w:rFonts w:ascii="Times New Roman" w:hAnsi="Times New Roman" w:cs="Times New Roman"/>
          <w:sz w:val="24"/>
          <w:szCs w:val="24"/>
          <w:lang w:val="en-GB"/>
        </w:rPr>
        <w:t xml:space="preserve">. However, immunosuppressive therapies can interfere with vaccination responses. RTX impairs the humoral response to vaccination, but interaction between RTX and the response of the immune system to vaccination is complex and incompletely understood </w:t>
      </w:r>
      <w:r w:rsidR="001E3ED7">
        <w:rPr>
          <w:rFonts w:ascii="Times New Roman" w:hAnsi="Times New Roman" w:cs="Times New Roman"/>
          <w:sz w:val="24"/>
          <w:szCs w:val="24"/>
          <w:lang w:val="en-GB"/>
        </w:rPr>
        <w:fldChar w:fldCharType="begin"/>
      </w:r>
      <w:r w:rsidR="00FD458D">
        <w:rPr>
          <w:rFonts w:ascii="Times New Roman" w:hAnsi="Times New Roman" w:cs="Times New Roman"/>
          <w:sz w:val="24"/>
          <w:szCs w:val="24"/>
          <w:lang w:val="en-GB"/>
        </w:rPr>
        <w:instrText xml:space="preserve"> ADDIN EN.CITE &lt;EndNote&gt;&lt;Cite&gt;&lt;Author&gt;St Clair&lt;/Author&gt;&lt;Year&gt;2010&lt;/Year&gt;&lt;RecNum&gt;859&lt;/RecNum&gt;&lt;DisplayText&gt;[148]&lt;/DisplayText&gt;&lt;record&gt;&lt;rec-number&gt;859&lt;/rec-number&gt;&lt;foreign-keys&gt;&lt;key app="EN" db-id="2svs5e0eetdw5uerxp852rf8xtww55rs0ast"&gt;859&lt;/key&gt;&lt;/foreign-keys&gt;&lt;ref-type name="Journal Article"&gt;17&lt;/ref-type&gt;&lt;contributors&gt;&lt;authors&gt;&lt;author&gt;St Clair, E. W.&lt;/author&gt;&lt;/authors&gt;&lt;/contributors&gt;&lt;titles&gt;&lt;title&gt;Good and bad memories following rituximab therapy&lt;/title&gt;&lt;secondary-title&gt;Arthritis Rheum&lt;/secondary-title&gt;&lt;alt-title&gt;Arthritis and rheumatism&lt;/alt-title&gt;&lt;/titles&gt;&lt;periodical&gt;&lt;full-title&gt;Arthritis Rheum&lt;/full-title&gt;&lt;abbr-1&gt;Arthritis and rheumatism&lt;/abbr-1&gt;&lt;/periodical&gt;&lt;alt-periodical&gt;&lt;full-title&gt;Arthritis Rheum&lt;/full-title&gt;&lt;abbr-1&gt;Arthritis and rheumatism&lt;/abbr-1&gt;&lt;/alt-periodical&gt;&lt;pages&gt;1-5&lt;/pages&gt;&lt;volume&gt;62&lt;/volume&gt;&lt;number&gt;1&lt;/number&gt;&lt;keywords&gt;&lt;keyword&gt;Antibodies, Monoclonal/*therapeutic use&lt;/keyword&gt;&lt;keyword&gt;Antibodies, Monoclonal, Murine-Derived&lt;/keyword&gt;&lt;keyword&gt;Antigens, CD20/immunology&lt;/keyword&gt;&lt;keyword&gt;Antirheumatic Agents/*therapeutic use&lt;/keyword&gt;&lt;keyword&gt;Arthritis, Rheumatoid/*drug therapy/*immunology&lt;/keyword&gt;&lt;keyword&gt;B-Lymphocyte Subsets/immunology&lt;/keyword&gt;&lt;keyword&gt;Hemocyanin/immunology&lt;/keyword&gt;&lt;keyword&gt;Humans&lt;/keyword&gt;&lt;keyword&gt;Immunity, Cellular/*drug effects&lt;/keyword&gt;&lt;keyword&gt;Immunologic Memory/*drug effects/immunology&lt;/keyword&gt;&lt;keyword&gt;Influenza Vaccines/administration &amp;amp; dosage&lt;/keyword&gt;&lt;keyword&gt;Lymphocyte Depletion&lt;/keyword&gt;&lt;keyword&gt;Pneumococcal Vaccines/administration &amp;amp; dosage&lt;/keyword&gt;&lt;keyword&gt;Rituximab&lt;/keyword&gt;&lt;keyword&gt;Tetanus Toxoid/administration &amp;amp; dosage&lt;/keyword&gt;&lt;/keywords&gt;&lt;dates&gt;&lt;year&gt;2010&lt;/year&gt;&lt;pub-dates&gt;&lt;date&gt;Jan&lt;/date&gt;&lt;/pub-dates&gt;&lt;/dates&gt;&lt;isbn&gt;0004-3591 (Print)&amp;#xD;0004-3591 (Linking)&lt;/isbn&gt;&lt;accession-num&gt;20039422&lt;/accession-num&gt;&lt;urls&gt;&lt;related-urls&gt;&lt;url&gt;http://www.ncbi.nlm.nih.gov/pubmed/20039422&lt;/url&gt;&lt;/related-urls&gt;&lt;/urls&gt;&lt;custom2&gt;2806494&lt;/custom2&gt;&lt;electronic-resource-num&gt;10.1002/art.25039&lt;/electronic-resource-num&gt;&lt;/record&gt;&lt;/Cite&gt;&lt;/EndNote&gt;</w:instrText>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48" w:tooltip="St Clair, 2010 #859" w:history="1">
        <w:r w:rsidR="00FD458D">
          <w:rPr>
            <w:rFonts w:ascii="Times New Roman" w:hAnsi="Times New Roman" w:cs="Times New Roman"/>
            <w:noProof/>
            <w:sz w:val="24"/>
            <w:szCs w:val="24"/>
            <w:lang w:val="en-GB"/>
          </w:rPr>
          <w:t>148</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008624B3" w:rsidRPr="002239C7">
        <w:rPr>
          <w:rFonts w:ascii="Times New Roman" w:hAnsi="Times New Roman" w:cs="Times New Roman"/>
          <w:sz w:val="24"/>
          <w:szCs w:val="24"/>
          <w:lang w:val="en-GB"/>
        </w:rPr>
        <w:t xml:space="preserve">. Clinical data indicate that during therapy with RTX </w:t>
      </w:r>
      <w:r w:rsidR="00136234" w:rsidRPr="002239C7">
        <w:rPr>
          <w:rFonts w:ascii="Times New Roman" w:hAnsi="Times New Roman" w:cs="Times New Roman"/>
          <w:sz w:val="24"/>
          <w:szCs w:val="24"/>
          <w:lang w:val="en-GB"/>
        </w:rPr>
        <w:t>antibody titer</w:t>
      </w:r>
      <w:r w:rsidR="008624B3" w:rsidRPr="002239C7">
        <w:rPr>
          <w:rFonts w:ascii="Times New Roman" w:hAnsi="Times New Roman" w:cs="Times New Roman"/>
          <w:sz w:val="24"/>
          <w:szCs w:val="24"/>
          <w:lang w:val="en-GB"/>
        </w:rPr>
        <w:t>s against a panel of antigens (</w:t>
      </w:r>
      <w:r w:rsidR="008624B3" w:rsidRPr="002239C7">
        <w:rPr>
          <w:rFonts w:ascii="Times New Roman" w:hAnsi="Times New Roman" w:cs="Times New Roman"/>
          <w:i/>
          <w:sz w:val="24"/>
          <w:szCs w:val="24"/>
          <w:lang w:val="en-GB"/>
        </w:rPr>
        <w:t>Streptococcus pneumoniae</w:t>
      </w:r>
      <w:r w:rsidR="008624B3" w:rsidRPr="002239C7">
        <w:rPr>
          <w:rFonts w:ascii="Times New Roman" w:hAnsi="Times New Roman" w:cs="Times New Roman"/>
          <w:sz w:val="24"/>
          <w:szCs w:val="24"/>
          <w:lang w:val="en-GB"/>
        </w:rPr>
        <w:t xml:space="preserve">, influenza, mumps, rubella, varicella and tetanus toxoid) </w:t>
      </w:r>
      <w:r w:rsidR="004A3D84">
        <w:rPr>
          <w:rFonts w:ascii="Times New Roman" w:hAnsi="Times New Roman" w:cs="Times New Roman"/>
          <w:sz w:val="24"/>
          <w:szCs w:val="24"/>
          <w:lang w:val="en-GB"/>
        </w:rPr>
        <w:t>are</w:t>
      </w:r>
      <w:r w:rsidR="008624B3" w:rsidRPr="002239C7">
        <w:rPr>
          <w:rFonts w:ascii="Times New Roman" w:hAnsi="Times New Roman" w:cs="Times New Roman"/>
          <w:sz w:val="24"/>
          <w:szCs w:val="24"/>
          <w:lang w:val="en-GB"/>
        </w:rPr>
        <w:t xml:space="preserve"> preserved </w:t>
      </w:r>
      <w:r w:rsidR="001E3ED7">
        <w:rPr>
          <w:rFonts w:ascii="Times New Roman" w:hAnsi="Times New Roman" w:cs="Times New Roman"/>
          <w:sz w:val="24"/>
          <w:szCs w:val="24"/>
          <w:lang w:val="en-GB"/>
        </w:rPr>
        <w:fldChar w:fldCharType="begin">
          <w:fldData xml:space="preserve">PEVuZE5vdGU+PENpdGU+PEF1dGhvcj5FbWVyeTwvQXV0aG9yPjxZZWFyPjIwMDY8L1llYXI+PFJl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PEVuZE5vdGU+PENpdGU+PEF1dGhvcj5FbWVyeTwvQXV0aG9yPjxZZWFyPjIwMDY8L1llYXI+PFJl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1E3ED7">
        <w:rPr>
          <w:rFonts w:ascii="Times New Roman" w:hAnsi="Times New Roman" w:cs="Times New Roman"/>
          <w:sz w:val="24"/>
          <w:szCs w:val="24"/>
          <w:lang w:val="en-GB"/>
        </w:rPr>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27" w:tooltip="SMPC,  #752" w:history="1">
        <w:r w:rsidR="00FD458D">
          <w:rPr>
            <w:rFonts w:ascii="Times New Roman" w:hAnsi="Times New Roman" w:cs="Times New Roman"/>
            <w:noProof/>
            <w:sz w:val="24"/>
            <w:szCs w:val="24"/>
            <w:lang w:val="en-GB"/>
          </w:rPr>
          <w:t>27</w:t>
        </w:r>
      </w:hyperlink>
      <w:r w:rsidR="00FD458D">
        <w:rPr>
          <w:rFonts w:ascii="Times New Roman" w:hAnsi="Times New Roman" w:cs="Times New Roman"/>
          <w:noProof/>
          <w:sz w:val="24"/>
          <w:szCs w:val="24"/>
          <w:lang w:val="en-GB"/>
        </w:rPr>
        <w:t xml:space="preserve">, </w:t>
      </w:r>
      <w:hyperlink w:anchor="_ENREF_149" w:tooltip="Emery, 2006 #860" w:history="1">
        <w:r w:rsidR="00FD458D">
          <w:rPr>
            <w:rFonts w:ascii="Times New Roman" w:hAnsi="Times New Roman" w:cs="Times New Roman"/>
            <w:noProof/>
            <w:sz w:val="24"/>
            <w:szCs w:val="24"/>
            <w:lang w:val="en-GB"/>
          </w:rPr>
          <w:t>149</w:t>
        </w:r>
      </w:hyperlink>
      <w:r w:rsidR="00FD458D">
        <w:rPr>
          <w:rFonts w:ascii="Times New Roman" w:hAnsi="Times New Roman" w:cs="Times New Roman"/>
          <w:noProof/>
          <w:sz w:val="24"/>
          <w:szCs w:val="24"/>
          <w:lang w:val="en-GB"/>
        </w:rPr>
        <w:t xml:space="preserve">, </w:t>
      </w:r>
      <w:hyperlink w:anchor="_ENREF_150" w:tooltip="Cambridge, 2006 #861" w:history="1">
        <w:r w:rsidR="00FD458D">
          <w:rPr>
            <w:rFonts w:ascii="Times New Roman" w:hAnsi="Times New Roman" w:cs="Times New Roman"/>
            <w:noProof/>
            <w:sz w:val="24"/>
            <w:szCs w:val="24"/>
            <w:lang w:val="en-GB"/>
          </w:rPr>
          <w:t>150</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008624B3" w:rsidRPr="002239C7">
        <w:rPr>
          <w:rFonts w:ascii="Times New Roman" w:hAnsi="Times New Roman" w:cs="Times New Roman"/>
          <w:sz w:val="24"/>
          <w:szCs w:val="24"/>
          <w:lang w:val="en-GB"/>
        </w:rPr>
        <w:t>. However, immune response</w:t>
      </w:r>
      <w:r w:rsidR="004A3D84">
        <w:rPr>
          <w:rFonts w:ascii="Times New Roman" w:hAnsi="Times New Roman" w:cs="Times New Roman"/>
          <w:sz w:val="24"/>
          <w:szCs w:val="24"/>
          <w:lang w:val="en-GB"/>
        </w:rPr>
        <w:t>s</w:t>
      </w:r>
      <w:r w:rsidR="008624B3" w:rsidRPr="002239C7">
        <w:rPr>
          <w:rFonts w:ascii="Times New Roman" w:hAnsi="Times New Roman" w:cs="Times New Roman"/>
          <w:sz w:val="24"/>
          <w:szCs w:val="24"/>
          <w:lang w:val="en-GB"/>
        </w:rPr>
        <w:t xml:space="preserve"> to vaccination during treatment with RTX – depending on the particular antigen – </w:t>
      </w:r>
      <w:r w:rsidR="004A3D84">
        <w:rPr>
          <w:rFonts w:ascii="Times New Roman" w:hAnsi="Times New Roman" w:cs="Times New Roman"/>
          <w:sz w:val="24"/>
          <w:szCs w:val="24"/>
          <w:lang w:val="en-GB"/>
        </w:rPr>
        <w:t>are</w:t>
      </w:r>
      <w:r w:rsidR="008624B3" w:rsidRPr="002239C7">
        <w:rPr>
          <w:rFonts w:ascii="Times New Roman" w:hAnsi="Times New Roman" w:cs="Times New Roman"/>
          <w:sz w:val="24"/>
          <w:szCs w:val="24"/>
          <w:lang w:val="en-GB"/>
        </w:rPr>
        <w:t xml:space="preserve"> blunted. Previously, a number of reports have demonstrated reduced humoral, T-cell independent response</w:t>
      </w:r>
      <w:r w:rsidR="004A3D84">
        <w:rPr>
          <w:rFonts w:ascii="Times New Roman" w:hAnsi="Times New Roman" w:cs="Times New Roman"/>
          <w:sz w:val="24"/>
          <w:szCs w:val="24"/>
          <w:lang w:val="en-GB"/>
        </w:rPr>
        <w:t>s</w:t>
      </w:r>
      <w:r w:rsidR="008624B3" w:rsidRPr="002239C7">
        <w:rPr>
          <w:rFonts w:ascii="Times New Roman" w:hAnsi="Times New Roman" w:cs="Times New Roman"/>
          <w:sz w:val="24"/>
          <w:szCs w:val="24"/>
          <w:lang w:val="en-GB"/>
        </w:rPr>
        <w:t xml:space="preserve">, mainly to influenza and pneumococcal vaccines </w:t>
      </w:r>
      <w:r w:rsidR="001E3ED7">
        <w:rPr>
          <w:rFonts w:ascii="Times New Roman" w:hAnsi="Times New Roman" w:cs="Times New Roman"/>
          <w:sz w:val="24"/>
          <w:szCs w:val="24"/>
          <w:lang w:val="en-GB"/>
        </w:rPr>
        <w:fldChar w:fldCharType="begin">
          <w:fldData xml:space="preserve">PEVuZE5vdGU+PENpdGU+PEF1dGhvcj5IdWE8L0F1dGhvcj48WWVhcj4yMDE0PC9ZZWFyPjxSZWNO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PEVuZE5vdGU+PENpdGU+PEF1dGhvcj5IdWE8L0F1dGhvcj48WWVhcj4yMDE0PC9ZZWFyPjxSZWNO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1E3ED7">
        <w:rPr>
          <w:rFonts w:ascii="Times New Roman" w:hAnsi="Times New Roman" w:cs="Times New Roman"/>
          <w:sz w:val="24"/>
          <w:szCs w:val="24"/>
          <w:lang w:val="en-GB"/>
        </w:rPr>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47" w:tooltip="van Assen, 2010 #866" w:history="1">
        <w:r w:rsidR="00FD458D">
          <w:rPr>
            <w:rFonts w:ascii="Times New Roman" w:hAnsi="Times New Roman" w:cs="Times New Roman"/>
            <w:noProof/>
            <w:sz w:val="24"/>
            <w:szCs w:val="24"/>
            <w:lang w:val="en-GB"/>
          </w:rPr>
          <w:t>147</w:t>
        </w:r>
      </w:hyperlink>
      <w:r w:rsidR="00FD458D">
        <w:rPr>
          <w:rFonts w:ascii="Times New Roman" w:hAnsi="Times New Roman" w:cs="Times New Roman"/>
          <w:noProof/>
          <w:sz w:val="24"/>
          <w:szCs w:val="24"/>
          <w:lang w:val="en-GB"/>
        </w:rPr>
        <w:t xml:space="preserve">, </w:t>
      </w:r>
      <w:hyperlink w:anchor="_ENREF_151" w:tooltip="Hua, 2014 #862" w:history="1">
        <w:r w:rsidR="00FD458D">
          <w:rPr>
            <w:rFonts w:ascii="Times New Roman" w:hAnsi="Times New Roman" w:cs="Times New Roman"/>
            <w:noProof/>
            <w:sz w:val="24"/>
            <w:szCs w:val="24"/>
            <w:lang w:val="en-GB"/>
          </w:rPr>
          <w:t>151-156</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008624B3" w:rsidRPr="002239C7">
        <w:rPr>
          <w:rFonts w:ascii="Times New Roman" w:hAnsi="Times New Roman" w:cs="Times New Roman"/>
          <w:sz w:val="24"/>
          <w:szCs w:val="24"/>
          <w:lang w:val="en-GB"/>
        </w:rPr>
        <w:t xml:space="preserve">. This reduced response persists after RTX; </w:t>
      </w:r>
      <w:r w:rsidR="004A3D84">
        <w:rPr>
          <w:rFonts w:ascii="Times New Roman" w:hAnsi="Times New Roman" w:cs="Times New Roman"/>
          <w:sz w:val="24"/>
          <w:szCs w:val="24"/>
          <w:lang w:val="en-GB"/>
        </w:rPr>
        <w:t>but may be partially restored by six</w:t>
      </w:r>
      <w:r w:rsidR="008624B3" w:rsidRPr="002239C7">
        <w:rPr>
          <w:rFonts w:ascii="Times New Roman" w:hAnsi="Times New Roman" w:cs="Times New Roman"/>
          <w:sz w:val="24"/>
          <w:szCs w:val="24"/>
          <w:lang w:val="en-GB"/>
        </w:rPr>
        <w:t xml:space="preserve"> months. In contrast, response to T-cell dependent antigens, mainly tetanus toxoid, was preserved </w:t>
      </w:r>
      <w:r w:rsidR="001E3ED7">
        <w:rPr>
          <w:rFonts w:ascii="Times New Roman" w:hAnsi="Times New Roman" w:cs="Times New Roman"/>
          <w:sz w:val="24"/>
          <w:szCs w:val="24"/>
          <w:lang w:val="en-GB"/>
        </w:rPr>
        <w:fldChar w:fldCharType="begin">
          <w:fldData xml:space="preserve">PEVuZE5vdGU+PENpdGU+PEF1dGhvcj5CaW5naGFtPC9BdXRob3I+PFllYXI+MjAxMDwvWWVhcj48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PEVuZE5vdGU+PENpdGU+PEF1dGhvcj5CaW5naGFtPC9BdXRob3I+PFllYXI+MjAxMDwvWWVhcj48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1E3ED7">
        <w:rPr>
          <w:rFonts w:ascii="Times New Roman" w:hAnsi="Times New Roman" w:cs="Times New Roman"/>
          <w:sz w:val="24"/>
          <w:szCs w:val="24"/>
          <w:lang w:val="en-GB"/>
        </w:rPr>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53" w:tooltip="Bingham, 2010 #868" w:history="1">
        <w:r w:rsidR="00FD458D">
          <w:rPr>
            <w:rFonts w:ascii="Times New Roman" w:hAnsi="Times New Roman" w:cs="Times New Roman"/>
            <w:noProof/>
            <w:sz w:val="24"/>
            <w:szCs w:val="24"/>
            <w:lang w:val="en-GB"/>
          </w:rPr>
          <w:t>153</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008624B3" w:rsidRPr="002239C7">
        <w:rPr>
          <w:rFonts w:ascii="Times New Roman" w:hAnsi="Times New Roman" w:cs="Times New Roman"/>
          <w:sz w:val="24"/>
          <w:szCs w:val="24"/>
          <w:lang w:val="en-GB"/>
        </w:rPr>
        <w:t xml:space="preserve">. </w:t>
      </w:r>
    </w:p>
    <w:p w14:paraId="2A14B441" w14:textId="77777777" w:rsidR="008624B3" w:rsidRPr="002239C7" w:rsidRDefault="008624B3" w:rsidP="00774ADF">
      <w:pPr>
        <w:autoSpaceDE w:val="0"/>
        <w:autoSpaceDN w:val="0"/>
        <w:adjustRightInd w:val="0"/>
        <w:spacing w:after="0" w:line="276" w:lineRule="auto"/>
        <w:jc w:val="both"/>
        <w:rPr>
          <w:rFonts w:ascii="Times New Roman" w:hAnsi="Times New Roman" w:cs="Times New Roman"/>
          <w:sz w:val="24"/>
          <w:szCs w:val="24"/>
          <w:lang w:val="en-GB"/>
        </w:rPr>
      </w:pPr>
    </w:p>
    <w:p w14:paraId="7753E2A6" w14:textId="77777777" w:rsidR="008624B3" w:rsidRPr="002239C7" w:rsidRDefault="008624B3" w:rsidP="00774ADF">
      <w:pPr>
        <w:autoSpaceDE w:val="0"/>
        <w:autoSpaceDN w:val="0"/>
        <w:adjustRightInd w:val="0"/>
        <w:spacing w:after="0" w:line="276" w:lineRule="auto"/>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lastRenderedPageBreak/>
        <w:t xml:space="preserve">While it appears evident that antibody production as response to vaccination during treatment with RTX is impaired, it is less clear how this translates into risk of infection. Of note, all studies used surrogate parameters (usually vaccine-specific antibody titers), but none assessed infection-related clinical outcomes. In addition, response to vaccination is also dependent on a variety of other factors, including underlying disease, concurrent medication, co-morbidities, age and – as mentioned above – timing of RTX administration. </w:t>
      </w:r>
    </w:p>
    <w:p w14:paraId="682AF91E" w14:textId="77777777" w:rsidR="008624B3" w:rsidRPr="002239C7" w:rsidRDefault="008624B3" w:rsidP="00774ADF">
      <w:pPr>
        <w:autoSpaceDE w:val="0"/>
        <w:autoSpaceDN w:val="0"/>
        <w:adjustRightInd w:val="0"/>
        <w:spacing w:after="0" w:line="276" w:lineRule="auto"/>
        <w:jc w:val="both"/>
        <w:rPr>
          <w:rFonts w:ascii="Times New Roman" w:hAnsi="Times New Roman" w:cs="Times New Roman"/>
          <w:sz w:val="24"/>
          <w:szCs w:val="24"/>
          <w:lang w:val="en-GB"/>
        </w:rPr>
      </w:pPr>
    </w:p>
    <w:p w14:paraId="53A3F167" w14:textId="67BE091C" w:rsidR="008624B3" w:rsidRPr="002239C7" w:rsidRDefault="008624B3" w:rsidP="00774ADF">
      <w:pPr>
        <w:spacing w:line="276" w:lineRule="auto"/>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t xml:space="preserve">From a practical point of view, vaccination rates in the context of elective RTX exposure are often suboptimal, as illustrated by </w:t>
      </w:r>
      <w:proofErr w:type="spellStart"/>
      <w:r w:rsidRPr="002239C7">
        <w:rPr>
          <w:rFonts w:ascii="Times New Roman" w:hAnsi="Times New Roman" w:cs="Times New Roman"/>
          <w:sz w:val="24"/>
          <w:szCs w:val="24"/>
          <w:lang w:val="en-GB"/>
        </w:rPr>
        <w:t>Moulis</w:t>
      </w:r>
      <w:proofErr w:type="spellEnd"/>
      <w:r w:rsidRPr="002239C7">
        <w:rPr>
          <w:rFonts w:ascii="Times New Roman" w:hAnsi="Times New Roman" w:cs="Times New Roman"/>
          <w:sz w:val="24"/>
          <w:szCs w:val="24"/>
          <w:lang w:val="en-GB"/>
        </w:rPr>
        <w:t xml:space="preserve"> </w:t>
      </w:r>
      <w:r w:rsidRPr="002239C7">
        <w:rPr>
          <w:rFonts w:ascii="Times New Roman" w:hAnsi="Times New Roman" w:cs="Times New Roman"/>
          <w:i/>
          <w:sz w:val="24"/>
          <w:szCs w:val="24"/>
          <w:lang w:val="en-GB"/>
        </w:rPr>
        <w:t>et al</w:t>
      </w:r>
      <w:r w:rsidRPr="002239C7">
        <w:rPr>
          <w:rFonts w:ascii="Times New Roman" w:hAnsi="Times New Roman" w:cs="Times New Roman"/>
          <w:sz w:val="24"/>
          <w:szCs w:val="24"/>
          <w:lang w:val="en-GB"/>
        </w:rPr>
        <w:t xml:space="preserve">. The authors found that less than 13% of patients scheduled for RTX for ITP were immunized </w:t>
      </w:r>
      <w:r w:rsidR="001E3ED7">
        <w:rPr>
          <w:rFonts w:ascii="Times New Roman" w:hAnsi="Times New Roman" w:cs="Times New Roman"/>
          <w:sz w:val="24"/>
          <w:szCs w:val="24"/>
          <w:lang w:val="en-GB"/>
        </w:rPr>
        <w:fldChar w:fldCharType="begin">
          <w:fldData xml:space="preserve">PEVuZE5vdGU+PENpdGU+PEF1dGhvcj5Nb3VsaXM8L0F1dGhvcj48WWVhcj4yMDE1PC9ZZWFyPjxS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=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PEVuZE5vdGU+PENpdGU+PEF1dGhvcj5Nb3VsaXM8L0F1dGhvcj48WWVhcj4yMDE1PC9ZZWFyPjxS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=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1E3ED7">
        <w:rPr>
          <w:rFonts w:ascii="Times New Roman" w:hAnsi="Times New Roman" w:cs="Times New Roman"/>
          <w:sz w:val="24"/>
          <w:szCs w:val="24"/>
          <w:lang w:val="en-GB"/>
        </w:rPr>
      </w:r>
      <w:r w:rsidR="001E3ED7">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57" w:tooltip="Moulis, 2015 #870" w:history="1">
        <w:r w:rsidR="00FD458D">
          <w:rPr>
            <w:rFonts w:ascii="Times New Roman" w:hAnsi="Times New Roman" w:cs="Times New Roman"/>
            <w:noProof/>
            <w:sz w:val="24"/>
            <w:szCs w:val="24"/>
            <w:lang w:val="en-GB"/>
          </w:rPr>
          <w:t>157</w:t>
        </w:r>
      </w:hyperlink>
      <w:r w:rsidR="00FD458D">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 xml:space="preserve">. </w:t>
      </w:r>
    </w:p>
    <w:p w14:paraId="5370DFC6" w14:textId="22E00492" w:rsidR="008624B3" w:rsidRPr="002239C7" w:rsidRDefault="008624B3" w:rsidP="00774ADF">
      <w:pPr>
        <w:spacing w:line="276" w:lineRule="auto"/>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t xml:space="preserve">Consensus exists to administer all indicated non-live vaccinations prior to anti-CD20-therapy whenever possible, ideally 4 weeks before treatment </w:t>
      </w:r>
      <w:r w:rsidR="001E3ED7">
        <w:rPr>
          <w:rFonts w:ascii="Times New Roman" w:hAnsi="Times New Roman" w:cs="Times New Roman"/>
          <w:sz w:val="24"/>
          <w:szCs w:val="24"/>
          <w:lang w:val="en-GB"/>
        </w:rPr>
        <w:fldChar w:fldCharType="begin"/>
      </w:r>
      <w:r w:rsidR="00114458">
        <w:rPr>
          <w:rFonts w:ascii="Times New Roman" w:hAnsi="Times New Roman" w:cs="Times New Roman"/>
          <w:sz w:val="24"/>
          <w:szCs w:val="24"/>
          <w:lang w:val="en-GB"/>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1E3ED7">
        <w:rPr>
          <w:rFonts w:ascii="Times New Roman" w:hAnsi="Times New Roman" w:cs="Times New Roman"/>
          <w:sz w:val="24"/>
          <w:szCs w:val="24"/>
          <w:lang w:val="en-GB"/>
        </w:rPr>
        <w:fldChar w:fldCharType="separate"/>
      </w:r>
      <w:r w:rsidR="00114458">
        <w:rPr>
          <w:rFonts w:ascii="Times New Roman" w:hAnsi="Times New Roman" w:cs="Times New Roman"/>
          <w:noProof/>
          <w:sz w:val="24"/>
          <w:szCs w:val="24"/>
          <w:lang w:val="en-GB"/>
        </w:rPr>
        <w:t>[</w:t>
      </w:r>
      <w:hyperlink w:anchor="_ENREF_27" w:tooltip="SMPC,  #752" w:history="1">
        <w:r w:rsidR="00FD458D">
          <w:rPr>
            <w:rFonts w:ascii="Times New Roman" w:hAnsi="Times New Roman" w:cs="Times New Roman"/>
            <w:noProof/>
            <w:sz w:val="24"/>
            <w:szCs w:val="24"/>
            <w:lang w:val="en-GB"/>
          </w:rPr>
          <w:t>27</w:t>
        </w:r>
      </w:hyperlink>
      <w:r w:rsidR="00114458">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 xml:space="preserve">. Vaccination with live virus vaccines is not recommended </w:t>
      </w:r>
      <w:r w:rsidR="00BC781E">
        <w:rPr>
          <w:rFonts w:ascii="Times New Roman" w:hAnsi="Times New Roman" w:cs="Times New Roman"/>
          <w:sz w:val="24"/>
          <w:szCs w:val="24"/>
          <w:lang w:val="en-GB"/>
        </w:rPr>
        <w:t>after</w:t>
      </w:r>
      <w:r w:rsidRPr="002239C7">
        <w:rPr>
          <w:rFonts w:ascii="Times New Roman" w:hAnsi="Times New Roman" w:cs="Times New Roman"/>
          <w:sz w:val="24"/>
          <w:szCs w:val="24"/>
          <w:lang w:val="en-GB"/>
        </w:rPr>
        <w:t xml:space="preserve"> RTX </w:t>
      </w:r>
      <w:r w:rsidR="001E3ED7">
        <w:rPr>
          <w:rFonts w:ascii="Times New Roman" w:hAnsi="Times New Roman" w:cs="Times New Roman"/>
          <w:sz w:val="24"/>
          <w:szCs w:val="24"/>
          <w:lang w:val="en-GB"/>
        </w:rPr>
        <w:fldChar w:fldCharType="begin"/>
      </w:r>
      <w:r w:rsidR="00114458">
        <w:rPr>
          <w:rFonts w:ascii="Times New Roman" w:hAnsi="Times New Roman" w:cs="Times New Roman"/>
          <w:sz w:val="24"/>
          <w:szCs w:val="24"/>
          <w:lang w:val="en-GB"/>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1E3ED7">
        <w:rPr>
          <w:rFonts w:ascii="Times New Roman" w:hAnsi="Times New Roman" w:cs="Times New Roman"/>
          <w:sz w:val="24"/>
          <w:szCs w:val="24"/>
          <w:lang w:val="en-GB"/>
        </w:rPr>
        <w:fldChar w:fldCharType="separate"/>
      </w:r>
      <w:r w:rsidR="00114458">
        <w:rPr>
          <w:rFonts w:ascii="Times New Roman" w:hAnsi="Times New Roman" w:cs="Times New Roman"/>
          <w:noProof/>
          <w:sz w:val="24"/>
          <w:szCs w:val="24"/>
          <w:lang w:val="en-GB"/>
        </w:rPr>
        <w:t>[</w:t>
      </w:r>
      <w:hyperlink w:anchor="_ENREF_27" w:tooltip="SMPC,  #752" w:history="1">
        <w:r w:rsidR="00FD458D">
          <w:rPr>
            <w:rFonts w:ascii="Times New Roman" w:hAnsi="Times New Roman" w:cs="Times New Roman"/>
            <w:noProof/>
            <w:sz w:val="24"/>
            <w:szCs w:val="24"/>
            <w:lang w:val="en-GB"/>
          </w:rPr>
          <w:t>27</w:t>
        </w:r>
      </w:hyperlink>
      <w:r w:rsidR="00114458">
        <w:rPr>
          <w:rFonts w:ascii="Times New Roman" w:hAnsi="Times New Roman" w:cs="Times New Roman"/>
          <w:noProof/>
          <w:sz w:val="24"/>
          <w:szCs w:val="24"/>
          <w:lang w:val="en-GB"/>
        </w:rPr>
        <w:t>]</w:t>
      </w:r>
      <w:r w:rsidR="001E3ED7">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 xml:space="preserve">. Given the high burden of respiratory tract infections in RTX-exposed individuals, </w:t>
      </w:r>
      <w:r w:rsidRPr="002239C7">
        <w:rPr>
          <w:rFonts w:ascii="Times New Roman" w:hAnsi="Times New Roman" w:cs="Times New Roman"/>
          <w:i/>
          <w:sz w:val="24"/>
          <w:szCs w:val="24"/>
          <w:lang w:val="en-GB"/>
        </w:rPr>
        <w:t>pneumococcus</w:t>
      </w:r>
      <w:r w:rsidRPr="002239C7">
        <w:rPr>
          <w:rFonts w:ascii="Times New Roman" w:hAnsi="Times New Roman" w:cs="Times New Roman"/>
          <w:sz w:val="24"/>
          <w:szCs w:val="24"/>
          <w:lang w:val="en-GB"/>
        </w:rPr>
        <w:t xml:space="preserve"> and influenza vaccines are recommended. </w:t>
      </w:r>
      <w:r w:rsidR="00CF0F54" w:rsidRPr="007556E6">
        <w:rPr>
          <w:rFonts w:ascii="Times New Roman" w:hAnsi="Times New Roman" w:cs="Times New Roman"/>
          <w:sz w:val="24"/>
          <w:szCs w:val="24"/>
          <w:lang w:val="en-GB"/>
        </w:rPr>
        <w:t>Screening for</w:t>
      </w:r>
      <w:r w:rsidR="00CF0F54">
        <w:rPr>
          <w:rFonts w:ascii="Times New Roman" w:hAnsi="Times New Roman" w:cs="Times New Roman"/>
          <w:sz w:val="24"/>
          <w:szCs w:val="24"/>
          <w:lang w:val="en-GB"/>
        </w:rPr>
        <w:t xml:space="preserve"> </w:t>
      </w:r>
      <w:r w:rsidRPr="002239C7">
        <w:rPr>
          <w:rFonts w:ascii="Times New Roman" w:hAnsi="Times New Roman" w:cs="Times New Roman"/>
          <w:sz w:val="24"/>
          <w:szCs w:val="24"/>
          <w:lang w:val="en-GB"/>
        </w:rPr>
        <w:t xml:space="preserve">HBV </w:t>
      </w:r>
      <w:r w:rsidR="00CF0F54" w:rsidRPr="007556E6">
        <w:rPr>
          <w:rFonts w:ascii="Times New Roman" w:hAnsi="Times New Roman" w:cs="Times New Roman"/>
          <w:sz w:val="24"/>
          <w:szCs w:val="24"/>
          <w:lang w:val="en-GB"/>
        </w:rPr>
        <w:t>should be performed</w:t>
      </w:r>
      <w:r w:rsidRPr="002239C7">
        <w:rPr>
          <w:rFonts w:ascii="Times New Roman" w:hAnsi="Times New Roman" w:cs="Times New Roman"/>
          <w:sz w:val="24"/>
          <w:szCs w:val="24"/>
          <w:lang w:val="en-GB"/>
        </w:rPr>
        <w:t xml:space="preserve"> and, if </w:t>
      </w:r>
      <w:proofErr w:type="spellStart"/>
      <w:r w:rsidRPr="002239C7">
        <w:rPr>
          <w:rFonts w:ascii="Times New Roman" w:hAnsi="Times New Roman" w:cs="Times New Roman"/>
          <w:sz w:val="24"/>
          <w:szCs w:val="24"/>
          <w:lang w:val="en-GB"/>
        </w:rPr>
        <w:t>HbS</w:t>
      </w:r>
      <w:proofErr w:type="spellEnd"/>
      <w:r w:rsidRPr="002239C7">
        <w:rPr>
          <w:rFonts w:ascii="Times New Roman" w:hAnsi="Times New Roman" w:cs="Times New Roman"/>
          <w:sz w:val="24"/>
          <w:szCs w:val="24"/>
          <w:lang w:val="en-GB"/>
        </w:rPr>
        <w:t xml:space="preserve"> antibody levels are low, “booster” vaccinations are recommended </w:t>
      </w:r>
      <w:r w:rsidR="00CF0F54">
        <w:rPr>
          <w:rFonts w:ascii="Times New Roman" w:hAnsi="Times New Roman" w:cs="Times New Roman"/>
          <w:sz w:val="24"/>
          <w:szCs w:val="24"/>
          <w:lang w:val="en-GB"/>
        </w:rPr>
        <w:fldChar w:fldCharType="begin"/>
      </w:r>
      <w:r w:rsidR="00FD458D">
        <w:rPr>
          <w:rFonts w:ascii="Times New Roman" w:hAnsi="Times New Roman" w:cs="Times New Roman"/>
          <w:sz w:val="24"/>
          <w:szCs w:val="24"/>
          <w:lang w:val="en-GB"/>
        </w:rPr>
        <w:instrText xml:space="preserve"> ADDIN EN.CITE &lt;EndNote&gt;&lt;Cite&gt;&lt;Author&gt;Cheng&lt;/Author&gt;&lt;Year&gt;2016&lt;/Year&gt;&lt;RecNum&gt;871&lt;/RecNum&gt;&lt;DisplayText&gt;[158]&lt;/DisplayText&gt;&lt;record&gt;&lt;rec-number&gt;871&lt;/rec-number&gt;&lt;foreign-keys&gt;&lt;key app="EN" db-id="2svs5e0eetdw5uerxp852rf8xtww55rs0ast"&gt;871&lt;/key&gt;&lt;/foreign-keys&gt;&lt;ref-type name="Journal Article"&gt;17&lt;/ref-type&gt;&lt;contributors&gt;&lt;authors&gt;&lt;author&gt;Cheng, D. R.&lt;/author&gt;&lt;author&gt;Barton, R.&lt;/author&gt;&lt;author&gt;Greenway, A.&lt;/author&gt;&lt;author&gt;Crawford, N. W.&lt;/author&gt;&lt;/authors&gt;&lt;/contributors&gt;&lt;auth-address&gt;a General Medicine , The Royal Children&amp;apos;s Hospital , Melbourne , VIC , Australia.&amp;#xD;b Department of Paediatrics , The University of Melbourne , Melbourne , VIC , Australia.&amp;#xD;c SAEFVIC , Murdoch Children&amp;apos;s Research Institute , Melbourne , VIC , Australia.&amp;#xD;d Haematology Department , The Royal Children&amp;apos;s Hospital , Melbourne , VIC , Australia.&amp;#xD;e Haematology Research Group , Murdoch Children&amp;apos;s Research Institute , Melbourne , VIC , Australia.&lt;/auth-address&gt;&lt;titles&gt;&lt;title&gt;Rituximab and protection from vaccine preventable diseases: applying the evidence to pediatric patients&lt;/title&gt;&lt;secondary-title&gt;Expert Rev Vaccines&lt;/secondary-title&gt;&lt;alt-title&gt;Expert review of vaccines&lt;/alt-title&gt;&lt;/titles&gt;&lt;periodical&gt;&lt;full-title&gt;Expert Rev Vaccines&lt;/full-title&gt;&lt;abbr-1&gt;Expert review of vaccines&lt;/abbr-1&gt;&lt;/periodical&gt;&lt;alt-periodical&gt;&lt;full-title&gt;Expert Rev Vaccines&lt;/full-title&gt;&lt;abbr-1&gt;Expert review of vaccines&lt;/abbr-1&gt;&lt;/alt-periodical&gt;&lt;pages&gt;1567-1574&lt;/pages&gt;&lt;volume&gt;15&lt;/volume&gt;&lt;number&gt;12&lt;/number&gt;&lt;dates&gt;&lt;year&gt;2016&lt;/year&gt;&lt;pub-dates&gt;&lt;date&gt;Dec&lt;/date&gt;&lt;/pub-dates&gt;&lt;/dates&gt;&lt;isbn&gt;1744-8395 (Electronic)&amp;#xD;1476-0584 (Linking)&lt;/isbn&gt;&lt;accession-num&gt;27216827&lt;/accession-num&gt;&lt;urls&gt;&lt;related-urls&gt;&lt;url&gt;http://www.ncbi.nlm.nih.gov/pubmed/27216827&lt;/url&gt;&lt;/related-urls&gt;&lt;/urls&gt;&lt;electronic-resource-num&gt;10.1080/14760584.2016.1193438&lt;/electronic-resource-num&gt;&lt;/record&gt;&lt;/Cite&gt;&lt;/EndNote&gt;</w:instrText>
      </w:r>
      <w:r w:rsidR="00CF0F54">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58" w:tooltip="Cheng, 2016 #871" w:history="1">
        <w:r w:rsidR="00FD458D">
          <w:rPr>
            <w:rFonts w:ascii="Times New Roman" w:hAnsi="Times New Roman" w:cs="Times New Roman"/>
            <w:noProof/>
            <w:sz w:val="24"/>
            <w:szCs w:val="24"/>
            <w:lang w:val="en-GB"/>
          </w:rPr>
          <w:t>158</w:t>
        </w:r>
      </w:hyperlink>
      <w:r w:rsidR="00FD458D">
        <w:rPr>
          <w:rFonts w:ascii="Times New Roman" w:hAnsi="Times New Roman" w:cs="Times New Roman"/>
          <w:noProof/>
          <w:sz w:val="24"/>
          <w:szCs w:val="24"/>
          <w:lang w:val="en-GB"/>
        </w:rPr>
        <w:t>]</w:t>
      </w:r>
      <w:r w:rsidR="00CF0F54">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 xml:space="preserve">. In daily practice, timing of RTX administration may interfere with vaccination against seasonal antigens (e.g., influenza). As some patients receiving RTX treatment will show humoral response to the vaccination and as there also seems to be </w:t>
      </w:r>
      <w:r w:rsidR="00136234" w:rsidRPr="002239C7">
        <w:rPr>
          <w:rFonts w:ascii="Times New Roman" w:hAnsi="Times New Roman" w:cs="Times New Roman"/>
          <w:sz w:val="24"/>
          <w:szCs w:val="24"/>
          <w:lang w:val="en-GB"/>
        </w:rPr>
        <w:t xml:space="preserve">a </w:t>
      </w:r>
      <w:r w:rsidRPr="002239C7">
        <w:rPr>
          <w:rFonts w:ascii="Times New Roman" w:hAnsi="Times New Roman" w:cs="Times New Roman"/>
          <w:sz w:val="24"/>
          <w:szCs w:val="24"/>
          <w:lang w:val="en-GB"/>
        </w:rPr>
        <w:t xml:space="preserve">role for cellular immunity, </w:t>
      </w:r>
      <w:r w:rsidR="00136234" w:rsidRPr="002239C7">
        <w:rPr>
          <w:rFonts w:ascii="Times New Roman" w:hAnsi="Times New Roman" w:cs="Times New Roman"/>
          <w:sz w:val="24"/>
          <w:szCs w:val="24"/>
          <w:lang w:val="en-GB"/>
        </w:rPr>
        <w:t>vaccination should not be withhe</w:t>
      </w:r>
      <w:r w:rsidRPr="002239C7">
        <w:rPr>
          <w:rFonts w:ascii="Times New Roman" w:hAnsi="Times New Roman" w:cs="Times New Roman"/>
          <w:sz w:val="24"/>
          <w:szCs w:val="24"/>
          <w:lang w:val="en-GB"/>
        </w:rPr>
        <w:t xml:space="preserve">ld </w:t>
      </w:r>
      <w:r w:rsidR="00CF0F54">
        <w:rPr>
          <w:rFonts w:ascii="Times New Roman" w:hAnsi="Times New Roman" w:cs="Times New Roman"/>
          <w:sz w:val="24"/>
          <w:szCs w:val="24"/>
          <w:lang w:val="en-GB"/>
        </w:rPr>
        <w:fldChar w:fldCharType="begin">
          <w:fldData xml:space="preserve">PEVuZE5vdGU+PENpdGU+PEF1dGhvcj5CaW5naGFtPC9BdXRob3I+PFllYXI+MjAxMDwvWWVhcj48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PEVuZE5vdGU+PENpdGU+PEF1dGhvcj5CaW5naGFtPC9BdXRob3I+PFllYXI+MjAxMDwvWWVhcj48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CF0F54">
        <w:rPr>
          <w:rFonts w:ascii="Times New Roman" w:hAnsi="Times New Roman" w:cs="Times New Roman"/>
          <w:sz w:val="24"/>
          <w:szCs w:val="24"/>
          <w:lang w:val="en-GB"/>
        </w:rPr>
      </w:r>
      <w:r w:rsidR="00CF0F54">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53" w:tooltip="Bingham, 2010 #868" w:history="1">
        <w:r w:rsidR="00FD458D">
          <w:rPr>
            <w:rFonts w:ascii="Times New Roman" w:hAnsi="Times New Roman" w:cs="Times New Roman"/>
            <w:noProof/>
            <w:sz w:val="24"/>
            <w:szCs w:val="24"/>
            <w:lang w:val="en-GB"/>
          </w:rPr>
          <w:t>153</w:t>
        </w:r>
      </w:hyperlink>
      <w:r w:rsidR="00FD458D">
        <w:rPr>
          <w:rFonts w:ascii="Times New Roman" w:hAnsi="Times New Roman" w:cs="Times New Roman"/>
          <w:noProof/>
          <w:sz w:val="24"/>
          <w:szCs w:val="24"/>
          <w:lang w:val="en-GB"/>
        </w:rPr>
        <w:t>]</w:t>
      </w:r>
      <w:r w:rsidR="00CF0F54">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 xml:space="preserve">. The ideal timing of vaccination after RTX therapy remains unclear. Recommendations vary between 2 and 6 months following completion of treatment (EULAR). B-cell recovery may provide a marker to guide revaccination schedules </w:t>
      </w:r>
      <w:r w:rsidR="00CF0F54">
        <w:rPr>
          <w:rFonts w:ascii="Times New Roman" w:hAnsi="Times New Roman" w:cs="Times New Roman"/>
          <w:sz w:val="24"/>
          <w:szCs w:val="24"/>
          <w:lang w:val="en-GB"/>
        </w:rPr>
        <w:fldChar w:fldCharType="begin"/>
      </w:r>
      <w:r w:rsidR="00FD458D">
        <w:rPr>
          <w:rFonts w:ascii="Times New Roman" w:hAnsi="Times New Roman" w:cs="Times New Roman"/>
          <w:sz w:val="24"/>
          <w:szCs w:val="24"/>
          <w:lang w:val="en-GB"/>
        </w:rPr>
        <w:instrText xml:space="preserve"> ADDIN EN.CITE &lt;EndNote&gt;&lt;Cite&gt;&lt;Author&gt;Cheng&lt;/Author&gt;&lt;Year&gt;2016&lt;/Year&gt;&lt;RecNum&gt;871&lt;/RecNum&gt;&lt;DisplayText&gt;[158]&lt;/DisplayText&gt;&lt;record&gt;&lt;rec-number&gt;871&lt;/rec-number&gt;&lt;foreign-keys&gt;&lt;key app="EN" db-id="2svs5e0eetdw5uerxp852rf8xtww55rs0ast"&gt;871&lt;/key&gt;&lt;/foreign-keys&gt;&lt;ref-type name="Journal Article"&gt;17&lt;/ref-type&gt;&lt;contributors&gt;&lt;authors&gt;&lt;author&gt;Cheng, D. R.&lt;/author&gt;&lt;author&gt;Barton, R.&lt;/author&gt;&lt;author&gt;Greenway, A.&lt;/author&gt;&lt;author&gt;Crawford, N. W.&lt;/author&gt;&lt;/authors&gt;&lt;/contributors&gt;&lt;auth-address&gt;a General Medicine , The Royal Children&amp;apos;s Hospital , Melbourne , VIC , Australia.&amp;#xD;b Department of Paediatrics , The University of Melbourne , Melbourne , VIC , Australia.&amp;#xD;c SAEFVIC , Murdoch Children&amp;apos;s Research Institute , Melbourne , VIC , Australia.&amp;#xD;d Haematology Department , The Royal Children&amp;apos;s Hospital , Melbourne , VIC , Australia.&amp;#xD;e Haematology Research Group , Murdoch Children&amp;apos;s Research Institute , Melbourne , VIC , Australia.&lt;/auth-address&gt;&lt;titles&gt;&lt;title&gt;Rituximab and protection from vaccine preventable diseases: applying the evidence to pediatric patients&lt;/title&gt;&lt;secondary-title&gt;Expert Rev Vaccines&lt;/secondary-title&gt;&lt;alt-title&gt;Expert review of vaccines&lt;/alt-title&gt;&lt;/titles&gt;&lt;periodical&gt;&lt;full-title&gt;Expert Rev Vaccines&lt;/full-title&gt;&lt;abbr-1&gt;Expert review of vaccines&lt;/abbr-1&gt;&lt;/periodical&gt;&lt;alt-periodical&gt;&lt;full-title&gt;Expert Rev Vaccines&lt;/full-title&gt;&lt;abbr-1&gt;Expert review of vaccines&lt;/abbr-1&gt;&lt;/alt-periodical&gt;&lt;pages&gt;1567-1574&lt;/pages&gt;&lt;volume&gt;15&lt;/volume&gt;&lt;number&gt;12&lt;/number&gt;&lt;dates&gt;&lt;year&gt;2016&lt;/year&gt;&lt;pub-dates&gt;&lt;date&gt;Dec&lt;/date&gt;&lt;/pub-dates&gt;&lt;/dates&gt;&lt;isbn&gt;1744-8395 (Electronic)&amp;#xD;1476-0584 (Linking)&lt;/isbn&gt;&lt;accession-num&gt;27216827&lt;/accession-num&gt;&lt;urls&gt;&lt;related-urls&gt;&lt;url&gt;http://www.ncbi.nlm.nih.gov/pubmed/27216827&lt;/url&gt;&lt;/related-urls&gt;&lt;/urls&gt;&lt;electronic-resource-num&gt;10.1080/14760584.2016.1193438&lt;/electronic-resource-num&gt;&lt;/record&gt;&lt;/Cite&gt;&lt;/EndNote&gt;</w:instrText>
      </w:r>
      <w:r w:rsidR="00CF0F54">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58" w:tooltip="Cheng, 2016 #871" w:history="1">
        <w:r w:rsidR="00FD458D">
          <w:rPr>
            <w:rFonts w:ascii="Times New Roman" w:hAnsi="Times New Roman" w:cs="Times New Roman"/>
            <w:noProof/>
            <w:sz w:val="24"/>
            <w:szCs w:val="24"/>
            <w:lang w:val="en-GB"/>
          </w:rPr>
          <w:t>158</w:t>
        </w:r>
      </w:hyperlink>
      <w:r w:rsidR="00FD458D">
        <w:rPr>
          <w:rFonts w:ascii="Times New Roman" w:hAnsi="Times New Roman" w:cs="Times New Roman"/>
          <w:noProof/>
          <w:sz w:val="24"/>
          <w:szCs w:val="24"/>
          <w:lang w:val="en-GB"/>
        </w:rPr>
        <w:t>]</w:t>
      </w:r>
      <w:r w:rsidR="00CF0F54">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w:t>
      </w:r>
    </w:p>
    <w:p w14:paraId="2C45833A" w14:textId="70CB0350" w:rsidR="008624B3" w:rsidRPr="002239C7" w:rsidRDefault="008624B3" w:rsidP="00774ADF">
      <w:pPr>
        <w:spacing w:line="276" w:lineRule="auto"/>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t>In case of major and/or contaminated wounds in patients receiving RTX within th</w:t>
      </w:r>
      <w:r w:rsidR="00136234" w:rsidRPr="002239C7">
        <w:rPr>
          <w:rFonts w:ascii="Times New Roman" w:hAnsi="Times New Roman" w:cs="Times New Roman"/>
          <w:sz w:val="24"/>
          <w:szCs w:val="24"/>
          <w:lang w:val="en-GB"/>
        </w:rPr>
        <w:t>e last 24 weeks, passive immuniz</w:t>
      </w:r>
      <w:r w:rsidRPr="002239C7">
        <w:rPr>
          <w:rFonts w:ascii="Times New Roman" w:hAnsi="Times New Roman" w:cs="Times New Roman"/>
          <w:sz w:val="24"/>
          <w:szCs w:val="24"/>
          <w:lang w:val="en-GB"/>
        </w:rPr>
        <w:t xml:space="preserve">ation with tetanus immunoglobulin should be given </w:t>
      </w:r>
      <w:r w:rsidR="00CF0F54">
        <w:rPr>
          <w:rFonts w:ascii="Times New Roman" w:hAnsi="Times New Roman" w:cs="Times New Roman"/>
          <w:sz w:val="24"/>
          <w:szCs w:val="24"/>
          <w:lang w:val="en-GB"/>
        </w:rPr>
        <w:fldChar w:fldCharType="begin">
          <w:fldData xml:space="preserve">PEVuZE5vdGU+PENpdGU+PEF1dGhvcj52YW4gQXNzZW48L0F1dGhvcj48WWVhcj4yMDEwPC9ZZWFy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</w:fldData>
        </w:fldChar>
      </w:r>
      <w:r w:rsidR="00FD458D">
        <w:rPr>
          <w:rFonts w:ascii="Times New Roman" w:hAnsi="Times New Roman" w:cs="Times New Roman"/>
          <w:sz w:val="24"/>
          <w:szCs w:val="24"/>
          <w:lang w:val="en-GB"/>
        </w:rPr>
        <w:instrText xml:space="preserve"> ADDIN EN.CITE </w:instrText>
      </w:r>
      <w:r w:rsidR="00FD458D">
        <w:rPr>
          <w:rFonts w:ascii="Times New Roman" w:hAnsi="Times New Roman" w:cs="Times New Roman"/>
          <w:sz w:val="24"/>
          <w:szCs w:val="24"/>
          <w:lang w:val="en-GB"/>
        </w:rPr>
        <w:fldChar w:fldCharType="begin">
          <w:fldData xml:space="preserve">PEVuZE5vdGU+PENpdGU+PEF1dGhvcj52YW4gQXNzZW48L0F1dGhvcj48WWVhcj4yMDEwPC9ZZWFy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</w:fldData>
        </w:fldChar>
      </w:r>
      <w:r w:rsidR="00FD458D">
        <w:rPr>
          <w:rFonts w:ascii="Times New Roman" w:hAnsi="Times New Roman" w:cs="Times New Roman"/>
          <w:sz w:val="24"/>
          <w:szCs w:val="24"/>
          <w:lang w:val="en-GB"/>
        </w:rPr>
        <w:instrText xml:space="preserve"> ADDIN EN.CITE.DATA </w:instrText>
      </w:r>
      <w:r w:rsidR="00FD458D">
        <w:rPr>
          <w:rFonts w:ascii="Times New Roman" w:hAnsi="Times New Roman" w:cs="Times New Roman"/>
          <w:sz w:val="24"/>
          <w:szCs w:val="24"/>
          <w:lang w:val="en-GB"/>
        </w:rPr>
      </w:r>
      <w:r w:rsidR="00FD458D">
        <w:rPr>
          <w:rFonts w:ascii="Times New Roman" w:hAnsi="Times New Roman" w:cs="Times New Roman"/>
          <w:sz w:val="24"/>
          <w:szCs w:val="24"/>
          <w:lang w:val="en-GB"/>
        </w:rPr>
        <w:fldChar w:fldCharType="end"/>
      </w:r>
      <w:r w:rsidR="00CF0F54">
        <w:rPr>
          <w:rFonts w:ascii="Times New Roman" w:hAnsi="Times New Roman" w:cs="Times New Roman"/>
          <w:sz w:val="24"/>
          <w:szCs w:val="24"/>
          <w:lang w:val="en-GB"/>
        </w:rPr>
      </w:r>
      <w:r w:rsidR="00CF0F54">
        <w:rPr>
          <w:rFonts w:ascii="Times New Roman" w:hAnsi="Times New Roman" w:cs="Times New Roman"/>
          <w:sz w:val="24"/>
          <w:szCs w:val="24"/>
          <w:lang w:val="en-GB"/>
        </w:rPr>
        <w:fldChar w:fldCharType="separate"/>
      </w:r>
      <w:r w:rsidR="00FD458D">
        <w:rPr>
          <w:rFonts w:ascii="Times New Roman" w:hAnsi="Times New Roman" w:cs="Times New Roman"/>
          <w:noProof/>
          <w:sz w:val="24"/>
          <w:szCs w:val="24"/>
          <w:lang w:val="en-GB"/>
        </w:rPr>
        <w:t>[</w:t>
      </w:r>
      <w:hyperlink w:anchor="_ENREF_147" w:tooltip="van Assen, 2010 #866" w:history="1">
        <w:r w:rsidR="00FD458D">
          <w:rPr>
            <w:rFonts w:ascii="Times New Roman" w:hAnsi="Times New Roman" w:cs="Times New Roman"/>
            <w:noProof/>
            <w:sz w:val="24"/>
            <w:szCs w:val="24"/>
            <w:lang w:val="en-GB"/>
          </w:rPr>
          <w:t>147</w:t>
        </w:r>
      </w:hyperlink>
      <w:r w:rsidR="00FD458D">
        <w:rPr>
          <w:rFonts w:ascii="Times New Roman" w:hAnsi="Times New Roman" w:cs="Times New Roman"/>
          <w:noProof/>
          <w:sz w:val="24"/>
          <w:szCs w:val="24"/>
          <w:lang w:val="en-GB"/>
        </w:rPr>
        <w:t>]</w:t>
      </w:r>
      <w:r w:rsidR="00CF0F54">
        <w:rPr>
          <w:rFonts w:ascii="Times New Roman" w:hAnsi="Times New Roman" w:cs="Times New Roman"/>
          <w:sz w:val="24"/>
          <w:szCs w:val="24"/>
          <w:lang w:val="en-GB"/>
        </w:rPr>
        <w:fldChar w:fldCharType="end"/>
      </w:r>
      <w:r w:rsidRPr="002239C7">
        <w:rPr>
          <w:rFonts w:ascii="Times New Roman" w:hAnsi="Times New Roman" w:cs="Times New Roman"/>
          <w:sz w:val="24"/>
          <w:szCs w:val="24"/>
          <w:lang w:val="en-GB"/>
        </w:rPr>
        <w:t>.</w:t>
      </w:r>
    </w:p>
    <w:p w14:paraId="01C808D0" w14:textId="77777777" w:rsidR="008624B3" w:rsidRPr="002239C7" w:rsidRDefault="008624B3" w:rsidP="00774ADF">
      <w:pPr>
        <w:spacing w:line="276" w:lineRule="auto"/>
        <w:jc w:val="both"/>
        <w:rPr>
          <w:rFonts w:ascii="Times New Roman" w:hAnsi="Times New Roman" w:cs="Times New Roman"/>
          <w:sz w:val="24"/>
          <w:szCs w:val="24"/>
          <w:lang w:val="en-GB"/>
        </w:rPr>
      </w:pPr>
      <w:r w:rsidRPr="002239C7">
        <w:rPr>
          <w:rFonts w:ascii="Times New Roman" w:hAnsi="Times New Roman" w:cs="Times New Roman"/>
          <w:sz w:val="24"/>
          <w:szCs w:val="24"/>
          <w:lang w:val="en-GB"/>
        </w:rPr>
        <w:t>To conclude, optimizing vaccine status by establishing adequate antibody titers prior to therapy remains a worthwhile approach and immunization with vaccines in any patient considered for RTX therapy is recommended.</w:t>
      </w:r>
    </w:p>
    <w:p w14:paraId="7206C4A3" w14:textId="52AD31CB" w:rsidR="007513B4" w:rsidRPr="002239C7" w:rsidRDefault="00100FC6" w:rsidP="00774ADF">
      <w:pPr>
        <w:spacing w:line="276"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4.9. </w:t>
      </w:r>
      <w:r w:rsidR="007513B4" w:rsidRPr="002239C7">
        <w:rPr>
          <w:rFonts w:ascii="Times New Roman" w:hAnsi="Times New Roman" w:cs="Times New Roman"/>
          <w:i/>
          <w:sz w:val="24"/>
          <w:szCs w:val="24"/>
          <w:lang w:val="en-US"/>
        </w:rPr>
        <w:t>R</w:t>
      </w:r>
      <w:r w:rsidR="009C563D">
        <w:rPr>
          <w:rFonts w:ascii="Times New Roman" w:hAnsi="Times New Roman" w:cs="Times New Roman"/>
          <w:i/>
          <w:sz w:val="24"/>
          <w:szCs w:val="24"/>
          <w:lang w:val="en-US"/>
        </w:rPr>
        <w:t>ituximab</w:t>
      </w:r>
      <w:r w:rsidR="007513B4" w:rsidRPr="002239C7">
        <w:rPr>
          <w:rFonts w:ascii="Times New Roman" w:hAnsi="Times New Roman" w:cs="Times New Roman"/>
          <w:i/>
          <w:sz w:val="24"/>
          <w:szCs w:val="24"/>
          <w:lang w:val="en-US"/>
        </w:rPr>
        <w:t xml:space="preserve"> and Pregnancy</w:t>
      </w:r>
    </w:p>
    <w:p w14:paraId="08B2A073" w14:textId="5A537092" w:rsidR="007513B4" w:rsidRPr="002239C7" w:rsidRDefault="007513B4" w:rsidP="004F62E8">
      <w:pPr>
        <w:spacing w:line="276" w:lineRule="auto"/>
        <w:ind w:firstLine="708"/>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RTX crosses the placenta from gestational week 16 onwards </w:t>
      </w:r>
      <w:r w:rsidR="00CF0F54">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59" w:tooltip="Ostensen, 2008 #872" w:history="1">
        <w:r w:rsidR="00FD458D">
          <w:rPr>
            <w:rFonts w:ascii="Times New Roman" w:hAnsi="Times New Roman" w:cs="Times New Roman"/>
            <w:noProof/>
            <w:sz w:val="24"/>
            <w:szCs w:val="24"/>
            <w:lang w:val="en-US"/>
          </w:rPr>
          <w:t>159</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t>.</w:t>
      </w:r>
      <w:r w:rsidRPr="002239C7">
        <w:rPr>
          <w:rFonts w:ascii="Times New Roman" w:hAnsi="Times New Roman" w:cs="Times New Roman"/>
          <w:sz w:val="24"/>
          <w:szCs w:val="24"/>
          <w:lang w:val="en-US"/>
        </w:rPr>
        <w:t xml:space="preserve"> This transport results in up to 3 times higher RTX cord blood levels compared to the mother´s serum at full-term. Transient B-cell depletion in the neonate has been reported </w:t>
      </w:r>
      <w:r w:rsidR="00CF0F54">
        <w:rPr>
          <w:rFonts w:ascii="Times New Roman" w:hAnsi="Times New Roman" w:cs="Times New Roman"/>
          <w:sz w:val="24"/>
          <w:szCs w:val="24"/>
          <w:lang w:val="en-US"/>
        </w:rPr>
        <w:fldChar w:fldCharType="begin">
          <w:fldData xml:space="preserve">PEVuZE5vdGU+PENpdGU+PEF1dGhvcj5GcmllZHJpY2hzPC9BdXRob3I+PFllYXI+MjAwNjwvWWVh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PEVuZE5vdGU+PENpdGU+PEF1dGhvcj5GcmllZHJpY2hzPC9BdXRob3I+PFllYXI+MjAwNjwvWWVh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0" w:tooltip="Friedrichs, 2006 #873" w:history="1">
        <w:r w:rsidR="00FD458D">
          <w:rPr>
            <w:rFonts w:ascii="Times New Roman" w:hAnsi="Times New Roman" w:cs="Times New Roman"/>
            <w:noProof/>
            <w:sz w:val="24"/>
            <w:szCs w:val="24"/>
            <w:lang w:val="en-US"/>
          </w:rPr>
          <w:t>160</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Given the time-dependent capacity of IgG transfer, RTX levels in mother and neonate depend on the timing of the last infusion </w:t>
      </w:r>
      <w:r w:rsidR="00CF0F54">
        <w:rPr>
          <w:rFonts w:ascii="Times New Roman" w:hAnsi="Times New Roman" w:cs="Times New Roman"/>
          <w:sz w:val="24"/>
          <w:szCs w:val="24"/>
          <w:lang w:val="en-US"/>
        </w:rPr>
        <w:fldChar w:fldCharType="begin">
          <w:fldData xml:space="preserve">PEVuZE5vdGU+PENpdGU+PEF1dGhvcj5LbGluazwvQXV0aG9yPjxZZWFyPjIwMDg8L1llYXI+PFJl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PEVuZE5vdGU+PENpdGU+PEF1dGhvcj5LbGluazwvQXV0aG9yPjxZZWFyPjIwMDg8L1llYXI+PFJl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1" w:tooltip="Klink, 2008 #874" w:history="1">
        <w:r w:rsidR="00FD458D">
          <w:rPr>
            <w:rFonts w:ascii="Times New Roman" w:hAnsi="Times New Roman" w:cs="Times New Roman"/>
            <w:noProof/>
            <w:sz w:val="24"/>
            <w:szCs w:val="24"/>
            <w:lang w:val="en-US"/>
          </w:rPr>
          <w:t>161</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Transferred IgG antibodies are expected to disappear in the child´s circulation within the first 6 months of life </w:t>
      </w:r>
      <w:r w:rsidR="00CF0F54">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NjwvWWVhcj48UmVjTnVtPjg3NTwvUmVjTnVtPjxEaXNwbGF5VGV4dD5bMTYyXTwvRGlzcGxheVRl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NjwvWWVhcj48UmVjTnVtPjg3NTwvUmVjTnVtPjxEaXNwbGF5VGV4dD5bMTYyXTwvRGlzcGxheVRl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2" w:tooltip="Gotestam Skorpen, 2016 #875" w:history="1">
        <w:r w:rsidR="00FD458D">
          <w:rPr>
            <w:rFonts w:ascii="Times New Roman" w:hAnsi="Times New Roman" w:cs="Times New Roman"/>
            <w:noProof/>
            <w:sz w:val="24"/>
            <w:szCs w:val="24"/>
            <w:lang w:val="en-US"/>
          </w:rPr>
          <w:t>162</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47C2104D" w14:textId="0706A6BE" w:rsidR="007513B4" w:rsidRPr="002239C7" w:rsidRDefault="007513B4" w:rsidP="00774ADF">
      <w:pPr>
        <w:spacing w:line="276" w:lineRule="auto"/>
        <w:jc w:val="both"/>
        <w:rPr>
          <w:rFonts w:ascii="Times New Roman" w:hAnsi="Times New Roman" w:cs="Times New Roman"/>
          <w:sz w:val="24"/>
          <w:szCs w:val="24"/>
          <w:lang w:val="en-US"/>
        </w:rPr>
      </w:pPr>
      <w:r w:rsidRPr="002239C7">
        <w:rPr>
          <w:rFonts w:ascii="Times New Roman" w:hAnsi="Times New Roman" w:cs="Times New Roman"/>
          <w:sz w:val="24"/>
          <w:szCs w:val="24"/>
          <w:lang w:val="en-US"/>
        </w:rPr>
        <w:t xml:space="preserve">Limited clinical data are available regarding the safety of RTX in pregnancy and the antibody carries a FDA Pregnancy Category C: „Animal reproduction studies have shown an adverse effect on the fetus and there are no adequate and well-controlled studies in humans, but potential benefits may warrant use of the drug“ </w:t>
      </w:r>
      <w:r w:rsidR="00CF0F54">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&lt;EndNote&gt;&lt;Cite&gt;&lt;Author&gt;FDA&lt;/Author&gt;&lt;Year&gt;2006&lt;/Year&gt;&lt;RecNum&gt;826&lt;/RecNum&gt;&lt;DisplayText&gt;[117]&lt;/DisplayText&gt;&lt;record&gt;&lt;rec-number&gt;826&lt;/rec-number&gt;&lt;foreign-keys&gt;&lt;key app="EN" db-id="2svs5e0eetdw5uerxp852rf8xtww55rs0ast"&gt;826&lt;/key&gt;&lt;/foreign-keys&gt;&lt;ref-type name="Journal Article"&gt;17&lt;/ref-type&gt;&lt;contributors&gt;&lt;authors&gt;&lt;author&gt;FDA&lt;/author&gt;&lt;/authors&gt;&lt;/contributors&gt;&lt;titles&gt;&lt;title&gt;Information for Healthcare Professionals: Rituximab (marketed as Rituxan)&lt;/title&gt;&lt;/titles&gt;&lt;dates&gt;&lt;year&gt;2006&lt;/year&gt;&lt;/dates&gt;&lt;urls&gt;&lt;related-urls&gt;&lt;url&gt;http://www.fda.gov/safety/medwatch/safetyinformation/safetyalertsforhumanmedicalproducts/ucm150747.htm&lt;/url&gt;&lt;/related-urls&gt;&lt;/urls&gt;&lt;/record&gt;&lt;/Cite&gt;&lt;/EndNote&gt;</w:instrText>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17" w:tooltip="FDA, 2006 #826" w:history="1">
        <w:r w:rsidR="00FD458D">
          <w:rPr>
            <w:rFonts w:ascii="Times New Roman" w:hAnsi="Times New Roman" w:cs="Times New Roman"/>
            <w:noProof/>
            <w:sz w:val="24"/>
            <w:szCs w:val="24"/>
            <w:lang w:val="en-US"/>
          </w:rPr>
          <w:t>117</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 xml:space="preserve">. EULAR recommends that RTX should only be used in pregnancy when no other pregnancy-compatible drug can effectively control the underlying maternal disease </w:t>
      </w:r>
      <w:r w:rsidR="00CF0F54">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NjwvWWVhcj48UmVjTnVtPjg3NTwvUmVjTnVtPjxEaXNwbGF5VGV4dD5bMTYyXTwvRGlzcGxheVRl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NjwvWWVhcj48UmVjTnVtPjg3NTwvUmVjTnVtPjxEaXNwbGF5VGV4dD5bMTYyXTwvRGlzcGxheVRl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2" w:tooltip="Gotestam Skorpen, 2016 #875" w:history="1">
        <w:r w:rsidR="00FD458D">
          <w:rPr>
            <w:rFonts w:ascii="Times New Roman" w:hAnsi="Times New Roman" w:cs="Times New Roman"/>
            <w:noProof/>
            <w:sz w:val="24"/>
            <w:szCs w:val="24"/>
            <w:lang w:val="en-US"/>
          </w:rPr>
          <w:t>162</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2239C7">
        <w:rPr>
          <w:rFonts w:ascii="Times New Roman" w:hAnsi="Times New Roman" w:cs="Times New Roman"/>
          <w:sz w:val="24"/>
          <w:szCs w:val="24"/>
          <w:lang w:val="en-US"/>
        </w:rPr>
        <w:t>.</w:t>
      </w:r>
    </w:p>
    <w:p w14:paraId="7AF84079" w14:textId="0A6071F0" w:rsidR="007513B4" w:rsidRPr="00B01188" w:rsidRDefault="007513B4" w:rsidP="00774A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lastRenderedPageBreak/>
        <w:t xml:space="preserve">FDA and EMA advocate effective contraception under RTX treatment and 12 months thereafter </w:t>
      </w:r>
      <w:r w:rsidR="00CF0F54">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&lt;EndNote&gt;&lt;Cite&gt;&lt;Author&gt;SMPC&lt;/Author&gt;&lt;RecNum&gt;752&lt;/RecNum&gt;&lt;DisplayText&gt;[27, 117]&lt;/DisplayText&gt;&lt;record&gt;&lt;rec-number&gt;752&lt;/rec-number&gt;&lt;foreign-keys&gt;&lt;key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Cite&gt;&lt;Author&gt;FDA&lt;/Author&gt;&lt;Year&gt;2006&lt;/Year&gt;&lt;RecNum&gt;826&lt;/RecNum&gt;&lt;record&gt;&lt;rec-number&gt;826&lt;/rec-number&gt;&lt;foreign-keys&gt;&lt;key app="EN" db-id="2svs5e0eetdw5uerxp852rf8xtww55rs0ast"&gt;826&lt;/key&gt;&lt;/foreign-keys&gt;&lt;ref-type name="Journal Article"&gt;17&lt;/ref-type&gt;&lt;contributors&gt;&lt;authors&gt;&lt;author&gt;FDA&lt;/author&gt;&lt;/authors&gt;&lt;/contributors&gt;&lt;titles&gt;&lt;title&gt;Information for Healthcare Professionals: Rituximab (marketed as Rituxan)&lt;/title&gt;&lt;/titles&gt;&lt;dates&gt;&lt;year&gt;2006&lt;/year&gt;&lt;/dates&gt;&lt;urls&gt;&lt;related-urls&gt;&lt;url&gt;http://www.fda.gov/safety/medwatch/safetyinformation/safetyalertsforhumanmedicalproducts/ucm150747.htm&lt;/url&gt;&lt;/related-urls&gt;&lt;/urls&gt;&lt;/record&gt;&lt;/Cite&gt;&lt;/EndNote&gt;</w:instrText>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27" w:tooltip="SMPC,  #752" w:history="1">
        <w:r w:rsidR="00FD458D">
          <w:rPr>
            <w:rFonts w:ascii="Times New Roman" w:hAnsi="Times New Roman" w:cs="Times New Roman"/>
            <w:noProof/>
            <w:sz w:val="24"/>
            <w:szCs w:val="24"/>
            <w:lang w:val="en-US"/>
          </w:rPr>
          <w:t>27</w:t>
        </w:r>
      </w:hyperlink>
      <w:r w:rsidR="00FD458D">
        <w:rPr>
          <w:rFonts w:ascii="Times New Roman" w:hAnsi="Times New Roman" w:cs="Times New Roman"/>
          <w:noProof/>
          <w:sz w:val="24"/>
          <w:szCs w:val="24"/>
          <w:lang w:val="en-US"/>
        </w:rPr>
        <w:t xml:space="preserve">, </w:t>
      </w:r>
      <w:hyperlink w:anchor="_ENREF_117" w:tooltip="FDA, 2006 #826" w:history="1">
        <w:r w:rsidR="00FD458D">
          <w:rPr>
            <w:rFonts w:ascii="Times New Roman" w:hAnsi="Times New Roman" w:cs="Times New Roman"/>
            <w:noProof/>
            <w:sz w:val="24"/>
            <w:szCs w:val="24"/>
            <w:lang w:val="en-US"/>
          </w:rPr>
          <w:t>117</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00136234" w:rsidRPr="00B01188">
        <w:rPr>
          <w:rFonts w:ascii="Times New Roman" w:hAnsi="Times New Roman" w:cs="Times New Roman"/>
          <w:sz w:val="24"/>
          <w:szCs w:val="24"/>
          <w:lang w:val="en-US"/>
        </w:rPr>
        <w:t>. S</w:t>
      </w:r>
      <w:r w:rsidRPr="00B01188">
        <w:rPr>
          <w:rFonts w:ascii="Times New Roman" w:hAnsi="Times New Roman" w:cs="Times New Roman"/>
          <w:sz w:val="24"/>
          <w:szCs w:val="24"/>
          <w:lang w:val="en-US"/>
        </w:rPr>
        <w:t xml:space="preserve">ome authors recommend measuring maternal serum levels of RTX, with pregnancy only to be attempted after drug levels become negative </w:t>
      </w:r>
      <w:r w:rsidR="00CF0F54">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59" w:tooltip="Ostensen, 2008 #872" w:history="1">
        <w:r w:rsidR="00FD458D">
          <w:rPr>
            <w:rFonts w:ascii="Times New Roman" w:hAnsi="Times New Roman" w:cs="Times New Roman"/>
            <w:noProof/>
            <w:sz w:val="24"/>
            <w:szCs w:val="24"/>
            <w:lang w:val="en-US"/>
          </w:rPr>
          <w:t>159</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Given limitations in availability of kits and cost issues, the practicability of such an advice appears questionable. The manufacturer advises discontinuing the drug prior to a planned pregnancy. Nevertheless, numerous pregnancies inadvertently occurred under RTX treatment </w:t>
      </w:r>
      <w:r w:rsidR="00CF0F54">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PFJlY051bT44NzI8L1JlY051bT48RGlzcGxheVRleHQ+WzE1OSwgMTYzXTwvRGlzcGxheVRleHQ+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PFJlY051bT44NzI8L1JlY051bT48RGlzcGxheVRleHQ+WzE1OSwgMTYzXTwvRGlzcGxheVRleHQ+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59" w:tooltip="Ostensen, 2008 #872" w:history="1">
        <w:r w:rsidR="00FD458D">
          <w:rPr>
            <w:rFonts w:ascii="Times New Roman" w:hAnsi="Times New Roman" w:cs="Times New Roman"/>
            <w:noProof/>
            <w:sz w:val="24"/>
            <w:szCs w:val="24"/>
            <w:lang w:val="en-US"/>
          </w:rPr>
          <w:t>159</w:t>
        </w:r>
      </w:hyperlink>
      <w:r w:rsidR="00FD458D">
        <w:rPr>
          <w:rFonts w:ascii="Times New Roman" w:hAnsi="Times New Roman" w:cs="Times New Roman"/>
          <w:noProof/>
          <w:sz w:val="24"/>
          <w:szCs w:val="24"/>
          <w:lang w:val="en-US"/>
        </w:rPr>
        <w:t xml:space="preserve">, </w:t>
      </w:r>
      <w:hyperlink w:anchor="_ENREF_163" w:tooltip="Al-Rabadi, 2016 #882" w:history="1">
        <w:r w:rsidR="00FD458D">
          <w:rPr>
            <w:rFonts w:ascii="Times New Roman" w:hAnsi="Times New Roman" w:cs="Times New Roman"/>
            <w:noProof/>
            <w:sz w:val="24"/>
            <w:szCs w:val="24"/>
            <w:lang w:val="en-US"/>
          </w:rPr>
          <w:t>163</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r w:rsidR="00BC781E">
        <w:rPr>
          <w:rFonts w:ascii="Times New Roman" w:hAnsi="Times New Roman" w:cs="Times New Roman"/>
          <w:sz w:val="24"/>
          <w:szCs w:val="24"/>
          <w:lang w:val="en-US"/>
        </w:rPr>
        <w:t xml:space="preserve"> A common clinical scenario is the need to maintain disease control, and not reduce therapy, during pregnancy. One strategy has been to dose RTX up to the time of conception then suspend until after delivery. The benefit of maintaining the mother’s health needs to be balanced against the less quantified risks to the </w:t>
      </w:r>
      <w:r w:rsidR="00CF0F54">
        <w:rPr>
          <w:rFonts w:ascii="Times New Roman" w:hAnsi="Times New Roman" w:cs="Times New Roman"/>
          <w:sz w:val="24"/>
          <w:szCs w:val="24"/>
          <w:lang w:val="en-US"/>
        </w:rPr>
        <w:t>fetus</w:t>
      </w:r>
      <w:r w:rsidR="00BC781E">
        <w:rPr>
          <w:rFonts w:ascii="Times New Roman" w:hAnsi="Times New Roman" w:cs="Times New Roman"/>
          <w:sz w:val="24"/>
          <w:szCs w:val="24"/>
          <w:lang w:val="en-US"/>
        </w:rPr>
        <w:t>.</w:t>
      </w:r>
    </w:p>
    <w:p w14:paraId="20CE4E61" w14:textId="47269F58" w:rsidR="007513B4" w:rsidRPr="00B01188" w:rsidRDefault="007513B4" w:rsidP="00774A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Chakravarty </w:t>
      </w:r>
      <w:r w:rsidRPr="00B01188">
        <w:rPr>
          <w:rFonts w:ascii="Times New Roman" w:hAnsi="Times New Roman" w:cs="Times New Roman"/>
          <w:i/>
          <w:sz w:val="24"/>
          <w:szCs w:val="24"/>
          <w:lang w:val="en-US"/>
        </w:rPr>
        <w:t>et al</w:t>
      </w:r>
      <w:r w:rsidRPr="00B01188">
        <w:rPr>
          <w:rFonts w:ascii="Times New Roman" w:hAnsi="Times New Roman" w:cs="Times New Roman"/>
          <w:sz w:val="24"/>
          <w:szCs w:val="24"/>
          <w:lang w:val="en-US"/>
        </w:rPr>
        <w:t xml:space="preserve">. presented data on pregnancy outcome with maternal RTX exposure (n=231). Indications for RTX treatment were lymphomas, autoimmune </w:t>
      </w:r>
      <w:proofErr w:type="spellStart"/>
      <w:r w:rsidRPr="00B01188">
        <w:rPr>
          <w:rFonts w:ascii="Times New Roman" w:hAnsi="Times New Roman" w:cs="Times New Roman"/>
          <w:sz w:val="24"/>
          <w:szCs w:val="24"/>
          <w:lang w:val="en-US"/>
        </w:rPr>
        <w:t>cytopenias</w:t>
      </w:r>
      <w:proofErr w:type="spellEnd"/>
      <w:r w:rsidRPr="00B01188">
        <w:rPr>
          <w:rFonts w:ascii="Times New Roman" w:hAnsi="Times New Roman" w:cs="Times New Roman"/>
          <w:sz w:val="24"/>
          <w:szCs w:val="24"/>
          <w:lang w:val="en-US"/>
        </w:rPr>
        <w:t xml:space="preserve"> and a variety of other autoimmune diseases. There were 28 therapeutic abortions, 33 spontaneous abortions/miscarriages, 1 stillbirth, 1 mater</w:t>
      </w:r>
      <w:r w:rsidR="00136234" w:rsidRPr="00B01188">
        <w:rPr>
          <w:rFonts w:ascii="Times New Roman" w:hAnsi="Times New Roman" w:cs="Times New Roman"/>
          <w:sz w:val="24"/>
          <w:szCs w:val="24"/>
          <w:lang w:val="en-US"/>
        </w:rPr>
        <w:t>nal death and 90 live births. H</w:t>
      </w:r>
      <w:r w:rsidRPr="00B01188">
        <w:rPr>
          <w:rFonts w:ascii="Times New Roman" w:hAnsi="Times New Roman" w:cs="Times New Roman"/>
          <w:sz w:val="24"/>
          <w:szCs w:val="24"/>
          <w:lang w:val="en-US"/>
        </w:rPr>
        <w:t xml:space="preserve">ematological abnormalities (B-cell depletion, lymphopenia, neutropenia, anemia, thrombocytopenia) were observed in 11 neonates. Notably, none of these children had infectious complications. In addition, there were 16 preterm deliveries, 2 congenital abnormalities, 4 neonatal infections and one neonatal death with unknown cause </w:t>
      </w:r>
      <w:r w:rsidR="00CF0F54">
        <w:rPr>
          <w:rFonts w:ascii="Times New Roman" w:hAnsi="Times New Roman" w:cs="Times New Roman"/>
          <w:sz w:val="24"/>
          <w:szCs w:val="24"/>
          <w:lang w:val="en-US"/>
        </w:rPr>
        <w:fldChar w:fldCharType="begin"/>
      </w:r>
      <w:r w:rsidR="00CF0F54">
        <w:rPr>
          <w:rFonts w:ascii="Times New Roman" w:hAnsi="Times New Roman" w:cs="Times New Roman"/>
          <w:sz w:val="24"/>
          <w:szCs w:val="24"/>
          <w:lang w:val="en-US"/>
        </w:rPr>
        <w:instrText xml:space="preserve"> ADDIN EN.CITE &lt;EndNote&gt;&lt;Cite&gt;&lt;Author&gt;Chakravarty&lt;/Author&gt;&lt;Year&gt;2011&lt;/Year&gt;&lt;RecNum&gt;731&lt;/RecNum&gt;&lt;DisplayText&gt;[4]&lt;/DisplayText&gt;&lt;record&gt;&lt;rec-number&gt;731&lt;/rec-number&gt;&lt;foreign-keys&gt;&lt;key app="EN" db-id="2svs5e0eetdw5uerxp852rf8xtww55rs0ast"&gt;731&lt;/key&gt;&lt;/foreign-keys&gt;&lt;ref-type name="Journal Article"&gt;17&lt;/ref-type&gt;&lt;contributors&gt;&lt;authors&gt;&lt;author&gt;Chakravarty, E. F.&lt;/author&gt;&lt;author&gt;Murray, E. R.&lt;/author&gt;&lt;author&gt;Kelman, A.&lt;/author&gt;&lt;author&gt;Farmer, P.&lt;/author&gt;&lt;/authors&gt;&lt;/contributors&gt;&lt;auth-address&gt;Division of Immunology and Rheumatology, Stanford University School of Medicine, 1000 Welch Road, Palo Alto, CA 94304, USA. echakravarty@stanford.edu&lt;/auth-address&gt;&lt;titles&gt;&lt;title&gt;Pregnancy outcomes after maternal exposure to rituximab&lt;/title&gt;&lt;secondary-title&gt;Blood&lt;/secondary-title&gt;&lt;alt-title&gt;Blood&lt;/alt-title&gt;&lt;/titles&gt;&lt;periodical&gt;&lt;full-title&gt;Blood&lt;/full-title&gt;&lt;abbr-1&gt;Blood&lt;/abbr-1&gt;&lt;/periodical&gt;&lt;alt-periodical&gt;&lt;full-title&gt;Blood&lt;/full-title&gt;&lt;abbr-1&gt;Blood&lt;/abbr-1&gt;&lt;/alt-periodical&gt;&lt;pages&gt;1499-506&lt;/pages&gt;&lt;volume&gt;117&lt;/volume&gt;&lt;number&gt;5&lt;/number&gt;&lt;keywords&gt;&lt;keyword&gt;Abnormalities, Drug-Induced/*etiology&lt;/keyword&gt;&lt;keyword&gt;Antibodies, Monoclonal, Murine-Derived/*adverse effects&lt;/keyword&gt;&lt;keyword&gt;Antineoplastic Agents/*adverse effects&lt;/keyword&gt;&lt;keyword&gt;Autoimmune Diseases/drug therapy&lt;/keyword&gt;&lt;keyword&gt;Female&lt;/keyword&gt;&lt;keyword&gt;Humans&lt;/keyword&gt;&lt;keyword&gt;Infant&lt;/keyword&gt;&lt;keyword&gt;Infant, Newborn&lt;/keyword&gt;&lt;keyword&gt;Lymphoma/drug therapy&lt;/keyword&gt;&lt;keyword&gt;Maternal Exposure/*adverse effects&lt;/keyword&gt;&lt;keyword&gt;Pregnancy&lt;/keyword&gt;&lt;keyword&gt;Pregnancy Complications/*chemically induced&lt;/keyword&gt;&lt;keyword&gt;*Pregnancy Outcome&lt;/keyword&gt;&lt;keyword&gt;Rituximab&lt;/keyword&gt;&lt;keyword&gt;Survival Rate&lt;/keyword&gt;&lt;/keywords&gt;&lt;dates&gt;&lt;year&gt;2011&lt;/year&gt;&lt;pub-dates&gt;&lt;date&gt;Feb 03&lt;/date&gt;&lt;/pub-dates&gt;&lt;/dates&gt;&lt;isbn&gt;1528-0020 (Electronic)&amp;#xD;0006-4971 (Linking)&lt;/isbn&gt;&lt;accession-num&gt;21098742&lt;/accession-num&gt;&lt;urls&gt;&lt;related-urls&gt;&lt;url&gt;http://www.ncbi.nlm.nih.gov/pubmed/21098742&lt;/url&gt;&lt;/related-urls&gt;&lt;/urls&gt;&lt;electronic-resource-num&gt;10.1182/blood-2010-07-295444&lt;/electronic-resource-num&gt;&lt;/record&gt;&lt;/Cite&gt;&lt;/EndNote&gt;</w:instrText>
      </w:r>
      <w:r w:rsidR="00CF0F54">
        <w:rPr>
          <w:rFonts w:ascii="Times New Roman" w:hAnsi="Times New Roman" w:cs="Times New Roman"/>
          <w:sz w:val="24"/>
          <w:szCs w:val="24"/>
          <w:lang w:val="en-US"/>
        </w:rPr>
        <w:fldChar w:fldCharType="separate"/>
      </w:r>
      <w:r w:rsidR="00CF0F54">
        <w:rPr>
          <w:rFonts w:ascii="Times New Roman" w:hAnsi="Times New Roman" w:cs="Times New Roman"/>
          <w:noProof/>
          <w:sz w:val="24"/>
          <w:szCs w:val="24"/>
          <w:lang w:val="en-US"/>
        </w:rPr>
        <w:t>[</w:t>
      </w:r>
      <w:hyperlink w:anchor="_ENREF_4" w:tooltip="Chakravarty, 2011 #731" w:history="1">
        <w:r w:rsidR="00FD458D">
          <w:rPr>
            <w:rFonts w:ascii="Times New Roman" w:hAnsi="Times New Roman" w:cs="Times New Roman"/>
            <w:noProof/>
            <w:sz w:val="24"/>
            <w:szCs w:val="24"/>
            <w:lang w:val="en-US"/>
          </w:rPr>
          <w:t>4</w:t>
        </w:r>
      </w:hyperlink>
      <w:r w:rsidR="00CF0F54">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The interpretation of these numbers is limited, as pregnancy outcome was not available in a large proportion of women, probably leading to selection bias. Furthermore, other potentially teratogenic drugs were given in more than one-half of pregnancies; lastly, confounding by indication must be considered. </w:t>
      </w:r>
      <w:proofErr w:type="spellStart"/>
      <w:r w:rsidRPr="00B01188">
        <w:rPr>
          <w:rFonts w:ascii="Times New Roman" w:hAnsi="Times New Roman" w:cs="Times New Roman"/>
          <w:sz w:val="24"/>
          <w:szCs w:val="24"/>
          <w:lang w:val="en-US"/>
        </w:rPr>
        <w:t>Pendergraft</w:t>
      </w:r>
      <w:proofErr w:type="spellEnd"/>
      <w:r w:rsidRPr="00B01188">
        <w:rPr>
          <w:rFonts w:ascii="Times New Roman" w:hAnsi="Times New Roman" w:cs="Times New Roman"/>
          <w:sz w:val="24"/>
          <w:szCs w:val="24"/>
          <w:lang w:val="en-US"/>
        </w:rPr>
        <w:t xml:space="preserve"> </w:t>
      </w:r>
      <w:r w:rsidRPr="00B01188">
        <w:rPr>
          <w:rFonts w:ascii="Times New Roman" w:hAnsi="Times New Roman" w:cs="Times New Roman"/>
          <w:i/>
          <w:sz w:val="24"/>
          <w:szCs w:val="24"/>
          <w:lang w:val="en-US"/>
        </w:rPr>
        <w:t>et al</w:t>
      </w:r>
      <w:r w:rsidRPr="00B01188">
        <w:rPr>
          <w:rFonts w:ascii="Times New Roman" w:hAnsi="Times New Roman" w:cs="Times New Roman"/>
          <w:sz w:val="24"/>
          <w:szCs w:val="24"/>
          <w:lang w:val="en-US"/>
        </w:rPr>
        <w:t>. reported 8 pregnancies in 6 women after RTX exposure for autoimmune v</w:t>
      </w:r>
      <w:r w:rsidR="00B01188" w:rsidRPr="00B01188">
        <w:rPr>
          <w:rFonts w:ascii="Times New Roman" w:hAnsi="Times New Roman" w:cs="Times New Roman"/>
          <w:sz w:val="24"/>
          <w:szCs w:val="24"/>
          <w:lang w:val="en-US"/>
        </w:rPr>
        <w:t>asculitis</w:t>
      </w:r>
      <w:r w:rsidR="00136234"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RTX was given 0.5 to 16.5 months prior to conception. There was one intrauterine fetal demise (week 15; Beckwith-</w:t>
      </w:r>
      <w:proofErr w:type="spellStart"/>
      <w:r w:rsidRPr="00B01188">
        <w:rPr>
          <w:rFonts w:ascii="Times New Roman" w:hAnsi="Times New Roman" w:cs="Times New Roman"/>
          <w:sz w:val="24"/>
          <w:szCs w:val="24"/>
          <w:lang w:val="en-US"/>
        </w:rPr>
        <w:t>Wiedemann</w:t>
      </w:r>
      <w:proofErr w:type="spellEnd"/>
      <w:r w:rsidRPr="00B01188">
        <w:rPr>
          <w:rFonts w:ascii="Times New Roman" w:hAnsi="Times New Roman" w:cs="Times New Roman"/>
          <w:sz w:val="24"/>
          <w:szCs w:val="24"/>
          <w:lang w:val="en-US"/>
        </w:rPr>
        <w:t xml:space="preserve"> syndro</w:t>
      </w:r>
      <w:r w:rsidR="00DA5AEA" w:rsidRPr="00B01188">
        <w:rPr>
          <w:rFonts w:ascii="Times New Roman" w:hAnsi="Times New Roman" w:cs="Times New Roman"/>
          <w:sz w:val="24"/>
          <w:szCs w:val="24"/>
          <w:lang w:val="en-US"/>
        </w:rPr>
        <w:t>me). At delivery, maternal CD20</w:t>
      </w:r>
      <w:r w:rsidR="00DA5AEA" w:rsidRPr="00B01188">
        <w:rPr>
          <w:rFonts w:ascii="Times New Roman" w:hAnsi="Times New Roman" w:cs="Times New Roman"/>
          <w:sz w:val="24"/>
          <w:szCs w:val="24"/>
          <w:vertAlign w:val="superscript"/>
          <w:lang w:val="en-US"/>
        </w:rPr>
        <w:t>+</w:t>
      </w:r>
      <w:r w:rsidRPr="00B01188">
        <w:rPr>
          <w:rFonts w:ascii="Times New Roman" w:hAnsi="Times New Roman" w:cs="Times New Roman"/>
          <w:sz w:val="24"/>
          <w:szCs w:val="24"/>
          <w:lang w:val="en-US"/>
        </w:rPr>
        <w:t xml:space="preserve"> B-lymphocytes were absent in 6 out of 8 patients</w:t>
      </w:r>
      <w:r w:rsidR="00CF0F54">
        <w:rPr>
          <w:rFonts w:ascii="Times New Roman" w:hAnsi="Times New Roman" w:cs="Times New Roman"/>
          <w:sz w:val="24"/>
          <w:szCs w:val="24"/>
          <w:lang w:val="en-US"/>
        </w:rPr>
        <w:t xml:space="preserve"> </w:t>
      </w:r>
      <w:r w:rsidR="00CF0F54">
        <w:rPr>
          <w:rFonts w:ascii="Times New Roman" w:hAnsi="Times New Roman" w:cs="Times New Roman"/>
          <w:sz w:val="24"/>
          <w:szCs w:val="24"/>
          <w:lang w:val="en-US"/>
        </w:rPr>
        <w:fldChar w:fldCharType="begin">
          <w:fldData xml:space="preserve">PEVuZE5vdGU+PENpdGU+PEF1dGhvcj5QZW5kZXJncmFmdDwvQXV0aG9yPjxZZWFyPjIwMTM8L1ll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PEVuZE5vdGU+PENpdGU+PEF1dGhvcj5QZW5kZXJncmFmdDwvQXV0aG9yPjxZZWFyPjIwMTM8L1ll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4" w:tooltip="Pendergraft, 2013 #877" w:history="1">
        <w:r w:rsidR="00FD458D">
          <w:rPr>
            <w:rFonts w:ascii="Times New Roman" w:hAnsi="Times New Roman" w:cs="Times New Roman"/>
            <w:noProof/>
            <w:sz w:val="24"/>
            <w:szCs w:val="24"/>
            <w:lang w:val="en-US"/>
          </w:rPr>
          <w:t>164</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Sangle </w:t>
      </w:r>
      <w:r w:rsidRPr="00B01188">
        <w:rPr>
          <w:rFonts w:ascii="Times New Roman" w:hAnsi="Times New Roman" w:cs="Times New Roman"/>
          <w:i/>
          <w:sz w:val="24"/>
          <w:szCs w:val="24"/>
          <w:lang w:val="en-US"/>
        </w:rPr>
        <w:t>et al</w:t>
      </w:r>
      <w:r w:rsidRPr="00B01188">
        <w:rPr>
          <w:rFonts w:ascii="Times New Roman" w:hAnsi="Times New Roman" w:cs="Times New Roman"/>
          <w:sz w:val="24"/>
          <w:szCs w:val="24"/>
          <w:lang w:val="en-US"/>
        </w:rPr>
        <w:t xml:space="preserve">. reported 6 women receiving RTX treatment (5 SLE, 1 AAV) and found premature delivery and worsening proteinuria in one patient with lupus nephritis and one premature delivery and neonatal oesophageal atresia in a further woman with lupus nephritis </w:t>
      </w:r>
      <w:r w:rsidR="00CF0F54">
        <w:rPr>
          <w:rFonts w:ascii="Times New Roman" w:hAnsi="Times New Roman" w:cs="Times New Roman"/>
          <w:sz w:val="24"/>
          <w:szCs w:val="24"/>
          <w:lang w:val="en-US"/>
        </w:rPr>
        <w:fldChar w:fldCharType="begin">
          <w:fldData xml:space="preserve">PEVuZE5vdGU+PENpdGU+PEF1dGhvcj5TYW5nbGU8L0F1dGhvcj48WWVhcj4yMDEzPC9ZZWFyPjxS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PEVuZE5vdGU+PENpdGU+PEF1dGhvcj5TYW5nbGU8L0F1dGhvcj48WWVhcj4yMDEzPC9ZZWFyPjxS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5" w:tooltip="Sangle, 2013 #878" w:history="1">
        <w:r w:rsidR="00FD458D">
          <w:rPr>
            <w:rFonts w:ascii="Times New Roman" w:hAnsi="Times New Roman" w:cs="Times New Roman"/>
            <w:noProof/>
            <w:sz w:val="24"/>
            <w:szCs w:val="24"/>
            <w:lang w:val="en-US"/>
          </w:rPr>
          <w:t>165</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25A1B2C9" w14:textId="6FA100C1" w:rsidR="007513B4" w:rsidRPr="00B01188" w:rsidRDefault="007513B4" w:rsidP="00774ADF">
      <w:pPr>
        <w:spacing w:line="276" w:lineRule="auto"/>
        <w:jc w:val="both"/>
        <w:rPr>
          <w:rFonts w:ascii="Times New Roman" w:hAnsi="Times New Roman" w:cs="Times New Roman"/>
          <w:sz w:val="24"/>
          <w:szCs w:val="24"/>
          <w:highlight w:val="green"/>
          <w:lang w:val="en-US"/>
        </w:rPr>
      </w:pPr>
      <w:r w:rsidRPr="00B01188">
        <w:rPr>
          <w:rFonts w:ascii="Times New Roman" w:hAnsi="Times New Roman" w:cs="Times New Roman"/>
          <w:sz w:val="24"/>
          <w:szCs w:val="24"/>
          <w:lang w:val="en-US"/>
        </w:rPr>
        <w:t>When women are exposed to RTX during or immediately before pregnancy, it is appropriate to perform a FBC in the neonate and attention should be paid to</w:t>
      </w:r>
      <w:r w:rsidR="00136234" w:rsidRPr="00B01188">
        <w:rPr>
          <w:rFonts w:ascii="Times New Roman" w:hAnsi="Times New Roman" w:cs="Times New Roman"/>
          <w:sz w:val="24"/>
          <w:szCs w:val="24"/>
          <w:lang w:val="en-US"/>
        </w:rPr>
        <w:t xml:space="preserve"> signs of infection. However, h</w:t>
      </w:r>
      <w:r w:rsidRPr="00B01188">
        <w:rPr>
          <w:rFonts w:ascii="Times New Roman" w:hAnsi="Times New Roman" w:cs="Times New Roman"/>
          <w:sz w:val="24"/>
          <w:szCs w:val="24"/>
          <w:lang w:val="en-US"/>
        </w:rPr>
        <w:t xml:space="preserve">ematological abnormalities do not appear to be associated with clinical sequelae. Nonetheless, it has been stressed that long-term studies on B cell and immune function of children exposed to RTX </w:t>
      </w:r>
      <w:r w:rsidRPr="00B01188">
        <w:rPr>
          <w:rFonts w:ascii="Times New Roman" w:hAnsi="Times New Roman" w:cs="Times New Roman"/>
          <w:i/>
          <w:sz w:val="24"/>
          <w:szCs w:val="24"/>
          <w:lang w:val="en-US"/>
        </w:rPr>
        <w:t>in utero</w:t>
      </w:r>
      <w:r w:rsidRPr="00B01188">
        <w:rPr>
          <w:rFonts w:ascii="Times New Roman" w:hAnsi="Times New Roman" w:cs="Times New Roman"/>
          <w:sz w:val="24"/>
          <w:szCs w:val="24"/>
          <w:lang w:val="en-US"/>
        </w:rPr>
        <w:t xml:space="preserve"> are lacking </w:t>
      </w:r>
      <w:r w:rsidR="00CF0F54">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PEVuZE5vdGU+PENpdGU+PEF1dGhvcj5Pc3RlbnNlbjwvQXV0aG9yPjxZZWFyPjIwMDg8L1llYXI+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CF0F54">
        <w:rPr>
          <w:rFonts w:ascii="Times New Roman" w:hAnsi="Times New Roman" w:cs="Times New Roman"/>
          <w:sz w:val="24"/>
          <w:szCs w:val="24"/>
          <w:lang w:val="en-US"/>
        </w:rPr>
      </w:r>
      <w:r w:rsidR="00CF0F54">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59" w:tooltip="Ostensen, 2008 #872" w:history="1">
        <w:r w:rsidR="00FD458D">
          <w:rPr>
            <w:rFonts w:ascii="Times New Roman" w:hAnsi="Times New Roman" w:cs="Times New Roman"/>
            <w:noProof/>
            <w:sz w:val="24"/>
            <w:szCs w:val="24"/>
            <w:lang w:val="en-US"/>
          </w:rPr>
          <w:t>159</w:t>
        </w:r>
      </w:hyperlink>
      <w:r w:rsidR="00FD458D">
        <w:rPr>
          <w:rFonts w:ascii="Times New Roman" w:hAnsi="Times New Roman" w:cs="Times New Roman"/>
          <w:noProof/>
          <w:sz w:val="24"/>
          <w:szCs w:val="24"/>
          <w:lang w:val="en-US"/>
        </w:rPr>
        <w:t>]</w:t>
      </w:r>
      <w:r w:rsidR="00CF0F54">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p>
    <w:p w14:paraId="475490CD" w14:textId="26281A7F" w:rsidR="007513B4" w:rsidRPr="00B01188" w:rsidRDefault="007513B4" w:rsidP="00774A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It is not clear whether RTX is secreted into breast milk. The antibody was found in milk of lactating </w:t>
      </w:r>
      <w:proofErr w:type="spellStart"/>
      <w:r w:rsidRPr="00B01188">
        <w:rPr>
          <w:rFonts w:ascii="Times New Roman" w:hAnsi="Times New Roman" w:cs="Times New Roman"/>
          <w:sz w:val="24"/>
          <w:szCs w:val="24"/>
          <w:lang w:val="en-US"/>
        </w:rPr>
        <w:t>cynomolgus</w:t>
      </w:r>
      <w:proofErr w:type="spellEnd"/>
      <w:r w:rsidRPr="00B01188">
        <w:rPr>
          <w:rFonts w:ascii="Times New Roman" w:hAnsi="Times New Roman" w:cs="Times New Roman"/>
          <w:sz w:val="24"/>
          <w:szCs w:val="24"/>
          <w:lang w:val="en-US"/>
        </w:rPr>
        <w:t xml:space="preserve"> monkeys. As IgG is secreted into human milk, this may also hold true for RTX. However, it seems unlikely that the drug would enter the neonatal circulation in significant amounts </w:t>
      </w:r>
      <w:r w:rsidR="00850646">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&lt;EndNote&gt;&lt;Cite&gt;&lt;Author&gt;Ling&lt;/Author&gt;&lt;Year&gt;2016&lt;/Year&gt;&lt;RecNum&gt;879&lt;/RecNum&gt;&lt;DisplayText&gt;[166]&lt;/DisplayText&gt;&lt;record&gt;&lt;rec-number&gt;879&lt;/rec-number&gt;&lt;foreign-keys&gt;&lt;key app="EN" db-id="2svs5e0eetdw5uerxp852rf8xtww55rs0ast"&gt;879&lt;/key&gt;&lt;/foreign-keys&gt;&lt;ref-type name="Journal Article"&gt;17&lt;/ref-type&gt;&lt;contributors&gt;&lt;authors&gt;&lt;author&gt;Ling, J.&lt;/author&gt;&lt;author&gt;Koren, G.&lt;/author&gt;&lt;/authors&gt;&lt;/contributors&gt;&lt;auth-address&gt;a Department of Pharmaceutical Sciences , University of Toronto, Hospital for Sick Children , Toronto , Ontario , Canada.&lt;/auth-address&gt;&lt;titles&gt;&lt;title&gt;Challenges in vaccinating infants born to mothers taking immunoglobulin biologicals during pregnancy&lt;/title&gt;&lt;secondary-title&gt;Expert Rev Vaccines&lt;/secondary-title&gt;&lt;alt-title&gt;Expert review of vaccines&lt;/alt-title&gt;&lt;/titles&gt;&lt;periodical&gt;&lt;full-title&gt;Expert Rev Vaccines&lt;/full-title&gt;&lt;abbr-1&gt;Expert review of vaccines&lt;/abbr-1&gt;&lt;/periodical&gt;&lt;alt-periodical&gt;&lt;full-title&gt;Expert Rev Vaccines&lt;/full-title&gt;&lt;abbr-1&gt;Expert review of vaccines&lt;/abbr-1&gt;&lt;/alt-periodical&gt;&lt;pages&gt;239-56&lt;/pages&gt;&lt;volume&gt;15&lt;/volume&gt;&lt;number&gt;2&lt;/number&gt;&lt;keywords&gt;&lt;keyword&gt;Biological Products/*therapeutic use&lt;/keyword&gt;&lt;keyword&gt;Female&lt;/keyword&gt;&lt;keyword&gt;Humans&lt;/keyword&gt;&lt;keyword&gt;Immunoglobulins/*therapeutic use&lt;/keyword&gt;&lt;keyword&gt;Infant&lt;/keyword&gt;&lt;keyword&gt;Infant, Newborn&lt;/keyword&gt;&lt;keyword&gt;*Maternal Exposure&lt;/keyword&gt;&lt;keyword&gt;Pregnancy&lt;/keyword&gt;&lt;keyword&gt;Pregnancy Complications/*drug therapy&lt;/keyword&gt;&lt;keyword&gt;Treatment Failure&lt;/keyword&gt;&lt;keyword&gt;Vaccines/*administration &amp;amp; dosage/*immunology&lt;/keyword&gt;&lt;/keywords&gt;&lt;dates&gt;&lt;year&gt;2016&lt;/year&gt;&lt;/dates&gt;&lt;isbn&gt;1744-8395 (Electronic)&amp;#xD;1476-0584 (Linking)&lt;/isbn&gt;&lt;accession-num&gt;26642867&lt;/accession-num&gt;&lt;urls&gt;&lt;related-urls&gt;&lt;url&gt;http://www.ncbi.nlm.nih.gov/pubmed/26642867&lt;/url&gt;&lt;/related-urls&gt;&lt;/urls&gt;&lt;electronic-resource-num&gt;10.1586/14760584.2016.1115351&lt;/electronic-resource-num&gt;&lt;/record&gt;&lt;/Cite&gt;&lt;/EndNote&gt;</w:instrText>
      </w:r>
      <w:r w:rsidR="0085064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6" w:tooltip="Ling, 2016 #879" w:history="1">
        <w:r w:rsidR="00FD458D">
          <w:rPr>
            <w:rFonts w:ascii="Times New Roman" w:hAnsi="Times New Roman" w:cs="Times New Roman"/>
            <w:noProof/>
            <w:sz w:val="24"/>
            <w:szCs w:val="24"/>
            <w:lang w:val="en-US"/>
          </w:rPr>
          <w:t>166</w:t>
        </w:r>
      </w:hyperlink>
      <w:r w:rsidR="00FD458D">
        <w:rPr>
          <w:rFonts w:ascii="Times New Roman" w:hAnsi="Times New Roman" w:cs="Times New Roman"/>
          <w:noProof/>
          <w:sz w:val="24"/>
          <w:szCs w:val="24"/>
          <w:lang w:val="en-US"/>
        </w:rPr>
        <w:t>]</w:t>
      </w:r>
      <w:r w:rsidR="00850646">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w:t>
      </w:r>
      <w:r w:rsidRPr="00B01188">
        <w:rPr>
          <w:rFonts w:ascii="Times New Roman" w:hAnsi="Times New Roman" w:cs="Times New Roman"/>
          <w:b/>
          <w:sz w:val="24"/>
          <w:szCs w:val="24"/>
          <w:lang w:val="en-US"/>
        </w:rPr>
        <w:t xml:space="preserve"> </w:t>
      </w:r>
      <w:r w:rsidRPr="00B01188">
        <w:rPr>
          <w:rFonts w:ascii="Times New Roman" w:hAnsi="Times New Roman" w:cs="Times New Roman"/>
          <w:sz w:val="24"/>
          <w:szCs w:val="24"/>
          <w:lang w:val="en-US"/>
        </w:rPr>
        <w:t xml:space="preserve">FDA and EMA recommend that the unknown risks should be weighed against the known benefits of breastfeeding while EULAR recommends avoiding RTX during breastfeeding. </w:t>
      </w:r>
      <w:r w:rsidR="00B92560" w:rsidRPr="00B01188">
        <w:rPr>
          <w:rFonts w:ascii="Times New Roman" w:hAnsi="Times New Roman" w:cs="Times New Roman"/>
          <w:sz w:val="24"/>
          <w:szCs w:val="24"/>
          <w:lang w:val="en-US"/>
        </w:rPr>
        <w:t xml:space="preserve">Notably, many of these restrictions are based on theoretical concerns only and have been deemed excessively cautious by some authors </w:t>
      </w:r>
      <w:r w:rsidR="00850646">
        <w:rPr>
          <w:rFonts w:ascii="Times New Roman" w:hAnsi="Times New Roman" w:cs="Times New Roman"/>
          <w:sz w:val="24"/>
          <w:szCs w:val="24"/>
          <w:lang w:val="en-US"/>
        </w:rPr>
        <w:fldChar w:fldCharType="begin">
          <w:fldData xml:space="preserve">PEVuZE5vdGU+PENpdGU+PEF1dGhvcj5XZWJlcjwvQXV0aG9yPjxZZWFyPjIwMDg8L1llYXI+PFJl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PEVuZE5vdGU+PENpdGU+PEF1dGhvcj5XZWJlcjwvQXV0aG9yPjxZZWFyPjIwMDg8L1llYXI+PFJl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50646">
        <w:rPr>
          <w:rFonts w:ascii="Times New Roman" w:hAnsi="Times New Roman" w:cs="Times New Roman"/>
          <w:sz w:val="24"/>
          <w:szCs w:val="24"/>
          <w:lang w:val="en-US"/>
        </w:rPr>
      </w:r>
      <w:r w:rsidR="0085064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7" w:tooltip="Weber, 2008 #880" w:history="1">
        <w:r w:rsidR="00FD458D">
          <w:rPr>
            <w:rFonts w:ascii="Times New Roman" w:hAnsi="Times New Roman" w:cs="Times New Roman"/>
            <w:noProof/>
            <w:sz w:val="24"/>
            <w:szCs w:val="24"/>
            <w:lang w:val="en-US"/>
          </w:rPr>
          <w:t>167</w:t>
        </w:r>
      </w:hyperlink>
      <w:r w:rsidR="00FD458D">
        <w:rPr>
          <w:rFonts w:ascii="Times New Roman" w:hAnsi="Times New Roman" w:cs="Times New Roman"/>
          <w:noProof/>
          <w:sz w:val="24"/>
          <w:szCs w:val="24"/>
          <w:lang w:val="en-US"/>
        </w:rPr>
        <w:t>]</w:t>
      </w:r>
      <w:r w:rsidR="00850646">
        <w:rPr>
          <w:rFonts w:ascii="Times New Roman" w:hAnsi="Times New Roman" w:cs="Times New Roman"/>
          <w:sz w:val="24"/>
          <w:szCs w:val="24"/>
          <w:lang w:val="en-US"/>
        </w:rPr>
        <w:fldChar w:fldCharType="end"/>
      </w:r>
      <w:r w:rsidR="00B92560" w:rsidRPr="00B01188">
        <w:rPr>
          <w:rFonts w:ascii="Times New Roman" w:hAnsi="Times New Roman" w:cs="Times New Roman"/>
          <w:sz w:val="24"/>
          <w:szCs w:val="24"/>
          <w:lang w:val="en-US"/>
        </w:rPr>
        <w:t>.</w:t>
      </w:r>
    </w:p>
    <w:p w14:paraId="1243E2C4" w14:textId="6332E1F3" w:rsidR="007513B4" w:rsidRPr="00B01188" w:rsidRDefault="007513B4" w:rsidP="00774A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In conclusion, family planning should be addressed in all patients of reproductive age with autoimmune and/or renal disorders </w:t>
      </w:r>
      <w:r w:rsidR="00850646">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NjwvWWVhcj48UmVjTnVtPjg3NTwvUmVjTnVtPjxEaXNwbGF5VGV4dD5bMTYyLCAxNjhdPC9EaXNw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PEVuZE5vdGU+PENpdGU+PEF1dGhvcj5Hb3Rlc3RhbSBTa29ycGVuPC9BdXRob3I+PFllYXI+MjAx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850646">
        <w:rPr>
          <w:rFonts w:ascii="Times New Roman" w:hAnsi="Times New Roman" w:cs="Times New Roman"/>
          <w:sz w:val="24"/>
          <w:szCs w:val="24"/>
          <w:lang w:val="en-US"/>
        </w:rPr>
      </w:r>
      <w:r w:rsidR="00850646">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2" w:tooltip="Gotestam Skorpen, 2016 #875" w:history="1">
        <w:r w:rsidR="00FD458D">
          <w:rPr>
            <w:rFonts w:ascii="Times New Roman" w:hAnsi="Times New Roman" w:cs="Times New Roman"/>
            <w:noProof/>
            <w:sz w:val="24"/>
            <w:szCs w:val="24"/>
            <w:lang w:val="en-US"/>
          </w:rPr>
          <w:t>162</w:t>
        </w:r>
      </w:hyperlink>
      <w:r w:rsidR="00FD458D">
        <w:rPr>
          <w:rFonts w:ascii="Times New Roman" w:hAnsi="Times New Roman" w:cs="Times New Roman"/>
          <w:noProof/>
          <w:sz w:val="24"/>
          <w:szCs w:val="24"/>
          <w:lang w:val="en-US"/>
        </w:rPr>
        <w:t xml:space="preserve">, </w:t>
      </w:r>
      <w:hyperlink w:anchor="_ENREF_168" w:tooltip="Tong, 2015 #881" w:history="1">
        <w:r w:rsidR="00FD458D">
          <w:rPr>
            <w:rFonts w:ascii="Times New Roman" w:hAnsi="Times New Roman" w:cs="Times New Roman"/>
            <w:noProof/>
            <w:sz w:val="24"/>
            <w:szCs w:val="24"/>
            <w:lang w:val="en-US"/>
          </w:rPr>
          <w:t>168</w:t>
        </w:r>
      </w:hyperlink>
      <w:r w:rsidR="00FD458D">
        <w:rPr>
          <w:rFonts w:ascii="Times New Roman" w:hAnsi="Times New Roman" w:cs="Times New Roman"/>
          <w:noProof/>
          <w:sz w:val="24"/>
          <w:szCs w:val="24"/>
          <w:lang w:val="en-US"/>
        </w:rPr>
        <w:t>]</w:t>
      </w:r>
      <w:r w:rsidR="00850646">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Pregnancy experience with RTX remains </w:t>
      </w:r>
      <w:r w:rsidRPr="00B01188">
        <w:rPr>
          <w:rFonts w:ascii="Times New Roman" w:hAnsi="Times New Roman" w:cs="Times New Roman"/>
          <w:sz w:val="24"/>
          <w:szCs w:val="24"/>
          <w:lang w:val="en-US"/>
        </w:rPr>
        <w:lastRenderedPageBreak/>
        <w:t>insufficient to prove its safety for the fetus. Therefore</w:t>
      </w:r>
      <w:r w:rsidR="00850646">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contraception is mandatory during and following treatment. </w:t>
      </w:r>
    </w:p>
    <w:p w14:paraId="515F27F5" w14:textId="2E6F2451" w:rsidR="00F519F5" w:rsidRPr="00B01188" w:rsidRDefault="00100FC6" w:rsidP="00774ADF">
      <w:pPr>
        <w:spacing w:line="276"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4.10. </w:t>
      </w:r>
      <w:r w:rsidR="00F519F5" w:rsidRPr="00B01188">
        <w:rPr>
          <w:rFonts w:ascii="Times New Roman" w:hAnsi="Times New Roman" w:cs="Times New Roman"/>
          <w:i/>
          <w:sz w:val="24"/>
          <w:szCs w:val="24"/>
          <w:lang w:val="en-US"/>
        </w:rPr>
        <w:t>Miscellaneous</w:t>
      </w:r>
    </w:p>
    <w:p w14:paraId="4A8CC908" w14:textId="58DE2139" w:rsidR="00F519F5" w:rsidRPr="00B01188" w:rsidRDefault="00F519F5" w:rsidP="004F62E8">
      <w:pPr>
        <w:spacing w:line="276" w:lineRule="auto"/>
        <w:ind w:firstLine="708"/>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Delayed pulmonary toxicity, mainly in the form of interstitial lung disease (ILD), has been described as a rare complication of therapy. A review from Cambridge reported 121 cases of delayed RTX-related pulmonary damage </w:t>
      </w:r>
      <w:r w:rsidR="00A41A3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&lt;EndNote&gt;&lt;Cite&gt;&lt;Author&gt;Hadjinicolaou&lt;/Author&gt;&lt;Year&gt;2012&lt;/Year&gt;&lt;RecNum&gt;903&lt;/RecNum&gt;&lt;DisplayText&gt;[169]&lt;/DisplayText&gt;&lt;record&gt;&lt;rec-number&gt;903&lt;/rec-number&gt;&lt;foreign-keys&gt;&lt;key app="EN" db-id="2svs5e0eetdw5uerxp852rf8xtww55rs0ast"&gt;903&lt;/key&gt;&lt;/foreign-keys&gt;&lt;ref-type name="Journal Article"&gt;17&lt;/ref-type&gt;&lt;contributors&gt;&lt;authors&gt;&lt;author&gt;Hadjinicolaou, A. V.&lt;/author&gt;&lt;author&gt;Nisar, M. K.&lt;/author&gt;&lt;author&gt;Parfrey, H.&lt;/author&gt;&lt;author&gt;Chilvers, E. R.&lt;/author&gt;&lt;author&gt;Ostor, A. J.&lt;/author&gt;&lt;/authors&gt;&lt;/contributors&gt;&lt;auth-address&gt;Rheumatology Research Unit, Box 194. Addenbrooke&amp;apos;s Hospital, CUHNHSFT, Cambridge CB2 2QQ, UK.&lt;/auth-address&gt;&lt;titles&gt;&lt;title&gt;Non-infectious pulmonary toxicity of rituximab: a systematic review&lt;/title&gt;&lt;secondary-title&gt;Rheumatology (Oxford)&lt;/secondary-title&gt;&lt;alt-title&gt;Rheumatology&lt;/alt-title&gt;&lt;/titles&gt;&lt;periodical&gt;&lt;full-title&gt;Rheumatology (Oxford)&lt;/full-title&gt;&lt;abbr-1&gt;Rheumatology&lt;/abbr-1&gt;&lt;/periodical&gt;&lt;alt-periodical&gt;&lt;full-title&gt;Rheumatology (Oxford)&lt;/full-title&gt;&lt;abbr-1&gt;Rheumatology&lt;/abbr-1&gt;&lt;/alt-periodical&gt;&lt;pages&gt;653-62&lt;/pages&gt;&lt;volume&gt;51&lt;/volume&gt;&lt;number&gt;4&lt;/number&gt;&lt;keywords&gt;&lt;keyword&gt;Antibodies, Monoclonal, Murine-Derived/administration &amp;amp; dosage/*adverse effects&lt;/keyword&gt;&lt;keyword&gt;Antirheumatic Agents/administration &amp;amp; dosage/*adverse effects&lt;/keyword&gt;&lt;keyword&gt;Drug Administration Schedule&lt;/keyword&gt;&lt;keyword&gt;Humans&lt;/keyword&gt;&lt;keyword&gt;Lung Diseases, Interstitial/*chemically induced/diagnosis/drug therapy&lt;/keyword&gt;&lt;keyword&gt;Rituximab&lt;/keyword&gt;&lt;keyword&gt;Time Factors&lt;/keyword&gt;&lt;/keywords&gt;&lt;dates&gt;&lt;year&gt;2012&lt;/year&gt;&lt;pub-dates&gt;&lt;date&gt;Apr&lt;/date&gt;&lt;/pub-dates&gt;&lt;/dates&gt;&lt;isbn&gt;1462-0332 (Electronic)&amp;#xD;1462-0324 (Linking)&lt;/isbn&gt;&lt;accession-num&gt;22157468&lt;/accession-num&gt;&lt;urls&gt;&lt;related-urls&gt;&lt;url&gt;http://www.ncbi.nlm.nih.gov/pubmed/22157468&lt;/url&gt;&lt;/related-urls&gt;&lt;/urls&gt;&lt;electronic-resource-num&gt;10.1093/rheumatology/ker290&lt;/electronic-resource-num&gt;&lt;/record&gt;&lt;/Cite&gt;&lt;/EndNote&gt;</w:instrText>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9" w:tooltip="Hadjinicolaou, 2012 #903" w:history="1">
        <w:r w:rsidR="00FD458D">
          <w:rPr>
            <w:rFonts w:ascii="Times New Roman" w:hAnsi="Times New Roman" w:cs="Times New Roman"/>
            <w:noProof/>
            <w:sz w:val="24"/>
            <w:szCs w:val="24"/>
            <w:lang w:val="en-US"/>
          </w:rPr>
          <w:t>169</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Of these, the major</w:t>
      </w:r>
      <w:r w:rsidR="002B32C2" w:rsidRPr="00B01188">
        <w:rPr>
          <w:rFonts w:ascii="Times New Roman" w:hAnsi="Times New Roman" w:cs="Times New Roman"/>
          <w:sz w:val="24"/>
          <w:szCs w:val="24"/>
          <w:lang w:val="en-US"/>
        </w:rPr>
        <w:t>ity occurred in patients with h</w:t>
      </w:r>
      <w:r w:rsidRPr="00B01188">
        <w:rPr>
          <w:rFonts w:ascii="Times New Roman" w:hAnsi="Times New Roman" w:cs="Times New Roman"/>
          <w:sz w:val="24"/>
          <w:szCs w:val="24"/>
          <w:lang w:val="en-US"/>
        </w:rPr>
        <w:t xml:space="preserve">ematological malignancy, but </w:t>
      </w:r>
      <w:r w:rsidR="00BC781E">
        <w:rPr>
          <w:rFonts w:ascii="Times New Roman" w:hAnsi="Times New Roman" w:cs="Times New Roman"/>
          <w:sz w:val="24"/>
          <w:szCs w:val="24"/>
          <w:lang w:val="en-US"/>
        </w:rPr>
        <w:t>four</w:t>
      </w:r>
      <w:r w:rsidRPr="00B01188">
        <w:rPr>
          <w:rFonts w:ascii="Times New Roman" w:hAnsi="Times New Roman" w:cs="Times New Roman"/>
          <w:sz w:val="24"/>
          <w:szCs w:val="24"/>
          <w:lang w:val="en-US"/>
        </w:rPr>
        <w:t xml:space="preserve"> had kidney disease (FSGS, </w:t>
      </w:r>
      <w:r w:rsidR="00567F09">
        <w:rPr>
          <w:rFonts w:ascii="Times New Roman" w:hAnsi="Times New Roman" w:cs="Times New Roman"/>
          <w:sz w:val="24"/>
          <w:szCs w:val="24"/>
          <w:lang w:val="en-US"/>
        </w:rPr>
        <w:t>lupus nephritis</w:t>
      </w:r>
      <w:r w:rsidRPr="00B01188">
        <w:rPr>
          <w:rFonts w:ascii="Times New Roman" w:hAnsi="Times New Roman" w:cs="Times New Roman"/>
          <w:sz w:val="24"/>
          <w:szCs w:val="24"/>
          <w:lang w:val="en-US"/>
        </w:rPr>
        <w:t xml:space="preserve">, </w:t>
      </w:r>
      <w:r w:rsidR="00567F09">
        <w:rPr>
          <w:rFonts w:ascii="Times New Roman" w:hAnsi="Times New Roman" w:cs="Times New Roman"/>
          <w:sz w:val="24"/>
          <w:szCs w:val="24"/>
          <w:lang w:val="en-US"/>
        </w:rPr>
        <w:t>antibody-mediated rejection</w:t>
      </w:r>
      <w:r w:rsidRPr="00B01188">
        <w:rPr>
          <w:rFonts w:ascii="Times New Roman" w:hAnsi="Times New Roman" w:cs="Times New Roman"/>
          <w:sz w:val="24"/>
          <w:szCs w:val="24"/>
          <w:lang w:val="en-US"/>
        </w:rPr>
        <w:t xml:space="preserve">, idiopathic nephrotic syndrome). Outcome data (n=99) showed full recovery in 68, but 18 patients died. Elderly patients receiving RTX </w:t>
      </w:r>
      <w:r w:rsidR="00BC781E">
        <w:rPr>
          <w:rFonts w:ascii="Times New Roman" w:hAnsi="Times New Roman" w:cs="Times New Roman"/>
          <w:sz w:val="24"/>
          <w:szCs w:val="24"/>
          <w:lang w:val="en-US"/>
        </w:rPr>
        <w:t>were</w:t>
      </w:r>
      <w:r w:rsidRPr="00B01188">
        <w:rPr>
          <w:rFonts w:ascii="Times New Roman" w:hAnsi="Times New Roman" w:cs="Times New Roman"/>
          <w:sz w:val="24"/>
          <w:szCs w:val="24"/>
          <w:lang w:val="en-US"/>
        </w:rPr>
        <w:t xml:space="preserve"> at highest risk. The most common presentation is acute or subacute organizing pneumonia, occurring weeks after the last infusion.</w:t>
      </w:r>
      <w:r w:rsidRPr="00B01188">
        <w:rPr>
          <w:rFonts w:ascii="Times New Roman" w:hAnsi="Times New Roman" w:cs="Times New Roman"/>
          <w:b/>
          <w:sz w:val="24"/>
          <w:szCs w:val="24"/>
          <w:lang w:val="en-US"/>
        </w:rPr>
        <w:t xml:space="preserve"> </w:t>
      </w:r>
      <w:r w:rsidRPr="00B01188">
        <w:rPr>
          <w:rFonts w:ascii="Times New Roman" w:hAnsi="Times New Roman" w:cs="Times New Roman"/>
          <w:sz w:val="24"/>
          <w:szCs w:val="24"/>
          <w:lang w:val="en-US"/>
        </w:rPr>
        <w:t>More rarely, pneumonitis may develop s</w:t>
      </w:r>
      <w:r w:rsidR="0088277D" w:rsidRPr="00B01188">
        <w:rPr>
          <w:rFonts w:ascii="Times New Roman" w:hAnsi="Times New Roman" w:cs="Times New Roman"/>
          <w:sz w:val="24"/>
          <w:szCs w:val="24"/>
          <w:lang w:val="en-US"/>
        </w:rPr>
        <w:t>everal months after treatment. T</w:t>
      </w:r>
      <w:r w:rsidRPr="00B01188">
        <w:rPr>
          <w:rFonts w:ascii="Times New Roman" w:hAnsi="Times New Roman" w:cs="Times New Roman"/>
          <w:sz w:val="24"/>
          <w:szCs w:val="24"/>
          <w:lang w:val="en-US"/>
        </w:rPr>
        <w:t xml:space="preserve">herefore, different underlying mechanisms are discussed. Typical symptoms are dyspnea and cough, hypoxemia is usually found and pulmonary function tests show a restrictive pattern. High resolution CT findings are diverse and the predominant histological pattern was organizing pneumonia in 8 out of 11 patients (72%) </w:t>
      </w:r>
      <w:r w:rsidR="00A41A39">
        <w:rPr>
          <w:rFonts w:ascii="Times New Roman" w:hAnsi="Times New Roman" w:cs="Times New Roman"/>
          <w:sz w:val="24"/>
          <w:szCs w:val="24"/>
          <w:lang w:val="en-US"/>
        </w:rPr>
        <w:fldChar w:fldCharType="begin">
          <w:fldData xml:space="preserve">PEVuZE5vdGU+PENpdGU+PEF1dGhvcj5MaW90ZTwvQXV0aG9yPjxZZWFyPjIwMTA8L1llYXI+PFJl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PEVuZE5vdGU+PENpdGU+PEF1dGhvcj5MaW90ZTwvQXV0aG9yPjxZZWFyPjIwMTA8L1llYXI+PFJl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41A39">
        <w:rPr>
          <w:rFonts w:ascii="Times New Roman" w:hAnsi="Times New Roman" w:cs="Times New Roman"/>
          <w:sz w:val="24"/>
          <w:szCs w:val="24"/>
          <w:lang w:val="en-US"/>
        </w:rPr>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0" w:tooltip="Liote, 2010 #904" w:history="1">
        <w:r w:rsidR="00FD458D">
          <w:rPr>
            <w:rFonts w:ascii="Times New Roman" w:hAnsi="Times New Roman" w:cs="Times New Roman"/>
            <w:noProof/>
            <w:sz w:val="24"/>
            <w:szCs w:val="24"/>
            <w:lang w:val="en-US"/>
          </w:rPr>
          <w:t>170</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Interestingly, cumulative RTX dose does not seem to be related to disease occurrence. Symptoms mostly improved after stopping RTX and administering steroids </w:t>
      </w:r>
      <w:r w:rsidR="00A41A3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&lt;EndNote&gt;&lt;Cite&gt;&lt;Author&gt;Hadjinicolaou&lt;/Author&gt;&lt;Year&gt;2012&lt;/Year&gt;&lt;RecNum&gt;903&lt;/RecNum&gt;&lt;DisplayText&gt;[169]&lt;/DisplayText&gt;&lt;record&gt;&lt;rec-number&gt;903&lt;/rec-number&gt;&lt;foreign-keys&gt;&lt;key app="EN" db-id="2svs5e0eetdw5uerxp852rf8xtww55rs0ast"&gt;903&lt;/key&gt;&lt;/foreign-keys&gt;&lt;ref-type name="Journal Article"&gt;17&lt;/ref-type&gt;&lt;contributors&gt;&lt;authors&gt;&lt;author&gt;Hadjinicolaou, A. V.&lt;/author&gt;&lt;author&gt;Nisar, M. K.&lt;/author&gt;&lt;author&gt;Parfrey, H.&lt;/author&gt;&lt;author&gt;Chilvers, E. R.&lt;/author&gt;&lt;author&gt;Ostor, A. J.&lt;/author&gt;&lt;/authors&gt;&lt;/contributors&gt;&lt;auth-address&gt;Rheumatology Research Unit, Box 194. Addenbrooke&amp;apos;s Hospital, CUHNHSFT, Cambridge CB2 2QQ, UK.&lt;/auth-address&gt;&lt;titles&gt;&lt;title&gt;Non-infectious pulmonary toxicity of rituximab: a systematic review&lt;/title&gt;&lt;secondary-title&gt;Rheumatology (Oxford)&lt;/secondary-title&gt;&lt;alt-title&gt;Rheumatology&lt;/alt-title&gt;&lt;/titles&gt;&lt;periodical&gt;&lt;full-title&gt;Rheumatology (Oxford)&lt;/full-title&gt;&lt;abbr-1&gt;Rheumatology&lt;/abbr-1&gt;&lt;/periodical&gt;&lt;alt-periodical&gt;&lt;full-title&gt;Rheumatology (Oxford)&lt;/full-title&gt;&lt;abbr-1&gt;Rheumatology&lt;/abbr-1&gt;&lt;/alt-periodical&gt;&lt;pages&gt;653-62&lt;/pages&gt;&lt;volume&gt;51&lt;/volume&gt;&lt;number&gt;4&lt;/number&gt;&lt;keywords&gt;&lt;keyword&gt;Antibodies, Monoclonal, Murine-Derived/administration &amp;amp; dosage/*adverse effects&lt;/keyword&gt;&lt;keyword&gt;Antirheumatic Agents/administration &amp;amp; dosage/*adverse effects&lt;/keyword&gt;&lt;keyword&gt;Drug Administration Schedule&lt;/keyword&gt;&lt;keyword&gt;Humans&lt;/keyword&gt;&lt;keyword&gt;Lung Diseases, Interstitial/*chemically induced/diagnosis/drug therapy&lt;/keyword&gt;&lt;keyword&gt;Rituximab&lt;/keyword&gt;&lt;keyword&gt;Time Factors&lt;/keyword&gt;&lt;/keywords&gt;&lt;dates&gt;&lt;year&gt;2012&lt;/year&gt;&lt;pub-dates&gt;&lt;date&gt;Apr&lt;/date&gt;&lt;/pub-dates&gt;&lt;/dates&gt;&lt;isbn&gt;1462-0332 (Electronic)&amp;#xD;1462-0324 (Linking)&lt;/isbn&gt;&lt;accession-num&gt;22157468&lt;/accession-num&gt;&lt;urls&gt;&lt;related-urls&gt;&lt;url&gt;http://www.ncbi.nlm.nih.gov/pubmed/22157468&lt;/url&gt;&lt;/related-urls&gt;&lt;/urls&gt;&lt;electronic-resource-num&gt;10.1093/rheumatology/ker290&lt;/electronic-resource-num&gt;&lt;/record&gt;&lt;/Cite&gt;&lt;/EndNote&gt;</w:instrText>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69" w:tooltip="Hadjinicolaou, 2012 #903" w:history="1">
        <w:r w:rsidR="00FD458D">
          <w:rPr>
            <w:rFonts w:ascii="Times New Roman" w:hAnsi="Times New Roman" w:cs="Times New Roman"/>
            <w:noProof/>
            <w:sz w:val="24"/>
            <w:szCs w:val="24"/>
            <w:lang w:val="en-US"/>
          </w:rPr>
          <w:t>169</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When respiratory symptoms develop, RTX-associated ILD should be included in the list of p</w:t>
      </w:r>
      <w:r w:rsidR="0088277D" w:rsidRPr="00B01188">
        <w:rPr>
          <w:rFonts w:ascii="Times New Roman" w:hAnsi="Times New Roman" w:cs="Times New Roman"/>
          <w:sz w:val="24"/>
          <w:szCs w:val="24"/>
          <w:lang w:val="en-US"/>
        </w:rPr>
        <w:t>otential differential</w:t>
      </w:r>
      <w:r w:rsidRPr="00B01188">
        <w:rPr>
          <w:rFonts w:ascii="Times New Roman" w:hAnsi="Times New Roman" w:cs="Times New Roman"/>
          <w:sz w:val="24"/>
          <w:szCs w:val="24"/>
          <w:lang w:val="en-US"/>
        </w:rPr>
        <w:t xml:space="preserve"> diagnoses.</w:t>
      </w:r>
      <w:r w:rsidR="00FD458D">
        <w:rPr>
          <w:rFonts w:ascii="Times New Roman" w:hAnsi="Times New Roman" w:cs="Times New Roman"/>
          <w:sz w:val="24"/>
          <w:szCs w:val="24"/>
          <w:lang w:val="en-US"/>
        </w:rPr>
        <w:t xml:space="preserve"> In contrast, systemic sclerosis (</w:t>
      </w:r>
      <w:proofErr w:type="spellStart"/>
      <w:r w:rsidR="00FD458D">
        <w:rPr>
          <w:rFonts w:ascii="Times New Roman" w:hAnsi="Times New Roman" w:cs="Times New Roman"/>
          <w:sz w:val="24"/>
          <w:szCs w:val="24"/>
          <w:lang w:val="en-US"/>
        </w:rPr>
        <w:t>SSc</w:t>
      </w:r>
      <w:proofErr w:type="spellEnd"/>
      <w:r w:rsidR="00FD458D">
        <w:rPr>
          <w:rFonts w:ascii="Times New Roman" w:hAnsi="Times New Roman" w:cs="Times New Roman"/>
          <w:sz w:val="24"/>
          <w:szCs w:val="24"/>
          <w:lang w:val="en-US"/>
        </w:rPr>
        <w:t xml:space="preserve">)-associated ILD showed an improvement following rituximab in case series </w:t>
      </w:r>
      <w:r w:rsidR="00FD458D">
        <w:rPr>
          <w:rFonts w:ascii="Times New Roman" w:hAnsi="Times New Roman" w:cs="Times New Roman"/>
          <w:sz w:val="24"/>
          <w:szCs w:val="24"/>
          <w:lang w:val="en-US"/>
        </w:rPr>
        <w:fldChar w:fldCharType="begin">
          <w:fldData xml:space="preserve">PEVuZE5vdGU+PENpdGU+PEF1dGhvcj5EYW91c3NpczwvQXV0aG9yPjxZZWFyPjIwMTY8L1llYXI+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==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PEVuZE5vdGU+PENpdGU+PEF1dGhvcj5EYW91c3NpczwvQXV0aG9yPjxZZWFyPjIwMTY8L1llYXI+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==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1" w:tooltip="Daoussis, 2016 #930" w:history="1">
        <w:r w:rsidR="00FD458D">
          <w:rPr>
            <w:rFonts w:ascii="Times New Roman" w:hAnsi="Times New Roman" w:cs="Times New Roman"/>
            <w:noProof/>
            <w:sz w:val="24"/>
            <w:szCs w:val="24"/>
            <w:lang w:val="en-US"/>
          </w:rPr>
          <w:t>171</w:t>
        </w:r>
      </w:hyperlink>
      <w:r w:rsidR="00FD458D">
        <w:rPr>
          <w:rFonts w:ascii="Times New Roman" w:hAnsi="Times New Roman" w:cs="Times New Roman"/>
          <w:noProof/>
          <w:sz w:val="24"/>
          <w:szCs w:val="24"/>
          <w:lang w:val="en-US"/>
        </w:rPr>
        <w:t>]</w:t>
      </w:r>
      <w:r w:rsidR="00FD458D">
        <w:rPr>
          <w:rFonts w:ascii="Times New Roman" w:hAnsi="Times New Roman" w:cs="Times New Roman"/>
          <w:sz w:val="24"/>
          <w:szCs w:val="24"/>
          <w:lang w:val="en-US"/>
        </w:rPr>
        <w:fldChar w:fldCharType="end"/>
      </w:r>
      <w:r w:rsidR="00FD458D">
        <w:rPr>
          <w:rFonts w:ascii="Times New Roman" w:hAnsi="Times New Roman" w:cs="Times New Roman"/>
          <w:sz w:val="24"/>
          <w:szCs w:val="24"/>
          <w:lang w:val="en-US"/>
        </w:rPr>
        <w:t xml:space="preserve">, but conflicting data exist </w:t>
      </w:r>
      <w:r w:rsidR="00FD458D">
        <w:rPr>
          <w:rFonts w:ascii="Times New Roman" w:hAnsi="Times New Roman" w:cs="Times New Roman"/>
          <w:sz w:val="24"/>
          <w:szCs w:val="24"/>
          <w:lang w:val="en-US"/>
        </w:rPr>
        <w:fldChar w:fldCharType="begin">
          <w:fldData xml:space="preserve">PEVuZE5vdGU+PENpdGU+PEF1dGhvcj5HaXVnZ2lvbGk8L0F1dGhvcj48WWVhcj4yMDE1PC9ZZWFy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==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PEVuZE5vdGU+PENpdGU+PEF1dGhvcj5HaXVnZ2lvbGk8L0F1dGhvcj48WWVhcj4yMDE1PC9ZZWFy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==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2" w:tooltip="Giuggioli, 2015 #931" w:history="1">
        <w:r w:rsidR="00FD458D">
          <w:rPr>
            <w:rFonts w:ascii="Times New Roman" w:hAnsi="Times New Roman" w:cs="Times New Roman"/>
            <w:noProof/>
            <w:sz w:val="24"/>
            <w:szCs w:val="24"/>
            <w:lang w:val="en-US"/>
          </w:rPr>
          <w:t>172</w:t>
        </w:r>
      </w:hyperlink>
      <w:r w:rsidR="00FD458D">
        <w:rPr>
          <w:rFonts w:ascii="Times New Roman" w:hAnsi="Times New Roman" w:cs="Times New Roman"/>
          <w:noProof/>
          <w:sz w:val="24"/>
          <w:szCs w:val="24"/>
          <w:lang w:val="en-US"/>
        </w:rPr>
        <w:t>]</w:t>
      </w:r>
      <w:r w:rsidR="00FD458D">
        <w:rPr>
          <w:rFonts w:ascii="Times New Roman" w:hAnsi="Times New Roman" w:cs="Times New Roman"/>
          <w:sz w:val="24"/>
          <w:szCs w:val="24"/>
          <w:lang w:val="en-US"/>
        </w:rPr>
        <w:fldChar w:fldCharType="end"/>
      </w:r>
      <w:r w:rsidR="00FD458D">
        <w:rPr>
          <w:rFonts w:ascii="Times New Roman" w:hAnsi="Times New Roman" w:cs="Times New Roman"/>
          <w:sz w:val="24"/>
          <w:szCs w:val="24"/>
          <w:lang w:val="en-US"/>
        </w:rPr>
        <w:t xml:space="preserve">, and controlled trials are needed to provide further information about rituximab in the treatment of </w:t>
      </w:r>
      <w:proofErr w:type="spellStart"/>
      <w:r w:rsidR="00FD458D">
        <w:rPr>
          <w:rFonts w:ascii="Times New Roman" w:hAnsi="Times New Roman" w:cs="Times New Roman"/>
          <w:sz w:val="24"/>
          <w:szCs w:val="24"/>
          <w:lang w:val="en-US"/>
        </w:rPr>
        <w:t>SSc</w:t>
      </w:r>
      <w:proofErr w:type="spellEnd"/>
      <w:r w:rsidR="00FD458D">
        <w:rPr>
          <w:rFonts w:ascii="Times New Roman" w:hAnsi="Times New Roman" w:cs="Times New Roman"/>
          <w:sz w:val="24"/>
          <w:szCs w:val="24"/>
          <w:lang w:val="en-US"/>
        </w:rPr>
        <w:t>-ILD</w:t>
      </w:r>
    </w:p>
    <w:p w14:paraId="16090862" w14:textId="5CD12965" w:rsidR="00F519F5" w:rsidRPr="00AA441A" w:rsidRDefault="00F519F5" w:rsidP="00774ADF">
      <w:pPr>
        <w:spacing w:line="276" w:lineRule="auto"/>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Although the cardiotoxicity profile of RTX is not well recognized, coronary vasospasms, arrhythmias and </w:t>
      </w:r>
      <w:proofErr w:type="spellStart"/>
      <w:r w:rsidRPr="00B01188">
        <w:rPr>
          <w:rFonts w:ascii="Times New Roman" w:hAnsi="Times New Roman" w:cs="Times New Roman"/>
          <w:sz w:val="24"/>
          <w:szCs w:val="24"/>
          <w:lang w:val="en-US"/>
        </w:rPr>
        <w:t>takotsubo</w:t>
      </w:r>
      <w:proofErr w:type="spellEnd"/>
      <w:r w:rsidRPr="00B01188">
        <w:rPr>
          <w:rFonts w:ascii="Times New Roman" w:hAnsi="Times New Roman" w:cs="Times New Roman"/>
          <w:sz w:val="24"/>
          <w:szCs w:val="24"/>
          <w:lang w:val="en-US"/>
        </w:rPr>
        <w:t xml:space="preserve"> cardiomyopathy have been reported as potential adverse effects </w:t>
      </w:r>
      <w:r w:rsidR="00A41A3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&lt;EndNote&gt;&lt;Cite&gt;&lt;Author&gt;Ng&lt;/Author&gt;&lt;Year&gt;2015&lt;/Year&gt;&lt;RecNum&gt;905&lt;/RecNum&gt;&lt;DisplayText&gt;[173]&lt;/DisplayText&gt;&lt;record&gt;&lt;rec-number&gt;905&lt;/rec-number&gt;&lt;foreign-keys&gt;&lt;key app="EN" db-id="2svs5e0eetdw5uerxp852rf8xtww55rs0ast"&gt;905&lt;/key&gt;&lt;/foreign-keys&gt;&lt;ref-type name="Journal Article"&gt;17&lt;/ref-type&gt;&lt;contributors&gt;&lt;authors&gt;&lt;author&gt;Ng, K. H.&lt;/author&gt;&lt;author&gt;Dearden, C.&lt;/author&gt;&lt;author&gt;Gruber, P.&lt;/author&gt;&lt;/authors&gt;&lt;/contributors&gt;&lt;auth-address&gt;Department of Medicine, Royal Free London NHS Foundation Trust, London, UK.&amp;#xD;Royal Marsden Hospital, London, UK.&lt;/auth-address&gt;&lt;titles&gt;&lt;title&gt;Rituximab-induced Takotsubo syndrome: more cardiotoxic than it appears?&lt;/title&gt;&lt;secondary-title&gt;BMJ Case Rep&lt;/secondary-title&gt;&lt;alt-title&gt;BMJ case reports&lt;/alt-title&gt;&lt;/titles&gt;&lt;periodical&gt;&lt;full-title&gt;BMJ Case Rep&lt;/full-title&gt;&lt;abbr-1&gt;BMJ case reports&lt;/abbr-1&gt;&lt;/periodical&gt;&lt;alt-periodical&gt;&lt;full-title&gt;BMJ Case Rep&lt;/full-title&gt;&lt;abbr-1&gt;BMJ case reports&lt;/abbr-1&gt;&lt;/alt-periodical&gt;&lt;volume&gt;2015&lt;/volume&gt;&lt;keywords&gt;&lt;keyword&gt;Aged&lt;/keyword&gt;&lt;keyword&gt;Antihypertensive Agents/therapeutic use&lt;/keyword&gt;&lt;keyword&gt;Antineoplastic Agents/*adverse effects&lt;/keyword&gt;&lt;keyword&gt;Bisoprolol/therapeutic use&lt;/keyword&gt;&lt;keyword&gt;Electrocardiography&lt;/keyword&gt;&lt;keyword&gt;Humans&lt;/keyword&gt;&lt;keyword&gt;Leukemia, Lymphocytic, Chronic, B-Cell/drug therapy&lt;/keyword&gt;&lt;keyword&gt;Male&lt;/keyword&gt;&lt;keyword&gt;Ramipril/therapeutic use&lt;/keyword&gt;&lt;keyword&gt;Rituximab/*adverse effects&lt;/keyword&gt;&lt;keyword&gt;Takotsubo Cardiomyopathy/*chemically induced/diagnosis/drug therapy&lt;/keyword&gt;&lt;keyword&gt;Treatment Outcome&lt;/keyword&gt;&lt;/keywords&gt;&lt;dates&gt;&lt;year&gt;2015&lt;/year&gt;&lt;pub-dates&gt;&lt;date&gt;Mar 02&lt;/date&gt;&lt;/pub-dates&gt;&lt;/dates&gt;&lt;isbn&gt;1757-790X (Electronic)&amp;#xD;1757-790X (Linking)&lt;/isbn&gt;&lt;accession-num&gt;25733089&lt;/accession-num&gt;&lt;urls&gt;&lt;related-urls&gt;&lt;url&gt;http://www.ncbi.nlm.nih.gov/pubmed/25733089&lt;/url&gt;&lt;/related-urls&gt;&lt;/urls&gt;&lt;electronic-resource-num&gt;10.1136/bcr-2014-208203&lt;/electronic-resource-num&gt;&lt;/record&gt;&lt;/Cite&gt;&lt;/EndNote&gt;</w:instrText>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3" w:tooltip="Ng, 2015 #905" w:history="1">
        <w:r w:rsidR="00FD458D">
          <w:rPr>
            <w:rFonts w:ascii="Times New Roman" w:hAnsi="Times New Roman" w:cs="Times New Roman"/>
            <w:noProof/>
            <w:sz w:val="24"/>
            <w:szCs w:val="24"/>
            <w:lang w:val="en-US"/>
          </w:rPr>
          <w:t>173</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Myocardial infarction associated with RTX is exceedingly rare </w:t>
      </w:r>
      <w:r w:rsidR="00A41A3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&lt;EndNote&gt;&lt;Cite&gt;&lt;Author&gt;Kasi&lt;/Author&gt;&lt;Year&gt;2012&lt;/Year&gt;&lt;RecNum&gt;906&lt;/RecNum&gt;&lt;DisplayText&gt;[174]&lt;/DisplayText&gt;&lt;record&gt;&lt;rec-number&gt;906&lt;/rec-number&gt;&lt;foreign-keys&gt;&lt;key app="EN" db-id="2svs5e0eetdw5uerxp852rf8xtww55rs0ast"&gt;906&lt;/key&gt;&lt;/foreign-keys&gt;&lt;ref-type name="Journal Article"&gt;17&lt;/ref-type&gt;&lt;contributors&gt;&lt;authors&gt;&lt;author&gt;Kasi, P. M.&lt;/author&gt;&lt;author&gt;Tawbi, H. A.&lt;/author&gt;&lt;author&gt;Oddis, C. V.&lt;/author&gt;&lt;author&gt;Kulkarni, H. S.&lt;/author&gt;&lt;/authors&gt;&lt;/contributors&gt;&lt;titles&gt;&lt;title&gt;Clinical review: Serious adverse events associated with the use of rituximab - a critical care perspective&lt;/title&gt;&lt;secondary-title&gt;Crit Care&lt;/secondary-title&gt;&lt;alt-title&gt;Critical care&lt;/alt-title&gt;&lt;/titles&gt;&lt;periodical&gt;&lt;full-title&gt;Crit Care&lt;/full-title&gt;&lt;abbr-1&gt;Critical care&lt;/abbr-1&gt;&lt;/periodical&gt;&lt;alt-periodical&gt;&lt;full-title&gt;Crit Care&lt;/full-title&gt;&lt;abbr-1&gt;Critical care&lt;/abbr-1&gt;&lt;/alt-periodical&gt;&lt;pages&gt;231&lt;/pages&gt;&lt;volume&gt;16&lt;/volume&gt;&lt;number&gt;4&lt;/number&gt;&lt;keywords&gt;&lt;keyword&gt;Antineoplastic Agents/*adverse effects&lt;/keyword&gt;&lt;keyword&gt;*Critical Care&lt;/keyword&gt;&lt;keyword&gt;Humans&lt;/keyword&gt;&lt;keyword&gt;Immunologic Factors/*adverse effects&lt;/keyword&gt;&lt;keyword&gt;Rituximab/*adverse effects&lt;/keyword&gt;&lt;/keywords&gt;&lt;dates&gt;&lt;year&gt;2012&lt;/year&gt;&lt;pub-dates&gt;&lt;date&gt;Aug 31&lt;/date&gt;&lt;/pub-dates&gt;&lt;/dates&gt;&lt;isbn&gt;1466-609X (Electronic)&amp;#xD;1364-8535 (Linking)&lt;/isbn&gt;&lt;accession-num&gt;22967460&lt;/accession-num&gt;&lt;urls&gt;&lt;related-urls&gt;&lt;url&gt;http://www.ncbi.nlm.nih.gov/pubmed/22967460&lt;/url&gt;&lt;/related-urls&gt;&lt;/urls&gt;&lt;custom2&gt;3580676&lt;/custom2&gt;&lt;electronic-resource-num&gt;10.1186/cc11304&lt;/electronic-resource-num&gt;&lt;/record&gt;&lt;/Cite&gt;&lt;/EndNote&gt;</w:instrText>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4" w:tooltip="Kasi, 2012 #906" w:history="1">
        <w:r w:rsidR="00FD458D">
          <w:rPr>
            <w:rFonts w:ascii="Times New Roman" w:hAnsi="Times New Roman" w:cs="Times New Roman"/>
            <w:noProof/>
            <w:sz w:val="24"/>
            <w:szCs w:val="24"/>
            <w:lang w:val="en-US"/>
          </w:rPr>
          <w:t>174</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The manufacturer advises cardiac monitoring during and after RTX infusion in patients with a h</w:t>
      </w:r>
      <w:r w:rsidR="00CF5956" w:rsidRPr="00B01188">
        <w:rPr>
          <w:rFonts w:ascii="Times New Roman" w:hAnsi="Times New Roman" w:cs="Times New Roman"/>
          <w:sz w:val="24"/>
          <w:szCs w:val="24"/>
          <w:lang w:val="en-US"/>
        </w:rPr>
        <w:t xml:space="preserve">istory of </w:t>
      </w:r>
      <w:r w:rsidR="00CF5956" w:rsidRPr="00AA441A">
        <w:rPr>
          <w:rFonts w:ascii="Times New Roman" w:hAnsi="Times New Roman" w:cs="Times New Roman"/>
          <w:sz w:val="24"/>
          <w:szCs w:val="24"/>
          <w:lang w:val="en-US"/>
        </w:rPr>
        <w:t xml:space="preserve">arrhythmias or angina </w:t>
      </w:r>
      <w:r w:rsidR="00A41A39">
        <w:rPr>
          <w:rFonts w:ascii="Times New Roman" w:hAnsi="Times New Roman" w:cs="Times New Roman"/>
          <w:sz w:val="24"/>
          <w:szCs w:val="24"/>
          <w:lang w:val="en-US"/>
        </w:rPr>
        <w:fldChar w:fldCharType="begin"/>
      </w:r>
      <w:r w:rsidR="00114458">
        <w:rPr>
          <w:rFonts w:ascii="Times New Roman" w:hAnsi="Times New Roman" w:cs="Times New Roman"/>
          <w:sz w:val="24"/>
          <w:szCs w:val="24"/>
          <w:lang w:val="en-US"/>
        </w:rPr>
        <w:instrText xml:space="preserve"> ADDIN EN.CITE &lt;EndNote&gt;&lt;Cite&gt;&lt;Author&gt;SMPC&lt;/Author&gt;&lt;RecNum&gt;752&lt;/RecNum&gt;&lt;DisplayText&gt;[27]&lt;/DisplayText&gt;&lt;record&gt;&lt;rec-number&gt;752&lt;/rec-number&gt;&lt;foreign-keys&gt;&lt;key app="EN" db-id="2svs5e0eetdw5uerxp852rf8xtww55rs0ast"&gt;752&lt;/key&gt;&lt;/foreign-keys&gt;&lt;ref-type name="Web Page"&gt;12&lt;/ref-type&gt;&lt;contributors&gt;&lt;authors&gt;&lt;author&gt;SMPC&lt;/author&gt;&lt;/authors&gt;&lt;/contributors&gt;&lt;titles&gt;&lt;title&gt;MabThera, INN-rituximab - EMA - Europa&lt;/title&gt;&lt;/titles&gt;&lt;volume&gt;2017&lt;/volume&gt;&lt;number&gt;12.02.2017&lt;/number&gt;&lt;dates&gt;&lt;/dates&gt;&lt;urls&gt;&lt;related-urls&gt;&lt;url&gt;http://www.ema.europa.eu/docs/en_GB/document_library/EPAR_-_Product_Information/human/000165/WC500025821.pdf&lt;/url&gt;&lt;/related-urls&gt;&lt;/urls&gt;&lt;/record&gt;&lt;/Cite&gt;&lt;/EndNote&gt;</w:instrText>
      </w:r>
      <w:r w:rsidR="00A41A39">
        <w:rPr>
          <w:rFonts w:ascii="Times New Roman" w:hAnsi="Times New Roman" w:cs="Times New Roman"/>
          <w:sz w:val="24"/>
          <w:szCs w:val="24"/>
          <w:lang w:val="en-US"/>
        </w:rPr>
        <w:fldChar w:fldCharType="separate"/>
      </w:r>
      <w:r w:rsidR="00114458">
        <w:rPr>
          <w:rFonts w:ascii="Times New Roman" w:hAnsi="Times New Roman" w:cs="Times New Roman"/>
          <w:noProof/>
          <w:sz w:val="24"/>
          <w:szCs w:val="24"/>
          <w:lang w:val="en-US"/>
        </w:rPr>
        <w:t>[</w:t>
      </w:r>
      <w:hyperlink w:anchor="_ENREF_27" w:tooltip="SMPC,  #752" w:history="1">
        <w:r w:rsidR="00FD458D">
          <w:rPr>
            <w:rFonts w:ascii="Times New Roman" w:hAnsi="Times New Roman" w:cs="Times New Roman"/>
            <w:noProof/>
            <w:sz w:val="24"/>
            <w:szCs w:val="24"/>
            <w:lang w:val="en-US"/>
          </w:rPr>
          <w:t>27</w:t>
        </w:r>
      </w:hyperlink>
      <w:r w:rsidR="00114458">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00CF5956" w:rsidRPr="00AA441A">
        <w:rPr>
          <w:rFonts w:ascii="Times New Roman" w:hAnsi="Times New Roman" w:cs="Times New Roman"/>
          <w:sz w:val="24"/>
          <w:szCs w:val="24"/>
          <w:lang w:val="en-US"/>
        </w:rPr>
        <w:t>.</w:t>
      </w:r>
    </w:p>
    <w:p w14:paraId="73934E39" w14:textId="3D871BFE" w:rsidR="00F519F5" w:rsidRPr="00AA441A" w:rsidRDefault="00F519F5" w:rsidP="00774ADF">
      <w:pPr>
        <w:spacing w:line="276" w:lineRule="auto"/>
        <w:jc w:val="both"/>
        <w:rPr>
          <w:rFonts w:ascii="Times New Roman" w:hAnsi="Times New Roman" w:cs="Times New Roman"/>
          <w:sz w:val="24"/>
          <w:szCs w:val="24"/>
          <w:lang w:val="en-US"/>
        </w:rPr>
      </w:pPr>
      <w:r w:rsidRPr="00AA441A">
        <w:rPr>
          <w:rFonts w:ascii="Times New Roman" w:hAnsi="Times New Roman" w:cs="Times New Roman"/>
          <w:sz w:val="24"/>
          <w:szCs w:val="24"/>
          <w:lang w:val="en-US"/>
        </w:rPr>
        <w:t xml:space="preserve">Serious </w:t>
      </w:r>
      <w:proofErr w:type="spellStart"/>
      <w:r w:rsidRPr="00AA441A">
        <w:rPr>
          <w:rFonts w:ascii="Times New Roman" w:hAnsi="Times New Roman" w:cs="Times New Roman"/>
          <w:sz w:val="24"/>
          <w:szCs w:val="24"/>
          <w:lang w:val="en-US"/>
        </w:rPr>
        <w:t>mucocutaneous</w:t>
      </w:r>
      <w:proofErr w:type="spellEnd"/>
      <w:r w:rsidRPr="00AA441A">
        <w:rPr>
          <w:rFonts w:ascii="Times New Roman" w:hAnsi="Times New Roman" w:cs="Times New Roman"/>
          <w:sz w:val="24"/>
          <w:szCs w:val="24"/>
          <w:lang w:val="en-US"/>
        </w:rPr>
        <w:t xml:space="preserve"> reactions following RTX infusions have been reported </w:t>
      </w:r>
      <w:r w:rsidR="00A41A39">
        <w:rPr>
          <w:rFonts w:ascii="Times New Roman" w:hAnsi="Times New Roman" w:cs="Times New Roman"/>
          <w:sz w:val="24"/>
          <w:szCs w:val="24"/>
          <w:lang w:val="en-US"/>
        </w:rPr>
        <w:fldChar w:fldCharType="begin">
          <w:fldData xml:space="preserve">PEVuZE5vdGU+PENpdGU+PEF1dGhvcj5Mb3duZGVzPC9BdXRob3I+PFllYXI+MjAwMjwvWWVhcj48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PEVuZE5vdGU+PENpdGU+PEF1dGhvcj5Mb3duZGVzPC9BdXRob3I+PFllYXI+MjAwMjwvWWVhcj48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41A39">
        <w:rPr>
          <w:rFonts w:ascii="Times New Roman" w:hAnsi="Times New Roman" w:cs="Times New Roman"/>
          <w:sz w:val="24"/>
          <w:szCs w:val="24"/>
          <w:lang w:val="en-US"/>
        </w:rPr>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5" w:tooltip="Lowndes, 2002 #907" w:history="1">
        <w:r w:rsidR="00FD458D">
          <w:rPr>
            <w:rFonts w:ascii="Times New Roman" w:hAnsi="Times New Roman" w:cs="Times New Roman"/>
            <w:noProof/>
            <w:sz w:val="24"/>
            <w:szCs w:val="24"/>
            <w:lang w:val="en-US"/>
          </w:rPr>
          <w:t>175</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AA441A">
        <w:rPr>
          <w:rFonts w:ascii="Times New Roman" w:hAnsi="Times New Roman" w:cs="Times New Roman"/>
          <w:sz w:val="24"/>
          <w:szCs w:val="24"/>
          <w:lang w:val="en-US"/>
        </w:rPr>
        <w:t xml:space="preserve">. </w:t>
      </w:r>
      <w:r w:rsidR="002B3A05" w:rsidRPr="00AA441A">
        <w:rPr>
          <w:rFonts w:ascii="Times New Roman" w:hAnsi="Times New Roman" w:cs="Times New Roman"/>
          <w:color w:val="000000"/>
          <w:sz w:val="24"/>
          <w:szCs w:val="24"/>
          <w:lang w:val="en-US"/>
        </w:rPr>
        <w:t>The safety labelling specifies</w:t>
      </w:r>
      <w:r w:rsidRPr="00AA441A">
        <w:rPr>
          <w:rFonts w:ascii="Times New Roman" w:hAnsi="Times New Roman" w:cs="Times New Roman"/>
          <w:color w:val="000000"/>
          <w:sz w:val="24"/>
          <w:szCs w:val="24"/>
          <w:lang w:val="en"/>
        </w:rPr>
        <w:t xml:space="preserve"> paraneoplastic pemphigus, lichenoid dermatitis, </w:t>
      </w:r>
      <w:proofErr w:type="spellStart"/>
      <w:r w:rsidRPr="00AA441A">
        <w:rPr>
          <w:rFonts w:ascii="Times New Roman" w:hAnsi="Times New Roman" w:cs="Times New Roman"/>
          <w:color w:val="000000"/>
          <w:sz w:val="24"/>
          <w:szCs w:val="24"/>
          <w:lang w:val="en"/>
        </w:rPr>
        <w:t>vesiculobullous</w:t>
      </w:r>
      <w:proofErr w:type="spellEnd"/>
      <w:r w:rsidRPr="00AA441A">
        <w:rPr>
          <w:rFonts w:ascii="Times New Roman" w:hAnsi="Times New Roman" w:cs="Times New Roman"/>
          <w:color w:val="000000"/>
          <w:sz w:val="24"/>
          <w:szCs w:val="24"/>
          <w:lang w:val="en"/>
        </w:rPr>
        <w:t xml:space="preserve"> dermatitis, Stevens-Johnson syndrome and toxic epidermal necrolysis </w:t>
      </w:r>
      <w:r w:rsidR="00A41A39">
        <w:rPr>
          <w:rFonts w:ascii="Times New Roman" w:hAnsi="Times New Roman" w:cs="Times New Roman"/>
          <w:color w:val="000000"/>
          <w:sz w:val="24"/>
          <w:szCs w:val="24"/>
          <w:lang w:val="en"/>
        </w:rPr>
        <w:fldChar w:fldCharType="begin"/>
      </w:r>
      <w:r w:rsidR="00FD458D">
        <w:rPr>
          <w:rFonts w:ascii="Times New Roman" w:hAnsi="Times New Roman" w:cs="Times New Roman"/>
          <w:color w:val="000000"/>
          <w:sz w:val="24"/>
          <w:szCs w:val="24"/>
          <w:lang w:val="en"/>
        </w:rPr>
        <w:instrText xml:space="preserve"> ADDIN EN.CITE &lt;EndNote&gt;&lt;Cite&gt;&lt;Author&gt;FDA&lt;/Author&gt;&lt;Year&gt;2006&lt;/Year&gt;&lt;RecNum&gt;826&lt;/RecNum&gt;&lt;DisplayText&gt;[117]&lt;/DisplayText&gt;&lt;record&gt;&lt;rec-number&gt;826&lt;/rec-number&gt;&lt;foreign-keys&gt;&lt;key app="EN" db-id="2svs5e0eetdw5uerxp852rf8xtww55rs0ast"&gt;826&lt;/key&gt;&lt;/foreign-keys&gt;&lt;ref-type name="Journal Article"&gt;17&lt;/ref-type&gt;&lt;contributors&gt;&lt;authors&gt;&lt;author&gt;FDA&lt;/author&gt;&lt;/authors&gt;&lt;/contributors&gt;&lt;titles&gt;&lt;title&gt;Information for Healthcare Professionals: Rituximab (marketed as Rituxan)&lt;/title&gt;&lt;/titles&gt;&lt;dates&gt;&lt;year&gt;2006&lt;/year&gt;&lt;/dates&gt;&lt;urls&gt;&lt;related-urls&gt;&lt;url&gt;http://www.fda.gov/safety/medwatch/safetyinformation/safetyalertsforhumanmedicalproducts/ucm150747.htm&lt;/url&gt;&lt;/related-urls&gt;&lt;/urls&gt;&lt;/record&gt;&lt;/Cite&gt;&lt;/EndNote&gt;</w:instrText>
      </w:r>
      <w:r w:rsidR="00A41A39">
        <w:rPr>
          <w:rFonts w:ascii="Times New Roman" w:hAnsi="Times New Roman" w:cs="Times New Roman"/>
          <w:color w:val="000000"/>
          <w:sz w:val="24"/>
          <w:szCs w:val="24"/>
          <w:lang w:val="en"/>
        </w:rPr>
        <w:fldChar w:fldCharType="separate"/>
      </w:r>
      <w:r w:rsidR="00FD458D">
        <w:rPr>
          <w:rFonts w:ascii="Times New Roman" w:hAnsi="Times New Roman" w:cs="Times New Roman"/>
          <w:noProof/>
          <w:color w:val="000000"/>
          <w:sz w:val="24"/>
          <w:szCs w:val="24"/>
          <w:lang w:val="en"/>
        </w:rPr>
        <w:t>[</w:t>
      </w:r>
      <w:hyperlink w:anchor="_ENREF_117" w:tooltip="FDA, 2006 #826" w:history="1">
        <w:r w:rsidR="00FD458D">
          <w:rPr>
            <w:rFonts w:ascii="Times New Roman" w:hAnsi="Times New Roman" w:cs="Times New Roman"/>
            <w:noProof/>
            <w:color w:val="000000"/>
            <w:sz w:val="24"/>
            <w:szCs w:val="24"/>
            <w:lang w:val="en"/>
          </w:rPr>
          <w:t>117</w:t>
        </w:r>
      </w:hyperlink>
      <w:r w:rsidR="00FD458D">
        <w:rPr>
          <w:rFonts w:ascii="Times New Roman" w:hAnsi="Times New Roman" w:cs="Times New Roman"/>
          <w:noProof/>
          <w:color w:val="000000"/>
          <w:sz w:val="24"/>
          <w:szCs w:val="24"/>
          <w:lang w:val="en"/>
        </w:rPr>
        <w:t>]</w:t>
      </w:r>
      <w:r w:rsidR="00A41A39">
        <w:rPr>
          <w:rFonts w:ascii="Times New Roman" w:hAnsi="Times New Roman" w:cs="Times New Roman"/>
          <w:color w:val="000000"/>
          <w:sz w:val="24"/>
          <w:szCs w:val="24"/>
          <w:lang w:val="en"/>
        </w:rPr>
        <w:fldChar w:fldCharType="end"/>
      </w:r>
      <w:r w:rsidRPr="00AA441A">
        <w:rPr>
          <w:rFonts w:ascii="Times New Roman" w:hAnsi="Times New Roman" w:cs="Times New Roman"/>
          <w:color w:val="000000"/>
          <w:sz w:val="24"/>
          <w:szCs w:val="24"/>
          <w:lang w:val="en"/>
        </w:rPr>
        <w:t>.</w:t>
      </w:r>
      <w:r w:rsidRPr="00AA441A">
        <w:rPr>
          <w:rFonts w:ascii="Times New Roman" w:hAnsi="Times New Roman" w:cs="Times New Roman"/>
          <w:sz w:val="24"/>
          <w:szCs w:val="24"/>
          <w:lang w:val="en-US"/>
        </w:rPr>
        <w:t xml:space="preserve"> </w:t>
      </w:r>
    </w:p>
    <w:p w14:paraId="752CCA81" w14:textId="62129E3D" w:rsidR="00F519F5" w:rsidRDefault="00F519F5" w:rsidP="004F62E8">
      <w:pPr>
        <w:spacing w:line="276" w:lineRule="auto"/>
        <w:jc w:val="both"/>
        <w:rPr>
          <w:rFonts w:ascii="Times New Roman" w:eastAsia="Times New Roman" w:hAnsi="Times New Roman" w:cs="Times New Roman"/>
          <w:i/>
          <w:sz w:val="24"/>
          <w:szCs w:val="24"/>
          <w:lang w:val="en-US" w:eastAsia="de-AT"/>
        </w:rPr>
      </w:pPr>
      <w:r w:rsidRPr="00B01188">
        <w:rPr>
          <w:rFonts w:ascii="Times New Roman" w:eastAsia="Times New Roman" w:hAnsi="Times New Roman" w:cs="Times New Roman"/>
          <w:sz w:val="24"/>
          <w:szCs w:val="24"/>
          <w:lang w:val="en-US" w:eastAsia="de-AT"/>
        </w:rPr>
        <w:t>Cases of RTX-induced</w:t>
      </w:r>
      <w:r w:rsidR="00535D52" w:rsidRPr="00B01188">
        <w:rPr>
          <w:rFonts w:ascii="Times New Roman" w:eastAsia="Times New Roman" w:hAnsi="Times New Roman" w:cs="Times New Roman"/>
          <w:sz w:val="24"/>
          <w:szCs w:val="24"/>
          <w:lang w:val="en-US" w:eastAsia="de-AT"/>
        </w:rPr>
        <w:t xml:space="preserve"> serum sickness have been observ</w:t>
      </w:r>
      <w:r w:rsidRPr="00B01188">
        <w:rPr>
          <w:rFonts w:ascii="Times New Roman" w:eastAsia="Times New Roman" w:hAnsi="Times New Roman" w:cs="Times New Roman"/>
          <w:sz w:val="24"/>
          <w:szCs w:val="24"/>
          <w:lang w:val="en-US" w:eastAsia="de-AT"/>
        </w:rPr>
        <w:t>ed, causing fever, rash and arthralgia</w:t>
      </w:r>
      <w:r w:rsidR="003B6A7B">
        <w:rPr>
          <w:rFonts w:ascii="Times New Roman" w:eastAsia="Times New Roman" w:hAnsi="Times New Roman" w:cs="Times New Roman"/>
          <w:sz w:val="24"/>
          <w:szCs w:val="24"/>
          <w:lang w:val="en-US" w:eastAsia="de-AT"/>
        </w:rPr>
        <w:t xml:space="preserve">; </w:t>
      </w:r>
      <w:r w:rsidR="003B6A7B" w:rsidRPr="007556E6">
        <w:rPr>
          <w:rFonts w:ascii="Times New Roman" w:eastAsia="Times New Roman" w:hAnsi="Times New Roman" w:cs="Times New Roman"/>
          <w:sz w:val="24"/>
          <w:szCs w:val="24"/>
          <w:lang w:val="en-US" w:eastAsia="de-AT"/>
        </w:rPr>
        <w:t>again, risk and benefit must be weighed</w:t>
      </w:r>
      <w:r w:rsidR="00EB572E" w:rsidRPr="007556E6">
        <w:rPr>
          <w:rFonts w:ascii="Times New Roman" w:eastAsia="Times New Roman" w:hAnsi="Times New Roman" w:cs="Times New Roman"/>
          <w:sz w:val="24"/>
          <w:szCs w:val="24"/>
          <w:lang w:val="en-US" w:eastAsia="de-AT"/>
        </w:rPr>
        <w:t xml:space="preserve"> </w:t>
      </w:r>
      <w:r w:rsidR="00E8158D" w:rsidRPr="007556E6">
        <w:rPr>
          <w:rFonts w:ascii="Times New Roman" w:eastAsia="Times New Roman" w:hAnsi="Times New Roman" w:cs="Times New Roman"/>
          <w:sz w:val="24"/>
          <w:szCs w:val="24"/>
          <w:lang w:val="en-US" w:eastAsia="de-AT"/>
        </w:rPr>
        <w:t>before administering</w:t>
      </w:r>
      <w:r w:rsidR="00EB572E" w:rsidRPr="007556E6">
        <w:rPr>
          <w:rFonts w:ascii="Times New Roman" w:eastAsia="Times New Roman" w:hAnsi="Times New Roman" w:cs="Times New Roman"/>
          <w:sz w:val="24"/>
          <w:szCs w:val="24"/>
          <w:lang w:val="en-US" w:eastAsia="de-AT"/>
        </w:rPr>
        <w:t xml:space="preserve"> further RTX</w:t>
      </w:r>
      <w:r w:rsidR="003B6A7B">
        <w:rPr>
          <w:rFonts w:ascii="Times New Roman" w:eastAsia="Times New Roman" w:hAnsi="Times New Roman" w:cs="Times New Roman"/>
          <w:sz w:val="24"/>
          <w:szCs w:val="24"/>
          <w:lang w:val="en-US" w:eastAsia="de-AT"/>
        </w:rPr>
        <w:t>.</w:t>
      </w:r>
      <w:r w:rsidRPr="00B01188">
        <w:rPr>
          <w:rFonts w:ascii="Times New Roman" w:eastAsia="Times New Roman" w:hAnsi="Times New Roman" w:cs="Times New Roman"/>
          <w:sz w:val="24"/>
          <w:szCs w:val="24"/>
          <w:lang w:val="en-US" w:eastAsia="de-AT"/>
        </w:rPr>
        <w:t xml:space="preserve"> Patients with underlying autoimmune conditions seem to be particularly prone to developing this serious complication </w:t>
      </w:r>
      <w:r w:rsidR="00A41A39">
        <w:rPr>
          <w:rFonts w:ascii="Times New Roman" w:eastAsia="Times New Roman" w:hAnsi="Times New Roman" w:cs="Times New Roman"/>
          <w:sz w:val="24"/>
          <w:szCs w:val="24"/>
          <w:lang w:val="en-US" w:eastAsia="de-AT"/>
        </w:rPr>
        <w:fldChar w:fldCharType="begin">
          <w:fldData xml:space="preserve">PEVuZE5vdGU+PENpdGU+PEF1dGhvcj5LYXJtYWNoYXJ5YTwvQXV0aG9yPjxZZWFyPjIwMTU8L1ll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</w:fldData>
        </w:fldChar>
      </w:r>
      <w:r w:rsidR="00FD458D">
        <w:rPr>
          <w:rFonts w:ascii="Times New Roman" w:eastAsia="Times New Roman" w:hAnsi="Times New Roman" w:cs="Times New Roman"/>
          <w:sz w:val="24"/>
          <w:szCs w:val="24"/>
          <w:lang w:val="en-US" w:eastAsia="de-AT"/>
        </w:rPr>
        <w:instrText xml:space="preserve"> ADDIN EN.CITE </w:instrText>
      </w:r>
      <w:r w:rsidR="00FD458D">
        <w:rPr>
          <w:rFonts w:ascii="Times New Roman" w:eastAsia="Times New Roman" w:hAnsi="Times New Roman" w:cs="Times New Roman"/>
          <w:sz w:val="24"/>
          <w:szCs w:val="24"/>
          <w:lang w:val="en-US" w:eastAsia="de-AT"/>
        </w:rPr>
        <w:fldChar w:fldCharType="begin">
          <w:fldData xml:space="preserve">PEVuZE5vdGU+PENpdGU+PEF1dGhvcj5LYXJtYWNoYXJ5YTwvQXV0aG9yPjxZZWFyPjIwMTU8L1ll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</w:fldData>
        </w:fldChar>
      </w:r>
      <w:r w:rsidR="00FD458D">
        <w:rPr>
          <w:rFonts w:ascii="Times New Roman" w:eastAsia="Times New Roman" w:hAnsi="Times New Roman" w:cs="Times New Roman"/>
          <w:sz w:val="24"/>
          <w:szCs w:val="24"/>
          <w:lang w:val="en-US" w:eastAsia="de-AT"/>
        </w:rPr>
        <w:instrText xml:space="preserve"> ADDIN EN.CITE.DATA </w:instrText>
      </w:r>
      <w:r w:rsidR="00FD458D">
        <w:rPr>
          <w:rFonts w:ascii="Times New Roman" w:eastAsia="Times New Roman" w:hAnsi="Times New Roman" w:cs="Times New Roman"/>
          <w:sz w:val="24"/>
          <w:szCs w:val="24"/>
          <w:lang w:val="en-US" w:eastAsia="de-AT"/>
        </w:rPr>
      </w:r>
      <w:r w:rsidR="00FD458D">
        <w:rPr>
          <w:rFonts w:ascii="Times New Roman" w:eastAsia="Times New Roman" w:hAnsi="Times New Roman" w:cs="Times New Roman"/>
          <w:sz w:val="24"/>
          <w:szCs w:val="24"/>
          <w:lang w:val="en-US" w:eastAsia="de-AT"/>
        </w:rPr>
        <w:fldChar w:fldCharType="end"/>
      </w:r>
      <w:r w:rsidR="00A41A39">
        <w:rPr>
          <w:rFonts w:ascii="Times New Roman" w:eastAsia="Times New Roman" w:hAnsi="Times New Roman" w:cs="Times New Roman"/>
          <w:sz w:val="24"/>
          <w:szCs w:val="24"/>
          <w:lang w:val="en-US" w:eastAsia="de-AT"/>
        </w:rPr>
      </w:r>
      <w:r w:rsidR="00A41A39">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176" w:tooltip="Karmacharya, 2015 #909" w:history="1">
        <w:r w:rsidR="00FD458D">
          <w:rPr>
            <w:rFonts w:ascii="Times New Roman" w:eastAsia="Times New Roman" w:hAnsi="Times New Roman" w:cs="Times New Roman"/>
            <w:noProof/>
            <w:sz w:val="24"/>
            <w:szCs w:val="24"/>
            <w:lang w:val="en-US" w:eastAsia="de-AT"/>
          </w:rPr>
          <w:t>176</w:t>
        </w:r>
      </w:hyperlink>
      <w:r w:rsidR="00FD458D">
        <w:rPr>
          <w:rFonts w:ascii="Times New Roman" w:eastAsia="Times New Roman" w:hAnsi="Times New Roman" w:cs="Times New Roman"/>
          <w:noProof/>
          <w:sz w:val="24"/>
          <w:szCs w:val="24"/>
          <w:lang w:val="en-US" w:eastAsia="de-AT"/>
        </w:rPr>
        <w:t>]</w:t>
      </w:r>
      <w:r w:rsidR="00A41A39">
        <w:rPr>
          <w:rFonts w:ascii="Times New Roman" w:eastAsia="Times New Roman" w:hAnsi="Times New Roman" w:cs="Times New Roman"/>
          <w:sz w:val="24"/>
          <w:szCs w:val="24"/>
          <w:lang w:val="en-US" w:eastAsia="de-AT"/>
        </w:rPr>
        <w:fldChar w:fldCharType="end"/>
      </w:r>
      <w:r w:rsidRPr="00B01188">
        <w:rPr>
          <w:rFonts w:ascii="Times New Roman" w:eastAsia="Times New Roman" w:hAnsi="Times New Roman" w:cs="Times New Roman"/>
          <w:sz w:val="24"/>
          <w:szCs w:val="24"/>
          <w:lang w:val="en-US" w:eastAsia="de-AT"/>
        </w:rPr>
        <w:t>.</w:t>
      </w:r>
      <w:r w:rsidRPr="00B01188">
        <w:rPr>
          <w:rFonts w:ascii="Times New Roman" w:eastAsia="Times New Roman" w:hAnsi="Times New Roman" w:cs="Times New Roman"/>
          <w:i/>
          <w:sz w:val="24"/>
          <w:szCs w:val="24"/>
          <w:lang w:val="en-US" w:eastAsia="de-AT"/>
        </w:rPr>
        <w:t xml:space="preserve"> </w:t>
      </w:r>
    </w:p>
    <w:p w14:paraId="6059DB95" w14:textId="6BB977D1" w:rsidR="00DE4C31" w:rsidRDefault="00DE4C31" w:rsidP="00072CBE">
      <w:pPr>
        <w:spacing w:line="276" w:lineRule="auto"/>
        <w:jc w:val="both"/>
        <w:rPr>
          <w:rFonts w:ascii="Times New Roman" w:eastAsia="Times New Roman" w:hAnsi="Times New Roman" w:cs="Times New Roman"/>
          <w:i/>
          <w:sz w:val="24"/>
          <w:szCs w:val="24"/>
          <w:lang w:val="en-US" w:eastAsia="de-AT"/>
        </w:rPr>
      </w:pPr>
      <w:r w:rsidRPr="007556E6">
        <w:rPr>
          <w:rFonts w:ascii="Times New Roman" w:eastAsia="Times New Roman" w:hAnsi="Times New Roman" w:cs="Times New Roman"/>
          <w:sz w:val="24"/>
          <w:szCs w:val="24"/>
          <w:lang w:val="en-US" w:eastAsia="de-AT"/>
        </w:rPr>
        <w:t xml:space="preserve">Lastly, </w:t>
      </w:r>
      <w:r w:rsidR="00721995" w:rsidRPr="007556E6">
        <w:rPr>
          <w:rFonts w:ascii="Times New Roman" w:eastAsia="Times New Roman" w:hAnsi="Times New Roman" w:cs="Times New Roman"/>
          <w:sz w:val="24"/>
          <w:szCs w:val="24"/>
          <w:lang w:val="en-US" w:eastAsia="de-AT"/>
        </w:rPr>
        <w:t>while a high incidence of malignancies was reported in the seminal studies in AAV, more recently a retrospective study</w:t>
      </w:r>
      <w:r w:rsidRPr="007556E6">
        <w:rPr>
          <w:rFonts w:ascii="Times New Roman" w:eastAsia="Times New Roman" w:hAnsi="Times New Roman" w:cs="Times New Roman"/>
          <w:sz w:val="24"/>
          <w:szCs w:val="24"/>
          <w:lang w:val="en-US" w:eastAsia="de-AT"/>
        </w:rPr>
        <w:t xml:space="preserve"> </w:t>
      </w:r>
      <w:r w:rsidR="00713EDF" w:rsidRPr="007556E6">
        <w:rPr>
          <w:rFonts w:ascii="Times New Roman" w:eastAsia="Times New Roman" w:hAnsi="Times New Roman" w:cs="Times New Roman"/>
          <w:sz w:val="24"/>
          <w:szCs w:val="24"/>
          <w:lang w:val="en-US" w:eastAsia="de-AT"/>
        </w:rPr>
        <w:t>found no such risk in a RTX-treated AAV cohort</w:t>
      </w:r>
      <w:r w:rsidRPr="007556E6">
        <w:rPr>
          <w:rFonts w:ascii="Times New Roman" w:eastAsia="Times New Roman" w:hAnsi="Times New Roman" w:cs="Times New Roman"/>
          <w:sz w:val="24"/>
          <w:szCs w:val="24"/>
          <w:lang w:val="en-US" w:eastAsia="de-AT"/>
        </w:rPr>
        <w:t xml:space="preserve"> (n = 323)</w:t>
      </w:r>
      <w:r w:rsidR="00713EDF" w:rsidRPr="007556E6">
        <w:rPr>
          <w:rFonts w:ascii="Times New Roman" w:eastAsia="Times New Roman" w:hAnsi="Times New Roman" w:cs="Times New Roman"/>
          <w:sz w:val="24"/>
          <w:szCs w:val="24"/>
          <w:lang w:val="en-US" w:eastAsia="de-AT"/>
        </w:rPr>
        <w:t xml:space="preserve"> </w:t>
      </w:r>
      <w:r w:rsidR="0026334B" w:rsidRPr="007556E6">
        <w:rPr>
          <w:rFonts w:ascii="Times New Roman" w:eastAsia="Times New Roman" w:hAnsi="Times New Roman" w:cs="Times New Roman"/>
          <w:sz w:val="24"/>
          <w:szCs w:val="24"/>
          <w:lang w:val="en-US" w:eastAsia="de-AT"/>
        </w:rPr>
        <w:t>compared to an age-</w:t>
      </w:r>
      <w:r w:rsidR="00721995" w:rsidRPr="007556E6">
        <w:rPr>
          <w:rFonts w:ascii="Times New Roman" w:eastAsia="Times New Roman" w:hAnsi="Times New Roman" w:cs="Times New Roman"/>
          <w:sz w:val="24"/>
          <w:szCs w:val="24"/>
          <w:lang w:val="en-US" w:eastAsia="de-AT"/>
        </w:rPr>
        <w:t xml:space="preserve">matched population </w:t>
      </w:r>
      <w:r w:rsidR="00713EDF" w:rsidRPr="007556E6">
        <w:rPr>
          <w:rFonts w:ascii="Times New Roman" w:eastAsia="Times New Roman" w:hAnsi="Times New Roman" w:cs="Times New Roman"/>
          <w:sz w:val="24"/>
          <w:szCs w:val="24"/>
          <w:lang w:val="en-US" w:eastAsia="de-AT"/>
        </w:rPr>
        <w:t>dur</w:t>
      </w:r>
      <w:r w:rsidRPr="007556E6">
        <w:rPr>
          <w:rFonts w:ascii="Times New Roman" w:eastAsia="Times New Roman" w:hAnsi="Times New Roman" w:cs="Times New Roman"/>
          <w:sz w:val="24"/>
          <w:szCs w:val="24"/>
          <w:lang w:val="en-US" w:eastAsia="de-AT"/>
        </w:rPr>
        <w:t>i</w:t>
      </w:r>
      <w:r w:rsidR="00721995" w:rsidRPr="007556E6">
        <w:rPr>
          <w:rFonts w:ascii="Times New Roman" w:eastAsia="Times New Roman" w:hAnsi="Times New Roman" w:cs="Times New Roman"/>
          <w:sz w:val="24"/>
          <w:szCs w:val="24"/>
          <w:lang w:val="en-US" w:eastAsia="de-AT"/>
        </w:rPr>
        <w:t xml:space="preserve">ng a mean follow-up of more than five years </w:t>
      </w:r>
      <w:r w:rsidR="00E8158D" w:rsidRPr="007556E6">
        <w:rPr>
          <w:rFonts w:ascii="Times New Roman" w:eastAsia="Times New Roman" w:hAnsi="Times New Roman" w:cs="Times New Roman"/>
          <w:sz w:val="24"/>
          <w:szCs w:val="24"/>
          <w:lang w:val="en-US" w:eastAsia="de-AT"/>
        </w:rPr>
        <w:fldChar w:fldCharType="begin"/>
      </w:r>
      <w:r w:rsidR="00FD458D">
        <w:rPr>
          <w:rFonts w:ascii="Times New Roman" w:eastAsia="Times New Roman" w:hAnsi="Times New Roman" w:cs="Times New Roman"/>
          <w:sz w:val="24"/>
          <w:szCs w:val="24"/>
          <w:lang w:val="en-US" w:eastAsia="de-AT"/>
        </w:rPr>
        <w:instrText xml:space="preserve"> ADDIN EN.CITE &lt;EndNote&gt;&lt;Cite&gt;&lt;Author&gt;van Daalen&lt;/Author&gt;&lt;Year&gt;2016&lt;/Year&gt;&lt;RecNum&gt;546&lt;/RecNum&gt;&lt;DisplayText&gt;[177]&lt;/DisplayText&gt;&lt;record&gt;&lt;rec-number&gt;546&lt;/rec-number&gt;&lt;foreign-keys&gt;&lt;key app="EN" db-id="2svs5e0eetdw5uerxp852rf8xtww55rs0ast"&gt;546&lt;/key&gt;&lt;/foreign-keys&gt;&lt;ref-type name="Journal Article"&gt;17&lt;/ref-type&gt;&lt;contributors&gt;&lt;authors&gt;&lt;author&gt;van Daalen, E. E.&lt;/author&gt;&lt;author&gt;Rizzo, R.&lt;/author&gt;&lt;author&gt;Kronbichler, A.&lt;/author&gt;&lt;author&gt;Wolterbeek, R.&lt;/author&gt;&lt;author&gt;Bruijn, J. A.&lt;/author&gt;&lt;author&gt;Jayne, D. R.&lt;/author&gt;&lt;author&gt;Bajema, I. M.&lt;/author&gt;&lt;author&gt;Rahmattulla, C.&lt;/author&gt;&lt;/authors&gt;&lt;/contributors&gt;&lt;auth-address&gt;Department of Pathology, Leiden University Medical Centre, Leiden, The Netherlands.&amp;#xD;Nephrology, Dialysis and Hypertension Unit, St Orsola-Malpighi University Hospital, Bologna, Italy.&amp;#xD;Vasculitis and Lupus Clinic, Addenbrooke&amp;apos;s Hospital, Cambridge University Hospitals, Cambridge, UK.&amp;#xD;Department of Internal Medicine IV (Nephrology and Hypertension), Medical University of Innsbruck, Innsbruck, Austria.&amp;#xD;Department of Medical Statistics and Bioinformatics, Leiden University Medical Centre, Leiden, The Netherlands.&lt;/auth-address&gt;&lt;titles&gt;&lt;title&gt;Effect of rituximab on malignancy risk in patients with ANCA-associated vasculitis&lt;/title&gt;&lt;secondary-title&gt;Ann Rheum Dis&lt;/secondary-title&gt;&lt;alt-title&gt;Annals of the rheumatic diseases&lt;/alt-title&gt;&lt;/titles&gt;&lt;periodical&gt;&lt;full-title&gt;Ann Rheum Dis&lt;/full-title&gt;&lt;abbr-1&gt;Annals of the rheumatic diseases&lt;/abbr-1&gt;&lt;/periodical&gt;&lt;alt-periodical&gt;&lt;full-title&gt;Ann Rheum Dis&lt;/full-title&gt;&lt;abbr-1&gt;Annals of the rheumatic diseases&lt;/abbr-1&gt;&lt;/alt-periodical&gt;&lt;dates&gt;&lt;year&gt;2016&lt;/year&gt;&lt;pub-dates&gt;&lt;date&gt;Nov 29&lt;/date&gt;&lt;/pub-dates&gt;&lt;/dates&gt;&lt;isbn&gt;1468-2060 (Electronic)&amp;#xD;0003-4967 (Linking)&lt;/isbn&gt;&lt;accession-num&gt;27899372&lt;/accession-num&gt;&lt;urls&gt;&lt;related-urls&gt;&lt;url&gt;http://www.ncbi.nlm.nih.gov/pubmed/27899372&lt;/url&gt;&lt;/related-urls&gt;&lt;/urls&gt;&lt;electronic-resource-num&gt;10.1136/annrheumdis-2016-209925&lt;/electronic-resource-num&gt;&lt;/record&gt;&lt;/Cite&gt;&lt;/EndNote&gt;</w:instrText>
      </w:r>
      <w:r w:rsidR="00E8158D" w:rsidRPr="007556E6">
        <w:rPr>
          <w:rFonts w:ascii="Times New Roman" w:eastAsia="Times New Roman" w:hAnsi="Times New Roman" w:cs="Times New Roman"/>
          <w:sz w:val="24"/>
          <w:szCs w:val="24"/>
          <w:lang w:val="en-US" w:eastAsia="de-AT"/>
        </w:rPr>
        <w:fldChar w:fldCharType="separate"/>
      </w:r>
      <w:r w:rsidR="00FD458D">
        <w:rPr>
          <w:rFonts w:ascii="Times New Roman" w:eastAsia="Times New Roman" w:hAnsi="Times New Roman" w:cs="Times New Roman"/>
          <w:noProof/>
          <w:sz w:val="24"/>
          <w:szCs w:val="24"/>
          <w:lang w:val="en-US" w:eastAsia="de-AT"/>
        </w:rPr>
        <w:t>[</w:t>
      </w:r>
      <w:hyperlink w:anchor="_ENREF_177" w:tooltip="van Daalen, 2016 #546" w:history="1">
        <w:r w:rsidR="00FD458D">
          <w:rPr>
            <w:rFonts w:ascii="Times New Roman" w:eastAsia="Times New Roman" w:hAnsi="Times New Roman" w:cs="Times New Roman"/>
            <w:noProof/>
            <w:sz w:val="24"/>
            <w:szCs w:val="24"/>
            <w:lang w:val="en-US" w:eastAsia="de-AT"/>
          </w:rPr>
          <w:t>177</w:t>
        </w:r>
      </w:hyperlink>
      <w:r w:rsidR="00FD458D">
        <w:rPr>
          <w:rFonts w:ascii="Times New Roman" w:eastAsia="Times New Roman" w:hAnsi="Times New Roman" w:cs="Times New Roman"/>
          <w:noProof/>
          <w:sz w:val="24"/>
          <w:szCs w:val="24"/>
          <w:lang w:val="en-US" w:eastAsia="de-AT"/>
        </w:rPr>
        <w:t>]</w:t>
      </w:r>
      <w:r w:rsidR="00E8158D" w:rsidRPr="007556E6">
        <w:rPr>
          <w:rFonts w:ascii="Times New Roman" w:eastAsia="Times New Roman" w:hAnsi="Times New Roman" w:cs="Times New Roman"/>
          <w:sz w:val="24"/>
          <w:szCs w:val="24"/>
          <w:lang w:val="en-US" w:eastAsia="de-AT"/>
        </w:rPr>
        <w:fldChar w:fldCharType="end"/>
      </w:r>
      <w:r w:rsidR="00721995">
        <w:rPr>
          <w:rFonts w:ascii="Times New Roman" w:eastAsia="Times New Roman" w:hAnsi="Times New Roman" w:cs="Times New Roman"/>
          <w:sz w:val="24"/>
          <w:szCs w:val="24"/>
          <w:lang w:val="en-US" w:eastAsia="de-AT"/>
        </w:rPr>
        <w:t>.</w:t>
      </w:r>
    </w:p>
    <w:p w14:paraId="353954D5" w14:textId="77777777" w:rsidR="00567F09" w:rsidRPr="00B01188" w:rsidRDefault="00567F09" w:rsidP="00072CBE">
      <w:pPr>
        <w:spacing w:line="276" w:lineRule="auto"/>
        <w:jc w:val="both"/>
        <w:rPr>
          <w:rFonts w:ascii="Times New Roman" w:eastAsia="Times New Roman" w:hAnsi="Times New Roman" w:cs="Times New Roman"/>
          <w:i/>
          <w:sz w:val="24"/>
          <w:szCs w:val="24"/>
          <w:lang w:val="en-US" w:eastAsia="de-AT"/>
        </w:rPr>
      </w:pPr>
    </w:p>
    <w:p w14:paraId="06B67B96" w14:textId="565F6DFC" w:rsidR="00072CBE" w:rsidRPr="00B01188" w:rsidRDefault="00100FC6" w:rsidP="00072CBE">
      <w:pPr>
        <w:spacing w:line="276" w:lineRule="auto"/>
        <w:jc w:val="both"/>
        <w:rPr>
          <w:rFonts w:ascii="Times New Roman" w:eastAsia="Times New Roman" w:hAnsi="Times New Roman" w:cs="Times New Roman"/>
          <w:b/>
          <w:sz w:val="24"/>
          <w:szCs w:val="24"/>
          <w:lang w:val="en-US" w:eastAsia="de-AT"/>
        </w:rPr>
      </w:pPr>
      <w:r>
        <w:rPr>
          <w:rFonts w:ascii="Times New Roman" w:eastAsia="Times New Roman" w:hAnsi="Times New Roman" w:cs="Times New Roman"/>
          <w:b/>
          <w:sz w:val="24"/>
          <w:szCs w:val="24"/>
          <w:lang w:val="en-US" w:eastAsia="de-AT"/>
        </w:rPr>
        <w:t xml:space="preserve">5. </w:t>
      </w:r>
      <w:r w:rsidR="00072CBE" w:rsidRPr="00B01188">
        <w:rPr>
          <w:rFonts w:ascii="Times New Roman" w:eastAsia="Times New Roman" w:hAnsi="Times New Roman" w:cs="Times New Roman"/>
          <w:b/>
          <w:sz w:val="24"/>
          <w:szCs w:val="24"/>
          <w:lang w:val="en-US" w:eastAsia="de-AT"/>
        </w:rPr>
        <w:t>Conclusion</w:t>
      </w:r>
    </w:p>
    <w:p w14:paraId="21AFDB66" w14:textId="3E499C8A" w:rsidR="00072CBE" w:rsidRPr="00B01188" w:rsidRDefault="00072CBE" w:rsidP="00072CBE">
      <w:pPr>
        <w:spacing w:line="276" w:lineRule="auto"/>
        <w:ind w:firstLine="708"/>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RTX is a comparatively novel treatment for various renal disorders and provides a true alternative for patients in different clinical situations. However, much of the information </w:t>
      </w:r>
      <w:r w:rsidRPr="00B01188">
        <w:rPr>
          <w:rFonts w:ascii="Times New Roman" w:hAnsi="Times New Roman" w:cs="Times New Roman"/>
          <w:sz w:val="24"/>
          <w:szCs w:val="24"/>
          <w:lang w:val="en-US"/>
        </w:rPr>
        <w:lastRenderedPageBreak/>
        <w:t>regarding the drug’s safety has been extrapolated from its long-term use in hematology and rheumatology. RT</w:t>
      </w:r>
      <w:r w:rsidR="00BC781E">
        <w:rPr>
          <w:rFonts w:ascii="Times New Roman" w:hAnsi="Times New Roman" w:cs="Times New Roman"/>
          <w:sz w:val="24"/>
          <w:szCs w:val="24"/>
          <w:lang w:val="en-US"/>
        </w:rPr>
        <w:t>X</w:t>
      </w:r>
      <w:r w:rsidRPr="00B01188">
        <w:rPr>
          <w:rFonts w:ascii="Times New Roman" w:hAnsi="Times New Roman" w:cs="Times New Roman"/>
          <w:sz w:val="24"/>
          <w:szCs w:val="24"/>
          <w:lang w:val="en-US"/>
        </w:rPr>
        <w:t xml:space="preserve"> is not without hazards and its toxicity and the infective risk conferred by its use in nephrology remain to be better defined </w:t>
      </w:r>
      <w:r w:rsidR="00A41A39">
        <w:rPr>
          <w:rFonts w:ascii="Times New Roman" w:hAnsi="Times New Roman" w:cs="Times New Roman"/>
          <w:sz w:val="24"/>
          <w:szCs w:val="24"/>
          <w:lang w:val="en-US"/>
        </w:rPr>
        <w:fldChar w:fldCharType="begin"/>
      </w:r>
      <w:r w:rsidR="00FD458D">
        <w:rPr>
          <w:rFonts w:ascii="Times New Roman" w:hAnsi="Times New Roman" w:cs="Times New Roman"/>
          <w:sz w:val="24"/>
          <w:szCs w:val="24"/>
          <w:lang w:val="en-US"/>
        </w:rPr>
        <w:instrText xml:space="preserve"> ADDIN EN.CITE &lt;EndNote&gt;&lt;Cite&gt;&lt;Author&gt;Jayne&lt;/Author&gt;&lt;Year&gt;2010&lt;/Year&gt;&lt;RecNum&gt;910&lt;/RecNum&gt;&lt;DisplayText&gt;[178]&lt;/DisplayText&gt;&lt;record&gt;&lt;rec-number&gt;910&lt;/rec-number&gt;&lt;foreign-keys&gt;&lt;key app="EN" db-id="2svs5e0eetdw5uerxp852rf8xtww55rs0ast"&gt;910&lt;/key&gt;&lt;/foreign-keys&gt;&lt;ref-type name="Journal Article"&gt;17&lt;/ref-type&gt;&lt;contributors&gt;&lt;authors&gt;&lt;author&gt;Jayne, D.&lt;/author&gt;&lt;/authors&gt;&lt;/contributors&gt;&lt;auth-address&gt;Renal Medicine, Addenbrooke&amp;apos;s Hospital, Cambridge, CB2 2QQ, UK. dj106@cam.ac.uk&lt;/auth-address&gt;&lt;titles&gt;&lt;title&gt;Role of rituximab therapy in glomerulonephritis&lt;/title&gt;&lt;secondary-title&gt;J Am Soc Nephrol&lt;/secondary-title&gt;&lt;alt-title&gt;Journal of the American Society of Nephrology : JASN&lt;/alt-title&gt;&lt;/titles&gt;&lt;periodical&gt;&lt;full-title&gt;J Am Soc Nephrol&lt;/full-title&gt;&lt;abbr-1&gt;Journal of the American Society of Nephrology : JASN&lt;/abbr-1&gt;&lt;/periodical&gt;&lt;alt-periodical&gt;&lt;full-title&gt;J Am Soc Nephrol&lt;/full-title&gt;&lt;abbr-1&gt;Journal of the American Society of Nephrology : JASN&lt;/abbr-1&gt;&lt;/alt-periodical&gt;&lt;pages&gt;14-7&lt;/pages&gt;&lt;volume&gt;21&lt;/volume&gt;&lt;number&gt;1&lt;/number&gt;&lt;keywords&gt;&lt;keyword&gt;Antibodies, Monoclonal/pharmacology/*therapeutic use&lt;/keyword&gt;&lt;keyword&gt;Antibodies, Monoclonal, Murine-Derived&lt;/keyword&gt;&lt;keyword&gt;B-Lymphocytes/drug effects/pathology&lt;/keyword&gt;&lt;keyword&gt;Dose-Response Relationship, Drug&lt;/keyword&gt;&lt;keyword&gt;Glomerulonephritis/*drug therapy/immunology/pathology&lt;/keyword&gt;&lt;keyword&gt;Humans&lt;/keyword&gt;&lt;keyword&gt;Immunologic Factors/pharmacology/*therapeutic use&lt;/keyword&gt;&lt;keyword&gt;Randomized Controlled Trials as Topic&lt;/keyword&gt;&lt;keyword&gt;Rituximab&lt;/keyword&gt;&lt;keyword&gt;Treatment Outcome&lt;/keyword&gt;&lt;/keywords&gt;&lt;dates&gt;&lt;year&gt;2010&lt;/year&gt;&lt;pub-dates&gt;&lt;date&gt;Jan&lt;/date&gt;&lt;/pub-dates&gt;&lt;/dates&gt;&lt;isbn&gt;1533-3450 (Electronic)&amp;#xD;1046-6673 (Linking)&lt;/isbn&gt;&lt;accession-num&gt;18799717&lt;/accession-num&gt;&lt;urls&gt;&lt;related-urls&gt;&lt;url&gt;http://www.ncbi.nlm.nih.gov/pubmed/18799717&lt;/url&gt;&lt;/related-urls&gt;&lt;/urls&gt;&lt;electronic-resource-num&gt;10.1681/ASN.2008070786&lt;/electronic-resource-num&gt;&lt;/record&gt;&lt;/Cite&gt;&lt;/EndNote&gt;</w:instrText>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8" w:tooltip="Jayne, 2010 #910" w:history="1">
        <w:r w:rsidR="00FD458D">
          <w:rPr>
            <w:rFonts w:ascii="Times New Roman" w:hAnsi="Times New Roman" w:cs="Times New Roman"/>
            <w:noProof/>
            <w:sz w:val="24"/>
            <w:szCs w:val="24"/>
            <w:lang w:val="en-US"/>
          </w:rPr>
          <w:t>178</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While high-quality RCTs regarding the status of RTX in vasculitis led to the approval for the induction treatment in AAV</w:t>
      </w:r>
      <w:r w:rsidR="00523D21" w:rsidRPr="00B01188">
        <w:rPr>
          <w:rFonts w:ascii="Times New Roman" w:hAnsi="Times New Roman" w:cs="Times New Roman"/>
          <w:sz w:val="24"/>
          <w:szCs w:val="24"/>
          <w:lang w:val="en-US"/>
        </w:rPr>
        <w:t>,</w:t>
      </w:r>
      <w:r w:rsidRPr="00B01188">
        <w:rPr>
          <w:rFonts w:ascii="Times New Roman" w:hAnsi="Times New Roman" w:cs="Times New Roman"/>
          <w:sz w:val="24"/>
          <w:szCs w:val="24"/>
          <w:lang w:val="en-US"/>
        </w:rPr>
        <w:t xml:space="preserve"> the exact role of RTX in nephrotic syndrome has largely remained unsubstantiated in the adult population with MN, MCD and FSGS.  Therefore, calls have been made to develop international clinical networks to investigate the effects of RTX in terms of safety and efficacy for pre-specified primary end points </w:t>
      </w:r>
      <w:r w:rsidR="00A41A39">
        <w:rPr>
          <w:rFonts w:ascii="Times New Roman" w:hAnsi="Times New Roman" w:cs="Times New Roman"/>
          <w:sz w:val="24"/>
          <w:szCs w:val="24"/>
          <w:lang w:val="en-US"/>
        </w:rPr>
        <w:fldChar w:fldCharType="begin"/>
      </w:r>
      <w:r w:rsidR="00A41A39">
        <w:rPr>
          <w:rFonts w:ascii="Times New Roman" w:hAnsi="Times New Roman" w:cs="Times New Roman"/>
          <w:sz w:val="24"/>
          <w:szCs w:val="24"/>
          <w:lang w:val="en-US"/>
        </w:rPr>
        <w:instrText xml:space="preserve"> ADDIN EN.CITE &lt;EndNote&gt;&lt;Cite&gt;&lt;Author&gt;Feehally&lt;/Author&gt;&lt;Year&gt;2014&lt;/Year&gt;&lt;RecNum&gt;736&lt;/RecNum&gt;&lt;DisplayText&gt;[8]&lt;/DisplayText&gt;&lt;record&gt;&lt;rec-number&gt;736&lt;/rec-number&gt;&lt;foreign-keys&gt;&lt;key app="EN" db-id="2svs5e0eetdw5uerxp852rf8xtww55rs0ast"&gt;736&lt;/key&gt;&lt;/foreign-keys&gt;&lt;ref-type name="Journal Article"&gt;17&lt;/ref-type&gt;&lt;contributors&gt;&lt;authors&gt;&lt;author&gt;Feehally, J.&lt;/author&gt;&lt;/authors&gt;&lt;/contributors&gt;&lt;auth-address&gt;The John Walls Renal Unit, Leicester General Hospital, Gwendolen Road, Leicester LE5 4PW, UK.&lt;/auth-address&gt;&lt;titles&gt;&lt;title&gt;Targeted therapies: Is there a role for rituximab in nephrotic syndrome?&lt;/title&gt;&lt;secondary-title&gt;Nat Rev Nephrol&lt;/secondary-title&gt;&lt;alt-title&gt;Nature reviews. Nephrology&lt;/alt-title&gt;&lt;/titles&gt;&lt;periodical&gt;&lt;full-title&gt;Nat Rev Nephrol&lt;/full-title&gt;&lt;abbr-1&gt;Nature reviews. Nephrology&lt;/abbr-1&gt;&lt;/periodical&gt;&lt;alt-periodical&gt;&lt;full-title&gt;Nat Rev Nephrol&lt;/full-title&gt;&lt;abbr-1&gt;Nature reviews. Nephrology&lt;/abbr-1&gt;&lt;/alt-periodical&gt;&lt;pages&gt;245-7&lt;/pages&gt;&lt;volume&gt;10&lt;/volume&gt;&lt;number&gt;5&lt;/number&gt;&lt;keywords&gt;&lt;keyword&gt;Adult&lt;/keyword&gt;&lt;keyword&gt;Antibodies, Monoclonal, Murine-Derived/adverse effects/*therapeutic use&lt;/keyword&gt;&lt;keyword&gt;Child&lt;/keyword&gt;&lt;keyword&gt;Humans&lt;/keyword&gt;&lt;keyword&gt;Nephrotic Syndrome/*drug therapy&lt;/keyword&gt;&lt;keyword&gt;Randomized Controlled Trials as Topic&lt;/keyword&gt;&lt;keyword&gt;Rituximab&lt;/keyword&gt;&lt;/keywords&gt;&lt;dates&gt;&lt;year&gt;2014&lt;/year&gt;&lt;pub-dates&gt;&lt;date&gt;May&lt;/date&gt;&lt;/pub-dates&gt;&lt;/dates&gt;&lt;isbn&gt;1759-507X (Electronic)&amp;#xD;1759-5061 (Linking)&lt;/isbn&gt;&lt;accession-num&gt;24614409&lt;/accession-num&gt;&lt;urls&gt;&lt;related-urls&gt;&lt;url&gt;http://www.ncbi.nlm.nih.gov/pubmed/24614409&lt;/url&gt;&lt;/related-urls&gt;&lt;/urls&gt;&lt;electronic-resource-num&gt;10.1038/nrneph.2014.37&lt;/electronic-resource-num&gt;&lt;/record&gt;&lt;/Cite&gt;&lt;/EndNote&gt;</w:instrText>
      </w:r>
      <w:r w:rsidR="00A41A39">
        <w:rPr>
          <w:rFonts w:ascii="Times New Roman" w:hAnsi="Times New Roman" w:cs="Times New Roman"/>
          <w:sz w:val="24"/>
          <w:szCs w:val="24"/>
          <w:lang w:val="en-US"/>
        </w:rPr>
        <w:fldChar w:fldCharType="separate"/>
      </w:r>
      <w:r w:rsidR="00A41A39">
        <w:rPr>
          <w:rFonts w:ascii="Times New Roman" w:hAnsi="Times New Roman" w:cs="Times New Roman"/>
          <w:noProof/>
          <w:sz w:val="24"/>
          <w:szCs w:val="24"/>
          <w:lang w:val="en-US"/>
        </w:rPr>
        <w:t>[</w:t>
      </w:r>
      <w:hyperlink w:anchor="_ENREF_8" w:tooltip="Feehally, 2014 #736" w:history="1">
        <w:r w:rsidR="00FD458D">
          <w:rPr>
            <w:rFonts w:ascii="Times New Roman" w:hAnsi="Times New Roman" w:cs="Times New Roman"/>
            <w:noProof/>
            <w:sz w:val="24"/>
            <w:szCs w:val="24"/>
            <w:lang w:val="en-US"/>
          </w:rPr>
          <w:t>8</w:t>
        </w:r>
      </w:hyperlink>
      <w:r w:rsidR="00A41A39">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xml:space="preserve">. With several RCTs in MN recently published </w:t>
      </w:r>
      <w:r w:rsidR="00A41A39">
        <w:rPr>
          <w:rFonts w:ascii="Times New Roman" w:hAnsi="Times New Roman" w:cs="Times New Roman"/>
          <w:sz w:val="24"/>
          <w:szCs w:val="24"/>
          <w:lang w:val="en-US"/>
        </w:rPr>
        <w:fldChar w:fldCharType="begin">
          <w:fldData xml:space="preserve">PEVuZE5vdGU+PENpdGU+PEF1dGhvcj5EYWhhbjwvQXV0aG9yPjxZZWFyPjIwMTc8L1llYXI+PFJl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PEVuZE5vdGU+PENpdGU+PEF1dGhvcj5EYWhhbjwvQXV0aG9yPjxZZWFyPjIwMTc8L1llYXI+PFJl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41A39">
        <w:rPr>
          <w:rFonts w:ascii="Times New Roman" w:hAnsi="Times New Roman" w:cs="Times New Roman"/>
          <w:sz w:val="24"/>
          <w:szCs w:val="24"/>
          <w:lang w:val="en-US"/>
        </w:rPr>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46" w:tooltip="Dahan, 2017 #516" w:history="1">
        <w:r w:rsidR="00FD458D">
          <w:rPr>
            <w:rFonts w:ascii="Times New Roman" w:hAnsi="Times New Roman" w:cs="Times New Roman"/>
            <w:noProof/>
            <w:sz w:val="24"/>
            <w:szCs w:val="24"/>
            <w:lang w:val="en-US"/>
          </w:rPr>
          <w:t>46</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color w:val="000000" w:themeColor="text1"/>
          <w:sz w:val="24"/>
          <w:szCs w:val="24"/>
          <w:lang w:val="en-US"/>
        </w:rPr>
        <w:t xml:space="preserve"> or </w:t>
      </w:r>
      <w:r w:rsidRPr="00B01188">
        <w:rPr>
          <w:rFonts w:ascii="Times New Roman" w:hAnsi="Times New Roman" w:cs="Times New Roman"/>
          <w:sz w:val="24"/>
          <w:szCs w:val="24"/>
          <w:lang w:val="en-US"/>
        </w:rPr>
        <w:t xml:space="preserve">currently ongoing </w:t>
      </w:r>
      <w:r w:rsidR="00A41A39">
        <w:rPr>
          <w:rFonts w:ascii="Times New Roman" w:hAnsi="Times New Roman" w:cs="Times New Roman"/>
          <w:sz w:val="24"/>
          <w:szCs w:val="24"/>
          <w:lang w:val="en-US"/>
        </w:rPr>
        <w:fldChar w:fldCharType="begin">
          <w:fldData xml:space="preserve">PEVuZE5vdGU+PENpdGU+PEF1dGhvcj5GZXJ2ZW56YTwvQXV0aG9yPjxZZWFyPjIwMTU8L1llYXI+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=
</w:fldData>
        </w:fldChar>
      </w:r>
      <w:r w:rsidR="00FD458D">
        <w:rPr>
          <w:rFonts w:ascii="Times New Roman" w:hAnsi="Times New Roman" w:cs="Times New Roman"/>
          <w:sz w:val="24"/>
          <w:szCs w:val="24"/>
          <w:lang w:val="en-US"/>
        </w:rPr>
        <w:instrText xml:space="preserve"> ADDIN EN.CITE </w:instrText>
      </w:r>
      <w:r w:rsidR="00FD458D">
        <w:rPr>
          <w:rFonts w:ascii="Times New Roman" w:hAnsi="Times New Roman" w:cs="Times New Roman"/>
          <w:sz w:val="24"/>
          <w:szCs w:val="24"/>
          <w:lang w:val="en-US"/>
        </w:rPr>
        <w:fldChar w:fldCharType="begin">
          <w:fldData xml:space="preserve">PEVuZE5vdGU+PENpdGU+PEF1dGhvcj5GZXJ2ZW56YTwvQXV0aG9yPjxZZWFyPjIwMTU8L1llYXI+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=
</w:fldData>
        </w:fldChar>
      </w:r>
      <w:r w:rsidR="00FD458D">
        <w:rPr>
          <w:rFonts w:ascii="Times New Roman" w:hAnsi="Times New Roman" w:cs="Times New Roman"/>
          <w:sz w:val="24"/>
          <w:szCs w:val="24"/>
          <w:lang w:val="en-US"/>
        </w:rPr>
        <w:instrText xml:space="preserve"> ADDIN EN.CITE.DATA </w:instrText>
      </w:r>
      <w:r w:rsidR="00FD458D">
        <w:rPr>
          <w:rFonts w:ascii="Times New Roman" w:hAnsi="Times New Roman" w:cs="Times New Roman"/>
          <w:sz w:val="24"/>
          <w:szCs w:val="24"/>
          <w:lang w:val="en-US"/>
        </w:rPr>
      </w:r>
      <w:r w:rsidR="00FD458D">
        <w:rPr>
          <w:rFonts w:ascii="Times New Roman" w:hAnsi="Times New Roman" w:cs="Times New Roman"/>
          <w:sz w:val="24"/>
          <w:szCs w:val="24"/>
          <w:lang w:val="en-US"/>
        </w:rPr>
        <w:fldChar w:fldCharType="end"/>
      </w:r>
      <w:r w:rsidR="00A41A39">
        <w:rPr>
          <w:rFonts w:ascii="Times New Roman" w:hAnsi="Times New Roman" w:cs="Times New Roman"/>
          <w:sz w:val="24"/>
          <w:szCs w:val="24"/>
          <w:lang w:val="en-US"/>
        </w:rPr>
      </w:r>
      <w:r w:rsidR="00A41A39">
        <w:rPr>
          <w:rFonts w:ascii="Times New Roman" w:hAnsi="Times New Roman" w:cs="Times New Roman"/>
          <w:sz w:val="24"/>
          <w:szCs w:val="24"/>
          <w:lang w:val="en-US"/>
        </w:rPr>
        <w:fldChar w:fldCharType="separate"/>
      </w:r>
      <w:r w:rsidR="00FD458D">
        <w:rPr>
          <w:rFonts w:ascii="Times New Roman" w:hAnsi="Times New Roman" w:cs="Times New Roman"/>
          <w:noProof/>
          <w:sz w:val="24"/>
          <w:szCs w:val="24"/>
          <w:lang w:val="en-US"/>
        </w:rPr>
        <w:t>[</w:t>
      </w:r>
      <w:hyperlink w:anchor="_ENREF_179" w:tooltip="Fervenza, 2015 #911" w:history="1">
        <w:r w:rsidR="00FD458D">
          <w:rPr>
            <w:rFonts w:ascii="Times New Roman" w:hAnsi="Times New Roman" w:cs="Times New Roman"/>
            <w:noProof/>
            <w:sz w:val="24"/>
            <w:szCs w:val="24"/>
            <w:lang w:val="en-US"/>
          </w:rPr>
          <w:t>179</w:t>
        </w:r>
      </w:hyperlink>
      <w:r w:rsidR="00FD458D">
        <w:rPr>
          <w:rFonts w:ascii="Times New Roman" w:hAnsi="Times New Roman" w:cs="Times New Roman"/>
          <w:noProof/>
          <w:sz w:val="24"/>
          <w:szCs w:val="24"/>
          <w:lang w:val="en-US"/>
        </w:rPr>
        <w:t xml:space="preserve">, </w:t>
      </w:r>
      <w:hyperlink w:anchor="_ENREF_180" w:tooltip="Rojas-Rivera, 2015 #912" w:history="1">
        <w:r w:rsidR="00FD458D">
          <w:rPr>
            <w:rFonts w:ascii="Times New Roman" w:hAnsi="Times New Roman" w:cs="Times New Roman"/>
            <w:noProof/>
            <w:sz w:val="24"/>
            <w:szCs w:val="24"/>
            <w:lang w:val="en-US"/>
          </w:rPr>
          <w:t>180</w:t>
        </w:r>
      </w:hyperlink>
      <w:r w:rsidR="00FD458D">
        <w:rPr>
          <w:rFonts w:ascii="Times New Roman" w:hAnsi="Times New Roman" w:cs="Times New Roman"/>
          <w:noProof/>
          <w:sz w:val="24"/>
          <w:szCs w:val="24"/>
          <w:lang w:val="en-US"/>
        </w:rPr>
        <w:t>]</w:t>
      </w:r>
      <w:r w:rsidR="00A41A39">
        <w:rPr>
          <w:rFonts w:ascii="Times New Roman" w:hAnsi="Times New Roman" w:cs="Times New Roman"/>
          <w:sz w:val="24"/>
          <w:szCs w:val="24"/>
          <w:lang w:val="en-US"/>
        </w:rPr>
        <w:fldChar w:fldCharType="end"/>
      </w:r>
      <w:r w:rsidRPr="00B01188">
        <w:rPr>
          <w:rFonts w:ascii="Times New Roman" w:hAnsi="Times New Roman" w:cs="Times New Roman"/>
          <w:sz w:val="24"/>
          <w:szCs w:val="24"/>
          <w:lang w:val="en-US"/>
        </w:rPr>
        <w:t>, the nephrology community should receive more such evidence in the forthcoming years. Additionally, with bio-</w:t>
      </w:r>
      <w:proofErr w:type="spellStart"/>
      <w:r w:rsidRPr="00B01188">
        <w:rPr>
          <w:rFonts w:ascii="Times New Roman" w:hAnsi="Times New Roman" w:cs="Times New Roman"/>
          <w:sz w:val="24"/>
          <w:szCs w:val="24"/>
          <w:lang w:val="en-US"/>
        </w:rPr>
        <w:t>similars</w:t>
      </w:r>
      <w:proofErr w:type="spellEnd"/>
      <w:r w:rsidRPr="00B01188">
        <w:rPr>
          <w:rFonts w:ascii="Times New Roman" w:hAnsi="Times New Roman" w:cs="Times New Roman"/>
          <w:sz w:val="24"/>
          <w:szCs w:val="24"/>
          <w:lang w:val="en-US"/>
        </w:rPr>
        <w:t xml:space="preserve"> emerging and the increasing availability of newer anti-CD20-depleting agents, the therapeutic landscape of immune-mediated kidney disease is likely to remain </w:t>
      </w:r>
      <w:r w:rsidRPr="00AA441A">
        <w:rPr>
          <w:rFonts w:ascii="Times New Roman" w:hAnsi="Times New Roman" w:cs="Times New Roman"/>
          <w:sz w:val="24"/>
          <w:szCs w:val="24"/>
          <w:lang w:val="en-US"/>
        </w:rPr>
        <w:t>dynamic.</w:t>
      </w:r>
      <w:r w:rsidRPr="00B01188">
        <w:rPr>
          <w:rFonts w:ascii="Times New Roman" w:hAnsi="Times New Roman" w:cs="Times New Roman"/>
          <w:sz w:val="24"/>
          <w:szCs w:val="24"/>
          <w:lang w:val="en-US"/>
        </w:rPr>
        <w:t xml:space="preserve"> </w:t>
      </w:r>
    </w:p>
    <w:p w14:paraId="5AC29EFC" w14:textId="77777777" w:rsidR="00BB444D" w:rsidRDefault="00072CBE" w:rsidP="00B12103">
      <w:pPr>
        <w:spacing w:line="276" w:lineRule="auto"/>
        <w:ind w:firstLine="708"/>
        <w:jc w:val="both"/>
        <w:rPr>
          <w:rFonts w:ascii="Times New Roman" w:hAnsi="Times New Roman" w:cs="Times New Roman"/>
          <w:sz w:val="24"/>
          <w:szCs w:val="24"/>
          <w:lang w:val="en-US"/>
        </w:rPr>
      </w:pPr>
      <w:r w:rsidRPr="00B01188">
        <w:rPr>
          <w:rFonts w:ascii="Times New Roman" w:hAnsi="Times New Roman" w:cs="Times New Roman"/>
          <w:sz w:val="24"/>
          <w:szCs w:val="24"/>
          <w:lang w:val="en-US"/>
        </w:rPr>
        <w:t xml:space="preserve">As for now, heeding the recommendations within this review should enable nephrologists to administer RTX in the safest possible manner. </w:t>
      </w:r>
    </w:p>
    <w:p w14:paraId="3ACFD1E4" w14:textId="77777777" w:rsidR="0067425F" w:rsidRDefault="0067425F" w:rsidP="00434337">
      <w:pPr>
        <w:spacing w:line="276" w:lineRule="auto"/>
        <w:jc w:val="both"/>
        <w:rPr>
          <w:rFonts w:ascii="Times New Roman" w:hAnsi="Times New Roman" w:cs="Times New Roman"/>
          <w:b/>
          <w:sz w:val="24"/>
          <w:szCs w:val="24"/>
          <w:lang w:val="en-US"/>
        </w:rPr>
      </w:pPr>
    </w:p>
    <w:p w14:paraId="30385E39" w14:textId="77777777" w:rsidR="0067425F" w:rsidRDefault="0067425F" w:rsidP="00434337">
      <w:pPr>
        <w:spacing w:line="276" w:lineRule="auto"/>
        <w:jc w:val="both"/>
        <w:rPr>
          <w:rFonts w:ascii="Times New Roman" w:hAnsi="Times New Roman" w:cs="Times New Roman"/>
          <w:b/>
          <w:sz w:val="24"/>
          <w:szCs w:val="24"/>
          <w:lang w:val="en-US"/>
        </w:rPr>
      </w:pPr>
    </w:p>
    <w:p w14:paraId="0E62B81D" w14:textId="77777777" w:rsidR="0067425F" w:rsidRDefault="0067425F" w:rsidP="00434337">
      <w:pPr>
        <w:spacing w:line="276" w:lineRule="auto"/>
        <w:jc w:val="both"/>
        <w:rPr>
          <w:rFonts w:ascii="Times New Roman" w:hAnsi="Times New Roman" w:cs="Times New Roman"/>
          <w:b/>
          <w:sz w:val="24"/>
          <w:szCs w:val="24"/>
          <w:lang w:val="en-US"/>
        </w:rPr>
      </w:pPr>
    </w:p>
    <w:p w14:paraId="1A36842C" w14:textId="259434C2" w:rsidR="0067425F" w:rsidRDefault="0067425F" w:rsidP="00434337">
      <w:pPr>
        <w:spacing w:line="276" w:lineRule="auto"/>
        <w:jc w:val="both"/>
        <w:rPr>
          <w:rFonts w:ascii="Times New Roman" w:hAnsi="Times New Roman" w:cs="Times New Roman"/>
          <w:b/>
          <w:sz w:val="24"/>
          <w:szCs w:val="24"/>
          <w:lang w:val="en-US"/>
        </w:rPr>
      </w:pPr>
    </w:p>
    <w:p w14:paraId="41B8CA65" w14:textId="1F9409FF" w:rsidR="00567F09" w:rsidRDefault="00567F09" w:rsidP="00434337">
      <w:pPr>
        <w:spacing w:line="276" w:lineRule="auto"/>
        <w:jc w:val="both"/>
        <w:rPr>
          <w:rFonts w:ascii="Times New Roman" w:hAnsi="Times New Roman" w:cs="Times New Roman"/>
          <w:b/>
          <w:sz w:val="24"/>
          <w:szCs w:val="24"/>
          <w:lang w:val="en-US"/>
        </w:rPr>
      </w:pPr>
    </w:p>
    <w:p w14:paraId="0D503C14" w14:textId="3D5CBB63" w:rsidR="00100FC6" w:rsidRDefault="00100FC6">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73BF9134" w14:textId="4B08B552" w:rsidR="00BB444D" w:rsidRPr="0067425F" w:rsidRDefault="00BB444D" w:rsidP="00434337">
      <w:pPr>
        <w:spacing w:line="276" w:lineRule="auto"/>
        <w:jc w:val="both"/>
        <w:rPr>
          <w:rFonts w:ascii="Times New Roman" w:hAnsi="Times New Roman" w:cs="Times New Roman"/>
          <w:b/>
          <w:sz w:val="24"/>
          <w:szCs w:val="24"/>
          <w:lang w:val="en-US"/>
        </w:rPr>
      </w:pPr>
      <w:r w:rsidRPr="0067425F">
        <w:rPr>
          <w:rFonts w:ascii="Times New Roman" w:hAnsi="Times New Roman" w:cs="Times New Roman"/>
          <w:b/>
          <w:sz w:val="24"/>
          <w:szCs w:val="24"/>
          <w:lang w:val="en-US"/>
        </w:rPr>
        <w:lastRenderedPageBreak/>
        <w:t>Acknowledgement</w:t>
      </w:r>
    </w:p>
    <w:p w14:paraId="57513CB2" w14:textId="013E450A" w:rsidR="002C2D0A" w:rsidRPr="00BB444D" w:rsidRDefault="00BB444D" w:rsidP="00434337">
      <w:pPr>
        <w:spacing w:line="276" w:lineRule="auto"/>
        <w:jc w:val="both"/>
        <w:rPr>
          <w:rFonts w:ascii="Times New Roman" w:hAnsi="Times New Roman" w:cs="Times New Roman"/>
          <w:b/>
          <w:sz w:val="24"/>
          <w:szCs w:val="24"/>
          <w:lang w:val="en-US"/>
        </w:rPr>
      </w:pPr>
      <w:r w:rsidRPr="0067425F">
        <w:rPr>
          <w:rFonts w:ascii="Times New Roman" w:hAnsi="Times New Roman" w:cs="Times New Roman"/>
          <w:sz w:val="24"/>
          <w:szCs w:val="24"/>
          <w:lang w:val="en-US"/>
        </w:rPr>
        <w:t xml:space="preserve">The authors </w:t>
      </w:r>
      <w:r w:rsidR="0067425F" w:rsidRPr="0067425F">
        <w:rPr>
          <w:rFonts w:ascii="Times New Roman" w:hAnsi="Times New Roman" w:cs="Times New Roman"/>
          <w:sz w:val="24"/>
          <w:szCs w:val="24"/>
          <w:lang w:val="en-US"/>
        </w:rPr>
        <w:t xml:space="preserve">wish to </w:t>
      </w:r>
      <w:r w:rsidRPr="0067425F">
        <w:rPr>
          <w:rFonts w:ascii="Times New Roman" w:hAnsi="Times New Roman" w:cs="Times New Roman"/>
          <w:sz w:val="24"/>
          <w:szCs w:val="24"/>
          <w:lang w:val="en-US"/>
        </w:rPr>
        <w:t xml:space="preserve">thank Fernando </w:t>
      </w:r>
      <w:proofErr w:type="spellStart"/>
      <w:r w:rsidRPr="0067425F">
        <w:rPr>
          <w:rFonts w:ascii="Times New Roman" w:hAnsi="Times New Roman" w:cs="Times New Roman"/>
          <w:sz w:val="24"/>
          <w:szCs w:val="24"/>
          <w:lang w:val="en-US"/>
        </w:rPr>
        <w:t>Fervenza</w:t>
      </w:r>
      <w:proofErr w:type="spellEnd"/>
      <w:r w:rsidRPr="0067425F">
        <w:rPr>
          <w:rFonts w:ascii="Times New Roman" w:hAnsi="Times New Roman" w:cs="Times New Roman"/>
          <w:sz w:val="24"/>
          <w:szCs w:val="24"/>
          <w:lang w:val="en-US"/>
        </w:rPr>
        <w:t xml:space="preserve"> </w:t>
      </w:r>
      <w:r w:rsidR="005E2731" w:rsidRPr="0067425F">
        <w:rPr>
          <w:rFonts w:ascii="Times New Roman" w:hAnsi="Times New Roman" w:cs="Times New Roman"/>
          <w:sz w:val="24"/>
          <w:szCs w:val="24"/>
          <w:lang w:val="en-US"/>
        </w:rPr>
        <w:t>for</w:t>
      </w:r>
      <w:r w:rsidR="0067425F" w:rsidRPr="0067425F">
        <w:rPr>
          <w:rFonts w:ascii="Times New Roman" w:hAnsi="Times New Roman" w:cs="Times New Roman"/>
          <w:sz w:val="24"/>
          <w:szCs w:val="24"/>
          <w:lang w:val="en-US"/>
        </w:rPr>
        <w:t xml:space="preserve"> critically reading and commenting on the manuscript.</w:t>
      </w:r>
    </w:p>
    <w:p w14:paraId="0C459FA8" w14:textId="1649EDE7" w:rsidR="0067425F" w:rsidRPr="0067425F" w:rsidRDefault="0067425F" w:rsidP="0067425F">
      <w:pPr>
        <w:pStyle w:val="desc"/>
        <w:rPr>
          <w:b/>
          <w:lang w:val="en-US"/>
        </w:rPr>
      </w:pPr>
      <w:r w:rsidRPr="0067425F">
        <w:rPr>
          <w:b/>
          <w:lang w:val="en-US"/>
        </w:rPr>
        <w:t>Contributorship statement</w:t>
      </w:r>
    </w:p>
    <w:p w14:paraId="660AAC32" w14:textId="6E5D4A51" w:rsidR="0067425F" w:rsidRPr="0067425F" w:rsidRDefault="0067425F" w:rsidP="0067425F">
      <w:pPr>
        <w:pStyle w:val="desc"/>
        <w:rPr>
          <w:lang w:val="en-US"/>
        </w:rPr>
      </w:pPr>
      <w:r w:rsidRPr="0067425F">
        <w:rPr>
          <w:lang w:val="en-US"/>
        </w:rPr>
        <w:t xml:space="preserve">Conception and design: AK, </w:t>
      </w:r>
      <w:r>
        <w:rPr>
          <w:lang w:val="en-US"/>
        </w:rPr>
        <w:t>MW</w:t>
      </w:r>
      <w:r w:rsidRPr="0067425F">
        <w:rPr>
          <w:lang w:val="en-US"/>
        </w:rPr>
        <w:t xml:space="preserve">, </w:t>
      </w:r>
      <w:r>
        <w:rPr>
          <w:lang w:val="en-US"/>
        </w:rPr>
        <w:t>HP</w:t>
      </w:r>
      <w:r w:rsidRPr="0067425F">
        <w:rPr>
          <w:lang w:val="en-US"/>
        </w:rPr>
        <w:t>, DRWJ.</w:t>
      </w:r>
    </w:p>
    <w:p w14:paraId="427CF4E6" w14:textId="09BFE300" w:rsidR="0067425F" w:rsidRPr="0067425F" w:rsidRDefault="0067425F" w:rsidP="0067425F">
      <w:pPr>
        <w:pStyle w:val="desc"/>
        <w:rPr>
          <w:lang w:val="en-US"/>
        </w:rPr>
      </w:pPr>
      <w:r w:rsidRPr="0067425F">
        <w:rPr>
          <w:lang w:val="en-US"/>
        </w:rPr>
        <w:t>Analysis of the data: AK</w:t>
      </w:r>
      <w:r>
        <w:rPr>
          <w:lang w:val="en-US"/>
        </w:rPr>
        <w:t>, MW, HP</w:t>
      </w:r>
      <w:r w:rsidRPr="0067425F">
        <w:rPr>
          <w:lang w:val="en-US"/>
        </w:rPr>
        <w:t>.</w:t>
      </w:r>
    </w:p>
    <w:p w14:paraId="7EDA54A8" w14:textId="2E0B5EC6" w:rsidR="0067425F" w:rsidRPr="0067425F" w:rsidRDefault="0067425F" w:rsidP="0067425F">
      <w:pPr>
        <w:pStyle w:val="desc"/>
        <w:rPr>
          <w:lang w:val="en-US"/>
        </w:rPr>
      </w:pPr>
      <w:r w:rsidRPr="0067425F">
        <w:rPr>
          <w:lang w:val="en-US"/>
        </w:rPr>
        <w:t>Drafting the article or revising it critically for important intellectual</w:t>
      </w:r>
      <w:r>
        <w:rPr>
          <w:lang w:val="en-US"/>
        </w:rPr>
        <w:t xml:space="preserve"> </w:t>
      </w:r>
      <w:r w:rsidRPr="0067425F">
        <w:rPr>
          <w:lang w:val="en-US"/>
        </w:rPr>
        <w:t>content: All authors.</w:t>
      </w:r>
    </w:p>
    <w:p w14:paraId="7B5338B6" w14:textId="18EEB0A3" w:rsidR="0067425F" w:rsidRPr="0067425F" w:rsidRDefault="0067425F" w:rsidP="0067425F">
      <w:pPr>
        <w:pStyle w:val="desc"/>
        <w:rPr>
          <w:lang w:val="en-US"/>
        </w:rPr>
      </w:pPr>
      <w:r w:rsidRPr="0067425F">
        <w:rPr>
          <w:lang w:val="en-US"/>
        </w:rPr>
        <w:t>Final approval of the version to be published: All authors.</w:t>
      </w:r>
    </w:p>
    <w:p w14:paraId="0F9DC034" w14:textId="4B5452C8" w:rsidR="0067425F" w:rsidRDefault="0067425F" w:rsidP="0088277D">
      <w:pPr>
        <w:pStyle w:val="desc"/>
        <w:rPr>
          <w:b/>
          <w:lang w:val="en-US"/>
        </w:rPr>
      </w:pPr>
      <w:r>
        <w:rPr>
          <w:b/>
          <w:lang w:val="en-US"/>
        </w:rPr>
        <w:t>Conflict of interest</w:t>
      </w:r>
    </w:p>
    <w:p w14:paraId="6C5C81DF" w14:textId="11CF3353" w:rsidR="0067425F" w:rsidRDefault="0067425F" w:rsidP="00D8488B">
      <w:pPr>
        <w:pStyle w:val="desc"/>
        <w:spacing w:line="276" w:lineRule="auto"/>
        <w:jc w:val="both"/>
        <w:rPr>
          <w:lang w:val="en-US"/>
        </w:rPr>
      </w:pPr>
      <w:r w:rsidRPr="0067425F">
        <w:rPr>
          <w:lang w:val="en-US"/>
        </w:rPr>
        <w:t xml:space="preserve">A.K. has received research grants and travel support from Roche/Genentech. </w:t>
      </w:r>
      <w:r w:rsidR="00FA60FD">
        <w:rPr>
          <w:lang w:val="en-US"/>
        </w:rPr>
        <w:t xml:space="preserve">H.P. has received lecture fees and travel support from Roche/Genentech. </w:t>
      </w:r>
      <w:r w:rsidRPr="0067425F">
        <w:rPr>
          <w:lang w:val="en-US"/>
        </w:rPr>
        <w:t>D.R.W.J. has received research grants and consulting fees from Roche/Genentech and Terumo BCT and is supported by the Cambridge Biomedical Research Centre. The funding bodies did not have any contribution in collection, analysis, interpretation of data presented or writing of the manuscript.</w:t>
      </w:r>
    </w:p>
    <w:p w14:paraId="65B1748A" w14:textId="77777777" w:rsidR="0067425F" w:rsidRDefault="0067425F">
      <w:pPr>
        <w:rPr>
          <w:rFonts w:ascii="Times New Roman" w:eastAsia="Times New Roman" w:hAnsi="Times New Roman" w:cs="Times New Roman"/>
          <w:sz w:val="24"/>
          <w:szCs w:val="24"/>
          <w:lang w:val="en-US" w:eastAsia="de-AT"/>
        </w:rPr>
      </w:pPr>
      <w:r>
        <w:rPr>
          <w:lang w:val="en-US"/>
        </w:rPr>
        <w:br w:type="page"/>
      </w:r>
    </w:p>
    <w:p w14:paraId="623F63DB" w14:textId="46950693" w:rsidR="00933C62" w:rsidRPr="00BB444D" w:rsidRDefault="002C2D0A" w:rsidP="0088277D">
      <w:pPr>
        <w:pStyle w:val="desc"/>
        <w:rPr>
          <w:b/>
          <w:lang w:val="en-US"/>
        </w:rPr>
      </w:pPr>
      <w:r w:rsidRPr="00BB444D">
        <w:rPr>
          <w:b/>
          <w:lang w:val="en-US"/>
        </w:rPr>
        <w:lastRenderedPageBreak/>
        <w:t>References</w:t>
      </w:r>
    </w:p>
    <w:p w14:paraId="0BEDDEC9" w14:textId="03AD8E93" w:rsidR="00FD458D" w:rsidRDefault="00933C62" w:rsidP="00FD458D">
      <w:pPr>
        <w:pStyle w:val="desc"/>
        <w:spacing w:after="0"/>
        <w:ind w:left="720" w:hanging="720"/>
        <w:rPr>
          <w:noProof/>
          <w:lang w:val="en-US"/>
        </w:rPr>
      </w:pPr>
      <w:r>
        <w:rPr>
          <w:lang w:val="en-US"/>
        </w:rPr>
        <w:fldChar w:fldCharType="begin"/>
      </w:r>
      <w:r>
        <w:rPr>
          <w:lang w:val="en-US"/>
        </w:rPr>
        <w:instrText xml:space="preserve"> ADDIN EN.REFLIST </w:instrText>
      </w:r>
      <w:r>
        <w:rPr>
          <w:lang w:val="en-US"/>
        </w:rPr>
        <w:fldChar w:fldCharType="separate"/>
      </w:r>
      <w:bookmarkStart w:id="1" w:name="_ENREF_1"/>
      <w:r w:rsidR="00FD458D">
        <w:rPr>
          <w:noProof/>
          <w:lang w:val="en-US"/>
        </w:rPr>
        <w:t>[1]</w:t>
      </w:r>
      <w:r w:rsidR="00FD458D">
        <w:rPr>
          <w:noProof/>
          <w:lang w:val="en-US"/>
        </w:rPr>
        <w:tab/>
        <w:t>Stone</w:t>
      </w:r>
      <w:r w:rsidR="001D4072">
        <w:rPr>
          <w:noProof/>
          <w:lang w:val="en-US"/>
        </w:rPr>
        <w:t xml:space="preserve"> JH</w:t>
      </w:r>
      <w:r w:rsidR="00FD458D">
        <w:rPr>
          <w:noProof/>
          <w:lang w:val="en-US"/>
        </w:rPr>
        <w:t>, Merkel</w:t>
      </w:r>
      <w:r w:rsidR="001D4072">
        <w:rPr>
          <w:noProof/>
          <w:lang w:val="en-US"/>
        </w:rPr>
        <w:t xml:space="preserve"> PA</w:t>
      </w:r>
      <w:r w:rsidR="00FD458D">
        <w:rPr>
          <w:noProof/>
          <w:lang w:val="en-US"/>
        </w:rPr>
        <w:t>, Spiera</w:t>
      </w:r>
      <w:r w:rsidR="001D4072">
        <w:rPr>
          <w:noProof/>
          <w:lang w:val="en-US"/>
        </w:rPr>
        <w:t xml:space="preserve"> R</w:t>
      </w:r>
      <w:r w:rsidR="00FD458D">
        <w:rPr>
          <w:noProof/>
          <w:lang w:val="en-US"/>
        </w:rPr>
        <w:t>, Seo</w:t>
      </w:r>
      <w:r w:rsidR="001D4072">
        <w:rPr>
          <w:noProof/>
          <w:lang w:val="en-US"/>
        </w:rPr>
        <w:t xml:space="preserve"> P</w:t>
      </w:r>
      <w:r w:rsidR="00FD458D">
        <w:rPr>
          <w:noProof/>
          <w:lang w:val="en-US"/>
        </w:rPr>
        <w:t>, Langford</w:t>
      </w:r>
      <w:r w:rsidR="001D4072">
        <w:rPr>
          <w:noProof/>
          <w:lang w:val="en-US"/>
        </w:rPr>
        <w:t xml:space="preserve"> CA</w:t>
      </w:r>
      <w:r w:rsidR="00FD458D">
        <w:rPr>
          <w:noProof/>
          <w:lang w:val="en-US"/>
        </w:rPr>
        <w:t>, Hoffman</w:t>
      </w:r>
      <w:r w:rsidR="001D4072">
        <w:rPr>
          <w:noProof/>
          <w:lang w:val="en-US"/>
        </w:rPr>
        <w:t xml:space="preserve"> GS</w:t>
      </w:r>
      <w:r w:rsidR="00FD458D">
        <w:rPr>
          <w:noProof/>
          <w:lang w:val="en-US"/>
        </w:rPr>
        <w:t xml:space="preserve">, </w:t>
      </w:r>
      <w:r w:rsidR="001D4072">
        <w:rPr>
          <w:noProof/>
          <w:lang w:val="en-US"/>
        </w:rPr>
        <w:t>et al.</w:t>
      </w:r>
      <w:r w:rsidR="00FD458D">
        <w:rPr>
          <w:noProof/>
          <w:lang w:val="en-US"/>
        </w:rPr>
        <w:t xml:space="preserve"> Rituximab versus cyclophosphamide for ANCA-associated vasculitis</w:t>
      </w:r>
      <w:r w:rsidR="001D4072">
        <w:rPr>
          <w:noProof/>
          <w:lang w:val="en-US"/>
        </w:rPr>
        <w:t>.</w:t>
      </w:r>
      <w:r w:rsidR="00FD458D">
        <w:rPr>
          <w:noProof/>
          <w:lang w:val="en-US"/>
        </w:rPr>
        <w:t xml:space="preserve"> N Engl </w:t>
      </w:r>
      <w:r w:rsidR="001D4072">
        <w:rPr>
          <w:noProof/>
          <w:lang w:val="en-US"/>
        </w:rPr>
        <w:t>J</w:t>
      </w:r>
      <w:r w:rsidR="00FD458D">
        <w:rPr>
          <w:noProof/>
          <w:lang w:val="en-US"/>
        </w:rPr>
        <w:t xml:space="preserve"> </w:t>
      </w:r>
      <w:r w:rsidR="001D4072">
        <w:rPr>
          <w:noProof/>
          <w:lang w:val="en-US"/>
        </w:rPr>
        <w:t>M</w:t>
      </w:r>
      <w:r w:rsidR="00FD458D">
        <w:rPr>
          <w:noProof/>
          <w:lang w:val="en-US"/>
        </w:rPr>
        <w:t>ed</w:t>
      </w:r>
      <w:r w:rsidR="001D4072">
        <w:rPr>
          <w:noProof/>
          <w:lang w:val="en-US"/>
        </w:rPr>
        <w:t xml:space="preserve"> 2010;</w:t>
      </w:r>
      <w:r w:rsidR="00FD458D">
        <w:rPr>
          <w:noProof/>
          <w:lang w:val="en-US"/>
        </w:rPr>
        <w:t>363</w:t>
      </w:r>
      <w:r w:rsidR="001D4072">
        <w:rPr>
          <w:noProof/>
          <w:lang w:val="en-US"/>
        </w:rPr>
        <w:t>:</w:t>
      </w:r>
      <w:r w:rsidR="00FD458D">
        <w:rPr>
          <w:noProof/>
          <w:lang w:val="en-US"/>
        </w:rPr>
        <w:t>221-32.</w:t>
      </w:r>
      <w:bookmarkEnd w:id="1"/>
    </w:p>
    <w:p w14:paraId="07A78C21" w14:textId="16D5941C" w:rsidR="00FD458D" w:rsidRDefault="00FD458D" w:rsidP="00FD458D">
      <w:pPr>
        <w:pStyle w:val="desc"/>
        <w:spacing w:after="0"/>
        <w:ind w:left="720" w:hanging="720"/>
        <w:rPr>
          <w:noProof/>
          <w:lang w:val="en-US"/>
        </w:rPr>
      </w:pPr>
      <w:bookmarkStart w:id="2" w:name="_ENREF_2"/>
      <w:r w:rsidRPr="009463D8">
        <w:rPr>
          <w:noProof/>
          <w:lang w:val="en-US"/>
        </w:rPr>
        <w:t>[2]</w:t>
      </w:r>
      <w:r w:rsidRPr="009463D8">
        <w:rPr>
          <w:noProof/>
          <w:lang w:val="en-US"/>
        </w:rPr>
        <w:tab/>
        <w:t>Jones</w:t>
      </w:r>
      <w:r w:rsidR="00EF001C" w:rsidRPr="009463D8">
        <w:rPr>
          <w:noProof/>
          <w:lang w:val="en-US"/>
        </w:rPr>
        <w:t xml:space="preserve"> RB</w:t>
      </w:r>
      <w:r w:rsidRPr="009463D8">
        <w:rPr>
          <w:noProof/>
          <w:lang w:val="en-US"/>
        </w:rPr>
        <w:t>, Tervaert</w:t>
      </w:r>
      <w:r w:rsidR="00EF001C" w:rsidRPr="009463D8">
        <w:rPr>
          <w:noProof/>
          <w:lang w:val="en-US"/>
        </w:rPr>
        <w:t xml:space="preserve"> JW</w:t>
      </w:r>
      <w:r w:rsidRPr="009463D8">
        <w:rPr>
          <w:noProof/>
          <w:lang w:val="en-US"/>
        </w:rPr>
        <w:t>, Hauser</w:t>
      </w:r>
      <w:r w:rsidR="00EF001C" w:rsidRPr="009463D8">
        <w:rPr>
          <w:noProof/>
          <w:lang w:val="en-US"/>
        </w:rPr>
        <w:t xml:space="preserve"> T</w:t>
      </w:r>
      <w:r w:rsidRPr="009463D8">
        <w:rPr>
          <w:noProof/>
          <w:lang w:val="en-US"/>
        </w:rPr>
        <w:t xml:space="preserve">, </w:t>
      </w:r>
      <w:r w:rsidR="00EF001C" w:rsidRPr="009463D8">
        <w:rPr>
          <w:noProof/>
          <w:lang w:val="en-US"/>
        </w:rPr>
        <w:t>L</w:t>
      </w:r>
      <w:r w:rsidRPr="009463D8">
        <w:rPr>
          <w:noProof/>
          <w:lang w:val="en-US"/>
        </w:rPr>
        <w:t>uqmani</w:t>
      </w:r>
      <w:r w:rsidR="00EF001C" w:rsidRPr="009463D8">
        <w:rPr>
          <w:noProof/>
          <w:lang w:val="en-US"/>
        </w:rPr>
        <w:t xml:space="preserve"> R</w:t>
      </w:r>
      <w:r w:rsidRPr="009463D8">
        <w:rPr>
          <w:noProof/>
          <w:lang w:val="en-US"/>
        </w:rPr>
        <w:t>, Morgan</w:t>
      </w:r>
      <w:r w:rsidR="00EF001C" w:rsidRPr="009463D8">
        <w:rPr>
          <w:noProof/>
          <w:lang w:val="en-US"/>
        </w:rPr>
        <w:t xml:space="preserve"> MD</w:t>
      </w:r>
      <w:r w:rsidRPr="009463D8">
        <w:rPr>
          <w:noProof/>
          <w:lang w:val="en-US"/>
        </w:rPr>
        <w:t>, Peh</w:t>
      </w:r>
      <w:r w:rsidR="00EF001C" w:rsidRPr="009463D8">
        <w:rPr>
          <w:noProof/>
          <w:lang w:val="en-US"/>
        </w:rPr>
        <w:t xml:space="preserve"> CA</w:t>
      </w:r>
      <w:r w:rsidRPr="009463D8">
        <w:rPr>
          <w:noProof/>
          <w:lang w:val="en-US"/>
        </w:rPr>
        <w:t xml:space="preserve">, </w:t>
      </w:r>
      <w:r w:rsidR="00EF001C" w:rsidRPr="009463D8">
        <w:rPr>
          <w:noProof/>
          <w:lang w:val="en-US"/>
        </w:rPr>
        <w:t>et al.</w:t>
      </w:r>
      <w:r w:rsidRPr="009463D8">
        <w:rPr>
          <w:noProof/>
          <w:lang w:val="en-US"/>
        </w:rPr>
        <w:t xml:space="preserve"> </w:t>
      </w:r>
      <w:r>
        <w:rPr>
          <w:noProof/>
          <w:lang w:val="en-US"/>
        </w:rPr>
        <w:t>Rituximab versus cyclophosphamide in ANCA-associated renal vasculitis</w:t>
      </w:r>
      <w:r w:rsidR="00EF001C">
        <w:rPr>
          <w:noProof/>
          <w:lang w:val="en-US"/>
        </w:rPr>
        <w:t xml:space="preserve">. </w:t>
      </w:r>
      <w:r>
        <w:rPr>
          <w:noProof/>
          <w:lang w:val="en-US"/>
        </w:rPr>
        <w:t xml:space="preserve">N Engl </w:t>
      </w:r>
      <w:r w:rsidR="00EF001C">
        <w:rPr>
          <w:noProof/>
          <w:lang w:val="en-US"/>
        </w:rPr>
        <w:t>J</w:t>
      </w:r>
      <w:r>
        <w:rPr>
          <w:noProof/>
          <w:lang w:val="en-US"/>
        </w:rPr>
        <w:t xml:space="preserve"> </w:t>
      </w:r>
      <w:r w:rsidR="00EF001C">
        <w:rPr>
          <w:noProof/>
          <w:lang w:val="en-US"/>
        </w:rPr>
        <w:t>M</w:t>
      </w:r>
      <w:r>
        <w:rPr>
          <w:noProof/>
          <w:lang w:val="en-US"/>
        </w:rPr>
        <w:t>ed</w:t>
      </w:r>
      <w:r w:rsidR="00EF001C">
        <w:rPr>
          <w:noProof/>
          <w:lang w:val="en-US"/>
        </w:rPr>
        <w:t xml:space="preserve"> 2010; </w:t>
      </w:r>
      <w:r>
        <w:rPr>
          <w:noProof/>
          <w:lang w:val="en-US"/>
        </w:rPr>
        <w:t>363</w:t>
      </w:r>
      <w:r w:rsidR="00EF001C">
        <w:rPr>
          <w:noProof/>
          <w:lang w:val="en-US"/>
        </w:rPr>
        <w:t>:</w:t>
      </w:r>
      <w:r>
        <w:rPr>
          <w:noProof/>
          <w:lang w:val="en-US"/>
        </w:rPr>
        <w:t>211-20.</w:t>
      </w:r>
      <w:bookmarkEnd w:id="2"/>
    </w:p>
    <w:p w14:paraId="51E3B5D1" w14:textId="170859D9" w:rsidR="00FD458D" w:rsidRDefault="00FD458D" w:rsidP="00FD458D">
      <w:pPr>
        <w:pStyle w:val="desc"/>
        <w:spacing w:after="0"/>
        <w:ind w:left="720" w:hanging="720"/>
        <w:rPr>
          <w:noProof/>
          <w:lang w:val="en-US"/>
        </w:rPr>
      </w:pPr>
      <w:bookmarkStart w:id="3" w:name="_ENREF_3"/>
      <w:r>
        <w:rPr>
          <w:noProof/>
          <w:lang w:val="en-US"/>
        </w:rPr>
        <w:t>[3]</w:t>
      </w:r>
      <w:r>
        <w:rPr>
          <w:noProof/>
          <w:lang w:val="en-US"/>
        </w:rPr>
        <w:tab/>
        <w:t>Rovin</w:t>
      </w:r>
      <w:r w:rsidR="00EF001C">
        <w:rPr>
          <w:noProof/>
          <w:lang w:val="en-US"/>
        </w:rPr>
        <w:t xml:space="preserve"> BH</w:t>
      </w:r>
      <w:r>
        <w:rPr>
          <w:noProof/>
          <w:lang w:val="en-US"/>
        </w:rPr>
        <w:t>, Furie</w:t>
      </w:r>
      <w:r w:rsidR="00EF001C">
        <w:rPr>
          <w:noProof/>
          <w:lang w:val="en-US"/>
        </w:rPr>
        <w:t xml:space="preserve"> R</w:t>
      </w:r>
      <w:r>
        <w:rPr>
          <w:noProof/>
          <w:lang w:val="en-US"/>
        </w:rPr>
        <w:t>, Latinis</w:t>
      </w:r>
      <w:r w:rsidR="00EF001C">
        <w:rPr>
          <w:noProof/>
          <w:lang w:val="en-US"/>
        </w:rPr>
        <w:t xml:space="preserve"> K</w:t>
      </w:r>
      <w:r>
        <w:rPr>
          <w:noProof/>
          <w:lang w:val="en-US"/>
        </w:rPr>
        <w:t>, Looney</w:t>
      </w:r>
      <w:r w:rsidR="00EF001C">
        <w:rPr>
          <w:noProof/>
          <w:lang w:val="en-US"/>
        </w:rPr>
        <w:t xml:space="preserve"> RJ</w:t>
      </w:r>
      <w:r>
        <w:rPr>
          <w:noProof/>
          <w:lang w:val="en-US"/>
        </w:rPr>
        <w:t>, Fervenza</w:t>
      </w:r>
      <w:r w:rsidR="00EF001C">
        <w:rPr>
          <w:noProof/>
          <w:lang w:val="en-US"/>
        </w:rPr>
        <w:t xml:space="preserve"> FC</w:t>
      </w:r>
      <w:r>
        <w:rPr>
          <w:noProof/>
          <w:lang w:val="en-US"/>
        </w:rPr>
        <w:t>, Sanchez-Guerrero</w:t>
      </w:r>
      <w:r w:rsidR="00EF001C">
        <w:rPr>
          <w:noProof/>
          <w:lang w:val="en-US"/>
        </w:rPr>
        <w:t xml:space="preserve"> J</w:t>
      </w:r>
      <w:r>
        <w:rPr>
          <w:noProof/>
          <w:lang w:val="en-US"/>
        </w:rPr>
        <w:t xml:space="preserve">, </w:t>
      </w:r>
      <w:r w:rsidR="00EF001C">
        <w:rPr>
          <w:noProof/>
          <w:lang w:val="en-US"/>
        </w:rPr>
        <w:t xml:space="preserve">et al. </w:t>
      </w:r>
      <w:r>
        <w:rPr>
          <w:noProof/>
          <w:lang w:val="en-US"/>
        </w:rPr>
        <w:t>Efficacy and safety of rituximab in patients with active proliferative lupus nephritis: the Lupus Nephritis Assessment with Rituximab study</w:t>
      </w:r>
      <w:r w:rsidR="00EF001C">
        <w:rPr>
          <w:noProof/>
          <w:lang w:val="en-US"/>
        </w:rPr>
        <w:t>.</w:t>
      </w:r>
      <w:r>
        <w:rPr>
          <w:noProof/>
          <w:lang w:val="en-US"/>
        </w:rPr>
        <w:t xml:space="preserve"> Arthritis </w:t>
      </w:r>
      <w:r w:rsidR="00EF001C">
        <w:rPr>
          <w:noProof/>
          <w:lang w:val="en-US"/>
        </w:rPr>
        <w:t>R</w:t>
      </w:r>
      <w:r>
        <w:rPr>
          <w:noProof/>
          <w:lang w:val="en-US"/>
        </w:rPr>
        <w:t>heum</w:t>
      </w:r>
      <w:r w:rsidR="00EF001C">
        <w:rPr>
          <w:noProof/>
          <w:lang w:val="en-US"/>
        </w:rPr>
        <w:t xml:space="preserve"> 2012;</w:t>
      </w:r>
      <w:r>
        <w:rPr>
          <w:noProof/>
          <w:lang w:val="en-US"/>
        </w:rPr>
        <w:t>64</w:t>
      </w:r>
      <w:r w:rsidR="00EF001C">
        <w:rPr>
          <w:noProof/>
          <w:lang w:val="en-US"/>
        </w:rPr>
        <w:t>:</w:t>
      </w:r>
      <w:r>
        <w:rPr>
          <w:noProof/>
          <w:lang w:val="en-US"/>
        </w:rPr>
        <w:t>1215-26.</w:t>
      </w:r>
      <w:bookmarkEnd w:id="3"/>
    </w:p>
    <w:p w14:paraId="06AEBF38" w14:textId="79F051A9" w:rsidR="00FD458D" w:rsidRDefault="00FD458D" w:rsidP="00FD458D">
      <w:pPr>
        <w:pStyle w:val="desc"/>
        <w:spacing w:after="0"/>
        <w:ind w:left="720" w:hanging="720"/>
        <w:rPr>
          <w:noProof/>
          <w:lang w:val="en-US"/>
        </w:rPr>
      </w:pPr>
      <w:bookmarkStart w:id="4" w:name="_ENREF_4"/>
      <w:r>
        <w:rPr>
          <w:noProof/>
          <w:lang w:val="en-US"/>
        </w:rPr>
        <w:t>[4]</w:t>
      </w:r>
      <w:r>
        <w:rPr>
          <w:noProof/>
          <w:lang w:val="en-US"/>
        </w:rPr>
        <w:tab/>
        <w:t>Chakravarty</w:t>
      </w:r>
      <w:r w:rsidR="00EF001C">
        <w:rPr>
          <w:noProof/>
          <w:lang w:val="en-US"/>
        </w:rPr>
        <w:t xml:space="preserve"> EF</w:t>
      </w:r>
      <w:r>
        <w:rPr>
          <w:noProof/>
          <w:lang w:val="en-US"/>
        </w:rPr>
        <w:t>, Murray</w:t>
      </w:r>
      <w:r w:rsidR="00EF001C">
        <w:rPr>
          <w:noProof/>
          <w:lang w:val="en-US"/>
        </w:rPr>
        <w:t xml:space="preserve"> ER</w:t>
      </w:r>
      <w:r>
        <w:rPr>
          <w:noProof/>
          <w:lang w:val="en-US"/>
        </w:rPr>
        <w:t>, Kelman</w:t>
      </w:r>
      <w:r w:rsidR="00EF001C">
        <w:rPr>
          <w:noProof/>
          <w:lang w:val="en-US"/>
        </w:rPr>
        <w:t xml:space="preserve"> A, </w:t>
      </w:r>
      <w:r>
        <w:rPr>
          <w:noProof/>
          <w:lang w:val="en-US"/>
        </w:rPr>
        <w:t>Farmer</w:t>
      </w:r>
      <w:r w:rsidR="00EF001C">
        <w:rPr>
          <w:noProof/>
          <w:lang w:val="en-US"/>
        </w:rPr>
        <w:t xml:space="preserve"> P.</w:t>
      </w:r>
      <w:r>
        <w:rPr>
          <w:noProof/>
          <w:lang w:val="en-US"/>
        </w:rPr>
        <w:t xml:space="preserve"> Pregnancy outcomes after maternal exposure to rituximab</w:t>
      </w:r>
      <w:r w:rsidR="00EF001C">
        <w:rPr>
          <w:noProof/>
          <w:lang w:val="en-US"/>
        </w:rPr>
        <w:t xml:space="preserve">. </w:t>
      </w:r>
      <w:r>
        <w:rPr>
          <w:noProof/>
          <w:lang w:val="en-US"/>
        </w:rPr>
        <w:t xml:space="preserve">Blood </w:t>
      </w:r>
      <w:r w:rsidR="00EF001C">
        <w:rPr>
          <w:noProof/>
          <w:lang w:val="en-US"/>
        </w:rPr>
        <w:t>2011;</w:t>
      </w:r>
      <w:r>
        <w:rPr>
          <w:noProof/>
          <w:lang w:val="en-US"/>
        </w:rPr>
        <w:t>117</w:t>
      </w:r>
      <w:r w:rsidR="00EF001C">
        <w:rPr>
          <w:noProof/>
          <w:lang w:val="en-US"/>
        </w:rPr>
        <w:t>:</w:t>
      </w:r>
      <w:r>
        <w:rPr>
          <w:noProof/>
          <w:lang w:val="en-US"/>
        </w:rPr>
        <w:t>1499-506.</w:t>
      </w:r>
      <w:bookmarkEnd w:id="4"/>
    </w:p>
    <w:p w14:paraId="572E93AF" w14:textId="2638321B" w:rsidR="00FD458D" w:rsidRDefault="00FD458D" w:rsidP="00FD458D">
      <w:pPr>
        <w:pStyle w:val="desc"/>
        <w:spacing w:after="0"/>
        <w:ind w:left="720" w:hanging="720"/>
        <w:rPr>
          <w:noProof/>
          <w:lang w:val="en-US"/>
        </w:rPr>
      </w:pPr>
      <w:bookmarkStart w:id="5" w:name="_ENREF_5"/>
      <w:r>
        <w:rPr>
          <w:noProof/>
          <w:lang w:val="en-US"/>
        </w:rPr>
        <w:t>[5]</w:t>
      </w:r>
      <w:r>
        <w:rPr>
          <w:noProof/>
          <w:lang w:val="en-US"/>
        </w:rPr>
        <w:tab/>
        <w:t>Pieringer</w:t>
      </w:r>
      <w:r w:rsidR="007B6ADD">
        <w:rPr>
          <w:noProof/>
          <w:lang w:val="en-US"/>
        </w:rPr>
        <w:t xml:space="preserve"> H</w:t>
      </w:r>
      <w:r>
        <w:rPr>
          <w:noProof/>
          <w:lang w:val="en-US"/>
        </w:rPr>
        <w:t>, Parzer</w:t>
      </w:r>
      <w:r w:rsidR="007B6ADD">
        <w:rPr>
          <w:noProof/>
          <w:lang w:val="en-US"/>
        </w:rPr>
        <w:t xml:space="preserve"> I</w:t>
      </w:r>
      <w:r>
        <w:rPr>
          <w:noProof/>
          <w:lang w:val="en-US"/>
        </w:rPr>
        <w:t xml:space="preserve">, </w:t>
      </w:r>
      <w:r w:rsidR="007B6ADD">
        <w:rPr>
          <w:noProof/>
          <w:lang w:val="en-US"/>
        </w:rPr>
        <w:t>W</w:t>
      </w:r>
      <w:r>
        <w:rPr>
          <w:noProof/>
          <w:lang w:val="en-US"/>
        </w:rPr>
        <w:t>ohrer</w:t>
      </w:r>
      <w:r w:rsidR="007B6ADD">
        <w:rPr>
          <w:noProof/>
          <w:lang w:val="en-US"/>
        </w:rPr>
        <w:t xml:space="preserve"> A</w:t>
      </w:r>
      <w:r>
        <w:rPr>
          <w:noProof/>
          <w:lang w:val="en-US"/>
        </w:rPr>
        <w:t>, Reis</w:t>
      </w:r>
      <w:r w:rsidR="007B6ADD">
        <w:rPr>
          <w:noProof/>
          <w:lang w:val="en-US"/>
        </w:rPr>
        <w:t xml:space="preserve"> P</w:t>
      </w:r>
      <w:r>
        <w:rPr>
          <w:noProof/>
          <w:lang w:val="en-US"/>
        </w:rPr>
        <w:t>, Oppl</w:t>
      </w:r>
      <w:r w:rsidR="007B6ADD">
        <w:rPr>
          <w:noProof/>
          <w:lang w:val="en-US"/>
        </w:rPr>
        <w:t xml:space="preserve"> B, </w:t>
      </w:r>
      <w:r>
        <w:rPr>
          <w:noProof/>
          <w:lang w:val="en-US"/>
        </w:rPr>
        <w:t>Zwerina</w:t>
      </w:r>
      <w:r w:rsidR="007B6ADD">
        <w:rPr>
          <w:noProof/>
          <w:lang w:val="en-US"/>
        </w:rPr>
        <w:t xml:space="preserve"> J. </w:t>
      </w:r>
      <w:r>
        <w:rPr>
          <w:noProof/>
          <w:lang w:val="en-US"/>
        </w:rPr>
        <w:t>IgG4- related disease: an orphan disease with many faces</w:t>
      </w:r>
      <w:r w:rsidR="007B6ADD">
        <w:rPr>
          <w:noProof/>
          <w:lang w:val="en-US"/>
        </w:rPr>
        <w:t>.</w:t>
      </w:r>
      <w:r>
        <w:rPr>
          <w:noProof/>
          <w:lang w:val="en-US"/>
        </w:rPr>
        <w:t xml:space="preserve"> Orphanet </w:t>
      </w:r>
      <w:r w:rsidR="007B6ADD">
        <w:rPr>
          <w:noProof/>
          <w:lang w:val="en-US"/>
        </w:rPr>
        <w:t>J</w:t>
      </w:r>
      <w:r>
        <w:rPr>
          <w:noProof/>
          <w:lang w:val="en-US"/>
        </w:rPr>
        <w:t xml:space="preserve"> </w:t>
      </w:r>
      <w:r w:rsidR="007B6ADD">
        <w:rPr>
          <w:noProof/>
          <w:lang w:val="en-US"/>
        </w:rPr>
        <w:t>R</w:t>
      </w:r>
      <w:r>
        <w:rPr>
          <w:noProof/>
          <w:lang w:val="en-US"/>
        </w:rPr>
        <w:t xml:space="preserve">are </w:t>
      </w:r>
      <w:r w:rsidR="007B6ADD">
        <w:rPr>
          <w:noProof/>
          <w:lang w:val="en-US"/>
        </w:rPr>
        <w:t>D</w:t>
      </w:r>
      <w:r>
        <w:rPr>
          <w:noProof/>
          <w:lang w:val="en-US"/>
        </w:rPr>
        <w:t>is</w:t>
      </w:r>
      <w:r w:rsidR="007B6ADD">
        <w:rPr>
          <w:noProof/>
          <w:lang w:val="en-US"/>
        </w:rPr>
        <w:t xml:space="preserve"> 2014;</w:t>
      </w:r>
      <w:r>
        <w:rPr>
          <w:noProof/>
          <w:lang w:val="en-US"/>
        </w:rPr>
        <w:t>9</w:t>
      </w:r>
      <w:r w:rsidR="007B6ADD">
        <w:rPr>
          <w:noProof/>
          <w:lang w:val="en-US"/>
        </w:rPr>
        <w:t>:</w:t>
      </w:r>
      <w:r>
        <w:rPr>
          <w:noProof/>
          <w:lang w:val="en-US"/>
        </w:rPr>
        <w:t>110.</w:t>
      </w:r>
      <w:bookmarkEnd w:id="5"/>
    </w:p>
    <w:p w14:paraId="272FBD8B" w14:textId="6F0954C7" w:rsidR="00FD458D" w:rsidRDefault="00FD458D" w:rsidP="00FD458D">
      <w:pPr>
        <w:pStyle w:val="desc"/>
        <w:spacing w:after="0"/>
        <w:ind w:left="720" w:hanging="720"/>
        <w:rPr>
          <w:noProof/>
          <w:lang w:val="en-US"/>
        </w:rPr>
      </w:pPr>
      <w:bookmarkStart w:id="6" w:name="_ENREF_6"/>
      <w:r>
        <w:rPr>
          <w:noProof/>
          <w:lang w:val="en-US"/>
        </w:rPr>
        <w:t>[6]</w:t>
      </w:r>
      <w:r>
        <w:rPr>
          <w:noProof/>
          <w:lang w:val="en-US"/>
        </w:rPr>
        <w:tab/>
        <w:t>Iorio</w:t>
      </w:r>
      <w:r w:rsidR="0014430C">
        <w:rPr>
          <w:noProof/>
          <w:lang w:val="en-US"/>
        </w:rPr>
        <w:t xml:space="preserve"> R</w:t>
      </w:r>
      <w:r>
        <w:rPr>
          <w:noProof/>
          <w:lang w:val="en-US"/>
        </w:rPr>
        <w:t>, Damato</w:t>
      </w:r>
      <w:r w:rsidR="0014430C">
        <w:rPr>
          <w:noProof/>
          <w:lang w:val="en-US"/>
        </w:rPr>
        <w:t xml:space="preserve"> V</w:t>
      </w:r>
      <w:r>
        <w:rPr>
          <w:noProof/>
          <w:lang w:val="en-US"/>
        </w:rPr>
        <w:t>, Alboini</w:t>
      </w:r>
      <w:r w:rsidR="0014430C">
        <w:rPr>
          <w:noProof/>
          <w:lang w:val="en-US"/>
        </w:rPr>
        <w:t xml:space="preserve"> PE, </w:t>
      </w:r>
      <w:r>
        <w:rPr>
          <w:noProof/>
          <w:lang w:val="en-US"/>
        </w:rPr>
        <w:t>Evoli</w:t>
      </w:r>
      <w:r w:rsidR="0014430C">
        <w:rPr>
          <w:noProof/>
          <w:lang w:val="en-US"/>
        </w:rPr>
        <w:t xml:space="preserve"> A. </w:t>
      </w:r>
      <w:r>
        <w:rPr>
          <w:noProof/>
          <w:lang w:val="en-US"/>
        </w:rPr>
        <w:t>Efficacy and safety of rituximab for myasthenia gravis: a systematic review and meta-analysis</w:t>
      </w:r>
      <w:r w:rsidR="0014430C">
        <w:rPr>
          <w:noProof/>
          <w:lang w:val="en-US"/>
        </w:rPr>
        <w:t>.</w:t>
      </w:r>
      <w:r>
        <w:rPr>
          <w:noProof/>
          <w:lang w:val="en-US"/>
        </w:rPr>
        <w:t xml:space="preserve"> J </w:t>
      </w:r>
      <w:r w:rsidR="0014430C">
        <w:rPr>
          <w:noProof/>
          <w:lang w:val="en-US"/>
        </w:rPr>
        <w:t>N</w:t>
      </w:r>
      <w:r>
        <w:rPr>
          <w:noProof/>
          <w:lang w:val="en-US"/>
        </w:rPr>
        <w:t>eurol</w:t>
      </w:r>
      <w:r w:rsidR="0014430C">
        <w:rPr>
          <w:noProof/>
          <w:lang w:val="en-US"/>
        </w:rPr>
        <w:t xml:space="preserve"> 2015;</w:t>
      </w:r>
      <w:r>
        <w:rPr>
          <w:noProof/>
          <w:lang w:val="en-US"/>
        </w:rPr>
        <w:t>262</w:t>
      </w:r>
      <w:r w:rsidR="0014430C">
        <w:rPr>
          <w:noProof/>
          <w:lang w:val="en-US"/>
        </w:rPr>
        <w:t>:</w:t>
      </w:r>
      <w:r>
        <w:rPr>
          <w:noProof/>
          <w:lang w:val="en-US"/>
        </w:rPr>
        <w:t>1115-9.</w:t>
      </w:r>
      <w:bookmarkEnd w:id="6"/>
    </w:p>
    <w:p w14:paraId="00CACF9A" w14:textId="6A3BE502" w:rsidR="00FD458D" w:rsidRDefault="00FD458D" w:rsidP="00FD458D">
      <w:pPr>
        <w:pStyle w:val="desc"/>
        <w:spacing w:after="0"/>
        <w:ind w:left="720" w:hanging="720"/>
        <w:rPr>
          <w:noProof/>
          <w:lang w:val="en-US"/>
        </w:rPr>
      </w:pPr>
      <w:bookmarkStart w:id="7" w:name="_ENREF_7"/>
      <w:r>
        <w:rPr>
          <w:noProof/>
          <w:lang w:val="en-US"/>
        </w:rPr>
        <w:t>[7]</w:t>
      </w:r>
      <w:r>
        <w:rPr>
          <w:noProof/>
          <w:lang w:val="en-US"/>
        </w:rPr>
        <w:tab/>
        <w:t>Remuzzi</w:t>
      </w:r>
      <w:r w:rsidR="0014430C">
        <w:rPr>
          <w:noProof/>
          <w:lang w:val="en-US"/>
        </w:rPr>
        <w:t xml:space="preserve"> G</w:t>
      </w:r>
      <w:r>
        <w:rPr>
          <w:noProof/>
          <w:lang w:val="en-US"/>
        </w:rPr>
        <w:t>, Chiurchiu</w:t>
      </w:r>
      <w:r w:rsidR="0014430C">
        <w:rPr>
          <w:noProof/>
          <w:lang w:val="en-US"/>
        </w:rPr>
        <w:t xml:space="preserve"> C</w:t>
      </w:r>
      <w:r>
        <w:rPr>
          <w:noProof/>
          <w:lang w:val="en-US"/>
        </w:rPr>
        <w:t>, Abbate</w:t>
      </w:r>
      <w:r w:rsidR="0014430C">
        <w:rPr>
          <w:noProof/>
          <w:lang w:val="en-US"/>
        </w:rPr>
        <w:t xml:space="preserve"> M</w:t>
      </w:r>
      <w:r>
        <w:rPr>
          <w:noProof/>
          <w:lang w:val="en-US"/>
        </w:rPr>
        <w:t>, Brusegan</w:t>
      </w:r>
      <w:r w:rsidR="0014430C">
        <w:rPr>
          <w:noProof/>
          <w:lang w:val="en-US"/>
        </w:rPr>
        <w:t xml:space="preserve"> V</w:t>
      </w:r>
      <w:r>
        <w:rPr>
          <w:noProof/>
          <w:lang w:val="en-US"/>
        </w:rPr>
        <w:t>, Bontempelli</w:t>
      </w:r>
      <w:r w:rsidR="0014430C">
        <w:rPr>
          <w:noProof/>
          <w:lang w:val="en-US"/>
        </w:rPr>
        <w:t xml:space="preserve"> M, </w:t>
      </w:r>
      <w:r>
        <w:rPr>
          <w:noProof/>
          <w:lang w:val="en-US"/>
        </w:rPr>
        <w:t>Ruggenenti</w:t>
      </w:r>
      <w:r w:rsidR="0014430C">
        <w:rPr>
          <w:noProof/>
          <w:lang w:val="en-US"/>
        </w:rPr>
        <w:t xml:space="preserve"> P. </w:t>
      </w:r>
      <w:r>
        <w:rPr>
          <w:noProof/>
          <w:lang w:val="en-US"/>
        </w:rPr>
        <w:t>Rituximab for idiopathic membranous nephropathy</w:t>
      </w:r>
      <w:r w:rsidR="0014430C">
        <w:rPr>
          <w:noProof/>
          <w:lang w:val="en-US"/>
        </w:rPr>
        <w:t>.</w:t>
      </w:r>
      <w:r>
        <w:rPr>
          <w:noProof/>
          <w:lang w:val="en-US"/>
        </w:rPr>
        <w:t xml:space="preserve"> Lancet</w:t>
      </w:r>
      <w:r w:rsidR="0014430C">
        <w:rPr>
          <w:noProof/>
          <w:lang w:val="en-US"/>
        </w:rPr>
        <w:t xml:space="preserve"> 2002;</w:t>
      </w:r>
      <w:r>
        <w:rPr>
          <w:noProof/>
          <w:lang w:val="en-US"/>
        </w:rPr>
        <w:t>360</w:t>
      </w:r>
      <w:r w:rsidR="0014430C">
        <w:rPr>
          <w:noProof/>
          <w:lang w:val="en-US"/>
        </w:rPr>
        <w:t>:</w:t>
      </w:r>
      <w:r>
        <w:rPr>
          <w:noProof/>
          <w:lang w:val="en-US"/>
        </w:rPr>
        <w:t>923-4.</w:t>
      </w:r>
      <w:bookmarkEnd w:id="7"/>
    </w:p>
    <w:p w14:paraId="136ABF41" w14:textId="5CB094F0" w:rsidR="00FD458D" w:rsidRDefault="00FD458D" w:rsidP="00FD458D">
      <w:pPr>
        <w:pStyle w:val="desc"/>
        <w:spacing w:after="0"/>
        <w:ind w:left="720" w:hanging="720"/>
        <w:rPr>
          <w:noProof/>
          <w:lang w:val="en-US"/>
        </w:rPr>
      </w:pPr>
      <w:bookmarkStart w:id="8" w:name="_ENREF_8"/>
      <w:r>
        <w:rPr>
          <w:noProof/>
          <w:lang w:val="en-US"/>
        </w:rPr>
        <w:t>[8]</w:t>
      </w:r>
      <w:r>
        <w:rPr>
          <w:noProof/>
          <w:lang w:val="en-US"/>
        </w:rPr>
        <w:tab/>
        <w:t>Feehally</w:t>
      </w:r>
      <w:r w:rsidR="00485028">
        <w:rPr>
          <w:noProof/>
          <w:lang w:val="en-US"/>
        </w:rPr>
        <w:t xml:space="preserve"> J. T</w:t>
      </w:r>
      <w:r>
        <w:rPr>
          <w:noProof/>
          <w:lang w:val="en-US"/>
        </w:rPr>
        <w:t>argeted therapies: Is there a role for rituximab in nephrotic syndrome?</w:t>
      </w:r>
      <w:r w:rsidR="00485028">
        <w:rPr>
          <w:noProof/>
          <w:lang w:val="en-US"/>
        </w:rPr>
        <w:t xml:space="preserve"> </w:t>
      </w:r>
      <w:r>
        <w:rPr>
          <w:noProof/>
          <w:lang w:val="en-US"/>
        </w:rPr>
        <w:t>Nat</w:t>
      </w:r>
      <w:r w:rsidR="00485028">
        <w:rPr>
          <w:noProof/>
          <w:lang w:val="en-US"/>
        </w:rPr>
        <w:t xml:space="preserve"> R</w:t>
      </w:r>
      <w:r>
        <w:rPr>
          <w:noProof/>
          <w:lang w:val="en-US"/>
        </w:rPr>
        <w:t>ev Nephrol</w:t>
      </w:r>
      <w:r w:rsidR="00485028">
        <w:rPr>
          <w:noProof/>
          <w:lang w:val="en-US"/>
        </w:rPr>
        <w:t xml:space="preserve"> 2014;</w:t>
      </w:r>
      <w:r>
        <w:rPr>
          <w:noProof/>
          <w:lang w:val="en-US"/>
        </w:rPr>
        <w:t>10</w:t>
      </w:r>
      <w:r w:rsidR="00485028">
        <w:rPr>
          <w:noProof/>
          <w:lang w:val="en-US"/>
        </w:rPr>
        <w:t>:</w:t>
      </w:r>
      <w:r>
        <w:rPr>
          <w:noProof/>
          <w:lang w:val="en-US"/>
        </w:rPr>
        <w:t>245-7.</w:t>
      </w:r>
      <w:bookmarkEnd w:id="8"/>
    </w:p>
    <w:p w14:paraId="14E7C820" w14:textId="2A08B373" w:rsidR="00FD458D" w:rsidRDefault="00FD458D" w:rsidP="00FD458D">
      <w:pPr>
        <w:pStyle w:val="desc"/>
        <w:spacing w:after="0"/>
        <w:ind w:left="720" w:hanging="720"/>
        <w:rPr>
          <w:noProof/>
          <w:lang w:val="en-US"/>
        </w:rPr>
      </w:pPr>
      <w:bookmarkStart w:id="9" w:name="_ENREF_9"/>
      <w:r>
        <w:rPr>
          <w:noProof/>
          <w:lang w:val="en-US"/>
        </w:rPr>
        <w:t>[9]</w:t>
      </w:r>
      <w:r>
        <w:rPr>
          <w:noProof/>
          <w:lang w:val="en-US"/>
        </w:rPr>
        <w:tab/>
        <w:t>Evans</w:t>
      </w:r>
      <w:r w:rsidR="00485028">
        <w:rPr>
          <w:noProof/>
          <w:lang w:val="en-US"/>
        </w:rPr>
        <w:t xml:space="preserve"> R, </w:t>
      </w:r>
      <w:r>
        <w:rPr>
          <w:noProof/>
          <w:lang w:val="en-US"/>
        </w:rPr>
        <w:t>Salama</w:t>
      </w:r>
      <w:r w:rsidR="00485028">
        <w:rPr>
          <w:noProof/>
          <w:lang w:val="en-US"/>
        </w:rPr>
        <w:t xml:space="preserve"> AD.</w:t>
      </w:r>
      <w:r>
        <w:rPr>
          <w:noProof/>
          <w:lang w:val="en-US"/>
        </w:rPr>
        <w:t xml:space="preserve"> Update on rituximab: an established treatment for all immune-mediated kidney diseases?</w:t>
      </w:r>
      <w:r w:rsidR="00485028">
        <w:rPr>
          <w:noProof/>
          <w:lang w:val="en-US"/>
        </w:rPr>
        <w:t xml:space="preserve"> </w:t>
      </w:r>
      <w:r>
        <w:rPr>
          <w:noProof/>
          <w:lang w:val="en-US"/>
        </w:rPr>
        <w:t>Nephron</w:t>
      </w:r>
      <w:r w:rsidR="00485028">
        <w:rPr>
          <w:noProof/>
          <w:lang w:val="en-US"/>
        </w:rPr>
        <w:t xml:space="preserve"> </w:t>
      </w:r>
      <w:r>
        <w:rPr>
          <w:noProof/>
          <w:lang w:val="en-US"/>
        </w:rPr>
        <w:t xml:space="preserve">Clin </w:t>
      </w:r>
      <w:r w:rsidR="00485028">
        <w:rPr>
          <w:noProof/>
          <w:lang w:val="en-US"/>
        </w:rPr>
        <w:t>P</w:t>
      </w:r>
      <w:r>
        <w:rPr>
          <w:noProof/>
          <w:lang w:val="en-US"/>
        </w:rPr>
        <w:t xml:space="preserve">ract </w:t>
      </w:r>
      <w:r w:rsidR="00485028">
        <w:rPr>
          <w:noProof/>
          <w:lang w:val="en-US"/>
        </w:rPr>
        <w:t>2014;</w:t>
      </w:r>
      <w:r>
        <w:rPr>
          <w:noProof/>
          <w:lang w:val="en-US"/>
        </w:rPr>
        <w:t>126</w:t>
      </w:r>
      <w:r w:rsidR="00485028">
        <w:rPr>
          <w:noProof/>
          <w:lang w:val="en-US"/>
        </w:rPr>
        <w:t>:</w:t>
      </w:r>
      <w:r>
        <w:rPr>
          <w:noProof/>
          <w:lang w:val="en-US"/>
        </w:rPr>
        <w:t>97-109.</w:t>
      </w:r>
      <w:bookmarkEnd w:id="9"/>
    </w:p>
    <w:p w14:paraId="3C864171" w14:textId="7BF0D8AD" w:rsidR="00FD458D" w:rsidRDefault="00FD458D" w:rsidP="00FD458D">
      <w:pPr>
        <w:pStyle w:val="desc"/>
        <w:spacing w:after="0"/>
        <w:ind w:left="720" w:hanging="720"/>
        <w:rPr>
          <w:noProof/>
          <w:lang w:val="en-US"/>
        </w:rPr>
      </w:pPr>
      <w:bookmarkStart w:id="10" w:name="_ENREF_10"/>
      <w:r>
        <w:rPr>
          <w:noProof/>
          <w:lang w:val="en-US"/>
        </w:rPr>
        <w:t>[10]</w:t>
      </w:r>
      <w:r>
        <w:rPr>
          <w:noProof/>
          <w:lang w:val="en-US"/>
        </w:rPr>
        <w:tab/>
        <w:t>Roccatello</w:t>
      </w:r>
      <w:r w:rsidR="00485028">
        <w:rPr>
          <w:noProof/>
          <w:lang w:val="en-US"/>
        </w:rPr>
        <w:t xml:space="preserve"> D</w:t>
      </w:r>
      <w:r>
        <w:rPr>
          <w:noProof/>
          <w:lang w:val="en-US"/>
        </w:rPr>
        <w:t>, Sciascia</w:t>
      </w:r>
      <w:r w:rsidR="00485028">
        <w:rPr>
          <w:noProof/>
          <w:lang w:val="en-US"/>
        </w:rPr>
        <w:t xml:space="preserve"> S</w:t>
      </w:r>
      <w:r>
        <w:rPr>
          <w:noProof/>
          <w:lang w:val="en-US"/>
        </w:rPr>
        <w:t>, Di Simone</w:t>
      </w:r>
      <w:r w:rsidR="00485028">
        <w:rPr>
          <w:noProof/>
          <w:lang w:val="en-US"/>
        </w:rPr>
        <w:t xml:space="preserve"> D</w:t>
      </w:r>
      <w:r>
        <w:rPr>
          <w:noProof/>
          <w:lang w:val="en-US"/>
        </w:rPr>
        <w:t>, Solfietti</w:t>
      </w:r>
      <w:r w:rsidR="00485028">
        <w:rPr>
          <w:noProof/>
          <w:lang w:val="en-US"/>
        </w:rPr>
        <w:t xml:space="preserve"> L</w:t>
      </w:r>
      <w:r>
        <w:rPr>
          <w:noProof/>
          <w:lang w:val="en-US"/>
        </w:rPr>
        <w:t>, Naretto</w:t>
      </w:r>
      <w:r w:rsidR="00485028">
        <w:rPr>
          <w:noProof/>
          <w:lang w:val="en-US"/>
        </w:rPr>
        <w:t xml:space="preserve"> C</w:t>
      </w:r>
      <w:r>
        <w:rPr>
          <w:noProof/>
          <w:lang w:val="en-US"/>
        </w:rPr>
        <w:t>, Fenoglio</w:t>
      </w:r>
      <w:r w:rsidR="00485028">
        <w:rPr>
          <w:noProof/>
          <w:lang w:val="en-US"/>
        </w:rPr>
        <w:t xml:space="preserve"> R</w:t>
      </w:r>
      <w:r>
        <w:rPr>
          <w:noProof/>
          <w:lang w:val="en-US"/>
        </w:rPr>
        <w:t xml:space="preserve">, </w:t>
      </w:r>
      <w:r w:rsidR="00485028">
        <w:rPr>
          <w:noProof/>
          <w:lang w:val="en-US"/>
        </w:rPr>
        <w:t>et al.</w:t>
      </w:r>
      <w:r>
        <w:rPr>
          <w:noProof/>
          <w:lang w:val="en-US"/>
        </w:rPr>
        <w:t xml:space="preserve"> New insights into immune mechanisms underlying response to Rituximab in patients with membranous nephropathy: A prospective study and a review of the literature, Autoimmun </w:t>
      </w:r>
      <w:r w:rsidR="00485028">
        <w:rPr>
          <w:noProof/>
          <w:lang w:val="en-US"/>
        </w:rPr>
        <w:t>R</w:t>
      </w:r>
      <w:r>
        <w:rPr>
          <w:noProof/>
          <w:lang w:val="en-US"/>
        </w:rPr>
        <w:t>ev</w:t>
      </w:r>
      <w:r w:rsidR="00485028">
        <w:rPr>
          <w:noProof/>
          <w:lang w:val="en-US"/>
        </w:rPr>
        <w:t xml:space="preserve"> 2016;</w:t>
      </w:r>
      <w:r>
        <w:rPr>
          <w:noProof/>
          <w:lang w:val="en-US"/>
        </w:rPr>
        <w:t>15</w:t>
      </w:r>
      <w:r w:rsidR="00485028">
        <w:rPr>
          <w:noProof/>
          <w:lang w:val="en-US"/>
        </w:rPr>
        <w:t>:</w:t>
      </w:r>
      <w:r>
        <w:rPr>
          <w:noProof/>
          <w:lang w:val="en-US"/>
        </w:rPr>
        <w:t>529-38.</w:t>
      </w:r>
      <w:bookmarkEnd w:id="10"/>
    </w:p>
    <w:p w14:paraId="2FF5979F" w14:textId="6BBA4D8A" w:rsidR="00FD458D" w:rsidRDefault="00FD458D" w:rsidP="00FD458D">
      <w:pPr>
        <w:pStyle w:val="desc"/>
        <w:spacing w:after="0"/>
        <w:ind w:left="720" w:hanging="720"/>
        <w:rPr>
          <w:noProof/>
          <w:lang w:val="en-US"/>
        </w:rPr>
      </w:pPr>
      <w:bookmarkStart w:id="11" w:name="_ENREF_11"/>
      <w:r w:rsidRPr="00485028">
        <w:rPr>
          <w:noProof/>
          <w:lang w:val="en-US"/>
        </w:rPr>
        <w:t>[11]</w:t>
      </w:r>
      <w:r w:rsidRPr="00485028">
        <w:rPr>
          <w:noProof/>
          <w:lang w:val="en-US"/>
        </w:rPr>
        <w:tab/>
        <w:t>Hoffman</w:t>
      </w:r>
      <w:r w:rsidR="00485028" w:rsidRPr="00485028">
        <w:rPr>
          <w:noProof/>
          <w:lang w:val="en-US"/>
        </w:rPr>
        <w:t xml:space="preserve"> W</w:t>
      </w:r>
      <w:r w:rsidRPr="00485028">
        <w:rPr>
          <w:noProof/>
          <w:lang w:val="en-US"/>
        </w:rPr>
        <w:t xml:space="preserve">, Lakkis </w:t>
      </w:r>
      <w:r w:rsidR="00485028" w:rsidRPr="00485028">
        <w:rPr>
          <w:noProof/>
          <w:lang w:val="en-US"/>
        </w:rPr>
        <w:t xml:space="preserve">FG, </w:t>
      </w:r>
      <w:r w:rsidRPr="00485028">
        <w:rPr>
          <w:noProof/>
          <w:lang w:val="en-US"/>
        </w:rPr>
        <w:t>Chalasani</w:t>
      </w:r>
      <w:r w:rsidR="00485028" w:rsidRPr="00485028">
        <w:rPr>
          <w:noProof/>
          <w:lang w:val="en-US"/>
        </w:rPr>
        <w:t xml:space="preserve"> G. </w:t>
      </w:r>
      <w:r>
        <w:rPr>
          <w:noProof/>
          <w:lang w:val="en-US"/>
        </w:rPr>
        <w:t>B Cells, Antibodies, and More</w:t>
      </w:r>
      <w:r w:rsidR="00485028">
        <w:rPr>
          <w:noProof/>
          <w:lang w:val="en-US"/>
        </w:rPr>
        <w:t xml:space="preserve">. </w:t>
      </w:r>
      <w:r>
        <w:rPr>
          <w:noProof/>
          <w:lang w:val="en-US"/>
        </w:rPr>
        <w:t xml:space="preserve">Clin </w:t>
      </w:r>
      <w:r w:rsidR="00485028">
        <w:rPr>
          <w:noProof/>
          <w:lang w:val="en-US"/>
        </w:rPr>
        <w:t>J</w:t>
      </w:r>
      <w:r>
        <w:rPr>
          <w:noProof/>
          <w:lang w:val="en-US"/>
        </w:rPr>
        <w:t xml:space="preserve"> Am Soc</w:t>
      </w:r>
      <w:r w:rsidR="00485028">
        <w:rPr>
          <w:noProof/>
          <w:lang w:val="en-US"/>
        </w:rPr>
        <w:t xml:space="preserve"> N</w:t>
      </w:r>
      <w:r>
        <w:rPr>
          <w:noProof/>
          <w:lang w:val="en-US"/>
        </w:rPr>
        <w:t>ephrol</w:t>
      </w:r>
      <w:r w:rsidR="00485028">
        <w:rPr>
          <w:noProof/>
          <w:lang w:val="en-US"/>
        </w:rPr>
        <w:t xml:space="preserve"> 2016;</w:t>
      </w:r>
      <w:r>
        <w:rPr>
          <w:noProof/>
          <w:lang w:val="en-US"/>
        </w:rPr>
        <w:t>11</w:t>
      </w:r>
      <w:r w:rsidR="00485028">
        <w:rPr>
          <w:noProof/>
          <w:lang w:val="en-US"/>
        </w:rPr>
        <w:t>:</w:t>
      </w:r>
      <w:r>
        <w:rPr>
          <w:noProof/>
          <w:lang w:val="en-US"/>
        </w:rPr>
        <w:t>137-54.</w:t>
      </w:r>
      <w:bookmarkEnd w:id="11"/>
    </w:p>
    <w:p w14:paraId="05DE8DE3" w14:textId="4B24FBB3" w:rsidR="00FD458D" w:rsidRDefault="00FD458D" w:rsidP="00FD458D">
      <w:pPr>
        <w:pStyle w:val="desc"/>
        <w:spacing w:after="0"/>
        <w:ind w:left="720" w:hanging="720"/>
        <w:rPr>
          <w:noProof/>
          <w:lang w:val="en-US"/>
        </w:rPr>
      </w:pPr>
      <w:bookmarkStart w:id="12" w:name="_ENREF_12"/>
      <w:r>
        <w:rPr>
          <w:noProof/>
          <w:lang w:val="en-US"/>
        </w:rPr>
        <w:t>[12]</w:t>
      </w:r>
      <w:r>
        <w:rPr>
          <w:noProof/>
          <w:lang w:val="en-US"/>
        </w:rPr>
        <w:tab/>
        <w:t>Yeo</w:t>
      </w:r>
      <w:r w:rsidR="00485028">
        <w:rPr>
          <w:noProof/>
          <w:lang w:val="en-US"/>
        </w:rPr>
        <w:t xml:space="preserve"> SC, </w:t>
      </w:r>
      <w:r>
        <w:rPr>
          <w:noProof/>
          <w:lang w:val="en-US"/>
        </w:rPr>
        <w:t>Liew</w:t>
      </w:r>
      <w:r w:rsidR="00485028">
        <w:rPr>
          <w:noProof/>
          <w:lang w:val="en-US"/>
        </w:rPr>
        <w:t xml:space="preserve"> A. </w:t>
      </w:r>
      <w:r>
        <w:rPr>
          <w:noProof/>
          <w:lang w:val="en-US"/>
        </w:rPr>
        <w:t>Biologic agents in the treatment of glomerulonephritides</w:t>
      </w:r>
      <w:r w:rsidR="00485028">
        <w:rPr>
          <w:noProof/>
          <w:lang w:val="en-US"/>
        </w:rPr>
        <w:t xml:space="preserve">. </w:t>
      </w:r>
      <w:r>
        <w:rPr>
          <w:noProof/>
          <w:lang w:val="en-US"/>
        </w:rPr>
        <w:t xml:space="preserve">Nephrology </w:t>
      </w:r>
      <w:r w:rsidR="00485028">
        <w:rPr>
          <w:noProof/>
          <w:lang w:val="en-US"/>
        </w:rPr>
        <w:t>2015;</w:t>
      </w:r>
      <w:r>
        <w:rPr>
          <w:noProof/>
          <w:lang w:val="en-US"/>
        </w:rPr>
        <w:t>20</w:t>
      </w:r>
      <w:r w:rsidR="00485028">
        <w:rPr>
          <w:noProof/>
          <w:lang w:val="en-US"/>
        </w:rPr>
        <w:t>:</w:t>
      </w:r>
      <w:r>
        <w:rPr>
          <w:noProof/>
          <w:lang w:val="en-US"/>
        </w:rPr>
        <w:t>767-87.</w:t>
      </w:r>
      <w:bookmarkEnd w:id="12"/>
    </w:p>
    <w:p w14:paraId="3FADD7F2" w14:textId="241F0B4F" w:rsidR="00FD458D" w:rsidRDefault="00FD458D" w:rsidP="00FD458D">
      <w:pPr>
        <w:pStyle w:val="desc"/>
        <w:spacing w:after="0"/>
        <w:ind w:left="720" w:hanging="720"/>
        <w:rPr>
          <w:noProof/>
          <w:lang w:val="en-US"/>
        </w:rPr>
      </w:pPr>
      <w:bookmarkStart w:id="13" w:name="_ENREF_13"/>
      <w:r>
        <w:rPr>
          <w:noProof/>
          <w:lang w:val="en-US"/>
        </w:rPr>
        <w:t>[13]</w:t>
      </w:r>
      <w:r>
        <w:rPr>
          <w:noProof/>
          <w:lang w:val="en-US"/>
        </w:rPr>
        <w:tab/>
        <w:t>Santoro</w:t>
      </w:r>
      <w:r w:rsidR="00485028">
        <w:rPr>
          <w:noProof/>
          <w:lang w:val="en-US"/>
        </w:rPr>
        <w:t xml:space="preserve"> D</w:t>
      </w:r>
      <w:r>
        <w:rPr>
          <w:noProof/>
          <w:lang w:val="en-US"/>
        </w:rPr>
        <w:t>, Pellicano</w:t>
      </w:r>
      <w:r w:rsidR="00485028">
        <w:rPr>
          <w:noProof/>
          <w:lang w:val="en-US"/>
        </w:rPr>
        <w:t xml:space="preserve"> V</w:t>
      </w:r>
      <w:r>
        <w:rPr>
          <w:noProof/>
          <w:lang w:val="en-US"/>
        </w:rPr>
        <w:t>, Visconti</w:t>
      </w:r>
      <w:r w:rsidR="00485028">
        <w:rPr>
          <w:noProof/>
          <w:lang w:val="en-US"/>
        </w:rPr>
        <w:t xml:space="preserve"> L</w:t>
      </w:r>
      <w:r>
        <w:rPr>
          <w:noProof/>
          <w:lang w:val="en-US"/>
        </w:rPr>
        <w:t>, Trifiro</w:t>
      </w:r>
      <w:r w:rsidR="00485028">
        <w:rPr>
          <w:noProof/>
          <w:lang w:val="en-US"/>
        </w:rPr>
        <w:t xml:space="preserve"> G</w:t>
      </w:r>
      <w:r>
        <w:rPr>
          <w:noProof/>
          <w:lang w:val="en-US"/>
        </w:rPr>
        <w:t xml:space="preserve">, </w:t>
      </w:r>
      <w:r w:rsidR="00485028">
        <w:rPr>
          <w:noProof/>
          <w:lang w:val="en-US"/>
        </w:rPr>
        <w:t>C</w:t>
      </w:r>
      <w:r>
        <w:rPr>
          <w:noProof/>
          <w:lang w:val="en-US"/>
        </w:rPr>
        <w:t>ernaro</w:t>
      </w:r>
      <w:r w:rsidR="00485028">
        <w:rPr>
          <w:noProof/>
          <w:lang w:val="en-US"/>
        </w:rPr>
        <w:t xml:space="preserve"> V, </w:t>
      </w:r>
      <w:r>
        <w:rPr>
          <w:noProof/>
          <w:lang w:val="en-US"/>
        </w:rPr>
        <w:t>Buemi</w:t>
      </w:r>
      <w:r w:rsidR="00485028">
        <w:rPr>
          <w:noProof/>
          <w:lang w:val="en-US"/>
        </w:rPr>
        <w:t xml:space="preserve"> M. </w:t>
      </w:r>
      <w:r>
        <w:rPr>
          <w:noProof/>
          <w:lang w:val="en-US"/>
        </w:rPr>
        <w:t>Monoclonal antibodies for renal diseases: current concepts and ongoing treatments</w:t>
      </w:r>
      <w:r w:rsidR="00485028">
        <w:rPr>
          <w:noProof/>
          <w:lang w:val="en-US"/>
        </w:rPr>
        <w:t>.</w:t>
      </w:r>
      <w:r>
        <w:rPr>
          <w:noProof/>
          <w:lang w:val="en-US"/>
        </w:rPr>
        <w:t xml:space="preserve"> Expert </w:t>
      </w:r>
      <w:r w:rsidR="00485028">
        <w:rPr>
          <w:noProof/>
          <w:lang w:val="en-US"/>
        </w:rPr>
        <w:t>O</w:t>
      </w:r>
      <w:r>
        <w:rPr>
          <w:noProof/>
          <w:lang w:val="en-US"/>
        </w:rPr>
        <w:t>pin</w:t>
      </w:r>
      <w:r w:rsidR="00485028">
        <w:rPr>
          <w:noProof/>
          <w:lang w:val="en-US"/>
        </w:rPr>
        <w:t xml:space="preserve"> B</w:t>
      </w:r>
      <w:r>
        <w:rPr>
          <w:noProof/>
          <w:lang w:val="en-US"/>
        </w:rPr>
        <w:t xml:space="preserve">iol </w:t>
      </w:r>
      <w:r w:rsidR="00485028">
        <w:rPr>
          <w:noProof/>
          <w:lang w:val="en-US"/>
        </w:rPr>
        <w:t>T</w:t>
      </w:r>
      <w:r>
        <w:rPr>
          <w:noProof/>
          <w:lang w:val="en-US"/>
        </w:rPr>
        <w:t>her</w:t>
      </w:r>
      <w:r w:rsidR="00485028">
        <w:rPr>
          <w:noProof/>
          <w:lang w:val="en-US"/>
        </w:rPr>
        <w:t xml:space="preserve"> 2015;</w:t>
      </w:r>
      <w:r>
        <w:rPr>
          <w:noProof/>
          <w:lang w:val="en-US"/>
        </w:rPr>
        <w:t>15</w:t>
      </w:r>
      <w:r w:rsidR="00485028">
        <w:rPr>
          <w:noProof/>
          <w:lang w:val="en-US"/>
        </w:rPr>
        <w:t>:</w:t>
      </w:r>
      <w:r>
        <w:rPr>
          <w:noProof/>
          <w:lang w:val="en-US"/>
        </w:rPr>
        <w:t>1119-43.</w:t>
      </w:r>
      <w:bookmarkEnd w:id="13"/>
    </w:p>
    <w:p w14:paraId="0C89A894" w14:textId="51BB3C51" w:rsidR="00FD458D" w:rsidRDefault="00FD458D" w:rsidP="00FD458D">
      <w:pPr>
        <w:pStyle w:val="desc"/>
        <w:spacing w:after="0"/>
        <w:ind w:left="720" w:hanging="720"/>
        <w:rPr>
          <w:noProof/>
          <w:lang w:val="en-US"/>
        </w:rPr>
      </w:pPr>
      <w:bookmarkStart w:id="14" w:name="_ENREF_14"/>
      <w:r>
        <w:rPr>
          <w:noProof/>
          <w:lang w:val="en-US"/>
        </w:rPr>
        <w:t>[14]</w:t>
      </w:r>
      <w:r>
        <w:rPr>
          <w:noProof/>
          <w:lang w:val="en-US"/>
        </w:rPr>
        <w:tab/>
        <w:t xml:space="preserve">Salama </w:t>
      </w:r>
      <w:r w:rsidR="00485028">
        <w:rPr>
          <w:noProof/>
          <w:lang w:val="en-US"/>
        </w:rPr>
        <w:t xml:space="preserve">AD, </w:t>
      </w:r>
      <w:r>
        <w:rPr>
          <w:noProof/>
          <w:lang w:val="en-US"/>
        </w:rPr>
        <w:t>Pusey</w:t>
      </w:r>
      <w:r w:rsidR="00485028">
        <w:rPr>
          <w:noProof/>
          <w:lang w:val="en-US"/>
        </w:rPr>
        <w:t xml:space="preserve"> CD. </w:t>
      </w:r>
      <w:r>
        <w:rPr>
          <w:noProof/>
          <w:lang w:val="en-US"/>
        </w:rPr>
        <w:t>Drug insight: rituximab in renal disease and transplantation</w:t>
      </w:r>
      <w:r w:rsidR="00485028">
        <w:rPr>
          <w:noProof/>
          <w:lang w:val="en-US"/>
        </w:rPr>
        <w:t>.</w:t>
      </w:r>
      <w:r>
        <w:rPr>
          <w:noProof/>
          <w:lang w:val="en-US"/>
        </w:rPr>
        <w:t xml:space="preserve"> Nat</w:t>
      </w:r>
      <w:r w:rsidR="00485028">
        <w:rPr>
          <w:noProof/>
          <w:lang w:val="en-US"/>
        </w:rPr>
        <w:t xml:space="preserve"> C</w:t>
      </w:r>
      <w:r>
        <w:rPr>
          <w:noProof/>
          <w:lang w:val="en-US"/>
        </w:rPr>
        <w:t xml:space="preserve">lin </w:t>
      </w:r>
      <w:r w:rsidR="00485028">
        <w:rPr>
          <w:noProof/>
          <w:lang w:val="en-US"/>
        </w:rPr>
        <w:t>P</w:t>
      </w:r>
      <w:r>
        <w:rPr>
          <w:noProof/>
          <w:lang w:val="en-US"/>
        </w:rPr>
        <w:t>ract Nephrol 2</w:t>
      </w:r>
      <w:r w:rsidR="00485028">
        <w:rPr>
          <w:noProof/>
          <w:lang w:val="en-US"/>
        </w:rPr>
        <w:t>006;2:</w:t>
      </w:r>
      <w:r>
        <w:rPr>
          <w:noProof/>
          <w:lang w:val="en-US"/>
        </w:rPr>
        <w:t>221-30.</w:t>
      </w:r>
      <w:bookmarkEnd w:id="14"/>
    </w:p>
    <w:p w14:paraId="18CF335F" w14:textId="39EFB725" w:rsidR="00FD458D" w:rsidRDefault="00FD458D" w:rsidP="00FD458D">
      <w:pPr>
        <w:pStyle w:val="desc"/>
        <w:spacing w:after="0"/>
        <w:ind w:left="720" w:hanging="720"/>
        <w:rPr>
          <w:noProof/>
          <w:lang w:val="en-US"/>
        </w:rPr>
      </w:pPr>
      <w:bookmarkStart w:id="15" w:name="_ENREF_15"/>
      <w:r>
        <w:rPr>
          <w:noProof/>
          <w:lang w:val="en-US"/>
        </w:rPr>
        <w:lastRenderedPageBreak/>
        <w:t>[15]</w:t>
      </w:r>
      <w:r>
        <w:rPr>
          <w:noProof/>
          <w:lang w:val="en-US"/>
        </w:rPr>
        <w:tab/>
        <w:t>Visentini</w:t>
      </w:r>
      <w:r w:rsidR="008731D6">
        <w:rPr>
          <w:noProof/>
          <w:lang w:val="en-US"/>
        </w:rPr>
        <w:t xml:space="preserve"> M</w:t>
      </w:r>
      <w:r>
        <w:rPr>
          <w:noProof/>
          <w:lang w:val="en-US"/>
        </w:rPr>
        <w:t>, Tinelli</w:t>
      </w:r>
      <w:r w:rsidR="008731D6">
        <w:rPr>
          <w:noProof/>
          <w:lang w:val="en-US"/>
        </w:rPr>
        <w:t xml:space="preserve"> C</w:t>
      </w:r>
      <w:r>
        <w:rPr>
          <w:noProof/>
          <w:lang w:val="en-US"/>
        </w:rPr>
        <w:t>, Colantuono</w:t>
      </w:r>
      <w:r w:rsidR="008731D6">
        <w:rPr>
          <w:noProof/>
          <w:lang w:val="en-US"/>
        </w:rPr>
        <w:t xml:space="preserve"> S</w:t>
      </w:r>
      <w:r>
        <w:rPr>
          <w:noProof/>
          <w:lang w:val="en-US"/>
        </w:rPr>
        <w:t>, Monti</w:t>
      </w:r>
      <w:r w:rsidR="008731D6">
        <w:rPr>
          <w:noProof/>
          <w:lang w:val="en-US"/>
        </w:rPr>
        <w:t xml:space="preserve"> M</w:t>
      </w:r>
      <w:r>
        <w:rPr>
          <w:noProof/>
          <w:lang w:val="en-US"/>
        </w:rPr>
        <w:t>, Ludovisi</w:t>
      </w:r>
      <w:r w:rsidR="008731D6">
        <w:rPr>
          <w:noProof/>
          <w:lang w:val="en-US"/>
        </w:rPr>
        <w:t xml:space="preserve"> S</w:t>
      </w:r>
      <w:r>
        <w:rPr>
          <w:noProof/>
          <w:lang w:val="en-US"/>
        </w:rPr>
        <w:t>, Gragnani</w:t>
      </w:r>
      <w:r w:rsidR="008731D6">
        <w:rPr>
          <w:noProof/>
          <w:lang w:val="en-US"/>
        </w:rPr>
        <w:t xml:space="preserve"> L</w:t>
      </w:r>
      <w:r>
        <w:rPr>
          <w:noProof/>
          <w:lang w:val="en-US"/>
        </w:rPr>
        <w:t xml:space="preserve">, </w:t>
      </w:r>
      <w:r w:rsidR="008731D6">
        <w:rPr>
          <w:noProof/>
          <w:lang w:val="en-US"/>
        </w:rPr>
        <w:t xml:space="preserve">et al. </w:t>
      </w:r>
      <w:r>
        <w:rPr>
          <w:noProof/>
          <w:lang w:val="en-US"/>
        </w:rPr>
        <w:t>Efficacy of low-dose rituximab for the treatment of mixed cryoglobulinemia vasculitis: Phase II clinical trial and systematic review</w:t>
      </w:r>
      <w:r w:rsidR="008731D6">
        <w:rPr>
          <w:noProof/>
          <w:lang w:val="en-US"/>
        </w:rPr>
        <w:t>.</w:t>
      </w:r>
      <w:r>
        <w:rPr>
          <w:noProof/>
          <w:lang w:val="en-US"/>
        </w:rPr>
        <w:t xml:space="preserve"> Autoimmun </w:t>
      </w:r>
      <w:r w:rsidR="008731D6">
        <w:rPr>
          <w:noProof/>
          <w:lang w:val="en-US"/>
        </w:rPr>
        <w:t>R</w:t>
      </w:r>
      <w:r>
        <w:rPr>
          <w:noProof/>
          <w:lang w:val="en-US"/>
        </w:rPr>
        <w:t>ev</w:t>
      </w:r>
      <w:r w:rsidR="008731D6">
        <w:rPr>
          <w:noProof/>
          <w:lang w:val="en-US"/>
        </w:rPr>
        <w:t xml:space="preserve"> 2015;</w:t>
      </w:r>
      <w:r>
        <w:rPr>
          <w:noProof/>
          <w:lang w:val="en-US"/>
        </w:rPr>
        <w:t>14</w:t>
      </w:r>
      <w:r w:rsidR="008731D6">
        <w:rPr>
          <w:noProof/>
          <w:lang w:val="en-US"/>
        </w:rPr>
        <w:t>:</w:t>
      </w:r>
      <w:r>
        <w:rPr>
          <w:noProof/>
          <w:lang w:val="en-US"/>
        </w:rPr>
        <w:t>889-96.</w:t>
      </w:r>
      <w:bookmarkEnd w:id="15"/>
    </w:p>
    <w:p w14:paraId="79F9C96E" w14:textId="2B9481E3" w:rsidR="00FD458D" w:rsidRDefault="00FD458D" w:rsidP="00FD458D">
      <w:pPr>
        <w:pStyle w:val="desc"/>
        <w:spacing w:after="0"/>
        <w:ind w:left="720" w:hanging="720"/>
        <w:rPr>
          <w:noProof/>
          <w:lang w:val="en-US"/>
        </w:rPr>
      </w:pPr>
      <w:bookmarkStart w:id="16" w:name="_ENREF_16"/>
      <w:r>
        <w:rPr>
          <w:noProof/>
          <w:lang w:val="en-US"/>
        </w:rPr>
        <w:t>[16]</w:t>
      </w:r>
      <w:r>
        <w:rPr>
          <w:noProof/>
          <w:lang w:val="en-US"/>
        </w:rPr>
        <w:tab/>
        <w:t>Reynaud</w:t>
      </w:r>
      <w:r w:rsidR="008731D6">
        <w:rPr>
          <w:noProof/>
          <w:lang w:val="en-US"/>
        </w:rPr>
        <w:t xml:space="preserve"> Q</w:t>
      </w:r>
      <w:r>
        <w:rPr>
          <w:noProof/>
          <w:lang w:val="en-US"/>
        </w:rPr>
        <w:t>, Durieu</w:t>
      </w:r>
      <w:r w:rsidR="008731D6">
        <w:rPr>
          <w:noProof/>
          <w:lang w:val="en-US"/>
        </w:rPr>
        <w:t xml:space="preserve"> I</w:t>
      </w:r>
      <w:r>
        <w:rPr>
          <w:noProof/>
          <w:lang w:val="en-US"/>
        </w:rPr>
        <w:t>, Dutertre</w:t>
      </w:r>
      <w:r w:rsidR="008731D6">
        <w:rPr>
          <w:noProof/>
          <w:lang w:val="en-US"/>
        </w:rPr>
        <w:t xml:space="preserve"> M</w:t>
      </w:r>
      <w:r>
        <w:rPr>
          <w:noProof/>
          <w:lang w:val="en-US"/>
        </w:rPr>
        <w:t>, Ledochowski</w:t>
      </w:r>
      <w:r w:rsidR="008731D6">
        <w:rPr>
          <w:noProof/>
          <w:lang w:val="en-US"/>
        </w:rPr>
        <w:t xml:space="preserve"> S</w:t>
      </w:r>
      <w:r>
        <w:rPr>
          <w:noProof/>
          <w:lang w:val="en-US"/>
        </w:rPr>
        <w:t>, Durupt</w:t>
      </w:r>
      <w:r w:rsidR="008731D6">
        <w:rPr>
          <w:noProof/>
          <w:lang w:val="en-US"/>
        </w:rPr>
        <w:t xml:space="preserve"> S</w:t>
      </w:r>
      <w:r>
        <w:rPr>
          <w:noProof/>
          <w:lang w:val="en-US"/>
        </w:rPr>
        <w:t>, Michallet</w:t>
      </w:r>
      <w:r w:rsidR="008731D6">
        <w:rPr>
          <w:noProof/>
          <w:lang w:val="en-US"/>
        </w:rPr>
        <w:t xml:space="preserve"> AS</w:t>
      </w:r>
      <w:r>
        <w:rPr>
          <w:noProof/>
          <w:lang w:val="en-US"/>
        </w:rPr>
        <w:t xml:space="preserve">, </w:t>
      </w:r>
      <w:r w:rsidR="008731D6">
        <w:rPr>
          <w:noProof/>
          <w:lang w:val="en-US"/>
        </w:rPr>
        <w:t xml:space="preserve">et al. </w:t>
      </w:r>
      <w:r>
        <w:rPr>
          <w:noProof/>
          <w:lang w:val="en-US"/>
        </w:rPr>
        <w:t>Efficacy and safety of rituximab in auto-immune hemolytic anemia: A meta-analysis of 21 studies</w:t>
      </w:r>
      <w:r w:rsidR="008731D6">
        <w:rPr>
          <w:noProof/>
          <w:lang w:val="en-US"/>
        </w:rPr>
        <w:t>.</w:t>
      </w:r>
      <w:r>
        <w:rPr>
          <w:noProof/>
          <w:lang w:val="en-US"/>
        </w:rPr>
        <w:t xml:space="preserve"> Autoimmun </w:t>
      </w:r>
      <w:r w:rsidR="008731D6">
        <w:rPr>
          <w:noProof/>
          <w:lang w:val="en-US"/>
        </w:rPr>
        <w:t>R</w:t>
      </w:r>
      <w:r>
        <w:rPr>
          <w:noProof/>
          <w:lang w:val="en-US"/>
        </w:rPr>
        <w:t>ev</w:t>
      </w:r>
      <w:r w:rsidR="008731D6">
        <w:rPr>
          <w:noProof/>
          <w:lang w:val="en-US"/>
        </w:rPr>
        <w:t xml:space="preserve"> 2015;</w:t>
      </w:r>
      <w:r>
        <w:rPr>
          <w:noProof/>
          <w:lang w:val="en-US"/>
        </w:rPr>
        <w:t>14</w:t>
      </w:r>
      <w:r w:rsidR="008731D6">
        <w:rPr>
          <w:noProof/>
          <w:lang w:val="en-US"/>
        </w:rPr>
        <w:t>:</w:t>
      </w:r>
      <w:r>
        <w:rPr>
          <w:noProof/>
          <w:lang w:val="en-US"/>
        </w:rPr>
        <w:t>304-13.</w:t>
      </w:r>
      <w:bookmarkEnd w:id="16"/>
    </w:p>
    <w:p w14:paraId="05B6B82E" w14:textId="43921248" w:rsidR="00FD458D" w:rsidRDefault="00FD458D" w:rsidP="00FD458D">
      <w:pPr>
        <w:pStyle w:val="desc"/>
        <w:spacing w:after="0"/>
        <w:ind w:left="720" w:hanging="720"/>
        <w:rPr>
          <w:noProof/>
          <w:lang w:val="en-US"/>
        </w:rPr>
      </w:pPr>
      <w:bookmarkStart w:id="17" w:name="_ENREF_17"/>
      <w:r>
        <w:rPr>
          <w:noProof/>
          <w:lang w:val="en-US"/>
        </w:rPr>
        <w:t>[17]</w:t>
      </w:r>
      <w:r>
        <w:rPr>
          <w:noProof/>
          <w:lang w:val="en-US"/>
        </w:rPr>
        <w:tab/>
        <w:t>O'Connor</w:t>
      </w:r>
      <w:r w:rsidR="00813B95">
        <w:rPr>
          <w:noProof/>
          <w:lang w:val="en-US"/>
        </w:rPr>
        <w:t xml:space="preserve"> K, </w:t>
      </w:r>
      <w:r>
        <w:rPr>
          <w:noProof/>
          <w:lang w:val="en-US"/>
        </w:rPr>
        <w:t>Liddle</w:t>
      </w:r>
      <w:r w:rsidR="00813B95">
        <w:rPr>
          <w:noProof/>
          <w:lang w:val="en-US"/>
        </w:rPr>
        <w:t xml:space="preserve"> C. </w:t>
      </w:r>
      <w:r>
        <w:rPr>
          <w:noProof/>
          <w:lang w:val="en-US"/>
        </w:rPr>
        <w:t>Prospective data collection of off-label use of rituximab in Australian public hospitals</w:t>
      </w:r>
      <w:r w:rsidR="00813B95">
        <w:rPr>
          <w:noProof/>
          <w:lang w:val="en-US"/>
        </w:rPr>
        <w:t>.</w:t>
      </w:r>
      <w:r>
        <w:rPr>
          <w:noProof/>
          <w:lang w:val="en-US"/>
        </w:rPr>
        <w:t xml:space="preserve"> Intern</w:t>
      </w:r>
      <w:r w:rsidR="00813B95">
        <w:rPr>
          <w:noProof/>
          <w:lang w:val="en-US"/>
        </w:rPr>
        <w:t xml:space="preserve"> M</w:t>
      </w:r>
      <w:r>
        <w:rPr>
          <w:noProof/>
          <w:lang w:val="en-US"/>
        </w:rPr>
        <w:t>ed</w:t>
      </w:r>
      <w:r w:rsidR="00813B95">
        <w:rPr>
          <w:noProof/>
          <w:lang w:val="en-US"/>
        </w:rPr>
        <w:t xml:space="preserve"> J 2013;4</w:t>
      </w:r>
      <w:r>
        <w:rPr>
          <w:noProof/>
          <w:lang w:val="en-US"/>
        </w:rPr>
        <w:t>3</w:t>
      </w:r>
      <w:r w:rsidR="00813B95">
        <w:rPr>
          <w:noProof/>
          <w:lang w:val="en-US"/>
        </w:rPr>
        <w:t>:</w:t>
      </w:r>
      <w:r>
        <w:rPr>
          <w:noProof/>
          <w:lang w:val="en-US"/>
        </w:rPr>
        <w:t>863-70.</w:t>
      </w:r>
      <w:bookmarkEnd w:id="17"/>
    </w:p>
    <w:p w14:paraId="6C02AC20" w14:textId="00CD1CFB" w:rsidR="00FD458D" w:rsidRDefault="00FD458D" w:rsidP="00FD458D">
      <w:pPr>
        <w:pStyle w:val="desc"/>
        <w:spacing w:after="0"/>
        <w:ind w:left="720" w:hanging="720"/>
        <w:rPr>
          <w:noProof/>
          <w:lang w:val="en-US"/>
        </w:rPr>
      </w:pPr>
      <w:bookmarkStart w:id="18" w:name="_ENREF_18"/>
      <w:r>
        <w:rPr>
          <w:noProof/>
          <w:lang w:val="en-US"/>
        </w:rPr>
        <w:t>[18]</w:t>
      </w:r>
      <w:r>
        <w:rPr>
          <w:noProof/>
          <w:lang w:val="en-US"/>
        </w:rPr>
        <w:tab/>
        <w:t>Danes</w:t>
      </w:r>
      <w:r w:rsidR="00575AC9">
        <w:rPr>
          <w:noProof/>
          <w:lang w:val="en-US"/>
        </w:rPr>
        <w:t xml:space="preserve"> I</w:t>
      </w:r>
      <w:r>
        <w:rPr>
          <w:noProof/>
          <w:lang w:val="en-US"/>
        </w:rPr>
        <w:t>, Agusti</w:t>
      </w:r>
      <w:r w:rsidR="00575AC9">
        <w:rPr>
          <w:noProof/>
          <w:lang w:val="en-US"/>
        </w:rPr>
        <w:t xml:space="preserve"> A</w:t>
      </w:r>
      <w:r>
        <w:rPr>
          <w:noProof/>
          <w:lang w:val="en-US"/>
        </w:rPr>
        <w:t>, Vallano</w:t>
      </w:r>
      <w:r w:rsidR="00575AC9">
        <w:rPr>
          <w:noProof/>
          <w:lang w:val="en-US"/>
        </w:rPr>
        <w:t xml:space="preserve"> A</w:t>
      </w:r>
      <w:r>
        <w:rPr>
          <w:noProof/>
          <w:lang w:val="en-US"/>
        </w:rPr>
        <w:t>, Martinez</w:t>
      </w:r>
      <w:r w:rsidR="00575AC9">
        <w:rPr>
          <w:noProof/>
          <w:lang w:val="en-US"/>
        </w:rPr>
        <w:t xml:space="preserve"> J</w:t>
      </w:r>
      <w:r>
        <w:rPr>
          <w:noProof/>
          <w:lang w:val="en-US"/>
        </w:rPr>
        <w:t>, Alerany</w:t>
      </w:r>
      <w:r w:rsidR="00575AC9">
        <w:rPr>
          <w:noProof/>
          <w:lang w:val="en-US"/>
        </w:rPr>
        <w:t xml:space="preserve"> C</w:t>
      </w:r>
      <w:r>
        <w:rPr>
          <w:noProof/>
          <w:lang w:val="en-US"/>
        </w:rPr>
        <w:t>, Ferrer</w:t>
      </w:r>
      <w:r w:rsidR="00575AC9">
        <w:rPr>
          <w:noProof/>
          <w:lang w:val="en-US"/>
        </w:rPr>
        <w:t xml:space="preserve"> A</w:t>
      </w:r>
      <w:r>
        <w:rPr>
          <w:noProof/>
          <w:lang w:val="en-US"/>
        </w:rPr>
        <w:t xml:space="preserve">, </w:t>
      </w:r>
      <w:r w:rsidR="00575AC9">
        <w:rPr>
          <w:noProof/>
          <w:lang w:val="en-US"/>
        </w:rPr>
        <w:t xml:space="preserve">et al. </w:t>
      </w:r>
      <w:r>
        <w:rPr>
          <w:noProof/>
          <w:lang w:val="en-US"/>
        </w:rPr>
        <w:t>Available evidence and outcome of off-label use of rituximab in clinical practice</w:t>
      </w:r>
      <w:r w:rsidR="00575AC9">
        <w:rPr>
          <w:noProof/>
          <w:lang w:val="en-US"/>
        </w:rPr>
        <w:t>.</w:t>
      </w:r>
      <w:r>
        <w:rPr>
          <w:noProof/>
          <w:lang w:val="en-US"/>
        </w:rPr>
        <w:t xml:space="preserve"> Eur</w:t>
      </w:r>
      <w:r w:rsidR="00575AC9">
        <w:rPr>
          <w:noProof/>
          <w:lang w:val="en-US"/>
        </w:rPr>
        <w:t xml:space="preserve"> J</w:t>
      </w:r>
      <w:r>
        <w:rPr>
          <w:noProof/>
          <w:lang w:val="en-US"/>
        </w:rPr>
        <w:t xml:space="preserve"> </w:t>
      </w:r>
      <w:r w:rsidR="00575AC9">
        <w:rPr>
          <w:noProof/>
          <w:lang w:val="en-US"/>
        </w:rPr>
        <w:t>C</w:t>
      </w:r>
      <w:r>
        <w:rPr>
          <w:noProof/>
          <w:lang w:val="en-US"/>
        </w:rPr>
        <w:t>lin</w:t>
      </w:r>
      <w:r w:rsidR="00575AC9">
        <w:rPr>
          <w:noProof/>
          <w:lang w:val="en-US"/>
        </w:rPr>
        <w:t xml:space="preserve"> P</w:t>
      </w:r>
      <w:r>
        <w:rPr>
          <w:noProof/>
          <w:lang w:val="en-US"/>
        </w:rPr>
        <w:t>harmacol</w:t>
      </w:r>
      <w:r w:rsidR="00575AC9">
        <w:rPr>
          <w:noProof/>
          <w:lang w:val="en-US"/>
        </w:rPr>
        <w:t xml:space="preserve"> 2013;</w:t>
      </w:r>
      <w:r>
        <w:rPr>
          <w:noProof/>
          <w:lang w:val="en-US"/>
        </w:rPr>
        <w:t>69</w:t>
      </w:r>
      <w:r w:rsidR="00575AC9">
        <w:rPr>
          <w:noProof/>
          <w:lang w:val="en-US"/>
        </w:rPr>
        <w:t>:</w:t>
      </w:r>
      <w:r>
        <w:rPr>
          <w:noProof/>
          <w:lang w:val="en-US"/>
        </w:rPr>
        <w:t>1689-99.</w:t>
      </w:r>
      <w:bookmarkEnd w:id="18"/>
    </w:p>
    <w:p w14:paraId="63F59117" w14:textId="17678203" w:rsidR="00FD458D" w:rsidRDefault="00FD458D" w:rsidP="00FD458D">
      <w:pPr>
        <w:pStyle w:val="desc"/>
        <w:spacing w:after="0"/>
        <w:ind w:left="720" w:hanging="720"/>
        <w:rPr>
          <w:noProof/>
          <w:lang w:val="en-US"/>
        </w:rPr>
      </w:pPr>
      <w:bookmarkStart w:id="19" w:name="_ENREF_19"/>
      <w:r>
        <w:rPr>
          <w:noProof/>
          <w:lang w:val="en-US"/>
        </w:rPr>
        <w:t>[19]</w:t>
      </w:r>
      <w:r>
        <w:rPr>
          <w:noProof/>
          <w:lang w:val="en-US"/>
        </w:rPr>
        <w:tab/>
        <w:t>Cragg</w:t>
      </w:r>
      <w:r w:rsidR="00575AC9">
        <w:rPr>
          <w:noProof/>
          <w:lang w:val="en-US"/>
        </w:rPr>
        <w:t xml:space="preserve"> MS</w:t>
      </w:r>
      <w:r>
        <w:rPr>
          <w:noProof/>
          <w:lang w:val="en-US"/>
        </w:rPr>
        <w:t>, Walshe</w:t>
      </w:r>
      <w:r w:rsidR="00575AC9">
        <w:rPr>
          <w:noProof/>
          <w:lang w:val="en-US"/>
        </w:rPr>
        <w:t xml:space="preserve"> CA</w:t>
      </w:r>
      <w:r>
        <w:rPr>
          <w:noProof/>
          <w:lang w:val="en-US"/>
        </w:rPr>
        <w:t>, Ivanov</w:t>
      </w:r>
      <w:r w:rsidR="00575AC9">
        <w:rPr>
          <w:noProof/>
          <w:lang w:val="en-US"/>
        </w:rPr>
        <w:t xml:space="preserve"> AO, </w:t>
      </w:r>
      <w:r>
        <w:rPr>
          <w:noProof/>
          <w:lang w:val="en-US"/>
        </w:rPr>
        <w:t>Glennie</w:t>
      </w:r>
      <w:r w:rsidR="00575AC9">
        <w:rPr>
          <w:noProof/>
          <w:lang w:val="en-US"/>
        </w:rPr>
        <w:t xml:space="preserve"> MJ. </w:t>
      </w:r>
      <w:r>
        <w:rPr>
          <w:noProof/>
          <w:lang w:val="en-US"/>
        </w:rPr>
        <w:t>The biology of CD20 and its potential as a target for mAb therapy</w:t>
      </w:r>
      <w:r w:rsidR="00575AC9">
        <w:rPr>
          <w:noProof/>
          <w:lang w:val="en-US"/>
        </w:rPr>
        <w:t>.</w:t>
      </w:r>
      <w:r>
        <w:rPr>
          <w:noProof/>
          <w:lang w:val="en-US"/>
        </w:rPr>
        <w:t xml:space="preserve"> Curr</w:t>
      </w:r>
      <w:r w:rsidR="00575AC9">
        <w:rPr>
          <w:noProof/>
          <w:lang w:val="en-US"/>
        </w:rPr>
        <w:t xml:space="preserve"> Di</w:t>
      </w:r>
      <w:r>
        <w:rPr>
          <w:noProof/>
          <w:lang w:val="en-US"/>
        </w:rPr>
        <w:t xml:space="preserve">r </w:t>
      </w:r>
      <w:r w:rsidR="00575AC9">
        <w:rPr>
          <w:noProof/>
          <w:lang w:val="en-US"/>
        </w:rPr>
        <w:t>A</w:t>
      </w:r>
      <w:r>
        <w:rPr>
          <w:noProof/>
          <w:lang w:val="en-US"/>
        </w:rPr>
        <w:t>utoimmun</w:t>
      </w:r>
      <w:r w:rsidR="00575AC9">
        <w:rPr>
          <w:noProof/>
          <w:lang w:val="en-US"/>
        </w:rPr>
        <w:t xml:space="preserve"> 2005;</w:t>
      </w:r>
      <w:r>
        <w:rPr>
          <w:noProof/>
          <w:lang w:val="en-US"/>
        </w:rPr>
        <w:t>8</w:t>
      </w:r>
      <w:r w:rsidR="00575AC9">
        <w:rPr>
          <w:noProof/>
          <w:lang w:val="en-US"/>
        </w:rPr>
        <w:t>:</w:t>
      </w:r>
      <w:r>
        <w:rPr>
          <w:noProof/>
          <w:lang w:val="en-US"/>
        </w:rPr>
        <w:t>140-74.</w:t>
      </w:r>
      <w:bookmarkEnd w:id="19"/>
    </w:p>
    <w:p w14:paraId="55C15B31" w14:textId="49AB85A1" w:rsidR="00FD458D" w:rsidRDefault="00FD458D" w:rsidP="00FD458D">
      <w:pPr>
        <w:pStyle w:val="desc"/>
        <w:spacing w:after="0"/>
        <w:ind w:left="720" w:hanging="720"/>
        <w:rPr>
          <w:noProof/>
          <w:lang w:val="en-US"/>
        </w:rPr>
      </w:pPr>
      <w:bookmarkStart w:id="20" w:name="_ENREF_20"/>
      <w:r>
        <w:rPr>
          <w:noProof/>
          <w:lang w:val="en-US"/>
        </w:rPr>
        <w:t>[20]</w:t>
      </w:r>
      <w:r>
        <w:rPr>
          <w:noProof/>
          <w:lang w:val="en-US"/>
        </w:rPr>
        <w:tab/>
        <w:t>Tedder</w:t>
      </w:r>
      <w:r w:rsidR="00575AC9">
        <w:rPr>
          <w:noProof/>
          <w:lang w:val="en-US"/>
        </w:rPr>
        <w:t xml:space="preserve"> TF, </w:t>
      </w:r>
      <w:r>
        <w:rPr>
          <w:noProof/>
          <w:lang w:val="en-US"/>
        </w:rPr>
        <w:t>Engel</w:t>
      </w:r>
      <w:r w:rsidR="00575AC9">
        <w:rPr>
          <w:noProof/>
          <w:lang w:val="en-US"/>
        </w:rPr>
        <w:t xml:space="preserve"> P.</w:t>
      </w:r>
      <w:r>
        <w:rPr>
          <w:noProof/>
          <w:lang w:val="en-US"/>
        </w:rPr>
        <w:t xml:space="preserve"> CD20: a regulator of cell-cyc</w:t>
      </w:r>
      <w:r w:rsidR="00575AC9">
        <w:rPr>
          <w:noProof/>
          <w:lang w:val="en-US"/>
        </w:rPr>
        <w:t>le progression of B lymphocytes.</w:t>
      </w:r>
      <w:r>
        <w:rPr>
          <w:noProof/>
          <w:lang w:val="en-US"/>
        </w:rPr>
        <w:t xml:space="preserve"> Immunol </w:t>
      </w:r>
      <w:r w:rsidR="00575AC9">
        <w:rPr>
          <w:noProof/>
          <w:lang w:val="en-US"/>
        </w:rPr>
        <w:t>T</w:t>
      </w:r>
      <w:r>
        <w:rPr>
          <w:noProof/>
          <w:lang w:val="en-US"/>
        </w:rPr>
        <w:t>oday</w:t>
      </w:r>
      <w:r w:rsidR="00575AC9">
        <w:rPr>
          <w:noProof/>
          <w:lang w:val="en-US"/>
        </w:rPr>
        <w:t xml:space="preserve"> 1994;</w:t>
      </w:r>
      <w:r>
        <w:rPr>
          <w:noProof/>
          <w:lang w:val="en-US"/>
        </w:rPr>
        <w:t>15</w:t>
      </w:r>
      <w:r w:rsidR="00575AC9">
        <w:rPr>
          <w:noProof/>
          <w:lang w:val="en-US"/>
        </w:rPr>
        <w:t>:</w:t>
      </w:r>
      <w:r>
        <w:rPr>
          <w:noProof/>
          <w:lang w:val="en-US"/>
        </w:rPr>
        <w:t>450-4.</w:t>
      </w:r>
      <w:bookmarkEnd w:id="20"/>
    </w:p>
    <w:p w14:paraId="5BACC37C" w14:textId="491EBAA5" w:rsidR="00FD458D" w:rsidRDefault="00FD458D" w:rsidP="00FD458D">
      <w:pPr>
        <w:pStyle w:val="desc"/>
        <w:spacing w:after="0"/>
        <w:ind w:left="720" w:hanging="720"/>
        <w:rPr>
          <w:noProof/>
          <w:lang w:val="en-US"/>
        </w:rPr>
      </w:pPr>
      <w:bookmarkStart w:id="21" w:name="_ENREF_21"/>
      <w:r>
        <w:rPr>
          <w:noProof/>
          <w:lang w:val="en-US"/>
        </w:rPr>
        <w:t>[21]</w:t>
      </w:r>
      <w:r>
        <w:rPr>
          <w:noProof/>
          <w:lang w:val="en-US"/>
        </w:rPr>
        <w:tab/>
        <w:t>Pescovitz</w:t>
      </w:r>
      <w:r w:rsidR="00575AC9">
        <w:rPr>
          <w:noProof/>
          <w:lang w:val="en-US"/>
        </w:rPr>
        <w:t xml:space="preserve"> MD.</w:t>
      </w:r>
      <w:r>
        <w:rPr>
          <w:noProof/>
          <w:lang w:val="en-US"/>
        </w:rPr>
        <w:t xml:space="preserve"> Rituximab, an anti-cd20 monoclonal antibody: history and mechanism of action</w:t>
      </w:r>
      <w:r w:rsidR="00575AC9">
        <w:rPr>
          <w:noProof/>
          <w:lang w:val="en-US"/>
        </w:rPr>
        <w:t xml:space="preserve">. </w:t>
      </w:r>
      <w:r>
        <w:rPr>
          <w:noProof/>
          <w:lang w:val="en-US"/>
        </w:rPr>
        <w:t>Am</w:t>
      </w:r>
      <w:r w:rsidR="00575AC9">
        <w:rPr>
          <w:noProof/>
          <w:lang w:val="en-US"/>
        </w:rPr>
        <w:t xml:space="preserve"> J</w:t>
      </w:r>
      <w:r>
        <w:rPr>
          <w:noProof/>
          <w:lang w:val="en-US"/>
        </w:rPr>
        <w:t xml:space="preserve"> </w:t>
      </w:r>
      <w:r w:rsidR="00575AC9">
        <w:rPr>
          <w:noProof/>
          <w:lang w:val="en-US"/>
        </w:rPr>
        <w:t>T</w:t>
      </w:r>
      <w:r>
        <w:rPr>
          <w:noProof/>
          <w:lang w:val="en-US"/>
        </w:rPr>
        <w:t>ransplant</w:t>
      </w:r>
      <w:r w:rsidR="00575AC9">
        <w:rPr>
          <w:noProof/>
          <w:lang w:val="en-US"/>
        </w:rPr>
        <w:t xml:space="preserve"> 2006;6:</w:t>
      </w:r>
      <w:r>
        <w:rPr>
          <w:noProof/>
          <w:lang w:val="en-US"/>
        </w:rPr>
        <w:t>859-66.</w:t>
      </w:r>
      <w:bookmarkEnd w:id="21"/>
    </w:p>
    <w:p w14:paraId="0C28980C" w14:textId="5C4E10B1" w:rsidR="00FD458D" w:rsidRDefault="00FD458D" w:rsidP="00FD458D">
      <w:pPr>
        <w:pStyle w:val="desc"/>
        <w:spacing w:after="0"/>
        <w:ind w:left="720" w:hanging="720"/>
        <w:rPr>
          <w:noProof/>
          <w:lang w:val="en-US"/>
        </w:rPr>
      </w:pPr>
      <w:bookmarkStart w:id="22" w:name="_ENREF_22"/>
      <w:r>
        <w:rPr>
          <w:noProof/>
          <w:lang w:val="en-US"/>
        </w:rPr>
        <w:t>[22]</w:t>
      </w:r>
      <w:r>
        <w:rPr>
          <w:noProof/>
          <w:lang w:val="en-US"/>
        </w:rPr>
        <w:tab/>
        <w:t>Kimby</w:t>
      </w:r>
      <w:r w:rsidR="00575AC9">
        <w:rPr>
          <w:noProof/>
          <w:lang w:val="en-US"/>
        </w:rPr>
        <w:t xml:space="preserve"> E. </w:t>
      </w:r>
      <w:r>
        <w:rPr>
          <w:noProof/>
          <w:lang w:val="en-US"/>
        </w:rPr>
        <w:t>Tolerability and safety of rituximab (MabThera)</w:t>
      </w:r>
      <w:r w:rsidR="00575AC9">
        <w:rPr>
          <w:noProof/>
          <w:lang w:val="en-US"/>
        </w:rPr>
        <w:t>.</w:t>
      </w:r>
      <w:r>
        <w:rPr>
          <w:noProof/>
          <w:lang w:val="en-US"/>
        </w:rPr>
        <w:t xml:space="preserve"> Cancer </w:t>
      </w:r>
      <w:r w:rsidR="00575AC9">
        <w:rPr>
          <w:noProof/>
          <w:lang w:val="en-US"/>
        </w:rPr>
        <w:t>T</w:t>
      </w:r>
      <w:r>
        <w:rPr>
          <w:noProof/>
          <w:lang w:val="en-US"/>
        </w:rPr>
        <w:t xml:space="preserve">reat </w:t>
      </w:r>
      <w:r w:rsidR="00575AC9">
        <w:rPr>
          <w:noProof/>
          <w:lang w:val="en-US"/>
        </w:rPr>
        <w:t>R</w:t>
      </w:r>
      <w:r>
        <w:rPr>
          <w:noProof/>
          <w:lang w:val="en-US"/>
        </w:rPr>
        <w:t>ev</w:t>
      </w:r>
      <w:r w:rsidR="00575AC9">
        <w:rPr>
          <w:noProof/>
          <w:lang w:val="en-US"/>
        </w:rPr>
        <w:t xml:space="preserve"> 2005;</w:t>
      </w:r>
      <w:r>
        <w:rPr>
          <w:noProof/>
          <w:lang w:val="en-US"/>
        </w:rPr>
        <w:t>31</w:t>
      </w:r>
      <w:r w:rsidR="00575AC9">
        <w:rPr>
          <w:noProof/>
          <w:lang w:val="en-US"/>
        </w:rPr>
        <w:t>:</w:t>
      </w:r>
      <w:r>
        <w:rPr>
          <w:noProof/>
          <w:lang w:val="en-US"/>
        </w:rPr>
        <w:t>456-73.</w:t>
      </w:r>
      <w:bookmarkEnd w:id="22"/>
    </w:p>
    <w:p w14:paraId="0237405C" w14:textId="721F374E" w:rsidR="00FD458D" w:rsidRDefault="00FD458D" w:rsidP="00FD458D">
      <w:pPr>
        <w:pStyle w:val="desc"/>
        <w:spacing w:after="0"/>
        <w:ind w:left="720" w:hanging="720"/>
        <w:rPr>
          <w:noProof/>
          <w:lang w:val="en-US"/>
        </w:rPr>
      </w:pPr>
      <w:bookmarkStart w:id="23" w:name="_ENREF_23"/>
      <w:r>
        <w:rPr>
          <w:noProof/>
          <w:lang w:val="en-US"/>
        </w:rPr>
        <w:t>[23]</w:t>
      </w:r>
      <w:r>
        <w:rPr>
          <w:noProof/>
          <w:lang w:val="en-US"/>
        </w:rPr>
        <w:tab/>
        <w:t>Winter</w:t>
      </w:r>
      <w:r w:rsidR="00575AC9">
        <w:rPr>
          <w:noProof/>
          <w:lang w:val="en-US"/>
        </w:rPr>
        <w:t xml:space="preserve"> O</w:t>
      </w:r>
      <w:r>
        <w:rPr>
          <w:noProof/>
          <w:lang w:val="en-US"/>
        </w:rPr>
        <w:t>, Dame</w:t>
      </w:r>
      <w:r w:rsidR="00575AC9">
        <w:rPr>
          <w:noProof/>
          <w:lang w:val="en-US"/>
        </w:rPr>
        <w:t xml:space="preserve"> C</w:t>
      </w:r>
      <w:r>
        <w:rPr>
          <w:noProof/>
          <w:lang w:val="en-US"/>
        </w:rPr>
        <w:t xml:space="preserve">, Jundt </w:t>
      </w:r>
      <w:r w:rsidR="00575AC9">
        <w:rPr>
          <w:noProof/>
          <w:lang w:val="en-US"/>
        </w:rPr>
        <w:t xml:space="preserve">F, </w:t>
      </w:r>
      <w:r>
        <w:rPr>
          <w:noProof/>
          <w:lang w:val="en-US"/>
        </w:rPr>
        <w:t>Hiepe</w:t>
      </w:r>
      <w:r w:rsidR="00575AC9">
        <w:rPr>
          <w:noProof/>
          <w:lang w:val="en-US"/>
        </w:rPr>
        <w:t xml:space="preserve"> F. </w:t>
      </w:r>
      <w:r>
        <w:rPr>
          <w:noProof/>
          <w:lang w:val="en-US"/>
        </w:rPr>
        <w:t>Pathogenic long-lived plasma cells and their survival niches in autoimmunity, malignancy, and allergy</w:t>
      </w:r>
      <w:r w:rsidR="00575AC9">
        <w:rPr>
          <w:noProof/>
          <w:lang w:val="en-US"/>
        </w:rPr>
        <w:t xml:space="preserve">. </w:t>
      </w:r>
      <w:r>
        <w:rPr>
          <w:noProof/>
          <w:lang w:val="en-US"/>
        </w:rPr>
        <w:t xml:space="preserve">J </w:t>
      </w:r>
      <w:r w:rsidR="00575AC9">
        <w:rPr>
          <w:noProof/>
          <w:lang w:val="en-US"/>
        </w:rPr>
        <w:t>I</w:t>
      </w:r>
      <w:r>
        <w:rPr>
          <w:noProof/>
          <w:lang w:val="en-US"/>
        </w:rPr>
        <w:t>mmunol</w:t>
      </w:r>
      <w:r w:rsidR="00575AC9">
        <w:rPr>
          <w:noProof/>
          <w:lang w:val="en-US"/>
        </w:rPr>
        <w:t xml:space="preserve"> 2012;</w:t>
      </w:r>
      <w:r>
        <w:rPr>
          <w:noProof/>
          <w:lang w:val="en-US"/>
        </w:rPr>
        <w:t>189</w:t>
      </w:r>
      <w:r w:rsidR="00575AC9">
        <w:rPr>
          <w:noProof/>
          <w:lang w:val="en-US"/>
        </w:rPr>
        <w:t>:</w:t>
      </w:r>
      <w:r>
        <w:rPr>
          <w:noProof/>
          <w:lang w:val="en-US"/>
        </w:rPr>
        <w:t>5105-11.</w:t>
      </w:r>
      <w:bookmarkEnd w:id="23"/>
    </w:p>
    <w:p w14:paraId="0021F6E2" w14:textId="18C15AC4" w:rsidR="00FD458D" w:rsidRDefault="00FD458D" w:rsidP="00FD458D">
      <w:pPr>
        <w:pStyle w:val="desc"/>
        <w:spacing w:after="0"/>
        <w:ind w:left="720" w:hanging="720"/>
        <w:rPr>
          <w:noProof/>
          <w:lang w:val="en-US"/>
        </w:rPr>
      </w:pPr>
      <w:bookmarkStart w:id="24" w:name="_ENREF_24"/>
      <w:r>
        <w:rPr>
          <w:noProof/>
          <w:lang w:val="en-US"/>
        </w:rPr>
        <w:t>[24]</w:t>
      </w:r>
      <w:r>
        <w:rPr>
          <w:noProof/>
          <w:lang w:val="en-US"/>
        </w:rPr>
        <w:tab/>
        <w:t>Smith</w:t>
      </w:r>
      <w:r w:rsidR="00F51CC0">
        <w:rPr>
          <w:noProof/>
          <w:lang w:val="en-US"/>
        </w:rPr>
        <w:t xml:space="preserve"> KG</w:t>
      </w:r>
      <w:r>
        <w:rPr>
          <w:noProof/>
          <w:lang w:val="en-US"/>
        </w:rPr>
        <w:t>, Jones</w:t>
      </w:r>
      <w:r w:rsidR="00F51CC0">
        <w:rPr>
          <w:noProof/>
          <w:lang w:val="en-US"/>
        </w:rPr>
        <w:t xml:space="preserve"> RB</w:t>
      </w:r>
      <w:r>
        <w:rPr>
          <w:noProof/>
          <w:lang w:val="en-US"/>
        </w:rPr>
        <w:t xml:space="preserve">, Burns </w:t>
      </w:r>
      <w:r w:rsidR="00F51CC0">
        <w:rPr>
          <w:noProof/>
          <w:lang w:val="en-US"/>
        </w:rPr>
        <w:t xml:space="preserve">SM, </w:t>
      </w:r>
      <w:r>
        <w:rPr>
          <w:noProof/>
          <w:lang w:val="en-US"/>
        </w:rPr>
        <w:t>Jayne</w:t>
      </w:r>
      <w:r w:rsidR="00F51CC0">
        <w:rPr>
          <w:noProof/>
          <w:lang w:val="en-US"/>
        </w:rPr>
        <w:t xml:space="preserve"> DR. </w:t>
      </w:r>
      <w:r>
        <w:rPr>
          <w:noProof/>
          <w:lang w:val="en-US"/>
        </w:rPr>
        <w:t>Long-term comparison of rituximab treatment for refractory systemic lupus erythematosus and vasculitis: Remis</w:t>
      </w:r>
      <w:r w:rsidR="00F51CC0">
        <w:rPr>
          <w:noProof/>
          <w:lang w:val="en-US"/>
        </w:rPr>
        <w:t>sion, relapse, and re-treatment.</w:t>
      </w:r>
      <w:r>
        <w:rPr>
          <w:noProof/>
          <w:lang w:val="en-US"/>
        </w:rPr>
        <w:t xml:space="preserve"> Arthritis </w:t>
      </w:r>
      <w:r w:rsidR="00F51CC0">
        <w:rPr>
          <w:noProof/>
          <w:lang w:val="en-US"/>
        </w:rPr>
        <w:t>R</w:t>
      </w:r>
      <w:r>
        <w:rPr>
          <w:noProof/>
          <w:lang w:val="en-US"/>
        </w:rPr>
        <w:t>heum</w:t>
      </w:r>
      <w:r w:rsidR="00F51CC0">
        <w:rPr>
          <w:noProof/>
          <w:lang w:val="en-US"/>
        </w:rPr>
        <w:t xml:space="preserve"> 2006;</w:t>
      </w:r>
      <w:r>
        <w:rPr>
          <w:noProof/>
          <w:lang w:val="en-US"/>
        </w:rPr>
        <w:t>54</w:t>
      </w:r>
      <w:r w:rsidR="00F51CC0">
        <w:rPr>
          <w:noProof/>
          <w:lang w:val="en-US"/>
        </w:rPr>
        <w:t>:</w:t>
      </w:r>
      <w:r>
        <w:rPr>
          <w:noProof/>
          <w:lang w:val="en-US"/>
        </w:rPr>
        <w:t>2970-82.</w:t>
      </w:r>
      <w:bookmarkEnd w:id="24"/>
    </w:p>
    <w:p w14:paraId="2316A87F" w14:textId="4C50FAC0" w:rsidR="00FD458D" w:rsidRDefault="00FD458D" w:rsidP="00FD458D">
      <w:pPr>
        <w:pStyle w:val="desc"/>
        <w:spacing w:after="0"/>
        <w:ind w:left="720" w:hanging="720"/>
        <w:rPr>
          <w:noProof/>
          <w:lang w:val="en-US"/>
        </w:rPr>
      </w:pPr>
      <w:bookmarkStart w:id="25" w:name="_ENREF_25"/>
      <w:r>
        <w:rPr>
          <w:noProof/>
          <w:lang w:val="en-US"/>
        </w:rPr>
        <w:t>[25]</w:t>
      </w:r>
      <w:r>
        <w:rPr>
          <w:noProof/>
          <w:lang w:val="en-US"/>
        </w:rPr>
        <w:tab/>
        <w:t>Fornoni</w:t>
      </w:r>
      <w:r w:rsidR="00F51CC0">
        <w:rPr>
          <w:noProof/>
          <w:lang w:val="en-US"/>
        </w:rPr>
        <w:t xml:space="preserve"> A</w:t>
      </w:r>
      <w:r>
        <w:rPr>
          <w:noProof/>
          <w:lang w:val="en-US"/>
        </w:rPr>
        <w:t>, Sageshima</w:t>
      </w:r>
      <w:r w:rsidR="00F51CC0">
        <w:rPr>
          <w:noProof/>
          <w:lang w:val="en-US"/>
        </w:rPr>
        <w:t xml:space="preserve"> J</w:t>
      </w:r>
      <w:r>
        <w:rPr>
          <w:noProof/>
          <w:lang w:val="en-US"/>
        </w:rPr>
        <w:t>, Wei</w:t>
      </w:r>
      <w:r w:rsidR="00F51CC0">
        <w:rPr>
          <w:noProof/>
          <w:lang w:val="en-US"/>
        </w:rPr>
        <w:t xml:space="preserve"> C</w:t>
      </w:r>
      <w:r>
        <w:rPr>
          <w:noProof/>
          <w:lang w:val="en-US"/>
        </w:rPr>
        <w:t>, Merscher-Gomez</w:t>
      </w:r>
      <w:r w:rsidR="00F51CC0">
        <w:rPr>
          <w:noProof/>
          <w:lang w:val="en-US"/>
        </w:rPr>
        <w:t xml:space="preserve"> S</w:t>
      </w:r>
      <w:r>
        <w:rPr>
          <w:noProof/>
          <w:lang w:val="en-US"/>
        </w:rPr>
        <w:t>, Aguillon-Prada</w:t>
      </w:r>
      <w:r w:rsidR="00F51CC0">
        <w:rPr>
          <w:noProof/>
          <w:lang w:val="en-US"/>
        </w:rPr>
        <w:t xml:space="preserve"> R</w:t>
      </w:r>
      <w:r>
        <w:rPr>
          <w:noProof/>
          <w:lang w:val="en-US"/>
        </w:rPr>
        <w:t>, Jauregui</w:t>
      </w:r>
      <w:r w:rsidR="00F51CC0">
        <w:rPr>
          <w:noProof/>
          <w:lang w:val="en-US"/>
        </w:rPr>
        <w:t xml:space="preserve"> AN</w:t>
      </w:r>
      <w:r>
        <w:rPr>
          <w:noProof/>
          <w:lang w:val="en-US"/>
        </w:rPr>
        <w:t xml:space="preserve">, </w:t>
      </w:r>
      <w:r w:rsidR="00F51CC0">
        <w:rPr>
          <w:noProof/>
          <w:lang w:val="en-US"/>
        </w:rPr>
        <w:t xml:space="preserve">et al. </w:t>
      </w:r>
      <w:r>
        <w:rPr>
          <w:noProof/>
          <w:lang w:val="en-US"/>
        </w:rPr>
        <w:t>Rituximab targets podocytes in recurrent focal segmental glomerulosclerosis</w:t>
      </w:r>
      <w:r w:rsidR="00F51CC0">
        <w:rPr>
          <w:noProof/>
          <w:lang w:val="en-US"/>
        </w:rPr>
        <w:t xml:space="preserve">. </w:t>
      </w:r>
      <w:r>
        <w:rPr>
          <w:noProof/>
          <w:lang w:val="en-US"/>
        </w:rPr>
        <w:t xml:space="preserve">Sci </w:t>
      </w:r>
      <w:r w:rsidR="00F51CC0">
        <w:rPr>
          <w:noProof/>
          <w:lang w:val="en-US"/>
        </w:rPr>
        <w:t>T</w:t>
      </w:r>
      <w:r>
        <w:rPr>
          <w:noProof/>
          <w:lang w:val="en-US"/>
        </w:rPr>
        <w:t xml:space="preserve">ranslat </w:t>
      </w:r>
      <w:r w:rsidR="00F51CC0">
        <w:rPr>
          <w:noProof/>
          <w:lang w:val="en-US"/>
        </w:rPr>
        <w:t>M</w:t>
      </w:r>
      <w:r>
        <w:rPr>
          <w:noProof/>
          <w:lang w:val="en-US"/>
        </w:rPr>
        <w:t>ed</w:t>
      </w:r>
      <w:r w:rsidR="00F51CC0">
        <w:rPr>
          <w:noProof/>
          <w:lang w:val="en-US"/>
        </w:rPr>
        <w:t xml:space="preserve"> 2011;</w:t>
      </w:r>
      <w:r>
        <w:rPr>
          <w:noProof/>
          <w:lang w:val="en-US"/>
        </w:rPr>
        <w:t>3</w:t>
      </w:r>
      <w:r w:rsidR="00F51CC0">
        <w:rPr>
          <w:noProof/>
          <w:lang w:val="en-US"/>
        </w:rPr>
        <w:t>:</w:t>
      </w:r>
      <w:r>
        <w:rPr>
          <w:noProof/>
          <w:lang w:val="en-US"/>
        </w:rPr>
        <w:t>85ra46.</w:t>
      </w:r>
      <w:bookmarkEnd w:id="25"/>
    </w:p>
    <w:p w14:paraId="046C49C4" w14:textId="187D06B0" w:rsidR="00FD458D" w:rsidRDefault="00FD458D" w:rsidP="00FD458D">
      <w:pPr>
        <w:pStyle w:val="desc"/>
        <w:spacing w:after="0"/>
        <w:ind w:left="720" w:hanging="720"/>
        <w:rPr>
          <w:noProof/>
          <w:lang w:val="en-US"/>
        </w:rPr>
      </w:pPr>
      <w:bookmarkStart w:id="26" w:name="_ENREF_26"/>
      <w:r>
        <w:rPr>
          <w:noProof/>
          <w:lang w:val="en-US"/>
        </w:rPr>
        <w:t>[26]</w:t>
      </w:r>
      <w:r>
        <w:rPr>
          <w:noProof/>
          <w:lang w:val="en-US"/>
        </w:rPr>
        <w:tab/>
        <w:t>Faul</w:t>
      </w:r>
      <w:r w:rsidR="00F51CC0">
        <w:rPr>
          <w:noProof/>
          <w:lang w:val="en-US"/>
        </w:rPr>
        <w:t xml:space="preserve"> C</w:t>
      </w:r>
      <w:r>
        <w:rPr>
          <w:noProof/>
          <w:lang w:val="en-US"/>
        </w:rPr>
        <w:t>, Donnelly</w:t>
      </w:r>
      <w:r w:rsidR="00F51CC0">
        <w:rPr>
          <w:noProof/>
          <w:lang w:val="en-US"/>
        </w:rPr>
        <w:t xml:space="preserve"> M</w:t>
      </w:r>
      <w:r>
        <w:rPr>
          <w:noProof/>
          <w:lang w:val="en-US"/>
        </w:rPr>
        <w:t>, Merscher-Gomez</w:t>
      </w:r>
      <w:r w:rsidR="00F51CC0">
        <w:rPr>
          <w:noProof/>
          <w:lang w:val="en-US"/>
        </w:rPr>
        <w:t xml:space="preserve"> S</w:t>
      </w:r>
      <w:r>
        <w:rPr>
          <w:noProof/>
          <w:lang w:val="en-US"/>
        </w:rPr>
        <w:t>, Chang</w:t>
      </w:r>
      <w:r w:rsidR="00F51CC0">
        <w:rPr>
          <w:noProof/>
          <w:lang w:val="en-US"/>
        </w:rPr>
        <w:t xml:space="preserve"> YH</w:t>
      </w:r>
      <w:r>
        <w:rPr>
          <w:noProof/>
          <w:lang w:val="en-US"/>
        </w:rPr>
        <w:t>, Franz</w:t>
      </w:r>
      <w:r w:rsidR="00F51CC0">
        <w:rPr>
          <w:noProof/>
          <w:lang w:val="en-US"/>
        </w:rPr>
        <w:t xml:space="preserve"> S</w:t>
      </w:r>
      <w:r>
        <w:rPr>
          <w:noProof/>
          <w:lang w:val="en-US"/>
        </w:rPr>
        <w:t>, Delfgaauw</w:t>
      </w:r>
      <w:r w:rsidR="00F51CC0">
        <w:rPr>
          <w:noProof/>
          <w:lang w:val="en-US"/>
        </w:rPr>
        <w:t xml:space="preserve"> J</w:t>
      </w:r>
      <w:r>
        <w:rPr>
          <w:noProof/>
          <w:lang w:val="en-US"/>
        </w:rPr>
        <w:t xml:space="preserve">, </w:t>
      </w:r>
      <w:r w:rsidR="00F51CC0">
        <w:rPr>
          <w:noProof/>
          <w:lang w:val="en-US"/>
        </w:rPr>
        <w:t>et al.</w:t>
      </w:r>
      <w:r>
        <w:rPr>
          <w:noProof/>
          <w:lang w:val="en-US"/>
        </w:rPr>
        <w:t xml:space="preserve"> The actin cytoskeleton of kidney podocytes is a direct target of the antiproteinuric effect of cyclosporine A</w:t>
      </w:r>
      <w:r w:rsidR="00F51CC0">
        <w:rPr>
          <w:noProof/>
          <w:lang w:val="en-US"/>
        </w:rPr>
        <w:t xml:space="preserve">. </w:t>
      </w:r>
      <w:r>
        <w:rPr>
          <w:noProof/>
          <w:lang w:val="en-US"/>
        </w:rPr>
        <w:t xml:space="preserve">Nat </w:t>
      </w:r>
      <w:r w:rsidR="00F51CC0">
        <w:rPr>
          <w:noProof/>
          <w:lang w:val="en-US"/>
        </w:rPr>
        <w:t>M</w:t>
      </w:r>
      <w:r>
        <w:rPr>
          <w:noProof/>
          <w:lang w:val="en-US"/>
        </w:rPr>
        <w:t>ed</w:t>
      </w:r>
      <w:r w:rsidR="00F51CC0">
        <w:rPr>
          <w:noProof/>
          <w:lang w:val="en-US"/>
        </w:rPr>
        <w:t xml:space="preserve"> 2008;</w:t>
      </w:r>
      <w:r>
        <w:rPr>
          <w:noProof/>
          <w:lang w:val="en-US"/>
        </w:rPr>
        <w:t>14</w:t>
      </w:r>
      <w:r w:rsidR="00F51CC0">
        <w:rPr>
          <w:noProof/>
          <w:lang w:val="en-US"/>
        </w:rPr>
        <w:t>:</w:t>
      </w:r>
      <w:r>
        <w:rPr>
          <w:noProof/>
          <w:lang w:val="en-US"/>
        </w:rPr>
        <w:t>931-8.</w:t>
      </w:r>
      <w:bookmarkEnd w:id="26"/>
    </w:p>
    <w:p w14:paraId="5804A17D" w14:textId="1794F257" w:rsidR="00FD458D" w:rsidRDefault="00FD458D" w:rsidP="00FD458D">
      <w:pPr>
        <w:pStyle w:val="desc"/>
        <w:spacing w:after="0"/>
        <w:ind w:left="720" w:hanging="720"/>
        <w:rPr>
          <w:noProof/>
          <w:lang w:val="en-US"/>
        </w:rPr>
      </w:pPr>
      <w:bookmarkStart w:id="27" w:name="_ENREF_27"/>
      <w:r>
        <w:rPr>
          <w:noProof/>
          <w:lang w:val="en-US"/>
        </w:rPr>
        <w:t>[27]</w:t>
      </w:r>
      <w:r>
        <w:rPr>
          <w:noProof/>
          <w:lang w:val="en-US"/>
        </w:rPr>
        <w:tab/>
        <w:t>SMPC, MabThera, INN-rituximab - EMA - Europa, in: Editor (Ed.)</w:t>
      </w:r>
      <w:r w:rsidR="00F51CC0">
        <w:rPr>
          <w:noProof/>
          <w:lang w:val="en-US"/>
        </w:rPr>
        <w:t xml:space="preserve"> </w:t>
      </w:r>
      <w:r>
        <w:rPr>
          <w:noProof/>
          <w:lang w:val="en-US"/>
        </w:rPr>
        <w:t>(Eds.), Book MabThera, INN-rituximab - EMA - Europa, pp.</w:t>
      </w:r>
      <w:bookmarkEnd w:id="27"/>
    </w:p>
    <w:p w14:paraId="60BB2E5A" w14:textId="6635FEBB" w:rsidR="00FD458D" w:rsidRDefault="00FD458D" w:rsidP="00FD458D">
      <w:pPr>
        <w:pStyle w:val="desc"/>
        <w:spacing w:after="0"/>
        <w:ind w:left="720" w:hanging="720"/>
        <w:rPr>
          <w:noProof/>
          <w:lang w:val="en-US"/>
        </w:rPr>
      </w:pPr>
      <w:bookmarkStart w:id="28" w:name="_ENREF_28"/>
      <w:r>
        <w:rPr>
          <w:noProof/>
          <w:lang w:val="en-US"/>
        </w:rPr>
        <w:t>[28]</w:t>
      </w:r>
      <w:r>
        <w:rPr>
          <w:noProof/>
          <w:lang w:val="en-US"/>
        </w:rPr>
        <w:tab/>
        <w:t>Salar</w:t>
      </w:r>
      <w:r w:rsidR="009463D8">
        <w:rPr>
          <w:noProof/>
          <w:lang w:val="en-US"/>
        </w:rPr>
        <w:t xml:space="preserve"> A</w:t>
      </w:r>
      <w:r>
        <w:rPr>
          <w:noProof/>
          <w:lang w:val="en-US"/>
        </w:rPr>
        <w:t>, Avivi</w:t>
      </w:r>
      <w:r w:rsidR="009463D8">
        <w:rPr>
          <w:noProof/>
          <w:lang w:val="en-US"/>
        </w:rPr>
        <w:t xml:space="preserve"> I</w:t>
      </w:r>
      <w:r>
        <w:rPr>
          <w:noProof/>
          <w:lang w:val="en-US"/>
        </w:rPr>
        <w:t>, Bittner</w:t>
      </w:r>
      <w:r w:rsidR="009463D8">
        <w:rPr>
          <w:noProof/>
          <w:lang w:val="en-US"/>
        </w:rPr>
        <w:t xml:space="preserve"> B</w:t>
      </w:r>
      <w:r>
        <w:rPr>
          <w:noProof/>
          <w:lang w:val="en-US"/>
        </w:rPr>
        <w:t>, Bouabdallah</w:t>
      </w:r>
      <w:r w:rsidR="009463D8">
        <w:rPr>
          <w:noProof/>
          <w:lang w:val="en-US"/>
        </w:rPr>
        <w:t xml:space="preserve"> R</w:t>
      </w:r>
      <w:r>
        <w:rPr>
          <w:noProof/>
          <w:lang w:val="en-US"/>
        </w:rPr>
        <w:t>, Brewster</w:t>
      </w:r>
      <w:r w:rsidR="009463D8">
        <w:rPr>
          <w:noProof/>
          <w:lang w:val="en-US"/>
        </w:rPr>
        <w:t xml:space="preserve"> M</w:t>
      </w:r>
      <w:r>
        <w:rPr>
          <w:noProof/>
          <w:lang w:val="en-US"/>
        </w:rPr>
        <w:t>, Catalani</w:t>
      </w:r>
      <w:r w:rsidR="009463D8">
        <w:rPr>
          <w:noProof/>
          <w:lang w:val="en-US"/>
        </w:rPr>
        <w:t xml:space="preserve"> O</w:t>
      </w:r>
      <w:r>
        <w:rPr>
          <w:noProof/>
          <w:lang w:val="en-US"/>
        </w:rPr>
        <w:t xml:space="preserve">, </w:t>
      </w:r>
      <w:r w:rsidR="009463D8">
        <w:rPr>
          <w:noProof/>
          <w:lang w:val="en-US"/>
        </w:rPr>
        <w:t>et al.</w:t>
      </w:r>
      <w:r>
        <w:rPr>
          <w:noProof/>
          <w:lang w:val="en-US"/>
        </w:rPr>
        <w:t xml:space="preserve"> Comparison of subcutaneous versus intravenous administration of rituximab as maintenance treatment for follicular lymphoma: results from a two-stage, phase IB study</w:t>
      </w:r>
      <w:r w:rsidR="009463D8">
        <w:rPr>
          <w:noProof/>
          <w:lang w:val="en-US"/>
        </w:rPr>
        <w:t>.</w:t>
      </w:r>
      <w:r>
        <w:rPr>
          <w:noProof/>
          <w:lang w:val="en-US"/>
        </w:rPr>
        <w:t xml:space="preserve"> J </w:t>
      </w:r>
      <w:r w:rsidR="009463D8">
        <w:rPr>
          <w:noProof/>
          <w:lang w:val="en-US"/>
        </w:rPr>
        <w:t>C</w:t>
      </w:r>
      <w:r>
        <w:rPr>
          <w:noProof/>
          <w:lang w:val="en-US"/>
        </w:rPr>
        <w:t>lin</w:t>
      </w:r>
      <w:r w:rsidR="009463D8">
        <w:rPr>
          <w:noProof/>
          <w:lang w:val="en-US"/>
        </w:rPr>
        <w:t xml:space="preserve"> O</w:t>
      </w:r>
      <w:r>
        <w:rPr>
          <w:noProof/>
          <w:lang w:val="en-US"/>
        </w:rPr>
        <w:t>ncol</w:t>
      </w:r>
      <w:r w:rsidR="009463D8">
        <w:rPr>
          <w:noProof/>
          <w:lang w:val="en-US"/>
        </w:rPr>
        <w:t xml:space="preserve"> 2014;</w:t>
      </w:r>
      <w:r>
        <w:rPr>
          <w:noProof/>
          <w:lang w:val="en-US"/>
        </w:rPr>
        <w:t>32</w:t>
      </w:r>
      <w:r w:rsidR="009463D8">
        <w:rPr>
          <w:noProof/>
          <w:lang w:val="en-US"/>
        </w:rPr>
        <w:t>:</w:t>
      </w:r>
      <w:r>
        <w:rPr>
          <w:noProof/>
          <w:lang w:val="en-US"/>
        </w:rPr>
        <w:t>1782-91.</w:t>
      </w:r>
      <w:bookmarkEnd w:id="28"/>
    </w:p>
    <w:p w14:paraId="53BF85CB" w14:textId="4846FCFF" w:rsidR="00FD458D" w:rsidRDefault="00FD458D" w:rsidP="00FD458D">
      <w:pPr>
        <w:pStyle w:val="desc"/>
        <w:spacing w:after="0"/>
        <w:ind w:left="720" w:hanging="720"/>
        <w:rPr>
          <w:noProof/>
          <w:lang w:val="en-US"/>
        </w:rPr>
      </w:pPr>
      <w:bookmarkStart w:id="29" w:name="_ENREF_29"/>
      <w:r>
        <w:rPr>
          <w:noProof/>
          <w:lang w:val="en-US"/>
        </w:rPr>
        <w:lastRenderedPageBreak/>
        <w:t>[29]</w:t>
      </w:r>
      <w:r>
        <w:rPr>
          <w:noProof/>
          <w:lang w:val="en-US"/>
        </w:rPr>
        <w:tab/>
        <w:t>Ahmed</w:t>
      </w:r>
      <w:r w:rsidR="009463D8">
        <w:rPr>
          <w:noProof/>
          <w:lang w:val="en-US"/>
        </w:rPr>
        <w:t xml:space="preserve"> AR, </w:t>
      </w:r>
      <w:r>
        <w:rPr>
          <w:noProof/>
          <w:lang w:val="en-US"/>
        </w:rPr>
        <w:t>Shetty</w:t>
      </w:r>
      <w:r w:rsidR="009463D8">
        <w:rPr>
          <w:noProof/>
          <w:lang w:val="en-US"/>
        </w:rPr>
        <w:t xml:space="preserve"> S.</w:t>
      </w:r>
      <w:r>
        <w:rPr>
          <w:noProof/>
          <w:lang w:val="en-US"/>
        </w:rPr>
        <w:t xml:space="preserve"> A comprehensive analysis of treatment outcomes in patients with pemphigus vulgaris treated with rituximab</w:t>
      </w:r>
      <w:r w:rsidR="009463D8">
        <w:rPr>
          <w:noProof/>
          <w:lang w:val="en-US"/>
        </w:rPr>
        <w:t>.</w:t>
      </w:r>
      <w:r>
        <w:rPr>
          <w:noProof/>
          <w:lang w:val="en-US"/>
        </w:rPr>
        <w:t xml:space="preserve"> Autoimmun </w:t>
      </w:r>
      <w:r w:rsidR="009463D8">
        <w:rPr>
          <w:noProof/>
          <w:lang w:val="en-US"/>
        </w:rPr>
        <w:t>R</w:t>
      </w:r>
      <w:r>
        <w:rPr>
          <w:noProof/>
          <w:lang w:val="en-US"/>
        </w:rPr>
        <w:t>ev</w:t>
      </w:r>
      <w:r w:rsidR="009463D8">
        <w:rPr>
          <w:noProof/>
          <w:lang w:val="en-US"/>
        </w:rPr>
        <w:t xml:space="preserve"> 2015;</w:t>
      </w:r>
      <w:r>
        <w:rPr>
          <w:noProof/>
          <w:lang w:val="en-US"/>
        </w:rPr>
        <w:t>14</w:t>
      </w:r>
      <w:r w:rsidR="009463D8">
        <w:rPr>
          <w:noProof/>
          <w:lang w:val="en-US"/>
        </w:rPr>
        <w:t>:</w:t>
      </w:r>
      <w:r>
        <w:rPr>
          <w:noProof/>
          <w:lang w:val="en-US"/>
        </w:rPr>
        <w:t>323-31.</w:t>
      </w:r>
      <w:bookmarkEnd w:id="29"/>
    </w:p>
    <w:p w14:paraId="305D7545" w14:textId="12887E1F" w:rsidR="00FD458D" w:rsidRDefault="00FD458D" w:rsidP="00FD458D">
      <w:pPr>
        <w:pStyle w:val="desc"/>
        <w:spacing w:after="0"/>
        <w:ind w:left="720" w:hanging="720"/>
        <w:rPr>
          <w:noProof/>
          <w:lang w:val="en-US"/>
        </w:rPr>
      </w:pPr>
      <w:bookmarkStart w:id="30" w:name="_ENREF_30"/>
      <w:r>
        <w:rPr>
          <w:noProof/>
          <w:lang w:val="en-US"/>
        </w:rPr>
        <w:t>[30]</w:t>
      </w:r>
      <w:r>
        <w:rPr>
          <w:noProof/>
          <w:lang w:val="en-US"/>
        </w:rPr>
        <w:tab/>
        <w:t>Jones</w:t>
      </w:r>
      <w:r w:rsidR="009463D8">
        <w:rPr>
          <w:noProof/>
          <w:lang w:val="en-US"/>
        </w:rPr>
        <w:t xml:space="preserve"> RB</w:t>
      </w:r>
      <w:r>
        <w:rPr>
          <w:noProof/>
          <w:lang w:val="en-US"/>
        </w:rPr>
        <w:t>, Ferraro</w:t>
      </w:r>
      <w:r w:rsidR="009463D8">
        <w:rPr>
          <w:noProof/>
          <w:lang w:val="en-US"/>
        </w:rPr>
        <w:t xml:space="preserve"> AJ</w:t>
      </w:r>
      <w:r>
        <w:rPr>
          <w:noProof/>
          <w:lang w:val="en-US"/>
        </w:rPr>
        <w:t>, Chaudhry</w:t>
      </w:r>
      <w:r w:rsidR="009463D8">
        <w:rPr>
          <w:noProof/>
          <w:lang w:val="en-US"/>
        </w:rPr>
        <w:t xml:space="preserve"> AN</w:t>
      </w:r>
      <w:r>
        <w:rPr>
          <w:noProof/>
          <w:lang w:val="en-US"/>
        </w:rPr>
        <w:t>, Brogan</w:t>
      </w:r>
      <w:r w:rsidR="009463D8">
        <w:rPr>
          <w:noProof/>
          <w:lang w:val="en-US"/>
        </w:rPr>
        <w:t xml:space="preserve"> P</w:t>
      </w:r>
      <w:r>
        <w:rPr>
          <w:noProof/>
          <w:lang w:val="en-US"/>
        </w:rPr>
        <w:t>, Salama</w:t>
      </w:r>
      <w:r w:rsidR="009463D8">
        <w:rPr>
          <w:noProof/>
          <w:lang w:val="en-US"/>
        </w:rPr>
        <w:t xml:space="preserve"> AD</w:t>
      </w:r>
      <w:r>
        <w:rPr>
          <w:noProof/>
          <w:lang w:val="en-US"/>
        </w:rPr>
        <w:t>, Smith</w:t>
      </w:r>
      <w:r w:rsidR="009463D8">
        <w:rPr>
          <w:noProof/>
          <w:lang w:val="en-US"/>
        </w:rPr>
        <w:t xml:space="preserve"> KG</w:t>
      </w:r>
      <w:r>
        <w:rPr>
          <w:noProof/>
          <w:lang w:val="en-US"/>
        </w:rPr>
        <w:t xml:space="preserve">, </w:t>
      </w:r>
      <w:r w:rsidR="009463D8">
        <w:rPr>
          <w:noProof/>
          <w:lang w:val="en-US"/>
        </w:rPr>
        <w:t>et al.</w:t>
      </w:r>
      <w:r>
        <w:rPr>
          <w:noProof/>
          <w:lang w:val="en-US"/>
        </w:rPr>
        <w:t xml:space="preserve"> A multicenter survey of rituximab therapy for refractory antineutrophil cytoplasmic antibody-associated vasculitis</w:t>
      </w:r>
      <w:r w:rsidR="009463D8">
        <w:rPr>
          <w:noProof/>
          <w:lang w:val="en-US"/>
        </w:rPr>
        <w:t>. A</w:t>
      </w:r>
      <w:r>
        <w:rPr>
          <w:noProof/>
          <w:lang w:val="en-US"/>
        </w:rPr>
        <w:t xml:space="preserve">rthritis </w:t>
      </w:r>
      <w:r w:rsidR="009463D8">
        <w:rPr>
          <w:noProof/>
          <w:lang w:val="en-US"/>
        </w:rPr>
        <w:t>R</w:t>
      </w:r>
      <w:r>
        <w:rPr>
          <w:noProof/>
          <w:lang w:val="en-US"/>
        </w:rPr>
        <w:t>heum</w:t>
      </w:r>
      <w:r w:rsidR="009463D8">
        <w:rPr>
          <w:noProof/>
          <w:lang w:val="en-US"/>
        </w:rPr>
        <w:t xml:space="preserve"> 2009;</w:t>
      </w:r>
      <w:r>
        <w:rPr>
          <w:noProof/>
          <w:lang w:val="en-US"/>
        </w:rPr>
        <w:t>60</w:t>
      </w:r>
      <w:r w:rsidR="009463D8">
        <w:rPr>
          <w:noProof/>
          <w:lang w:val="en-US"/>
        </w:rPr>
        <w:t>:</w:t>
      </w:r>
      <w:r>
        <w:rPr>
          <w:noProof/>
          <w:lang w:val="en-US"/>
        </w:rPr>
        <w:t>2156-68.</w:t>
      </w:r>
      <w:bookmarkEnd w:id="30"/>
    </w:p>
    <w:p w14:paraId="298A878B" w14:textId="3C22EE48" w:rsidR="00FD458D" w:rsidRDefault="00FD458D" w:rsidP="00FD458D">
      <w:pPr>
        <w:pStyle w:val="desc"/>
        <w:spacing w:after="0"/>
        <w:ind w:left="720" w:hanging="720"/>
        <w:rPr>
          <w:noProof/>
          <w:lang w:val="en-US"/>
        </w:rPr>
      </w:pPr>
      <w:bookmarkStart w:id="31" w:name="_ENREF_31"/>
      <w:r>
        <w:rPr>
          <w:noProof/>
          <w:lang w:val="en-US"/>
        </w:rPr>
        <w:t>[31]</w:t>
      </w:r>
      <w:r>
        <w:rPr>
          <w:noProof/>
          <w:lang w:val="en-US"/>
        </w:rPr>
        <w:tab/>
        <w:t>Cravedi</w:t>
      </w:r>
      <w:r w:rsidR="004431E3">
        <w:rPr>
          <w:noProof/>
          <w:lang w:val="en-US"/>
        </w:rPr>
        <w:t xml:space="preserve"> P</w:t>
      </w:r>
      <w:r>
        <w:rPr>
          <w:noProof/>
          <w:lang w:val="en-US"/>
        </w:rPr>
        <w:t>, Ruggenenti</w:t>
      </w:r>
      <w:r w:rsidR="004431E3">
        <w:rPr>
          <w:noProof/>
          <w:lang w:val="en-US"/>
        </w:rPr>
        <w:t xml:space="preserve"> P</w:t>
      </w:r>
      <w:r>
        <w:rPr>
          <w:noProof/>
          <w:lang w:val="en-US"/>
        </w:rPr>
        <w:t>, Sghirlanzoni</w:t>
      </w:r>
      <w:r w:rsidR="004431E3">
        <w:rPr>
          <w:noProof/>
          <w:lang w:val="en-US"/>
        </w:rPr>
        <w:t xml:space="preserve"> MC,</w:t>
      </w:r>
      <w:r>
        <w:rPr>
          <w:noProof/>
          <w:lang w:val="en-US"/>
        </w:rPr>
        <w:t xml:space="preserve"> Remuzzi</w:t>
      </w:r>
      <w:r w:rsidR="004431E3">
        <w:rPr>
          <w:noProof/>
          <w:lang w:val="en-US"/>
        </w:rPr>
        <w:t xml:space="preserve"> G.</w:t>
      </w:r>
      <w:r>
        <w:rPr>
          <w:noProof/>
          <w:lang w:val="en-US"/>
        </w:rPr>
        <w:t xml:space="preserve"> Titrating rituximab to circulating B cells to optimize lymphocytolytic therapy in idiopathic membranous nephropathy</w:t>
      </w:r>
      <w:r w:rsidR="004431E3">
        <w:rPr>
          <w:noProof/>
          <w:lang w:val="en-US"/>
        </w:rPr>
        <w:t>.</w:t>
      </w:r>
      <w:r>
        <w:rPr>
          <w:noProof/>
          <w:lang w:val="en-US"/>
        </w:rPr>
        <w:t xml:space="preserve"> Clin </w:t>
      </w:r>
      <w:r w:rsidR="004431E3">
        <w:rPr>
          <w:noProof/>
          <w:lang w:val="en-US"/>
        </w:rPr>
        <w:t>J</w:t>
      </w:r>
      <w:r>
        <w:rPr>
          <w:noProof/>
          <w:lang w:val="en-US"/>
        </w:rPr>
        <w:t xml:space="preserve"> Am Soc Nephrol</w:t>
      </w:r>
      <w:r w:rsidR="004431E3">
        <w:rPr>
          <w:noProof/>
          <w:lang w:val="en-US"/>
        </w:rPr>
        <w:t xml:space="preserve"> 2007;</w:t>
      </w:r>
      <w:r>
        <w:rPr>
          <w:noProof/>
          <w:lang w:val="en-US"/>
        </w:rPr>
        <w:t>2</w:t>
      </w:r>
      <w:r w:rsidR="004431E3">
        <w:rPr>
          <w:noProof/>
          <w:lang w:val="en-US"/>
        </w:rPr>
        <w:t>:</w:t>
      </w:r>
      <w:r>
        <w:rPr>
          <w:noProof/>
          <w:lang w:val="en-US"/>
        </w:rPr>
        <w:t>932-7.</w:t>
      </w:r>
      <w:bookmarkEnd w:id="31"/>
    </w:p>
    <w:p w14:paraId="6C139A76" w14:textId="439DE1FD" w:rsidR="00FD458D" w:rsidRDefault="00FD458D" w:rsidP="00FD458D">
      <w:pPr>
        <w:pStyle w:val="desc"/>
        <w:spacing w:after="0"/>
        <w:ind w:left="720" w:hanging="720"/>
        <w:rPr>
          <w:noProof/>
          <w:lang w:val="en-US"/>
        </w:rPr>
      </w:pPr>
      <w:bookmarkStart w:id="32" w:name="_ENREF_32"/>
      <w:r>
        <w:rPr>
          <w:noProof/>
          <w:lang w:val="en-US"/>
        </w:rPr>
        <w:t>[32]</w:t>
      </w:r>
      <w:r>
        <w:rPr>
          <w:noProof/>
          <w:lang w:val="en-US"/>
        </w:rPr>
        <w:tab/>
        <w:t>Seitz</w:t>
      </w:r>
      <w:r>
        <w:rPr>
          <w:rFonts w:ascii="MS Mincho" w:eastAsia="MS Mincho" w:hAnsi="MS Mincho" w:cs="MS Mincho" w:hint="eastAsia"/>
          <w:noProof/>
          <w:lang w:val="en-US"/>
        </w:rPr>
        <w:t>‑</w:t>
      </w:r>
      <w:r>
        <w:rPr>
          <w:noProof/>
          <w:lang w:val="en-US"/>
        </w:rPr>
        <w:t>Polski</w:t>
      </w:r>
      <w:r w:rsidR="004431E3">
        <w:rPr>
          <w:noProof/>
          <w:lang w:val="en-US"/>
        </w:rPr>
        <w:t xml:space="preserve"> B</w:t>
      </w:r>
      <w:r>
        <w:rPr>
          <w:noProof/>
          <w:lang w:val="en-US"/>
        </w:rPr>
        <w:t>, Debiec</w:t>
      </w:r>
      <w:r w:rsidR="004431E3">
        <w:rPr>
          <w:noProof/>
          <w:lang w:val="en-US"/>
        </w:rPr>
        <w:t xml:space="preserve"> H</w:t>
      </w:r>
      <w:r>
        <w:rPr>
          <w:noProof/>
          <w:lang w:val="en-US"/>
        </w:rPr>
        <w:t>, Dahan</w:t>
      </w:r>
      <w:r w:rsidR="004431E3">
        <w:rPr>
          <w:noProof/>
          <w:lang w:val="en-US"/>
        </w:rPr>
        <w:t xml:space="preserve"> K</w:t>
      </w:r>
      <w:r>
        <w:rPr>
          <w:noProof/>
          <w:lang w:val="en-US"/>
        </w:rPr>
        <w:t>, Benzaken</w:t>
      </w:r>
      <w:r w:rsidR="004431E3">
        <w:rPr>
          <w:noProof/>
          <w:lang w:val="en-US"/>
        </w:rPr>
        <w:t xml:space="preserve"> S, </w:t>
      </w:r>
      <w:r>
        <w:rPr>
          <w:noProof/>
          <w:lang w:val="en-US"/>
        </w:rPr>
        <w:t>Ronco</w:t>
      </w:r>
      <w:r w:rsidR="004431E3">
        <w:rPr>
          <w:noProof/>
          <w:lang w:val="en-US"/>
        </w:rPr>
        <w:t xml:space="preserve"> PM.</w:t>
      </w:r>
      <w:r>
        <w:rPr>
          <w:noProof/>
          <w:lang w:val="en-US"/>
        </w:rPr>
        <w:t xml:space="preserve"> Rituximab Residual Levels and Neutralizing Anti-Rituximab Antibodies (Ab) Are Associated with Response to Treatment in Patients with PLA2R-Related Membranous Nephropathy (MN).</w:t>
      </w:r>
      <w:r w:rsidR="004431E3">
        <w:rPr>
          <w:noProof/>
          <w:lang w:val="en-US"/>
        </w:rPr>
        <w:t xml:space="preserve"> Kidney Week, Am Soc Nephrol,</w:t>
      </w:r>
      <w:r>
        <w:rPr>
          <w:noProof/>
          <w:lang w:val="en-US"/>
        </w:rPr>
        <w:t xml:space="preserve"> Chicago, IL, 2016, pp.</w:t>
      </w:r>
      <w:bookmarkEnd w:id="32"/>
    </w:p>
    <w:p w14:paraId="4EB4293F" w14:textId="2DECE8A6" w:rsidR="00FD458D" w:rsidRDefault="00FD458D" w:rsidP="00FD458D">
      <w:pPr>
        <w:pStyle w:val="desc"/>
        <w:spacing w:after="0"/>
        <w:ind w:left="720" w:hanging="720"/>
        <w:rPr>
          <w:noProof/>
          <w:lang w:val="en-US"/>
        </w:rPr>
      </w:pPr>
      <w:bookmarkStart w:id="33" w:name="_ENREF_33"/>
      <w:r>
        <w:rPr>
          <w:noProof/>
          <w:lang w:val="en-US"/>
        </w:rPr>
        <w:t>[33]</w:t>
      </w:r>
      <w:r>
        <w:rPr>
          <w:noProof/>
          <w:lang w:val="en-US"/>
        </w:rPr>
        <w:tab/>
        <w:t>Looney</w:t>
      </w:r>
      <w:r w:rsidR="004431E3">
        <w:rPr>
          <w:noProof/>
          <w:lang w:val="en-US"/>
        </w:rPr>
        <w:t xml:space="preserve"> RJ</w:t>
      </w:r>
      <w:r>
        <w:rPr>
          <w:noProof/>
          <w:lang w:val="en-US"/>
        </w:rPr>
        <w:t>, Anolik</w:t>
      </w:r>
      <w:r w:rsidR="004431E3">
        <w:rPr>
          <w:noProof/>
          <w:lang w:val="en-US"/>
        </w:rPr>
        <w:t xml:space="preserve"> JH</w:t>
      </w:r>
      <w:r>
        <w:rPr>
          <w:noProof/>
          <w:lang w:val="en-US"/>
        </w:rPr>
        <w:t>, Campbell</w:t>
      </w:r>
      <w:r w:rsidR="004431E3">
        <w:rPr>
          <w:noProof/>
          <w:lang w:val="en-US"/>
        </w:rPr>
        <w:t xml:space="preserve"> D</w:t>
      </w:r>
      <w:r>
        <w:rPr>
          <w:noProof/>
          <w:lang w:val="en-US"/>
        </w:rPr>
        <w:t>, Felgar</w:t>
      </w:r>
      <w:r w:rsidR="004431E3">
        <w:rPr>
          <w:noProof/>
          <w:lang w:val="en-US"/>
        </w:rPr>
        <w:t xml:space="preserve"> RE</w:t>
      </w:r>
      <w:r>
        <w:rPr>
          <w:noProof/>
          <w:lang w:val="en-US"/>
        </w:rPr>
        <w:t>, Young</w:t>
      </w:r>
      <w:r w:rsidR="004431E3">
        <w:rPr>
          <w:noProof/>
          <w:lang w:val="en-US"/>
        </w:rPr>
        <w:t xml:space="preserve"> F</w:t>
      </w:r>
      <w:r>
        <w:rPr>
          <w:noProof/>
          <w:lang w:val="en-US"/>
        </w:rPr>
        <w:t>, Arend</w:t>
      </w:r>
      <w:r w:rsidR="004431E3">
        <w:rPr>
          <w:noProof/>
          <w:lang w:val="en-US"/>
        </w:rPr>
        <w:t xml:space="preserve"> LJ</w:t>
      </w:r>
      <w:r>
        <w:rPr>
          <w:noProof/>
          <w:lang w:val="en-US"/>
        </w:rPr>
        <w:t xml:space="preserve">, </w:t>
      </w:r>
      <w:r w:rsidR="004431E3">
        <w:rPr>
          <w:noProof/>
          <w:lang w:val="en-US"/>
        </w:rPr>
        <w:t>et al.</w:t>
      </w:r>
      <w:r>
        <w:rPr>
          <w:noProof/>
          <w:lang w:val="en-US"/>
        </w:rPr>
        <w:t xml:space="preserve"> B cell depletion as a novel treatment for systemic lupus erythematosus: a phase I/II dose-escalation trial of rituximab</w:t>
      </w:r>
      <w:r w:rsidR="004431E3">
        <w:rPr>
          <w:noProof/>
          <w:lang w:val="en-US"/>
        </w:rPr>
        <w:t>.</w:t>
      </w:r>
      <w:r>
        <w:rPr>
          <w:noProof/>
          <w:lang w:val="en-US"/>
        </w:rPr>
        <w:t xml:space="preserve"> Arthritis </w:t>
      </w:r>
      <w:r w:rsidR="004431E3">
        <w:rPr>
          <w:noProof/>
          <w:lang w:val="en-US"/>
        </w:rPr>
        <w:t>Rheum 2004;</w:t>
      </w:r>
      <w:r>
        <w:rPr>
          <w:noProof/>
          <w:lang w:val="en-US"/>
        </w:rPr>
        <w:t>50</w:t>
      </w:r>
      <w:r w:rsidR="004431E3">
        <w:rPr>
          <w:noProof/>
          <w:lang w:val="en-US"/>
        </w:rPr>
        <w:t>:</w:t>
      </w:r>
      <w:r>
        <w:rPr>
          <w:noProof/>
          <w:lang w:val="en-US"/>
        </w:rPr>
        <w:t>2580-9.</w:t>
      </w:r>
      <w:bookmarkEnd w:id="33"/>
    </w:p>
    <w:p w14:paraId="2BB0F3C5" w14:textId="62E02D3F" w:rsidR="00FD458D" w:rsidRDefault="00FD458D" w:rsidP="00FD458D">
      <w:pPr>
        <w:pStyle w:val="desc"/>
        <w:spacing w:after="0"/>
        <w:ind w:left="720" w:hanging="720"/>
        <w:rPr>
          <w:noProof/>
          <w:lang w:val="en-US"/>
        </w:rPr>
      </w:pPr>
      <w:bookmarkStart w:id="34" w:name="_ENREF_34"/>
      <w:r>
        <w:rPr>
          <w:noProof/>
          <w:lang w:val="en-US"/>
        </w:rPr>
        <w:t>[34]</w:t>
      </w:r>
      <w:r>
        <w:rPr>
          <w:noProof/>
          <w:lang w:val="en-US"/>
        </w:rPr>
        <w:tab/>
        <w:t>Golay</w:t>
      </w:r>
      <w:r w:rsidR="004431E3">
        <w:rPr>
          <w:noProof/>
          <w:lang w:val="en-US"/>
        </w:rPr>
        <w:t xml:space="preserve"> J</w:t>
      </w:r>
      <w:r>
        <w:rPr>
          <w:noProof/>
          <w:lang w:val="en-US"/>
        </w:rPr>
        <w:t>, Semenzato</w:t>
      </w:r>
      <w:r w:rsidR="004431E3">
        <w:rPr>
          <w:noProof/>
          <w:lang w:val="en-US"/>
        </w:rPr>
        <w:t xml:space="preserve"> G, </w:t>
      </w:r>
      <w:r>
        <w:rPr>
          <w:noProof/>
          <w:lang w:val="en-US"/>
        </w:rPr>
        <w:t>Rambaldi</w:t>
      </w:r>
      <w:r w:rsidR="004431E3">
        <w:rPr>
          <w:noProof/>
          <w:lang w:val="en-US"/>
        </w:rPr>
        <w:t xml:space="preserve"> A</w:t>
      </w:r>
      <w:r>
        <w:rPr>
          <w:noProof/>
          <w:lang w:val="en-US"/>
        </w:rPr>
        <w:t>, Foa</w:t>
      </w:r>
      <w:r w:rsidR="004431E3">
        <w:rPr>
          <w:noProof/>
          <w:lang w:val="en-US"/>
        </w:rPr>
        <w:t xml:space="preserve"> R</w:t>
      </w:r>
      <w:r>
        <w:rPr>
          <w:noProof/>
          <w:lang w:val="en-US"/>
        </w:rPr>
        <w:t>, Gaidano</w:t>
      </w:r>
      <w:r w:rsidR="004431E3">
        <w:rPr>
          <w:noProof/>
          <w:lang w:val="en-US"/>
        </w:rPr>
        <w:t xml:space="preserve"> G</w:t>
      </w:r>
      <w:r>
        <w:rPr>
          <w:noProof/>
          <w:lang w:val="en-US"/>
        </w:rPr>
        <w:t>, Gamba</w:t>
      </w:r>
      <w:r w:rsidR="004431E3">
        <w:rPr>
          <w:noProof/>
          <w:lang w:val="en-US"/>
        </w:rPr>
        <w:t xml:space="preserve"> E</w:t>
      </w:r>
      <w:r>
        <w:rPr>
          <w:noProof/>
          <w:lang w:val="en-US"/>
        </w:rPr>
        <w:t xml:space="preserve">, </w:t>
      </w:r>
      <w:r w:rsidR="004431E3">
        <w:rPr>
          <w:noProof/>
          <w:lang w:val="en-US"/>
        </w:rPr>
        <w:t>et al.</w:t>
      </w:r>
      <w:r>
        <w:rPr>
          <w:noProof/>
          <w:lang w:val="en-US"/>
        </w:rPr>
        <w:t xml:space="preserve"> Lessons for the clinic from rituximab pharmacokinetics and pharmacodynamics</w:t>
      </w:r>
      <w:r w:rsidR="004431E3">
        <w:rPr>
          <w:noProof/>
          <w:lang w:val="en-US"/>
        </w:rPr>
        <w:t>.</w:t>
      </w:r>
      <w:r>
        <w:rPr>
          <w:noProof/>
          <w:lang w:val="en-US"/>
        </w:rPr>
        <w:t xml:space="preserve"> mAbs </w:t>
      </w:r>
      <w:r w:rsidR="004431E3">
        <w:rPr>
          <w:noProof/>
          <w:lang w:val="en-US"/>
        </w:rPr>
        <w:t>2013;5:</w:t>
      </w:r>
      <w:r>
        <w:rPr>
          <w:noProof/>
          <w:lang w:val="en-US"/>
        </w:rPr>
        <w:t>826-37.</w:t>
      </w:r>
      <w:bookmarkEnd w:id="34"/>
    </w:p>
    <w:p w14:paraId="5F9C7ED2" w14:textId="432B5048" w:rsidR="00FD458D" w:rsidRDefault="00FD458D" w:rsidP="00FD458D">
      <w:pPr>
        <w:pStyle w:val="desc"/>
        <w:spacing w:after="0"/>
        <w:ind w:left="720" w:hanging="720"/>
        <w:rPr>
          <w:noProof/>
          <w:lang w:val="en-US"/>
        </w:rPr>
      </w:pPr>
      <w:bookmarkStart w:id="35" w:name="_ENREF_35"/>
      <w:r>
        <w:rPr>
          <w:noProof/>
          <w:lang w:val="en-US"/>
        </w:rPr>
        <w:t>[35]</w:t>
      </w:r>
      <w:r>
        <w:rPr>
          <w:noProof/>
          <w:lang w:val="en-US"/>
        </w:rPr>
        <w:tab/>
        <w:t>Fervenza</w:t>
      </w:r>
      <w:r w:rsidR="004431E3">
        <w:rPr>
          <w:noProof/>
          <w:lang w:val="en-US"/>
        </w:rPr>
        <w:t xml:space="preserve"> FC</w:t>
      </w:r>
      <w:r>
        <w:rPr>
          <w:noProof/>
          <w:lang w:val="en-US"/>
        </w:rPr>
        <w:t>, Abraham</w:t>
      </w:r>
      <w:r w:rsidR="004431E3">
        <w:rPr>
          <w:noProof/>
          <w:lang w:val="en-US"/>
        </w:rPr>
        <w:t xml:space="preserve"> RS</w:t>
      </w:r>
      <w:r>
        <w:rPr>
          <w:noProof/>
          <w:lang w:val="en-US"/>
        </w:rPr>
        <w:t>, Erickson</w:t>
      </w:r>
      <w:r w:rsidR="004431E3">
        <w:rPr>
          <w:noProof/>
          <w:lang w:val="en-US"/>
        </w:rPr>
        <w:t xml:space="preserve"> SB</w:t>
      </w:r>
      <w:r>
        <w:rPr>
          <w:noProof/>
          <w:lang w:val="en-US"/>
        </w:rPr>
        <w:t>, Irazabal</w:t>
      </w:r>
      <w:r w:rsidR="004431E3">
        <w:rPr>
          <w:noProof/>
          <w:lang w:val="en-US"/>
        </w:rPr>
        <w:t xml:space="preserve"> MV</w:t>
      </w:r>
      <w:r>
        <w:rPr>
          <w:noProof/>
          <w:lang w:val="en-US"/>
        </w:rPr>
        <w:t>, Eirin</w:t>
      </w:r>
      <w:r w:rsidR="004431E3">
        <w:rPr>
          <w:noProof/>
          <w:lang w:val="en-US"/>
        </w:rPr>
        <w:t xml:space="preserve"> A</w:t>
      </w:r>
      <w:r>
        <w:rPr>
          <w:noProof/>
          <w:lang w:val="en-US"/>
        </w:rPr>
        <w:t>, Specks</w:t>
      </w:r>
      <w:r w:rsidR="004431E3">
        <w:rPr>
          <w:noProof/>
          <w:lang w:val="en-US"/>
        </w:rPr>
        <w:t xml:space="preserve"> U</w:t>
      </w:r>
      <w:r>
        <w:rPr>
          <w:noProof/>
          <w:lang w:val="en-US"/>
        </w:rPr>
        <w:t xml:space="preserve">, </w:t>
      </w:r>
      <w:r w:rsidR="004431E3">
        <w:rPr>
          <w:noProof/>
          <w:lang w:val="en-US"/>
        </w:rPr>
        <w:t xml:space="preserve">et al. </w:t>
      </w:r>
      <w:r>
        <w:rPr>
          <w:noProof/>
          <w:lang w:val="en-US"/>
        </w:rPr>
        <w:t xml:space="preserve">Rituximab therapy in idiopathic membranous nephropathy: a 2-year study, Clin </w:t>
      </w:r>
      <w:r w:rsidR="004431E3">
        <w:rPr>
          <w:noProof/>
          <w:lang w:val="en-US"/>
        </w:rPr>
        <w:t>J</w:t>
      </w:r>
      <w:r>
        <w:rPr>
          <w:noProof/>
          <w:lang w:val="en-US"/>
        </w:rPr>
        <w:t xml:space="preserve"> Am Soc Nephrol</w:t>
      </w:r>
      <w:r w:rsidR="004431E3">
        <w:rPr>
          <w:noProof/>
          <w:lang w:val="en-US"/>
        </w:rPr>
        <w:t xml:space="preserve"> 2010;</w:t>
      </w:r>
      <w:r>
        <w:rPr>
          <w:noProof/>
          <w:lang w:val="en-US"/>
        </w:rPr>
        <w:t>5</w:t>
      </w:r>
      <w:r w:rsidR="004431E3">
        <w:rPr>
          <w:noProof/>
          <w:lang w:val="en-US"/>
        </w:rPr>
        <w:t>:</w:t>
      </w:r>
      <w:r>
        <w:rPr>
          <w:noProof/>
          <w:lang w:val="en-US"/>
        </w:rPr>
        <w:t>2188-98.</w:t>
      </w:r>
      <w:bookmarkEnd w:id="35"/>
    </w:p>
    <w:p w14:paraId="2119E645" w14:textId="0A27C703" w:rsidR="00FD458D" w:rsidRDefault="00FD458D" w:rsidP="00FD458D">
      <w:pPr>
        <w:pStyle w:val="desc"/>
        <w:spacing w:after="0"/>
        <w:ind w:left="720" w:hanging="720"/>
        <w:rPr>
          <w:noProof/>
          <w:lang w:val="en-US"/>
        </w:rPr>
      </w:pPr>
      <w:bookmarkStart w:id="36" w:name="_ENREF_36"/>
      <w:r>
        <w:rPr>
          <w:noProof/>
          <w:lang w:val="en-US"/>
        </w:rPr>
        <w:t>[36]</w:t>
      </w:r>
      <w:r>
        <w:rPr>
          <w:noProof/>
          <w:lang w:val="en-US"/>
        </w:rPr>
        <w:tab/>
        <w:t>Mills</w:t>
      </w:r>
      <w:r w:rsidR="004431E3">
        <w:rPr>
          <w:noProof/>
          <w:lang w:val="en-US"/>
        </w:rPr>
        <w:t xml:space="preserve"> JR</w:t>
      </w:r>
      <w:r>
        <w:rPr>
          <w:noProof/>
          <w:lang w:val="en-US"/>
        </w:rPr>
        <w:t>, Cornec</w:t>
      </w:r>
      <w:r w:rsidR="004431E3">
        <w:rPr>
          <w:noProof/>
          <w:lang w:val="en-US"/>
        </w:rPr>
        <w:t xml:space="preserve"> D</w:t>
      </w:r>
      <w:r>
        <w:rPr>
          <w:noProof/>
          <w:lang w:val="en-US"/>
        </w:rPr>
        <w:t>, Dasari</w:t>
      </w:r>
      <w:r w:rsidR="004431E3">
        <w:rPr>
          <w:noProof/>
          <w:lang w:val="en-US"/>
        </w:rPr>
        <w:t xml:space="preserve"> S</w:t>
      </w:r>
      <w:r>
        <w:rPr>
          <w:noProof/>
          <w:lang w:val="en-US"/>
        </w:rPr>
        <w:t>, Ladwig</w:t>
      </w:r>
      <w:r w:rsidR="004431E3">
        <w:rPr>
          <w:noProof/>
          <w:lang w:val="en-US"/>
        </w:rPr>
        <w:t xml:space="preserve"> PM</w:t>
      </w:r>
      <w:r>
        <w:rPr>
          <w:noProof/>
          <w:lang w:val="en-US"/>
        </w:rPr>
        <w:t>, Hummel</w:t>
      </w:r>
      <w:r w:rsidR="004431E3">
        <w:rPr>
          <w:noProof/>
          <w:lang w:val="en-US"/>
        </w:rPr>
        <w:t xml:space="preserve"> AM</w:t>
      </w:r>
      <w:r>
        <w:rPr>
          <w:noProof/>
          <w:lang w:val="en-US"/>
        </w:rPr>
        <w:t xml:space="preserve">, </w:t>
      </w:r>
      <w:r w:rsidR="004431E3">
        <w:rPr>
          <w:noProof/>
          <w:lang w:val="en-US"/>
        </w:rPr>
        <w:t>C</w:t>
      </w:r>
      <w:r>
        <w:rPr>
          <w:noProof/>
          <w:lang w:val="en-US"/>
        </w:rPr>
        <w:t>heu</w:t>
      </w:r>
      <w:r w:rsidR="004431E3">
        <w:rPr>
          <w:noProof/>
          <w:lang w:val="en-US"/>
        </w:rPr>
        <w:t xml:space="preserve"> M</w:t>
      </w:r>
      <w:r>
        <w:rPr>
          <w:noProof/>
          <w:lang w:val="en-US"/>
        </w:rPr>
        <w:t xml:space="preserve">, </w:t>
      </w:r>
      <w:r w:rsidR="004431E3">
        <w:rPr>
          <w:noProof/>
          <w:lang w:val="en-US"/>
        </w:rPr>
        <w:t>et al.</w:t>
      </w:r>
      <w:r>
        <w:rPr>
          <w:noProof/>
          <w:lang w:val="en-US"/>
        </w:rPr>
        <w:t xml:space="preserve"> Using Mass Spectrometry to Quantify Rituximab and Perform Individualized Immunoglobulin Phenotyping in ANCA-Associated Vasculitis</w:t>
      </w:r>
      <w:r w:rsidR="004431E3">
        <w:rPr>
          <w:noProof/>
          <w:lang w:val="en-US"/>
        </w:rPr>
        <w:t>.</w:t>
      </w:r>
      <w:r>
        <w:rPr>
          <w:noProof/>
          <w:lang w:val="en-US"/>
        </w:rPr>
        <w:t xml:space="preserve"> Anal </w:t>
      </w:r>
      <w:r w:rsidR="004431E3">
        <w:rPr>
          <w:noProof/>
          <w:lang w:val="en-US"/>
        </w:rPr>
        <w:t>C</w:t>
      </w:r>
      <w:r>
        <w:rPr>
          <w:noProof/>
          <w:lang w:val="en-US"/>
        </w:rPr>
        <w:t>hem</w:t>
      </w:r>
      <w:r w:rsidR="004431E3">
        <w:rPr>
          <w:noProof/>
          <w:lang w:val="en-US"/>
        </w:rPr>
        <w:t xml:space="preserve"> 2016;</w:t>
      </w:r>
      <w:r>
        <w:rPr>
          <w:noProof/>
          <w:lang w:val="en-US"/>
        </w:rPr>
        <w:t>88</w:t>
      </w:r>
      <w:r w:rsidR="004431E3">
        <w:rPr>
          <w:noProof/>
          <w:lang w:val="en-US"/>
        </w:rPr>
        <w:t>:</w:t>
      </w:r>
      <w:r>
        <w:rPr>
          <w:noProof/>
          <w:lang w:val="en-US"/>
        </w:rPr>
        <w:t>6317-25.</w:t>
      </w:r>
      <w:bookmarkEnd w:id="36"/>
    </w:p>
    <w:p w14:paraId="1F69D08B" w14:textId="4A016F6A" w:rsidR="00FD458D" w:rsidRDefault="00FD458D" w:rsidP="00FD458D">
      <w:pPr>
        <w:pStyle w:val="desc"/>
        <w:spacing w:after="0"/>
        <w:ind w:left="720" w:hanging="720"/>
        <w:rPr>
          <w:noProof/>
          <w:lang w:val="en-US"/>
        </w:rPr>
      </w:pPr>
      <w:bookmarkStart w:id="37" w:name="_ENREF_37"/>
      <w:r>
        <w:rPr>
          <w:noProof/>
          <w:lang w:val="en-US"/>
        </w:rPr>
        <w:t>[37]</w:t>
      </w:r>
      <w:r>
        <w:rPr>
          <w:noProof/>
          <w:lang w:val="en-US"/>
        </w:rPr>
        <w:tab/>
        <w:t>Cartron</w:t>
      </w:r>
      <w:r w:rsidR="004431E3">
        <w:rPr>
          <w:noProof/>
          <w:lang w:val="en-US"/>
        </w:rPr>
        <w:t xml:space="preserve"> G</w:t>
      </w:r>
      <w:r>
        <w:rPr>
          <w:noProof/>
          <w:lang w:val="en-US"/>
        </w:rPr>
        <w:t>, Blasco</w:t>
      </w:r>
      <w:r w:rsidR="004431E3">
        <w:rPr>
          <w:noProof/>
          <w:lang w:val="en-US"/>
        </w:rPr>
        <w:t xml:space="preserve"> H</w:t>
      </w:r>
      <w:r>
        <w:rPr>
          <w:noProof/>
          <w:lang w:val="en-US"/>
        </w:rPr>
        <w:t>, Paintaud</w:t>
      </w:r>
      <w:r w:rsidR="004431E3">
        <w:rPr>
          <w:noProof/>
          <w:lang w:val="en-US"/>
        </w:rPr>
        <w:t xml:space="preserve"> G</w:t>
      </w:r>
      <w:r>
        <w:rPr>
          <w:noProof/>
          <w:lang w:val="en-US"/>
        </w:rPr>
        <w:t>, Watier</w:t>
      </w:r>
      <w:r w:rsidR="004431E3">
        <w:rPr>
          <w:noProof/>
          <w:lang w:val="en-US"/>
        </w:rPr>
        <w:t xml:space="preserve"> H, </w:t>
      </w:r>
      <w:r>
        <w:rPr>
          <w:noProof/>
          <w:lang w:val="en-US"/>
        </w:rPr>
        <w:t>Le Guellec</w:t>
      </w:r>
      <w:r w:rsidR="004431E3">
        <w:rPr>
          <w:noProof/>
          <w:lang w:val="en-US"/>
        </w:rPr>
        <w:t xml:space="preserve"> C.</w:t>
      </w:r>
      <w:r>
        <w:rPr>
          <w:noProof/>
          <w:lang w:val="en-US"/>
        </w:rPr>
        <w:t xml:space="preserve"> Pharmacokinetics of rituximab and its clinical use: thought for the best use? Crit </w:t>
      </w:r>
      <w:r w:rsidR="004431E3">
        <w:rPr>
          <w:noProof/>
          <w:lang w:val="en-US"/>
        </w:rPr>
        <w:t>R</w:t>
      </w:r>
      <w:r>
        <w:rPr>
          <w:noProof/>
          <w:lang w:val="en-US"/>
        </w:rPr>
        <w:t xml:space="preserve">ev </w:t>
      </w:r>
      <w:r w:rsidR="004431E3">
        <w:rPr>
          <w:noProof/>
          <w:lang w:val="en-US"/>
        </w:rPr>
        <w:t>O</w:t>
      </w:r>
      <w:r>
        <w:rPr>
          <w:noProof/>
          <w:lang w:val="en-US"/>
        </w:rPr>
        <w:t>ncol</w:t>
      </w:r>
      <w:r w:rsidR="004431E3">
        <w:rPr>
          <w:noProof/>
          <w:lang w:val="en-US"/>
        </w:rPr>
        <w:t xml:space="preserve"> H</w:t>
      </w:r>
      <w:r>
        <w:rPr>
          <w:noProof/>
          <w:lang w:val="en-US"/>
        </w:rPr>
        <w:t>ematol</w:t>
      </w:r>
      <w:r w:rsidR="004431E3">
        <w:rPr>
          <w:noProof/>
          <w:lang w:val="en-US"/>
        </w:rPr>
        <w:t xml:space="preserve"> 2007;</w:t>
      </w:r>
      <w:r>
        <w:rPr>
          <w:noProof/>
          <w:lang w:val="en-US"/>
        </w:rPr>
        <w:t>62</w:t>
      </w:r>
      <w:r w:rsidR="004431E3">
        <w:rPr>
          <w:noProof/>
          <w:lang w:val="en-US"/>
        </w:rPr>
        <w:t>:</w:t>
      </w:r>
      <w:r>
        <w:rPr>
          <w:noProof/>
          <w:lang w:val="en-US"/>
        </w:rPr>
        <w:t>43-52.</w:t>
      </w:r>
      <w:bookmarkEnd w:id="37"/>
    </w:p>
    <w:p w14:paraId="1E88A40A" w14:textId="180C4978" w:rsidR="00FD458D" w:rsidRDefault="00FD458D" w:rsidP="00FD458D">
      <w:pPr>
        <w:pStyle w:val="desc"/>
        <w:spacing w:after="0"/>
        <w:ind w:left="720" w:hanging="720"/>
        <w:rPr>
          <w:noProof/>
          <w:lang w:val="en-US"/>
        </w:rPr>
      </w:pPr>
      <w:bookmarkStart w:id="38" w:name="_ENREF_38"/>
      <w:r>
        <w:rPr>
          <w:noProof/>
          <w:lang w:val="en-US"/>
        </w:rPr>
        <w:t>[38]</w:t>
      </w:r>
      <w:r>
        <w:rPr>
          <w:noProof/>
          <w:lang w:val="en-US"/>
        </w:rPr>
        <w:tab/>
        <w:t>Puisset</w:t>
      </w:r>
      <w:r w:rsidR="004431E3">
        <w:rPr>
          <w:noProof/>
          <w:lang w:val="en-US"/>
        </w:rPr>
        <w:t xml:space="preserve"> F</w:t>
      </w:r>
      <w:r>
        <w:rPr>
          <w:noProof/>
          <w:lang w:val="en-US"/>
        </w:rPr>
        <w:t>, White-Koning</w:t>
      </w:r>
      <w:r w:rsidR="004431E3">
        <w:rPr>
          <w:noProof/>
          <w:lang w:val="en-US"/>
        </w:rPr>
        <w:t xml:space="preserve"> M</w:t>
      </w:r>
      <w:r>
        <w:rPr>
          <w:noProof/>
          <w:lang w:val="en-US"/>
        </w:rPr>
        <w:t>, Kamar</w:t>
      </w:r>
      <w:r w:rsidR="004431E3">
        <w:rPr>
          <w:noProof/>
          <w:lang w:val="en-US"/>
        </w:rPr>
        <w:t xml:space="preserve"> N</w:t>
      </w:r>
      <w:r>
        <w:rPr>
          <w:noProof/>
          <w:lang w:val="en-US"/>
        </w:rPr>
        <w:t>, Huart</w:t>
      </w:r>
      <w:r w:rsidR="004431E3">
        <w:rPr>
          <w:noProof/>
          <w:lang w:val="en-US"/>
        </w:rPr>
        <w:t xml:space="preserve"> A</w:t>
      </w:r>
      <w:r>
        <w:rPr>
          <w:noProof/>
          <w:lang w:val="en-US"/>
        </w:rPr>
        <w:t>, Haberer</w:t>
      </w:r>
      <w:r w:rsidR="004431E3">
        <w:rPr>
          <w:noProof/>
          <w:lang w:val="en-US"/>
        </w:rPr>
        <w:t xml:space="preserve"> F</w:t>
      </w:r>
      <w:r>
        <w:rPr>
          <w:noProof/>
          <w:lang w:val="en-US"/>
        </w:rPr>
        <w:t>, Blasco</w:t>
      </w:r>
      <w:r w:rsidR="004431E3">
        <w:rPr>
          <w:noProof/>
          <w:lang w:val="en-US"/>
        </w:rPr>
        <w:t xml:space="preserve"> H</w:t>
      </w:r>
      <w:r>
        <w:rPr>
          <w:noProof/>
          <w:lang w:val="en-US"/>
        </w:rPr>
        <w:t xml:space="preserve">, </w:t>
      </w:r>
      <w:r w:rsidR="004431E3">
        <w:rPr>
          <w:noProof/>
          <w:lang w:val="en-US"/>
        </w:rPr>
        <w:t>et al.</w:t>
      </w:r>
      <w:r>
        <w:rPr>
          <w:noProof/>
          <w:lang w:val="en-US"/>
        </w:rPr>
        <w:t xml:space="preserve"> Population pharmacokinetics of rituximab with or without plasmapheresis in kidney patients with antibody-mediated disease</w:t>
      </w:r>
      <w:r w:rsidR="004431E3">
        <w:rPr>
          <w:noProof/>
          <w:lang w:val="en-US"/>
        </w:rPr>
        <w:t>.</w:t>
      </w:r>
      <w:r>
        <w:rPr>
          <w:noProof/>
          <w:lang w:val="en-US"/>
        </w:rPr>
        <w:t xml:space="preserve"> Br </w:t>
      </w:r>
      <w:r w:rsidR="004431E3">
        <w:rPr>
          <w:noProof/>
          <w:lang w:val="en-US"/>
        </w:rPr>
        <w:t>J</w:t>
      </w:r>
      <w:r>
        <w:rPr>
          <w:noProof/>
          <w:lang w:val="en-US"/>
        </w:rPr>
        <w:t xml:space="preserve"> </w:t>
      </w:r>
      <w:r w:rsidR="004431E3">
        <w:rPr>
          <w:noProof/>
          <w:lang w:val="en-US"/>
        </w:rPr>
        <w:t>C</w:t>
      </w:r>
      <w:r>
        <w:rPr>
          <w:noProof/>
          <w:lang w:val="en-US"/>
        </w:rPr>
        <w:t xml:space="preserve">lin </w:t>
      </w:r>
      <w:r w:rsidR="004431E3">
        <w:rPr>
          <w:noProof/>
          <w:lang w:val="en-US"/>
        </w:rPr>
        <w:t>P</w:t>
      </w:r>
      <w:r>
        <w:rPr>
          <w:noProof/>
          <w:lang w:val="en-US"/>
        </w:rPr>
        <w:t>harmacol</w:t>
      </w:r>
      <w:r w:rsidR="004431E3">
        <w:rPr>
          <w:noProof/>
          <w:lang w:val="en-US"/>
        </w:rPr>
        <w:t xml:space="preserve"> 2013;</w:t>
      </w:r>
      <w:r>
        <w:rPr>
          <w:noProof/>
          <w:lang w:val="en-US"/>
        </w:rPr>
        <w:t>76</w:t>
      </w:r>
      <w:r w:rsidR="004431E3">
        <w:rPr>
          <w:noProof/>
          <w:lang w:val="en-US"/>
        </w:rPr>
        <w:t>:</w:t>
      </w:r>
      <w:r>
        <w:rPr>
          <w:noProof/>
          <w:lang w:val="en-US"/>
        </w:rPr>
        <w:t>734-40.</w:t>
      </w:r>
      <w:bookmarkEnd w:id="38"/>
    </w:p>
    <w:p w14:paraId="4147ED6C" w14:textId="1D75C1A9" w:rsidR="00FD458D" w:rsidRDefault="00FD458D" w:rsidP="00FD458D">
      <w:pPr>
        <w:pStyle w:val="desc"/>
        <w:spacing w:after="0"/>
        <w:ind w:left="720" w:hanging="720"/>
        <w:rPr>
          <w:noProof/>
          <w:lang w:val="en-US"/>
        </w:rPr>
      </w:pPr>
      <w:bookmarkStart w:id="39" w:name="_ENREF_39"/>
      <w:r>
        <w:rPr>
          <w:noProof/>
          <w:lang w:val="en-US"/>
        </w:rPr>
        <w:t>[39]</w:t>
      </w:r>
      <w:r>
        <w:rPr>
          <w:noProof/>
          <w:lang w:val="en-US"/>
        </w:rPr>
        <w:tab/>
        <w:t>Counsilman</w:t>
      </w:r>
      <w:r w:rsidR="004431E3">
        <w:rPr>
          <w:noProof/>
          <w:lang w:val="en-US"/>
        </w:rPr>
        <w:t xml:space="preserve"> CE</w:t>
      </w:r>
      <w:r>
        <w:rPr>
          <w:noProof/>
          <w:lang w:val="en-US"/>
        </w:rPr>
        <w:t>, Jol-van der Zijde</w:t>
      </w:r>
      <w:r w:rsidR="004431E3">
        <w:rPr>
          <w:noProof/>
          <w:lang w:val="en-US"/>
        </w:rPr>
        <w:t xml:space="preserve"> CM</w:t>
      </w:r>
      <w:r>
        <w:rPr>
          <w:noProof/>
          <w:lang w:val="en-US"/>
        </w:rPr>
        <w:t>, Stevens</w:t>
      </w:r>
      <w:r w:rsidR="004431E3">
        <w:rPr>
          <w:noProof/>
          <w:lang w:val="en-US"/>
        </w:rPr>
        <w:t xml:space="preserve"> J</w:t>
      </w:r>
      <w:r>
        <w:rPr>
          <w:noProof/>
          <w:lang w:val="en-US"/>
        </w:rPr>
        <w:t>, Cransberg</w:t>
      </w:r>
      <w:r w:rsidR="004431E3">
        <w:rPr>
          <w:noProof/>
          <w:lang w:val="en-US"/>
        </w:rPr>
        <w:t xml:space="preserve"> K</w:t>
      </w:r>
      <w:r>
        <w:rPr>
          <w:noProof/>
          <w:lang w:val="en-US"/>
        </w:rPr>
        <w:t>, Bredius</w:t>
      </w:r>
      <w:r w:rsidR="004431E3">
        <w:rPr>
          <w:noProof/>
          <w:lang w:val="en-US"/>
        </w:rPr>
        <w:t xml:space="preserve"> RG,</w:t>
      </w:r>
      <w:r>
        <w:rPr>
          <w:noProof/>
          <w:lang w:val="en-US"/>
        </w:rPr>
        <w:t xml:space="preserve"> Sukhai</w:t>
      </w:r>
      <w:r w:rsidR="004431E3">
        <w:rPr>
          <w:noProof/>
          <w:lang w:val="en-US"/>
        </w:rPr>
        <w:t xml:space="preserve"> rn.</w:t>
      </w:r>
      <w:r>
        <w:rPr>
          <w:noProof/>
          <w:lang w:val="en-US"/>
        </w:rPr>
        <w:t xml:space="preserve"> Pharmacokinetics of rituximab in a pediatric patient with therapy-resistant nephrotic syndrome</w:t>
      </w:r>
      <w:r w:rsidR="004431E3">
        <w:rPr>
          <w:noProof/>
          <w:lang w:val="en-US"/>
        </w:rPr>
        <w:t>.</w:t>
      </w:r>
      <w:r>
        <w:rPr>
          <w:noProof/>
          <w:lang w:val="en-US"/>
        </w:rPr>
        <w:t xml:space="preserve"> Pediatr </w:t>
      </w:r>
      <w:r w:rsidR="004431E3">
        <w:rPr>
          <w:noProof/>
          <w:lang w:val="en-US"/>
        </w:rPr>
        <w:t>N</w:t>
      </w:r>
      <w:r>
        <w:rPr>
          <w:noProof/>
          <w:lang w:val="en-US"/>
        </w:rPr>
        <w:t>ephrol</w:t>
      </w:r>
      <w:r w:rsidR="004431E3">
        <w:rPr>
          <w:noProof/>
          <w:lang w:val="en-US"/>
        </w:rPr>
        <w:t xml:space="preserve"> 2015;</w:t>
      </w:r>
      <w:r>
        <w:rPr>
          <w:noProof/>
          <w:lang w:val="en-US"/>
        </w:rPr>
        <w:t>30</w:t>
      </w:r>
      <w:r w:rsidR="004431E3">
        <w:rPr>
          <w:noProof/>
          <w:lang w:val="en-US"/>
        </w:rPr>
        <w:t>:</w:t>
      </w:r>
      <w:r>
        <w:rPr>
          <w:noProof/>
          <w:lang w:val="en-US"/>
        </w:rPr>
        <w:t>1367-70.</w:t>
      </w:r>
      <w:bookmarkEnd w:id="39"/>
    </w:p>
    <w:p w14:paraId="4B1BCB82" w14:textId="0229DFF0" w:rsidR="00FD458D" w:rsidRDefault="00FD458D" w:rsidP="00FD458D">
      <w:pPr>
        <w:pStyle w:val="desc"/>
        <w:spacing w:after="0"/>
        <w:ind w:left="720" w:hanging="720"/>
        <w:rPr>
          <w:noProof/>
          <w:lang w:val="en-US"/>
        </w:rPr>
      </w:pPr>
      <w:bookmarkStart w:id="40" w:name="_ENREF_40"/>
      <w:r>
        <w:rPr>
          <w:noProof/>
          <w:lang w:val="en-US"/>
        </w:rPr>
        <w:t>[40]</w:t>
      </w:r>
      <w:r>
        <w:rPr>
          <w:noProof/>
          <w:lang w:val="en-US"/>
        </w:rPr>
        <w:tab/>
        <w:t>Jillella</w:t>
      </w:r>
      <w:r w:rsidR="004431E3">
        <w:rPr>
          <w:noProof/>
          <w:lang w:val="en-US"/>
        </w:rPr>
        <w:t xml:space="preserve"> AP</w:t>
      </w:r>
      <w:r>
        <w:rPr>
          <w:noProof/>
          <w:lang w:val="en-US"/>
        </w:rPr>
        <w:t>, Dainer</w:t>
      </w:r>
      <w:r w:rsidR="004431E3">
        <w:rPr>
          <w:noProof/>
          <w:lang w:val="en-US"/>
        </w:rPr>
        <w:t xml:space="preserve"> PM</w:t>
      </w:r>
      <w:r>
        <w:rPr>
          <w:noProof/>
          <w:lang w:val="en-US"/>
        </w:rPr>
        <w:t>, Kallab</w:t>
      </w:r>
      <w:r w:rsidR="004431E3">
        <w:rPr>
          <w:noProof/>
          <w:lang w:val="en-US"/>
        </w:rPr>
        <w:t xml:space="preserve"> AM,</w:t>
      </w:r>
      <w:r>
        <w:rPr>
          <w:noProof/>
          <w:lang w:val="en-US"/>
        </w:rPr>
        <w:t xml:space="preserve"> Ustun</w:t>
      </w:r>
      <w:r w:rsidR="004431E3">
        <w:rPr>
          <w:noProof/>
          <w:lang w:val="en-US"/>
        </w:rPr>
        <w:t xml:space="preserve"> C.</w:t>
      </w:r>
      <w:r>
        <w:rPr>
          <w:noProof/>
          <w:lang w:val="en-US"/>
        </w:rPr>
        <w:t xml:space="preserve"> Treatment of a patient with end-stage renal disease with Rituximab: pharmacokinetic evaluation suggests Rituximab is not eliminated by hemodialysis</w:t>
      </w:r>
      <w:r w:rsidR="004431E3">
        <w:rPr>
          <w:noProof/>
          <w:lang w:val="en-US"/>
        </w:rPr>
        <w:t>. A</w:t>
      </w:r>
      <w:r>
        <w:rPr>
          <w:noProof/>
          <w:lang w:val="en-US"/>
        </w:rPr>
        <w:t>m</w:t>
      </w:r>
      <w:r w:rsidR="004431E3">
        <w:rPr>
          <w:noProof/>
          <w:lang w:val="en-US"/>
        </w:rPr>
        <w:t xml:space="preserve"> J</w:t>
      </w:r>
      <w:r>
        <w:rPr>
          <w:noProof/>
          <w:lang w:val="en-US"/>
        </w:rPr>
        <w:t xml:space="preserve"> </w:t>
      </w:r>
      <w:r w:rsidR="004431E3">
        <w:rPr>
          <w:noProof/>
          <w:lang w:val="en-US"/>
        </w:rPr>
        <w:t>H</w:t>
      </w:r>
      <w:r>
        <w:rPr>
          <w:noProof/>
          <w:lang w:val="en-US"/>
        </w:rPr>
        <w:t>ematol</w:t>
      </w:r>
      <w:r w:rsidR="004431E3">
        <w:rPr>
          <w:noProof/>
          <w:lang w:val="en-US"/>
        </w:rPr>
        <w:t xml:space="preserve"> 2002;</w:t>
      </w:r>
      <w:r>
        <w:rPr>
          <w:noProof/>
          <w:lang w:val="en-US"/>
        </w:rPr>
        <w:t>71</w:t>
      </w:r>
      <w:r w:rsidR="004431E3">
        <w:rPr>
          <w:noProof/>
          <w:lang w:val="en-US"/>
        </w:rPr>
        <w:t>:</w:t>
      </w:r>
      <w:r>
        <w:rPr>
          <w:noProof/>
          <w:lang w:val="en-US"/>
        </w:rPr>
        <w:t>219-22.</w:t>
      </w:r>
      <w:bookmarkEnd w:id="40"/>
    </w:p>
    <w:p w14:paraId="364B8D2B" w14:textId="56034B95" w:rsidR="00FD458D" w:rsidRDefault="00FD458D" w:rsidP="00FD458D">
      <w:pPr>
        <w:pStyle w:val="desc"/>
        <w:spacing w:after="0"/>
        <w:ind w:left="720" w:hanging="720"/>
        <w:rPr>
          <w:noProof/>
          <w:lang w:val="en-US"/>
        </w:rPr>
      </w:pPr>
      <w:bookmarkStart w:id="41" w:name="_ENREF_41"/>
      <w:r>
        <w:rPr>
          <w:noProof/>
          <w:lang w:val="en-US"/>
        </w:rPr>
        <w:t>[41]</w:t>
      </w:r>
      <w:r>
        <w:rPr>
          <w:noProof/>
          <w:lang w:val="en-US"/>
        </w:rPr>
        <w:tab/>
        <w:t>Vieira</w:t>
      </w:r>
      <w:r w:rsidR="004431E3">
        <w:rPr>
          <w:noProof/>
          <w:lang w:val="en-US"/>
        </w:rPr>
        <w:t xml:space="preserve"> CA</w:t>
      </w:r>
      <w:r>
        <w:rPr>
          <w:noProof/>
          <w:lang w:val="en-US"/>
        </w:rPr>
        <w:t>, Agarwal</w:t>
      </w:r>
      <w:r w:rsidR="004431E3">
        <w:rPr>
          <w:noProof/>
          <w:lang w:val="en-US"/>
        </w:rPr>
        <w:t xml:space="preserve"> A</w:t>
      </w:r>
      <w:r>
        <w:rPr>
          <w:noProof/>
          <w:lang w:val="en-US"/>
        </w:rPr>
        <w:t>, Book</w:t>
      </w:r>
      <w:r w:rsidR="004431E3">
        <w:rPr>
          <w:noProof/>
          <w:lang w:val="en-US"/>
        </w:rPr>
        <w:t xml:space="preserve"> BK</w:t>
      </w:r>
      <w:r>
        <w:rPr>
          <w:noProof/>
          <w:lang w:val="en-US"/>
        </w:rPr>
        <w:t>, Sidner</w:t>
      </w:r>
      <w:r w:rsidR="004431E3">
        <w:rPr>
          <w:noProof/>
          <w:lang w:val="en-US"/>
        </w:rPr>
        <w:t xml:space="preserve"> RA</w:t>
      </w:r>
      <w:r>
        <w:rPr>
          <w:noProof/>
          <w:lang w:val="en-US"/>
        </w:rPr>
        <w:t>, Bearden</w:t>
      </w:r>
      <w:r w:rsidR="004431E3">
        <w:rPr>
          <w:noProof/>
          <w:lang w:val="en-US"/>
        </w:rPr>
        <w:t xml:space="preserve"> CM</w:t>
      </w:r>
      <w:r>
        <w:rPr>
          <w:noProof/>
          <w:lang w:val="en-US"/>
        </w:rPr>
        <w:t>, Gebel</w:t>
      </w:r>
      <w:r w:rsidR="004431E3">
        <w:rPr>
          <w:noProof/>
          <w:lang w:val="en-US"/>
        </w:rPr>
        <w:t xml:space="preserve"> HM</w:t>
      </w:r>
      <w:r>
        <w:rPr>
          <w:noProof/>
          <w:lang w:val="en-US"/>
        </w:rPr>
        <w:t xml:space="preserve">, </w:t>
      </w:r>
      <w:r w:rsidR="004431E3">
        <w:rPr>
          <w:noProof/>
          <w:lang w:val="en-US"/>
        </w:rPr>
        <w:t xml:space="preserve">et al. </w:t>
      </w:r>
      <w:r>
        <w:rPr>
          <w:noProof/>
          <w:lang w:val="en-US"/>
        </w:rPr>
        <w:t xml:space="preserve">Rituximab for reduction of anti-HLA antibodies in patients awaiting renal </w:t>
      </w:r>
      <w:r>
        <w:rPr>
          <w:noProof/>
          <w:lang w:val="en-US"/>
        </w:rPr>
        <w:lastRenderedPageBreak/>
        <w:t>transplantation: 1. Safety, pharmacodynamics, and pharmacoki</w:t>
      </w:r>
      <w:r w:rsidR="004431E3">
        <w:rPr>
          <w:noProof/>
          <w:lang w:val="en-US"/>
        </w:rPr>
        <w:t>netics.</w:t>
      </w:r>
      <w:r>
        <w:rPr>
          <w:noProof/>
          <w:lang w:val="en-US"/>
        </w:rPr>
        <w:t xml:space="preserve"> Transplantation </w:t>
      </w:r>
      <w:r w:rsidR="004431E3">
        <w:rPr>
          <w:noProof/>
          <w:lang w:val="en-US"/>
        </w:rPr>
        <w:t>2004;</w:t>
      </w:r>
      <w:r>
        <w:rPr>
          <w:noProof/>
          <w:lang w:val="en-US"/>
        </w:rPr>
        <w:t>77</w:t>
      </w:r>
      <w:r w:rsidR="004431E3">
        <w:rPr>
          <w:noProof/>
          <w:lang w:val="en-US"/>
        </w:rPr>
        <w:t>:</w:t>
      </w:r>
      <w:r>
        <w:rPr>
          <w:noProof/>
          <w:lang w:val="en-US"/>
        </w:rPr>
        <w:t>542-8.</w:t>
      </w:r>
      <w:bookmarkEnd w:id="41"/>
    </w:p>
    <w:p w14:paraId="1B27B985" w14:textId="02E98998" w:rsidR="00FD458D" w:rsidRDefault="00FD458D" w:rsidP="00FD458D">
      <w:pPr>
        <w:pStyle w:val="desc"/>
        <w:spacing w:after="0"/>
        <w:ind w:left="720" w:hanging="720"/>
        <w:rPr>
          <w:noProof/>
          <w:lang w:val="en-US"/>
        </w:rPr>
      </w:pPr>
      <w:bookmarkStart w:id="42" w:name="_ENREF_42"/>
      <w:r>
        <w:rPr>
          <w:noProof/>
          <w:lang w:val="en-US"/>
        </w:rPr>
        <w:t>[42]</w:t>
      </w:r>
      <w:r>
        <w:rPr>
          <w:noProof/>
          <w:lang w:val="en-US"/>
        </w:rPr>
        <w:tab/>
        <w:t>McDonald</w:t>
      </w:r>
      <w:r w:rsidR="004431E3">
        <w:rPr>
          <w:noProof/>
          <w:lang w:val="en-US"/>
        </w:rPr>
        <w:t xml:space="preserve"> V</w:t>
      </w:r>
      <w:r>
        <w:rPr>
          <w:noProof/>
          <w:lang w:val="en-US"/>
        </w:rPr>
        <w:t>, Manns</w:t>
      </w:r>
      <w:r w:rsidR="004431E3">
        <w:rPr>
          <w:noProof/>
          <w:lang w:val="en-US"/>
        </w:rPr>
        <w:t xml:space="preserve"> K</w:t>
      </w:r>
      <w:r>
        <w:rPr>
          <w:noProof/>
          <w:lang w:val="en-US"/>
        </w:rPr>
        <w:t>, Mackie</w:t>
      </w:r>
      <w:r w:rsidR="004431E3">
        <w:rPr>
          <w:noProof/>
          <w:lang w:val="en-US"/>
        </w:rPr>
        <w:t xml:space="preserve"> IJ</w:t>
      </w:r>
      <w:r>
        <w:rPr>
          <w:noProof/>
          <w:lang w:val="en-US"/>
        </w:rPr>
        <w:t>, Machin</w:t>
      </w:r>
      <w:r w:rsidR="004431E3">
        <w:rPr>
          <w:noProof/>
          <w:lang w:val="en-US"/>
        </w:rPr>
        <w:t xml:space="preserve"> SJ, </w:t>
      </w:r>
      <w:r>
        <w:rPr>
          <w:noProof/>
          <w:lang w:val="en-US"/>
        </w:rPr>
        <w:t>Scully</w:t>
      </w:r>
      <w:r w:rsidR="004431E3">
        <w:rPr>
          <w:noProof/>
          <w:lang w:val="en-US"/>
        </w:rPr>
        <w:t xml:space="preserve"> MA.</w:t>
      </w:r>
      <w:r>
        <w:rPr>
          <w:noProof/>
          <w:lang w:val="en-US"/>
        </w:rPr>
        <w:t xml:space="preserve"> Rituximab pharmacokinetics during the management of acute idiopathic thrombotic thrombocytopenic purpura</w:t>
      </w:r>
      <w:r w:rsidR="004431E3">
        <w:rPr>
          <w:noProof/>
          <w:lang w:val="en-US"/>
        </w:rPr>
        <w:t>.</w:t>
      </w:r>
      <w:r>
        <w:rPr>
          <w:noProof/>
          <w:lang w:val="en-US"/>
        </w:rPr>
        <w:t xml:space="preserve"> J </w:t>
      </w:r>
      <w:r w:rsidR="004431E3">
        <w:rPr>
          <w:noProof/>
          <w:lang w:val="en-US"/>
        </w:rPr>
        <w:t>T</w:t>
      </w:r>
      <w:r>
        <w:rPr>
          <w:noProof/>
          <w:lang w:val="en-US"/>
        </w:rPr>
        <w:t xml:space="preserve">hromb </w:t>
      </w:r>
      <w:r w:rsidR="004431E3">
        <w:rPr>
          <w:noProof/>
          <w:lang w:val="en-US"/>
        </w:rPr>
        <w:t>H</w:t>
      </w:r>
      <w:r>
        <w:rPr>
          <w:noProof/>
          <w:lang w:val="en-US"/>
        </w:rPr>
        <w:t>aemost</w:t>
      </w:r>
      <w:r w:rsidR="004431E3">
        <w:rPr>
          <w:noProof/>
          <w:lang w:val="en-US"/>
        </w:rPr>
        <w:t xml:space="preserve"> 2010;</w:t>
      </w:r>
      <w:r>
        <w:rPr>
          <w:noProof/>
          <w:lang w:val="en-US"/>
        </w:rPr>
        <w:t>8</w:t>
      </w:r>
      <w:r w:rsidR="004431E3">
        <w:rPr>
          <w:noProof/>
          <w:lang w:val="en-US"/>
        </w:rPr>
        <w:t>:</w:t>
      </w:r>
      <w:r>
        <w:rPr>
          <w:noProof/>
          <w:lang w:val="en-US"/>
        </w:rPr>
        <w:t>1201-8.</w:t>
      </w:r>
      <w:bookmarkEnd w:id="42"/>
    </w:p>
    <w:p w14:paraId="17A6CA3A" w14:textId="50BF5A9A" w:rsidR="00FD458D" w:rsidRDefault="00FD458D" w:rsidP="00FD458D">
      <w:pPr>
        <w:pStyle w:val="desc"/>
        <w:spacing w:after="0"/>
        <w:ind w:left="720" w:hanging="720"/>
        <w:rPr>
          <w:noProof/>
          <w:lang w:val="en-US"/>
        </w:rPr>
      </w:pPr>
      <w:bookmarkStart w:id="43" w:name="_ENREF_43"/>
      <w:r>
        <w:rPr>
          <w:noProof/>
          <w:lang w:val="en-US"/>
        </w:rPr>
        <w:t>[43]</w:t>
      </w:r>
      <w:r>
        <w:rPr>
          <w:noProof/>
          <w:lang w:val="en-US"/>
        </w:rPr>
        <w:tab/>
        <w:t>Walsh</w:t>
      </w:r>
      <w:r w:rsidR="002A5FEF">
        <w:rPr>
          <w:noProof/>
          <w:lang w:val="en-US"/>
        </w:rPr>
        <w:t xml:space="preserve"> M</w:t>
      </w:r>
      <w:r>
        <w:rPr>
          <w:noProof/>
          <w:lang w:val="en-US"/>
        </w:rPr>
        <w:t>, Merkel</w:t>
      </w:r>
      <w:r w:rsidR="002A5FEF">
        <w:rPr>
          <w:noProof/>
          <w:lang w:val="en-US"/>
        </w:rPr>
        <w:t xml:space="preserve"> PA</w:t>
      </w:r>
      <w:r>
        <w:rPr>
          <w:noProof/>
          <w:lang w:val="en-US"/>
        </w:rPr>
        <w:t>, Peh</w:t>
      </w:r>
      <w:r w:rsidR="002A5FEF">
        <w:rPr>
          <w:noProof/>
          <w:lang w:val="en-US"/>
        </w:rPr>
        <w:t xml:space="preserve"> CA</w:t>
      </w:r>
      <w:r>
        <w:rPr>
          <w:noProof/>
          <w:lang w:val="en-US"/>
        </w:rPr>
        <w:t>, Szpirt</w:t>
      </w:r>
      <w:r w:rsidR="002A5FEF">
        <w:rPr>
          <w:noProof/>
          <w:lang w:val="en-US"/>
        </w:rPr>
        <w:t xml:space="preserve"> W</w:t>
      </w:r>
      <w:r>
        <w:rPr>
          <w:noProof/>
          <w:lang w:val="en-US"/>
        </w:rPr>
        <w:t>, Guillevin</w:t>
      </w:r>
      <w:r w:rsidR="002A5FEF">
        <w:rPr>
          <w:noProof/>
          <w:lang w:val="en-US"/>
        </w:rPr>
        <w:t xml:space="preserve"> L</w:t>
      </w:r>
      <w:r>
        <w:rPr>
          <w:noProof/>
          <w:lang w:val="en-US"/>
        </w:rPr>
        <w:t>, Pusey</w:t>
      </w:r>
      <w:r w:rsidR="002A5FEF">
        <w:rPr>
          <w:noProof/>
          <w:lang w:val="en-US"/>
        </w:rPr>
        <w:t xml:space="preserve"> CD</w:t>
      </w:r>
      <w:r>
        <w:rPr>
          <w:noProof/>
          <w:lang w:val="en-US"/>
        </w:rPr>
        <w:t xml:space="preserve">, </w:t>
      </w:r>
      <w:r w:rsidR="002A5FEF">
        <w:rPr>
          <w:noProof/>
          <w:lang w:val="en-US"/>
        </w:rPr>
        <w:t>et al.</w:t>
      </w:r>
      <w:r>
        <w:rPr>
          <w:noProof/>
          <w:lang w:val="en-US"/>
        </w:rPr>
        <w:t xml:space="preserve"> Plasma exchange and glucocorticoid dosing in the treatment of anti-neutrophil cytoplasm antibody associated vasculitis (PEXIVAS): protocol for a randomized controlled trial</w:t>
      </w:r>
      <w:r w:rsidR="002A5FEF">
        <w:rPr>
          <w:noProof/>
          <w:lang w:val="en-US"/>
        </w:rPr>
        <w:t>.</w:t>
      </w:r>
      <w:r>
        <w:rPr>
          <w:noProof/>
          <w:lang w:val="en-US"/>
        </w:rPr>
        <w:t xml:space="preserve"> Trials</w:t>
      </w:r>
      <w:r w:rsidR="002A5FEF">
        <w:rPr>
          <w:noProof/>
          <w:lang w:val="en-US"/>
        </w:rPr>
        <w:t xml:space="preserve"> 2013;</w:t>
      </w:r>
      <w:r>
        <w:rPr>
          <w:noProof/>
          <w:lang w:val="en-US"/>
        </w:rPr>
        <w:t>14</w:t>
      </w:r>
      <w:r w:rsidR="002A5FEF">
        <w:rPr>
          <w:noProof/>
          <w:lang w:val="en-US"/>
        </w:rPr>
        <w:t>:</w:t>
      </w:r>
      <w:r>
        <w:rPr>
          <w:noProof/>
          <w:lang w:val="en-US"/>
        </w:rPr>
        <w:t>73.</w:t>
      </w:r>
      <w:bookmarkEnd w:id="43"/>
    </w:p>
    <w:p w14:paraId="1E949072" w14:textId="413DAAB6" w:rsidR="00FD458D" w:rsidRPr="002D7941" w:rsidRDefault="00FD458D" w:rsidP="00FD458D">
      <w:pPr>
        <w:pStyle w:val="desc"/>
        <w:spacing w:after="0"/>
        <w:ind w:left="720" w:hanging="720"/>
        <w:rPr>
          <w:noProof/>
        </w:rPr>
      </w:pPr>
      <w:bookmarkStart w:id="44" w:name="_ENREF_44"/>
      <w:r>
        <w:rPr>
          <w:noProof/>
          <w:lang w:val="en-US"/>
        </w:rPr>
        <w:t>[44]</w:t>
      </w:r>
      <w:r>
        <w:rPr>
          <w:noProof/>
          <w:lang w:val="en-US"/>
        </w:rPr>
        <w:tab/>
        <w:t>Albert</w:t>
      </w:r>
      <w:r w:rsidR="002A5FEF">
        <w:rPr>
          <w:noProof/>
          <w:lang w:val="en-US"/>
        </w:rPr>
        <w:t xml:space="preserve"> D</w:t>
      </w:r>
      <w:r>
        <w:rPr>
          <w:noProof/>
          <w:lang w:val="en-US"/>
        </w:rPr>
        <w:t>, Dunham</w:t>
      </w:r>
      <w:r w:rsidR="002A5FEF">
        <w:rPr>
          <w:noProof/>
          <w:lang w:val="en-US"/>
        </w:rPr>
        <w:t xml:space="preserve"> J</w:t>
      </w:r>
      <w:r>
        <w:rPr>
          <w:noProof/>
          <w:lang w:val="en-US"/>
        </w:rPr>
        <w:t>, Khan</w:t>
      </w:r>
      <w:r w:rsidR="002A5FEF">
        <w:rPr>
          <w:noProof/>
          <w:lang w:val="en-US"/>
        </w:rPr>
        <w:t xml:space="preserve"> S</w:t>
      </w:r>
      <w:r>
        <w:rPr>
          <w:noProof/>
          <w:lang w:val="en-US"/>
        </w:rPr>
        <w:t>, Stansberry</w:t>
      </w:r>
      <w:r w:rsidR="002A5FEF">
        <w:rPr>
          <w:noProof/>
          <w:lang w:val="en-US"/>
        </w:rPr>
        <w:t xml:space="preserve"> J</w:t>
      </w:r>
      <w:r>
        <w:rPr>
          <w:noProof/>
          <w:lang w:val="en-US"/>
        </w:rPr>
        <w:t xml:space="preserve">, </w:t>
      </w:r>
      <w:r w:rsidR="002A5FEF">
        <w:rPr>
          <w:noProof/>
          <w:lang w:val="en-US"/>
        </w:rPr>
        <w:t>K</w:t>
      </w:r>
      <w:r>
        <w:rPr>
          <w:noProof/>
          <w:lang w:val="en-US"/>
        </w:rPr>
        <w:t>olasinski</w:t>
      </w:r>
      <w:r w:rsidR="002A5FEF">
        <w:rPr>
          <w:noProof/>
          <w:lang w:val="en-US"/>
        </w:rPr>
        <w:t xml:space="preserve"> S</w:t>
      </w:r>
      <w:r>
        <w:rPr>
          <w:noProof/>
          <w:lang w:val="en-US"/>
        </w:rPr>
        <w:t xml:space="preserve">, </w:t>
      </w:r>
      <w:r w:rsidR="002A5FEF">
        <w:rPr>
          <w:noProof/>
          <w:lang w:val="en-US"/>
        </w:rPr>
        <w:t>T</w:t>
      </w:r>
      <w:r>
        <w:rPr>
          <w:noProof/>
          <w:lang w:val="en-US"/>
        </w:rPr>
        <w:t>sai</w:t>
      </w:r>
      <w:r w:rsidR="002A5FEF">
        <w:rPr>
          <w:noProof/>
          <w:lang w:val="en-US"/>
        </w:rPr>
        <w:t xml:space="preserve"> D</w:t>
      </w:r>
      <w:r>
        <w:rPr>
          <w:noProof/>
          <w:lang w:val="en-US"/>
        </w:rPr>
        <w:t xml:space="preserve">, </w:t>
      </w:r>
      <w:r w:rsidR="002A5FEF">
        <w:rPr>
          <w:noProof/>
          <w:lang w:val="en-US"/>
        </w:rPr>
        <w:t>et al.</w:t>
      </w:r>
      <w:r>
        <w:rPr>
          <w:noProof/>
          <w:lang w:val="en-US"/>
        </w:rPr>
        <w:t xml:space="preserve"> Variability in the biological response to anti-CD20 B cell depletion in systemic lupus erythaematosus</w:t>
      </w:r>
      <w:r w:rsidR="002A5FEF">
        <w:rPr>
          <w:noProof/>
          <w:lang w:val="en-US"/>
        </w:rPr>
        <w:t>.</w:t>
      </w:r>
      <w:r>
        <w:rPr>
          <w:noProof/>
          <w:lang w:val="en-US"/>
        </w:rPr>
        <w:t xml:space="preserve"> </w:t>
      </w:r>
      <w:r w:rsidRPr="002D7941">
        <w:rPr>
          <w:noProof/>
        </w:rPr>
        <w:t>Ann</w:t>
      </w:r>
      <w:r w:rsidR="002A5FEF" w:rsidRPr="002D7941">
        <w:rPr>
          <w:noProof/>
        </w:rPr>
        <w:t xml:space="preserve"> R</w:t>
      </w:r>
      <w:r w:rsidRPr="002D7941">
        <w:rPr>
          <w:noProof/>
        </w:rPr>
        <w:t xml:space="preserve">heum </w:t>
      </w:r>
      <w:r w:rsidR="002A5FEF" w:rsidRPr="002D7941">
        <w:rPr>
          <w:noProof/>
        </w:rPr>
        <w:t>D</w:t>
      </w:r>
      <w:r w:rsidRPr="002D7941">
        <w:rPr>
          <w:noProof/>
        </w:rPr>
        <w:t>is</w:t>
      </w:r>
      <w:r w:rsidR="002A5FEF" w:rsidRPr="002D7941">
        <w:rPr>
          <w:noProof/>
        </w:rPr>
        <w:t xml:space="preserve"> 2008;</w:t>
      </w:r>
      <w:r w:rsidRPr="002D7941">
        <w:rPr>
          <w:noProof/>
        </w:rPr>
        <w:t>67</w:t>
      </w:r>
      <w:r w:rsidR="002A5FEF" w:rsidRPr="002D7941">
        <w:rPr>
          <w:noProof/>
        </w:rPr>
        <w:t>:</w:t>
      </w:r>
      <w:r w:rsidRPr="002D7941">
        <w:rPr>
          <w:noProof/>
        </w:rPr>
        <w:t>1724-31.</w:t>
      </w:r>
      <w:bookmarkEnd w:id="44"/>
    </w:p>
    <w:p w14:paraId="1305D5B7" w14:textId="79DB6F68" w:rsidR="00FD458D" w:rsidRDefault="00FD458D" w:rsidP="00FD458D">
      <w:pPr>
        <w:pStyle w:val="desc"/>
        <w:spacing w:after="0"/>
        <w:ind w:left="720" w:hanging="720"/>
        <w:rPr>
          <w:noProof/>
          <w:lang w:val="en-US"/>
        </w:rPr>
      </w:pPr>
      <w:bookmarkStart w:id="45" w:name="_ENREF_45"/>
      <w:r w:rsidRPr="002A5FEF">
        <w:rPr>
          <w:noProof/>
        </w:rPr>
        <w:t>[45]</w:t>
      </w:r>
      <w:r w:rsidRPr="002A5FEF">
        <w:rPr>
          <w:noProof/>
        </w:rPr>
        <w:tab/>
        <w:t>Zarkhin</w:t>
      </w:r>
      <w:r w:rsidR="002A5FEF" w:rsidRPr="002A5FEF">
        <w:rPr>
          <w:noProof/>
        </w:rPr>
        <w:t xml:space="preserve"> V</w:t>
      </w:r>
      <w:r w:rsidRPr="002A5FEF">
        <w:rPr>
          <w:noProof/>
        </w:rPr>
        <w:t>, Li</w:t>
      </w:r>
      <w:r w:rsidR="002A5FEF" w:rsidRPr="002A5FEF">
        <w:rPr>
          <w:noProof/>
        </w:rPr>
        <w:t xml:space="preserve"> L</w:t>
      </w:r>
      <w:r w:rsidRPr="002A5FEF">
        <w:rPr>
          <w:noProof/>
        </w:rPr>
        <w:t>, Kambham</w:t>
      </w:r>
      <w:r w:rsidR="002A5FEF" w:rsidRPr="002A5FEF">
        <w:rPr>
          <w:noProof/>
        </w:rPr>
        <w:t xml:space="preserve"> N</w:t>
      </w:r>
      <w:r w:rsidRPr="002A5FEF">
        <w:rPr>
          <w:noProof/>
        </w:rPr>
        <w:t>, Sigdel</w:t>
      </w:r>
      <w:r w:rsidR="002A5FEF" w:rsidRPr="002A5FEF">
        <w:rPr>
          <w:noProof/>
        </w:rPr>
        <w:t xml:space="preserve"> T</w:t>
      </w:r>
      <w:r w:rsidRPr="002A5FEF">
        <w:rPr>
          <w:noProof/>
        </w:rPr>
        <w:t>, Salvatierra</w:t>
      </w:r>
      <w:r w:rsidR="002A5FEF" w:rsidRPr="002A5FEF">
        <w:rPr>
          <w:noProof/>
        </w:rPr>
        <w:t xml:space="preserve"> O, </w:t>
      </w:r>
      <w:r w:rsidRPr="002A5FEF">
        <w:rPr>
          <w:noProof/>
        </w:rPr>
        <w:t>Sarwal</w:t>
      </w:r>
      <w:r w:rsidR="002A5FEF" w:rsidRPr="002A5FEF">
        <w:rPr>
          <w:noProof/>
        </w:rPr>
        <w:t xml:space="preserve"> MM.</w:t>
      </w:r>
      <w:r w:rsidRPr="002A5FEF">
        <w:rPr>
          <w:noProof/>
        </w:rPr>
        <w:t xml:space="preserve"> </w:t>
      </w:r>
      <w:r>
        <w:rPr>
          <w:noProof/>
          <w:lang w:val="en-US"/>
        </w:rPr>
        <w:t>A randomized, prospective trial of rituximab for acute rejection in pediatric renal transplantation</w:t>
      </w:r>
      <w:r w:rsidR="002A5FEF">
        <w:rPr>
          <w:noProof/>
          <w:lang w:val="en-US"/>
        </w:rPr>
        <w:t xml:space="preserve">. Am J Transplant </w:t>
      </w:r>
      <w:r>
        <w:rPr>
          <w:noProof/>
          <w:lang w:val="en-US"/>
        </w:rPr>
        <w:t>2008</w:t>
      </w:r>
      <w:r w:rsidR="002A5FEF">
        <w:rPr>
          <w:noProof/>
          <w:lang w:val="en-US"/>
        </w:rPr>
        <w:t>;8:</w:t>
      </w:r>
      <w:r>
        <w:rPr>
          <w:noProof/>
          <w:lang w:val="en-US"/>
        </w:rPr>
        <w:t>2607-17.</w:t>
      </w:r>
      <w:bookmarkEnd w:id="45"/>
    </w:p>
    <w:p w14:paraId="121431AC" w14:textId="3D91E641" w:rsidR="00FD458D" w:rsidRDefault="00FD458D" w:rsidP="00FD458D">
      <w:pPr>
        <w:pStyle w:val="desc"/>
        <w:spacing w:after="0"/>
        <w:ind w:left="720" w:hanging="720"/>
        <w:rPr>
          <w:noProof/>
          <w:lang w:val="en-US"/>
        </w:rPr>
      </w:pPr>
      <w:bookmarkStart w:id="46" w:name="_ENREF_46"/>
      <w:r>
        <w:rPr>
          <w:noProof/>
          <w:lang w:val="en-US"/>
        </w:rPr>
        <w:t>[46]</w:t>
      </w:r>
      <w:r>
        <w:rPr>
          <w:noProof/>
          <w:lang w:val="en-US"/>
        </w:rPr>
        <w:tab/>
        <w:t>Dahan</w:t>
      </w:r>
      <w:r w:rsidR="002A5FEF">
        <w:rPr>
          <w:noProof/>
          <w:lang w:val="en-US"/>
        </w:rPr>
        <w:t xml:space="preserve"> K</w:t>
      </w:r>
      <w:r>
        <w:rPr>
          <w:noProof/>
          <w:lang w:val="en-US"/>
        </w:rPr>
        <w:t>, Debiec</w:t>
      </w:r>
      <w:r w:rsidR="002A5FEF">
        <w:rPr>
          <w:noProof/>
          <w:lang w:val="en-US"/>
        </w:rPr>
        <w:t xml:space="preserve"> H</w:t>
      </w:r>
      <w:r>
        <w:rPr>
          <w:noProof/>
          <w:lang w:val="en-US"/>
        </w:rPr>
        <w:t>, Plaisier</w:t>
      </w:r>
      <w:r w:rsidR="002A5FEF">
        <w:rPr>
          <w:noProof/>
          <w:lang w:val="en-US"/>
        </w:rPr>
        <w:t xml:space="preserve"> E</w:t>
      </w:r>
      <w:r>
        <w:rPr>
          <w:noProof/>
          <w:lang w:val="en-US"/>
        </w:rPr>
        <w:t>, Cachanado</w:t>
      </w:r>
      <w:r w:rsidR="002A5FEF">
        <w:rPr>
          <w:noProof/>
          <w:lang w:val="en-US"/>
        </w:rPr>
        <w:t xml:space="preserve"> M</w:t>
      </w:r>
      <w:r>
        <w:rPr>
          <w:noProof/>
          <w:lang w:val="en-US"/>
        </w:rPr>
        <w:t>, Rousseau</w:t>
      </w:r>
      <w:r w:rsidR="002A5FEF">
        <w:rPr>
          <w:noProof/>
          <w:lang w:val="en-US"/>
        </w:rPr>
        <w:t xml:space="preserve"> A</w:t>
      </w:r>
      <w:r>
        <w:rPr>
          <w:noProof/>
          <w:lang w:val="en-US"/>
        </w:rPr>
        <w:t>, Wakselman</w:t>
      </w:r>
      <w:r w:rsidR="002A5FEF">
        <w:rPr>
          <w:noProof/>
          <w:lang w:val="en-US"/>
        </w:rPr>
        <w:t xml:space="preserve"> L</w:t>
      </w:r>
      <w:r>
        <w:rPr>
          <w:noProof/>
          <w:lang w:val="en-US"/>
        </w:rPr>
        <w:t>,</w:t>
      </w:r>
      <w:r w:rsidR="002A5FEF">
        <w:rPr>
          <w:noProof/>
          <w:lang w:val="en-US"/>
        </w:rPr>
        <w:t xml:space="preserve"> et al.</w:t>
      </w:r>
      <w:r>
        <w:rPr>
          <w:noProof/>
          <w:lang w:val="en-US"/>
        </w:rPr>
        <w:t xml:space="preserve"> Rituximab for Severe Membranous Nephropathy: A 6-Month Trial with Extended Follow-Up</w:t>
      </w:r>
      <w:r w:rsidR="002A5FEF">
        <w:rPr>
          <w:noProof/>
          <w:lang w:val="en-US"/>
        </w:rPr>
        <w:t xml:space="preserve">. </w:t>
      </w:r>
      <w:r>
        <w:rPr>
          <w:noProof/>
          <w:lang w:val="en-US"/>
        </w:rPr>
        <w:t>J Am Soc Nephrol</w:t>
      </w:r>
      <w:r w:rsidR="002A5FEF">
        <w:rPr>
          <w:noProof/>
          <w:lang w:val="en-US"/>
        </w:rPr>
        <w:t xml:space="preserve"> 2017;</w:t>
      </w:r>
      <w:r>
        <w:rPr>
          <w:noProof/>
          <w:lang w:val="en-US"/>
        </w:rPr>
        <w:t>28</w:t>
      </w:r>
      <w:r w:rsidR="002A5FEF">
        <w:rPr>
          <w:noProof/>
          <w:lang w:val="en-US"/>
        </w:rPr>
        <w:t>:</w:t>
      </w:r>
      <w:r>
        <w:rPr>
          <w:noProof/>
          <w:lang w:val="en-US"/>
        </w:rPr>
        <w:t>348-358.</w:t>
      </w:r>
      <w:bookmarkEnd w:id="46"/>
    </w:p>
    <w:p w14:paraId="6132C616" w14:textId="610A7272" w:rsidR="00FD458D" w:rsidRDefault="00FD458D" w:rsidP="00FD458D">
      <w:pPr>
        <w:pStyle w:val="desc"/>
        <w:spacing w:after="0"/>
        <w:ind w:left="720" w:hanging="720"/>
        <w:rPr>
          <w:noProof/>
          <w:lang w:val="en-US"/>
        </w:rPr>
      </w:pPr>
      <w:bookmarkStart w:id="47" w:name="_ENREF_47"/>
      <w:r w:rsidRPr="002D7941">
        <w:rPr>
          <w:noProof/>
          <w:lang w:val="en-US"/>
        </w:rPr>
        <w:t>[47]</w:t>
      </w:r>
      <w:r w:rsidRPr="002D7941">
        <w:rPr>
          <w:noProof/>
          <w:lang w:val="en-US"/>
        </w:rPr>
        <w:tab/>
        <w:t>Besada</w:t>
      </w:r>
      <w:r w:rsidR="002A5FEF" w:rsidRPr="002D7941">
        <w:rPr>
          <w:noProof/>
          <w:lang w:val="en-US"/>
        </w:rPr>
        <w:t xml:space="preserve"> E</w:t>
      </w:r>
      <w:r w:rsidRPr="002D7941">
        <w:rPr>
          <w:noProof/>
          <w:lang w:val="en-US"/>
        </w:rPr>
        <w:t>, Koldingsnes</w:t>
      </w:r>
      <w:r w:rsidR="002A5FEF" w:rsidRPr="002D7941">
        <w:rPr>
          <w:noProof/>
          <w:lang w:val="en-US"/>
        </w:rPr>
        <w:t xml:space="preserve"> W, </w:t>
      </w:r>
      <w:r w:rsidRPr="002D7941">
        <w:rPr>
          <w:noProof/>
          <w:lang w:val="en-US"/>
        </w:rPr>
        <w:t>Nossent</w:t>
      </w:r>
      <w:r w:rsidR="002A5FEF" w:rsidRPr="002D7941">
        <w:rPr>
          <w:noProof/>
          <w:lang w:val="en-US"/>
        </w:rPr>
        <w:t xml:space="preserve"> JC.</w:t>
      </w:r>
      <w:r w:rsidRPr="002D7941">
        <w:rPr>
          <w:noProof/>
          <w:lang w:val="en-US"/>
        </w:rPr>
        <w:t xml:space="preserve"> </w:t>
      </w:r>
      <w:r>
        <w:rPr>
          <w:noProof/>
          <w:lang w:val="en-US"/>
        </w:rPr>
        <w:t>Long-term efficacy and safety of pre-emptive maintenance therapy with rituximab in granulomatosis with polyangiitis: results from a single centre</w:t>
      </w:r>
      <w:r w:rsidR="002A5FEF">
        <w:rPr>
          <w:noProof/>
          <w:lang w:val="en-US"/>
        </w:rPr>
        <w:t>:</w:t>
      </w:r>
      <w:r>
        <w:rPr>
          <w:noProof/>
          <w:lang w:val="en-US"/>
        </w:rPr>
        <w:t xml:space="preserve"> Rheumatology </w:t>
      </w:r>
      <w:r w:rsidR="002A5FEF">
        <w:rPr>
          <w:noProof/>
          <w:lang w:val="en-US"/>
        </w:rPr>
        <w:t>2013;</w:t>
      </w:r>
      <w:r>
        <w:rPr>
          <w:noProof/>
          <w:lang w:val="en-US"/>
        </w:rPr>
        <w:t>52</w:t>
      </w:r>
      <w:r w:rsidR="002A5FEF">
        <w:rPr>
          <w:noProof/>
          <w:lang w:val="en-US"/>
        </w:rPr>
        <w:t>:</w:t>
      </w:r>
      <w:r>
        <w:rPr>
          <w:noProof/>
          <w:lang w:val="en-US"/>
        </w:rPr>
        <w:t>2041-7.</w:t>
      </w:r>
      <w:bookmarkEnd w:id="47"/>
    </w:p>
    <w:p w14:paraId="6BE9B774" w14:textId="26D5B450" w:rsidR="00FD458D" w:rsidRDefault="00FD458D" w:rsidP="00FD458D">
      <w:pPr>
        <w:pStyle w:val="desc"/>
        <w:spacing w:after="0"/>
        <w:ind w:left="720" w:hanging="720"/>
        <w:rPr>
          <w:noProof/>
          <w:lang w:val="en-US"/>
        </w:rPr>
      </w:pPr>
      <w:bookmarkStart w:id="48" w:name="_ENREF_48"/>
      <w:r>
        <w:rPr>
          <w:noProof/>
          <w:lang w:val="en-US"/>
        </w:rPr>
        <w:t>[48]</w:t>
      </w:r>
      <w:r>
        <w:rPr>
          <w:noProof/>
          <w:lang w:val="en-US"/>
        </w:rPr>
        <w:tab/>
        <w:t>Roberts</w:t>
      </w:r>
      <w:r w:rsidR="002A5FEF">
        <w:rPr>
          <w:noProof/>
          <w:lang w:val="en-US"/>
        </w:rPr>
        <w:t xml:space="preserve"> DM</w:t>
      </w:r>
      <w:r>
        <w:rPr>
          <w:noProof/>
          <w:lang w:val="en-US"/>
        </w:rPr>
        <w:t>, Jones</w:t>
      </w:r>
      <w:r w:rsidR="002A5FEF">
        <w:rPr>
          <w:noProof/>
          <w:lang w:val="en-US"/>
        </w:rPr>
        <w:t xml:space="preserve"> RB</w:t>
      </w:r>
      <w:r>
        <w:rPr>
          <w:noProof/>
          <w:lang w:val="en-US"/>
        </w:rPr>
        <w:t>, Smith</w:t>
      </w:r>
      <w:r w:rsidR="002A5FEF">
        <w:rPr>
          <w:noProof/>
          <w:lang w:val="en-US"/>
        </w:rPr>
        <w:t xml:space="preserve"> RM</w:t>
      </w:r>
      <w:r>
        <w:rPr>
          <w:noProof/>
          <w:lang w:val="en-US"/>
        </w:rPr>
        <w:t xml:space="preserve">, </w:t>
      </w:r>
      <w:r w:rsidR="002A5FEF">
        <w:rPr>
          <w:noProof/>
          <w:lang w:val="en-US"/>
        </w:rPr>
        <w:t>A</w:t>
      </w:r>
      <w:r>
        <w:rPr>
          <w:noProof/>
          <w:lang w:val="en-US"/>
        </w:rPr>
        <w:t>lberici</w:t>
      </w:r>
      <w:r w:rsidR="002A5FEF">
        <w:rPr>
          <w:noProof/>
          <w:lang w:val="en-US"/>
        </w:rPr>
        <w:t xml:space="preserve"> F</w:t>
      </w:r>
      <w:r>
        <w:rPr>
          <w:noProof/>
          <w:lang w:val="en-US"/>
        </w:rPr>
        <w:t>, Kumaratne</w:t>
      </w:r>
      <w:r w:rsidR="002A5FEF">
        <w:rPr>
          <w:noProof/>
          <w:lang w:val="en-US"/>
        </w:rPr>
        <w:t xml:space="preserve"> DS</w:t>
      </w:r>
      <w:r>
        <w:rPr>
          <w:noProof/>
          <w:lang w:val="en-US"/>
        </w:rPr>
        <w:t>, Burns</w:t>
      </w:r>
      <w:r w:rsidR="002A5FEF">
        <w:rPr>
          <w:noProof/>
          <w:lang w:val="en-US"/>
        </w:rPr>
        <w:t xml:space="preserve"> S, et al. </w:t>
      </w:r>
      <w:r>
        <w:rPr>
          <w:noProof/>
          <w:lang w:val="en-US"/>
        </w:rPr>
        <w:t>Rituximab-associated hypogammaglobulinemia: incidence, predictors and outcomes in patients with multi-system autoimmune disease</w:t>
      </w:r>
      <w:r w:rsidR="002A5FEF">
        <w:rPr>
          <w:noProof/>
          <w:lang w:val="en-US"/>
        </w:rPr>
        <w:t>.</w:t>
      </w:r>
      <w:r>
        <w:rPr>
          <w:noProof/>
          <w:lang w:val="en-US"/>
        </w:rPr>
        <w:t xml:space="preserve"> J </w:t>
      </w:r>
      <w:r w:rsidR="002A5FEF">
        <w:rPr>
          <w:noProof/>
          <w:lang w:val="en-US"/>
        </w:rPr>
        <w:t>A</w:t>
      </w:r>
      <w:r>
        <w:rPr>
          <w:noProof/>
          <w:lang w:val="en-US"/>
        </w:rPr>
        <w:t>utoimmun</w:t>
      </w:r>
      <w:r w:rsidR="002A5FEF">
        <w:rPr>
          <w:noProof/>
          <w:lang w:val="en-US"/>
        </w:rPr>
        <w:t xml:space="preserve"> 2015;</w:t>
      </w:r>
      <w:r>
        <w:rPr>
          <w:noProof/>
          <w:lang w:val="en-US"/>
        </w:rPr>
        <w:t>57</w:t>
      </w:r>
      <w:r w:rsidR="002A5FEF">
        <w:rPr>
          <w:noProof/>
          <w:lang w:val="en-US"/>
        </w:rPr>
        <w:t>:</w:t>
      </w:r>
      <w:r>
        <w:rPr>
          <w:noProof/>
          <w:lang w:val="en-US"/>
        </w:rPr>
        <w:t>60-5.</w:t>
      </w:r>
      <w:bookmarkEnd w:id="48"/>
    </w:p>
    <w:p w14:paraId="450155CD" w14:textId="5D2B6A75" w:rsidR="00FD458D" w:rsidRPr="002D7941" w:rsidRDefault="00FD458D" w:rsidP="00FD458D">
      <w:pPr>
        <w:pStyle w:val="desc"/>
        <w:spacing w:after="0"/>
        <w:ind w:left="720" w:hanging="720"/>
        <w:rPr>
          <w:noProof/>
        </w:rPr>
      </w:pPr>
      <w:bookmarkStart w:id="49" w:name="_ENREF_49"/>
      <w:r>
        <w:rPr>
          <w:noProof/>
          <w:lang w:val="en-US"/>
        </w:rPr>
        <w:t>[49]</w:t>
      </w:r>
      <w:r>
        <w:rPr>
          <w:noProof/>
          <w:lang w:val="en-US"/>
        </w:rPr>
        <w:tab/>
        <w:t>Knight</w:t>
      </w:r>
      <w:r w:rsidR="002A5FEF">
        <w:rPr>
          <w:noProof/>
          <w:lang w:val="en-US"/>
        </w:rPr>
        <w:t xml:space="preserve"> A</w:t>
      </w:r>
      <w:r>
        <w:rPr>
          <w:noProof/>
          <w:lang w:val="en-US"/>
        </w:rPr>
        <w:t>, Sundstrom</w:t>
      </w:r>
      <w:r w:rsidR="002A5FEF">
        <w:rPr>
          <w:noProof/>
          <w:lang w:val="en-US"/>
        </w:rPr>
        <w:t xml:space="preserve"> Y</w:t>
      </w:r>
      <w:r>
        <w:rPr>
          <w:noProof/>
          <w:lang w:val="en-US"/>
        </w:rPr>
        <w:t>, Borjesson</w:t>
      </w:r>
      <w:r w:rsidR="002A5FEF">
        <w:rPr>
          <w:noProof/>
          <w:lang w:val="en-US"/>
        </w:rPr>
        <w:t xml:space="preserve"> O</w:t>
      </w:r>
      <w:r>
        <w:rPr>
          <w:noProof/>
          <w:lang w:val="en-US"/>
        </w:rPr>
        <w:t>, Bruchfeld</w:t>
      </w:r>
      <w:r w:rsidR="002A5FEF">
        <w:rPr>
          <w:noProof/>
          <w:lang w:val="en-US"/>
        </w:rPr>
        <w:t xml:space="preserve"> A</w:t>
      </w:r>
      <w:r>
        <w:rPr>
          <w:noProof/>
          <w:lang w:val="en-US"/>
        </w:rPr>
        <w:t>, Malmstrom</w:t>
      </w:r>
      <w:r w:rsidR="002A5FEF">
        <w:rPr>
          <w:noProof/>
          <w:lang w:val="en-US"/>
        </w:rPr>
        <w:t xml:space="preserve"> V,</w:t>
      </w:r>
      <w:r>
        <w:rPr>
          <w:noProof/>
          <w:lang w:val="en-US"/>
        </w:rPr>
        <w:t xml:space="preserve"> Gunnarsson</w:t>
      </w:r>
      <w:r w:rsidR="002A5FEF">
        <w:rPr>
          <w:noProof/>
          <w:lang w:val="en-US"/>
        </w:rPr>
        <w:t xml:space="preserve"> I.</w:t>
      </w:r>
      <w:r>
        <w:rPr>
          <w:noProof/>
          <w:lang w:val="en-US"/>
        </w:rPr>
        <w:t xml:space="preserve"> Late-onset neutropenia after rituximab in ANCA-associated vasculitis</w:t>
      </w:r>
      <w:r w:rsidR="002A5FEF">
        <w:rPr>
          <w:noProof/>
          <w:lang w:val="en-US"/>
        </w:rPr>
        <w:t>.</w:t>
      </w:r>
      <w:r>
        <w:rPr>
          <w:noProof/>
          <w:lang w:val="en-US"/>
        </w:rPr>
        <w:t xml:space="preserve"> </w:t>
      </w:r>
      <w:r w:rsidRPr="002D7941">
        <w:rPr>
          <w:noProof/>
        </w:rPr>
        <w:t xml:space="preserve">Scand </w:t>
      </w:r>
      <w:r w:rsidR="002A5FEF" w:rsidRPr="002D7941">
        <w:rPr>
          <w:noProof/>
        </w:rPr>
        <w:t>J R</w:t>
      </w:r>
      <w:r w:rsidRPr="002D7941">
        <w:rPr>
          <w:noProof/>
        </w:rPr>
        <w:t>heumatol</w:t>
      </w:r>
      <w:r w:rsidR="002A5FEF" w:rsidRPr="002D7941">
        <w:rPr>
          <w:noProof/>
        </w:rPr>
        <w:t xml:space="preserve"> 2016;</w:t>
      </w:r>
      <w:r w:rsidRPr="002D7941">
        <w:rPr>
          <w:noProof/>
        </w:rPr>
        <w:t>45</w:t>
      </w:r>
      <w:r w:rsidR="002A5FEF" w:rsidRPr="002D7941">
        <w:rPr>
          <w:noProof/>
        </w:rPr>
        <w:t>:</w:t>
      </w:r>
      <w:r w:rsidRPr="002D7941">
        <w:rPr>
          <w:noProof/>
        </w:rPr>
        <w:t>404-7.</w:t>
      </w:r>
      <w:bookmarkEnd w:id="49"/>
    </w:p>
    <w:p w14:paraId="40BE403A" w14:textId="4FFB2491" w:rsidR="00FD458D" w:rsidRDefault="00FD458D" w:rsidP="00FD458D">
      <w:pPr>
        <w:pStyle w:val="desc"/>
        <w:spacing w:after="0"/>
        <w:ind w:left="720" w:hanging="720"/>
        <w:rPr>
          <w:noProof/>
          <w:lang w:val="en-US"/>
        </w:rPr>
      </w:pPr>
      <w:bookmarkStart w:id="50" w:name="_ENREF_50"/>
      <w:r w:rsidRPr="002A5FEF">
        <w:rPr>
          <w:noProof/>
        </w:rPr>
        <w:t>[50]</w:t>
      </w:r>
      <w:r w:rsidRPr="002A5FEF">
        <w:rPr>
          <w:noProof/>
        </w:rPr>
        <w:tab/>
        <w:t>Giezen</w:t>
      </w:r>
      <w:r w:rsidR="002A5FEF" w:rsidRPr="002A5FEF">
        <w:rPr>
          <w:noProof/>
        </w:rPr>
        <w:t xml:space="preserve"> TJ</w:t>
      </w:r>
      <w:r w:rsidRPr="002A5FEF">
        <w:rPr>
          <w:noProof/>
        </w:rPr>
        <w:t>, Mantel-Teeuwisse</w:t>
      </w:r>
      <w:r w:rsidR="002A5FEF" w:rsidRPr="002A5FEF">
        <w:rPr>
          <w:noProof/>
        </w:rPr>
        <w:t xml:space="preserve"> AK</w:t>
      </w:r>
      <w:r w:rsidRPr="002A5FEF">
        <w:rPr>
          <w:noProof/>
        </w:rPr>
        <w:t>, ten Berg</w:t>
      </w:r>
      <w:r w:rsidR="002A5FEF" w:rsidRPr="002A5FEF">
        <w:rPr>
          <w:noProof/>
        </w:rPr>
        <w:t xml:space="preserve"> MJ</w:t>
      </w:r>
      <w:r w:rsidRPr="002A5FEF">
        <w:rPr>
          <w:noProof/>
        </w:rPr>
        <w:t>, Straus</w:t>
      </w:r>
      <w:r w:rsidR="002A5FEF" w:rsidRPr="002A5FEF">
        <w:rPr>
          <w:noProof/>
        </w:rPr>
        <w:t xml:space="preserve"> SM</w:t>
      </w:r>
      <w:r w:rsidRPr="002A5FEF">
        <w:rPr>
          <w:noProof/>
        </w:rPr>
        <w:t>, Leufkens</w:t>
      </w:r>
      <w:r w:rsidR="002A5FEF" w:rsidRPr="002A5FEF">
        <w:rPr>
          <w:noProof/>
        </w:rPr>
        <w:t xml:space="preserve"> HG</w:t>
      </w:r>
      <w:r w:rsidRPr="002A5FEF">
        <w:rPr>
          <w:noProof/>
        </w:rPr>
        <w:t>, van Solinge</w:t>
      </w:r>
      <w:r w:rsidR="002A5FEF" w:rsidRPr="002A5FEF">
        <w:rPr>
          <w:noProof/>
        </w:rPr>
        <w:t xml:space="preserve"> WW, et al.</w:t>
      </w:r>
      <w:r w:rsidRPr="002A5FEF">
        <w:rPr>
          <w:noProof/>
        </w:rPr>
        <w:t xml:space="preserve"> </w:t>
      </w:r>
      <w:r>
        <w:rPr>
          <w:noProof/>
          <w:lang w:val="en-US"/>
        </w:rPr>
        <w:t>Rituximab-induced thrombocytopenia: a cohort study</w:t>
      </w:r>
      <w:r w:rsidR="002A5FEF">
        <w:rPr>
          <w:noProof/>
          <w:lang w:val="en-US"/>
        </w:rPr>
        <w:t>.</w:t>
      </w:r>
      <w:r>
        <w:rPr>
          <w:noProof/>
          <w:lang w:val="en-US"/>
        </w:rPr>
        <w:t xml:space="preserve"> Eur </w:t>
      </w:r>
      <w:r w:rsidR="002A5FEF">
        <w:rPr>
          <w:noProof/>
          <w:lang w:val="en-US"/>
        </w:rPr>
        <w:t>J</w:t>
      </w:r>
      <w:r>
        <w:rPr>
          <w:noProof/>
          <w:lang w:val="en-US"/>
        </w:rPr>
        <w:t xml:space="preserve"> </w:t>
      </w:r>
      <w:r w:rsidR="002A5FEF">
        <w:rPr>
          <w:noProof/>
          <w:lang w:val="en-US"/>
        </w:rPr>
        <w:t>H</w:t>
      </w:r>
      <w:r>
        <w:rPr>
          <w:noProof/>
          <w:lang w:val="en-US"/>
        </w:rPr>
        <w:t>aematol</w:t>
      </w:r>
      <w:r w:rsidR="002A5FEF">
        <w:rPr>
          <w:noProof/>
          <w:lang w:val="en-US"/>
        </w:rPr>
        <w:t xml:space="preserve"> 2012;</w:t>
      </w:r>
      <w:r>
        <w:rPr>
          <w:noProof/>
          <w:lang w:val="en-US"/>
        </w:rPr>
        <w:t>89</w:t>
      </w:r>
      <w:r w:rsidR="002A5FEF">
        <w:rPr>
          <w:noProof/>
          <w:lang w:val="en-US"/>
        </w:rPr>
        <w:t>:</w:t>
      </w:r>
      <w:r>
        <w:rPr>
          <w:noProof/>
          <w:lang w:val="en-US"/>
        </w:rPr>
        <w:t>256-66.</w:t>
      </w:r>
      <w:bookmarkEnd w:id="50"/>
    </w:p>
    <w:p w14:paraId="2F783A4F" w14:textId="40EB9DF4" w:rsidR="00FD458D" w:rsidRDefault="00FD458D" w:rsidP="00FD458D">
      <w:pPr>
        <w:pStyle w:val="desc"/>
        <w:spacing w:after="0"/>
        <w:ind w:left="720" w:hanging="720"/>
        <w:rPr>
          <w:noProof/>
          <w:lang w:val="en-US"/>
        </w:rPr>
      </w:pPr>
      <w:bookmarkStart w:id="51" w:name="_ENREF_51"/>
      <w:r>
        <w:rPr>
          <w:noProof/>
          <w:lang w:val="en-US"/>
        </w:rPr>
        <w:t>[51]</w:t>
      </w:r>
      <w:r>
        <w:rPr>
          <w:noProof/>
          <w:lang w:val="en-US"/>
        </w:rPr>
        <w:tab/>
        <w:t>Gea-Banacloche</w:t>
      </w:r>
      <w:r w:rsidR="001C3836">
        <w:rPr>
          <w:noProof/>
          <w:lang w:val="en-US"/>
        </w:rPr>
        <w:t xml:space="preserve"> JC.</w:t>
      </w:r>
      <w:r>
        <w:rPr>
          <w:noProof/>
          <w:lang w:val="en-US"/>
        </w:rPr>
        <w:t xml:space="preserve"> Rituximab-associated infections</w:t>
      </w:r>
      <w:r w:rsidR="001C3836">
        <w:rPr>
          <w:noProof/>
          <w:lang w:val="en-US"/>
        </w:rPr>
        <w:t xml:space="preserve">. </w:t>
      </w:r>
      <w:r>
        <w:rPr>
          <w:noProof/>
          <w:lang w:val="en-US"/>
        </w:rPr>
        <w:t xml:space="preserve">Sem </w:t>
      </w:r>
      <w:r w:rsidR="001C3836">
        <w:rPr>
          <w:noProof/>
          <w:lang w:val="en-US"/>
        </w:rPr>
        <w:t>H</w:t>
      </w:r>
      <w:r>
        <w:rPr>
          <w:noProof/>
          <w:lang w:val="en-US"/>
        </w:rPr>
        <w:t>ematol</w:t>
      </w:r>
      <w:r w:rsidR="001C3836">
        <w:rPr>
          <w:noProof/>
          <w:lang w:val="en-US"/>
        </w:rPr>
        <w:t xml:space="preserve"> 2010;</w:t>
      </w:r>
      <w:r>
        <w:rPr>
          <w:noProof/>
          <w:lang w:val="en-US"/>
        </w:rPr>
        <w:t>47</w:t>
      </w:r>
      <w:r w:rsidR="001C3836">
        <w:rPr>
          <w:noProof/>
          <w:lang w:val="en-US"/>
        </w:rPr>
        <w:t>:</w:t>
      </w:r>
      <w:r>
        <w:rPr>
          <w:noProof/>
          <w:lang w:val="en-US"/>
        </w:rPr>
        <w:t>187-98.</w:t>
      </w:r>
      <w:bookmarkEnd w:id="51"/>
    </w:p>
    <w:p w14:paraId="40A504D0" w14:textId="0463375A" w:rsidR="00FD458D" w:rsidRDefault="00FD458D" w:rsidP="00FD458D">
      <w:pPr>
        <w:pStyle w:val="desc"/>
        <w:spacing w:after="0"/>
        <w:ind w:left="720" w:hanging="720"/>
        <w:rPr>
          <w:noProof/>
          <w:lang w:val="en-US"/>
        </w:rPr>
      </w:pPr>
      <w:bookmarkStart w:id="52" w:name="_ENREF_52"/>
      <w:r>
        <w:rPr>
          <w:noProof/>
          <w:lang w:val="en-US"/>
        </w:rPr>
        <w:t>[52]</w:t>
      </w:r>
      <w:r>
        <w:rPr>
          <w:noProof/>
          <w:lang w:val="en-US"/>
        </w:rPr>
        <w:tab/>
        <w:t>Byrd</w:t>
      </w:r>
      <w:r w:rsidR="001C3836">
        <w:rPr>
          <w:noProof/>
          <w:lang w:val="en-US"/>
        </w:rPr>
        <w:t xml:space="preserve"> JC</w:t>
      </w:r>
      <w:r>
        <w:rPr>
          <w:noProof/>
          <w:lang w:val="en-US"/>
        </w:rPr>
        <w:t>, Waselenko</w:t>
      </w:r>
      <w:r w:rsidR="001C3836">
        <w:rPr>
          <w:noProof/>
          <w:lang w:val="en-US"/>
        </w:rPr>
        <w:t xml:space="preserve"> JK</w:t>
      </w:r>
      <w:r>
        <w:rPr>
          <w:noProof/>
          <w:lang w:val="en-US"/>
        </w:rPr>
        <w:t>, Maneatis</w:t>
      </w:r>
      <w:r w:rsidR="001C3836">
        <w:rPr>
          <w:noProof/>
          <w:lang w:val="en-US"/>
        </w:rPr>
        <w:t xml:space="preserve"> TJ</w:t>
      </w:r>
      <w:r>
        <w:rPr>
          <w:noProof/>
          <w:lang w:val="en-US"/>
        </w:rPr>
        <w:t>, Murphy</w:t>
      </w:r>
      <w:r w:rsidR="001C3836">
        <w:rPr>
          <w:noProof/>
          <w:lang w:val="en-US"/>
        </w:rPr>
        <w:t xml:space="preserve"> T</w:t>
      </w:r>
      <w:r>
        <w:rPr>
          <w:noProof/>
          <w:lang w:val="en-US"/>
        </w:rPr>
        <w:t>, Ward</w:t>
      </w:r>
      <w:r w:rsidR="001C3836">
        <w:rPr>
          <w:noProof/>
          <w:lang w:val="en-US"/>
        </w:rPr>
        <w:t xml:space="preserve"> FT</w:t>
      </w:r>
      <w:r>
        <w:rPr>
          <w:noProof/>
          <w:lang w:val="en-US"/>
        </w:rPr>
        <w:t>, Monahan</w:t>
      </w:r>
      <w:r w:rsidR="001C3836">
        <w:rPr>
          <w:noProof/>
          <w:lang w:val="en-US"/>
        </w:rPr>
        <w:t xml:space="preserve"> BP</w:t>
      </w:r>
      <w:r>
        <w:rPr>
          <w:noProof/>
          <w:lang w:val="en-US"/>
        </w:rPr>
        <w:t xml:space="preserve">, </w:t>
      </w:r>
      <w:r w:rsidR="001C3836">
        <w:rPr>
          <w:noProof/>
          <w:lang w:val="en-US"/>
        </w:rPr>
        <w:t>et al.</w:t>
      </w:r>
      <w:r>
        <w:rPr>
          <w:noProof/>
          <w:lang w:val="en-US"/>
        </w:rPr>
        <w:t xml:space="preserve"> Rituximab therapy in hematologic malignancy patients with circulating blood tumor cells: association with increased infusion-related side effects and rapid blood tumor clearance</w:t>
      </w:r>
      <w:r w:rsidR="001C3836">
        <w:rPr>
          <w:noProof/>
          <w:lang w:val="en-US"/>
        </w:rPr>
        <w:t>.</w:t>
      </w:r>
      <w:r>
        <w:rPr>
          <w:noProof/>
          <w:lang w:val="en-US"/>
        </w:rPr>
        <w:t xml:space="preserve"> J </w:t>
      </w:r>
      <w:r w:rsidR="001C3836">
        <w:rPr>
          <w:noProof/>
          <w:lang w:val="en-US"/>
        </w:rPr>
        <w:t>Cl</w:t>
      </w:r>
      <w:r>
        <w:rPr>
          <w:noProof/>
          <w:lang w:val="en-US"/>
        </w:rPr>
        <w:t xml:space="preserve">in </w:t>
      </w:r>
      <w:r w:rsidR="001C3836">
        <w:rPr>
          <w:noProof/>
          <w:lang w:val="en-US"/>
        </w:rPr>
        <w:t>O</w:t>
      </w:r>
      <w:r>
        <w:rPr>
          <w:noProof/>
          <w:lang w:val="en-US"/>
        </w:rPr>
        <w:t>ncol</w:t>
      </w:r>
      <w:r w:rsidR="001C3836">
        <w:rPr>
          <w:noProof/>
          <w:lang w:val="en-US"/>
        </w:rPr>
        <w:t xml:space="preserve"> 1999;</w:t>
      </w:r>
      <w:r>
        <w:rPr>
          <w:noProof/>
          <w:lang w:val="en-US"/>
        </w:rPr>
        <w:t>17</w:t>
      </w:r>
      <w:r w:rsidR="001C3836">
        <w:rPr>
          <w:noProof/>
          <w:lang w:val="en-US"/>
        </w:rPr>
        <w:t>:</w:t>
      </w:r>
      <w:r>
        <w:rPr>
          <w:noProof/>
          <w:lang w:val="en-US"/>
        </w:rPr>
        <w:t>791-5.</w:t>
      </w:r>
      <w:bookmarkEnd w:id="52"/>
    </w:p>
    <w:p w14:paraId="129EAA23" w14:textId="15BEE2B2" w:rsidR="00FD458D" w:rsidRDefault="00FD458D" w:rsidP="00FD458D">
      <w:pPr>
        <w:pStyle w:val="desc"/>
        <w:spacing w:after="0"/>
        <w:ind w:left="720" w:hanging="720"/>
        <w:rPr>
          <w:noProof/>
          <w:lang w:val="en-US"/>
        </w:rPr>
      </w:pPr>
      <w:bookmarkStart w:id="53" w:name="_ENREF_53"/>
      <w:r>
        <w:rPr>
          <w:noProof/>
          <w:lang w:val="en-US"/>
        </w:rPr>
        <w:t>[53]</w:t>
      </w:r>
      <w:r>
        <w:rPr>
          <w:noProof/>
          <w:lang w:val="en-US"/>
        </w:rPr>
        <w:tab/>
        <w:t>Chung</w:t>
      </w:r>
      <w:r w:rsidR="001C3836">
        <w:rPr>
          <w:noProof/>
          <w:lang w:val="en-US"/>
        </w:rPr>
        <w:t xml:space="preserve"> CH. </w:t>
      </w:r>
      <w:r>
        <w:rPr>
          <w:noProof/>
          <w:lang w:val="en-US"/>
        </w:rPr>
        <w:t>Managing premedications and the risk for reactions to infusional monoclonal</w:t>
      </w:r>
      <w:r w:rsidR="001C3836">
        <w:rPr>
          <w:noProof/>
          <w:lang w:val="en-US"/>
        </w:rPr>
        <w:t xml:space="preserve"> </w:t>
      </w:r>
      <w:r>
        <w:rPr>
          <w:noProof/>
          <w:lang w:val="en-US"/>
        </w:rPr>
        <w:t>antibody therapy</w:t>
      </w:r>
      <w:r w:rsidR="001C3836">
        <w:rPr>
          <w:noProof/>
          <w:lang w:val="en-US"/>
        </w:rPr>
        <w:t>.</w:t>
      </w:r>
      <w:r>
        <w:rPr>
          <w:noProof/>
          <w:lang w:val="en-US"/>
        </w:rPr>
        <w:t xml:space="preserve"> </w:t>
      </w:r>
      <w:r w:rsidR="001C3836">
        <w:rPr>
          <w:noProof/>
          <w:lang w:val="en-US"/>
        </w:rPr>
        <w:t>O</w:t>
      </w:r>
      <w:r>
        <w:rPr>
          <w:noProof/>
          <w:lang w:val="en-US"/>
        </w:rPr>
        <w:t>ncologist</w:t>
      </w:r>
      <w:r w:rsidR="001C3836">
        <w:rPr>
          <w:noProof/>
          <w:lang w:val="en-US"/>
        </w:rPr>
        <w:t xml:space="preserve"> 2008;</w:t>
      </w:r>
      <w:r>
        <w:rPr>
          <w:noProof/>
          <w:lang w:val="en-US"/>
        </w:rPr>
        <w:t>13</w:t>
      </w:r>
      <w:r w:rsidR="001C3836">
        <w:rPr>
          <w:noProof/>
          <w:lang w:val="en-US"/>
        </w:rPr>
        <w:t>:</w:t>
      </w:r>
      <w:r>
        <w:rPr>
          <w:noProof/>
          <w:lang w:val="en-US"/>
        </w:rPr>
        <w:t>725-32.</w:t>
      </w:r>
      <w:bookmarkEnd w:id="53"/>
    </w:p>
    <w:p w14:paraId="4A2376AB" w14:textId="72D5AFE4" w:rsidR="00FD458D" w:rsidRDefault="00FD458D" w:rsidP="00FD458D">
      <w:pPr>
        <w:pStyle w:val="desc"/>
        <w:spacing w:after="0"/>
        <w:ind w:left="720" w:hanging="720"/>
        <w:rPr>
          <w:noProof/>
          <w:lang w:val="en-US"/>
        </w:rPr>
      </w:pPr>
      <w:bookmarkStart w:id="54" w:name="_ENREF_54"/>
      <w:r w:rsidRPr="002D7941">
        <w:rPr>
          <w:noProof/>
          <w:lang w:val="en-US"/>
        </w:rPr>
        <w:lastRenderedPageBreak/>
        <w:t>[54]</w:t>
      </w:r>
      <w:r w:rsidRPr="002D7941">
        <w:rPr>
          <w:noProof/>
          <w:lang w:val="en-US"/>
        </w:rPr>
        <w:tab/>
        <w:t>Peters</w:t>
      </w:r>
      <w:r w:rsidR="002038FA" w:rsidRPr="002D7941">
        <w:rPr>
          <w:noProof/>
          <w:lang w:val="en-US"/>
        </w:rPr>
        <w:t xml:space="preserve"> HP</w:t>
      </w:r>
      <w:r w:rsidRPr="002D7941">
        <w:rPr>
          <w:noProof/>
          <w:lang w:val="en-US"/>
        </w:rPr>
        <w:t>, van de Kar</w:t>
      </w:r>
      <w:r w:rsidR="002038FA" w:rsidRPr="002D7941">
        <w:rPr>
          <w:noProof/>
          <w:lang w:val="en-US"/>
        </w:rPr>
        <w:t xml:space="preserve"> NC, </w:t>
      </w:r>
      <w:r w:rsidRPr="002D7941">
        <w:rPr>
          <w:noProof/>
          <w:lang w:val="en-US"/>
        </w:rPr>
        <w:t>Wetzels</w:t>
      </w:r>
      <w:r w:rsidR="002038FA" w:rsidRPr="002D7941">
        <w:rPr>
          <w:noProof/>
          <w:lang w:val="en-US"/>
        </w:rPr>
        <w:t xml:space="preserve"> JF.</w:t>
      </w:r>
      <w:r w:rsidRPr="002D7941">
        <w:rPr>
          <w:noProof/>
          <w:lang w:val="en-US"/>
        </w:rPr>
        <w:t xml:space="preserve"> </w:t>
      </w:r>
      <w:r>
        <w:rPr>
          <w:noProof/>
          <w:lang w:val="en-US"/>
        </w:rPr>
        <w:t>Rituximab in minimal change nephropathy and focal segmental glomerulosclerosis: report of four cases and review of the literature</w:t>
      </w:r>
      <w:r w:rsidR="002038FA">
        <w:rPr>
          <w:noProof/>
          <w:lang w:val="en-US"/>
        </w:rPr>
        <w:t xml:space="preserve">. </w:t>
      </w:r>
      <w:r>
        <w:rPr>
          <w:noProof/>
          <w:lang w:val="en-US"/>
        </w:rPr>
        <w:t>Neth</w:t>
      </w:r>
      <w:r w:rsidR="002038FA">
        <w:rPr>
          <w:noProof/>
          <w:lang w:val="en-US"/>
        </w:rPr>
        <w:t xml:space="preserve"> J</w:t>
      </w:r>
      <w:r>
        <w:rPr>
          <w:noProof/>
          <w:lang w:val="en-US"/>
        </w:rPr>
        <w:t xml:space="preserve"> </w:t>
      </w:r>
      <w:r w:rsidR="002038FA">
        <w:rPr>
          <w:noProof/>
          <w:lang w:val="en-US"/>
        </w:rPr>
        <w:t>Med 2008;</w:t>
      </w:r>
      <w:r>
        <w:rPr>
          <w:noProof/>
          <w:lang w:val="en-US"/>
        </w:rPr>
        <w:t>66</w:t>
      </w:r>
      <w:r w:rsidR="002038FA">
        <w:rPr>
          <w:noProof/>
          <w:lang w:val="en-US"/>
        </w:rPr>
        <w:t>:</w:t>
      </w:r>
      <w:r>
        <w:rPr>
          <w:noProof/>
          <w:lang w:val="en-US"/>
        </w:rPr>
        <w:t>408-15.</w:t>
      </w:r>
      <w:bookmarkEnd w:id="54"/>
    </w:p>
    <w:p w14:paraId="34AD88FA" w14:textId="2586D821" w:rsidR="00FD458D" w:rsidRDefault="00FD458D" w:rsidP="00FD458D">
      <w:pPr>
        <w:pStyle w:val="desc"/>
        <w:spacing w:after="0"/>
        <w:ind w:left="720" w:hanging="720"/>
        <w:rPr>
          <w:noProof/>
          <w:lang w:val="en-US"/>
        </w:rPr>
      </w:pPr>
      <w:bookmarkStart w:id="55" w:name="_ENREF_55"/>
      <w:r>
        <w:rPr>
          <w:noProof/>
          <w:lang w:val="en-US"/>
        </w:rPr>
        <w:t>[55]</w:t>
      </w:r>
      <w:r>
        <w:rPr>
          <w:noProof/>
          <w:lang w:val="en-US"/>
        </w:rPr>
        <w:tab/>
        <w:t>Pritchard</w:t>
      </w:r>
      <w:r w:rsidR="002038FA">
        <w:rPr>
          <w:noProof/>
          <w:lang w:val="en-US"/>
        </w:rPr>
        <w:t xml:space="preserve"> CH</w:t>
      </w:r>
      <w:r>
        <w:rPr>
          <w:noProof/>
          <w:lang w:val="en-US"/>
        </w:rPr>
        <w:t>, Greenwald</w:t>
      </w:r>
      <w:r w:rsidR="002038FA">
        <w:rPr>
          <w:noProof/>
          <w:lang w:val="en-US"/>
        </w:rPr>
        <w:t xml:space="preserve"> MW</w:t>
      </w:r>
      <w:r>
        <w:rPr>
          <w:noProof/>
          <w:lang w:val="en-US"/>
        </w:rPr>
        <w:t>, Kremer</w:t>
      </w:r>
      <w:r w:rsidR="002038FA">
        <w:rPr>
          <w:noProof/>
          <w:lang w:val="en-US"/>
        </w:rPr>
        <w:t xml:space="preserve"> JM</w:t>
      </w:r>
      <w:r>
        <w:rPr>
          <w:noProof/>
          <w:lang w:val="en-US"/>
        </w:rPr>
        <w:t>, Gaylis</w:t>
      </w:r>
      <w:r w:rsidR="002038FA">
        <w:rPr>
          <w:noProof/>
          <w:lang w:val="en-US"/>
        </w:rPr>
        <w:t xml:space="preserve"> NB</w:t>
      </w:r>
      <w:r>
        <w:rPr>
          <w:noProof/>
          <w:lang w:val="en-US"/>
        </w:rPr>
        <w:t>, Rigby</w:t>
      </w:r>
      <w:r w:rsidR="002038FA">
        <w:rPr>
          <w:noProof/>
          <w:lang w:val="en-US"/>
        </w:rPr>
        <w:t xml:space="preserve"> W</w:t>
      </w:r>
      <w:r>
        <w:rPr>
          <w:noProof/>
          <w:lang w:val="en-US"/>
        </w:rPr>
        <w:t>, Zlotnick</w:t>
      </w:r>
      <w:r w:rsidR="002038FA">
        <w:rPr>
          <w:noProof/>
          <w:lang w:val="en-US"/>
        </w:rPr>
        <w:t xml:space="preserve"> S</w:t>
      </w:r>
      <w:r>
        <w:rPr>
          <w:noProof/>
          <w:lang w:val="en-US"/>
        </w:rPr>
        <w:t>,</w:t>
      </w:r>
      <w:r w:rsidR="002038FA">
        <w:rPr>
          <w:noProof/>
          <w:lang w:val="en-US"/>
        </w:rPr>
        <w:t xml:space="preserve"> et al. </w:t>
      </w:r>
      <w:r>
        <w:rPr>
          <w:noProof/>
          <w:lang w:val="en-US"/>
        </w:rPr>
        <w:t>Safety of infusing rituximab at a more rapid rate in patients with rheumatoid arthritis: results from the RATE-RA study</w:t>
      </w:r>
      <w:r w:rsidR="002038FA">
        <w:rPr>
          <w:noProof/>
          <w:lang w:val="en-US"/>
        </w:rPr>
        <w:t>.</w:t>
      </w:r>
      <w:r>
        <w:rPr>
          <w:noProof/>
          <w:lang w:val="en-US"/>
        </w:rPr>
        <w:t xml:space="preserve"> BMC </w:t>
      </w:r>
      <w:r w:rsidR="002038FA">
        <w:rPr>
          <w:noProof/>
          <w:lang w:val="en-US"/>
        </w:rPr>
        <w:t>M</w:t>
      </w:r>
      <w:r>
        <w:rPr>
          <w:noProof/>
          <w:lang w:val="en-US"/>
        </w:rPr>
        <w:t>usculoskel</w:t>
      </w:r>
      <w:r w:rsidR="002038FA">
        <w:rPr>
          <w:noProof/>
          <w:lang w:val="en-US"/>
        </w:rPr>
        <w:t>et</w:t>
      </w:r>
      <w:r>
        <w:rPr>
          <w:noProof/>
          <w:lang w:val="en-US"/>
        </w:rPr>
        <w:t xml:space="preserve"> </w:t>
      </w:r>
      <w:r w:rsidR="002038FA">
        <w:rPr>
          <w:noProof/>
          <w:lang w:val="en-US"/>
        </w:rPr>
        <w:t>D</w:t>
      </w:r>
      <w:r>
        <w:rPr>
          <w:noProof/>
          <w:lang w:val="en-US"/>
        </w:rPr>
        <w:t>is</w:t>
      </w:r>
      <w:r w:rsidR="002038FA">
        <w:rPr>
          <w:noProof/>
          <w:lang w:val="en-US"/>
        </w:rPr>
        <w:t>ord 2014;</w:t>
      </w:r>
      <w:r>
        <w:rPr>
          <w:noProof/>
          <w:lang w:val="en-US"/>
        </w:rPr>
        <w:t>15</w:t>
      </w:r>
      <w:r w:rsidR="002038FA">
        <w:rPr>
          <w:noProof/>
          <w:lang w:val="en-US"/>
        </w:rPr>
        <w:t>:</w:t>
      </w:r>
      <w:r>
        <w:rPr>
          <w:noProof/>
          <w:lang w:val="en-US"/>
        </w:rPr>
        <w:t>177.</w:t>
      </w:r>
      <w:bookmarkEnd w:id="55"/>
    </w:p>
    <w:p w14:paraId="6EDDB749" w14:textId="093EBF08" w:rsidR="00FD458D" w:rsidRDefault="00FD458D" w:rsidP="00FD458D">
      <w:pPr>
        <w:pStyle w:val="desc"/>
        <w:spacing w:after="0"/>
        <w:ind w:left="720" w:hanging="720"/>
        <w:rPr>
          <w:noProof/>
          <w:lang w:val="en-US"/>
        </w:rPr>
      </w:pPr>
      <w:bookmarkStart w:id="56" w:name="_ENREF_56"/>
      <w:r>
        <w:rPr>
          <w:noProof/>
          <w:lang w:val="en-US"/>
        </w:rPr>
        <w:t>[56]</w:t>
      </w:r>
      <w:r>
        <w:rPr>
          <w:noProof/>
          <w:lang w:val="en-US"/>
        </w:rPr>
        <w:tab/>
        <w:t>Breslin</w:t>
      </w:r>
      <w:r w:rsidR="002038FA">
        <w:rPr>
          <w:noProof/>
          <w:lang w:val="en-US"/>
        </w:rPr>
        <w:t xml:space="preserve"> S. </w:t>
      </w:r>
      <w:r>
        <w:rPr>
          <w:noProof/>
          <w:lang w:val="en-US"/>
        </w:rPr>
        <w:t>Cytokine-release syndrome: overview and nursing implications</w:t>
      </w:r>
      <w:r w:rsidR="002038FA">
        <w:rPr>
          <w:noProof/>
          <w:lang w:val="en-US"/>
        </w:rPr>
        <w:t>. C</w:t>
      </w:r>
      <w:r>
        <w:rPr>
          <w:noProof/>
          <w:lang w:val="en-US"/>
        </w:rPr>
        <w:t xml:space="preserve">lin </w:t>
      </w:r>
      <w:r w:rsidR="002038FA">
        <w:rPr>
          <w:noProof/>
          <w:lang w:val="en-US"/>
        </w:rPr>
        <w:t>J</w:t>
      </w:r>
      <w:r>
        <w:rPr>
          <w:noProof/>
          <w:lang w:val="en-US"/>
        </w:rPr>
        <w:t xml:space="preserve"> </w:t>
      </w:r>
      <w:r w:rsidR="002038FA">
        <w:rPr>
          <w:noProof/>
          <w:lang w:val="en-US"/>
        </w:rPr>
        <w:t>O</w:t>
      </w:r>
      <w:r>
        <w:rPr>
          <w:noProof/>
          <w:lang w:val="en-US"/>
        </w:rPr>
        <w:t xml:space="preserve">ncol </w:t>
      </w:r>
      <w:r w:rsidR="002038FA">
        <w:rPr>
          <w:noProof/>
          <w:lang w:val="en-US"/>
        </w:rPr>
        <w:t>N</w:t>
      </w:r>
      <w:r>
        <w:rPr>
          <w:noProof/>
          <w:lang w:val="en-US"/>
        </w:rPr>
        <w:t>urs</w:t>
      </w:r>
      <w:r w:rsidR="002038FA">
        <w:rPr>
          <w:noProof/>
          <w:lang w:val="en-US"/>
        </w:rPr>
        <w:t xml:space="preserve"> 2007;</w:t>
      </w:r>
      <w:r>
        <w:rPr>
          <w:noProof/>
          <w:lang w:val="en-US"/>
        </w:rPr>
        <w:t>11</w:t>
      </w:r>
      <w:r w:rsidR="002038FA">
        <w:rPr>
          <w:noProof/>
          <w:lang w:val="en-US"/>
        </w:rPr>
        <w:t>:</w:t>
      </w:r>
      <w:r>
        <w:rPr>
          <w:noProof/>
          <w:lang w:val="en-US"/>
        </w:rPr>
        <w:t>37-42.</w:t>
      </w:r>
      <w:bookmarkEnd w:id="56"/>
    </w:p>
    <w:p w14:paraId="41941907" w14:textId="48ACA00E" w:rsidR="00FD458D" w:rsidRDefault="00FD458D" w:rsidP="00FD458D">
      <w:pPr>
        <w:pStyle w:val="desc"/>
        <w:spacing w:after="0"/>
        <w:ind w:left="720" w:hanging="720"/>
        <w:rPr>
          <w:noProof/>
          <w:lang w:val="en-US"/>
        </w:rPr>
      </w:pPr>
      <w:bookmarkStart w:id="57" w:name="_ENREF_57"/>
      <w:r>
        <w:rPr>
          <w:noProof/>
          <w:lang w:val="en-US"/>
        </w:rPr>
        <w:t>[57]</w:t>
      </w:r>
      <w:r>
        <w:rPr>
          <w:noProof/>
          <w:lang w:val="en-US"/>
        </w:rPr>
        <w:tab/>
        <w:t>Lenz</w:t>
      </w:r>
      <w:r w:rsidR="002038FA">
        <w:rPr>
          <w:noProof/>
          <w:lang w:val="en-US"/>
        </w:rPr>
        <w:t xml:space="preserve"> HJ.</w:t>
      </w:r>
      <w:r>
        <w:rPr>
          <w:noProof/>
          <w:lang w:val="en-US"/>
        </w:rPr>
        <w:t xml:space="preserve"> Management and preparedness for infusion and hypersensitivity reactions</w:t>
      </w:r>
      <w:r w:rsidR="002038FA">
        <w:rPr>
          <w:noProof/>
          <w:lang w:val="en-US"/>
        </w:rPr>
        <w:t>. O</w:t>
      </w:r>
      <w:r>
        <w:rPr>
          <w:noProof/>
          <w:lang w:val="en-US"/>
        </w:rPr>
        <w:t>ncologist</w:t>
      </w:r>
      <w:r w:rsidR="002038FA">
        <w:rPr>
          <w:noProof/>
          <w:lang w:val="en-US"/>
        </w:rPr>
        <w:t xml:space="preserve"> 2007;</w:t>
      </w:r>
      <w:r>
        <w:rPr>
          <w:noProof/>
          <w:lang w:val="en-US"/>
        </w:rPr>
        <w:t>12</w:t>
      </w:r>
      <w:r w:rsidR="002038FA">
        <w:rPr>
          <w:noProof/>
          <w:lang w:val="en-US"/>
        </w:rPr>
        <w:t>:</w:t>
      </w:r>
      <w:r>
        <w:rPr>
          <w:noProof/>
          <w:lang w:val="en-US"/>
        </w:rPr>
        <w:t>601-9.</w:t>
      </w:r>
      <w:bookmarkEnd w:id="57"/>
    </w:p>
    <w:p w14:paraId="3E9C40B3" w14:textId="09B8EF8A" w:rsidR="00FD458D" w:rsidRDefault="00FD458D" w:rsidP="00FD458D">
      <w:pPr>
        <w:pStyle w:val="desc"/>
        <w:spacing w:after="0"/>
        <w:ind w:left="720" w:hanging="720"/>
        <w:rPr>
          <w:noProof/>
          <w:lang w:val="en-US"/>
        </w:rPr>
      </w:pPr>
      <w:bookmarkStart w:id="58" w:name="_ENREF_58"/>
      <w:r>
        <w:rPr>
          <w:noProof/>
          <w:lang w:val="en-US"/>
        </w:rPr>
        <w:t>[58]</w:t>
      </w:r>
      <w:r>
        <w:rPr>
          <w:noProof/>
          <w:lang w:val="en-US"/>
        </w:rPr>
        <w:tab/>
        <w:t>van Vollenhoven</w:t>
      </w:r>
      <w:r w:rsidR="002038FA">
        <w:rPr>
          <w:noProof/>
          <w:lang w:val="en-US"/>
        </w:rPr>
        <w:t xml:space="preserve"> RF</w:t>
      </w:r>
      <w:r>
        <w:rPr>
          <w:noProof/>
          <w:lang w:val="en-US"/>
        </w:rPr>
        <w:t>, Emery</w:t>
      </w:r>
      <w:r w:rsidR="002038FA">
        <w:rPr>
          <w:noProof/>
          <w:lang w:val="en-US"/>
        </w:rPr>
        <w:t xml:space="preserve"> P</w:t>
      </w:r>
      <w:r>
        <w:rPr>
          <w:noProof/>
          <w:lang w:val="en-US"/>
        </w:rPr>
        <w:t>, Bingham 3</w:t>
      </w:r>
      <w:r w:rsidRPr="002038FA">
        <w:rPr>
          <w:noProof/>
          <w:vertAlign w:val="superscript"/>
          <w:lang w:val="en-US"/>
        </w:rPr>
        <w:t>rd</w:t>
      </w:r>
      <w:r w:rsidR="002038FA">
        <w:rPr>
          <w:noProof/>
          <w:lang w:val="en-US"/>
        </w:rPr>
        <w:t xml:space="preserve"> CO</w:t>
      </w:r>
      <w:r>
        <w:rPr>
          <w:noProof/>
          <w:lang w:val="en-US"/>
        </w:rPr>
        <w:t>, Keystone</w:t>
      </w:r>
      <w:r w:rsidR="002038FA">
        <w:rPr>
          <w:noProof/>
          <w:lang w:val="en-US"/>
        </w:rPr>
        <w:t xml:space="preserve"> EC</w:t>
      </w:r>
      <w:r>
        <w:rPr>
          <w:noProof/>
          <w:lang w:val="en-US"/>
        </w:rPr>
        <w:t>, Fleischmann</w:t>
      </w:r>
      <w:r w:rsidR="002038FA">
        <w:rPr>
          <w:noProof/>
          <w:lang w:val="en-US"/>
        </w:rPr>
        <w:t xml:space="preserve"> R</w:t>
      </w:r>
      <w:r>
        <w:rPr>
          <w:noProof/>
          <w:lang w:val="en-US"/>
        </w:rPr>
        <w:t>, Furst</w:t>
      </w:r>
      <w:r w:rsidR="002038FA">
        <w:rPr>
          <w:noProof/>
          <w:lang w:val="en-US"/>
        </w:rPr>
        <w:t xml:space="preserve"> DE</w:t>
      </w:r>
      <w:r>
        <w:rPr>
          <w:noProof/>
          <w:lang w:val="en-US"/>
        </w:rPr>
        <w:t xml:space="preserve">, </w:t>
      </w:r>
      <w:r w:rsidR="002038FA">
        <w:rPr>
          <w:noProof/>
          <w:lang w:val="en-US"/>
        </w:rPr>
        <w:t>et al.</w:t>
      </w:r>
      <w:r>
        <w:rPr>
          <w:noProof/>
          <w:lang w:val="en-US"/>
        </w:rPr>
        <w:t xml:space="preserve"> Longterm safety of patients receiving rituximab in rheumatoid arthritis clinical trials J </w:t>
      </w:r>
      <w:r w:rsidR="002038FA">
        <w:rPr>
          <w:noProof/>
          <w:lang w:val="en-US"/>
        </w:rPr>
        <w:t>Rh</w:t>
      </w:r>
      <w:r>
        <w:rPr>
          <w:noProof/>
          <w:lang w:val="en-US"/>
        </w:rPr>
        <w:t>eum</w:t>
      </w:r>
      <w:r w:rsidR="002038FA">
        <w:rPr>
          <w:noProof/>
          <w:lang w:val="en-US"/>
        </w:rPr>
        <w:t xml:space="preserve"> 2010;</w:t>
      </w:r>
      <w:r>
        <w:rPr>
          <w:noProof/>
          <w:lang w:val="en-US"/>
        </w:rPr>
        <w:t>37</w:t>
      </w:r>
      <w:r w:rsidR="002038FA">
        <w:rPr>
          <w:noProof/>
          <w:lang w:val="en-US"/>
        </w:rPr>
        <w:t>:</w:t>
      </w:r>
      <w:r>
        <w:rPr>
          <w:noProof/>
          <w:lang w:val="en-US"/>
        </w:rPr>
        <w:t>558-67.</w:t>
      </w:r>
      <w:bookmarkEnd w:id="58"/>
    </w:p>
    <w:p w14:paraId="1F52FABB" w14:textId="17302956" w:rsidR="00FD458D" w:rsidRDefault="00FD458D" w:rsidP="00FD458D">
      <w:pPr>
        <w:pStyle w:val="desc"/>
        <w:spacing w:after="0"/>
        <w:ind w:left="720" w:hanging="720"/>
        <w:rPr>
          <w:noProof/>
          <w:lang w:val="en-US"/>
        </w:rPr>
      </w:pPr>
      <w:bookmarkStart w:id="59" w:name="_ENREF_59"/>
      <w:r>
        <w:rPr>
          <w:noProof/>
          <w:lang w:val="en-US"/>
        </w:rPr>
        <w:t>[59]</w:t>
      </w:r>
      <w:r>
        <w:rPr>
          <w:noProof/>
          <w:lang w:val="en-US"/>
        </w:rPr>
        <w:tab/>
        <w:t>Ruggenenti</w:t>
      </w:r>
      <w:r w:rsidR="002038FA">
        <w:rPr>
          <w:noProof/>
          <w:lang w:val="en-US"/>
        </w:rPr>
        <w:t xml:space="preserve"> P</w:t>
      </w:r>
      <w:r>
        <w:rPr>
          <w:noProof/>
          <w:lang w:val="en-US"/>
        </w:rPr>
        <w:t>, Cravedi</w:t>
      </w:r>
      <w:r w:rsidR="002038FA">
        <w:rPr>
          <w:noProof/>
          <w:lang w:val="en-US"/>
        </w:rPr>
        <w:t xml:space="preserve"> P</w:t>
      </w:r>
      <w:r>
        <w:rPr>
          <w:noProof/>
          <w:lang w:val="en-US"/>
        </w:rPr>
        <w:t>, Chianca</w:t>
      </w:r>
      <w:r w:rsidR="002038FA">
        <w:rPr>
          <w:noProof/>
          <w:lang w:val="en-US"/>
        </w:rPr>
        <w:t xml:space="preserve"> A</w:t>
      </w:r>
      <w:r>
        <w:rPr>
          <w:noProof/>
          <w:lang w:val="en-US"/>
        </w:rPr>
        <w:t>,</w:t>
      </w:r>
      <w:r w:rsidR="002038FA">
        <w:rPr>
          <w:noProof/>
          <w:lang w:val="en-US"/>
        </w:rPr>
        <w:t xml:space="preserve"> </w:t>
      </w:r>
      <w:r>
        <w:rPr>
          <w:noProof/>
          <w:lang w:val="en-US"/>
        </w:rPr>
        <w:t>Perna</w:t>
      </w:r>
      <w:r w:rsidR="002038FA">
        <w:rPr>
          <w:noProof/>
          <w:lang w:val="en-US"/>
        </w:rPr>
        <w:t xml:space="preserve"> A</w:t>
      </w:r>
      <w:r>
        <w:rPr>
          <w:noProof/>
          <w:lang w:val="en-US"/>
        </w:rPr>
        <w:t>, Ruggiero</w:t>
      </w:r>
      <w:r w:rsidR="002038FA">
        <w:rPr>
          <w:noProof/>
          <w:lang w:val="en-US"/>
        </w:rPr>
        <w:t xml:space="preserve"> B</w:t>
      </w:r>
      <w:r>
        <w:rPr>
          <w:noProof/>
          <w:lang w:val="en-US"/>
        </w:rPr>
        <w:t>, Gaspari</w:t>
      </w:r>
      <w:r w:rsidR="002038FA">
        <w:rPr>
          <w:noProof/>
          <w:lang w:val="en-US"/>
        </w:rPr>
        <w:t xml:space="preserve"> F</w:t>
      </w:r>
      <w:r>
        <w:rPr>
          <w:noProof/>
          <w:lang w:val="en-US"/>
        </w:rPr>
        <w:t xml:space="preserve">, </w:t>
      </w:r>
      <w:r w:rsidR="002038FA">
        <w:rPr>
          <w:noProof/>
          <w:lang w:val="en-US"/>
        </w:rPr>
        <w:t xml:space="preserve">et al. </w:t>
      </w:r>
      <w:r>
        <w:rPr>
          <w:noProof/>
          <w:lang w:val="en-US"/>
        </w:rPr>
        <w:t>Rituximab in id</w:t>
      </w:r>
      <w:r w:rsidR="002038FA">
        <w:rPr>
          <w:noProof/>
          <w:lang w:val="en-US"/>
        </w:rPr>
        <w:t>iopathic membranous nephropathy.</w:t>
      </w:r>
      <w:r>
        <w:rPr>
          <w:noProof/>
          <w:lang w:val="en-US"/>
        </w:rPr>
        <w:t xml:space="preserve"> J Am Soc Nephrol</w:t>
      </w:r>
      <w:r w:rsidR="002038FA">
        <w:rPr>
          <w:noProof/>
          <w:lang w:val="en-US"/>
        </w:rPr>
        <w:t xml:space="preserve"> 2012;</w:t>
      </w:r>
      <w:r>
        <w:rPr>
          <w:noProof/>
          <w:lang w:val="en-US"/>
        </w:rPr>
        <w:t>23</w:t>
      </w:r>
      <w:r w:rsidR="002038FA">
        <w:rPr>
          <w:noProof/>
          <w:lang w:val="en-US"/>
        </w:rPr>
        <w:t>:</w:t>
      </w:r>
      <w:r>
        <w:rPr>
          <w:noProof/>
          <w:lang w:val="en-US"/>
        </w:rPr>
        <w:t>1416-25.</w:t>
      </w:r>
      <w:bookmarkEnd w:id="59"/>
    </w:p>
    <w:p w14:paraId="7039499B" w14:textId="17B66181" w:rsidR="00FD458D" w:rsidRDefault="00FD458D" w:rsidP="00FD458D">
      <w:pPr>
        <w:pStyle w:val="desc"/>
        <w:spacing w:after="0"/>
        <w:ind w:left="720" w:hanging="720"/>
        <w:rPr>
          <w:noProof/>
          <w:lang w:val="en-US"/>
        </w:rPr>
      </w:pPr>
      <w:bookmarkStart w:id="60" w:name="_ENREF_60"/>
      <w:r>
        <w:rPr>
          <w:noProof/>
          <w:lang w:val="en-US"/>
        </w:rPr>
        <w:t>[60]</w:t>
      </w:r>
      <w:r>
        <w:rPr>
          <w:noProof/>
          <w:lang w:val="en-US"/>
        </w:rPr>
        <w:tab/>
        <w:t>Pendergraft 3</w:t>
      </w:r>
      <w:r w:rsidRPr="00D10D8C">
        <w:rPr>
          <w:noProof/>
          <w:vertAlign w:val="superscript"/>
          <w:lang w:val="en-US"/>
        </w:rPr>
        <w:t>rd</w:t>
      </w:r>
      <w:r w:rsidR="00D10D8C">
        <w:rPr>
          <w:noProof/>
          <w:lang w:val="en-US"/>
        </w:rPr>
        <w:t xml:space="preserve"> WF</w:t>
      </w:r>
      <w:r>
        <w:rPr>
          <w:noProof/>
          <w:lang w:val="en-US"/>
        </w:rPr>
        <w:t>, Cortazar</w:t>
      </w:r>
      <w:r w:rsidR="00D10D8C">
        <w:rPr>
          <w:noProof/>
          <w:lang w:val="en-US"/>
        </w:rPr>
        <w:t xml:space="preserve"> FB</w:t>
      </w:r>
      <w:r>
        <w:rPr>
          <w:noProof/>
          <w:lang w:val="en-US"/>
        </w:rPr>
        <w:t>, Wenger</w:t>
      </w:r>
      <w:r w:rsidR="00D10D8C">
        <w:rPr>
          <w:noProof/>
          <w:lang w:val="en-US"/>
        </w:rPr>
        <w:t xml:space="preserve"> J</w:t>
      </w:r>
      <w:r>
        <w:rPr>
          <w:noProof/>
          <w:lang w:val="en-US"/>
        </w:rPr>
        <w:t>, Murphy</w:t>
      </w:r>
      <w:r w:rsidR="00D10D8C">
        <w:rPr>
          <w:noProof/>
          <w:lang w:val="en-US"/>
        </w:rPr>
        <w:t xml:space="preserve"> AP</w:t>
      </w:r>
      <w:r>
        <w:rPr>
          <w:noProof/>
          <w:lang w:val="en-US"/>
        </w:rPr>
        <w:t>, Rhee</w:t>
      </w:r>
      <w:r w:rsidR="00D10D8C">
        <w:rPr>
          <w:noProof/>
          <w:lang w:val="en-US"/>
        </w:rPr>
        <w:t xml:space="preserve"> EP</w:t>
      </w:r>
      <w:r>
        <w:rPr>
          <w:noProof/>
          <w:lang w:val="en-US"/>
        </w:rPr>
        <w:t>, Laliberte</w:t>
      </w:r>
      <w:r w:rsidR="00D10D8C">
        <w:rPr>
          <w:noProof/>
          <w:lang w:val="en-US"/>
        </w:rPr>
        <w:t xml:space="preserve"> KA, et al.</w:t>
      </w:r>
      <w:r>
        <w:rPr>
          <w:noProof/>
          <w:lang w:val="en-US"/>
        </w:rPr>
        <w:t xml:space="preserve"> Long-term maintenance therapy using rituximab-induced continuous B-cell depletion in patients with ANCA vasculitis</w:t>
      </w:r>
      <w:r w:rsidR="00D10D8C">
        <w:rPr>
          <w:noProof/>
          <w:lang w:val="en-US"/>
        </w:rPr>
        <w:t>.</w:t>
      </w:r>
      <w:r>
        <w:rPr>
          <w:noProof/>
          <w:lang w:val="en-US"/>
        </w:rPr>
        <w:t xml:space="preserve"> Clin </w:t>
      </w:r>
      <w:r w:rsidR="00D10D8C">
        <w:rPr>
          <w:noProof/>
          <w:lang w:val="en-US"/>
        </w:rPr>
        <w:t>J</w:t>
      </w:r>
      <w:r>
        <w:rPr>
          <w:noProof/>
          <w:lang w:val="en-US"/>
        </w:rPr>
        <w:t xml:space="preserve"> Am Soc Nephrol</w:t>
      </w:r>
      <w:r w:rsidR="00D10D8C">
        <w:rPr>
          <w:noProof/>
          <w:lang w:val="en-US"/>
        </w:rPr>
        <w:t xml:space="preserve"> 2014;</w:t>
      </w:r>
      <w:r>
        <w:rPr>
          <w:noProof/>
          <w:lang w:val="en-US"/>
        </w:rPr>
        <w:t>9</w:t>
      </w:r>
      <w:r w:rsidR="00D10D8C">
        <w:rPr>
          <w:noProof/>
          <w:lang w:val="en-US"/>
        </w:rPr>
        <w:t>:</w:t>
      </w:r>
      <w:r>
        <w:rPr>
          <w:noProof/>
          <w:lang w:val="en-US"/>
        </w:rPr>
        <w:t>736-44.</w:t>
      </w:r>
      <w:bookmarkEnd w:id="60"/>
    </w:p>
    <w:p w14:paraId="36D3359E" w14:textId="5FF0D6F8" w:rsidR="00FD458D" w:rsidRDefault="00FD458D" w:rsidP="00FD458D">
      <w:pPr>
        <w:pStyle w:val="desc"/>
        <w:spacing w:after="0"/>
        <w:ind w:left="720" w:hanging="720"/>
        <w:rPr>
          <w:noProof/>
          <w:lang w:val="en-US"/>
        </w:rPr>
      </w:pPr>
      <w:bookmarkStart w:id="61" w:name="_ENREF_61"/>
      <w:r>
        <w:rPr>
          <w:noProof/>
          <w:lang w:val="en-US"/>
        </w:rPr>
        <w:t>[61]</w:t>
      </w:r>
      <w:r>
        <w:rPr>
          <w:noProof/>
          <w:lang w:val="en-US"/>
        </w:rPr>
        <w:tab/>
        <w:t>Vogel</w:t>
      </w:r>
      <w:r w:rsidR="00D10D8C">
        <w:rPr>
          <w:noProof/>
          <w:lang w:val="en-US"/>
        </w:rPr>
        <w:t xml:space="preserve"> WH.</w:t>
      </w:r>
      <w:r>
        <w:rPr>
          <w:noProof/>
          <w:lang w:val="en-US"/>
        </w:rPr>
        <w:t xml:space="preserve"> Infusion reactions: diagnosis, assessment, and management</w:t>
      </w:r>
      <w:r w:rsidR="00D10D8C">
        <w:rPr>
          <w:noProof/>
          <w:lang w:val="en-US"/>
        </w:rPr>
        <w:t>.</w:t>
      </w:r>
      <w:r>
        <w:rPr>
          <w:noProof/>
          <w:lang w:val="en-US"/>
        </w:rPr>
        <w:t xml:space="preserve"> Clin </w:t>
      </w:r>
      <w:r w:rsidR="00D10D8C">
        <w:rPr>
          <w:noProof/>
          <w:lang w:val="en-US"/>
        </w:rPr>
        <w:t>J O</w:t>
      </w:r>
      <w:r>
        <w:rPr>
          <w:noProof/>
          <w:lang w:val="en-US"/>
        </w:rPr>
        <w:t>ncol</w:t>
      </w:r>
      <w:r w:rsidR="00D10D8C">
        <w:rPr>
          <w:noProof/>
          <w:lang w:val="en-US"/>
        </w:rPr>
        <w:t xml:space="preserve"> N</w:t>
      </w:r>
      <w:r>
        <w:rPr>
          <w:noProof/>
          <w:lang w:val="en-US"/>
        </w:rPr>
        <w:t>urs</w:t>
      </w:r>
      <w:r w:rsidR="00D10D8C">
        <w:rPr>
          <w:noProof/>
          <w:lang w:val="en-US"/>
        </w:rPr>
        <w:t xml:space="preserve"> 2010;</w:t>
      </w:r>
      <w:r>
        <w:rPr>
          <w:noProof/>
          <w:lang w:val="en-US"/>
        </w:rPr>
        <w:t>14</w:t>
      </w:r>
      <w:r w:rsidR="00D10D8C">
        <w:rPr>
          <w:noProof/>
          <w:lang w:val="en-US"/>
        </w:rPr>
        <w:t>:</w:t>
      </w:r>
      <w:r>
        <w:rPr>
          <w:noProof/>
          <w:lang w:val="en-US"/>
        </w:rPr>
        <w:t>E10-21.</w:t>
      </w:r>
      <w:bookmarkEnd w:id="61"/>
    </w:p>
    <w:p w14:paraId="6C1B927D" w14:textId="41B94D7C" w:rsidR="00FD458D" w:rsidRDefault="00FD458D" w:rsidP="00FD458D">
      <w:pPr>
        <w:pStyle w:val="desc"/>
        <w:spacing w:after="0"/>
        <w:ind w:left="720" w:hanging="720"/>
        <w:rPr>
          <w:noProof/>
          <w:lang w:val="en-US"/>
        </w:rPr>
      </w:pPr>
      <w:bookmarkStart w:id="62" w:name="_ENREF_62"/>
      <w:r>
        <w:rPr>
          <w:noProof/>
          <w:lang w:val="en-US"/>
        </w:rPr>
        <w:t>[62]</w:t>
      </w:r>
      <w:r>
        <w:rPr>
          <w:noProof/>
          <w:lang w:val="en-US"/>
        </w:rPr>
        <w:tab/>
        <w:t>Larsen</w:t>
      </w:r>
      <w:r w:rsidR="00D10D8C">
        <w:rPr>
          <w:noProof/>
          <w:lang w:val="en-US"/>
        </w:rPr>
        <w:t xml:space="preserve"> JL, </w:t>
      </w:r>
      <w:r>
        <w:rPr>
          <w:noProof/>
          <w:lang w:val="en-US"/>
        </w:rPr>
        <w:t>Jacobsen</w:t>
      </w:r>
      <w:r w:rsidR="00D10D8C">
        <w:rPr>
          <w:noProof/>
          <w:lang w:val="en-US"/>
        </w:rPr>
        <w:t xml:space="preserve"> S.</w:t>
      </w:r>
      <w:r>
        <w:rPr>
          <w:noProof/>
          <w:lang w:val="en-US"/>
        </w:rPr>
        <w:t xml:space="preserve"> Rapid infusion with rituximab: short term safety in systemic autoimmune diseases</w:t>
      </w:r>
      <w:r w:rsidR="00D10D8C">
        <w:rPr>
          <w:noProof/>
          <w:lang w:val="en-US"/>
        </w:rPr>
        <w:t>.</w:t>
      </w:r>
      <w:r>
        <w:rPr>
          <w:noProof/>
          <w:lang w:val="en-US"/>
        </w:rPr>
        <w:t xml:space="preserve"> Rheumatol </w:t>
      </w:r>
      <w:r w:rsidR="00D10D8C">
        <w:rPr>
          <w:noProof/>
          <w:lang w:val="en-US"/>
        </w:rPr>
        <w:t>I</w:t>
      </w:r>
      <w:r>
        <w:rPr>
          <w:noProof/>
          <w:lang w:val="en-US"/>
        </w:rPr>
        <w:t>nt</w:t>
      </w:r>
      <w:r w:rsidR="00D10D8C">
        <w:rPr>
          <w:noProof/>
          <w:lang w:val="en-US"/>
        </w:rPr>
        <w:t xml:space="preserve"> 2013;</w:t>
      </w:r>
      <w:r>
        <w:rPr>
          <w:noProof/>
          <w:lang w:val="en-US"/>
        </w:rPr>
        <w:t>33</w:t>
      </w:r>
      <w:r w:rsidR="00D10D8C">
        <w:rPr>
          <w:noProof/>
          <w:lang w:val="en-US"/>
        </w:rPr>
        <w:t>:</w:t>
      </w:r>
      <w:r>
        <w:rPr>
          <w:noProof/>
          <w:lang w:val="en-US"/>
        </w:rPr>
        <w:t>529-33.</w:t>
      </w:r>
      <w:bookmarkEnd w:id="62"/>
    </w:p>
    <w:p w14:paraId="406790B7" w14:textId="460456CD" w:rsidR="00FD458D" w:rsidRDefault="00FD458D" w:rsidP="00FD458D">
      <w:pPr>
        <w:pStyle w:val="desc"/>
        <w:spacing w:after="0"/>
        <w:ind w:left="720" w:hanging="720"/>
        <w:rPr>
          <w:noProof/>
          <w:lang w:val="en-US"/>
        </w:rPr>
      </w:pPr>
      <w:bookmarkStart w:id="63" w:name="_ENREF_63"/>
      <w:r>
        <w:rPr>
          <w:noProof/>
          <w:lang w:val="en-US"/>
        </w:rPr>
        <w:t>[63]</w:t>
      </w:r>
      <w:r>
        <w:rPr>
          <w:noProof/>
          <w:lang w:val="en-US"/>
        </w:rPr>
        <w:tab/>
        <w:t>Marco</w:t>
      </w:r>
      <w:r w:rsidR="00DF4229">
        <w:rPr>
          <w:noProof/>
          <w:lang w:val="en-US"/>
        </w:rPr>
        <w:t xml:space="preserve"> H</w:t>
      </w:r>
      <w:r>
        <w:rPr>
          <w:noProof/>
          <w:lang w:val="en-US"/>
        </w:rPr>
        <w:t>, Smith</w:t>
      </w:r>
      <w:r w:rsidR="00DF4229">
        <w:rPr>
          <w:noProof/>
          <w:lang w:val="en-US"/>
        </w:rPr>
        <w:t xml:space="preserve"> RM</w:t>
      </w:r>
      <w:r>
        <w:rPr>
          <w:noProof/>
          <w:lang w:val="en-US"/>
        </w:rPr>
        <w:t>, Jones</w:t>
      </w:r>
      <w:r w:rsidR="00DF4229">
        <w:rPr>
          <w:noProof/>
          <w:lang w:val="en-US"/>
        </w:rPr>
        <w:t xml:space="preserve"> RB</w:t>
      </w:r>
      <w:r>
        <w:rPr>
          <w:noProof/>
          <w:lang w:val="en-US"/>
        </w:rPr>
        <w:t>, Guerry</w:t>
      </w:r>
      <w:r w:rsidR="00DF4229">
        <w:rPr>
          <w:noProof/>
          <w:lang w:val="en-US"/>
        </w:rPr>
        <w:t xml:space="preserve"> MJ</w:t>
      </w:r>
      <w:r>
        <w:rPr>
          <w:noProof/>
          <w:lang w:val="en-US"/>
        </w:rPr>
        <w:t>, Catapano</w:t>
      </w:r>
      <w:r w:rsidR="00DF4229">
        <w:rPr>
          <w:noProof/>
          <w:lang w:val="en-US"/>
        </w:rPr>
        <w:t xml:space="preserve"> F</w:t>
      </w:r>
      <w:r>
        <w:rPr>
          <w:noProof/>
          <w:lang w:val="en-US"/>
        </w:rPr>
        <w:t>, Burns</w:t>
      </w:r>
      <w:r w:rsidR="00DF4229">
        <w:rPr>
          <w:noProof/>
          <w:lang w:val="en-US"/>
        </w:rPr>
        <w:t xml:space="preserve"> S</w:t>
      </w:r>
      <w:r>
        <w:rPr>
          <w:noProof/>
          <w:lang w:val="en-US"/>
        </w:rPr>
        <w:t xml:space="preserve">, </w:t>
      </w:r>
      <w:r w:rsidR="00DF4229">
        <w:rPr>
          <w:noProof/>
          <w:lang w:val="en-US"/>
        </w:rPr>
        <w:t>et al.</w:t>
      </w:r>
      <w:r>
        <w:rPr>
          <w:noProof/>
          <w:lang w:val="en-US"/>
        </w:rPr>
        <w:t xml:space="preserve"> The effect of rituximab therapy on immunoglobulin levels in patients with multisystem autoimmune disease</w:t>
      </w:r>
      <w:r w:rsidR="00DF4229">
        <w:rPr>
          <w:noProof/>
          <w:lang w:val="en-US"/>
        </w:rPr>
        <w:t>.</w:t>
      </w:r>
      <w:r>
        <w:rPr>
          <w:noProof/>
          <w:lang w:val="en-US"/>
        </w:rPr>
        <w:t xml:space="preserve"> BMC </w:t>
      </w:r>
      <w:r w:rsidR="00DF4229">
        <w:rPr>
          <w:noProof/>
          <w:lang w:val="en-US"/>
        </w:rPr>
        <w:t>M</w:t>
      </w:r>
      <w:r>
        <w:rPr>
          <w:noProof/>
          <w:lang w:val="en-US"/>
        </w:rPr>
        <w:t xml:space="preserve">usculoskelet </w:t>
      </w:r>
      <w:r w:rsidR="00DF4229">
        <w:rPr>
          <w:noProof/>
          <w:lang w:val="en-US"/>
        </w:rPr>
        <w:t>D</w:t>
      </w:r>
      <w:r>
        <w:rPr>
          <w:noProof/>
          <w:lang w:val="en-US"/>
        </w:rPr>
        <w:t>isor</w:t>
      </w:r>
      <w:r w:rsidR="00DF4229">
        <w:rPr>
          <w:noProof/>
          <w:lang w:val="en-US"/>
        </w:rPr>
        <w:t>d 2014;</w:t>
      </w:r>
      <w:r>
        <w:rPr>
          <w:noProof/>
          <w:lang w:val="en-US"/>
        </w:rPr>
        <w:t>15</w:t>
      </w:r>
      <w:r w:rsidR="00DF4229">
        <w:rPr>
          <w:noProof/>
          <w:lang w:val="en-US"/>
        </w:rPr>
        <w:t>:</w:t>
      </w:r>
      <w:r>
        <w:rPr>
          <w:noProof/>
          <w:lang w:val="en-US"/>
        </w:rPr>
        <w:t>178.</w:t>
      </w:r>
      <w:bookmarkEnd w:id="63"/>
    </w:p>
    <w:p w14:paraId="38E2152C" w14:textId="497391F5" w:rsidR="00FD458D" w:rsidRPr="002D7941" w:rsidRDefault="00FD458D" w:rsidP="00FD458D">
      <w:pPr>
        <w:pStyle w:val="desc"/>
        <w:spacing w:after="0"/>
        <w:ind w:left="720" w:hanging="720"/>
        <w:rPr>
          <w:noProof/>
        </w:rPr>
      </w:pPr>
      <w:bookmarkStart w:id="64" w:name="_ENREF_64"/>
      <w:r w:rsidRPr="002D7941">
        <w:rPr>
          <w:noProof/>
          <w:lang w:val="en-US"/>
        </w:rPr>
        <w:t>[64]</w:t>
      </w:r>
      <w:r w:rsidRPr="002D7941">
        <w:rPr>
          <w:noProof/>
          <w:lang w:val="en-US"/>
        </w:rPr>
        <w:tab/>
        <w:t>Besada</w:t>
      </w:r>
      <w:r w:rsidR="00DF4229" w:rsidRPr="002D7941">
        <w:rPr>
          <w:noProof/>
          <w:lang w:val="en-US"/>
        </w:rPr>
        <w:t xml:space="preserve"> E</w:t>
      </w:r>
      <w:r w:rsidRPr="002D7941">
        <w:rPr>
          <w:noProof/>
          <w:lang w:val="en-US"/>
        </w:rPr>
        <w:t>,</w:t>
      </w:r>
      <w:r w:rsidR="00DF4229" w:rsidRPr="002D7941">
        <w:rPr>
          <w:noProof/>
          <w:lang w:val="en-US"/>
        </w:rPr>
        <w:t xml:space="preserve"> </w:t>
      </w:r>
      <w:r w:rsidRPr="002D7941">
        <w:rPr>
          <w:noProof/>
          <w:lang w:val="en-US"/>
        </w:rPr>
        <w:t xml:space="preserve">Koldingsnes </w:t>
      </w:r>
      <w:r w:rsidR="00DF4229" w:rsidRPr="002D7941">
        <w:rPr>
          <w:noProof/>
          <w:lang w:val="en-US"/>
        </w:rPr>
        <w:t xml:space="preserve">W, </w:t>
      </w:r>
      <w:r w:rsidRPr="002D7941">
        <w:rPr>
          <w:noProof/>
          <w:lang w:val="en-US"/>
        </w:rPr>
        <w:t>Nossent</w:t>
      </w:r>
      <w:r w:rsidR="00DF4229" w:rsidRPr="002D7941">
        <w:rPr>
          <w:noProof/>
          <w:lang w:val="en-US"/>
        </w:rPr>
        <w:t xml:space="preserve"> JC.</w:t>
      </w:r>
      <w:r w:rsidRPr="002D7941">
        <w:rPr>
          <w:noProof/>
          <w:lang w:val="en-US"/>
        </w:rPr>
        <w:t xml:space="preserve"> </w:t>
      </w:r>
      <w:r>
        <w:rPr>
          <w:noProof/>
          <w:lang w:val="en-US"/>
        </w:rPr>
        <w:t>Serum immunoglobulin levels and risk factors for hypogammaglobulinaemia during long-term maintenance therapy with rituximab in patients with granulomatosis with polyangiitis</w:t>
      </w:r>
      <w:r w:rsidR="00DF4229">
        <w:rPr>
          <w:noProof/>
          <w:lang w:val="en-US"/>
        </w:rPr>
        <w:t>.</w:t>
      </w:r>
      <w:r>
        <w:rPr>
          <w:noProof/>
          <w:lang w:val="en-US"/>
        </w:rPr>
        <w:t xml:space="preserve"> </w:t>
      </w:r>
      <w:r w:rsidRPr="002D7941">
        <w:rPr>
          <w:noProof/>
        </w:rPr>
        <w:t>Rheumatology</w:t>
      </w:r>
      <w:r w:rsidR="00DF4229" w:rsidRPr="002D7941">
        <w:rPr>
          <w:noProof/>
        </w:rPr>
        <w:t xml:space="preserve"> 2014;</w:t>
      </w:r>
      <w:r w:rsidRPr="002D7941">
        <w:rPr>
          <w:noProof/>
        </w:rPr>
        <w:t>53</w:t>
      </w:r>
      <w:r w:rsidR="00DF4229" w:rsidRPr="002D7941">
        <w:rPr>
          <w:noProof/>
        </w:rPr>
        <w:t>:1</w:t>
      </w:r>
      <w:r w:rsidRPr="002D7941">
        <w:rPr>
          <w:noProof/>
        </w:rPr>
        <w:t>818-24.</w:t>
      </w:r>
      <w:bookmarkEnd w:id="64"/>
    </w:p>
    <w:p w14:paraId="6B766617" w14:textId="0538A413" w:rsidR="00FD458D" w:rsidRDefault="00FD458D" w:rsidP="00FD458D">
      <w:pPr>
        <w:pStyle w:val="desc"/>
        <w:spacing w:after="0"/>
        <w:ind w:left="720" w:hanging="720"/>
        <w:rPr>
          <w:noProof/>
          <w:lang w:val="en-US"/>
        </w:rPr>
      </w:pPr>
      <w:bookmarkStart w:id="65" w:name="_ENREF_65"/>
      <w:r w:rsidRPr="00DF4229">
        <w:rPr>
          <w:noProof/>
        </w:rPr>
        <w:t>[65]</w:t>
      </w:r>
      <w:r w:rsidRPr="00DF4229">
        <w:rPr>
          <w:noProof/>
        </w:rPr>
        <w:tab/>
        <w:t>Venhoff</w:t>
      </w:r>
      <w:r w:rsidR="00DF4229" w:rsidRPr="00DF4229">
        <w:rPr>
          <w:noProof/>
        </w:rPr>
        <w:t xml:space="preserve"> N</w:t>
      </w:r>
      <w:r w:rsidRPr="00DF4229">
        <w:rPr>
          <w:noProof/>
        </w:rPr>
        <w:t>, Effelsberg</w:t>
      </w:r>
      <w:r w:rsidR="00DF4229" w:rsidRPr="00DF4229">
        <w:rPr>
          <w:noProof/>
        </w:rPr>
        <w:t xml:space="preserve"> NM</w:t>
      </w:r>
      <w:r w:rsidRPr="00DF4229">
        <w:rPr>
          <w:noProof/>
        </w:rPr>
        <w:t>, Salzer</w:t>
      </w:r>
      <w:r w:rsidR="00DF4229" w:rsidRPr="00DF4229">
        <w:rPr>
          <w:noProof/>
        </w:rPr>
        <w:t xml:space="preserve"> U</w:t>
      </w:r>
      <w:r w:rsidRPr="00DF4229">
        <w:rPr>
          <w:noProof/>
        </w:rPr>
        <w:t>, Warnatz</w:t>
      </w:r>
      <w:r w:rsidR="00DF4229" w:rsidRPr="00DF4229">
        <w:rPr>
          <w:noProof/>
        </w:rPr>
        <w:t xml:space="preserve"> K</w:t>
      </w:r>
      <w:r w:rsidRPr="00DF4229">
        <w:rPr>
          <w:noProof/>
        </w:rPr>
        <w:t xml:space="preserve">, </w:t>
      </w:r>
      <w:r w:rsidR="00DF4229" w:rsidRPr="00DF4229">
        <w:rPr>
          <w:noProof/>
        </w:rPr>
        <w:t>P</w:t>
      </w:r>
      <w:r w:rsidRPr="00DF4229">
        <w:rPr>
          <w:noProof/>
        </w:rPr>
        <w:t>eter</w:t>
      </w:r>
      <w:r w:rsidR="00DF4229" w:rsidRPr="00DF4229">
        <w:rPr>
          <w:noProof/>
        </w:rPr>
        <w:t xml:space="preserve"> HH, </w:t>
      </w:r>
      <w:r w:rsidRPr="00DF4229">
        <w:rPr>
          <w:noProof/>
        </w:rPr>
        <w:t>Lebrecht</w:t>
      </w:r>
      <w:r w:rsidR="00DF4229" w:rsidRPr="00DF4229">
        <w:rPr>
          <w:noProof/>
        </w:rPr>
        <w:t xml:space="preserve"> D</w:t>
      </w:r>
      <w:r w:rsidRPr="00DF4229">
        <w:rPr>
          <w:noProof/>
        </w:rPr>
        <w:t xml:space="preserve">, </w:t>
      </w:r>
      <w:r w:rsidR="00DF4229" w:rsidRPr="00DF4229">
        <w:rPr>
          <w:noProof/>
        </w:rPr>
        <w:t>et al.</w:t>
      </w:r>
      <w:r w:rsidRPr="00DF4229">
        <w:rPr>
          <w:noProof/>
        </w:rPr>
        <w:t xml:space="preserve"> </w:t>
      </w:r>
      <w:r>
        <w:rPr>
          <w:noProof/>
          <w:lang w:val="en-US"/>
        </w:rPr>
        <w:t>Impact of rituximab on immunoglobulin concentrations and B cell numbers after cyclophosphamide treatment in patients with ANCA-associated vasculitides</w:t>
      </w:r>
      <w:r w:rsidR="00DF4229">
        <w:rPr>
          <w:noProof/>
          <w:lang w:val="en-US"/>
        </w:rPr>
        <w:t>.</w:t>
      </w:r>
      <w:r>
        <w:rPr>
          <w:noProof/>
          <w:lang w:val="en-US"/>
        </w:rPr>
        <w:t xml:space="preserve"> PloS </w:t>
      </w:r>
      <w:r w:rsidR="00DF4229">
        <w:rPr>
          <w:noProof/>
          <w:lang w:val="en-US"/>
        </w:rPr>
        <w:t>O</w:t>
      </w:r>
      <w:r>
        <w:rPr>
          <w:noProof/>
          <w:lang w:val="en-US"/>
        </w:rPr>
        <w:t>ne</w:t>
      </w:r>
      <w:r w:rsidR="00DF4229">
        <w:rPr>
          <w:noProof/>
          <w:lang w:val="en-US"/>
        </w:rPr>
        <w:t xml:space="preserve"> 2012;</w:t>
      </w:r>
      <w:r>
        <w:rPr>
          <w:noProof/>
          <w:lang w:val="en-US"/>
        </w:rPr>
        <w:t>7</w:t>
      </w:r>
      <w:r w:rsidR="00DF4229">
        <w:rPr>
          <w:noProof/>
          <w:lang w:val="en-US"/>
        </w:rPr>
        <w:t>:</w:t>
      </w:r>
      <w:r>
        <w:rPr>
          <w:noProof/>
          <w:lang w:val="en-US"/>
        </w:rPr>
        <w:t>e37626.</w:t>
      </w:r>
      <w:bookmarkEnd w:id="65"/>
    </w:p>
    <w:p w14:paraId="7046BFE8" w14:textId="759D44BD" w:rsidR="00FD458D" w:rsidRDefault="00FD458D" w:rsidP="00FD458D">
      <w:pPr>
        <w:pStyle w:val="desc"/>
        <w:spacing w:after="0"/>
        <w:ind w:left="720" w:hanging="720"/>
        <w:rPr>
          <w:noProof/>
          <w:lang w:val="en-US"/>
        </w:rPr>
      </w:pPr>
      <w:bookmarkStart w:id="66" w:name="_ENREF_66"/>
      <w:r>
        <w:rPr>
          <w:noProof/>
          <w:lang w:val="en-US"/>
        </w:rPr>
        <w:t>[66]</w:t>
      </w:r>
      <w:r>
        <w:rPr>
          <w:noProof/>
          <w:lang w:val="en-US"/>
        </w:rPr>
        <w:tab/>
        <w:t>Alberici</w:t>
      </w:r>
      <w:r w:rsidR="00DF4229">
        <w:rPr>
          <w:noProof/>
          <w:lang w:val="en-US"/>
        </w:rPr>
        <w:t xml:space="preserve"> F</w:t>
      </w:r>
      <w:r>
        <w:rPr>
          <w:noProof/>
          <w:lang w:val="en-US"/>
        </w:rPr>
        <w:t>, Smith</w:t>
      </w:r>
      <w:r w:rsidR="00DF4229">
        <w:rPr>
          <w:noProof/>
          <w:lang w:val="en-US"/>
        </w:rPr>
        <w:t xml:space="preserve"> RM</w:t>
      </w:r>
      <w:r>
        <w:rPr>
          <w:noProof/>
          <w:lang w:val="en-US"/>
        </w:rPr>
        <w:t>, Jones</w:t>
      </w:r>
      <w:r w:rsidR="00DF4229">
        <w:rPr>
          <w:noProof/>
          <w:lang w:val="en-US"/>
        </w:rPr>
        <w:t xml:space="preserve"> RB</w:t>
      </w:r>
      <w:r>
        <w:rPr>
          <w:noProof/>
          <w:lang w:val="en-US"/>
        </w:rPr>
        <w:t>, Roberts</w:t>
      </w:r>
      <w:r w:rsidR="00DF4229">
        <w:rPr>
          <w:noProof/>
          <w:lang w:val="en-US"/>
        </w:rPr>
        <w:t xml:space="preserve"> DM</w:t>
      </w:r>
      <w:r>
        <w:rPr>
          <w:noProof/>
          <w:lang w:val="en-US"/>
        </w:rPr>
        <w:t>, Willcocks</w:t>
      </w:r>
      <w:r w:rsidR="00DF4229">
        <w:rPr>
          <w:noProof/>
          <w:lang w:val="en-US"/>
        </w:rPr>
        <w:t xml:space="preserve"> LC</w:t>
      </w:r>
      <w:r>
        <w:rPr>
          <w:noProof/>
          <w:lang w:val="en-US"/>
        </w:rPr>
        <w:t>, Chaudhry</w:t>
      </w:r>
      <w:r w:rsidR="00DF4229">
        <w:rPr>
          <w:noProof/>
          <w:lang w:val="en-US"/>
        </w:rPr>
        <w:t xml:space="preserve"> A</w:t>
      </w:r>
      <w:r>
        <w:rPr>
          <w:noProof/>
          <w:lang w:val="en-US"/>
        </w:rPr>
        <w:t xml:space="preserve">, </w:t>
      </w:r>
      <w:r w:rsidR="00DF4229">
        <w:rPr>
          <w:noProof/>
          <w:lang w:val="en-US"/>
        </w:rPr>
        <w:t xml:space="preserve">et al. </w:t>
      </w:r>
      <w:r>
        <w:rPr>
          <w:noProof/>
          <w:lang w:val="en-US"/>
        </w:rPr>
        <w:t>Long-term follow-up of patients who received repeat-dose rituximab as maintenance therapy for ANCA-associated vasculitis</w:t>
      </w:r>
      <w:r w:rsidR="00DF4229">
        <w:rPr>
          <w:noProof/>
          <w:lang w:val="en-US"/>
        </w:rPr>
        <w:t>.</w:t>
      </w:r>
      <w:r>
        <w:rPr>
          <w:noProof/>
          <w:lang w:val="en-US"/>
        </w:rPr>
        <w:t xml:space="preserve"> Rheumatology </w:t>
      </w:r>
      <w:r w:rsidR="00DF4229">
        <w:rPr>
          <w:noProof/>
          <w:lang w:val="en-US"/>
        </w:rPr>
        <w:t>2015;</w:t>
      </w:r>
      <w:r>
        <w:rPr>
          <w:noProof/>
          <w:lang w:val="en-US"/>
        </w:rPr>
        <w:t>54</w:t>
      </w:r>
      <w:r w:rsidR="00DF4229">
        <w:rPr>
          <w:noProof/>
          <w:lang w:val="en-US"/>
        </w:rPr>
        <w:t>:</w:t>
      </w:r>
      <w:r>
        <w:rPr>
          <w:noProof/>
          <w:lang w:val="en-US"/>
        </w:rPr>
        <w:t>1153-60.</w:t>
      </w:r>
      <w:bookmarkEnd w:id="66"/>
    </w:p>
    <w:p w14:paraId="13DDDAE2" w14:textId="5B2532CE" w:rsidR="00FD458D" w:rsidRDefault="00FD458D" w:rsidP="00FD458D">
      <w:pPr>
        <w:pStyle w:val="desc"/>
        <w:spacing w:after="0"/>
        <w:ind w:left="720" w:hanging="720"/>
        <w:rPr>
          <w:noProof/>
          <w:lang w:val="en-US"/>
        </w:rPr>
      </w:pPr>
      <w:bookmarkStart w:id="67" w:name="_ENREF_67"/>
      <w:r w:rsidRPr="002D7941">
        <w:rPr>
          <w:noProof/>
          <w:lang w:val="en-US"/>
        </w:rPr>
        <w:lastRenderedPageBreak/>
        <w:t>[67]</w:t>
      </w:r>
      <w:r w:rsidRPr="002D7941">
        <w:rPr>
          <w:noProof/>
          <w:lang w:val="en-US"/>
        </w:rPr>
        <w:tab/>
        <w:t>Makatsori</w:t>
      </w:r>
      <w:r w:rsidR="00DF4229" w:rsidRPr="002D7941">
        <w:rPr>
          <w:noProof/>
          <w:lang w:val="en-US"/>
        </w:rPr>
        <w:t xml:space="preserve"> M</w:t>
      </w:r>
      <w:r w:rsidRPr="002D7941">
        <w:rPr>
          <w:noProof/>
          <w:lang w:val="en-US"/>
        </w:rPr>
        <w:t>, Kiani-Alikhan</w:t>
      </w:r>
      <w:r w:rsidR="00DF4229" w:rsidRPr="002D7941">
        <w:rPr>
          <w:noProof/>
          <w:lang w:val="en-US"/>
        </w:rPr>
        <w:t xml:space="preserve"> S</w:t>
      </w:r>
      <w:r w:rsidRPr="002D7941">
        <w:rPr>
          <w:noProof/>
          <w:lang w:val="en-US"/>
        </w:rPr>
        <w:t>, Manson</w:t>
      </w:r>
      <w:r w:rsidR="00DF4229" w:rsidRPr="002D7941">
        <w:rPr>
          <w:noProof/>
          <w:lang w:val="en-US"/>
        </w:rPr>
        <w:t xml:space="preserve"> AL</w:t>
      </w:r>
      <w:r w:rsidRPr="002D7941">
        <w:rPr>
          <w:noProof/>
          <w:lang w:val="en-US"/>
        </w:rPr>
        <w:t>, Verma</w:t>
      </w:r>
      <w:r w:rsidR="00DF4229" w:rsidRPr="002D7941">
        <w:rPr>
          <w:noProof/>
          <w:lang w:val="en-US"/>
        </w:rPr>
        <w:t xml:space="preserve"> N</w:t>
      </w:r>
      <w:r w:rsidRPr="002D7941">
        <w:rPr>
          <w:noProof/>
          <w:lang w:val="en-US"/>
        </w:rPr>
        <w:t>, Leandro</w:t>
      </w:r>
      <w:r w:rsidR="00DF4229" w:rsidRPr="002D7941">
        <w:rPr>
          <w:noProof/>
          <w:lang w:val="en-US"/>
        </w:rPr>
        <w:t xml:space="preserve"> M</w:t>
      </w:r>
      <w:r w:rsidRPr="002D7941">
        <w:rPr>
          <w:noProof/>
          <w:lang w:val="en-US"/>
        </w:rPr>
        <w:t>, Gurugama</w:t>
      </w:r>
      <w:r w:rsidR="00DF4229" w:rsidRPr="002D7941">
        <w:rPr>
          <w:noProof/>
          <w:lang w:val="en-US"/>
        </w:rPr>
        <w:t xml:space="preserve"> NP</w:t>
      </w:r>
      <w:r w:rsidRPr="002D7941">
        <w:rPr>
          <w:noProof/>
          <w:lang w:val="en-US"/>
        </w:rPr>
        <w:t xml:space="preserve">, </w:t>
      </w:r>
      <w:r w:rsidR="00DF4229" w:rsidRPr="002D7941">
        <w:rPr>
          <w:noProof/>
          <w:lang w:val="en-US"/>
        </w:rPr>
        <w:t>et al.</w:t>
      </w:r>
      <w:r w:rsidRPr="002D7941">
        <w:rPr>
          <w:noProof/>
          <w:lang w:val="en-US"/>
        </w:rPr>
        <w:t xml:space="preserve"> </w:t>
      </w:r>
      <w:r>
        <w:rPr>
          <w:noProof/>
          <w:lang w:val="en-US"/>
        </w:rPr>
        <w:t>Hypogammaglobulinaemia after rituximab treatment-incidence and outcomes</w:t>
      </w:r>
      <w:r w:rsidR="00DF4229">
        <w:rPr>
          <w:noProof/>
          <w:lang w:val="en-US"/>
        </w:rPr>
        <w:t>.</w:t>
      </w:r>
      <w:r>
        <w:rPr>
          <w:noProof/>
          <w:lang w:val="en-US"/>
        </w:rPr>
        <w:t xml:space="preserve"> QJM</w:t>
      </w:r>
      <w:r w:rsidR="00DF4229">
        <w:rPr>
          <w:noProof/>
          <w:lang w:val="en-US"/>
        </w:rPr>
        <w:t xml:space="preserve"> 2014;</w:t>
      </w:r>
      <w:r>
        <w:rPr>
          <w:noProof/>
          <w:lang w:val="en-US"/>
        </w:rPr>
        <w:t>107</w:t>
      </w:r>
      <w:r w:rsidR="00DF4229">
        <w:rPr>
          <w:noProof/>
          <w:lang w:val="en-US"/>
        </w:rPr>
        <w:t>:</w:t>
      </w:r>
      <w:r>
        <w:rPr>
          <w:noProof/>
          <w:lang w:val="en-US"/>
        </w:rPr>
        <w:t>821-8.</w:t>
      </w:r>
      <w:bookmarkEnd w:id="67"/>
    </w:p>
    <w:p w14:paraId="368C7BF6" w14:textId="41296D87" w:rsidR="00FD458D" w:rsidRDefault="00FD458D" w:rsidP="00FD458D">
      <w:pPr>
        <w:pStyle w:val="desc"/>
        <w:spacing w:after="0"/>
        <w:ind w:left="720" w:hanging="720"/>
        <w:rPr>
          <w:noProof/>
          <w:lang w:val="en-US"/>
        </w:rPr>
      </w:pPr>
      <w:bookmarkStart w:id="68" w:name="_ENREF_68"/>
      <w:r>
        <w:rPr>
          <w:noProof/>
          <w:lang w:val="en-US"/>
        </w:rPr>
        <w:t>[68]</w:t>
      </w:r>
      <w:r>
        <w:rPr>
          <w:noProof/>
          <w:lang w:val="en-US"/>
        </w:rPr>
        <w:tab/>
        <w:t>Delbe-Bertin</w:t>
      </w:r>
      <w:r w:rsidR="00DF4229">
        <w:rPr>
          <w:noProof/>
          <w:lang w:val="en-US"/>
        </w:rPr>
        <w:t xml:space="preserve"> L</w:t>
      </w:r>
      <w:r>
        <w:rPr>
          <w:noProof/>
          <w:lang w:val="en-US"/>
        </w:rPr>
        <w:t xml:space="preserve">, </w:t>
      </w:r>
      <w:r w:rsidR="00DF4229">
        <w:rPr>
          <w:noProof/>
          <w:lang w:val="en-US"/>
        </w:rPr>
        <w:t>A</w:t>
      </w:r>
      <w:r>
        <w:rPr>
          <w:noProof/>
          <w:lang w:val="en-US"/>
        </w:rPr>
        <w:t>oun</w:t>
      </w:r>
      <w:r w:rsidR="00DF4229">
        <w:rPr>
          <w:noProof/>
          <w:lang w:val="en-US"/>
        </w:rPr>
        <w:t xml:space="preserve"> B</w:t>
      </w:r>
      <w:r>
        <w:rPr>
          <w:noProof/>
          <w:lang w:val="en-US"/>
        </w:rPr>
        <w:t>, Tudorache</w:t>
      </w:r>
      <w:r w:rsidR="00DF4229">
        <w:rPr>
          <w:noProof/>
          <w:lang w:val="en-US"/>
        </w:rPr>
        <w:t xml:space="preserve"> E</w:t>
      </w:r>
      <w:r>
        <w:rPr>
          <w:noProof/>
          <w:lang w:val="en-US"/>
        </w:rPr>
        <w:t>, Lapillone</w:t>
      </w:r>
      <w:r w:rsidR="00DF4229">
        <w:rPr>
          <w:noProof/>
          <w:lang w:val="en-US"/>
        </w:rPr>
        <w:t xml:space="preserve"> H,</w:t>
      </w:r>
      <w:r>
        <w:rPr>
          <w:noProof/>
          <w:lang w:val="en-US"/>
        </w:rPr>
        <w:t xml:space="preserve"> Ulinski</w:t>
      </w:r>
      <w:r w:rsidR="00DF4229">
        <w:rPr>
          <w:noProof/>
          <w:lang w:val="en-US"/>
        </w:rPr>
        <w:t xml:space="preserve"> T.</w:t>
      </w:r>
      <w:r>
        <w:rPr>
          <w:noProof/>
          <w:lang w:val="en-US"/>
        </w:rPr>
        <w:t xml:space="preserve"> Does rituximab induce hypogammaglobulinemia in patients with pediatric</w:t>
      </w:r>
      <w:r w:rsidR="00DF4229">
        <w:rPr>
          <w:noProof/>
          <w:lang w:val="en-US"/>
        </w:rPr>
        <w:t xml:space="preserve"> idiopathic nephrotic syndrome?</w:t>
      </w:r>
      <w:r>
        <w:rPr>
          <w:noProof/>
          <w:lang w:val="en-US"/>
        </w:rPr>
        <w:t xml:space="preserve"> Pediatr </w:t>
      </w:r>
      <w:r w:rsidR="00DF4229">
        <w:rPr>
          <w:noProof/>
          <w:lang w:val="en-US"/>
        </w:rPr>
        <w:t>N</w:t>
      </w:r>
      <w:r>
        <w:rPr>
          <w:noProof/>
          <w:lang w:val="en-US"/>
        </w:rPr>
        <w:t>ephrol</w:t>
      </w:r>
      <w:r w:rsidR="00DF4229">
        <w:rPr>
          <w:noProof/>
          <w:lang w:val="en-US"/>
        </w:rPr>
        <w:t xml:space="preserve"> 2013;</w:t>
      </w:r>
      <w:r>
        <w:rPr>
          <w:noProof/>
          <w:lang w:val="en-US"/>
        </w:rPr>
        <w:t>28</w:t>
      </w:r>
      <w:r w:rsidR="00DF4229">
        <w:rPr>
          <w:noProof/>
          <w:lang w:val="en-US"/>
        </w:rPr>
        <w:t>:</w:t>
      </w:r>
      <w:r>
        <w:rPr>
          <w:noProof/>
          <w:lang w:val="en-US"/>
        </w:rPr>
        <w:t>447-51.</w:t>
      </w:r>
      <w:bookmarkEnd w:id="68"/>
    </w:p>
    <w:p w14:paraId="2C8A35B3" w14:textId="2FA37D4B" w:rsidR="00FD458D" w:rsidRDefault="00FD458D" w:rsidP="00FD458D">
      <w:pPr>
        <w:pStyle w:val="desc"/>
        <w:spacing w:after="0"/>
        <w:ind w:left="720" w:hanging="720"/>
        <w:rPr>
          <w:noProof/>
          <w:lang w:val="en-US"/>
        </w:rPr>
      </w:pPr>
      <w:bookmarkStart w:id="69" w:name="_ENREF_69"/>
      <w:r>
        <w:rPr>
          <w:noProof/>
          <w:lang w:val="en-US"/>
        </w:rPr>
        <w:t>[69]</w:t>
      </w:r>
      <w:r>
        <w:rPr>
          <w:noProof/>
          <w:lang w:val="en-US"/>
        </w:rPr>
        <w:tab/>
        <w:t>Fujinaga</w:t>
      </w:r>
      <w:r w:rsidR="00DF4229">
        <w:rPr>
          <w:noProof/>
          <w:lang w:val="en-US"/>
        </w:rPr>
        <w:t xml:space="preserve"> S</w:t>
      </w:r>
      <w:r>
        <w:rPr>
          <w:noProof/>
          <w:lang w:val="en-US"/>
        </w:rPr>
        <w:t>, Ozawa</w:t>
      </w:r>
      <w:r w:rsidR="00DF4229">
        <w:rPr>
          <w:noProof/>
          <w:lang w:val="en-US"/>
        </w:rPr>
        <w:t xml:space="preserve"> K</w:t>
      </w:r>
      <w:r>
        <w:rPr>
          <w:noProof/>
          <w:lang w:val="en-US"/>
        </w:rPr>
        <w:t>, Sakuraya</w:t>
      </w:r>
      <w:r w:rsidR="00DF4229">
        <w:rPr>
          <w:noProof/>
          <w:lang w:val="en-US"/>
        </w:rPr>
        <w:t xml:space="preserve"> K</w:t>
      </w:r>
      <w:r>
        <w:rPr>
          <w:noProof/>
          <w:lang w:val="en-US"/>
        </w:rPr>
        <w:t>, Yamada</w:t>
      </w:r>
      <w:r w:rsidR="00DF4229">
        <w:rPr>
          <w:noProof/>
          <w:lang w:val="en-US"/>
        </w:rPr>
        <w:t xml:space="preserve"> A,</w:t>
      </w:r>
      <w:r>
        <w:rPr>
          <w:noProof/>
          <w:lang w:val="en-US"/>
        </w:rPr>
        <w:t xml:space="preserve"> Shimizu</w:t>
      </w:r>
      <w:r w:rsidR="00DF4229">
        <w:rPr>
          <w:noProof/>
          <w:lang w:val="en-US"/>
        </w:rPr>
        <w:t xml:space="preserve"> T. </w:t>
      </w:r>
      <w:r>
        <w:rPr>
          <w:noProof/>
          <w:lang w:val="en-US"/>
        </w:rPr>
        <w:t>Late-onset adverse events after a single dose of rituximab in children with complicated steroid-dependent nephrotic syndrome</w:t>
      </w:r>
      <w:r w:rsidR="00DF4229">
        <w:rPr>
          <w:noProof/>
          <w:lang w:val="en-US"/>
        </w:rPr>
        <w:t>. C</w:t>
      </w:r>
      <w:r>
        <w:rPr>
          <w:noProof/>
          <w:lang w:val="en-US"/>
        </w:rPr>
        <w:t xml:space="preserve">lin </w:t>
      </w:r>
      <w:r w:rsidR="00DF4229">
        <w:rPr>
          <w:noProof/>
          <w:lang w:val="en-US"/>
        </w:rPr>
        <w:t>N</w:t>
      </w:r>
      <w:r>
        <w:rPr>
          <w:noProof/>
          <w:lang w:val="en-US"/>
        </w:rPr>
        <w:t>ephrol</w:t>
      </w:r>
      <w:r w:rsidR="00DF4229">
        <w:rPr>
          <w:noProof/>
          <w:lang w:val="en-US"/>
        </w:rPr>
        <w:t xml:space="preserve"> 2016;</w:t>
      </w:r>
      <w:r>
        <w:rPr>
          <w:noProof/>
          <w:lang w:val="en-US"/>
        </w:rPr>
        <w:t>85</w:t>
      </w:r>
      <w:r w:rsidR="00DF4229">
        <w:rPr>
          <w:noProof/>
          <w:lang w:val="en-US"/>
        </w:rPr>
        <w:t>:</w:t>
      </w:r>
      <w:r>
        <w:rPr>
          <w:noProof/>
          <w:lang w:val="en-US"/>
        </w:rPr>
        <w:t>340-5.</w:t>
      </w:r>
      <w:bookmarkEnd w:id="69"/>
    </w:p>
    <w:p w14:paraId="6F8C1235" w14:textId="15AE0A2C" w:rsidR="00FD458D" w:rsidRDefault="00DF4229" w:rsidP="00FD458D">
      <w:pPr>
        <w:pStyle w:val="desc"/>
        <w:spacing w:after="0"/>
        <w:ind w:left="720" w:hanging="720"/>
        <w:rPr>
          <w:noProof/>
          <w:lang w:val="en-US"/>
        </w:rPr>
      </w:pPr>
      <w:bookmarkStart w:id="70" w:name="_ENREF_70"/>
      <w:r>
        <w:rPr>
          <w:noProof/>
          <w:lang w:val="en-US"/>
        </w:rPr>
        <w:t>[70]</w:t>
      </w:r>
      <w:r>
        <w:rPr>
          <w:noProof/>
          <w:lang w:val="en-US"/>
        </w:rPr>
        <w:tab/>
      </w:r>
      <w:r w:rsidR="00FD458D">
        <w:rPr>
          <w:noProof/>
          <w:lang w:val="en-US"/>
        </w:rPr>
        <w:t>Aguiar</w:t>
      </w:r>
      <w:r>
        <w:rPr>
          <w:noProof/>
          <w:lang w:val="en-US"/>
        </w:rPr>
        <w:t xml:space="preserve"> R</w:t>
      </w:r>
      <w:r w:rsidR="00FD458D">
        <w:rPr>
          <w:noProof/>
          <w:lang w:val="en-US"/>
        </w:rPr>
        <w:t>, Araujo</w:t>
      </w:r>
      <w:r>
        <w:rPr>
          <w:noProof/>
          <w:lang w:val="en-US"/>
        </w:rPr>
        <w:t xml:space="preserve"> C</w:t>
      </w:r>
      <w:r w:rsidR="00FD458D">
        <w:rPr>
          <w:noProof/>
          <w:lang w:val="en-US"/>
        </w:rPr>
        <w:t>, Martins-Coelho</w:t>
      </w:r>
      <w:r>
        <w:rPr>
          <w:noProof/>
          <w:lang w:val="en-US"/>
        </w:rPr>
        <w:t xml:space="preserve"> G, </w:t>
      </w:r>
      <w:r w:rsidR="00FD458D">
        <w:rPr>
          <w:noProof/>
          <w:lang w:val="en-US"/>
        </w:rPr>
        <w:t>Isenberg</w:t>
      </w:r>
      <w:r>
        <w:rPr>
          <w:noProof/>
          <w:lang w:val="en-US"/>
        </w:rPr>
        <w:t xml:space="preserve"> D.</w:t>
      </w:r>
      <w:r w:rsidR="00FD458D">
        <w:rPr>
          <w:noProof/>
          <w:lang w:val="en-US"/>
        </w:rPr>
        <w:t xml:space="preserve"> Use of Rituximab in Systemic Lupus Erythematosus: A Single Center Experience Over 14 Years</w:t>
      </w:r>
      <w:r>
        <w:rPr>
          <w:noProof/>
          <w:lang w:val="en-US"/>
        </w:rPr>
        <w:t>.</w:t>
      </w:r>
      <w:r w:rsidR="00FD458D">
        <w:rPr>
          <w:noProof/>
          <w:lang w:val="en-US"/>
        </w:rPr>
        <w:t xml:space="preserve"> Arthr</w:t>
      </w:r>
      <w:r>
        <w:rPr>
          <w:noProof/>
          <w:lang w:val="en-US"/>
        </w:rPr>
        <w:t>i</w:t>
      </w:r>
      <w:r w:rsidR="00FD458D">
        <w:rPr>
          <w:noProof/>
          <w:lang w:val="en-US"/>
        </w:rPr>
        <w:t xml:space="preserve">tis </w:t>
      </w:r>
      <w:r>
        <w:rPr>
          <w:noProof/>
          <w:lang w:val="en-US"/>
        </w:rPr>
        <w:t>C</w:t>
      </w:r>
      <w:r w:rsidR="00FD458D">
        <w:rPr>
          <w:noProof/>
          <w:lang w:val="en-US"/>
        </w:rPr>
        <w:t xml:space="preserve">are </w:t>
      </w:r>
      <w:r>
        <w:rPr>
          <w:noProof/>
          <w:lang w:val="en-US"/>
        </w:rPr>
        <w:t>R</w:t>
      </w:r>
      <w:r w:rsidR="00FD458D">
        <w:rPr>
          <w:noProof/>
          <w:lang w:val="en-US"/>
        </w:rPr>
        <w:t>es</w:t>
      </w:r>
      <w:r>
        <w:rPr>
          <w:noProof/>
          <w:lang w:val="en-US"/>
        </w:rPr>
        <w:t xml:space="preserve"> 2017;</w:t>
      </w:r>
      <w:r w:rsidR="00FD458D">
        <w:rPr>
          <w:noProof/>
          <w:lang w:val="en-US"/>
        </w:rPr>
        <w:t>69</w:t>
      </w:r>
      <w:r>
        <w:rPr>
          <w:noProof/>
          <w:lang w:val="en-US"/>
        </w:rPr>
        <w:t>:</w:t>
      </w:r>
      <w:r w:rsidR="00FD458D">
        <w:rPr>
          <w:noProof/>
          <w:lang w:val="en-US"/>
        </w:rPr>
        <w:t>257-262.</w:t>
      </w:r>
      <w:bookmarkEnd w:id="70"/>
    </w:p>
    <w:p w14:paraId="1E540BDD" w14:textId="493F151F" w:rsidR="00FD458D" w:rsidRDefault="00FD458D" w:rsidP="00FD458D">
      <w:pPr>
        <w:pStyle w:val="desc"/>
        <w:spacing w:after="0"/>
        <w:ind w:left="720" w:hanging="720"/>
        <w:rPr>
          <w:noProof/>
          <w:lang w:val="en-US"/>
        </w:rPr>
      </w:pPr>
      <w:bookmarkStart w:id="71" w:name="_ENREF_71"/>
      <w:r>
        <w:rPr>
          <w:noProof/>
          <w:lang w:val="en-US"/>
        </w:rPr>
        <w:t>[71]</w:t>
      </w:r>
      <w:r>
        <w:rPr>
          <w:noProof/>
          <w:lang w:val="en-US"/>
        </w:rPr>
        <w:tab/>
        <w:t>Rituximab Vasculitis Maintenance Study (RITAZAREM)</w:t>
      </w:r>
      <w:bookmarkEnd w:id="71"/>
      <w:r w:rsidR="00DF4229">
        <w:rPr>
          <w:noProof/>
          <w:lang w:val="en-US"/>
        </w:rPr>
        <w:t>, NCT01697267</w:t>
      </w:r>
    </w:p>
    <w:p w14:paraId="5CFB6BF4" w14:textId="7080CFC6" w:rsidR="00FD458D" w:rsidRDefault="00FD458D" w:rsidP="00FD458D">
      <w:pPr>
        <w:pStyle w:val="desc"/>
        <w:spacing w:after="0"/>
        <w:ind w:left="720" w:hanging="720"/>
        <w:rPr>
          <w:noProof/>
          <w:lang w:val="en-US"/>
        </w:rPr>
      </w:pPr>
      <w:bookmarkStart w:id="72" w:name="_ENREF_72"/>
      <w:r>
        <w:rPr>
          <w:noProof/>
          <w:lang w:val="en-US"/>
        </w:rPr>
        <w:t>[72]</w:t>
      </w:r>
      <w:r>
        <w:rPr>
          <w:noProof/>
          <w:lang w:val="en-US"/>
        </w:rPr>
        <w:tab/>
        <w:t>Barmettler</w:t>
      </w:r>
      <w:r w:rsidR="00E271C9">
        <w:rPr>
          <w:noProof/>
          <w:lang w:val="en-US"/>
        </w:rPr>
        <w:t xml:space="preserve"> S, </w:t>
      </w:r>
      <w:r>
        <w:rPr>
          <w:noProof/>
          <w:lang w:val="en-US"/>
        </w:rPr>
        <w:t>Price</w:t>
      </w:r>
      <w:r w:rsidR="00E271C9">
        <w:rPr>
          <w:noProof/>
          <w:lang w:val="en-US"/>
        </w:rPr>
        <w:t xml:space="preserve"> C. </w:t>
      </w:r>
      <w:r>
        <w:rPr>
          <w:noProof/>
          <w:lang w:val="en-US"/>
        </w:rPr>
        <w:t>Continuing IgG replacement therapy for hypogammaglobulinemia after rituximab--for how long?</w:t>
      </w:r>
      <w:r w:rsidR="00E271C9">
        <w:rPr>
          <w:noProof/>
          <w:lang w:val="en-US"/>
        </w:rPr>
        <w:t>. J</w:t>
      </w:r>
      <w:r>
        <w:rPr>
          <w:noProof/>
          <w:lang w:val="en-US"/>
        </w:rPr>
        <w:t xml:space="preserve"> </w:t>
      </w:r>
      <w:r w:rsidR="00E271C9">
        <w:rPr>
          <w:noProof/>
          <w:lang w:val="en-US"/>
        </w:rPr>
        <w:t>A</w:t>
      </w:r>
      <w:r>
        <w:rPr>
          <w:noProof/>
          <w:lang w:val="en-US"/>
        </w:rPr>
        <w:t xml:space="preserve">llergy </w:t>
      </w:r>
      <w:r w:rsidR="00E271C9">
        <w:rPr>
          <w:noProof/>
          <w:lang w:val="en-US"/>
        </w:rPr>
        <w:t>C</w:t>
      </w:r>
      <w:r>
        <w:rPr>
          <w:noProof/>
          <w:lang w:val="en-US"/>
        </w:rPr>
        <w:t xml:space="preserve">lin </w:t>
      </w:r>
      <w:r w:rsidR="00E271C9">
        <w:rPr>
          <w:noProof/>
          <w:lang w:val="en-US"/>
        </w:rPr>
        <w:t>Im</w:t>
      </w:r>
      <w:r>
        <w:rPr>
          <w:noProof/>
          <w:lang w:val="en-US"/>
        </w:rPr>
        <w:t>munol</w:t>
      </w:r>
      <w:r w:rsidR="00E271C9">
        <w:rPr>
          <w:noProof/>
          <w:lang w:val="en-US"/>
        </w:rPr>
        <w:t xml:space="preserve"> 2015;</w:t>
      </w:r>
      <w:r>
        <w:rPr>
          <w:noProof/>
          <w:lang w:val="en-US"/>
        </w:rPr>
        <w:t>136</w:t>
      </w:r>
      <w:r w:rsidR="00E271C9">
        <w:rPr>
          <w:noProof/>
          <w:lang w:val="en-US"/>
        </w:rPr>
        <w:t>:</w:t>
      </w:r>
      <w:r>
        <w:rPr>
          <w:noProof/>
          <w:lang w:val="en-US"/>
        </w:rPr>
        <w:t>1407-9.</w:t>
      </w:r>
      <w:bookmarkEnd w:id="72"/>
    </w:p>
    <w:p w14:paraId="3A130FBC" w14:textId="1404658B" w:rsidR="00FD458D" w:rsidRDefault="00FD458D" w:rsidP="00FD458D">
      <w:pPr>
        <w:pStyle w:val="desc"/>
        <w:spacing w:after="0"/>
        <w:ind w:left="720" w:hanging="720"/>
        <w:rPr>
          <w:noProof/>
          <w:lang w:val="en-US"/>
        </w:rPr>
      </w:pPr>
      <w:bookmarkStart w:id="73" w:name="_ENREF_73"/>
      <w:r>
        <w:rPr>
          <w:noProof/>
          <w:lang w:val="en-US"/>
        </w:rPr>
        <w:t>[73]</w:t>
      </w:r>
      <w:r>
        <w:rPr>
          <w:noProof/>
          <w:lang w:val="en-US"/>
        </w:rPr>
        <w:tab/>
        <w:t>Monaco</w:t>
      </w:r>
      <w:r w:rsidR="00E271C9">
        <w:rPr>
          <w:noProof/>
          <w:lang w:val="en-US"/>
        </w:rPr>
        <w:t xml:space="preserve"> WE</w:t>
      </w:r>
      <w:r>
        <w:rPr>
          <w:noProof/>
          <w:lang w:val="en-US"/>
        </w:rPr>
        <w:t>, Jones</w:t>
      </w:r>
      <w:r w:rsidR="00E271C9">
        <w:rPr>
          <w:noProof/>
          <w:lang w:val="en-US"/>
        </w:rPr>
        <w:t xml:space="preserve"> JD, </w:t>
      </w:r>
      <w:r>
        <w:rPr>
          <w:noProof/>
          <w:lang w:val="en-US"/>
        </w:rPr>
        <w:t>Rigby</w:t>
      </w:r>
      <w:r w:rsidR="00E271C9">
        <w:rPr>
          <w:noProof/>
          <w:lang w:val="en-US"/>
        </w:rPr>
        <w:t xml:space="preserve"> WF. </w:t>
      </w:r>
      <w:r>
        <w:rPr>
          <w:noProof/>
          <w:lang w:val="en-US"/>
        </w:rPr>
        <w:t>Rituximab associated late-onset neutropenia-a rheumatology case series and review of the literature</w:t>
      </w:r>
      <w:r w:rsidR="00E271C9">
        <w:rPr>
          <w:noProof/>
          <w:lang w:val="en-US"/>
        </w:rPr>
        <w:t>.</w:t>
      </w:r>
      <w:r>
        <w:rPr>
          <w:noProof/>
          <w:lang w:val="en-US"/>
        </w:rPr>
        <w:t xml:space="preserve"> Clin </w:t>
      </w:r>
      <w:r w:rsidR="00E271C9">
        <w:rPr>
          <w:noProof/>
          <w:lang w:val="en-US"/>
        </w:rPr>
        <w:t>R</w:t>
      </w:r>
      <w:r>
        <w:rPr>
          <w:noProof/>
          <w:lang w:val="en-US"/>
        </w:rPr>
        <w:t>heumatol</w:t>
      </w:r>
      <w:r w:rsidR="00E271C9">
        <w:rPr>
          <w:noProof/>
          <w:lang w:val="en-US"/>
        </w:rPr>
        <w:t xml:space="preserve"> 2016;</w:t>
      </w:r>
      <w:r>
        <w:rPr>
          <w:noProof/>
          <w:lang w:val="en-US"/>
        </w:rPr>
        <w:t>35</w:t>
      </w:r>
      <w:r w:rsidR="00E271C9">
        <w:rPr>
          <w:noProof/>
          <w:lang w:val="en-US"/>
        </w:rPr>
        <w:t>:</w:t>
      </w:r>
      <w:r>
        <w:rPr>
          <w:noProof/>
          <w:lang w:val="en-US"/>
        </w:rPr>
        <w:t>2457-62.</w:t>
      </w:r>
      <w:bookmarkEnd w:id="73"/>
    </w:p>
    <w:p w14:paraId="321BA6B8" w14:textId="5CC926B9" w:rsidR="00FD458D" w:rsidRDefault="00FD458D" w:rsidP="00FD458D">
      <w:pPr>
        <w:pStyle w:val="desc"/>
        <w:spacing w:after="0"/>
        <w:ind w:left="720" w:hanging="720"/>
        <w:rPr>
          <w:noProof/>
          <w:lang w:val="en-US"/>
        </w:rPr>
      </w:pPr>
      <w:bookmarkStart w:id="74" w:name="_ENREF_74"/>
      <w:r>
        <w:rPr>
          <w:noProof/>
          <w:lang w:val="en-US"/>
        </w:rPr>
        <w:t>[74]</w:t>
      </w:r>
      <w:r>
        <w:rPr>
          <w:noProof/>
          <w:lang w:val="en-US"/>
        </w:rPr>
        <w:tab/>
        <w:t>Wolach</w:t>
      </w:r>
      <w:r w:rsidR="00E271C9">
        <w:rPr>
          <w:noProof/>
          <w:lang w:val="en-US"/>
        </w:rPr>
        <w:t xml:space="preserve"> O</w:t>
      </w:r>
      <w:r>
        <w:rPr>
          <w:noProof/>
          <w:lang w:val="en-US"/>
        </w:rPr>
        <w:t>, Bairey</w:t>
      </w:r>
      <w:r w:rsidR="00E271C9">
        <w:rPr>
          <w:noProof/>
          <w:lang w:val="en-US"/>
        </w:rPr>
        <w:t xml:space="preserve"> O, </w:t>
      </w:r>
      <w:r>
        <w:rPr>
          <w:noProof/>
          <w:lang w:val="en-US"/>
        </w:rPr>
        <w:t>Lahav</w:t>
      </w:r>
      <w:r w:rsidR="00E271C9">
        <w:rPr>
          <w:noProof/>
          <w:lang w:val="en-US"/>
        </w:rPr>
        <w:t xml:space="preserve"> M.</w:t>
      </w:r>
      <w:r>
        <w:rPr>
          <w:noProof/>
          <w:lang w:val="en-US"/>
        </w:rPr>
        <w:t xml:space="preserve"> Late-onset neutropenia after rituximab treatment: case series and comprehensive review of the literature</w:t>
      </w:r>
      <w:r w:rsidR="00E271C9">
        <w:rPr>
          <w:noProof/>
          <w:lang w:val="en-US"/>
        </w:rPr>
        <w:t>.</w:t>
      </w:r>
      <w:r>
        <w:rPr>
          <w:noProof/>
          <w:lang w:val="en-US"/>
        </w:rPr>
        <w:t xml:space="preserve"> Medicine</w:t>
      </w:r>
      <w:r w:rsidR="00E271C9">
        <w:rPr>
          <w:noProof/>
          <w:lang w:val="en-US"/>
        </w:rPr>
        <w:t xml:space="preserve"> 2010;</w:t>
      </w:r>
      <w:r>
        <w:rPr>
          <w:noProof/>
          <w:lang w:val="en-US"/>
        </w:rPr>
        <w:t>89</w:t>
      </w:r>
      <w:r w:rsidR="00E271C9">
        <w:rPr>
          <w:noProof/>
          <w:lang w:val="en-US"/>
        </w:rPr>
        <w:t>:</w:t>
      </w:r>
      <w:r>
        <w:rPr>
          <w:noProof/>
          <w:lang w:val="en-US"/>
        </w:rPr>
        <w:t>308-18.</w:t>
      </w:r>
      <w:bookmarkEnd w:id="74"/>
    </w:p>
    <w:p w14:paraId="14AB970B" w14:textId="6430649B" w:rsidR="00FD458D" w:rsidRDefault="00FD458D" w:rsidP="00FD458D">
      <w:pPr>
        <w:pStyle w:val="desc"/>
        <w:spacing w:after="0"/>
        <w:ind w:left="720" w:hanging="720"/>
        <w:rPr>
          <w:noProof/>
          <w:lang w:val="en-US"/>
        </w:rPr>
      </w:pPr>
      <w:bookmarkStart w:id="75" w:name="_ENREF_75"/>
      <w:r>
        <w:rPr>
          <w:noProof/>
          <w:lang w:val="en-US"/>
        </w:rPr>
        <w:t>[75]</w:t>
      </w:r>
      <w:r>
        <w:rPr>
          <w:noProof/>
          <w:lang w:val="en-US"/>
        </w:rPr>
        <w:tab/>
        <w:t>Wolach</w:t>
      </w:r>
      <w:r w:rsidR="00E271C9">
        <w:rPr>
          <w:noProof/>
          <w:lang w:val="en-US"/>
        </w:rPr>
        <w:t xml:space="preserve"> O</w:t>
      </w:r>
      <w:r>
        <w:rPr>
          <w:noProof/>
          <w:lang w:val="en-US"/>
        </w:rPr>
        <w:t>, Shpilberg</w:t>
      </w:r>
      <w:r w:rsidR="00E271C9">
        <w:rPr>
          <w:noProof/>
          <w:lang w:val="en-US"/>
        </w:rPr>
        <w:t xml:space="preserve"> O,</w:t>
      </w:r>
      <w:r>
        <w:rPr>
          <w:noProof/>
          <w:lang w:val="en-US"/>
        </w:rPr>
        <w:t xml:space="preserve"> Lahav</w:t>
      </w:r>
      <w:r w:rsidR="00E271C9">
        <w:rPr>
          <w:noProof/>
          <w:lang w:val="en-US"/>
        </w:rPr>
        <w:t xml:space="preserve"> M.</w:t>
      </w:r>
      <w:r>
        <w:rPr>
          <w:noProof/>
          <w:lang w:val="en-US"/>
        </w:rPr>
        <w:t xml:space="preserve"> Neutropenia after rituximab treatment: new insights on a late complication</w:t>
      </w:r>
      <w:r w:rsidR="00E271C9">
        <w:rPr>
          <w:noProof/>
          <w:lang w:val="en-US"/>
        </w:rPr>
        <w:t>.</w:t>
      </w:r>
      <w:r>
        <w:rPr>
          <w:noProof/>
          <w:lang w:val="en-US"/>
        </w:rPr>
        <w:t xml:space="preserve"> Curr </w:t>
      </w:r>
      <w:r w:rsidR="00E271C9">
        <w:rPr>
          <w:noProof/>
          <w:lang w:val="en-US"/>
        </w:rPr>
        <w:t>O</w:t>
      </w:r>
      <w:r>
        <w:rPr>
          <w:noProof/>
          <w:lang w:val="en-US"/>
        </w:rPr>
        <w:t xml:space="preserve">pin </w:t>
      </w:r>
      <w:r w:rsidR="00E271C9">
        <w:rPr>
          <w:noProof/>
          <w:lang w:val="en-US"/>
        </w:rPr>
        <w:t>H</w:t>
      </w:r>
      <w:r>
        <w:rPr>
          <w:noProof/>
          <w:lang w:val="en-US"/>
        </w:rPr>
        <w:t>ematol</w:t>
      </w:r>
      <w:r w:rsidR="00E271C9">
        <w:rPr>
          <w:noProof/>
          <w:lang w:val="en-US"/>
        </w:rPr>
        <w:t xml:space="preserve"> 2012;</w:t>
      </w:r>
      <w:r>
        <w:rPr>
          <w:noProof/>
          <w:lang w:val="en-US"/>
        </w:rPr>
        <w:t>19</w:t>
      </w:r>
      <w:r w:rsidR="00E271C9">
        <w:rPr>
          <w:noProof/>
          <w:lang w:val="en-US"/>
        </w:rPr>
        <w:t>:</w:t>
      </w:r>
      <w:r>
        <w:rPr>
          <w:noProof/>
          <w:lang w:val="en-US"/>
        </w:rPr>
        <w:t>32-8.</w:t>
      </w:r>
      <w:bookmarkEnd w:id="75"/>
    </w:p>
    <w:p w14:paraId="29188248" w14:textId="32726B4A" w:rsidR="00FD458D" w:rsidRDefault="00FD458D" w:rsidP="00FD458D">
      <w:pPr>
        <w:pStyle w:val="desc"/>
        <w:spacing w:after="0"/>
        <w:ind w:left="720" w:hanging="720"/>
        <w:rPr>
          <w:noProof/>
          <w:lang w:val="en-US"/>
        </w:rPr>
      </w:pPr>
      <w:bookmarkStart w:id="76" w:name="_ENREF_76"/>
      <w:r>
        <w:rPr>
          <w:noProof/>
          <w:lang w:val="en-US"/>
        </w:rPr>
        <w:t>[76]</w:t>
      </w:r>
      <w:r>
        <w:rPr>
          <w:noProof/>
          <w:lang w:val="en-US"/>
        </w:rPr>
        <w:tab/>
        <w:t>Dunleavy</w:t>
      </w:r>
      <w:r w:rsidR="00E271C9">
        <w:rPr>
          <w:noProof/>
          <w:lang w:val="en-US"/>
        </w:rPr>
        <w:t xml:space="preserve"> K</w:t>
      </w:r>
      <w:r>
        <w:rPr>
          <w:noProof/>
          <w:lang w:val="en-US"/>
        </w:rPr>
        <w:t xml:space="preserve">, Tay </w:t>
      </w:r>
      <w:r w:rsidR="00E271C9">
        <w:rPr>
          <w:noProof/>
          <w:lang w:val="en-US"/>
        </w:rPr>
        <w:t xml:space="preserve">K, </w:t>
      </w:r>
      <w:r>
        <w:rPr>
          <w:noProof/>
          <w:lang w:val="en-US"/>
        </w:rPr>
        <w:t>Wilson</w:t>
      </w:r>
      <w:r w:rsidR="00E271C9">
        <w:rPr>
          <w:noProof/>
          <w:lang w:val="en-US"/>
        </w:rPr>
        <w:t xml:space="preserve"> WH.</w:t>
      </w:r>
      <w:r>
        <w:rPr>
          <w:noProof/>
          <w:lang w:val="en-US"/>
        </w:rPr>
        <w:t xml:space="preserve"> Rituximab-associated neutropenia</w:t>
      </w:r>
      <w:r w:rsidR="00E271C9">
        <w:rPr>
          <w:noProof/>
          <w:lang w:val="en-US"/>
        </w:rPr>
        <w:t>:</w:t>
      </w:r>
      <w:r>
        <w:rPr>
          <w:noProof/>
          <w:lang w:val="en-US"/>
        </w:rPr>
        <w:t xml:space="preserve"> Semin </w:t>
      </w:r>
      <w:r w:rsidR="00E271C9">
        <w:rPr>
          <w:noProof/>
          <w:lang w:val="en-US"/>
        </w:rPr>
        <w:t>H</w:t>
      </w:r>
      <w:r>
        <w:rPr>
          <w:noProof/>
          <w:lang w:val="en-US"/>
        </w:rPr>
        <w:t>ematol</w:t>
      </w:r>
      <w:r w:rsidR="00E271C9">
        <w:rPr>
          <w:noProof/>
          <w:lang w:val="en-US"/>
        </w:rPr>
        <w:t xml:space="preserve"> 2010;</w:t>
      </w:r>
      <w:r>
        <w:rPr>
          <w:noProof/>
          <w:lang w:val="en-US"/>
        </w:rPr>
        <w:t>47</w:t>
      </w:r>
      <w:r w:rsidR="00E271C9">
        <w:rPr>
          <w:noProof/>
          <w:lang w:val="en-US"/>
        </w:rPr>
        <w:t>:</w:t>
      </w:r>
      <w:r>
        <w:rPr>
          <w:noProof/>
          <w:lang w:val="en-US"/>
        </w:rPr>
        <w:t>180-6.</w:t>
      </w:r>
      <w:bookmarkEnd w:id="76"/>
    </w:p>
    <w:p w14:paraId="0CAEEB13" w14:textId="3CB172C9" w:rsidR="00FD458D" w:rsidRDefault="00FD458D" w:rsidP="00FD458D">
      <w:pPr>
        <w:pStyle w:val="desc"/>
        <w:spacing w:after="0"/>
        <w:ind w:left="720" w:hanging="720"/>
        <w:rPr>
          <w:noProof/>
          <w:lang w:val="en-US"/>
        </w:rPr>
      </w:pPr>
      <w:bookmarkStart w:id="77" w:name="_ENREF_77"/>
      <w:r w:rsidRPr="00E271C9">
        <w:rPr>
          <w:noProof/>
        </w:rPr>
        <w:t>[77]</w:t>
      </w:r>
      <w:r w:rsidRPr="00E271C9">
        <w:rPr>
          <w:noProof/>
        </w:rPr>
        <w:tab/>
        <w:t>Tesfa</w:t>
      </w:r>
      <w:r w:rsidR="00E271C9" w:rsidRPr="00E271C9">
        <w:rPr>
          <w:noProof/>
        </w:rPr>
        <w:t xml:space="preserve"> D</w:t>
      </w:r>
      <w:r w:rsidRPr="00E271C9">
        <w:rPr>
          <w:noProof/>
        </w:rPr>
        <w:t>, Gelius</w:t>
      </w:r>
      <w:r w:rsidR="00E271C9" w:rsidRPr="00E271C9">
        <w:rPr>
          <w:noProof/>
        </w:rPr>
        <w:t xml:space="preserve"> T</w:t>
      </w:r>
      <w:r w:rsidRPr="00E271C9">
        <w:rPr>
          <w:noProof/>
        </w:rPr>
        <w:t>, Sander</w:t>
      </w:r>
      <w:r w:rsidR="00E271C9" w:rsidRPr="00E271C9">
        <w:rPr>
          <w:noProof/>
        </w:rPr>
        <w:t xml:space="preserve"> B</w:t>
      </w:r>
      <w:r w:rsidRPr="00E271C9">
        <w:rPr>
          <w:noProof/>
        </w:rPr>
        <w:t>, Kimby</w:t>
      </w:r>
      <w:r w:rsidR="00E271C9" w:rsidRPr="00E271C9">
        <w:rPr>
          <w:noProof/>
        </w:rPr>
        <w:t xml:space="preserve"> E</w:t>
      </w:r>
      <w:r w:rsidRPr="00E271C9">
        <w:rPr>
          <w:noProof/>
        </w:rPr>
        <w:t>, Fadeel</w:t>
      </w:r>
      <w:r w:rsidR="00E271C9" w:rsidRPr="00E271C9">
        <w:rPr>
          <w:noProof/>
        </w:rPr>
        <w:t xml:space="preserve"> B</w:t>
      </w:r>
      <w:r w:rsidRPr="00E271C9">
        <w:rPr>
          <w:noProof/>
        </w:rPr>
        <w:t>, Palmblad</w:t>
      </w:r>
      <w:r w:rsidR="00E271C9" w:rsidRPr="00E271C9">
        <w:rPr>
          <w:noProof/>
        </w:rPr>
        <w:t xml:space="preserve"> J, et al.</w:t>
      </w:r>
      <w:r w:rsidRPr="00E271C9">
        <w:rPr>
          <w:noProof/>
        </w:rPr>
        <w:t xml:space="preserve"> </w:t>
      </w:r>
      <w:r>
        <w:rPr>
          <w:noProof/>
          <w:lang w:val="en-US"/>
        </w:rPr>
        <w:t>Late-onset neutropenia associated with rituximab therapy: evidence for a maturation arrest at the (pro)myelocyte stage of granulopoiesis</w:t>
      </w:r>
      <w:r w:rsidR="00E271C9">
        <w:rPr>
          <w:noProof/>
          <w:lang w:val="en-US"/>
        </w:rPr>
        <w:t>.</w:t>
      </w:r>
      <w:r>
        <w:rPr>
          <w:noProof/>
          <w:lang w:val="en-US"/>
        </w:rPr>
        <w:t xml:space="preserve"> </w:t>
      </w:r>
      <w:r w:rsidR="00E271C9">
        <w:rPr>
          <w:noProof/>
          <w:lang w:val="en-US"/>
        </w:rPr>
        <w:t>M</w:t>
      </w:r>
      <w:r>
        <w:rPr>
          <w:noProof/>
          <w:lang w:val="en-US"/>
        </w:rPr>
        <w:t xml:space="preserve">ed </w:t>
      </w:r>
      <w:r w:rsidR="00E271C9">
        <w:rPr>
          <w:noProof/>
          <w:lang w:val="en-US"/>
        </w:rPr>
        <w:t>O</w:t>
      </w:r>
      <w:r>
        <w:rPr>
          <w:noProof/>
          <w:lang w:val="en-US"/>
        </w:rPr>
        <w:t>ncol</w:t>
      </w:r>
      <w:r w:rsidR="00E271C9">
        <w:rPr>
          <w:noProof/>
          <w:lang w:val="en-US"/>
        </w:rPr>
        <w:t xml:space="preserve"> 2008;</w:t>
      </w:r>
      <w:r>
        <w:rPr>
          <w:noProof/>
          <w:lang w:val="en-US"/>
        </w:rPr>
        <w:t>25</w:t>
      </w:r>
      <w:r w:rsidR="00E271C9">
        <w:rPr>
          <w:noProof/>
          <w:lang w:val="en-US"/>
        </w:rPr>
        <w:t>:</w:t>
      </w:r>
      <w:r>
        <w:rPr>
          <w:noProof/>
          <w:lang w:val="en-US"/>
        </w:rPr>
        <w:t>374-9.</w:t>
      </w:r>
      <w:bookmarkEnd w:id="77"/>
    </w:p>
    <w:p w14:paraId="56DBA9E8" w14:textId="245F1C2D" w:rsidR="00FD458D" w:rsidRDefault="00FD458D" w:rsidP="00FD458D">
      <w:pPr>
        <w:pStyle w:val="desc"/>
        <w:spacing w:after="0"/>
        <w:ind w:left="720" w:hanging="720"/>
        <w:rPr>
          <w:noProof/>
          <w:lang w:val="en-US"/>
        </w:rPr>
      </w:pPr>
      <w:bookmarkStart w:id="78" w:name="_ENREF_78"/>
      <w:r>
        <w:rPr>
          <w:noProof/>
          <w:lang w:val="en-US"/>
        </w:rPr>
        <w:t>[78]</w:t>
      </w:r>
      <w:r>
        <w:rPr>
          <w:noProof/>
          <w:lang w:val="en-US"/>
        </w:rPr>
        <w:tab/>
      </w:r>
      <w:r w:rsidR="00E271C9">
        <w:rPr>
          <w:noProof/>
          <w:lang w:val="en-US"/>
        </w:rPr>
        <w:t>K</w:t>
      </w:r>
      <w:r>
        <w:rPr>
          <w:noProof/>
          <w:lang w:val="en-US"/>
        </w:rPr>
        <w:t>amei</w:t>
      </w:r>
      <w:r w:rsidR="00E271C9">
        <w:rPr>
          <w:noProof/>
          <w:lang w:val="en-US"/>
        </w:rPr>
        <w:t xml:space="preserve"> K</w:t>
      </w:r>
      <w:r>
        <w:rPr>
          <w:noProof/>
          <w:lang w:val="en-US"/>
        </w:rPr>
        <w:t>, Takahashi</w:t>
      </w:r>
      <w:r w:rsidR="00E271C9">
        <w:rPr>
          <w:noProof/>
          <w:lang w:val="en-US"/>
        </w:rPr>
        <w:t xml:space="preserve"> M</w:t>
      </w:r>
      <w:r>
        <w:rPr>
          <w:noProof/>
          <w:lang w:val="en-US"/>
        </w:rPr>
        <w:t>, Fuyama</w:t>
      </w:r>
      <w:r w:rsidR="00E271C9">
        <w:rPr>
          <w:noProof/>
          <w:lang w:val="en-US"/>
        </w:rPr>
        <w:t xml:space="preserve"> M</w:t>
      </w:r>
      <w:r>
        <w:rPr>
          <w:noProof/>
          <w:lang w:val="en-US"/>
        </w:rPr>
        <w:t>, Saida</w:t>
      </w:r>
      <w:r w:rsidR="00E271C9">
        <w:rPr>
          <w:noProof/>
          <w:lang w:val="en-US"/>
        </w:rPr>
        <w:t xml:space="preserve"> K</w:t>
      </w:r>
      <w:r>
        <w:rPr>
          <w:noProof/>
          <w:lang w:val="en-US"/>
        </w:rPr>
        <w:t>, Machida</w:t>
      </w:r>
      <w:r w:rsidR="00E271C9">
        <w:rPr>
          <w:noProof/>
          <w:lang w:val="en-US"/>
        </w:rPr>
        <w:t xml:space="preserve"> H</w:t>
      </w:r>
      <w:r>
        <w:rPr>
          <w:noProof/>
          <w:lang w:val="en-US"/>
        </w:rPr>
        <w:t>, Sato</w:t>
      </w:r>
      <w:r w:rsidR="00E271C9">
        <w:rPr>
          <w:noProof/>
          <w:lang w:val="en-US"/>
        </w:rPr>
        <w:t xml:space="preserve"> M</w:t>
      </w:r>
      <w:r>
        <w:rPr>
          <w:noProof/>
          <w:lang w:val="en-US"/>
        </w:rPr>
        <w:t xml:space="preserve">, </w:t>
      </w:r>
      <w:r w:rsidR="00E271C9">
        <w:rPr>
          <w:noProof/>
          <w:lang w:val="en-US"/>
        </w:rPr>
        <w:t>et al.</w:t>
      </w:r>
      <w:r>
        <w:rPr>
          <w:noProof/>
          <w:lang w:val="en-US"/>
        </w:rPr>
        <w:t xml:space="preserve"> Rituximab-associated agranulocytosis in children with refractory idiopathic nephrotic syndrome: case series and review of literature</w:t>
      </w:r>
      <w:r w:rsidR="00E271C9">
        <w:rPr>
          <w:noProof/>
          <w:lang w:val="en-US"/>
        </w:rPr>
        <w:t>.</w:t>
      </w:r>
      <w:r>
        <w:rPr>
          <w:noProof/>
          <w:lang w:val="en-US"/>
        </w:rPr>
        <w:t xml:space="preserve"> Nephrol</w:t>
      </w:r>
      <w:r w:rsidR="00E271C9">
        <w:rPr>
          <w:noProof/>
          <w:lang w:val="en-US"/>
        </w:rPr>
        <w:t xml:space="preserve"> D</w:t>
      </w:r>
      <w:r>
        <w:rPr>
          <w:noProof/>
          <w:lang w:val="en-US"/>
        </w:rPr>
        <w:t xml:space="preserve">ial </w:t>
      </w:r>
      <w:r w:rsidR="00E271C9">
        <w:rPr>
          <w:noProof/>
          <w:lang w:val="en-US"/>
        </w:rPr>
        <w:t>T</w:t>
      </w:r>
      <w:r>
        <w:rPr>
          <w:noProof/>
          <w:lang w:val="en-US"/>
        </w:rPr>
        <w:t>ransplant</w:t>
      </w:r>
      <w:r w:rsidR="00E271C9">
        <w:rPr>
          <w:noProof/>
          <w:lang w:val="en-US"/>
        </w:rPr>
        <w:t xml:space="preserve"> 2015;</w:t>
      </w:r>
      <w:r>
        <w:rPr>
          <w:noProof/>
          <w:lang w:val="en-US"/>
        </w:rPr>
        <w:t>30</w:t>
      </w:r>
      <w:r w:rsidR="00E271C9">
        <w:rPr>
          <w:noProof/>
          <w:lang w:val="en-US"/>
        </w:rPr>
        <w:t>:</w:t>
      </w:r>
      <w:r>
        <w:rPr>
          <w:noProof/>
          <w:lang w:val="en-US"/>
        </w:rPr>
        <w:t>91-6.</w:t>
      </w:r>
      <w:bookmarkEnd w:id="78"/>
    </w:p>
    <w:p w14:paraId="5903D37B" w14:textId="699971DE" w:rsidR="00FD458D" w:rsidRDefault="00FD458D" w:rsidP="00FD458D">
      <w:pPr>
        <w:pStyle w:val="desc"/>
        <w:spacing w:after="0"/>
        <w:ind w:left="720" w:hanging="720"/>
        <w:rPr>
          <w:noProof/>
          <w:lang w:val="en-US"/>
        </w:rPr>
      </w:pPr>
      <w:bookmarkStart w:id="79" w:name="_ENREF_79"/>
      <w:r>
        <w:rPr>
          <w:noProof/>
          <w:lang w:val="en-US"/>
        </w:rPr>
        <w:t>[79]</w:t>
      </w:r>
      <w:r>
        <w:rPr>
          <w:noProof/>
          <w:lang w:val="en-US"/>
        </w:rPr>
        <w:tab/>
        <w:t>Salmon</w:t>
      </w:r>
      <w:r w:rsidR="00E271C9">
        <w:rPr>
          <w:noProof/>
          <w:lang w:val="en-US"/>
        </w:rPr>
        <w:t xml:space="preserve"> JH</w:t>
      </w:r>
      <w:r>
        <w:rPr>
          <w:noProof/>
          <w:lang w:val="en-US"/>
        </w:rPr>
        <w:t>, Cacoub</w:t>
      </w:r>
      <w:r w:rsidR="00E271C9">
        <w:rPr>
          <w:noProof/>
          <w:lang w:val="en-US"/>
        </w:rPr>
        <w:t xml:space="preserve"> P</w:t>
      </w:r>
      <w:r>
        <w:rPr>
          <w:noProof/>
          <w:lang w:val="en-US"/>
        </w:rPr>
        <w:t>, Combe</w:t>
      </w:r>
      <w:r w:rsidR="00E271C9">
        <w:rPr>
          <w:noProof/>
          <w:lang w:val="en-US"/>
        </w:rPr>
        <w:t xml:space="preserve"> B</w:t>
      </w:r>
      <w:r>
        <w:rPr>
          <w:noProof/>
          <w:lang w:val="en-US"/>
        </w:rPr>
        <w:t>, Sibilia</w:t>
      </w:r>
      <w:r w:rsidR="00E271C9">
        <w:rPr>
          <w:noProof/>
          <w:lang w:val="en-US"/>
        </w:rPr>
        <w:t xml:space="preserve"> J</w:t>
      </w:r>
      <w:r>
        <w:rPr>
          <w:noProof/>
          <w:lang w:val="en-US"/>
        </w:rPr>
        <w:t>, Pallot-Prades</w:t>
      </w:r>
      <w:r w:rsidR="00E271C9">
        <w:rPr>
          <w:noProof/>
          <w:lang w:val="en-US"/>
        </w:rPr>
        <w:t xml:space="preserve"> B</w:t>
      </w:r>
      <w:r>
        <w:rPr>
          <w:noProof/>
          <w:lang w:val="en-US"/>
        </w:rPr>
        <w:t>, Fain</w:t>
      </w:r>
      <w:r w:rsidR="00E271C9">
        <w:rPr>
          <w:noProof/>
          <w:lang w:val="en-US"/>
        </w:rPr>
        <w:t xml:space="preserve"> O</w:t>
      </w:r>
      <w:r>
        <w:rPr>
          <w:noProof/>
          <w:lang w:val="en-US"/>
        </w:rPr>
        <w:t xml:space="preserve">, </w:t>
      </w:r>
      <w:r w:rsidR="00E271C9">
        <w:rPr>
          <w:noProof/>
          <w:lang w:val="en-US"/>
        </w:rPr>
        <w:t>et al.</w:t>
      </w:r>
      <w:r>
        <w:rPr>
          <w:noProof/>
          <w:lang w:val="en-US"/>
        </w:rPr>
        <w:t xml:space="preserve"> Late-onset neutropenia after treatment with rituximab for rheumatoid arthritis and other autoimmune diseases: data from the AutoImmunity and Rituximab registry</w:t>
      </w:r>
      <w:r w:rsidR="00E271C9">
        <w:rPr>
          <w:noProof/>
          <w:lang w:val="en-US"/>
        </w:rPr>
        <w:t>.</w:t>
      </w:r>
      <w:r>
        <w:rPr>
          <w:noProof/>
          <w:lang w:val="en-US"/>
        </w:rPr>
        <w:t xml:space="preserve"> RMD </w:t>
      </w:r>
      <w:r w:rsidR="00E271C9">
        <w:rPr>
          <w:noProof/>
          <w:lang w:val="en-US"/>
        </w:rPr>
        <w:t>O</w:t>
      </w:r>
      <w:r>
        <w:rPr>
          <w:noProof/>
          <w:lang w:val="en-US"/>
        </w:rPr>
        <w:t>pen</w:t>
      </w:r>
      <w:r w:rsidR="00E271C9">
        <w:rPr>
          <w:noProof/>
          <w:lang w:val="en-US"/>
        </w:rPr>
        <w:t>; 2015;</w:t>
      </w:r>
      <w:r>
        <w:rPr>
          <w:noProof/>
          <w:lang w:val="en-US"/>
        </w:rPr>
        <w:t>1</w:t>
      </w:r>
      <w:r w:rsidR="00E271C9">
        <w:rPr>
          <w:noProof/>
          <w:lang w:val="en-US"/>
        </w:rPr>
        <w:t>:</w:t>
      </w:r>
      <w:r>
        <w:rPr>
          <w:noProof/>
          <w:lang w:val="en-US"/>
        </w:rPr>
        <w:t>e000034.</w:t>
      </w:r>
      <w:bookmarkEnd w:id="79"/>
    </w:p>
    <w:p w14:paraId="774A3793" w14:textId="6F00B00C" w:rsidR="00FD458D" w:rsidRDefault="00FD458D" w:rsidP="00FD458D">
      <w:pPr>
        <w:pStyle w:val="desc"/>
        <w:spacing w:after="0"/>
        <w:ind w:left="720" w:hanging="720"/>
        <w:rPr>
          <w:noProof/>
          <w:lang w:val="en-US"/>
        </w:rPr>
      </w:pPr>
      <w:bookmarkStart w:id="80" w:name="_ENREF_80"/>
      <w:r>
        <w:rPr>
          <w:noProof/>
          <w:lang w:val="en-US"/>
        </w:rPr>
        <w:t>[80]</w:t>
      </w:r>
      <w:r>
        <w:rPr>
          <w:noProof/>
          <w:lang w:val="en-US"/>
        </w:rPr>
        <w:tab/>
        <w:t>FDA, Boxed Warning and New Recommendations to Decrease the Risk of Hepatitis B Reactivation with the Immune-suppressing and Anti-Cancer Drugs Arzerra (Ofatumumab) and Rituxan (Rituximab). 2013, pp.</w:t>
      </w:r>
      <w:bookmarkEnd w:id="80"/>
    </w:p>
    <w:p w14:paraId="638144B1" w14:textId="1083CAB1" w:rsidR="00FD458D" w:rsidRDefault="00FD458D" w:rsidP="00FD458D">
      <w:pPr>
        <w:pStyle w:val="desc"/>
        <w:spacing w:after="0"/>
        <w:ind w:left="720" w:hanging="720"/>
        <w:rPr>
          <w:noProof/>
          <w:lang w:val="en-US"/>
        </w:rPr>
      </w:pPr>
      <w:bookmarkStart w:id="81" w:name="_ENREF_81"/>
      <w:r>
        <w:rPr>
          <w:noProof/>
          <w:lang w:val="en-US"/>
        </w:rPr>
        <w:lastRenderedPageBreak/>
        <w:t>[81]</w:t>
      </w:r>
      <w:r>
        <w:rPr>
          <w:noProof/>
          <w:lang w:val="en-US"/>
        </w:rPr>
        <w:tab/>
        <w:t>Chen</w:t>
      </w:r>
      <w:r w:rsidR="00CC004D">
        <w:rPr>
          <w:noProof/>
          <w:lang w:val="en-US"/>
        </w:rPr>
        <w:t xml:space="preserve"> XQ</w:t>
      </w:r>
      <w:r>
        <w:rPr>
          <w:noProof/>
          <w:lang w:val="en-US"/>
        </w:rPr>
        <w:t>, Peng</w:t>
      </w:r>
      <w:r w:rsidR="00CC004D">
        <w:rPr>
          <w:noProof/>
          <w:lang w:val="en-US"/>
        </w:rPr>
        <w:t xml:space="preserve"> JW</w:t>
      </w:r>
      <w:r>
        <w:rPr>
          <w:noProof/>
          <w:lang w:val="en-US"/>
        </w:rPr>
        <w:t>, Lin</w:t>
      </w:r>
      <w:r w:rsidR="00CC004D">
        <w:rPr>
          <w:noProof/>
          <w:lang w:val="en-US"/>
        </w:rPr>
        <w:t xml:space="preserve"> GN</w:t>
      </w:r>
      <w:r>
        <w:rPr>
          <w:noProof/>
          <w:lang w:val="en-US"/>
        </w:rPr>
        <w:t>, Li</w:t>
      </w:r>
      <w:r w:rsidR="00CC004D">
        <w:rPr>
          <w:noProof/>
          <w:lang w:val="en-US"/>
        </w:rPr>
        <w:t xml:space="preserve"> M, </w:t>
      </w:r>
      <w:r>
        <w:rPr>
          <w:noProof/>
          <w:lang w:val="en-US"/>
        </w:rPr>
        <w:t>Xia</w:t>
      </w:r>
      <w:r w:rsidR="00CC004D">
        <w:rPr>
          <w:noProof/>
          <w:lang w:val="en-US"/>
        </w:rPr>
        <w:t xml:space="preserve"> ZJ. </w:t>
      </w:r>
      <w:r>
        <w:rPr>
          <w:noProof/>
          <w:lang w:val="en-US"/>
        </w:rPr>
        <w:t>The effect of prophylactic lamivudine on hepatitis B virus reactivation in HBsAg-positive patients with diffuse large B-cell lymphoma undergoing prolonged rituximab therapy</w:t>
      </w:r>
      <w:r w:rsidR="00CC004D">
        <w:rPr>
          <w:noProof/>
          <w:lang w:val="en-US"/>
        </w:rPr>
        <w:t>.</w:t>
      </w:r>
      <w:r>
        <w:rPr>
          <w:noProof/>
          <w:lang w:val="en-US"/>
        </w:rPr>
        <w:t xml:space="preserve"> Med </w:t>
      </w:r>
      <w:r w:rsidR="00CC004D">
        <w:rPr>
          <w:noProof/>
          <w:lang w:val="en-US"/>
        </w:rPr>
        <w:t>O</w:t>
      </w:r>
      <w:r>
        <w:rPr>
          <w:noProof/>
          <w:lang w:val="en-US"/>
        </w:rPr>
        <w:t>ncol</w:t>
      </w:r>
      <w:r w:rsidR="00CC004D">
        <w:rPr>
          <w:noProof/>
          <w:lang w:val="en-US"/>
        </w:rPr>
        <w:t xml:space="preserve"> 2012;</w:t>
      </w:r>
      <w:r>
        <w:rPr>
          <w:noProof/>
          <w:lang w:val="en-US"/>
        </w:rPr>
        <w:t>29</w:t>
      </w:r>
      <w:r w:rsidR="00CC004D">
        <w:rPr>
          <w:noProof/>
          <w:lang w:val="en-US"/>
        </w:rPr>
        <w:t>:</w:t>
      </w:r>
      <w:r>
        <w:rPr>
          <w:noProof/>
          <w:lang w:val="en-US"/>
        </w:rPr>
        <w:t>1237-41.</w:t>
      </w:r>
      <w:bookmarkEnd w:id="81"/>
    </w:p>
    <w:p w14:paraId="24C57DF6" w14:textId="6CCCA344" w:rsidR="00FD458D" w:rsidRDefault="00FD458D" w:rsidP="00FD458D">
      <w:pPr>
        <w:pStyle w:val="desc"/>
        <w:spacing w:after="0"/>
        <w:ind w:left="720" w:hanging="720"/>
        <w:rPr>
          <w:noProof/>
          <w:lang w:val="en-US"/>
        </w:rPr>
      </w:pPr>
      <w:bookmarkStart w:id="82" w:name="_ENREF_82"/>
      <w:r>
        <w:rPr>
          <w:noProof/>
          <w:lang w:val="en-US"/>
        </w:rPr>
        <w:t>[82]</w:t>
      </w:r>
      <w:r>
        <w:rPr>
          <w:noProof/>
          <w:lang w:val="en-US"/>
        </w:rPr>
        <w:tab/>
        <w:t>Lee</w:t>
      </w:r>
      <w:r w:rsidR="00A8650A">
        <w:rPr>
          <w:noProof/>
          <w:lang w:val="en-US"/>
        </w:rPr>
        <w:t xml:space="preserve"> J</w:t>
      </w:r>
      <w:r>
        <w:rPr>
          <w:noProof/>
          <w:lang w:val="en-US"/>
        </w:rPr>
        <w:t>, Lee</w:t>
      </w:r>
      <w:r w:rsidR="00A8650A">
        <w:rPr>
          <w:noProof/>
          <w:lang w:val="en-US"/>
        </w:rPr>
        <w:t xml:space="preserve"> JG</w:t>
      </w:r>
      <w:r>
        <w:rPr>
          <w:noProof/>
          <w:lang w:val="en-US"/>
        </w:rPr>
        <w:t>, Kim</w:t>
      </w:r>
      <w:r w:rsidR="00A8650A">
        <w:rPr>
          <w:noProof/>
          <w:lang w:val="en-US"/>
        </w:rPr>
        <w:t xml:space="preserve"> S</w:t>
      </w:r>
      <w:r>
        <w:rPr>
          <w:noProof/>
          <w:lang w:val="en-US"/>
        </w:rPr>
        <w:t>, Song</w:t>
      </w:r>
      <w:r w:rsidR="00A8650A">
        <w:rPr>
          <w:noProof/>
          <w:lang w:val="en-US"/>
        </w:rPr>
        <w:t xml:space="preserve"> SH</w:t>
      </w:r>
      <w:r>
        <w:rPr>
          <w:noProof/>
          <w:lang w:val="en-US"/>
        </w:rPr>
        <w:t>, Kim</w:t>
      </w:r>
      <w:r w:rsidR="00A8650A">
        <w:rPr>
          <w:noProof/>
          <w:lang w:val="en-US"/>
        </w:rPr>
        <w:t xml:space="preserve"> BS</w:t>
      </w:r>
      <w:r>
        <w:rPr>
          <w:noProof/>
          <w:lang w:val="en-US"/>
        </w:rPr>
        <w:t>, Kim</w:t>
      </w:r>
      <w:r w:rsidR="00A8650A">
        <w:rPr>
          <w:noProof/>
          <w:lang w:val="en-US"/>
        </w:rPr>
        <w:t xml:space="preserve"> HO</w:t>
      </w:r>
      <w:r>
        <w:rPr>
          <w:noProof/>
          <w:lang w:val="en-US"/>
        </w:rPr>
        <w:t xml:space="preserve">, </w:t>
      </w:r>
      <w:r w:rsidR="00A8650A">
        <w:rPr>
          <w:noProof/>
          <w:lang w:val="en-US"/>
        </w:rPr>
        <w:t>et al.</w:t>
      </w:r>
      <w:r>
        <w:rPr>
          <w:noProof/>
          <w:lang w:val="en-US"/>
        </w:rPr>
        <w:t xml:space="preserve"> The effect of rituximab dose on infectious complications in ABO-incom</w:t>
      </w:r>
      <w:r w:rsidR="00A8650A">
        <w:rPr>
          <w:noProof/>
          <w:lang w:val="en-US"/>
        </w:rPr>
        <w:t xml:space="preserve">patible kidney transplantation. </w:t>
      </w:r>
      <w:r>
        <w:rPr>
          <w:noProof/>
          <w:lang w:val="en-US"/>
        </w:rPr>
        <w:t>Nephrol</w:t>
      </w:r>
      <w:r w:rsidR="00A8650A">
        <w:rPr>
          <w:noProof/>
          <w:lang w:val="en-US"/>
        </w:rPr>
        <w:t xml:space="preserve"> D</w:t>
      </w:r>
      <w:r>
        <w:rPr>
          <w:noProof/>
          <w:lang w:val="en-US"/>
        </w:rPr>
        <w:t xml:space="preserve">ial </w:t>
      </w:r>
      <w:r w:rsidR="00A8650A">
        <w:rPr>
          <w:noProof/>
          <w:lang w:val="en-US"/>
        </w:rPr>
        <w:t>T</w:t>
      </w:r>
      <w:r>
        <w:rPr>
          <w:noProof/>
          <w:lang w:val="en-US"/>
        </w:rPr>
        <w:t>ransplant</w:t>
      </w:r>
      <w:r w:rsidR="00A8650A">
        <w:rPr>
          <w:noProof/>
          <w:lang w:val="en-US"/>
        </w:rPr>
        <w:t xml:space="preserve"> 2016;31:</w:t>
      </w:r>
      <w:r>
        <w:rPr>
          <w:noProof/>
          <w:lang w:val="en-US"/>
        </w:rPr>
        <w:t>1013-21.</w:t>
      </w:r>
      <w:bookmarkEnd w:id="82"/>
    </w:p>
    <w:p w14:paraId="5254B9EC" w14:textId="4D44EACC" w:rsidR="00FD458D" w:rsidRDefault="00FD458D" w:rsidP="00FD458D">
      <w:pPr>
        <w:pStyle w:val="desc"/>
        <w:spacing w:after="0"/>
        <w:ind w:left="720" w:hanging="720"/>
        <w:rPr>
          <w:noProof/>
          <w:lang w:val="en-US"/>
        </w:rPr>
      </w:pPr>
      <w:bookmarkStart w:id="83" w:name="_ENREF_83"/>
      <w:r>
        <w:rPr>
          <w:noProof/>
          <w:lang w:val="en-US"/>
        </w:rPr>
        <w:t>[83]</w:t>
      </w:r>
      <w:r>
        <w:rPr>
          <w:noProof/>
          <w:lang w:val="en-US"/>
        </w:rPr>
        <w:tab/>
        <w:t>Di Bisceglie</w:t>
      </w:r>
      <w:r w:rsidR="00A8650A">
        <w:rPr>
          <w:noProof/>
          <w:lang w:val="en-US"/>
        </w:rPr>
        <w:t xml:space="preserve"> AM</w:t>
      </w:r>
      <w:r>
        <w:rPr>
          <w:noProof/>
          <w:lang w:val="en-US"/>
        </w:rPr>
        <w:t>, Lok</w:t>
      </w:r>
      <w:r w:rsidR="00A8650A">
        <w:rPr>
          <w:noProof/>
          <w:lang w:val="en-US"/>
        </w:rPr>
        <w:t xml:space="preserve"> AS</w:t>
      </w:r>
      <w:r>
        <w:rPr>
          <w:noProof/>
          <w:lang w:val="en-US"/>
        </w:rPr>
        <w:t>, Martin</w:t>
      </w:r>
      <w:r w:rsidR="00A8650A">
        <w:rPr>
          <w:noProof/>
          <w:lang w:val="en-US"/>
        </w:rPr>
        <w:t xml:space="preserve"> P</w:t>
      </w:r>
      <w:r>
        <w:rPr>
          <w:noProof/>
          <w:lang w:val="en-US"/>
        </w:rPr>
        <w:t>, Terrault</w:t>
      </w:r>
      <w:r w:rsidR="00A8650A">
        <w:rPr>
          <w:noProof/>
          <w:lang w:val="en-US"/>
        </w:rPr>
        <w:t xml:space="preserve"> N</w:t>
      </w:r>
      <w:r>
        <w:rPr>
          <w:noProof/>
          <w:lang w:val="en-US"/>
        </w:rPr>
        <w:t>, Perrillo</w:t>
      </w:r>
      <w:r w:rsidR="00A8650A">
        <w:rPr>
          <w:noProof/>
          <w:lang w:val="en-US"/>
        </w:rPr>
        <w:t xml:space="preserve"> RP, </w:t>
      </w:r>
      <w:r>
        <w:rPr>
          <w:noProof/>
          <w:lang w:val="en-US"/>
        </w:rPr>
        <w:t>Hoofnagle</w:t>
      </w:r>
      <w:r w:rsidR="00A8650A">
        <w:rPr>
          <w:noProof/>
          <w:lang w:val="en-US"/>
        </w:rPr>
        <w:t xml:space="preserve"> JH.</w:t>
      </w:r>
      <w:r>
        <w:rPr>
          <w:noProof/>
          <w:lang w:val="en-US"/>
        </w:rPr>
        <w:t xml:space="preserve"> Recent US Food and Drug Administration warnings on hepatitis B reactivation with immune-suppressing and anticancer drugs: just the tip of the iceberg? Hepatology</w:t>
      </w:r>
      <w:r w:rsidR="00A8650A">
        <w:rPr>
          <w:noProof/>
          <w:lang w:val="en-US"/>
        </w:rPr>
        <w:t xml:space="preserve"> 2015;</w:t>
      </w:r>
      <w:r>
        <w:rPr>
          <w:noProof/>
          <w:lang w:val="en-US"/>
        </w:rPr>
        <w:t>61</w:t>
      </w:r>
      <w:r w:rsidR="00A8650A">
        <w:rPr>
          <w:noProof/>
          <w:lang w:val="en-US"/>
        </w:rPr>
        <w:t>:</w:t>
      </w:r>
      <w:r>
        <w:rPr>
          <w:noProof/>
          <w:lang w:val="en-US"/>
        </w:rPr>
        <w:t>703-11.</w:t>
      </w:r>
      <w:bookmarkEnd w:id="83"/>
    </w:p>
    <w:p w14:paraId="3CD6EA85" w14:textId="13D461DF" w:rsidR="00FD458D" w:rsidRDefault="00FD458D" w:rsidP="00FD458D">
      <w:pPr>
        <w:pStyle w:val="desc"/>
        <w:spacing w:after="0"/>
        <w:ind w:left="720" w:hanging="720"/>
        <w:rPr>
          <w:noProof/>
          <w:lang w:val="en-US"/>
        </w:rPr>
      </w:pPr>
      <w:bookmarkStart w:id="84" w:name="_ENREF_84"/>
      <w:r>
        <w:rPr>
          <w:noProof/>
          <w:lang w:val="en-US"/>
        </w:rPr>
        <w:t>[84]</w:t>
      </w:r>
      <w:r>
        <w:rPr>
          <w:noProof/>
          <w:lang w:val="en-US"/>
        </w:rPr>
        <w:tab/>
        <w:t>Dyson</w:t>
      </w:r>
      <w:r w:rsidR="00A8650A">
        <w:rPr>
          <w:noProof/>
          <w:lang w:val="en-US"/>
        </w:rPr>
        <w:t xml:space="preserve"> JK</w:t>
      </w:r>
      <w:r>
        <w:rPr>
          <w:noProof/>
          <w:lang w:val="en-US"/>
        </w:rPr>
        <w:t>, Jopson</w:t>
      </w:r>
      <w:r w:rsidR="00A8650A">
        <w:rPr>
          <w:noProof/>
          <w:lang w:val="en-US"/>
        </w:rPr>
        <w:t xml:space="preserve"> L</w:t>
      </w:r>
      <w:r>
        <w:rPr>
          <w:noProof/>
          <w:lang w:val="en-US"/>
        </w:rPr>
        <w:t>, Ng</w:t>
      </w:r>
      <w:r w:rsidR="00A8650A">
        <w:rPr>
          <w:noProof/>
          <w:lang w:val="en-US"/>
        </w:rPr>
        <w:t xml:space="preserve"> S</w:t>
      </w:r>
      <w:r>
        <w:rPr>
          <w:noProof/>
          <w:lang w:val="en-US"/>
        </w:rPr>
        <w:t>, Lowery</w:t>
      </w:r>
      <w:r w:rsidR="00A8650A">
        <w:rPr>
          <w:noProof/>
          <w:lang w:val="en-US"/>
        </w:rPr>
        <w:t xml:space="preserve"> M</w:t>
      </w:r>
      <w:r>
        <w:rPr>
          <w:noProof/>
          <w:lang w:val="en-US"/>
        </w:rPr>
        <w:t>, Harwood</w:t>
      </w:r>
      <w:r w:rsidR="00A8650A">
        <w:rPr>
          <w:noProof/>
          <w:lang w:val="en-US"/>
        </w:rPr>
        <w:t xml:space="preserve"> J</w:t>
      </w:r>
      <w:r>
        <w:rPr>
          <w:noProof/>
          <w:lang w:val="en-US"/>
        </w:rPr>
        <w:t>, Waugh</w:t>
      </w:r>
      <w:r w:rsidR="00A8650A">
        <w:rPr>
          <w:noProof/>
          <w:lang w:val="en-US"/>
        </w:rPr>
        <w:t xml:space="preserve"> S</w:t>
      </w:r>
      <w:r>
        <w:rPr>
          <w:noProof/>
          <w:lang w:val="en-US"/>
        </w:rPr>
        <w:t xml:space="preserve">, </w:t>
      </w:r>
      <w:r w:rsidR="00A8650A">
        <w:rPr>
          <w:noProof/>
          <w:lang w:val="en-US"/>
        </w:rPr>
        <w:t>et al.</w:t>
      </w:r>
      <w:r>
        <w:rPr>
          <w:noProof/>
          <w:lang w:val="en-US"/>
        </w:rPr>
        <w:t xml:space="preserve"> Improving testing for hepatitis B before treatment with rituximab</w:t>
      </w:r>
      <w:r w:rsidR="00A8650A">
        <w:rPr>
          <w:noProof/>
          <w:lang w:val="en-US"/>
        </w:rPr>
        <w:t>. E</w:t>
      </w:r>
      <w:r>
        <w:rPr>
          <w:noProof/>
          <w:lang w:val="en-US"/>
        </w:rPr>
        <w:t xml:space="preserve">ur </w:t>
      </w:r>
      <w:r w:rsidR="00A8650A">
        <w:rPr>
          <w:noProof/>
          <w:lang w:val="en-US"/>
        </w:rPr>
        <w:t>J</w:t>
      </w:r>
      <w:r>
        <w:rPr>
          <w:noProof/>
          <w:lang w:val="en-US"/>
        </w:rPr>
        <w:t xml:space="preserve"> </w:t>
      </w:r>
      <w:r w:rsidR="00A8650A">
        <w:rPr>
          <w:noProof/>
          <w:lang w:val="en-US"/>
        </w:rPr>
        <w:t>G</w:t>
      </w:r>
      <w:r>
        <w:rPr>
          <w:noProof/>
          <w:lang w:val="en-US"/>
        </w:rPr>
        <w:t>astroenterol</w:t>
      </w:r>
      <w:r w:rsidR="00A8650A">
        <w:rPr>
          <w:noProof/>
          <w:lang w:val="en-US"/>
        </w:rPr>
        <w:t xml:space="preserve"> H</w:t>
      </w:r>
      <w:r>
        <w:rPr>
          <w:noProof/>
          <w:lang w:val="en-US"/>
        </w:rPr>
        <w:t>epatol</w:t>
      </w:r>
      <w:r w:rsidR="00A8650A">
        <w:rPr>
          <w:noProof/>
          <w:lang w:val="en-US"/>
        </w:rPr>
        <w:t xml:space="preserve"> 2016;</w:t>
      </w:r>
      <w:r>
        <w:rPr>
          <w:noProof/>
          <w:lang w:val="en-US"/>
        </w:rPr>
        <w:t>28</w:t>
      </w:r>
      <w:r w:rsidR="00A8650A">
        <w:rPr>
          <w:noProof/>
          <w:lang w:val="en-US"/>
        </w:rPr>
        <w:t>:</w:t>
      </w:r>
      <w:r>
        <w:rPr>
          <w:noProof/>
          <w:lang w:val="en-US"/>
        </w:rPr>
        <w:t>1172-8.</w:t>
      </w:r>
      <w:bookmarkEnd w:id="84"/>
    </w:p>
    <w:p w14:paraId="44351551" w14:textId="173B9479" w:rsidR="00FD458D" w:rsidRPr="002D7941" w:rsidRDefault="00FD458D" w:rsidP="00FD458D">
      <w:pPr>
        <w:pStyle w:val="desc"/>
        <w:spacing w:after="0"/>
        <w:ind w:left="720" w:hanging="720"/>
        <w:rPr>
          <w:noProof/>
        </w:rPr>
      </w:pPr>
      <w:bookmarkStart w:id="85" w:name="_ENREF_85"/>
      <w:r>
        <w:rPr>
          <w:noProof/>
          <w:lang w:val="en-US"/>
        </w:rPr>
        <w:t>[85]</w:t>
      </w:r>
      <w:r>
        <w:rPr>
          <w:noProof/>
          <w:lang w:val="en-US"/>
        </w:rPr>
        <w:tab/>
        <w:t>Reddy</w:t>
      </w:r>
      <w:r w:rsidR="009446C3">
        <w:rPr>
          <w:noProof/>
          <w:lang w:val="en-US"/>
        </w:rPr>
        <w:t xml:space="preserve"> KR</w:t>
      </w:r>
      <w:r>
        <w:rPr>
          <w:noProof/>
          <w:lang w:val="en-US"/>
        </w:rPr>
        <w:t>, Beavers</w:t>
      </w:r>
      <w:r w:rsidR="009446C3">
        <w:rPr>
          <w:noProof/>
          <w:lang w:val="en-US"/>
        </w:rPr>
        <w:t xml:space="preserve"> KL</w:t>
      </w:r>
      <w:r>
        <w:rPr>
          <w:noProof/>
          <w:lang w:val="en-US"/>
        </w:rPr>
        <w:t>, Hammond</w:t>
      </w:r>
      <w:r w:rsidR="009446C3">
        <w:rPr>
          <w:noProof/>
          <w:lang w:val="en-US"/>
        </w:rPr>
        <w:t xml:space="preserve"> SP</w:t>
      </w:r>
      <w:r>
        <w:rPr>
          <w:noProof/>
          <w:lang w:val="en-US"/>
        </w:rPr>
        <w:t>, Lim</w:t>
      </w:r>
      <w:r w:rsidR="009446C3">
        <w:rPr>
          <w:noProof/>
          <w:lang w:val="en-US"/>
        </w:rPr>
        <w:t xml:space="preserve"> JK</w:t>
      </w:r>
      <w:r>
        <w:rPr>
          <w:noProof/>
          <w:lang w:val="en-US"/>
        </w:rPr>
        <w:t>, Falck-Ytter</w:t>
      </w:r>
      <w:r w:rsidR="009446C3">
        <w:rPr>
          <w:noProof/>
          <w:lang w:val="en-US"/>
        </w:rPr>
        <w:t xml:space="preserve"> YT.</w:t>
      </w:r>
      <w:r>
        <w:rPr>
          <w:noProof/>
          <w:lang w:val="en-US"/>
        </w:rPr>
        <w:t xml:space="preserve"> American Gastroenterological Association, American Gastroenterological Association Institute guideline on the prevention and treatment of hepatitis B virus reactivation during immunosuppressive drug therapy</w:t>
      </w:r>
      <w:r w:rsidR="009446C3">
        <w:rPr>
          <w:noProof/>
          <w:lang w:val="en-US"/>
        </w:rPr>
        <w:t>.</w:t>
      </w:r>
      <w:r>
        <w:rPr>
          <w:noProof/>
          <w:lang w:val="en-US"/>
        </w:rPr>
        <w:t xml:space="preserve"> </w:t>
      </w:r>
      <w:r w:rsidRPr="002D7941">
        <w:rPr>
          <w:noProof/>
        </w:rPr>
        <w:t>Gastroenterology</w:t>
      </w:r>
      <w:r w:rsidR="009446C3" w:rsidRPr="002D7941">
        <w:rPr>
          <w:noProof/>
        </w:rPr>
        <w:t xml:space="preserve"> 2015;</w:t>
      </w:r>
      <w:r w:rsidRPr="002D7941">
        <w:rPr>
          <w:noProof/>
        </w:rPr>
        <w:t>148</w:t>
      </w:r>
      <w:r w:rsidR="009446C3" w:rsidRPr="002D7941">
        <w:rPr>
          <w:noProof/>
        </w:rPr>
        <w:t>:</w:t>
      </w:r>
      <w:r w:rsidRPr="002D7941">
        <w:rPr>
          <w:noProof/>
        </w:rPr>
        <w:t>215-9.</w:t>
      </w:r>
      <w:bookmarkEnd w:id="85"/>
    </w:p>
    <w:p w14:paraId="07B662C9" w14:textId="64606312" w:rsidR="00FD458D" w:rsidRDefault="00FD458D" w:rsidP="00FD458D">
      <w:pPr>
        <w:pStyle w:val="desc"/>
        <w:spacing w:after="0"/>
        <w:ind w:left="720" w:hanging="720"/>
        <w:rPr>
          <w:noProof/>
          <w:lang w:val="en-US"/>
        </w:rPr>
      </w:pPr>
      <w:bookmarkStart w:id="86" w:name="_ENREF_86"/>
      <w:r w:rsidRPr="009446C3">
        <w:rPr>
          <w:noProof/>
        </w:rPr>
        <w:t>[86]</w:t>
      </w:r>
      <w:r w:rsidRPr="009446C3">
        <w:rPr>
          <w:noProof/>
        </w:rPr>
        <w:tab/>
        <w:t>Sandherr</w:t>
      </w:r>
      <w:r w:rsidR="009446C3" w:rsidRPr="009446C3">
        <w:rPr>
          <w:noProof/>
        </w:rPr>
        <w:t xml:space="preserve"> M</w:t>
      </w:r>
      <w:r w:rsidRPr="009446C3">
        <w:rPr>
          <w:noProof/>
        </w:rPr>
        <w:t>, Hentrich</w:t>
      </w:r>
      <w:r w:rsidR="009446C3" w:rsidRPr="009446C3">
        <w:rPr>
          <w:noProof/>
        </w:rPr>
        <w:t xml:space="preserve"> M</w:t>
      </w:r>
      <w:r w:rsidRPr="009446C3">
        <w:rPr>
          <w:noProof/>
        </w:rPr>
        <w:t>, von Lilienfeld-Toal</w:t>
      </w:r>
      <w:r w:rsidR="009446C3" w:rsidRPr="009446C3">
        <w:rPr>
          <w:noProof/>
        </w:rPr>
        <w:t xml:space="preserve"> M</w:t>
      </w:r>
      <w:r w:rsidRPr="009446C3">
        <w:rPr>
          <w:noProof/>
        </w:rPr>
        <w:t>, Massenkeil</w:t>
      </w:r>
      <w:r w:rsidR="009446C3" w:rsidRPr="009446C3">
        <w:rPr>
          <w:noProof/>
        </w:rPr>
        <w:t xml:space="preserve"> G</w:t>
      </w:r>
      <w:r w:rsidRPr="009446C3">
        <w:rPr>
          <w:noProof/>
        </w:rPr>
        <w:t>, Neumann</w:t>
      </w:r>
      <w:r w:rsidR="009446C3" w:rsidRPr="009446C3">
        <w:rPr>
          <w:noProof/>
        </w:rPr>
        <w:t xml:space="preserve"> S</w:t>
      </w:r>
      <w:r w:rsidRPr="009446C3">
        <w:rPr>
          <w:noProof/>
        </w:rPr>
        <w:t>, Penack</w:t>
      </w:r>
      <w:r w:rsidR="009446C3" w:rsidRPr="009446C3">
        <w:rPr>
          <w:noProof/>
        </w:rPr>
        <w:t xml:space="preserve"> O</w:t>
      </w:r>
      <w:r w:rsidRPr="009446C3">
        <w:rPr>
          <w:noProof/>
        </w:rPr>
        <w:t xml:space="preserve">, </w:t>
      </w:r>
      <w:r w:rsidR="009446C3" w:rsidRPr="009446C3">
        <w:rPr>
          <w:noProof/>
        </w:rPr>
        <w:t>et al.</w:t>
      </w:r>
      <w:r w:rsidRPr="009446C3">
        <w:rPr>
          <w:noProof/>
        </w:rPr>
        <w:t xml:space="preserve"> </w:t>
      </w:r>
      <w:r>
        <w:rPr>
          <w:noProof/>
          <w:lang w:val="en-US"/>
        </w:rPr>
        <w:t xml:space="preserve">Antiviral prophylaxis in patients with solid tumours and haematological malignancies--update of the Guidelines of the Infectious Diseases Working Party (AGIHO) of the German Society for Hematology and Medical Oncology (DGHO), Ann </w:t>
      </w:r>
      <w:r w:rsidR="009446C3">
        <w:rPr>
          <w:noProof/>
          <w:lang w:val="en-US"/>
        </w:rPr>
        <w:t>H</w:t>
      </w:r>
      <w:r>
        <w:rPr>
          <w:noProof/>
          <w:lang w:val="en-US"/>
        </w:rPr>
        <w:t>ematol</w:t>
      </w:r>
      <w:r w:rsidR="009446C3">
        <w:rPr>
          <w:noProof/>
          <w:lang w:val="en-US"/>
        </w:rPr>
        <w:t xml:space="preserve"> 2015;</w:t>
      </w:r>
      <w:r>
        <w:rPr>
          <w:noProof/>
          <w:lang w:val="en-US"/>
        </w:rPr>
        <w:t>94</w:t>
      </w:r>
      <w:r w:rsidR="009446C3">
        <w:rPr>
          <w:noProof/>
          <w:lang w:val="en-US"/>
        </w:rPr>
        <w:t>:</w:t>
      </w:r>
      <w:r>
        <w:rPr>
          <w:noProof/>
          <w:lang w:val="en-US"/>
        </w:rPr>
        <w:t>1441-50.</w:t>
      </w:r>
      <w:bookmarkEnd w:id="86"/>
    </w:p>
    <w:p w14:paraId="5455E17D" w14:textId="2A843596" w:rsidR="00FD458D" w:rsidRDefault="00FD458D" w:rsidP="00FD458D">
      <w:pPr>
        <w:pStyle w:val="desc"/>
        <w:spacing w:after="0"/>
        <w:ind w:left="720" w:hanging="720"/>
        <w:rPr>
          <w:noProof/>
          <w:lang w:val="en-US"/>
        </w:rPr>
      </w:pPr>
      <w:bookmarkStart w:id="87" w:name="_ENREF_87"/>
      <w:r>
        <w:rPr>
          <w:noProof/>
          <w:lang w:val="en-US"/>
        </w:rPr>
        <w:t>[87]</w:t>
      </w:r>
      <w:r>
        <w:rPr>
          <w:noProof/>
          <w:lang w:val="en-US"/>
        </w:rPr>
        <w:tab/>
        <w:t>Hwang</w:t>
      </w:r>
      <w:r w:rsidR="003C2CC8">
        <w:rPr>
          <w:noProof/>
          <w:lang w:val="en-US"/>
        </w:rPr>
        <w:t xml:space="preserve"> JP</w:t>
      </w:r>
      <w:r>
        <w:rPr>
          <w:noProof/>
          <w:lang w:val="en-US"/>
        </w:rPr>
        <w:t>, Somerfield</w:t>
      </w:r>
      <w:r w:rsidR="003C2CC8">
        <w:rPr>
          <w:noProof/>
          <w:lang w:val="en-US"/>
        </w:rPr>
        <w:t xml:space="preserve"> MR</w:t>
      </w:r>
      <w:r>
        <w:rPr>
          <w:noProof/>
          <w:lang w:val="en-US"/>
        </w:rPr>
        <w:t>, Alston-Johnson</w:t>
      </w:r>
      <w:r w:rsidR="003C2CC8">
        <w:rPr>
          <w:noProof/>
          <w:lang w:val="en-US"/>
        </w:rPr>
        <w:t xml:space="preserve"> DE</w:t>
      </w:r>
      <w:r>
        <w:rPr>
          <w:noProof/>
          <w:lang w:val="en-US"/>
        </w:rPr>
        <w:t>, Cryer</w:t>
      </w:r>
      <w:r w:rsidR="003C2CC8">
        <w:rPr>
          <w:noProof/>
          <w:lang w:val="en-US"/>
        </w:rPr>
        <w:t xml:space="preserve"> DR</w:t>
      </w:r>
      <w:r>
        <w:rPr>
          <w:noProof/>
          <w:lang w:val="en-US"/>
        </w:rPr>
        <w:t>, Feld</w:t>
      </w:r>
      <w:r w:rsidR="003C2CC8">
        <w:rPr>
          <w:noProof/>
          <w:lang w:val="en-US"/>
        </w:rPr>
        <w:t xml:space="preserve"> JJ</w:t>
      </w:r>
      <w:r>
        <w:rPr>
          <w:noProof/>
          <w:lang w:val="en-US"/>
        </w:rPr>
        <w:t>, Kramer</w:t>
      </w:r>
      <w:r w:rsidR="003C2CC8">
        <w:rPr>
          <w:noProof/>
          <w:lang w:val="en-US"/>
        </w:rPr>
        <w:t xml:space="preserve"> BS</w:t>
      </w:r>
      <w:r>
        <w:rPr>
          <w:noProof/>
          <w:lang w:val="en-US"/>
        </w:rPr>
        <w:t xml:space="preserve">, </w:t>
      </w:r>
      <w:r w:rsidR="003C2CC8">
        <w:rPr>
          <w:noProof/>
          <w:lang w:val="en-US"/>
        </w:rPr>
        <w:t>et al.</w:t>
      </w:r>
      <w:r>
        <w:rPr>
          <w:noProof/>
          <w:lang w:val="en-US"/>
        </w:rPr>
        <w:t xml:space="preserve"> Hepatitis B Virus Screening for Patients With Cancer Before Therapy: American Society of Clinical Oncology Provisional Clinical Opinion Update</w:t>
      </w:r>
      <w:r w:rsidR="003C2CC8">
        <w:rPr>
          <w:noProof/>
          <w:lang w:val="en-US"/>
        </w:rPr>
        <w:t>.</w:t>
      </w:r>
      <w:r>
        <w:rPr>
          <w:noProof/>
          <w:lang w:val="en-US"/>
        </w:rPr>
        <w:t xml:space="preserve"> J</w:t>
      </w:r>
      <w:r w:rsidR="003C2CC8">
        <w:rPr>
          <w:noProof/>
          <w:lang w:val="en-US"/>
        </w:rPr>
        <w:t xml:space="preserve"> C</w:t>
      </w:r>
      <w:r>
        <w:rPr>
          <w:noProof/>
          <w:lang w:val="en-US"/>
        </w:rPr>
        <w:t xml:space="preserve">lin </w:t>
      </w:r>
      <w:r w:rsidR="003C2CC8">
        <w:rPr>
          <w:noProof/>
          <w:lang w:val="en-US"/>
        </w:rPr>
        <w:t>O</w:t>
      </w:r>
      <w:r>
        <w:rPr>
          <w:noProof/>
          <w:lang w:val="en-US"/>
        </w:rPr>
        <w:t>ncol</w:t>
      </w:r>
      <w:r w:rsidR="003C2CC8">
        <w:rPr>
          <w:noProof/>
          <w:lang w:val="en-US"/>
        </w:rPr>
        <w:t xml:space="preserve"> 2015;</w:t>
      </w:r>
      <w:r>
        <w:rPr>
          <w:noProof/>
          <w:lang w:val="en-US"/>
        </w:rPr>
        <w:t>33</w:t>
      </w:r>
      <w:r w:rsidR="003C2CC8">
        <w:rPr>
          <w:noProof/>
          <w:lang w:val="en-US"/>
        </w:rPr>
        <w:t>:</w:t>
      </w:r>
      <w:r>
        <w:rPr>
          <w:noProof/>
          <w:lang w:val="en-US"/>
        </w:rPr>
        <w:t>2212-20.</w:t>
      </w:r>
      <w:bookmarkEnd w:id="87"/>
    </w:p>
    <w:p w14:paraId="74305CC8" w14:textId="317450E7" w:rsidR="00FD458D" w:rsidRDefault="00FD458D" w:rsidP="00FD458D">
      <w:pPr>
        <w:pStyle w:val="desc"/>
        <w:spacing w:after="0"/>
        <w:ind w:left="720" w:hanging="720"/>
        <w:rPr>
          <w:noProof/>
          <w:lang w:val="en-US"/>
        </w:rPr>
      </w:pPr>
      <w:bookmarkStart w:id="88" w:name="_ENREF_88"/>
      <w:r>
        <w:rPr>
          <w:noProof/>
          <w:lang w:val="en-US"/>
        </w:rPr>
        <w:t>[88]</w:t>
      </w:r>
      <w:r>
        <w:rPr>
          <w:noProof/>
          <w:lang w:val="en-US"/>
        </w:rPr>
        <w:tab/>
        <w:t>Huang</w:t>
      </w:r>
      <w:r w:rsidR="003C2CC8">
        <w:rPr>
          <w:noProof/>
          <w:lang w:val="en-US"/>
        </w:rPr>
        <w:t xml:space="preserve"> YH</w:t>
      </w:r>
      <w:r>
        <w:rPr>
          <w:noProof/>
          <w:lang w:val="en-US"/>
        </w:rPr>
        <w:t>, Hsiao</w:t>
      </w:r>
      <w:r w:rsidR="003C2CC8">
        <w:rPr>
          <w:noProof/>
          <w:lang w:val="en-US"/>
        </w:rPr>
        <w:t xml:space="preserve"> LT</w:t>
      </w:r>
      <w:r>
        <w:rPr>
          <w:noProof/>
          <w:lang w:val="en-US"/>
        </w:rPr>
        <w:t>, Hong</w:t>
      </w:r>
      <w:r w:rsidR="003C2CC8">
        <w:rPr>
          <w:noProof/>
          <w:lang w:val="en-US"/>
        </w:rPr>
        <w:t xml:space="preserve"> YC</w:t>
      </w:r>
      <w:r>
        <w:rPr>
          <w:noProof/>
          <w:lang w:val="en-US"/>
        </w:rPr>
        <w:t>, Chiou</w:t>
      </w:r>
      <w:r w:rsidR="003C2CC8">
        <w:rPr>
          <w:noProof/>
          <w:lang w:val="en-US"/>
        </w:rPr>
        <w:t xml:space="preserve"> TJ, </w:t>
      </w:r>
      <w:r>
        <w:rPr>
          <w:noProof/>
          <w:lang w:val="en-US"/>
        </w:rPr>
        <w:t>Yu</w:t>
      </w:r>
      <w:r w:rsidR="003C2CC8">
        <w:rPr>
          <w:noProof/>
          <w:lang w:val="en-US"/>
        </w:rPr>
        <w:t xml:space="preserve"> YB</w:t>
      </w:r>
      <w:r>
        <w:rPr>
          <w:noProof/>
          <w:lang w:val="en-US"/>
        </w:rPr>
        <w:t>, Gau</w:t>
      </w:r>
      <w:r w:rsidR="003C2CC8">
        <w:rPr>
          <w:noProof/>
          <w:lang w:val="en-US"/>
        </w:rPr>
        <w:t xml:space="preserve"> JP, et al.</w:t>
      </w:r>
      <w:r>
        <w:rPr>
          <w:noProof/>
          <w:lang w:val="en-US"/>
        </w:rPr>
        <w:t xml:space="preserve"> Randomized controlled trial of entecavir prophylaxis for rituximab-associated hepatitis B virus reactivation in patients with lymphoma and resolved hepatitis B</w:t>
      </w:r>
      <w:r w:rsidR="003C2CC8">
        <w:rPr>
          <w:noProof/>
          <w:lang w:val="en-US"/>
        </w:rPr>
        <w:t>.</w:t>
      </w:r>
      <w:r>
        <w:rPr>
          <w:noProof/>
          <w:lang w:val="en-US"/>
        </w:rPr>
        <w:t xml:space="preserve"> J </w:t>
      </w:r>
      <w:r w:rsidR="003C2CC8">
        <w:rPr>
          <w:noProof/>
          <w:lang w:val="en-US"/>
        </w:rPr>
        <w:t>C</w:t>
      </w:r>
      <w:r>
        <w:rPr>
          <w:noProof/>
          <w:lang w:val="en-US"/>
        </w:rPr>
        <w:t xml:space="preserve">lin </w:t>
      </w:r>
      <w:r w:rsidR="003C2CC8">
        <w:rPr>
          <w:noProof/>
          <w:lang w:val="en-US"/>
        </w:rPr>
        <w:t>O</w:t>
      </w:r>
      <w:r>
        <w:rPr>
          <w:noProof/>
          <w:lang w:val="en-US"/>
        </w:rPr>
        <w:t>ncol</w:t>
      </w:r>
      <w:r w:rsidR="003C2CC8">
        <w:rPr>
          <w:noProof/>
          <w:lang w:val="en-US"/>
        </w:rPr>
        <w:t xml:space="preserve"> </w:t>
      </w:r>
      <w:r>
        <w:rPr>
          <w:noProof/>
          <w:lang w:val="en-US"/>
        </w:rPr>
        <w:t>2013</w:t>
      </w:r>
      <w:r w:rsidR="003C2CC8">
        <w:rPr>
          <w:noProof/>
          <w:lang w:val="en-US"/>
        </w:rPr>
        <w:t>;13:</w:t>
      </w:r>
      <w:r>
        <w:rPr>
          <w:noProof/>
          <w:lang w:val="en-US"/>
        </w:rPr>
        <w:t>2765-72.</w:t>
      </w:r>
      <w:bookmarkEnd w:id="88"/>
    </w:p>
    <w:p w14:paraId="6892003D" w14:textId="278175F5" w:rsidR="00FD458D" w:rsidRDefault="00FD458D" w:rsidP="00FD458D">
      <w:pPr>
        <w:pStyle w:val="desc"/>
        <w:spacing w:after="0"/>
        <w:ind w:left="720" w:hanging="720"/>
        <w:rPr>
          <w:noProof/>
          <w:lang w:val="en-US"/>
        </w:rPr>
      </w:pPr>
      <w:bookmarkStart w:id="89" w:name="_ENREF_89"/>
      <w:r w:rsidRPr="003C2CC8">
        <w:rPr>
          <w:noProof/>
        </w:rPr>
        <w:t>[89]</w:t>
      </w:r>
      <w:r w:rsidRPr="003C2CC8">
        <w:rPr>
          <w:noProof/>
        </w:rPr>
        <w:tab/>
        <w:t>Gossmann</w:t>
      </w:r>
      <w:r w:rsidR="003C2CC8" w:rsidRPr="003C2CC8">
        <w:rPr>
          <w:noProof/>
        </w:rPr>
        <w:t xml:space="preserve"> J</w:t>
      </w:r>
      <w:r w:rsidRPr="003C2CC8">
        <w:rPr>
          <w:noProof/>
        </w:rPr>
        <w:t>, Scheuermann</w:t>
      </w:r>
      <w:r w:rsidR="003C2CC8" w:rsidRPr="003C2CC8">
        <w:rPr>
          <w:noProof/>
        </w:rPr>
        <w:t xml:space="preserve"> EH</w:t>
      </w:r>
      <w:r w:rsidRPr="003C2CC8">
        <w:rPr>
          <w:noProof/>
        </w:rPr>
        <w:t>, Kachel</w:t>
      </w:r>
      <w:r w:rsidR="003C2CC8" w:rsidRPr="003C2CC8">
        <w:rPr>
          <w:noProof/>
        </w:rPr>
        <w:t xml:space="preserve"> HG</w:t>
      </w:r>
      <w:r w:rsidRPr="003C2CC8">
        <w:rPr>
          <w:noProof/>
        </w:rPr>
        <w:t>, Geiger</w:t>
      </w:r>
      <w:r w:rsidR="003C2CC8" w:rsidRPr="003C2CC8">
        <w:rPr>
          <w:noProof/>
        </w:rPr>
        <w:t xml:space="preserve"> H, </w:t>
      </w:r>
      <w:r w:rsidRPr="003C2CC8">
        <w:rPr>
          <w:noProof/>
        </w:rPr>
        <w:t>Hauser</w:t>
      </w:r>
      <w:r w:rsidR="003C2CC8" w:rsidRPr="003C2CC8">
        <w:rPr>
          <w:noProof/>
        </w:rPr>
        <w:t xml:space="preserve"> IA.</w:t>
      </w:r>
      <w:r w:rsidRPr="003C2CC8">
        <w:rPr>
          <w:noProof/>
        </w:rPr>
        <w:t xml:space="preserve"> </w:t>
      </w:r>
      <w:r>
        <w:rPr>
          <w:noProof/>
          <w:lang w:val="en-US"/>
        </w:rPr>
        <w:t>Reactivation of hepatitis B two years after rituximab therapy in a renal transplant patient with recurrent focal segmental glomerulosclerosis: a note of caution</w:t>
      </w:r>
      <w:r w:rsidR="003C2CC8">
        <w:rPr>
          <w:noProof/>
          <w:lang w:val="en-US"/>
        </w:rPr>
        <w:t>.</w:t>
      </w:r>
      <w:r>
        <w:rPr>
          <w:noProof/>
          <w:lang w:val="en-US"/>
        </w:rPr>
        <w:t xml:space="preserve"> Clin </w:t>
      </w:r>
      <w:r w:rsidR="003C2CC8">
        <w:rPr>
          <w:noProof/>
          <w:lang w:val="en-US"/>
        </w:rPr>
        <w:t>T</w:t>
      </w:r>
      <w:r>
        <w:rPr>
          <w:noProof/>
          <w:lang w:val="en-US"/>
        </w:rPr>
        <w:t>ransplant</w:t>
      </w:r>
      <w:r w:rsidR="003C2CC8">
        <w:rPr>
          <w:noProof/>
          <w:lang w:val="en-US"/>
        </w:rPr>
        <w:t xml:space="preserve"> 2009;</w:t>
      </w:r>
      <w:r>
        <w:rPr>
          <w:noProof/>
          <w:lang w:val="en-US"/>
        </w:rPr>
        <w:t>23</w:t>
      </w:r>
      <w:r w:rsidR="003C2CC8">
        <w:rPr>
          <w:noProof/>
          <w:lang w:val="en-US"/>
        </w:rPr>
        <w:t>:</w:t>
      </w:r>
      <w:r>
        <w:rPr>
          <w:noProof/>
          <w:lang w:val="en-US"/>
        </w:rPr>
        <w:t>431-4.</w:t>
      </w:r>
      <w:bookmarkEnd w:id="89"/>
    </w:p>
    <w:p w14:paraId="60E59904" w14:textId="0A95CA67" w:rsidR="00FD458D" w:rsidRDefault="00FD458D" w:rsidP="00FD458D">
      <w:pPr>
        <w:pStyle w:val="desc"/>
        <w:spacing w:after="0"/>
        <w:ind w:left="720" w:hanging="720"/>
        <w:rPr>
          <w:noProof/>
          <w:lang w:val="en-US"/>
        </w:rPr>
      </w:pPr>
      <w:bookmarkStart w:id="90" w:name="_ENREF_90"/>
      <w:r>
        <w:rPr>
          <w:noProof/>
          <w:lang w:val="en-US"/>
        </w:rPr>
        <w:t>[90]</w:t>
      </w:r>
      <w:r>
        <w:rPr>
          <w:noProof/>
          <w:lang w:val="en-US"/>
        </w:rPr>
        <w:tab/>
        <w:t>Jones</w:t>
      </w:r>
      <w:r w:rsidR="003C2CC8">
        <w:rPr>
          <w:noProof/>
          <w:lang w:val="en-US"/>
        </w:rPr>
        <w:t xml:space="preserve"> RB.</w:t>
      </w:r>
      <w:r>
        <w:rPr>
          <w:noProof/>
          <w:lang w:val="en-US"/>
        </w:rPr>
        <w:t xml:space="preserve"> Rituximab in the treatment of anti-neutrophil cytoplasm antibody-associated vasculitis</w:t>
      </w:r>
      <w:r w:rsidR="003C2CC8">
        <w:rPr>
          <w:noProof/>
          <w:lang w:val="en-US"/>
        </w:rPr>
        <w:t>.</w:t>
      </w:r>
      <w:r>
        <w:rPr>
          <w:noProof/>
          <w:lang w:val="en-US"/>
        </w:rPr>
        <w:t xml:space="preserve"> Nephron Clin </w:t>
      </w:r>
      <w:r w:rsidR="003C2CC8">
        <w:rPr>
          <w:noProof/>
          <w:lang w:val="en-US"/>
        </w:rPr>
        <w:t>P</w:t>
      </w:r>
      <w:r>
        <w:rPr>
          <w:noProof/>
          <w:lang w:val="en-US"/>
        </w:rPr>
        <w:t>ract</w:t>
      </w:r>
      <w:r w:rsidR="003C2CC8">
        <w:rPr>
          <w:noProof/>
          <w:lang w:val="en-US"/>
        </w:rPr>
        <w:t xml:space="preserve"> 2014;</w:t>
      </w:r>
      <w:r>
        <w:rPr>
          <w:noProof/>
          <w:lang w:val="en-US"/>
        </w:rPr>
        <w:t>128</w:t>
      </w:r>
      <w:r w:rsidR="003C2CC8">
        <w:rPr>
          <w:noProof/>
          <w:lang w:val="en-US"/>
        </w:rPr>
        <w:t>:</w:t>
      </w:r>
      <w:r>
        <w:rPr>
          <w:noProof/>
          <w:lang w:val="en-US"/>
        </w:rPr>
        <w:t>243-9.</w:t>
      </w:r>
      <w:bookmarkEnd w:id="90"/>
    </w:p>
    <w:p w14:paraId="2C244CF6" w14:textId="77DA8FAD" w:rsidR="00FD458D" w:rsidRDefault="00FD458D" w:rsidP="00FD458D">
      <w:pPr>
        <w:pStyle w:val="desc"/>
        <w:spacing w:after="0"/>
        <w:ind w:left="720" w:hanging="720"/>
        <w:rPr>
          <w:noProof/>
          <w:lang w:val="en-US"/>
        </w:rPr>
      </w:pPr>
      <w:bookmarkStart w:id="91" w:name="_ENREF_91"/>
      <w:r w:rsidRPr="002D7941">
        <w:rPr>
          <w:noProof/>
          <w:lang w:val="en-US"/>
        </w:rPr>
        <w:t>[91]</w:t>
      </w:r>
      <w:r w:rsidRPr="002D7941">
        <w:rPr>
          <w:noProof/>
          <w:lang w:val="en-US"/>
        </w:rPr>
        <w:tab/>
        <w:t>Elsegeiny</w:t>
      </w:r>
      <w:r w:rsidR="003C2CC8" w:rsidRPr="002D7941">
        <w:rPr>
          <w:noProof/>
          <w:lang w:val="en-US"/>
        </w:rPr>
        <w:t xml:space="preserve"> W</w:t>
      </w:r>
      <w:r w:rsidRPr="002D7941">
        <w:rPr>
          <w:noProof/>
          <w:lang w:val="en-US"/>
        </w:rPr>
        <w:t>, Eddens</w:t>
      </w:r>
      <w:r w:rsidR="003C2CC8" w:rsidRPr="002D7941">
        <w:rPr>
          <w:noProof/>
          <w:lang w:val="en-US"/>
        </w:rPr>
        <w:t xml:space="preserve"> T</w:t>
      </w:r>
      <w:r w:rsidRPr="002D7941">
        <w:rPr>
          <w:noProof/>
          <w:lang w:val="en-US"/>
        </w:rPr>
        <w:t>, Chen</w:t>
      </w:r>
      <w:r w:rsidR="003C2CC8" w:rsidRPr="002D7941">
        <w:rPr>
          <w:noProof/>
          <w:lang w:val="en-US"/>
        </w:rPr>
        <w:t xml:space="preserve"> K, </w:t>
      </w:r>
      <w:r w:rsidRPr="002D7941">
        <w:rPr>
          <w:noProof/>
          <w:lang w:val="en-US"/>
        </w:rPr>
        <w:t>Kolls</w:t>
      </w:r>
      <w:r w:rsidR="003C2CC8" w:rsidRPr="002D7941">
        <w:rPr>
          <w:noProof/>
          <w:lang w:val="en-US"/>
        </w:rPr>
        <w:t xml:space="preserve"> JK.</w:t>
      </w:r>
      <w:r w:rsidRPr="002D7941">
        <w:rPr>
          <w:noProof/>
          <w:lang w:val="en-US"/>
        </w:rPr>
        <w:t xml:space="preserve"> </w:t>
      </w:r>
      <w:r>
        <w:rPr>
          <w:noProof/>
          <w:lang w:val="en-US"/>
        </w:rPr>
        <w:t>Anti-CD20 antibody therapy and susceptibility to Pneumocystis pneumonia</w:t>
      </w:r>
      <w:r w:rsidR="003C2CC8">
        <w:rPr>
          <w:noProof/>
          <w:lang w:val="en-US"/>
        </w:rPr>
        <w:t>.</w:t>
      </w:r>
      <w:r>
        <w:rPr>
          <w:noProof/>
          <w:lang w:val="en-US"/>
        </w:rPr>
        <w:t xml:space="preserve"> Infect </w:t>
      </w:r>
      <w:r w:rsidR="003C2CC8">
        <w:rPr>
          <w:noProof/>
          <w:lang w:val="en-US"/>
        </w:rPr>
        <w:t>I</w:t>
      </w:r>
      <w:r>
        <w:rPr>
          <w:noProof/>
          <w:lang w:val="en-US"/>
        </w:rPr>
        <w:t>mmun</w:t>
      </w:r>
      <w:r w:rsidR="003C2CC8">
        <w:rPr>
          <w:noProof/>
          <w:lang w:val="en-US"/>
        </w:rPr>
        <w:t xml:space="preserve"> 2015;</w:t>
      </w:r>
      <w:r>
        <w:rPr>
          <w:noProof/>
          <w:lang w:val="en-US"/>
        </w:rPr>
        <w:t>83</w:t>
      </w:r>
      <w:r w:rsidR="003C2CC8">
        <w:rPr>
          <w:noProof/>
          <w:lang w:val="en-US"/>
        </w:rPr>
        <w:t>:</w:t>
      </w:r>
      <w:r>
        <w:rPr>
          <w:noProof/>
          <w:lang w:val="en-US"/>
        </w:rPr>
        <w:t>2043-52.</w:t>
      </w:r>
      <w:bookmarkEnd w:id="91"/>
    </w:p>
    <w:p w14:paraId="03DE0858" w14:textId="6B742C25" w:rsidR="00FD458D" w:rsidRDefault="00FD458D" w:rsidP="00FD458D">
      <w:pPr>
        <w:pStyle w:val="desc"/>
        <w:spacing w:after="0"/>
        <w:ind w:left="720" w:hanging="720"/>
        <w:rPr>
          <w:noProof/>
          <w:lang w:val="en-US"/>
        </w:rPr>
      </w:pPr>
      <w:bookmarkStart w:id="92" w:name="_ENREF_92"/>
      <w:r>
        <w:rPr>
          <w:noProof/>
          <w:lang w:val="en-US"/>
        </w:rPr>
        <w:t>[92]</w:t>
      </w:r>
      <w:r>
        <w:rPr>
          <w:noProof/>
          <w:lang w:val="en-US"/>
        </w:rPr>
        <w:tab/>
        <w:t>Kronbichler</w:t>
      </w:r>
      <w:r w:rsidR="00604E25">
        <w:rPr>
          <w:noProof/>
          <w:lang w:val="en-US"/>
        </w:rPr>
        <w:t xml:space="preserve"> A</w:t>
      </w:r>
      <w:r>
        <w:rPr>
          <w:noProof/>
          <w:lang w:val="en-US"/>
        </w:rPr>
        <w:t xml:space="preserve">, Jayne </w:t>
      </w:r>
      <w:r w:rsidR="00604E25">
        <w:rPr>
          <w:noProof/>
          <w:lang w:val="en-US"/>
        </w:rPr>
        <w:t>DR,</w:t>
      </w:r>
      <w:r>
        <w:rPr>
          <w:noProof/>
          <w:lang w:val="en-US"/>
        </w:rPr>
        <w:t xml:space="preserve"> Mayer</w:t>
      </w:r>
      <w:r w:rsidR="00604E25">
        <w:rPr>
          <w:noProof/>
          <w:lang w:val="en-US"/>
        </w:rPr>
        <w:t xml:space="preserve"> G. </w:t>
      </w:r>
      <w:r>
        <w:rPr>
          <w:noProof/>
          <w:lang w:val="en-US"/>
        </w:rPr>
        <w:t>Frequency, risk factors and prophylaxis of infection in ANCA-associated vasculitis</w:t>
      </w:r>
      <w:r w:rsidR="00604E25">
        <w:rPr>
          <w:noProof/>
          <w:lang w:val="en-US"/>
        </w:rPr>
        <w:t>.</w:t>
      </w:r>
      <w:r>
        <w:rPr>
          <w:noProof/>
          <w:lang w:val="en-US"/>
        </w:rPr>
        <w:t xml:space="preserve"> Eur </w:t>
      </w:r>
      <w:r w:rsidR="00604E25">
        <w:rPr>
          <w:noProof/>
          <w:lang w:val="en-US"/>
        </w:rPr>
        <w:t>J</w:t>
      </w:r>
      <w:r>
        <w:rPr>
          <w:noProof/>
          <w:lang w:val="en-US"/>
        </w:rPr>
        <w:t xml:space="preserve"> </w:t>
      </w:r>
      <w:r w:rsidR="00604E25">
        <w:rPr>
          <w:noProof/>
          <w:lang w:val="en-US"/>
        </w:rPr>
        <w:t>C</w:t>
      </w:r>
      <w:r>
        <w:rPr>
          <w:noProof/>
          <w:lang w:val="en-US"/>
        </w:rPr>
        <w:t xml:space="preserve">lin </w:t>
      </w:r>
      <w:r w:rsidR="00604E25">
        <w:rPr>
          <w:noProof/>
          <w:lang w:val="en-US"/>
        </w:rPr>
        <w:t>I</w:t>
      </w:r>
      <w:r>
        <w:rPr>
          <w:noProof/>
          <w:lang w:val="en-US"/>
        </w:rPr>
        <w:t xml:space="preserve">nvest </w:t>
      </w:r>
      <w:r w:rsidR="00604E25">
        <w:rPr>
          <w:noProof/>
          <w:lang w:val="en-US"/>
        </w:rPr>
        <w:t>2015;</w:t>
      </w:r>
      <w:r>
        <w:rPr>
          <w:noProof/>
          <w:lang w:val="en-US"/>
        </w:rPr>
        <w:t>45</w:t>
      </w:r>
      <w:r w:rsidR="00604E25">
        <w:rPr>
          <w:noProof/>
          <w:lang w:val="en-US"/>
        </w:rPr>
        <w:t>:</w:t>
      </w:r>
      <w:r>
        <w:rPr>
          <w:noProof/>
          <w:lang w:val="en-US"/>
        </w:rPr>
        <w:t>346-68.</w:t>
      </w:r>
      <w:bookmarkEnd w:id="92"/>
    </w:p>
    <w:p w14:paraId="4F5303C9" w14:textId="3BAE1DE9" w:rsidR="00FD458D" w:rsidRDefault="003A1322" w:rsidP="00FD458D">
      <w:pPr>
        <w:pStyle w:val="desc"/>
        <w:spacing w:after="0"/>
        <w:ind w:left="720" w:hanging="720"/>
        <w:rPr>
          <w:noProof/>
          <w:lang w:val="en-US"/>
        </w:rPr>
      </w:pPr>
      <w:bookmarkStart w:id="93" w:name="_ENREF_93"/>
      <w:r>
        <w:rPr>
          <w:noProof/>
          <w:lang w:val="en-US"/>
        </w:rPr>
        <w:lastRenderedPageBreak/>
        <w:t>[93]</w:t>
      </w:r>
      <w:r>
        <w:rPr>
          <w:noProof/>
          <w:lang w:val="en-US"/>
        </w:rPr>
        <w:tab/>
      </w:r>
      <w:r w:rsidR="00FD458D">
        <w:rPr>
          <w:noProof/>
          <w:lang w:val="en-US"/>
        </w:rPr>
        <w:t>Jarrousse</w:t>
      </w:r>
      <w:r>
        <w:rPr>
          <w:noProof/>
          <w:lang w:val="en-US"/>
        </w:rPr>
        <w:t xml:space="preserve"> B</w:t>
      </w:r>
      <w:r w:rsidR="00FD458D">
        <w:rPr>
          <w:noProof/>
          <w:lang w:val="en-US"/>
        </w:rPr>
        <w:t>, Guillevin</w:t>
      </w:r>
      <w:r>
        <w:rPr>
          <w:noProof/>
          <w:lang w:val="en-US"/>
        </w:rPr>
        <w:t xml:space="preserve"> L</w:t>
      </w:r>
      <w:r w:rsidR="00FD458D">
        <w:rPr>
          <w:noProof/>
          <w:lang w:val="en-US"/>
        </w:rPr>
        <w:t>, Bindi</w:t>
      </w:r>
      <w:r>
        <w:rPr>
          <w:noProof/>
          <w:lang w:val="en-US"/>
        </w:rPr>
        <w:t xml:space="preserve"> P</w:t>
      </w:r>
      <w:r w:rsidR="00FD458D">
        <w:rPr>
          <w:noProof/>
          <w:lang w:val="en-US"/>
        </w:rPr>
        <w:t>, Hachulla</w:t>
      </w:r>
      <w:r>
        <w:rPr>
          <w:noProof/>
          <w:lang w:val="en-US"/>
        </w:rPr>
        <w:t xml:space="preserve"> E</w:t>
      </w:r>
      <w:r w:rsidR="00FD458D">
        <w:rPr>
          <w:noProof/>
          <w:lang w:val="en-US"/>
        </w:rPr>
        <w:t>, Leclerc</w:t>
      </w:r>
      <w:r>
        <w:rPr>
          <w:noProof/>
          <w:lang w:val="en-US"/>
        </w:rPr>
        <w:t xml:space="preserve"> P</w:t>
      </w:r>
      <w:r w:rsidR="00FD458D">
        <w:rPr>
          <w:noProof/>
          <w:lang w:val="en-US"/>
        </w:rPr>
        <w:t>, Gilson</w:t>
      </w:r>
      <w:r>
        <w:rPr>
          <w:noProof/>
          <w:lang w:val="en-US"/>
        </w:rPr>
        <w:t xml:space="preserve"> B</w:t>
      </w:r>
      <w:r w:rsidR="00FD458D">
        <w:rPr>
          <w:noProof/>
          <w:lang w:val="en-US"/>
        </w:rPr>
        <w:t xml:space="preserve">, </w:t>
      </w:r>
      <w:r>
        <w:rPr>
          <w:noProof/>
          <w:lang w:val="en-US"/>
        </w:rPr>
        <w:t>et al.</w:t>
      </w:r>
      <w:r w:rsidR="00FD458D">
        <w:rPr>
          <w:noProof/>
          <w:lang w:val="en-US"/>
        </w:rPr>
        <w:t xml:space="preserve"> Increased risk of Pneumocystis carinii pneumonia in patients with Wegener's granulomatosis, Clin </w:t>
      </w:r>
      <w:r>
        <w:rPr>
          <w:noProof/>
          <w:lang w:val="en-US"/>
        </w:rPr>
        <w:t>E</w:t>
      </w:r>
      <w:r w:rsidR="00FD458D">
        <w:rPr>
          <w:noProof/>
          <w:lang w:val="en-US"/>
        </w:rPr>
        <w:t xml:space="preserve">xp </w:t>
      </w:r>
      <w:r>
        <w:rPr>
          <w:noProof/>
          <w:lang w:val="en-US"/>
        </w:rPr>
        <w:t>R</w:t>
      </w:r>
      <w:r w:rsidR="00FD458D">
        <w:rPr>
          <w:noProof/>
          <w:lang w:val="en-US"/>
        </w:rPr>
        <w:t>heumatol</w:t>
      </w:r>
      <w:r>
        <w:rPr>
          <w:noProof/>
          <w:lang w:val="en-US"/>
        </w:rPr>
        <w:t xml:space="preserve"> 1993;</w:t>
      </w:r>
      <w:r w:rsidR="00FD458D">
        <w:rPr>
          <w:noProof/>
          <w:lang w:val="en-US"/>
        </w:rPr>
        <w:t>11</w:t>
      </w:r>
      <w:r>
        <w:rPr>
          <w:noProof/>
          <w:lang w:val="en-US"/>
        </w:rPr>
        <w:t>:</w:t>
      </w:r>
      <w:r w:rsidR="00FD458D">
        <w:rPr>
          <w:noProof/>
          <w:lang w:val="en-US"/>
        </w:rPr>
        <w:t>615-21.</w:t>
      </w:r>
      <w:bookmarkEnd w:id="93"/>
    </w:p>
    <w:p w14:paraId="3024487A" w14:textId="62821929" w:rsidR="00FD458D" w:rsidRDefault="00FD458D" w:rsidP="00FD458D">
      <w:pPr>
        <w:pStyle w:val="desc"/>
        <w:spacing w:after="0"/>
        <w:ind w:left="720" w:hanging="720"/>
        <w:rPr>
          <w:noProof/>
          <w:lang w:val="en-US"/>
        </w:rPr>
      </w:pPr>
      <w:bookmarkStart w:id="94" w:name="_ENREF_94"/>
      <w:r>
        <w:rPr>
          <w:noProof/>
          <w:lang w:val="en-US"/>
        </w:rPr>
        <w:t>[94]</w:t>
      </w:r>
      <w:r>
        <w:rPr>
          <w:noProof/>
          <w:lang w:val="en-US"/>
        </w:rPr>
        <w:tab/>
        <w:t>Palsson</w:t>
      </w:r>
      <w:r w:rsidR="003A1322">
        <w:rPr>
          <w:noProof/>
          <w:lang w:val="en-US"/>
        </w:rPr>
        <w:t xml:space="preserve"> R</w:t>
      </w:r>
      <w:r>
        <w:rPr>
          <w:noProof/>
          <w:lang w:val="en-US"/>
        </w:rPr>
        <w:t>, Choi</w:t>
      </w:r>
      <w:r w:rsidR="003A1322">
        <w:rPr>
          <w:noProof/>
          <w:lang w:val="en-US"/>
        </w:rPr>
        <w:t xml:space="preserve"> HK,</w:t>
      </w:r>
      <w:r>
        <w:rPr>
          <w:noProof/>
          <w:lang w:val="en-US"/>
        </w:rPr>
        <w:t xml:space="preserve"> Niles</w:t>
      </w:r>
      <w:r w:rsidR="003A1322">
        <w:rPr>
          <w:noProof/>
          <w:lang w:val="en-US"/>
        </w:rPr>
        <w:t xml:space="preserve"> JL.</w:t>
      </w:r>
      <w:r>
        <w:rPr>
          <w:noProof/>
          <w:lang w:val="en-US"/>
        </w:rPr>
        <w:t xml:space="preserve"> Opportunistic infections are preceded by a rapid fall in antineutrophil cytoplasmic antibody (ANCA) titer in patients with ANCA associated vasculitis</w:t>
      </w:r>
      <w:r w:rsidR="003A1322">
        <w:rPr>
          <w:noProof/>
          <w:lang w:val="en-US"/>
        </w:rPr>
        <w:t>.</w:t>
      </w:r>
      <w:r>
        <w:rPr>
          <w:noProof/>
          <w:lang w:val="en-US"/>
        </w:rPr>
        <w:t xml:space="preserve"> J </w:t>
      </w:r>
      <w:r w:rsidR="003A1322">
        <w:rPr>
          <w:noProof/>
          <w:lang w:val="en-US"/>
        </w:rPr>
        <w:t>R</w:t>
      </w:r>
      <w:r>
        <w:rPr>
          <w:noProof/>
          <w:lang w:val="en-US"/>
        </w:rPr>
        <w:t>heumatol</w:t>
      </w:r>
      <w:r w:rsidR="003A1322">
        <w:rPr>
          <w:noProof/>
          <w:lang w:val="en-US"/>
        </w:rPr>
        <w:t xml:space="preserve"> 2002;</w:t>
      </w:r>
      <w:r>
        <w:rPr>
          <w:noProof/>
          <w:lang w:val="en-US"/>
        </w:rPr>
        <w:t>29</w:t>
      </w:r>
      <w:r w:rsidR="003A1322">
        <w:rPr>
          <w:noProof/>
          <w:lang w:val="en-US"/>
        </w:rPr>
        <w:t>:</w:t>
      </w:r>
      <w:r>
        <w:rPr>
          <w:noProof/>
          <w:lang w:val="en-US"/>
        </w:rPr>
        <w:t>505-10.</w:t>
      </w:r>
      <w:bookmarkEnd w:id="94"/>
    </w:p>
    <w:p w14:paraId="5FA57963" w14:textId="1F31D0EB" w:rsidR="00FD458D" w:rsidRDefault="00FD458D" w:rsidP="00FD458D">
      <w:pPr>
        <w:pStyle w:val="desc"/>
        <w:spacing w:after="0"/>
        <w:ind w:left="720" w:hanging="720"/>
        <w:rPr>
          <w:noProof/>
          <w:lang w:val="en-US"/>
        </w:rPr>
      </w:pPr>
      <w:bookmarkStart w:id="95" w:name="_ENREF_95"/>
      <w:r>
        <w:rPr>
          <w:noProof/>
          <w:lang w:val="en-US"/>
        </w:rPr>
        <w:t>[95]</w:t>
      </w:r>
      <w:r>
        <w:rPr>
          <w:noProof/>
          <w:lang w:val="en-US"/>
        </w:rPr>
        <w:tab/>
        <w:t>McGregor</w:t>
      </w:r>
      <w:r w:rsidR="003A1322">
        <w:rPr>
          <w:noProof/>
          <w:lang w:val="en-US"/>
        </w:rPr>
        <w:t xml:space="preserve"> JG</w:t>
      </w:r>
      <w:r>
        <w:rPr>
          <w:noProof/>
          <w:lang w:val="en-US"/>
        </w:rPr>
        <w:t>, Negrete-Lopez</w:t>
      </w:r>
      <w:r w:rsidR="003A1322">
        <w:rPr>
          <w:noProof/>
          <w:lang w:val="en-US"/>
        </w:rPr>
        <w:t xml:space="preserve"> R</w:t>
      </w:r>
      <w:r>
        <w:rPr>
          <w:noProof/>
          <w:lang w:val="en-US"/>
        </w:rPr>
        <w:t>, Poulton</w:t>
      </w:r>
      <w:r w:rsidR="003A1322">
        <w:rPr>
          <w:noProof/>
          <w:lang w:val="en-US"/>
        </w:rPr>
        <w:t xml:space="preserve"> CJ</w:t>
      </w:r>
      <w:r>
        <w:rPr>
          <w:noProof/>
          <w:lang w:val="en-US"/>
        </w:rPr>
        <w:t>, Kidd</w:t>
      </w:r>
      <w:r w:rsidR="003A1322">
        <w:rPr>
          <w:noProof/>
          <w:lang w:val="en-US"/>
        </w:rPr>
        <w:t xml:space="preserve"> JM</w:t>
      </w:r>
      <w:r>
        <w:rPr>
          <w:noProof/>
          <w:lang w:val="en-US"/>
        </w:rPr>
        <w:t>, Katsanos</w:t>
      </w:r>
      <w:r w:rsidR="003A1322">
        <w:rPr>
          <w:noProof/>
          <w:lang w:val="en-US"/>
        </w:rPr>
        <w:t xml:space="preserve"> SL</w:t>
      </w:r>
      <w:r>
        <w:rPr>
          <w:noProof/>
          <w:lang w:val="en-US"/>
        </w:rPr>
        <w:t>, Goetz</w:t>
      </w:r>
      <w:r w:rsidR="003A1322">
        <w:rPr>
          <w:noProof/>
          <w:lang w:val="en-US"/>
        </w:rPr>
        <w:t xml:space="preserve"> L</w:t>
      </w:r>
      <w:r>
        <w:rPr>
          <w:noProof/>
          <w:lang w:val="en-US"/>
        </w:rPr>
        <w:t xml:space="preserve">, </w:t>
      </w:r>
      <w:r w:rsidR="003A1322">
        <w:rPr>
          <w:noProof/>
          <w:lang w:val="en-US"/>
        </w:rPr>
        <w:t>et al</w:t>
      </w:r>
      <w:r>
        <w:rPr>
          <w:noProof/>
          <w:lang w:val="en-US"/>
        </w:rPr>
        <w:t>. Adverse events and infectious burden, microbes and temporal outline from immunosuppressive therapy in antineutrophil cytoplasmic antibody-associated vascul</w:t>
      </w:r>
      <w:r w:rsidR="003A1322">
        <w:rPr>
          <w:noProof/>
          <w:lang w:val="en-US"/>
        </w:rPr>
        <w:t>itis with native renal function.</w:t>
      </w:r>
      <w:r>
        <w:rPr>
          <w:noProof/>
          <w:lang w:val="en-US"/>
        </w:rPr>
        <w:t xml:space="preserve"> Nephrol</w:t>
      </w:r>
      <w:r w:rsidR="003A1322">
        <w:rPr>
          <w:noProof/>
          <w:lang w:val="en-US"/>
        </w:rPr>
        <w:t xml:space="preserve"> D</w:t>
      </w:r>
      <w:r>
        <w:rPr>
          <w:noProof/>
          <w:lang w:val="en-US"/>
        </w:rPr>
        <w:t xml:space="preserve">ial </w:t>
      </w:r>
      <w:r w:rsidR="003A1322">
        <w:rPr>
          <w:noProof/>
          <w:lang w:val="en-US"/>
        </w:rPr>
        <w:t>T</w:t>
      </w:r>
      <w:r>
        <w:rPr>
          <w:noProof/>
          <w:lang w:val="en-US"/>
        </w:rPr>
        <w:t>ransplant</w:t>
      </w:r>
      <w:r w:rsidR="003A1322">
        <w:rPr>
          <w:noProof/>
          <w:lang w:val="en-US"/>
        </w:rPr>
        <w:t xml:space="preserve"> 2015;</w:t>
      </w:r>
      <w:r>
        <w:rPr>
          <w:noProof/>
          <w:lang w:val="en-US"/>
        </w:rPr>
        <w:t>30 Suppl 1</w:t>
      </w:r>
      <w:r w:rsidR="003A1322">
        <w:rPr>
          <w:noProof/>
          <w:lang w:val="en-US"/>
        </w:rPr>
        <w:t>:</w:t>
      </w:r>
      <w:r>
        <w:rPr>
          <w:noProof/>
          <w:lang w:val="en-US"/>
        </w:rPr>
        <w:t>i171-81.</w:t>
      </w:r>
      <w:bookmarkEnd w:id="95"/>
    </w:p>
    <w:p w14:paraId="49381B3D" w14:textId="01D133A2" w:rsidR="00FD458D" w:rsidRDefault="00FD458D" w:rsidP="00FD458D">
      <w:pPr>
        <w:pStyle w:val="desc"/>
        <w:spacing w:after="0"/>
        <w:ind w:left="720" w:hanging="720"/>
        <w:rPr>
          <w:noProof/>
          <w:lang w:val="en-US"/>
        </w:rPr>
      </w:pPr>
      <w:bookmarkStart w:id="96" w:name="_ENREF_96"/>
      <w:r>
        <w:rPr>
          <w:noProof/>
          <w:lang w:val="en-US"/>
        </w:rPr>
        <w:t>[96]</w:t>
      </w:r>
      <w:r>
        <w:rPr>
          <w:noProof/>
          <w:lang w:val="en-US"/>
        </w:rPr>
        <w:tab/>
        <w:t>Torres</w:t>
      </w:r>
      <w:r w:rsidR="003A1322">
        <w:rPr>
          <w:noProof/>
          <w:lang w:val="en-US"/>
        </w:rPr>
        <w:t xml:space="preserve"> A</w:t>
      </w:r>
      <w:r>
        <w:rPr>
          <w:noProof/>
          <w:lang w:val="en-US"/>
        </w:rPr>
        <w:t>, Dominguez-Gil</w:t>
      </w:r>
      <w:r w:rsidR="003A1322">
        <w:rPr>
          <w:noProof/>
          <w:lang w:val="en-US"/>
        </w:rPr>
        <w:t xml:space="preserve"> B</w:t>
      </w:r>
      <w:r>
        <w:rPr>
          <w:noProof/>
          <w:lang w:val="en-US"/>
        </w:rPr>
        <w:t>, Carreno</w:t>
      </w:r>
      <w:r w:rsidR="003A1322">
        <w:rPr>
          <w:noProof/>
          <w:lang w:val="en-US"/>
        </w:rPr>
        <w:t xml:space="preserve"> A</w:t>
      </w:r>
      <w:r>
        <w:rPr>
          <w:noProof/>
          <w:lang w:val="en-US"/>
        </w:rPr>
        <w:t>, Hernandez</w:t>
      </w:r>
      <w:r w:rsidR="003A1322">
        <w:rPr>
          <w:noProof/>
          <w:lang w:val="en-US"/>
        </w:rPr>
        <w:t xml:space="preserve"> E</w:t>
      </w:r>
      <w:r>
        <w:rPr>
          <w:noProof/>
          <w:lang w:val="en-US"/>
        </w:rPr>
        <w:t>, Morales</w:t>
      </w:r>
      <w:r w:rsidR="003A1322">
        <w:rPr>
          <w:noProof/>
          <w:lang w:val="en-US"/>
        </w:rPr>
        <w:t xml:space="preserve"> E</w:t>
      </w:r>
      <w:r>
        <w:rPr>
          <w:noProof/>
          <w:lang w:val="en-US"/>
        </w:rPr>
        <w:t>, Segura</w:t>
      </w:r>
      <w:r w:rsidR="003A1322">
        <w:rPr>
          <w:noProof/>
          <w:lang w:val="en-US"/>
        </w:rPr>
        <w:t xml:space="preserve"> J</w:t>
      </w:r>
      <w:r>
        <w:rPr>
          <w:noProof/>
          <w:lang w:val="en-US"/>
        </w:rPr>
        <w:t xml:space="preserve">, </w:t>
      </w:r>
      <w:r w:rsidR="003A1322">
        <w:rPr>
          <w:noProof/>
          <w:lang w:val="en-US"/>
        </w:rPr>
        <w:t>et al.</w:t>
      </w:r>
      <w:r>
        <w:rPr>
          <w:noProof/>
          <w:lang w:val="en-US"/>
        </w:rPr>
        <w:t xml:space="preserve"> Conservative versus immunosuppressive treatment of patients with idiopathic membranous nephropathy</w:t>
      </w:r>
      <w:r w:rsidR="003A1322">
        <w:rPr>
          <w:noProof/>
          <w:lang w:val="en-US"/>
        </w:rPr>
        <w:t>.</w:t>
      </w:r>
      <w:r>
        <w:rPr>
          <w:noProof/>
          <w:lang w:val="en-US"/>
        </w:rPr>
        <w:t xml:space="preserve"> Kidney </w:t>
      </w:r>
      <w:r w:rsidR="003A1322">
        <w:rPr>
          <w:noProof/>
          <w:lang w:val="en-US"/>
        </w:rPr>
        <w:t>I</w:t>
      </w:r>
      <w:r>
        <w:rPr>
          <w:noProof/>
          <w:lang w:val="en-US"/>
        </w:rPr>
        <w:t>nt</w:t>
      </w:r>
      <w:r w:rsidR="003A1322">
        <w:rPr>
          <w:noProof/>
          <w:lang w:val="en-US"/>
        </w:rPr>
        <w:t xml:space="preserve"> 2002;</w:t>
      </w:r>
      <w:r>
        <w:rPr>
          <w:noProof/>
          <w:lang w:val="en-US"/>
        </w:rPr>
        <w:t>61</w:t>
      </w:r>
      <w:r w:rsidR="003A1322">
        <w:rPr>
          <w:noProof/>
          <w:lang w:val="en-US"/>
        </w:rPr>
        <w:t>:</w:t>
      </w:r>
      <w:r>
        <w:rPr>
          <w:noProof/>
          <w:lang w:val="en-US"/>
        </w:rPr>
        <w:t>219-27.</w:t>
      </w:r>
      <w:bookmarkEnd w:id="96"/>
    </w:p>
    <w:p w14:paraId="73FF89F5" w14:textId="1FA65191" w:rsidR="00FD458D" w:rsidRPr="002D7941" w:rsidRDefault="00FD458D" w:rsidP="00FD458D">
      <w:pPr>
        <w:pStyle w:val="desc"/>
        <w:spacing w:after="0"/>
        <w:ind w:left="720" w:hanging="720"/>
        <w:rPr>
          <w:noProof/>
        </w:rPr>
      </w:pPr>
      <w:bookmarkStart w:id="97" w:name="_ENREF_97"/>
      <w:r>
        <w:rPr>
          <w:noProof/>
          <w:lang w:val="en-US"/>
        </w:rPr>
        <w:t>[97]</w:t>
      </w:r>
      <w:r>
        <w:rPr>
          <w:noProof/>
          <w:lang w:val="en-US"/>
        </w:rPr>
        <w:tab/>
        <w:t>Yale</w:t>
      </w:r>
      <w:r w:rsidR="003A1322">
        <w:rPr>
          <w:noProof/>
          <w:lang w:val="en-US"/>
        </w:rPr>
        <w:t xml:space="preserve"> SH, L</w:t>
      </w:r>
      <w:r>
        <w:rPr>
          <w:noProof/>
          <w:lang w:val="en-US"/>
        </w:rPr>
        <w:t>imper</w:t>
      </w:r>
      <w:r w:rsidR="003A1322">
        <w:rPr>
          <w:noProof/>
          <w:lang w:val="en-US"/>
        </w:rPr>
        <w:t xml:space="preserve"> AH. </w:t>
      </w:r>
      <w:r>
        <w:rPr>
          <w:noProof/>
          <w:lang w:val="en-US"/>
        </w:rPr>
        <w:t>Pneumocystis carinii pneumonia in patients without acquired immunodeficiency syndrome: associated illness and prior corticosteroid therapy</w:t>
      </w:r>
      <w:r w:rsidR="003A1322">
        <w:rPr>
          <w:noProof/>
          <w:lang w:val="en-US"/>
        </w:rPr>
        <w:t xml:space="preserve">. </w:t>
      </w:r>
      <w:r w:rsidRPr="002D7941">
        <w:rPr>
          <w:noProof/>
        </w:rPr>
        <w:t xml:space="preserve">Mayo Clin </w:t>
      </w:r>
      <w:r w:rsidR="003A1322" w:rsidRPr="002D7941">
        <w:rPr>
          <w:noProof/>
        </w:rPr>
        <w:t>P</w:t>
      </w:r>
      <w:r w:rsidRPr="002D7941">
        <w:rPr>
          <w:noProof/>
        </w:rPr>
        <w:t>roc</w:t>
      </w:r>
      <w:r w:rsidR="003A1322" w:rsidRPr="002D7941">
        <w:rPr>
          <w:noProof/>
        </w:rPr>
        <w:t xml:space="preserve"> 1996;</w:t>
      </w:r>
      <w:r w:rsidRPr="002D7941">
        <w:rPr>
          <w:noProof/>
        </w:rPr>
        <w:t>71</w:t>
      </w:r>
      <w:r w:rsidR="003A1322" w:rsidRPr="002D7941">
        <w:rPr>
          <w:noProof/>
        </w:rPr>
        <w:t>:</w:t>
      </w:r>
      <w:r w:rsidRPr="002D7941">
        <w:rPr>
          <w:noProof/>
        </w:rPr>
        <w:t>5-13.</w:t>
      </w:r>
      <w:bookmarkEnd w:id="97"/>
    </w:p>
    <w:p w14:paraId="05598EB5" w14:textId="3A8718E5" w:rsidR="00FD458D" w:rsidRDefault="00FD458D" w:rsidP="00FD458D">
      <w:pPr>
        <w:pStyle w:val="desc"/>
        <w:spacing w:after="0"/>
        <w:ind w:left="720" w:hanging="720"/>
        <w:rPr>
          <w:noProof/>
          <w:lang w:val="en-US"/>
        </w:rPr>
      </w:pPr>
      <w:bookmarkStart w:id="98" w:name="_ENREF_98"/>
      <w:r w:rsidRPr="003A1322">
        <w:rPr>
          <w:noProof/>
        </w:rPr>
        <w:t>[98]</w:t>
      </w:r>
      <w:r w:rsidRPr="003A1322">
        <w:rPr>
          <w:noProof/>
        </w:rPr>
        <w:tab/>
        <w:t>Cartin-Ceba</w:t>
      </w:r>
      <w:r w:rsidR="003A1322" w:rsidRPr="003A1322">
        <w:rPr>
          <w:noProof/>
        </w:rPr>
        <w:t xml:space="preserve"> R</w:t>
      </w:r>
      <w:r w:rsidRPr="003A1322">
        <w:rPr>
          <w:noProof/>
        </w:rPr>
        <w:t>, Golbin</w:t>
      </w:r>
      <w:r w:rsidR="003A1322" w:rsidRPr="003A1322">
        <w:rPr>
          <w:noProof/>
        </w:rPr>
        <w:t xml:space="preserve"> JM</w:t>
      </w:r>
      <w:r w:rsidRPr="003A1322">
        <w:rPr>
          <w:noProof/>
        </w:rPr>
        <w:t>, Keogh</w:t>
      </w:r>
      <w:r w:rsidR="003A1322" w:rsidRPr="003A1322">
        <w:rPr>
          <w:noProof/>
        </w:rPr>
        <w:t xml:space="preserve"> KA</w:t>
      </w:r>
      <w:r w:rsidRPr="003A1322">
        <w:rPr>
          <w:noProof/>
        </w:rPr>
        <w:t>, Peikert</w:t>
      </w:r>
      <w:r w:rsidR="003A1322" w:rsidRPr="003A1322">
        <w:rPr>
          <w:noProof/>
        </w:rPr>
        <w:t xml:space="preserve"> T</w:t>
      </w:r>
      <w:r w:rsidRPr="003A1322">
        <w:rPr>
          <w:noProof/>
        </w:rPr>
        <w:t>, Sanchez-Menendez</w:t>
      </w:r>
      <w:r w:rsidR="003A1322" w:rsidRPr="003A1322">
        <w:rPr>
          <w:noProof/>
        </w:rPr>
        <w:t xml:space="preserve"> M</w:t>
      </w:r>
      <w:r w:rsidRPr="003A1322">
        <w:rPr>
          <w:noProof/>
        </w:rPr>
        <w:t>, Ytterberg</w:t>
      </w:r>
      <w:r w:rsidR="003A1322" w:rsidRPr="003A1322">
        <w:rPr>
          <w:noProof/>
        </w:rPr>
        <w:t xml:space="preserve"> SR</w:t>
      </w:r>
      <w:r w:rsidRPr="003A1322">
        <w:rPr>
          <w:noProof/>
        </w:rPr>
        <w:t>,</w:t>
      </w:r>
      <w:r w:rsidR="003A1322" w:rsidRPr="003A1322">
        <w:rPr>
          <w:noProof/>
        </w:rPr>
        <w:t xml:space="preserve"> et al.</w:t>
      </w:r>
      <w:r w:rsidRPr="003A1322">
        <w:rPr>
          <w:noProof/>
        </w:rPr>
        <w:t xml:space="preserve"> </w:t>
      </w:r>
      <w:r>
        <w:rPr>
          <w:noProof/>
          <w:lang w:val="en-US"/>
        </w:rPr>
        <w:t>Rituximab for remission induction and maintenance in refractory granulomatosis with polyangiitis (Wegener's): ten-year experience at a single center</w:t>
      </w:r>
      <w:r w:rsidR="003A1322">
        <w:rPr>
          <w:noProof/>
          <w:lang w:val="en-US"/>
        </w:rPr>
        <w:t>.</w:t>
      </w:r>
      <w:r>
        <w:rPr>
          <w:noProof/>
          <w:lang w:val="en-US"/>
        </w:rPr>
        <w:t xml:space="preserve"> Arthritis </w:t>
      </w:r>
      <w:r w:rsidR="003A1322">
        <w:rPr>
          <w:noProof/>
          <w:lang w:val="en-US"/>
        </w:rPr>
        <w:t>R</w:t>
      </w:r>
      <w:r>
        <w:rPr>
          <w:noProof/>
          <w:lang w:val="en-US"/>
        </w:rPr>
        <w:t>heum</w:t>
      </w:r>
      <w:r w:rsidR="003A1322">
        <w:rPr>
          <w:noProof/>
          <w:lang w:val="en-US"/>
        </w:rPr>
        <w:t xml:space="preserve"> 2012;</w:t>
      </w:r>
      <w:r>
        <w:rPr>
          <w:noProof/>
          <w:lang w:val="en-US"/>
        </w:rPr>
        <w:t>64</w:t>
      </w:r>
      <w:r w:rsidR="003A1322">
        <w:rPr>
          <w:noProof/>
          <w:lang w:val="en-US"/>
        </w:rPr>
        <w:t>:</w:t>
      </w:r>
      <w:r>
        <w:rPr>
          <w:noProof/>
          <w:lang w:val="en-US"/>
        </w:rPr>
        <w:t>3770-8.</w:t>
      </w:r>
      <w:bookmarkEnd w:id="98"/>
    </w:p>
    <w:p w14:paraId="613E46E1" w14:textId="53B89EA3" w:rsidR="00FD458D" w:rsidRDefault="00FD458D" w:rsidP="00FD458D">
      <w:pPr>
        <w:pStyle w:val="desc"/>
        <w:spacing w:after="0"/>
        <w:ind w:left="720" w:hanging="720"/>
        <w:rPr>
          <w:noProof/>
          <w:lang w:val="en-US"/>
        </w:rPr>
      </w:pPr>
      <w:bookmarkStart w:id="99" w:name="_ENREF_99"/>
      <w:r>
        <w:rPr>
          <w:noProof/>
          <w:lang w:val="en-US"/>
        </w:rPr>
        <w:t>[99]</w:t>
      </w:r>
      <w:r>
        <w:rPr>
          <w:noProof/>
          <w:lang w:val="en-US"/>
        </w:rPr>
        <w:tab/>
        <w:t>Charles</w:t>
      </w:r>
      <w:r w:rsidR="00F0763C">
        <w:rPr>
          <w:noProof/>
          <w:lang w:val="en-US"/>
        </w:rPr>
        <w:t xml:space="preserve"> P</w:t>
      </w:r>
      <w:r>
        <w:rPr>
          <w:noProof/>
          <w:lang w:val="en-US"/>
        </w:rPr>
        <w:t>, Neel</w:t>
      </w:r>
      <w:r w:rsidR="00F0763C">
        <w:rPr>
          <w:noProof/>
          <w:lang w:val="en-US"/>
        </w:rPr>
        <w:t xml:space="preserve"> A</w:t>
      </w:r>
      <w:r>
        <w:rPr>
          <w:noProof/>
          <w:lang w:val="en-US"/>
        </w:rPr>
        <w:t xml:space="preserve">, </w:t>
      </w:r>
      <w:r w:rsidR="00F0763C">
        <w:rPr>
          <w:noProof/>
          <w:lang w:val="en-US"/>
        </w:rPr>
        <w:t>T</w:t>
      </w:r>
      <w:r>
        <w:rPr>
          <w:noProof/>
          <w:lang w:val="en-US"/>
        </w:rPr>
        <w:t>ieulie</w:t>
      </w:r>
      <w:r w:rsidR="00F0763C">
        <w:rPr>
          <w:noProof/>
          <w:lang w:val="en-US"/>
        </w:rPr>
        <w:t xml:space="preserve"> N</w:t>
      </w:r>
      <w:r>
        <w:rPr>
          <w:noProof/>
          <w:lang w:val="en-US"/>
        </w:rPr>
        <w:t>, Hot</w:t>
      </w:r>
      <w:r w:rsidR="00F0763C">
        <w:rPr>
          <w:noProof/>
          <w:lang w:val="en-US"/>
        </w:rPr>
        <w:t xml:space="preserve"> A</w:t>
      </w:r>
      <w:r>
        <w:rPr>
          <w:noProof/>
          <w:lang w:val="en-US"/>
        </w:rPr>
        <w:t>, Pugnet</w:t>
      </w:r>
      <w:r w:rsidR="00F0763C">
        <w:rPr>
          <w:noProof/>
          <w:lang w:val="en-US"/>
        </w:rPr>
        <w:t xml:space="preserve"> G</w:t>
      </w:r>
      <w:r>
        <w:rPr>
          <w:noProof/>
          <w:lang w:val="en-US"/>
        </w:rPr>
        <w:t>, Decaux</w:t>
      </w:r>
      <w:r w:rsidR="00F0763C">
        <w:rPr>
          <w:noProof/>
          <w:lang w:val="en-US"/>
        </w:rPr>
        <w:t xml:space="preserve"> O</w:t>
      </w:r>
      <w:r>
        <w:rPr>
          <w:noProof/>
          <w:lang w:val="en-US"/>
        </w:rPr>
        <w:t xml:space="preserve">, </w:t>
      </w:r>
      <w:r w:rsidR="00F0763C">
        <w:rPr>
          <w:noProof/>
          <w:lang w:val="en-US"/>
        </w:rPr>
        <w:t>et al.</w:t>
      </w:r>
      <w:r>
        <w:rPr>
          <w:noProof/>
          <w:lang w:val="en-US"/>
        </w:rPr>
        <w:t xml:space="preserve"> Rituximab for induction and maintenance treatment of ANCA-associated vasculitides: a multicentre retrospective study on 80 patients</w:t>
      </w:r>
      <w:r w:rsidR="00F0763C">
        <w:rPr>
          <w:noProof/>
          <w:lang w:val="en-US"/>
        </w:rPr>
        <w:t>.</w:t>
      </w:r>
      <w:r>
        <w:rPr>
          <w:noProof/>
          <w:lang w:val="en-US"/>
        </w:rPr>
        <w:t xml:space="preserve"> Rheumatology </w:t>
      </w:r>
      <w:r w:rsidR="00F0763C">
        <w:rPr>
          <w:noProof/>
          <w:lang w:val="en-US"/>
        </w:rPr>
        <w:t>2014;</w:t>
      </w:r>
      <w:r>
        <w:rPr>
          <w:noProof/>
          <w:lang w:val="en-US"/>
        </w:rPr>
        <w:t>53</w:t>
      </w:r>
      <w:r w:rsidR="00F0763C">
        <w:rPr>
          <w:noProof/>
          <w:lang w:val="en-US"/>
        </w:rPr>
        <w:t>:</w:t>
      </w:r>
      <w:r>
        <w:rPr>
          <w:noProof/>
          <w:lang w:val="en-US"/>
        </w:rPr>
        <w:t>532-9.</w:t>
      </w:r>
      <w:bookmarkEnd w:id="99"/>
    </w:p>
    <w:p w14:paraId="74ABA977" w14:textId="68AE9061" w:rsidR="00FD458D" w:rsidRDefault="00FD458D" w:rsidP="00FD458D">
      <w:pPr>
        <w:pStyle w:val="desc"/>
        <w:spacing w:after="0"/>
        <w:ind w:left="720" w:hanging="720"/>
        <w:rPr>
          <w:noProof/>
          <w:lang w:val="en-US"/>
        </w:rPr>
      </w:pPr>
      <w:bookmarkStart w:id="100" w:name="_ENREF_100"/>
      <w:r>
        <w:rPr>
          <w:noProof/>
          <w:lang w:val="en-US"/>
        </w:rPr>
        <w:t>[100]</w:t>
      </w:r>
      <w:r>
        <w:rPr>
          <w:noProof/>
          <w:lang w:val="en-US"/>
        </w:rPr>
        <w:tab/>
        <w:t>Hugle</w:t>
      </w:r>
      <w:r w:rsidR="00F0763C">
        <w:rPr>
          <w:noProof/>
          <w:lang w:val="en-US"/>
        </w:rPr>
        <w:t xml:space="preserve"> B</w:t>
      </w:r>
      <w:r>
        <w:rPr>
          <w:noProof/>
          <w:lang w:val="en-US"/>
        </w:rPr>
        <w:t>, Solomon</w:t>
      </w:r>
      <w:r w:rsidR="00F0763C">
        <w:rPr>
          <w:noProof/>
          <w:lang w:val="en-US"/>
        </w:rPr>
        <w:t xml:space="preserve"> M</w:t>
      </w:r>
      <w:r>
        <w:rPr>
          <w:noProof/>
          <w:lang w:val="en-US"/>
        </w:rPr>
        <w:t>, Harvey</w:t>
      </w:r>
      <w:r w:rsidR="00F0763C">
        <w:rPr>
          <w:noProof/>
          <w:lang w:val="en-US"/>
        </w:rPr>
        <w:t xml:space="preserve"> E</w:t>
      </w:r>
      <w:r>
        <w:rPr>
          <w:noProof/>
          <w:lang w:val="en-US"/>
        </w:rPr>
        <w:t>, James</w:t>
      </w:r>
      <w:r w:rsidR="00F0763C">
        <w:rPr>
          <w:noProof/>
          <w:lang w:val="en-US"/>
        </w:rPr>
        <w:t xml:space="preserve"> A</w:t>
      </w:r>
      <w:r>
        <w:rPr>
          <w:noProof/>
          <w:lang w:val="en-US"/>
        </w:rPr>
        <w:t>, Wadhwa</w:t>
      </w:r>
      <w:r w:rsidR="00F0763C">
        <w:rPr>
          <w:noProof/>
          <w:lang w:val="en-US"/>
        </w:rPr>
        <w:t xml:space="preserve"> A</w:t>
      </w:r>
      <w:r>
        <w:rPr>
          <w:noProof/>
          <w:lang w:val="en-US"/>
        </w:rPr>
        <w:t>, Amin</w:t>
      </w:r>
      <w:r w:rsidR="00F0763C">
        <w:rPr>
          <w:noProof/>
          <w:lang w:val="en-US"/>
        </w:rPr>
        <w:t xml:space="preserve"> R</w:t>
      </w:r>
      <w:r>
        <w:rPr>
          <w:noProof/>
          <w:lang w:val="en-US"/>
        </w:rPr>
        <w:t xml:space="preserve">, </w:t>
      </w:r>
      <w:r w:rsidR="00F0763C">
        <w:rPr>
          <w:noProof/>
          <w:lang w:val="en-US"/>
        </w:rPr>
        <w:t>et al.</w:t>
      </w:r>
      <w:r>
        <w:rPr>
          <w:noProof/>
          <w:lang w:val="en-US"/>
        </w:rPr>
        <w:t xml:space="preserve"> Pneumocystis jiroveci pneumonia following rituximab treatment in Wegener's granulomatosis, Arthritis </w:t>
      </w:r>
      <w:r w:rsidR="00F0763C">
        <w:rPr>
          <w:noProof/>
          <w:lang w:val="en-US"/>
        </w:rPr>
        <w:t>C</w:t>
      </w:r>
      <w:r>
        <w:rPr>
          <w:noProof/>
          <w:lang w:val="en-US"/>
        </w:rPr>
        <w:t xml:space="preserve">are </w:t>
      </w:r>
      <w:r w:rsidR="00F0763C">
        <w:rPr>
          <w:noProof/>
          <w:lang w:val="en-US"/>
        </w:rPr>
        <w:t>R</w:t>
      </w:r>
      <w:r>
        <w:rPr>
          <w:noProof/>
          <w:lang w:val="en-US"/>
        </w:rPr>
        <w:t>es</w:t>
      </w:r>
      <w:r w:rsidR="00F0763C">
        <w:rPr>
          <w:noProof/>
          <w:lang w:val="en-US"/>
        </w:rPr>
        <w:t xml:space="preserve"> 2010;</w:t>
      </w:r>
      <w:r>
        <w:rPr>
          <w:noProof/>
          <w:lang w:val="en-US"/>
        </w:rPr>
        <w:t>62</w:t>
      </w:r>
      <w:r w:rsidR="00F0763C">
        <w:rPr>
          <w:noProof/>
          <w:lang w:val="en-US"/>
        </w:rPr>
        <w:t>:</w:t>
      </w:r>
      <w:r>
        <w:rPr>
          <w:noProof/>
          <w:lang w:val="en-US"/>
        </w:rPr>
        <w:t>1661-4.</w:t>
      </w:r>
      <w:bookmarkEnd w:id="100"/>
    </w:p>
    <w:p w14:paraId="4F1BDAA6" w14:textId="4C1C9C42" w:rsidR="00FD458D" w:rsidRDefault="00FD458D" w:rsidP="00FD458D">
      <w:pPr>
        <w:pStyle w:val="desc"/>
        <w:spacing w:after="0"/>
        <w:ind w:left="720" w:hanging="720"/>
        <w:rPr>
          <w:noProof/>
          <w:lang w:val="en-US"/>
        </w:rPr>
      </w:pPr>
      <w:bookmarkStart w:id="101" w:name="_ENREF_101"/>
      <w:r>
        <w:rPr>
          <w:noProof/>
          <w:lang w:val="en-US"/>
        </w:rPr>
        <w:t>[101]</w:t>
      </w:r>
      <w:r>
        <w:rPr>
          <w:noProof/>
          <w:lang w:val="en-US"/>
        </w:rPr>
        <w:tab/>
        <w:t>Martin-Garrido</w:t>
      </w:r>
      <w:r w:rsidR="00F0763C">
        <w:rPr>
          <w:noProof/>
          <w:lang w:val="en-US"/>
        </w:rPr>
        <w:t xml:space="preserve"> I</w:t>
      </w:r>
      <w:r>
        <w:rPr>
          <w:noProof/>
          <w:lang w:val="en-US"/>
        </w:rPr>
        <w:t>, Carmona</w:t>
      </w:r>
      <w:r w:rsidR="00F0763C">
        <w:rPr>
          <w:noProof/>
          <w:lang w:val="en-US"/>
        </w:rPr>
        <w:t xml:space="preserve"> EM</w:t>
      </w:r>
      <w:r>
        <w:rPr>
          <w:noProof/>
          <w:lang w:val="en-US"/>
        </w:rPr>
        <w:t>, Specks</w:t>
      </w:r>
      <w:r w:rsidR="00F0763C">
        <w:rPr>
          <w:noProof/>
          <w:lang w:val="en-US"/>
        </w:rPr>
        <w:t xml:space="preserve"> U, </w:t>
      </w:r>
      <w:r>
        <w:rPr>
          <w:noProof/>
          <w:lang w:val="en-US"/>
        </w:rPr>
        <w:t>Limper</w:t>
      </w:r>
      <w:r w:rsidR="00F0763C">
        <w:rPr>
          <w:noProof/>
          <w:lang w:val="en-US"/>
        </w:rPr>
        <w:t xml:space="preserve"> AH.</w:t>
      </w:r>
      <w:r>
        <w:rPr>
          <w:noProof/>
          <w:lang w:val="en-US"/>
        </w:rPr>
        <w:t xml:space="preserve"> Pneumocystis pneumonia in patients treated with rituximab</w:t>
      </w:r>
      <w:r w:rsidR="00F0763C">
        <w:rPr>
          <w:noProof/>
          <w:lang w:val="en-US"/>
        </w:rPr>
        <w:t>.</w:t>
      </w:r>
      <w:r>
        <w:rPr>
          <w:noProof/>
          <w:lang w:val="en-US"/>
        </w:rPr>
        <w:t xml:space="preserve"> Chest</w:t>
      </w:r>
      <w:r w:rsidR="00F0763C">
        <w:rPr>
          <w:noProof/>
          <w:lang w:val="en-US"/>
        </w:rPr>
        <w:t xml:space="preserve"> 2013;</w:t>
      </w:r>
      <w:r>
        <w:rPr>
          <w:noProof/>
          <w:lang w:val="en-US"/>
        </w:rPr>
        <w:t>144</w:t>
      </w:r>
      <w:r w:rsidR="00F0763C">
        <w:rPr>
          <w:noProof/>
          <w:lang w:val="en-US"/>
        </w:rPr>
        <w:t>:</w:t>
      </w:r>
      <w:r>
        <w:rPr>
          <w:noProof/>
          <w:lang w:val="en-US"/>
        </w:rPr>
        <w:t>258-65.</w:t>
      </w:r>
      <w:bookmarkEnd w:id="101"/>
    </w:p>
    <w:p w14:paraId="6655A431" w14:textId="009D8A6F" w:rsidR="00FD458D" w:rsidRDefault="00FD458D" w:rsidP="00FD458D">
      <w:pPr>
        <w:pStyle w:val="desc"/>
        <w:spacing w:after="0"/>
        <w:ind w:left="720" w:hanging="720"/>
        <w:rPr>
          <w:noProof/>
          <w:lang w:val="en-US"/>
        </w:rPr>
      </w:pPr>
      <w:bookmarkStart w:id="102" w:name="_ENREF_102"/>
      <w:r>
        <w:rPr>
          <w:noProof/>
          <w:lang w:val="en-US"/>
        </w:rPr>
        <w:t>[102]</w:t>
      </w:r>
      <w:r>
        <w:rPr>
          <w:noProof/>
          <w:lang w:val="en-US"/>
        </w:rPr>
        <w:tab/>
      </w:r>
      <w:r w:rsidR="00F0763C">
        <w:rPr>
          <w:noProof/>
          <w:lang w:val="en-US"/>
        </w:rPr>
        <w:t>B</w:t>
      </w:r>
      <w:r>
        <w:rPr>
          <w:noProof/>
          <w:lang w:val="en-US"/>
        </w:rPr>
        <w:t xml:space="preserve">esada </w:t>
      </w:r>
      <w:r w:rsidR="00F0763C">
        <w:rPr>
          <w:noProof/>
          <w:lang w:val="en-US"/>
        </w:rPr>
        <w:t>E,</w:t>
      </w:r>
      <w:r>
        <w:rPr>
          <w:noProof/>
          <w:lang w:val="en-US"/>
        </w:rPr>
        <w:t xml:space="preserve"> Nossent</w:t>
      </w:r>
      <w:r w:rsidR="00F0763C">
        <w:rPr>
          <w:noProof/>
          <w:lang w:val="en-US"/>
        </w:rPr>
        <w:t xml:space="preserve"> JC.</w:t>
      </w:r>
      <w:r>
        <w:rPr>
          <w:noProof/>
          <w:lang w:val="en-US"/>
        </w:rPr>
        <w:t xml:space="preserve"> Should Pneumocystis jiroveci prophylaxis be recommended with Rituximab treatment in ANCA-associated vasculitis? Clin </w:t>
      </w:r>
      <w:r w:rsidR="00F0763C">
        <w:rPr>
          <w:noProof/>
          <w:lang w:val="en-US"/>
        </w:rPr>
        <w:t>R</w:t>
      </w:r>
      <w:r>
        <w:rPr>
          <w:noProof/>
          <w:lang w:val="en-US"/>
        </w:rPr>
        <w:t>heum</w:t>
      </w:r>
      <w:r w:rsidR="00F0763C">
        <w:rPr>
          <w:noProof/>
          <w:lang w:val="en-US"/>
        </w:rPr>
        <w:t xml:space="preserve"> 2013;</w:t>
      </w:r>
      <w:r>
        <w:rPr>
          <w:noProof/>
          <w:lang w:val="en-US"/>
        </w:rPr>
        <w:t>32</w:t>
      </w:r>
      <w:r w:rsidR="00F0763C">
        <w:rPr>
          <w:noProof/>
          <w:lang w:val="en-US"/>
        </w:rPr>
        <w:t>:</w:t>
      </w:r>
      <w:r>
        <w:rPr>
          <w:noProof/>
          <w:lang w:val="en-US"/>
        </w:rPr>
        <w:t>1677-81.</w:t>
      </w:r>
      <w:bookmarkEnd w:id="102"/>
    </w:p>
    <w:p w14:paraId="1C12A3EF" w14:textId="62DC2200" w:rsidR="00FD458D" w:rsidRDefault="00FD458D" w:rsidP="00FD458D">
      <w:pPr>
        <w:pStyle w:val="desc"/>
        <w:spacing w:after="0"/>
        <w:ind w:left="720" w:hanging="720"/>
        <w:rPr>
          <w:noProof/>
          <w:lang w:val="en-US"/>
        </w:rPr>
      </w:pPr>
      <w:bookmarkStart w:id="103" w:name="_ENREF_103"/>
      <w:r>
        <w:rPr>
          <w:noProof/>
          <w:lang w:val="en-US"/>
        </w:rPr>
        <w:t>[103]</w:t>
      </w:r>
      <w:r>
        <w:rPr>
          <w:noProof/>
          <w:lang w:val="en-US"/>
        </w:rPr>
        <w:tab/>
        <w:t>Guillevin</w:t>
      </w:r>
      <w:r w:rsidR="00F0763C">
        <w:rPr>
          <w:noProof/>
          <w:lang w:val="en-US"/>
        </w:rPr>
        <w:t xml:space="preserve"> L</w:t>
      </w:r>
      <w:r>
        <w:rPr>
          <w:noProof/>
          <w:lang w:val="en-US"/>
        </w:rPr>
        <w:t>, Pagnoux</w:t>
      </w:r>
      <w:r w:rsidR="00F0763C">
        <w:rPr>
          <w:noProof/>
          <w:lang w:val="en-US"/>
        </w:rPr>
        <w:t xml:space="preserve"> C</w:t>
      </w:r>
      <w:r>
        <w:rPr>
          <w:noProof/>
          <w:lang w:val="en-US"/>
        </w:rPr>
        <w:t>, Karras</w:t>
      </w:r>
      <w:r w:rsidR="00F0763C">
        <w:rPr>
          <w:noProof/>
          <w:lang w:val="en-US"/>
        </w:rPr>
        <w:t xml:space="preserve"> A</w:t>
      </w:r>
      <w:r>
        <w:rPr>
          <w:noProof/>
          <w:lang w:val="en-US"/>
        </w:rPr>
        <w:t>, Khouatra</w:t>
      </w:r>
      <w:r w:rsidR="00F0763C">
        <w:rPr>
          <w:noProof/>
          <w:lang w:val="en-US"/>
        </w:rPr>
        <w:t xml:space="preserve"> C</w:t>
      </w:r>
      <w:r>
        <w:rPr>
          <w:noProof/>
          <w:lang w:val="en-US"/>
        </w:rPr>
        <w:t>, Aumaitre</w:t>
      </w:r>
      <w:r w:rsidR="00F0763C">
        <w:rPr>
          <w:noProof/>
          <w:lang w:val="en-US"/>
        </w:rPr>
        <w:t xml:space="preserve"> O</w:t>
      </w:r>
      <w:r>
        <w:rPr>
          <w:noProof/>
          <w:lang w:val="en-US"/>
        </w:rPr>
        <w:t>, Cohen</w:t>
      </w:r>
      <w:r w:rsidR="00F0763C">
        <w:rPr>
          <w:noProof/>
          <w:lang w:val="en-US"/>
        </w:rPr>
        <w:t xml:space="preserve"> P</w:t>
      </w:r>
      <w:r>
        <w:rPr>
          <w:noProof/>
          <w:lang w:val="en-US"/>
        </w:rPr>
        <w:t xml:space="preserve">, </w:t>
      </w:r>
      <w:r w:rsidR="00F0763C">
        <w:rPr>
          <w:noProof/>
          <w:lang w:val="en-US"/>
        </w:rPr>
        <w:t>et al</w:t>
      </w:r>
      <w:r>
        <w:rPr>
          <w:noProof/>
          <w:lang w:val="en-US"/>
        </w:rPr>
        <w:t xml:space="preserve"> Rituximab versus azathioprine for maintenance in ANCA-associated vasculitis</w:t>
      </w:r>
      <w:r w:rsidR="00F0763C">
        <w:rPr>
          <w:noProof/>
          <w:lang w:val="en-US"/>
        </w:rPr>
        <w:t>.</w:t>
      </w:r>
      <w:r>
        <w:rPr>
          <w:noProof/>
          <w:lang w:val="en-US"/>
        </w:rPr>
        <w:t xml:space="preserve"> N Engl </w:t>
      </w:r>
      <w:r w:rsidR="00F0763C">
        <w:rPr>
          <w:noProof/>
          <w:lang w:val="en-US"/>
        </w:rPr>
        <w:t>J M</w:t>
      </w:r>
      <w:r>
        <w:rPr>
          <w:noProof/>
          <w:lang w:val="en-US"/>
        </w:rPr>
        <w:t>ed</w:t>
      </w:r>
      <w:r w:rsidR="00F0763C">
        <w:rPr>
          <w:noProof/>
          <w:lang w:val="en-US"/>
        </w:rPr>
        <w:t xml:space="preserve"> 2014;</w:t>
      </w:r>
      <w:r>
        <w:rPr>
          <w:noProof/>
          <w:lang w:val="en-US"/>
        </w:rPr>
        <w:t>371</w:t>
      </w:r>
      <w:r w:rsidR="00F0763C">
        <w:rPr>
          <w:noProof/>
          <w:lang w:val="en-US"/>
        </w:rPr>
        <w:t>:</w:t>
      </w:r>
      <w:r>
        <w:rPr>
          <w:noProof/>
          <w:lang w:val="en-US"/>
        </w:rPr>
        <w:t>1771-80.</w:t>
      </w:r>
      <w:bookmarkEnd w:id="103"/>
    </w:p>
    <w:p w14:paraId="4E79F2E8" w14:textId="50FC9D09" w:rsidR="00FD458D" w:rsidRDefault="00FD458D" w:rsidP="00FD458D">
      <w:pPr>
        <w:pStyle w:val="desc"/>
        <w:spacing w:after="0"/>
        <w:ind w:left="720" w:hanging="720"/>
        <w:rPr>
          <w:noProof/>
          <w:lang w:val="en-US"/>
        </w:rPr>
      </w:pPr>
      <w:bookmarkStart w:id="104" w:name="_ENREF_104"/>
      <w:r>
        <w:rPr>
          <w:noProof/>
          <w:lang w:val="en-US"/>
        </w:rPr>
        <w:t>[104]</w:t>
      </w:r>
      <w:r>
        <w:rPr>
          <w:noProof/>
          <w:lang w:val="en-US"/>
        </w:rPr>
        <w:tab/>
        <w:t>Weng</w:t>
      </w:r>
      <w:r w:rsidR="00F0763C">
        <w:rPr>
          <w:noProof/>
          <w:lang w:val="en-US"/>
        </w:rPr>
        <w:t xml:space="preserve"> CT</w:t>
      </w:r>
      <w:r>
        <w:rPr>
          <w:noProof/>
          <w:lang w:val="en-US"/>
        </w:rPr>
        <w:t>, Liu</w:t>
      </w:r>
      <w:r w:rsidR="00F0763C">
        <w:rPr>
          <w:noProof/>
          <w:lang w:val="en-US"/>
        </w:rPr>
        <w:t xml:space="preserve"> MF</w:t>
      </w:r>
      <w:r>
        <w:rPr>
          <w:noProof/>
          <w:lang w:val="en-US"/>
        </w:rPr>
        <w:t>, Weng</w:t>
      </w:r>
      <w:r w:rsidR="00F0763C">
        <w:rPr>
          <w:noProof/>
          <w:lang w:val="en-US"/>
        </w:rPr>
        <w:t xml:space="preserve"> MY</w:t>
      </w:r>
      <w:r>
        <w:rPr>
          <w:noProof/>
          <w:lang w:val="en-US"/>
        </w:rPr>
        <w:t>, Lee</w:t>
      </w:r>
      <w:r w:rsidR="00F0763C">
        <w:rPr>
          <w:noProof/>
          <w:lang w:val="en-US"/>
        </w:rPr>
        <w:t xml:space="preserve"> NY</w:t>
      </w:r>
      <w:r>
        <w:rPr>
          <w:noProof/>
          <w:lang w:val="en-US"/>
        </w:rPr>
        <w:t>, Wang</w:t>
      </w:r>
      <w:r w:rsidR="00F0763C">
        <w:rPr>
          <w:noProof/>
          <w:lang w:val="en-US"/>
        </w:rPr>
        <w:t xml:space="preserve"> MC</w:t>
      </w:r>
      <w:r>
        <w:rPr>
          <w:noProof/>
          <w:lang w:val="en-US"/>
        </w:rPr>
        <w:t>, Lin</w:t>
      </w:r>
      <w:r w:rsidR="00F0763C">
        <w:rPr>
          <w:noProof/>
          <w:lang w:val="en-US"/>
        </w:rPr>
        <w:t xml:space="preserve"> WC</w:t>
      </w:r>
      <w:r>
        <w:rPr>
          <w:noProof/>
          <w:lang w:val="en-US"/>
        </w:rPr>
        <w:t xml:space="preserve">, </w:t>
      </w:r>
      <w:r w:rsidR="00F0763C">
        <w:rPr>
          <w:noProof/>
          <w:lang w:val="en-US"/>
        </w:rPr>
        <w:t>et al.</w:t>
      </w:r>
      <w:r>
        <w:rPr>
          <w:noProof/>
          <w:lang w:val="en-US"/>
        </w:rPr>
        <w:t xml:space="preserve"> Pneumocystis jirovecii pneumonia in systemic lupus erythematosus from southern Taiwan</w:t>
      </w:r>
      <w:r w:rsidR="00F0763C">
        <w:rPr>
          <w:noProof/>
          <w:lang w:val="en-US"/>
        </w:rPr>
        <w:t>.</w:t>
      </w:r>
      <w:r>
        <w:rPr>
          <w:noProof/>
          <w:lang w:val="en-US"/>
        </w:rPr>
        <w:t xml:space="preserve"> J</w:t>
      </w:r>
      <w:r w:rsidR="00F0763C">
        <w:rPr>
          <w:noProof/>
          <w:lang w:val="en-US"/>
        </w:rPr>
        <w:t xml:space="preserve"> C</w:t>
      </w:r>
      <w:r>
        <w:rPr>
          <w:noProof/>
          <w:lang w:val="en-US"/>
        </w:rPr>
        <w:t xml:space="preserve">lin </w:t>
      </w:r>
      <w:r w:rsidR="00F0763C">
        <w:rPr>
          <w:noProof/>
          <w:lang w:val="en-US"/>
        </w:rPr>
        <w:t>R</w:t>
      </w:r>
      <w:r>
        <w:rPr>
          <w:noProof/>
          <w:lang w:val="en-US"/>
        </w:rPr>
        <w:t>heumatol</w:t>
      </w:r>
      <w:r w:rsidR="00F0763C">
        <w:rPr>
          <w:noProof/>
          <w:lang w:val="en-US"/>
        </w:rPr>
        <w:t xml:space="preserve"> 2013;</w:t>
      </w:r>
      <w:r>
        <w:rPr>
          <w:noProof/>
          <w:lang w:val="en-US"/>
        </w:rPr>
        <w:t>19</w:t>
      </w:r>
      <w:r w:rsidR="00F0763C">
        <w:rPr>
          <w:noProof/>
          <w:lang w:val="en-US"/>
        </w:rPr>
        <w:t>:</w:t>
      </w:r>
      <w:r>
        <w:rPr>
          <w:noProof/>
          <w:lang w:val="en-US"/>
        </w:rPr>
        <w:t>252-8.</w:t>
      </w:r>
      <w:bookmarkEnd w:id="104"/>
    </w:p>
    <w:p w14:paraId="70044EFC" w14:textId="62C9D3C5" w:rsidR="00FD458D" w:rsidRDefault="00FD458D" w:rsidP="00FD458D">
      <w:pPr>
        <w:pStyle w:val="desc"/>
        <w:spacing w:after="0"/>
        <w:ind w:left="720" w:hanging="720"/>
        <w:rPr>
          <w:noProof/>
          <w:lang w:val="en-US"/>
        </w:rPr>
      </w:pPr>
      <w:bookmarkStart w:id="105" w:name="_ENREF_105"/>
      <w:r>
        <w:rPr>
          <w:noProof/>
          <w:lang w:val="en-US"/>
        </w:rPr>
        <w:lastRenderedPageBreak/>
        <w:t>[105]</w:t>
      </w:r>
      <w:r>
        <w:rPr>
          <w:noProof/>
          <w:lang w:val="en-US"/>
        </w:rPr>
        <w:tab/>
        <w:t>Sato</w:t>
      </w:r>
      <w:r w:rsidR="00690D8D">
        <w:rPr>
          <w:noProof/>
          <w:lang w:val="en-US"/>
        </w:rPr>
        <w:t xml:space="preserve"> M</w:t>
      </w:r>
      <w:r>
        <w:rPr>
          <w:noProof/>
          <w:lang w:val="en-US"/>
        </w:rPr>
        <w:t>, Ito</w:t>
      </w:r>
      <w:r w:rsidR="00690D8D">
        <w:rPr>
          <w:noProof/>
          <w:lang w:val="en-US"/>
        </w:rPr>
        <w:t xml:space="preserve"> S</w:t>
      </w:r>
      <w:r>
        <w:rPr>
          <w:noProof/>
          <w:lang w:val="en-US"/>
        </w:rPr>
        <w:t>, Ogura</w:t>
      </w:r>
      <w:r w:rsidR="00690D8D">
        <w:rPr>
          <w:noProof/>
          <w:lang w:val="en-US"/>
        </w:rPr>
        <w:t xml:space="preserve"> M, </w:t>
      </w:r>
      <w:r>
        <w:rPr>
          <w:noProof/>
          <w:lang w:val="en-US"/>
        </w:rPr>
        <w:t>Kamei</w:t>
      </w:r>
      <w:r w:rsidR="00690D8D">
        <w:rPr>
          <w:noProof/>
          <w:lang w:val="en-US"/>
        </w:rPr>
        <w:t xml:space="preserve"> K.</w:t>
      </w:r>
      <w:r>
        <w:rPr>
          <w:noProof/>
          <w:lang w:val="en-US"/>
        </w:rPr>
        <w:t xml:space="preserve"> Impact of rituximab on height and weight in children with refractory steroid-dependent nephrotic syndrome</w:t>
      </w:r>
      <w:r w:rsidR="00690D8D">
        <w:rPr>
          <w:noProof/>
          <w:lang w:val="en-US"/>
        </w:rPr>
        <w:t>.</w:t>
      </w:r>
      <w:r>
        <w:rPr>
          <w:noProof/>
          <w:lang w:val="en-US"/>
        </w:rPr>
        <w:t xml:space="preserve"> Pediatr </w:t>
      </w:r>
      <w:r w:rsidR="00690D8D">
        <w:rPr>
          <w:noProof/>
          <w:lang w:val="en-US"/>
        </w:rPr>
        <w:t>N</w:t>
      </w:r>
      <w:r>
        <w:rPr>
          <w:noProof/>
          <w:lang w:val="en-US"/>
        </w:rPr>
        <w:t xml:space="preserve">ephrol </w:t>
      </w:r>
      <w:r w:rsidR="00690D8D">
        <w:rPr>
          <w:noProof/>
          <w:lang w:val="en-US"/>
        </w:rPr>
        <w:t>2014;</w:t>
      </w:r>
      <w:r>
        <w:rPr>
          <w:noProof/>
          <w:lang w:val="en-US"/>
        </w:rPr>
        <w:t>29</w:t>
      </w:r>
      <w:r w:rsidR="00690D8D">
        <w:rPr>
          <w:noProof/>
          <w:lang w:val="en-US"/>
        </w:rPr>
        <w:t>:</w:t>
      </w:r>
      <w:r>
        <w:rPr>
          <w:noProof/>
          <w:lang w:val="en-US"/>
        </w:rPr>
        <w:t>1373-9.</w:t>
      </w:r>
      <w:bookmarkEnd w:id="105"/>
    </w:p>
    <w:p w14:paraId="3CA4B15B" w14:textId="15C7BF24" w:rsidR="00FD458D" w:rsidRDefault="00FD458D" w:rsidP="00FD458D">
      <w:pPr>
        <w:pStyle w:val="desc"/>
        <w:spacing w:after="0"/>
        <w:ind w:left="720" w:hanging="720"/>
        <w:rPr>
          <w:noProof/>
          <w:lang w:val="en-US"/>
        </w:rPr>
      </w:pPr>
      <w:bookmarkStart w:id="106" w:name="_ENREF_106"/>
      <w:r>
        <w:rPr>
          <w:noProof/>
          <w:lang w:val="en-US"/>
        </w:rPr>
        <w:t>[106]</w:t>
      </w:r>
      <w:r>
        <w:rPr>
          <w:noProof/>
          <w:lang w:val="en-US"/>
        </w:rPr>
        <w:tab/>
        <w:t>Czarniak</w:t>
      </w:r>
      <w:r w:rsidR="00690D8D">
        <w:rPr>
          <w:noProof/>
          <w:lang w:val="en-US"/>
        </w:rPr>
        <w:t xml:space="preserve"> P</w:t>
      </w:r>
      <w:r>
        <w:rPr>
          <w:noProof/>
          <w:lang w:val="en-US"/>
        </w:rPr>
        <w:t>, Zaluska-Lesniewska</w:t>
      </w:r>
      <w:r w:rsidR="00690D8D">
        <w:rPr>
          <w:noProof/>
          <w:lang w:val="en-US"/>
        </w:rPr>
        <w:t xml:space="preserve"> I</w:t>
      </w:r>
      <w:r>
        <w:rPr>
          <w:noProof/>
          <w:lang w:val="en-US"/>
        </w:rPr>
        <w:t>, Zagozdzon</w:t>
      </w:r>
      <w:r w:rsidR="00690D8D">
        <w:rPr>
          <w:noProof/>
          <w:lang w:val="en-US"/>
        </w:rPr>
        <w:t xml:space="preserve"> I, </w:t>
      </w:r>
      <w:r>
        <w:rPr>
          <w:noProof/>
          <w:lang w:val="en-US"/>
        </w:rPr>
        <w:t>Zurowska</w:t>
      </w:r>
      <w:r w:rsidR="00690D8D">
        <w:rPr>
          <w:noProof/>
          <w:lang w:val="en-US"/>
        </w:rPr>
        <w:t xml:space="preserve"> A.</w:t>
      </w:r>
      <w:r>
        <w:rPr>
          <w:noProof/>
          <w:lang w:val="en-US"/>
        </w:rPr>
        <w:t xml:space="preserve"> Difficulties in diagnosing severe Pneumocystis jiroveci pneumonia after rituximab therapy for steroid-dependent nephrotic syndrome</w:t>
      </w:r>
      <w:r w:rsidR="00690D8D">
        <w:rPr>
          <w:noProof/>
          <w:lang w:val="en-US"/>
        </w:rPr>
        <w:t>.</w:t>
      </w:r>
      <w:r>
        <w:rPr>
          <w:noProof/>
          <w:lang w:val="en-US"/>
        </w:rPr>
        <w:t xml:space="preserve"> Pediatr </w:t>
      </w:r>
      <w:r w:rsidR="00690D8D">
        <w:rPr>
          <w:noProof/>
          <w:lang w:val="en-US"/>
        </w:rPr>
        <w:t>N</w:t>
      </w:r>
      <w:r>
        <w:rPr>
          <w:noProof/>
          <w:lang w:val="en-US"/>
        </w:rPr>
        <w:t>ephrol</w:t>
      </w:r>
      <w:r w:rsidR="00690D8D">
        <w:rPr>
          <w:noProof/>
          <w:lang w:val="en-US"/>
        </w:rPr>
        <w:t xml:space="preserve"> 2013;</w:t>
      </w:r>
      <w:r>
        <w:rPr>
          <w:noProof/>
          <w:lang w:val="en-US"/>
        </w:rPr>
        <w:t>28</w:t>
      </w:r>
      <w:r w:rsidR="00690D8D">
        <w:rPr>
          <w:noProof/>
          <w:lang w:val="en-US"/>
        </w:rPr>
        <w:t>:</w:t>
      </w:r>
      <w:r>
        <w:rPr>
          <w:noProof/>
          <w:lang w:val="en-US"/>
        </w:rPr>
        <w:t>987-8.</w:t>
      </w:r>
      <w:bookmarkEnd w:id="106"/>
    </w:p>
    <w:p w14:paraId="49B23327" w14:textId="7E8D1A23" w:rsidR="00FD458D" w:rsidRDefault="00FD458D" w:rsidP="00FD458D">
      <w:pPr>
        <w:pStyle w:val="desc"/>
        <w:spacing w:after="0"/>
        <w:ind w:left="720" w:hanging="720"/>
        <w:rPr>
          <w:noProof/>
          <w:lang w:val="en-US"/>
        </w:rPr>
      </w:pPr>
      <w:bookmarkStart w:id="107" w:name="_ENREF_107"/>
      <w:r>
        <w:rPr>
          <w:noProof/>
          <w:lang w:val="en-US"/>
        </w:rPr>
        <w:t>[107]</w:t>
      </w:r>
      <w:r>
        <w:rPr>
          <w:noProof/>
          <w:lang w:val="en-US"/>
        </w:rPr>
        <w:tab/>
        <w:t>Fritzsche</w:t>
      </w:r>
      <w:r w:rsidR="00690D8D">
        <w:rPr>
          <w:noProof/>
          <w:lang w:val="en-US"/>
        </w:rPr>
        <w:t xml:space="preserve"> C</w:t>
      </w:r>
      <w:r>
        <w:rPr>
          <w:noProof/>
          <w:lang w:val="en-US"/>
        </w:rPr>
        <w:t>, Riebold</w:t>
      </w:r>
      <w:r w:rsidR="00690D8D">
        <w:rPr>
          <w:noProof/>
          <w:lang w:val="en-US"/>
        </w:rPr>
        <w:t xml:space="preserve"> D</w:t>
      </w:r>
      <w:r>
        <w:rPr>
          <w:noProof/>
          <w:lang w:val="en-US"/>
        </w:rPr>
        <w:t>, Munk-Hartig</w:t>
      </w:r>
      <w:r w:rsidR="00690D8D">
        <w:rPr>
          <w:noProof/>
          <w:lang w:val="en-US"/>
        </w:rPr>
        <w:t xml:space="preserve"> A</w:t>
      </w:r>
      <w:r>
        <w:rPr>
          <w:noProof/>
          <w:lang w:val="en-US"/>
        </w:rPr>
        <w:t>, Klammt</w:t>
      </w:r>
      <w:r w:rsidR="00690D8D">
        <w:rPr>
          <w:noProof/>
          <w:lang w:val="en-US"/>
        </w:rPr>
        <w:t xml:space="preserve"> S</w:t>
      </w:r>
      <w:r>
        <w:rPr>
          <w:noProof/>
          <w:lang w:val="en-US"/>
        </w:rPr>
        <w:t>, Neeck</w:t>
      </w:r>
      <w:r w:rsidR="00690D8D">
        <w:rPr>
          <w:noProof/>
          <w:lang w:val="en-US"/>
        </w:rPr>
        <w:t xml:space="preserve"> G, </w:t>
      </w:r>
      <w:r>
        <w:rPr>
          <w:noProof/>
          <w:lang w:val="en-US"/>
        </w:rPr>
        <w:t>Reisinger</w:t>
      </w:r>
      <w:r w:rsidR="00690D8D">
        <w:rPr>
          <w:noProof/>
          <w:lang w:val="en-US"/>
        </w:rPr>
        <w:t xml:space="preserve"> E.</w:t>
      </w:r>
      <w:r>
        <w:rPr>
          <w:noProof/>
          <w:lang w:val="en-US"/>
        </w:rPr>
        <w:t xml:space="preserve"> High prevalence of Pneumocystis jirovecii colonization among patients with autoimmune inflammatory diseases and corticosteroid therapy</w:t>
      </w:r>
      <w:r w:rsidR="00690D8D">
        <w:rPr>
          <w:noProof/>
          <w:lang w:val="en-US"/>
        </w:rPr>
        <w:t xml:space="preserve">. </w:t>
      </w:r>
      <w:r>
        <w:rPr>
          <w:noProof/>
          <w:lang w:val="en-US"/>
        </w:rPr>
        <w:t>Scand</w:t>
      </w:r>
      <w:r w:rsidR="00690D8D">
        <w:rPr>
          <w:noProof/>
          <w:lang w:val="en-US"/>
        </w:rPr>
        <w:t xml:space="preserve"> J</w:t>
      </w:r>
      <w:r>
        <w:rPr>
          <w:noProof/>
          <w:lang w:val="en-US"/>
        </w:rPr>
        <w:t xml:space="preserve"> </w:t>
      </w:r>
      <w:r w:rsidR="00690D8D">
        <w:rPr>
          <w:noProof/>
          <w:lang w:val="en-US"/>
        </w:rPr>
        <w:t>R</w:t>
      </w:r>
      <w:r>
        <w:rPr>
          <w:noProof/>
          <w:lang w:val="en-US"/>
        </w:rPr>
        <w:t>heumatol</w:t>
      </w:r>
      <w:r w:rsidR="00690D8D">
        <w:rPr>
          <w:noProof/>
          <w:lang w:val="en-US"/>
        </w:rPr>
        <w:t xml:space="preserve"> 2012;</w:t>
      </w:r>
      <w:r>
        <w:rPr>
          <w:noProof/>
          <w:lang w:val="en-US"/>
        </w:rPr>
        <w:t>41</w:t>
      </w:r>
      <w:r w:rsidR="00690D8D">
        <w:rPr>
          <w:noProof/>
          <w:lang w:val="en-US"/>
        </w:rPr>
        <w:t>:</w:t>
      </w:r>
      <w:r>
        <w:rPr>
          <w:noProof/>
          <w:lang w:val="en-US"/>
        </w:rPr>
        <w:t>208-13.</w:t>
      </w:r>
      <w:bookmarkEnd w:id="107"/>
    </w:p>
    <w:p w14:paraId="2F8D2225" w14:textId="27BE3621" w:rsidR="00FD458D" w:rsidRDefault="00FD458D" w:rsidP="00FD458D">
      <w:pPr>
        <w:pStyle w:val="desc"/>
        <w:spacing w:after="0"/>
        <w:ind w:left="720" w:hanging="720"/>
        <w:rPr>
          <w:noProof/>
          <w:lang w:val="en-US"/>
        </w:rPr>
      </w:pPr>
      <w:bookmarkStart w:id="108" w:name="_ENREF_108"/>
      <w:r>
        <w:rPr>
          <w:noProof/>
          <w:lang w:val="en-US"/>
        </w:rPr>
        <w:t>[108]</w:t>
      </w:r>
      <w:r>
        <w:rPr>
          <w:noProof/>
          <w:lang w:val="en-US"/>
        </w:rPr>
        <w:tab/>
        <w:t>Shelton</w:t>
      </w:r>
      <w:r w:rsidR="00690D8D">
        <w:rPr>
          <w:noProof/>
          <w:lang w:val="en-US"/>
        </w:rPr>
        <w:t xml:space="preserve"> E</w:t>
      </w:r>
      <w:r>
        <w:rPr>
          <w:noProof/>
          <w:lang w:val="en-US"/>
        </w:rPr>
        <w:t>, Yong</w:t>
      </w:r>
      <w:r w:rsidR="00690D8D">
        <w:rPr>
          <w:noProof/>
          <w:lang w:val="en-US"/>
        </w:rPr>
        <w:t xml:space="preserve"> M,</w:t>
      </w:r>
      <w:r>
        <w:rPr>
          <w:noProof/>
          <w:lang w:val="en-US"/>
        </w:rPr>
        <w:t xml:space="preserve"> Cohney</w:t>
      </w:r>
      <w:r w:rsidR="00690D8D">
        <w:rPr>
          <w:noProof/>
          <w:lang w:val="en-US"/>
        </w:rPr>
        <w:t xml:space="preserve"> S.</w:t>
      </w:r>
      <w:r>
        <w:rPr>
          <w:noProof/>
          <w:lang w:val="en-US"/>
        </w:rPr>
        <w:t xml:space="preserve"> Late onset Pneumocystis pneumonia in patients receiving rituximab for humoral renal transplant rejection</w:t>
      </w:r>
      <w:r w:rsidR="00690D8D">
        <w:rPr>
          <w:noProof/>
          <w:lang w:val="en-US"/>
        </w:rPr>
        <w:t>.</w:t>
      </w:r>
      <w:r>
        <w:rPr>
          <w:noProof/>
          <w:lang w:val="en-US"/>
        </w:rPr>
        <w:t xml:space="preserve"> Nephrology </w:t>
      </w:r>
      <w:r w:rsidR="00690D8D">
        <w:rPr>
          <w:noProof/>
          <w:lang w:val="en-US"/>
        </w:rPr>
        <w:t>2009;</w:t>
      </w:r>
      <w:r>
        <w:rPr>
          <w:noProof/>
          <w:lang w:val="en-US"/>
        </w:rPr>
        <w:t>14</w:t>
      </w:r>
      <w:r w:rsidR="00690D8D">
        <w:rPr>
          <w:noProof/>
          <w:lang w:val="en-US"/>
        </w:rPr>
        <w:t>:</w:t>
      </w:r>
      <w:r>
        <w:rPr>
          <w:noProof/>
          <w:lang w:val="en-US"/>
        </w:rPr>
        <w:t>696-9.</w:t>
      </w:r>
      <w:bookmarkEnd w:id="108"/>
    </w:p>
    <w:p w14:paraId="7F43BF43" w14:textId="6724A089" w:rsidR="00FD458D" w:rsidRDefault="00FD458D" w:rsidP="00FD458D">
      <w:pPr>
        <w:pStyle w:val="desc"/>
        <w:spacing w:after="0"/>
        <w:ind w:left="720" w:hanging="720"/>
        <w:rPr>
          <w:noProof/>
          <w:lang w:val="en-US"/>
        </w:rPr>
      </w:pPr>
      <w:bookmarkStart w:id="109" w:name="_ENREF_109"/>
      <w:r>
        <w:rPr>
          <w:noProof/>
          <w:lang w:val="en-US"/>
        </w:rPr>
        <w:t>[109]</w:t>
      </w:r>
      <w:r>
        <w:rPr>
          <w:noProof/>
          <w:lang w:val="en-US"/>
        </w:rPr>
        <w:tab/>
        <w:t>Green</w:t>
      </w:r>
      <w:r w:rsidR="00690D8D">
        <w:rPr>
          <w:noProof/>
          <w:lang w:val="en-US"/>
        </w:rPr>
        <w:t xml:space="preserve"> H</w:t>
      </w:r>
      <w:r>
        <w:rPr>
          <w:noProof/>
          <w:lang w:val="en-US"/>
        </w:rPr>
        <w:t xml:space="preserve">, </w:t>
      </w:r>
      <w:r w:rsidR="00690D8D">
        <w:rPr>
          <w:noProof/>
          <w:lang w:val="en-US"/>
        </w:rPr>
        <w:t>P</w:t>
      </w:r>
      <w:r>
        <w:rPr>
          <w:noProof/>
          <w:lang w:val="en-US"/>
        </w:rPr>
        <w:t>aul</w:t>
      </w:r>
      <w:r w:rsidR="00690D8D">
        <w:rPr>
          <w:noProof/>
          <w:lang w:val="en-US"/>
        </w:rPr>
        <w:t xml:space="preserve"> M</w:t>
      </w:r>
      <w:r>
        <w:rPr>
          <w:noProof/>
          <w:lang w:val="en-US"/>
        </w:rPr>
        <w:t xml:space="preserve">, </w:t>
      </w:r>
      <w:r w:rsidR="00690D8D">
        <w:rPr>
          <w:noProof/>
          <w:lang w:val="en-US"/>
        </w:rPr>
        <w:t>V</w:t>
      </w:r>
      <w:r>
        <w:rPr>
          <w:noProof/>
          <w:lang w:val="en-US"/>
        </w:rPr>
        <w:t>idal</w:t>
      </w:r>
      <w:r w:rsidR="00690D8D">
        <w:rPr>
          <w:noProof/>
          <w:lang w:val="en-US"/>
        </w:rPr>
        <w:t xml:space="preserve"> L,</w:t>
      </w:r>
      <w:r>
        <w:rPr>
          <w:noProof/>
          <w:lang w:val="en-US"/>
        </w:rPr>
        <w:t xml:space="preserve"> Leibovici</w:t>
      </w:r>
      <w:r w:rsidR="00690D8D">
        <w:rPr>
          <w:noProof/>
          <w:lang w:val="en-US"/>
        </w:rPr>
        <w:t xml:space="preserve"> L.</w:t>
      </w:r>
      <w:r>
        <w:rPr>
          <w:noProof/>
          <w:lang w:val="en-US"/>
        </w:rPr>
        <w:t xml:space="preserve"> Prophylaxis of Pneumocystis pneumonia in immunocompromised non-HIV-infected patients: systematic review and meta-analysis of randomized controlled trials</w:t>
      </w:r>
      <w:r w:rsidR="00690D8D">
        <w:rPr>
          <w:noProof/>
          <w:lang w:val="en-US"/>
        </w:rPr>
        <w:t>.</w:t>
      </w:r>
      <w:r>
        <w:rPr>
          <w:noProof/>
          <w:lang w:val="en-US"/>
        </w:rPr>
        <w:t xml:space="preserve"> Mayo Clin </w:t>
      </w:r>
      <w:r w:rsidR="00690D8D">
        <w:rPr>
          <w:noProof/>
          <w:lang w:val="en-US"/>
        </w:rPr>
        <w:t>P</w:t>
      </w:r>
      <w:r>
        <w:rPr>
          <w:noProof/>
          <w:lang w:val="en-US"/>
        </w:rPr>
        <w:t>roc</w:t>
      </w:r>
      <w:r w:rsidR="00690D8D">
        <w:rPr>
          <w:noProof/>
          <w:lang w:val="en-US"/>
        </w:rPr>
        <w:t xml:space="preserve"> 2007;</w:t>
      </w:r>
      <w:r>
        <w:rPr>
          <w:noProof/>
          <w:lang w:val="en-US"/>
        </w:rPr>
        <w:t>82</w:t>
      </w:r>
      <w:r w:rsidR="00690D8D">
        <w:rPr>
          <w:noProof/>
          <w:lang w:val="en-US"/>
        </w:rPr>
        <w:t>:</w:t>
      </w:r>
      <w:r>
        <w:rPr>
          <w:noProof/>
          <w:lang w:val="en-US"/>
        </w:rPr>
        <w:t>1052-9.</w:t>
      </w:r>
      <w:bookmarkEnd w:id="109"/>
    </w:p>
    <w:p w14:paraId="2C867756" w14:textId="411FDCF7" w:rsidR="00FD458D" w:rsidRDefault="00FD458D" w:rsidP="00FD458D">
      <w:pPr>
        <w:pStyle w:val="desc"/>
        <w:spacing w:after="0"/>
        <w:ind w:left="720" w:hanging="720"/>
        <w:rPr>
          <w:noProof/>
          <w:lang w:val="en-US"/>
        </w:rPr>
      </w:pPr>
      <w:bookmarkStart w:id="110" w:name="_ENREF_110"/>
      <w:r>
        <w:rPr>
          <w:noProof/>
          <w:lang w:val="en-US"/>
        </w:rPr>
        <w:t>[110]</w:t>
      </w:r>
      <w:r>
        <w:rPr>
          <w:noProof/>
          <w:lang w:val="en-US"/>
        </w:rPr>
        <w:tab/>
        <w:t>Fishman</w:t>
      </w:r>
      <w:r w:rsidR="00690D8D">
        <w:rPr>
          <w:noProof/>
          <w:lang w:val="en-US"/>
        </w:rPr>
        <w:t xml:space="preserve"> JA,</w:t>
      </w:r>
      <w:r>
        <w:rPr>
          <w:noProof/>
          <w:lang w:val="en-US"/>
        </w:rPr>
        <w:t xml:space="preserve"> Rubin</w:t>
      </w:r>
      <w:r w:rsidR="00690D8D">
        <w:rPr>
          <w:noProof/>
          <w:lang w:val="en-US"/>
        </w:rPr>
        <w:t xml:space="preserve"> RH.</w:t>
      </w:r>
      <w:r>
        <w:rPr>
          <w:noProof/>
          <w:lang w:val="en-US"/>
        </w:rPr>
        <w:t xml:space="preserve"> Infection in organ-transplant recipients</w:t>
      </w:r>
      <w:r w:rsidR="00690D8D">
        <w:rPr>
          <w:noProof/>
          <w:lang w:val="en-US"/>
        </w:rPr>
        <w:t>.</w:t>
      </w:r>
      <w:r>
        <w:rPr>
          <w:noProof/>
          <w:lang w:val="en-US"/>
        </w:rPr>
        <w:t xml:space="preserve"> N</w:t>
      </w:r>
      <w:r w:rsidR="00690D8D">
        <w:rPr>
          <w:noProof/>
          <w:lang w:val="en-US"/>
        </w:rPr>
        <w:t xml:space="preserve"> </w:t>
      </w:r>
      <w:r>
        <w:rPr>
          <w:noProof/>
          <w:lang w:val="en-US"/>
        </w:rPr>
        <w:t xml:space="preserve">Engl </w:t>
      </w:r>
      <w:r w:rsidR="00690D8D">
        <w:rPr>
          <w:noProof/>
          <w:lang w:val="en-US"/>
        </w:rPr>
        <w:t>J</w:t>
      </w:r>
      <w:r>
        <w:rPr>
          <w:noProof/>
          <w:lang w:val="en-US"/>
        </w:rPr>
        <w:t xml:space="preserve"> </w:t>
      </w:r>
      <w:r w:rsidR="00690D8D">
        <w:rPr>
          <w:noProof/>
          <w:lang w:val="en-US"/>
        </w:rPr>
        <w:t>M</w:t>
      </w:r>
      <w:r>
        <w:rPr>
          <w:noProof/>
          <w:lang w:val="en-US"/>
        </w:rPr>
        <w:t>ed</w:t>
      </w:r>
      <w:r w:rsidR="00690D8D">
        <w:rPr>
          <w:noProof/>
          <w:lang w:val="en-US"/>
        </w:rPr>
        <w:t xml:space="preserve"> 1998;</w:t>
      </w:r>
      <w:r>
        <w:rPr>
          <w:noProof/>
          <w:lang w:val="en-US"/>
        </w:rPr>
        <w:t xml:space="preserve"> 338</w:t>
      </w:r>
      <w:r w:rsidR="00690D8D">
        <w:rPr>
          <w:noProof/>
          <w:lang w:val="en-US"/>
        </w:rPr>
        <w:t>:</w:t>
      </w:r>
      <w:r>
        <w:rPr>
          <w:noProof/>
          <w:lang w:val="en-US"/>
        </w:rPr>
        <w:t>1741-51.</w:t>
      </w:r>
      <w:bookmarkEnd w:id="110"/>
    </w:p>
    <w:p w14:paraId="13F2EFF6" w14:textId="1F9F4573" w:rsidR="00FD458D" w:rsidRDefault="00FD458D" w:rsidP="00FD458D">
      <w:pPr>
        <w:pStyle w:val="desc"/>
        <w:spacing w:after="0"/>
        <w:ind w:left="720" w:hanging="720"/>
        <w:rPr>
          <w:noProof/>
          <w:lang w:val="en-US"/>
        </w:rPr>
      </w:pPr>
      <w:bookmarkStart w:id="111" w:name="_ENREF_111"/>
      <w:r>
        <w:rPr>
          <w:noProof/>
          <w:lang w:val="en-US"/>
        </w:rPr>
        <w:t>[111]</w:t>
      </w:r>
      <w:r>
        <w:rPr>
          <w:noProof/>
          <w:lang w:val="en-US"/>
        </w:rPr>
        <w:tab/>
        <w:t>Uezono</w:t>
      </w:r>
      <w:r w:rsidR="00690D8D">
        <w:rPr>
          <w:noProof/>
          <w:lang w:val="en-US"/>
        </w:rPr>
        <w:t xml:space="preserve"> S</w:t>
      </w:r>
      <w:r>
        <w:rPr>
          <w:noProof/>
          <w:lang w:val="en-US"/>
        </w:rPr>
        <w:t>, Sato</w:t>
      </w:r>
      <w:r w:rsidR="00690D8D">
        <w:rPr>
          <w:noProof/>
          <w:lang w:val="en-US"/>
        </w:rPr>
        <w:t xml:space="preserve"> Y</w:t>
      </w:r>
      <w:r>
        <w:rPr>
          <w:noProof/>
          <w:lang w:val="en-US"/>
        </w:rPr>
        <w:t>, Hara</w:t>
      </w:r>
      <w:r w:rsidR="00690D8D">
        <w:rPr>
          <w:noProof/>
          <w:lang w:val="en-US"/>
        </w:rPr>
        <w:t xml:space="preserve"> S</w:t>
      </w:r>
      <w:r>
        <w:rPr>
          <w:noProof/>
          <w:lang w:val="en-US"/>
        </w:rPr>
        <w:t>, Hisanaga</w:t>
      </w:r>
      <w:r w:rsidR="00690D8D">
        <w:rPr>
          <w:noProof/>
          <w:lang w:val="en-US"/>
        </w:rPr>
        <w:t xml:space="preserve"> S</w:t>
      </w:r>
      <w:r>
        <w:rPr>
          <w:noProof/>
          <w:lang w:val="en-US"/>
        </w:rPr>
        <w:t>, Fukudome</w:t>
      </w:r>
      <w:r w:rsidR="00690D8D">
        <w:rPr>
          <w:noProof/>
          <w:lang w:val="en-US"/>
        </w:rPr>
        <w:t xml:space="preserve"> K</w:t>
      </w:r>
      <w:r>
        <w:rPr>
          <w:noProof/>
          <w:lang w:val="en-US"/>
        </w:rPr>
        <w:t>, Fujimoto</w:t>
      </w:r>
      <w:r w:rsidR="00690D8D">
        <w:rPr>
          <w:noProof/>
          <w:lang w:val="en-US"/>
        </w:rPr>
        <w:t xml:space="preserve"> S</w:t>
      </w:r>
      <w:r>
        <w:rPr>
          <w:noProof/>
          <w:lang w:val="en-US"/>
        </w:rPr>
        <w:t xml:space="preserve">, </w:t>
      </w:r>
      <w:r w:rsidR="00690D8D">
        <w:rPr>
          <w:noProof/>
          <w:lang w:val="en-US"/>
        </w:rPr>
        <w:t>et al.</w:t>
      </w:r>
      <w:r>
        <w:rPr>
          <w:noProof/>
          <w:lang w:val="en-US"/>
        </w:rPr>
        <w:t xml:space="preserve"> Outcome of ANCA-associated primary renal vasculitis in Miyazaki Prefecture</w:t>
      </w:r>
      <w:r w:rsidR="00690D8D">
        <w:rPr>
          <w:noProof/>
          <w:lang w:val="en-US"/>
        </w:rPr>
        <w:t>.</w:t>
      </w:r>
      <w:r>
        <w:rPr>
          <w:noProof/>
          <w:lang w:val="en-US"/>
        </w:rPr>
        <w:t xml:space="preserve"> Intern </w:t>
      </w:r>
      <w:r w:rsidR="00690D8D">
        <w:rPr>
          <w:noProof/>
          <w:lang w:val="en-US"/>
        </w:rPr>
        <w:t>Me</w:t>
      </w:r>
      <w:r>
        <w:rPr>
          <w:noProof/>
          <w:lang w:val="en-US"/>
        </w:rPr>
        <w:t>d</w:t>
      </w:r>
      <w:r w:rsidR="00690D8D">
        <w:rPr>
          <w:noProof/>
          <w:lang w:val="en-US"/>
        </w:rPr>
        <w:t xml:space="preserve"> 2007;</w:t>
      </w:r>
      <w:r>
        <w:rPr>
          <w:noProof/>
          <w:lang w:val="en-US"/>
        </w:rPr>
        <w:t>46</w:t>
      </w:r>
      <w:r w:rsidR="00690D8D">
        <w:rPr>
          <w:noProof/>
          <w:lang w:val="en-US"/>
        </w:rPr>
        <w:t>:</w:t>
      </w:r>
      <w:r>
        <w:rPr>
          <w:noProof/>
          <w:lang w:val="en-US"/>
        </w:rPr>
        <w:t>815-22.</w:t>
      </w:r>
      <w:bookmarkEnd w:id="111"/>
    </w:p>
    <w:p w14:paraId="59ECCC63" w14:textId="4CA07430" w:rsidR="00FD458D" w:rsidRDefault="00FD458D" w:rsidP="00FD458D">
      <w:pPr>
        <w:pStyle w:val="desc"/>
        <w:spacing w:after="0"/>
        <w:ind w:left="720" w:hanging="720"/>
        <w:rPr>
          <w:noProof/>
          <w:lang w:val="en-US"/>
        </w:rPr>
      </w:pPr>
      <w:bookmarkStart w:id="112" w:name="_ENREF_112"/>
      <w:r>
        <w:rPr>
          <w:noProof/>
          <w:lang w:val="en-US"/>
        </w:rPr>
        <w:t>[112]</w:t>
      </w:r>
      <w:r>
        <w:rPr>
          <w:noProof/>
          <w:lang w:val="en-US"/>
        </w:rPr>
        <w:tab/>
        <w:t>Tan</w:t>
      </w:r>
      <w:r w:rsidR="00690D8D">
        <w:rPr>
          <w:noProof/>
          <w:lang w:val="en-US"/>
        </w:rPr>
        <w:t xml:space="preserve"> CS, </w:t>
      </w:r>
      <w:r>
        <w:rPr>
          <w:noProof/>
          <w:lang w:val="en-US"/>
        </w:rPr>
        <w:t>Koralnik</w:t>
      </w:r>
      <w:r w:rsidR="00690D8D">
        <w:rPr>
          <w:noProof/>
          <w:lang w:val="en-US"/>
        </w:rPr>
        <w:t xml:space="preserve"> IJ.</w:t>
      </w:r>
      <w:r>
        <w:rPr>
          <w:noProof/>
          <w:lang w:val="en-US"/>
        </w:rPr>
        <w:t xml:space="preserve"> Progressive multifocal leukoencephalopathy and other disorders caused by JC virus: clinical features and pathogenesis</w:t>
      </w:r>
      <w:r w:rsidR="00690D8D">
        <w:rPr>
          <w:noProof/>
          <w:lang w:val="en-US"/>
        </w:rPr>
        <w:t xml:space="preserve">. </w:t>
      </w:r>
      <w:r>
        <w:rPr>
          <w:noProof/>
          <w:lang w:val="en-US"/>
        </w:rPr>
        <w:t>Lancet Neurol</w:t>
      </w:r>
      <w:r w:rsidR="00690D8D">
        <w:rPr>
          <w:noProof/>
          <w:lang w:val="en-US"/>
        </w:rPr>
        <w:t xml:space="preserve"> 2010;</w:t>
      </w:r>
      <w:r>
        <w:rPr>
          <w:noProof/>
          <w:lang w:val="en-US"/>
        </w:rPr>
        <w:t>9</w:t>
      </w:r>
      <w:r w:rsidR="00690D8D">
        <w:rPr>
          <w:noProof/>
          <w:lang w:val="en-US"/>
        </w:rPr>
        <w:t>:</w:t>
      </w:r>
      <w:r>
        <w:rPr>
          <w:noProof/>
          <w:lang w:val="en-US"/>
        </w:rPr>
        <w:t>425-37.</w:t>
      </w:r>
      <w:bookmarkEnd w:id="112"/>
    </w:p>
    <w:p w14:paraId="71A04121" w14:textId="39BD4B26" w:rsidR="00FD458D" w:rsidRDefault="00FD458D" w:rsidP="00FD458D">
      <w:pPr>
        <w:pStyle w:val="desc"/>
        <w:spacing w:after="0"/>
        <w:ind w:left="720" w:hanging="720"/>
        <w:rPr>
          <w:noProof/>
          <w:lang w:val="en-US"/>
        </w:rPr>
      </w:pPr>
      <w:bookmarkStart w:id="113" w:name="_ENREF_113"/>
      <w:r>
        <w:rPr>
          <w:noProof/>
          <w:lang w:val="en-US"/>
        </w:rPr>
        <w:t>[113]</w:t>
      </w:r>
      <w:r>
        <w:rPr>
          <w:noProof/>
          <w:lang w:val="en-US"/>
        </w:rPr>
        <w:tab/>
        <w:t>Carson</w:t>
      </w:r>
      <w:r w:rsidR="001072A2">
        <w:rPr>
          <w:noProof/>
          <w:lang w:val="en-US"/>
        </w:rPr>
        <w:t xml:space="preserve"> KR</w:t>
      </w:r>
      <w:r>
        <w:rPr>
          <w:noProof/>
          <w:lang w:val="en-US"/>
        </w:rPr>
        <w:t>, Evens</w:t>
      </w:r>
      <w:r w:rsidR="001072A2">
        <w:rPr>
          <w:noProof/>
          <w:lang w:val="en-US"/>
        </w:rPr>
        <w:t xml:space="preserve"> AM</w:t>
      </w:r>
      <w:r>
        <w:rPr>
          <w:noProof/>
          <w:lang w:val="en-US"/>
        </w:rPr>
        <w:t>, Richey</w:t>
      </w:r>
      <w:r w:rsidR="001072A2">
        <w:rPr>
          <w:noProof/>
          <w:lang w:val="en-US"/>
        </w:rPr>
        <w:t xml:space="preserve"> EA</w:t>
      </w:r>
      <w:r>
        <w:rPr>
          <w:noProof/>
          <w:lang w:val="en-US"/>
        </w:rPr>
        <w:t>, Habermann</w:t>
      </w:r>
      <w:r w:rsidR="001072A2">
        <w:rPr>
          <w:noProof/>
          <w:lang w:val="en-US"/>
        </w:rPr>
        <w:t xml:space="preserve"> TM</w:t>
      </w:r>
      <w:r>
        <w:rPr>
          <w:noProof/>
          <w:lang w:val="en-US"/>
        </w:rPr>
        <w:t>, Focosi</w:t>
      </w:r>
      <w:r w:rsidR="001072A2">
        <w:rPr>
          <w:noProof/>
          <w:lang w:val="en-US"/>
        </w:rPr>
        <w:t xml:space="preserve"> D</w:t>
      </w:r>
      <w:r>
        <w:rPr>
          <w:noProof/>
          <w:lang w:val="en-US"/>
        </w:rPr>
        <w:t>, Seymour</w:t>
      </w:r>
      <w:r w:rsidR="001072A2">
        <w:rPr>
          <w:noProof/>
          <w:lang w:val="en-US"/>
        </w:rPr>
        <w:t xml:space="preserve"> JF, et al.</w:t>
      </w:r>
      <w:r>
        <w:rPr>
          <w:noProof/>
          <w:lang w:val="en-US"/>
        </w:rPr>
        <w:t xml:space="preserve"> Progressive multifocal leukoencephalopathy after rituximab therapy in HIV-negative patients: a report of 57 cases from the Research on Adverse Drug Events and Reports project</w:t>
      </w:r>
      <w:r w:rsidR="001072A2">
        <w:rPr>
          <w:noProof/>
          <w:lang w:val="en-US"/>
        </w:rPr>
        <w:t>.</w:t>
      </w:r>
      <w:r>
        <w:rPr>
          <w:noProof/>
          <w:lang w:val="en-US"/>
        </w:rPr>
        <w:t xml:space="preserve"> Blood </w:t>
      </w:r>
      <w:r w:rsidR="001072A2">
        <w:rPr>
          <w:noProof/>
          <w:lang w:val="en-US"/>
        </w:rPr>
        <w:t>2009;</w:t>
      </w:r>
      <w:r>
        <w:rPr>
          <w:noProof/>
          <w:lang w:val="en-US"/>
        </w:rPr>
        <w:t>113</w:t>
      </w:r>
      <w:r w:rsidR="001072A2">
        <w:rPr>
          <w:noProof/>
          <w:lang w:val="en-US"/>
        </w:rPr>
        <w:t>:</w:t>
      </w:r>
      <w:r>
        <w:rPr>
          <w:noProof/>
          <w:lang w:val="en-US"/>
        </w:rPr>
        <w:t>4834-40.</w:t>
      </w:r>
      <w:bookmarkEnd w:id="113"/>
    </w:p>
    <w:p w14:paraId="1C501663" w14:textId="69CB3362" w:rsidR="00FD458D" w:rsidRDefault="00FD458D" w:rsidP="00FD458D">
      <w:pPr>
        <w:pStyle w:val="desc"/>
        <w:spacing w:after="0"/>
        <w:ind w:left="720" w:hanging="720"/>
        <w:rPr>
          <w:noProof/>
          <w:lang w:val="en-US"/>
        </w:rPr>
      </w:pPr>
      <w:bookmarkStart w:id="114" w:name="_ENREF_114"/>
      <w:r>
        <w:rPr>
          <w:noProof/>
          <w:lang w:val="en-US"/>
        </w:rPr>
        <w:t>[114]</w:t>
      </w:r>
      <w:r>
        <w:rPr>
          <w:noProof/>
          <w:lang w:val="en-US"/>
        </w:rPr>
        <w:tab/>
        <w:t>Lima</w:t>
      </w:r>
      <w:r w:rsidR="001072A2">
        <w:rPr>
          <w:noProof/>
          <w:lang w:val="en-US"/>
        </w:rPr>
        <w:t xml:space="preserve"> MA.</w:t>
      </w:r>
      <w:r>
        <w:rPr>
          <w:noProof/>
          <w:lang w:val="en-US"/>
        </w:rPr>
        <w:t xml:space="preserve"> Progressive multifocal leukoencephalopathy: new concepts</w:t>
      </w:r>
      <w:r w:rsidR="001072A2">
        <w:rPr>
          <w:noProof/>
          <w:lang w:val="en-US"/>
        </w:rPr>
        <w:t>.</w:t>
      </w:r>
      <w:r>
        <w:rPr>
          <w:noProof/>
          <w:lang w:val="en-US"/>
        </w:rPr>
        <w:t xml:space="preserve"> Arq </w:t>
      </w:r>
      <w:r w:rsidR="001072A2">
        <w:rPr>
          <w:noProof/>
          <w:lang w:val="en-US"/>
        </w:rPr>
        <w:t>N</w:t>
      </w:r>
      <w:r>
        <w:rPr>
          <w:noProof/>
          <w:lang w:val="en-US"/>
        </w:rPr>
        <w:t>europsiquiatr</w:t>
      </w:r>
      <w:r w:rsidR="001072A2">
        <w:rPr>
          <w:noProof/>
          <w:lang w:val="en-US"/>
        </w:rPr>
        <w:t xml:space="preserve"> 2013;</w:t>
      </w:r>
      <w:r>
        <w:rPr>
          <w:noProof/>
          <w:lang w:val="en-US"/>
        </w:rPr>
        <w:t>71</w:t>
      </w:r>
      <w:r w:rsidR="001072A2">
        <w:rPr>
          <w:noProof/>
          <w:lang w:val="en-US"/>
        </w:rPr>
        <w:t>:</w:t>
      </w:r>
      <w:r>
        <w:rPr>
          <w:noProof/>
          <w:lang w:val="en-US"/>
        </w:rPr>
        <w:t>699-702.</w:t>
      </w:r>
      <w:bookmarkEnd w:id="114"/>
    </w:p>
    <w:p w14:paraId="326C4E08" w14:textId="5172146F" w:rsidR="00FD458D" w:rsidRDefault="00FD458D" w:rsidP="000838CF">
      <w:pPr>
        <w:pStyle w:val="desc"/>
        <w:spacing w:after="0"/>
        <w:ind w:left="720" w:hanging="720"/>
        <w:rPr>
          <w:noProof/>
          <w:lang w:val="en-US"/>
        </w:rPr>
      </w:pPr>
      <w:bookmarkStart w:id="115" w:name="_ENREF_115"/>
      <w:r>
        <w:rPr>
          <w:noProof/>
          <w:lang w:val="en-US"/>
        </w:rPr>
        <w:t>[115]</w:t>
      </w:r>
      <w:r>
        <w:rPr>
          <w:noProof/>
          <w:lang w:val="en-US"/>
        </w:rPr>
        <w:tab/>
        <w:t>Molloy</w:t>
      </w:r>
      <w:r w:rsidR="000838CF">
        <w:rPr>
          <w:noProof/>
          <w:lang w:val="en-US"/>
        </w:rPr>
        <w:t xml:space="preserve"> ES</w:t>
      </w:r>
      <w:r>
        <w:rPr>
          <w:noProof/>
          <w:lang w:val="en-US"/>
        </w:rPr>
        <w:t>, Calabrese</w:t>
      </w:r>
      <w:r w:rsidR="000838CF">
        <w:rPr>
          <w:noProof/>
          <w:lang w:val="en-US"/>
        </w:rPr>
        <w:t xml:space="preserve"> CM,</w:t>
      </w:r>
      <w:r>
        <w:rPr>
          <w:noProof/>
          <w:lang w:val="en-US"/>
        </w:rPr>
        <w:t xml:space="preserve"> Calabrese</w:t>
      </w:r>
      <w:r w:rsidR="000838CF">
        <w:rPr>
          <w:noProof/>
          <w:lang w:val="en-US"/>
        </w:rPr>
        <w:t xml:space="preserve"> LH.</w:t>
      </w:r>
      <w:r>
        <w:rPr>
          <w:noProof/>
          <w:lang w:val="en-US"/>
        </w:rPr>
        <w:t xml:space="preserve"> The Risk of Progressive Multifocal Leukoencephalopathy in the Biologic Era: Prevention and Management</w:t>
      </w:r>
      <w:r w:rsidR="000838CF">
        <w:rPr>
          <w:noProof/>
          <w:lang w:val="en-US"/>
        </w:rPr>
        <w:t>.</w:t>
      </w:r>
      <w:r>
        <w:rPr>
          <w:noProof/>
          <w:lang w:val="en-US"/>
        </w:rPr>
        <w:t xml:space="preserve"> Rheum </w:t>
      </w:r>
      <w:r w:rsidR="000838CF">
        <w:rPr>
          <w:noProof/>
          <w:lang w:val="en-US"/>
        </w:rPr>
        <w:t>D</w:t>
      </w:r>
      <w:r>
        <w:rPr>
          <w:noProof/>
          <w:lang w:val="en-US"/>
        </w:rPr>
        <w:t xml:space="preserve">is </w:t>
      </w:r>
      <w:r w:rsidR="000838CF">
        <w:rPr>
          <w:noProof/>
          <w:lang w:val="en-US"/>
        </w:rPr>
        <w:t>C</w:t>
      </w:r>
      <w:r>
        <w:rPr>
          <w:noProof/>
          <w:lang w:val="en-US"/>
        </w:rPr>
        <w:t>lin</w:t>
      </w:r>
      <w:r w:rsidR="000838CF">
        <w:rPr>
          <w:noProof/>
          <w:lang w:val="en-US"/>
        </w:rPr>
        <w:t xml:space="preserve"> North 2017;</w:t>
      </w:r>
      <w:r>
        <w:rPr>
          <w:noProof/>
          <w:lang w:val="en-US"/>
        </w:rPr>
        <w:t>43</w:t>
      </w:r>
      <w:r w:rsidR="000838CF">
        <w:rPr>
          <w:noProof/>
          <w:lang w:val="en-US"/>
        </w:rPr>
        <w:t>:</w:t>
      </w:r>
      <w:r>
        <w:rPr>
          <w:noProof/>
          <w:lang w:val="en-US"/>
        </w:rPr>
        <w:t>95-109.</w:t>
      </w:r>
      <w:bookmarkEnd w:id="115"/>
    </w:p>
    <w:p w14:paraId="60EB910B" w14:textId="46DDBDEA" w:rsidR="00FD458D" w:rsidRDefault="00FD458D" w:rsidP="00FD458D">
      <w:pPr>
        <w:pStyle w:val="desc"/>
        <w:spacing w:after="0"/>
        <w:ind w:left="720" w:hanging="720"/>
        <w:rPr>
          <w:noProof/>
          <w:lang w:val="en-US"/>
        </w:rPr>
      </w:pPr>
      <w:bookmarkStart w:id="116" w:name="_ENREF_116"/>
      <w:r>
        <w:rPr>
          <w:noProof/>
          <w:lang w:val="en-US"/>
        </w:rPr>
        <w:t>[116]</w:t>
      </w:r>
      <w:r>
        <w:rPr>
          <w:noProof/>
          <w:lang w:val="en-US"/>
        </w:rPr>
        <w:tab/>
        <w:t>Molloy</w:t>
      </w:r>
      <w:r w:rsidR="000838CF">
        <w:rPr>
          <w:noProof/>
          <w:lang w:val="en-US"/>
        </w:rPr>
        <w:t xml:space="preserve"> ES, </w:t>
      </w:r>
      <w:r>
        <w:rPr>
          <w:noProof/>
          <w:lang w:val="en-US"/>
        </w:rPr>
        <w:t>Calabrese</w:t>
      </w:r>
      <w:r w:rsidR="000838CF">
        <w:rPr>
          <w:noProof/>
          <w:lang w:val="en-US"/>
        </w:rPr>
        <w:t xml:space="preserve"> LH.</w:t>
      </w:r>
      <w:r>
        <w:rPr>
          <w:noProof/>
          <w:lang w:val="en-US"/>
        </w:rPr>
        <w:t xml:space="preserve"> Progressive multifocal leukoencephalopathy in patients with rheumatic diseases: are patients with systemic lupus erythematosus at particular risk? Autoimmun </w:t>
      </w:r>
      <w:r w:rsidR="000838CF">
        <w:rPr>
          <w:noProof/>
          <w:lang w:val="en-US"/>
        </w:rPr>
        <w:t>R</w:t>
      </w:r>
      <w:r>
        <w:rPr>
          <w:noProof/>
          <w:lang w:val="en-US"/>
        </w:rPr>
        <w:t>ev</w:t>
      </w:r>
      <w:r w:rsidR="000838CF">
        <w:rPr>
          <w:noProof/>
          <w:lang w:val="en-US"/>
        </w:rPr>
        <w:t xml:space="preserve"> 2008;</w:t>
      </w:r>
      <w:r>
        <w:rPr>
          <w:noProof/>
          <w:lang w:val="en-US"/>
        </w:rPr>
        <w:t>8</w:t>
      </w:r>
      <w:r w:rsidR="000838CF">
        <w:rPr>
          <w:noProof/>
          <w:lang w:val="en-US"/>
        </w:rPr>
        <w:t>:</w:t>
      </w:r>
      <w:r>
        <w:rPr>
          <w:noProof/>
          <w:lang w:val="en-US"/>
        </w:rPr>
        <w:t>144-6.</w:t>
      </w:r>
      <w:bookmarkEnd w:id="116"/>
    </w:p>
    <w:p w14:paraId="4B635BD9" w14:textId="77777777" w:rsidR="00FD458D" w:rsidRDefault="00FD458D" w:rsidP="00FD458D">
      <w:pPr>
        <w:pStyle w:val="desc"/>
        <w:spacing w:after="0"/>
        <w:ind w:left="720" w:hanging="720"/>
        <w:rPr>
          <w:noProof/>
          <w:lang w:val="en-US"/>
        </w:rPr>
      </w:pPr>
      <w:bookmarkStart w:id="117" w:name="_ENREF_117"/>
      <w:r>
        <w:rPr>
          <w:noProof/>
          <w:lang w:val="en-US"/>
        </w:rPr>
        <w:t>[117]</w:t>
      </w:r>
      <w:r>
        <w:rPr>
          <w:noProof/>
          <w:lang w:val="en-US"/>
        </w:rPr>
        <w:tab/>
        <w:t>FDA, Information for Healthcare Professionals: Rituximab (marketed as Rituxan),   (2006).</w:t>
      </w:r>
      <w:bookmarkEnd w:id="117"/>
    </w:p>
    <w:p w14:paraId="40C87E65" w14:textId="2AFFA220" w:rsidR="00FD458D" w:rsidRDefault="00FD458D" w:rsidP="00FD458D">
      <w:pPr>
        <w:pStyle w:val="desc"/>
        <w:spacing w:after="0"/>
        <w:ind w:left="720" w:hanging="720"/>
        <w:rPr>
          <w:noProof/>
          <w:lang w:val="en-US"/>
        </w:rPr>
      </w:pPr>
      <w:bookmarkStart w:id="118" w:name="_ENREF_118"/>
      <w:r>
        <w:rPr>
          <w:noProof/>
          <w:lang w:val="en-US"/>
        </w:rPr>
        <w:t>[118]</w:t>
      </w:r>
      <w:r>
        <w:rPr>
          <w:noProof/>
          <w:lang w:val="en-US"/>
        </w:rPr>
        <w:tab/>
      </w:r>
      <w:r w:rsidR="000838CF">
        <w:rPr>
          <w:noProof/>
          <w:lang w:val="en-US"/>
        </w:rPr>
        <w:t>P</w:t>
      </w:r>
      <w:r>
        <w:rPr>
          <w:noProof/>
          <w:lang w:val="en-US"/>
        </w:rPr>
        <w:t>ugnet</w:t>
      </w:r>
      <w:r w:rsidR="000838CF">
        <w:rPr>
          <w:noProof/>
          <w:lang w:val="en-US"/>
        </w:rPr>
        <w:t xml:space="preserve"> G</w:t>
      </w:r>
      <w:r>
        <w:rPr>
          <w:noProof/>
          <w:lang w:val="en-US"/>
        </w:rPr>
        <w:t>, Pagnoux</w:t>
      </w:r>
      <w:r w:rsidR="000838CF">
        <w:rPr>
          <w:noProof/>
          <w:lang w:val="en-US"/>
        </w:rPr>
        <w:t xml:space="preserve"> C</w:t>
      </w:r>
      <w:r>
        <w:rPr>
          <w:noProof/>
          <w:lang w:val="en-US"/>
        </w:rPr>
        <w:t>, Bezanahary</w:t>
      </w:r>
      <w:r w:rsidR="000838CF">
        <w:rPr>
          <w:noProof/>
          <w:lang w:val="en-US"/>
        </w:rPr>
        <w:t xml:space="preserve"> K</w:t>
      </w:r>
      <w:r>
        <w:rPr>
          <w:noProof/>
          <w:lang w:val="en-US"/>
        </w:rPr>
        <w:t>, Ly</w:t>
      </w:r>
      <w:r w:rsidR="000838CF">
        <w:rPr>
          <w:noProof/>
          <w:lang w:val="en-US"/>
        </w:rPr>
        <w:t xml:space="preserve"> KH</w:t>
      </w:r>
      <w:r>
        <w:rPr>
          <w:noProof/>
          <w:lang w:val="en-US"/>
        </w:rPr>
        <w:t>, Vidal</w:t>
      </w:r>
      <w:r w:rsidR="000838CF">
        <w:rPr>
          <w:noProof/>
          <w:lang w:val="en-US"/>
        </w:rPr>
        <w:t xml:space="preserve"> E, </w:t>
      </w:r>
      <w:r>
        <w:rPr>
          <w:noProof/>
          <w:lang w:val="en-US"/>
        </w:rPr>
        <w:t>Guillevin</w:t>
      </w:r>
      <w:r w:rsidR="000838CF">
        <w:rPr>
          <w:noProof/>
          <w:lang w:val="en-US"/>
        </w:rPr>
        <w:t xml:space="preserve"> L.</w:t>
      </w:r>
      <w:r>
        <w:rPr>
          <w:noProof/>
          <w:lang w:val="en-US"/>
        </w:rPr>
        <w:t xml:space="preserve"> Progressive multifocal encephalopathy after cyclophosphamide in granulomatosis with </w:t>
      </w:r>
      <w:r>
        <w:rPr>
          <w:noProof/>
          <w:lang w:val="en-US"/>
        </w:rPr>
        <w:lastRenderedPageBreak/>
        <w:t>polyangiitis (Wegener) patients: case report and review of literature</w:t>
      </w:r>
      <w:r w:rsidR="000838CF">
        <w:rPr>
          <w:noProof/>
          <w:lang w:val="en-US"/>
        </w:rPr>
        <w:t>.</w:t>
      </w:r>
      <w:r>
        <w:rPr>
          <w:noProof/>
          <w:lang w:val="en-US"/>
        </w:rPr>
        <w:t xml:space="preserve"> Clin </w:t>
      </w:r>
      <w:r w:rsidR="000838CF">
        <w:rPr>
          <w:noProof/>
          <w:lang w:val="en-US"/>
        </w:rPr>
        <w:t>E</w:t>
      </w:r>
      <w:r>
        <w:rPr>
          <w:noProof/>
          <w:lang w:val="en-US"/>
        </w:rPr>
        <w:t>xp</w:t>
      </w:r>
      <w:r w:rsidR="000838CF">
        <w:rPr>
          <w:noProof/>
          <w:lang w:val="en-US"/>
        </w:rPr>
        <w:t xml:space="preserve"> R</w:t>
      </w:r>
      <w:r>
        <w:rPr>
          <w:noProof/>
          <w:lang w:val="en-US"/>
        </w:rPr>
        <w:t>heumatol</w:t>
      </w:r>
      <w:r w:rsidR="000838CF">
        <w:rPr>
          <w:noProof/>
          <w:lang w:val="en-US"/>
        </w:rPr>
        <w:t xml:space="preserve"> 2013;</w:t>
      </w:r>
      <w:r>
        <w:rPr>
          <w:noProof/>
          <w:lang w:val="en-US"/>
        </w:rPr>
        <w:t>31</w:t>
      </w:r>
      <w:r w:rsidR="000838CF">
        <w:rPr>
          <w:noProof/>
          <w:lang w:val="en-US"/>
        </w:rPr>
        <w:t>:</w:t>
      </w:r>
      <w:r>
        <w:rPr>
          <w:noProof/>
          <w:lang w:val="en-US"/>
        </w:rPr>
        <w:t>S62-4.</w:t>
      </w:r>
      <w:bookmarkEnd w:id="118"/>
    </w:p>
    <w:p w14:paraId="7DE8A6CF" w14:textId="606FEF70" w:rsidR="00FD458D" w:rsidRDefault="00FD458D" w:rsidP="00FD458D">
      <w:pPr>
        <w:pStyle w:val="desc"/>
        <w:spacing w:after="0"/>
        <w:ind w:left="720" w:hanging="720"/>
        <w:rPr>
          <w:noProof/>
          <w:lang w:val="en-US"/>
        </w:rPr>
      </w:pPr>
      <w:bookmarkStart w:id="119" w:name="_ENREF_119"/>
      <w:r>
        <w:rPr>
          <w:noProof/>
          <w:lang w:val="en-US"/>
        </w:rPr>
        <w:t>[119]</w:t>
      </w:r>
      <w:r>
        <w:rPr>
          <w:noProof/>
          <w:lang w:val="en-US"/>
        </w:rPr>
        <w:tab/>
        <w:t>Wall</w:t>
      </w:r>
      <w:r w:rsidR="000838CF">
        <w:rPr>
          <w:noProof/>
          <w:lang w:val="en-US"/>
        </w:rPr>
        <w:t xml:space="preserve"> N, </w:t>
      </w:r>
      <w:r>
        <w:rPr>
          <w:noProof/>
          <w:lang w:val="en-US"/>
        </w:rPr>
        <w:t>Harper</w:t>
      </w:r>
      <w:r w:rsidR="000838CF">
        <w:rPr>
          <w:noProof/>
          <w:lang w:val="en-US"/>
        </w:rPr>
        <w:t xml:space="preserve"> L.</w:t>
      </w:r>
      <w:r>
        <w:rPr>
          <w:noProof/>
          <w:lang w:val="en-US"/>
        </w:rPr>
        <w:t xml:space="preserve"> Complications of long-term therapy for ANCA-associated systemic vasculitis, Nat </w:t>
      </w:r>
      <w:r w:rsidR="000838CF">
        <w:rPr>
          <w:noProof/>
          <w:lang w:val="en-US"/>
        </w:rPr>
        <w:t>R</w:t>
      </w:r>
      <w:r>
        <w:rPr>
          <w:noProof/>
          <w:lang w:val="en-US"/>
        </w:rPr>
        <w:t>ev Nephrol</w:t>
      </w:r>
      <w:r w:rsidR="000838CF">
        <w:rPr>
          <w:noProof/>
          <w:lang w:val="en-US"/>
        </w:rPr>
        <w:t xml:space="preserve"> 2012;</w:t>
      </w:r>
      <w:r>
        <w:rPr>
          <w:noProof/>
          <w:lang w:val="en-US"/>
        </w:rPr>
        <w:t>8</w:t>
      </w:r>
      <w:r w:rsidR="000838CF">
        <w:rPr>
          <w:noProof/>
          <w:lang w:val="en-US"/>
        </w:rPr>
        <w:t>:</w:t>
      </w:r>
      <w:r>
        <w:rPr>
          <w:noProof/>
          <w:lang w:val="en-US"/>
        </w:rPr>
        <w:t>523-32.</w:t>
      </w:r>
      <w:bookmarkEnd w:id="119"/>
    </w:p>
    <w:p w14:paraId="4CEB2D0A" w14:textId="5B1198AD" w:rsidR="00FD458D" w:rsidRDefault="00FD458D" w:rsidP="00FD458D">
      <w:pPr>
        <w:pStyle w:val="desc"/>
        <w:spacing w:after="0"/>
        <w:ind w:left="720" w:hanging="720"/>
        <w:rPr>
          <w:noProof/>
          <w:lang w:val="en-US"/>
        </w:rPr>
      </w:pPr>
      <w:bookmarkStart w:id="120" w:name="_ENREF_120"/>
      <w:r>
        <w:rPr>
          <w:noProof/>
          <w:lang w:val="en-US"/>
        </w:rPr>
        <w:t>[120]</w:t>
      </w:r>
      <w:r>
        <w:rPr>
          <w:noProof/>
          <w:lang w:val="en-US"/>
        </w:rPr>
        <w:tab/>
        <w:t>Calabrese</w:t>
      </w:r>
      <w:r w:rsidR="000838CF">
        <w:rPr>
          <w:noProof/>
          <w:lang w:val="en-US"/>
        </w:rPr>
        <w:t xml:space="preserve"> LH</w:t>
      </w:r>
      <w:r>
        <w:rPr>
          <w:noProof/>
          <w:lang w:val="en-US"/>
        </w:rPr>
        <w:t>, Molloy</w:t>
      </w:r>
      <w:r w:rsidR="000838CF">
        <w:rPr>
          <w:noProof/>
          <w:lang w:val="en-US"/>
        </w:rPr>
        <w:t xml:space="preserve"> ES</w:t>
      </w:r>
      <w:r>
        <w:rPr>
          <w:noProof/>
          <w:lang w:val="en-US"/>
        </w:rPr>
        <w:t>, Huang</w:t>
      </w:r>
      <w:r w:rsidR="000838CF">
        <w:rPr>
          <w:noProof/>
          <w:lang w:val="en-US"/>
        </w:rPr>
        <w:t xml:space="preserve"> D, </w:t>
      </w:r>
      <w:r>
        <w:rPr>
          <w:noProof/>
          <w:lang w:val="en-US"/>
        </w:rPr>
        <w:t>Ransohoff</w:t>
      </w:r>
      <w:r w:rsidR="000838CF">
        <w:rPr>
          <w:noProof/>
          <w:lang w:val="en-US"/>
        </w:rPr>
        <w:t xml:space="preserve"> RM.</w:t>
      </w:r>
      <w:r>
        <w:rPr>
          <w:noProof/>
          <w:lang w:val="en-US"/>
        </w:rPr>
        <w:t xml:space="preserve"> Progressive multifocal leukoencephalopathy in rheumatic diseases: evolving clinical and pathologic patterns of dise</w:t>
      </w:r>
      <w:r w:rsidR="000838CF">
        <w:rPr>
          <w:noProof/>
          <w:lang w:val="en-US"/>
        </w:rPr>
        <w:t>ase.</w:t>
      </w:r>
      <w:r>
        <w:rPr>
          <w:noProof/>
          <w:lang w:val="en-US"/>
        </w:rPr>
        <w:t xml:space="preserve"> Arthritis </w:t>
      </w:r>
      <w:r w:rsidR="000838CF">
        <w:rPr>
          <w:noProof/>
          <w:lang w:val="en-US"/>
        </w:rPr>
        <w:t>R</w:t>
      </w:r>
      <w:r>
        <w:rPr>
          <w:noProof/>
          <w:lang w:val="en-US"/>
        </w:rPr>
        <w:t>heum</w:t>
      </w:r>
      <w:r w:rsidR="000838CF">
        <w:rPr>
          <w:noProof/>
          <w:lang w:val="en-US"/>
        </w:rPr>
        <w:t xml:space="preserve"> 2007;</w:t>
      </w:r>
      <w:r>
        <w:rPr>
          <w:noProof/>
          <w:lang w:val="en-US"/>
        </w:rPr>
        <w:t>56</w:t>
      </w:r>
      <w:r w:rsidR="000838CF">
        <w:rPr>
          <w:noProof/>
          <w:lang w:val="en-US"/>
        </w:rPr>
        <w:t>:</w:t>
      </w:r>
      <w:r>
        <w:rPr>
          <w:noProof/>
          <w:lang w:val="en-US"/>
        </w:rPr>
        <w:t>2116-28.</w:t>
      </w:r>
      <w:bookmarkEnd w:id="120"/>
    </w:p>
    <w:p w14:paraId="0930318A" w14:textId="0A5D1573" w:rsidR="00FD458D" w:rsidRDefault="00FD458D" w:rsidP="00FD458D">
      <w:pPr>
        <w:pStyle w:val="desc"/>
        <w:spacing w:after="0"/>
        <w:ind w:left="720" w:hanging="720"/>
        <w:rPr>
          <w:noProof/>
          <w:lang w:val="en-US"/>
        </w:rPr>
      </w:pPr>
      <w:bookmarkStart w:id="121" w:name="_ENREF_121"/>
      <w:r>
        <w:rPr>
          <w:noProof/>
          <w:lang w:val="en-US"/>
        </w:rPr>
        <w:t>[121]</w:t>
      </w:r>
      <w:r>
        <w:rPr>
          <w:noProof/>
          <w:lang w:val="en-US"/>
        </w:rPr>
        <w:tab/>
        <w:t>Loyaga-Rendon</w:t>
      </w:r>
      <w:r w:rsidR="000838CF">
        <w:rPr>
          <w:noProof/>
          <w:lang w:val="en-US"/>
        </w:rPr>
        <w:t xml:space="preserve"> RY</w:t>
      </w:r>
      <w:r>
        <w:rPr>
          <w:noProof/>
          <w:lang w:val="en-US"/>
        </w:rPr>
        <w:t>, Taylor</w:t>
      </w:r>
      <w:r w:rsidR="000838CF">
        <w:rPr>
          <w:noProof/>
          <w:lang w:val="en-US"/>
        </w:rPr>
        <w:t xml:space="preserve"> DO, </w:t>
      </w:r>
      <w:r>
        <w:rPr>
          <w:noProof/>
          <w:lang w:val="en-US"/>
        </w:rPr>
        <w:t>Koval</w:t>
      </w:r>
      <w:r w:rsidR="000838CF">
        <w:rPr>
          <w:noProof/>
          <w:lang w:val="en-US"/>
        </w:rPr>
        <w:t xml:space="preserve"> CE.</w:t>
      </w:r>
      <w:r>
        <w:rPr>
          <w:noProof/>
          <w:lang w:val="en-US"/>
        </w:rPr>
        <w:t xml:space="preserve"> Progressive multifocal leukoencephalopathy in a heart transplant recipient following rituximab therapy for antibody-mediated rejection</w:t>
      </w:r>
      <w:r w:rsidR="000838CF">
        <w:rPr>
          <w:noProof/>
          <w:lang w:val="en-US"/>
        </w:rPr>
        <w:t>.</w:t>
      </w:r>
      <w:r>
        <w:rPr>
          <w:noProof/>
          <w:lang w:val="en-US"/>
        </w:rPr>
        <w:t xml:space="preserve"> Am </w:t>
      </w:r>
      <w:r w:rsidR="000838CF">
        <w:rPr>
          <w:noProof/>
          <w:lang w:val="en-US"/>
        </w:rPr>
        <w:t>J</w:t>
      </w:r>
      <w:r>
        <w:rPr>
          <w:noProof/>
          <w:lang w:val="en-US"/>
        </w:rPr>
        <w:t xml:space="preserve"> </w:t>
      </w:r>
      <w:r w:rsidR="000838CF">
        <w:rPr>
          <w:noProof/>
          <w:lang w:val="en-US"/>
        </w:rPr>
        <w:t>T</w:t>
      </w:r>
      <w:r>
        <w:rPr>
          <w:noProof/>
          <w:lang w:val="en-US"/>
        </w:rPr>
        <w:t>ransplant</w:t>
      </w:r>
      <w:r w:rsidR="000838CF">
        <w:rPr>
          <w:noProof/>
          <w:lang w:val="en-US"/>
        </w:rPr>
        <w:t xml:space="preserve"> 2013;</w:t>
      </w:r>
      <w:r>
        <w:rPr>
          <w:noProof/>
          <w:lang w:val="en-US"/>
        </w:rPr>
        <w:t>13</w:t>
      </w:r>
      <w:r w:rsidR="000838CF">
        <w:rPr>
          <w:noProof/>
          <w:lang w:val="en-US"/>
        </w:rPr>
        <w:t>:</w:t>
      </w:r>
      <w:r>
        <w:rPr>
          <w:noProof/>
          <w:lang w:val="en-US"/>
        </w:rPr>
        <w:t>1075-9.</w:t>
      </w:r>
      <w:bookmarkEnd w:id="121"/>
    </w:p>
    <w:p w14:paraId="3BA17C76" w14:textId="250114F4" w:rsidR="00FD458D" w:rsidRDefault="00FD458D" w:rsidP="00FD458D">
      <w:pPr>
        <w:pStyle w:val="desc"/>
        <w:spacing w:after="0"/>
        <w:ind w:left="720" w:hanging="720"/>
        <w:rPr>
          <w:noProof/>
          <w:lang w:val="en-US"/>
        </w:rPr>
      </w:pPr>
      <w:bookmarkStart w:id="122" w:name="_ENREF_122"/>
      <w:r>
        <w:rPr>
          <w:noProof/>
          <w:lang w:val="en-US"/>
        </w:rPr>
        <w:t>[122]</w:t>
      </w:r>
      <w:r>
        <w:rPr>
          <w:noProof/>
          <w:lang w:val="en-US"/>
        </w:rPr>
        <w:tab/>
        <w:t>Calabrese</w:t>
      </w:r>
      <w:r w:rsidR="000838CF">
        <w:rPr>
          <w:noProof/>
          <w:lang w:val="en-US"/>
        </w:rPr>
        <w:t xml:space="preserve"> LH</w:t>
      </w:r>
      <w:r>
        <w:rPr>
          <w:noProof/>
          <w:lang w:val="en-US"/>
        </w:rPr>
        <w:t>, Molloy</w:t>
      </w:r>
      <w:r w:rsidR="000838CF">
        <w:rPr>
          <w:noProof/>
          <w:lang w:val="en-US"/>
        </w:rPr>
        <w:t xml:space="preserve"> E, </w:t>
      </w:r>
      <w:r>
        <w:rPr>
          <w:noProof/>
          <w:lang w:val="en-US"/>
        </w:rPr>
        <w:t>Berger</w:t>
      </w:r>
      <w:r w:rsidR="000838CF">
        <w:rPr>
          <w:noProof/>
          <w:lang w:val="en-US"/>
        </w:rPr>
        <w:t xml:space="preserve"> J.</w:t>
      </w:r>
      <w:r>
        <w:rPr>
          <w:noProof/>
          <w:lang w:val="en-US"/>
        </w:rPr>
        <w:t xml:space="preserve"> Sorting out the risks in progressive multifocal leukoencephalopathy</w:t>
      </w:r>
      <w:r w:rsidR="000838CF">
        <w:rPr>
          <w:noProof/>
          <w:lang w:val="en-US"/>
        </w:rPr>
        <w:t>.</w:t>
      </w:r>
      <w:r>
        <w:rPr>
          <w:noProof/>
          <w:lang w:val="en-US"/>
        </w:rPr>
        <w:t xml:space="preserve"> Nat </w:t>
      </w:r>
      <w:r w:rsidR="000838CF">
        <w:rPr>
          <w:noProof/>
          <w:lang w:val="en-US"/>
        </w:rPr>
        <w:t>R</w:t>
      </w:r>
      <w:r>
        <w:rPr>
          <w:noProof/>
          <w:lang w:val="en-US"/>
        </w:rPr>
        <w:t>ev</w:t>
      </w:r>
      <w:r w:rsidR="000838CF">
        <w:rPr>
          <w:noProof/>
          <w:lang w:val="en-US"/>
        </w:rPr>
        <w:t xml:space="preserve"> </w:t>
      </w:r>
      <w:r>
        <w:rPr>
          <w:noProof/>
          <w:lang w:val="en-US"/>
        </w:rPr>
        <w:t>Rheum</w:t>
      </w:r>
      <w:r w:rsidR="000838CF">
        <w:rPr>
          <w:noProof/>
          <w:lang w:val="en-US"/>
        </w:rPr>
        <w:t xml:space="preserve"> 2015;</w:t>
      </w:r>
      <w:r>
        <w:rPr>
          <w:noProof/>
          <w:lang w:val="en-US"/>
        </w:rPr>
        <w:t>11</w:t>
      </w:r>
      <w:r w:rsidR="000838CF">
        <w:rPr>
          <w:noProof/>
          <w:lang w:val="en-US"/>
        </w:rPr>
        <w:t>:</w:t>
      </w:r>
      <w:r>
        <w:rPr>
          <w:noProof/>
          <w:lang w:val="en-US"/>
        </w:rPr>
        <w:t>119-23.</w:t>
      </w:r>
      <w:bookmarkEnd w:id="122"/>
    </w:p>
    <w:p w14:paraId="60663A7B" w14:textId="5AF5E496" w:rsidR="00FD458D" w:rsidRDefault="00FD458D" w:rsidP="00FD458D">
      <w:pPr>
        <w:pStyle w:val="desc"/>
        <w:spacing w:after="0"/>
        <w:ind w:left="720" w:hanging="720"/>
        <w:rPr>
          <w:noProof/>
          <w:lang w:val="en-US"/>
        </w:rPr>
      </w:pPr>
      <w:bookmarkStart w:id="123" w:name="_ENREF_123"/>
      <w:r>
        <w:rPr>
          <w:noProof/>
          <w:lang w:val="en-US"/>
        </w:rPr>
        <w:t>[123]</w:t>
      </w:r>
      <w:r>
        <w:rPr>
          <w:noProof/>
          <w:lang w:val="en-US"/>
        </w:rPr>
        <w:tab/>
        <w:t>Manrique</w:t>
      </w:r>
      <w:r w:rsidR="000838CF">
        <w:rPr>
          <w:noProof/>
          <w:lang w:val="en-US"/>
        </w:rPr>
        <w:t xml:space="preserve"> J,</w:t>
      </w:r>
      <w:r>
        <w:rPr>
          <w:noProof/>
          <w:lang w:val="en-US"/>
        </w:rPr>
        <w:t xml:space="preserve"> Cravedi</w:t>
      </w:r>
      <w:r w:rsidR="000838CF">
        <w:rPr>
          <w:noProof/>
          <w:lang w:val="en-US"/>
        </w:rPr>
        <w:t xml:space="preserve"> P.</w:t>
      </w:r>
      <w:r>
        <w:rPr>
          <w:noProof/>
          <w:lang w:val="en-US"/>
        </w:rPr>
        <w:t xml:space="preserve"> Role of monoclonal antibodies in the treatment of immu</w:t>
      </w:r>
      <w:r w:rsidR="000838CF">
        <w:rPr>
          <w:noProof/>
          <w:lang w:val="en-US"/>
        </w:rPr>
        <w:t>ne-mediated glomerular diseases.</w:t>
      </w:r>
      <w:r>
        <w:rPr>
          <w:noProof/>
          <w:lang w:val="en-US"/>
        </w:rPr>
        <w:t xml:space="preserve"> Nefrologia </w:t>
      </w:r>
      <w:r w:rsidR="000838CF">
        <w:rPr>
          <w:noProof/>
          <w:lang w:val="en-US"/>
        </w:rPr>
        <w:t>2014;</w:t>
      </w:r>
      <w:r>
        <w:rPr>
          <w:noProof/>
          <w:lang w:val="en-US"/>
        </w:rPr>
        <w:t>34</w:t>
      </w:r>
      <w:r w:rsidR="000838CF">
        <w:rPr>
          <w:noProof/>
          <w:lang w:val="en-US"/>
        </w:rPr>
        <w:t>:</w:t>
      </w:r>
      <w:r>
        <w:rPr>
          <w:noProof/>
          <w:lang w:val="en-US"/>
        </w:rPr>
        <w:t>388-97.</w:t>
      </w:r>
      <w:bookmarkEnd w:id="123"/>
    </w:p>
    <w:p w14:paraId="1237758E" w14:textId="3B123CDE" w:rsidR="00FD458D" w:rsidRDefault="00FD458D" w:rsidP="00FD458D">
      <w:pPr>
        <w:pStyle w:val="desc"/>
        <w:spacing w:after="0"/>
        <w:ind w:left="720" w:hanging="720"/>
        <w:rPr>
          <w:noProof/>
          <w:lang w:val="en-US"/>
        </w:rPr>
      </w:pPr>
      <w:bookmarkStart w:id="124" w:name="_ENREF_124"/>
      <w:r>
        <w:rPr>
          <w:noProof/>
          <w:lang w:val="en-US"/>
        </w:rPr>
        <w:t>[124]</w:t>
      </w:r>
      <w:r>
        <w:rPr>
          <w:noProof/>
          <w:lang w:val="en-US"/>
        </w:rPr>
        <w:tab/>
        <w:t>Bang</w:t>
      </w:r>
      <w:r w:rsidR="000838CF">
        <w:rPr>
          <w:noProof/>
          <w:lang w:val="en-US"/>
        </w:rPr>
        <w:t xml:space="preserve"> SY</w:t>
      </w:r>
      <w:r>
        <w:rPr>
          <w:noProof/>
          <w:lang w:val="en-US"/>
        </w:rPr>
        <w:t>, Lee</w:t>
      </w:r>
      <w:r w:rsidR="000838CF">
        <w:rPr>
          <w:noProof/>
          <w:lang w:val="en-US"/>
        </w:rPr>
        <w:t xml:space="preserve"> CK</w:t>
      </w:r>
      <w:r>
        <w:rPr>
          <w:noProof/>
          <w:lang w:val="en-US"/>
        </w:rPr>
        <w:t>, Kang</w:t>
      </w:r>
      <w:r w:rsidR="000838CF">
        <w:rPr>
          <w:noProof/>
          <w:lang w:val="en-US"/>
        </w:rPr>
        <w:t xml:space="preserve"> YM</w:t>
      </w:r>
      <w:r>
        <w:rPr>
          <w:noProof/>
          <w:lang w:val="en-US"/>
        </w:rPr>
        <w:t>, Kim</w:t>
      </w:r>
      <w:r w:rsidR="000838CF">
        <w:rPr>
          <w:noProof/>
          <w:lang w:val="en-US"/>
        </w:rPr>
        <w:t xml:space="preserve"> HA</w:t>
      </w:r>
      <w:r>
        <w:rPr>
          <w:noProof/>
          <w:lang w:val="en-US"/>
        </w:rPr>
        <w:t xml:space="preserve">, </w:t>
      </w:r>
      <w:r w:rsidR="000838CF">
        <w:rPr>
          <w:noProof/>
          <w:lang w:val="en-US"/>
        </w:rPr>
        <w:t>S</w:t>
      </w:r>
      <w:r>
        <w:rPr>
          <w:noProof/>
          <w:lang w:val="en-US"/>
        </w:rPr>
        <w:t>uh</w:t>
      </w:r>
      <w:r w:rsidR="000838CF">
        <w:rPr>
          <w:noProof/>
          <w:lang w:val="en-US"/>
        </w:rPr>
        <w:t xml:space="preserve"> CH</w:t>
      </w:r>
      <w:r>
        <w:rPr>
          <w:noProof/>
          <w:lang w:val="en-US"/>
        </w:rPr>
        <w:t>, Chung</w:t>
      </w:r>
      <w:r w:rsidR="000838CF">
        <w:rPr>
          <w:noProof/>
          <w:lang w:val="en-US"/>
        </w:rPr>
        <w:t xml:space="preserve"> WT</w:t>
      </w:r>
      <w:r>
        <w:rPr>
          <w:noProof/>
          <w:lang w:val="en-US"/>
        </w:rPr>
        <w:t xml:space="preserve">, </w:t>
      </w:r>
      <w:r w:rsidR="000838CF">
        <w:rPr>
          <w:noProof/>
          <w:lang w:val="en-US"/>
        </w:rPr>
        <w:t>et al.</w:t>
      </w:r>
      <w:r>
        <w:rPr>
          <w:noProof/>
          <w:lang w:val="en-US"/>
        </w:rPr>
        <w:t xml:space="preserve"> Multicenter retrospective analysis of the effectiveness and safety of rituximab in korean patients with refractory systemic lupus erythematosus</w:t>
      </w:r>
      <w:r w:rsidR="00387EA9">
        <w:rPr>
          <w:noProof/>
          <w:lang w:val="en-US"/>
        </w:rPr>
        <w:t>.</w:t>
      </w:r>
      <w:r>
        <w:rPr>
          <w:noProof/>
          <w:lang w:val="en-US"/>
        </w:rPr>
        <w:t xml:space="preserve"> Autoimmun</w:t>
      </w:r>
      <w:r w:rsidR="00387EA9">
        <w:rPr>
          <w:noProof/>
          <w:lang w:val="en-US"/>
        </w:rPr>
        <w:t>e</w:t>
      </w:r>
      <w:r>
        <w:rPr>
          <w:noProof/>
          <w:lang w:val="en-US"/>
        </w:rPr>
        <w:t xml:space="preserve"> </w:t>
      </w:r>
      <w:r w:rsidR="000838CF">
        <w:rPr>
          <w:noProof/>
          <w:lang w:val="en-US"/>
        </w:rPr>
        <w:t>D</w:t>
      </w:r>
      <w:r>
        <w:rPr>
          <w:noProof/>
          <w:lang w:val="en-US"/>
        </w:rPr>
        <w:t>is</w:t>
      </w:r>
      <w:r w:rsidR="000838CF">
        <w:rPr>
          <w:noProof/>
          <w:lang w:val="en-US"/>
        </w:rPr>
        <w:t xml:space="preserve"> 2012;</w:t>
      </w:r>
      <w:r>
        <w:rPr>
          <w:noProof/>
          <w:lang w:val="en-US"/>
        </w:rPr>
        <w:t>2012</w:t>
      </w:r>
      <w:r w:rsidR="000838CF">
        <w:rPr>
          <w:noProof/>
          <w:lang w:val="en-US"/>
        </w:rPr>
        <w:t>:</w:t>
      </w:r>
      <w:r>
        <w:rPr>
          <w:noProof/>
          <w:lang w:val="en-US"/>
        </w:rPr>
        <w:t>565039.</w:t>
      </w:r>
      <w:bookmarkEnd w:id="124"/>
    </w:p>
    <w:p w14:paraId="6227D5AA" w14:textId="653BCF4A" w:rsidR="00FD458D" w:rsidRDefault="00FD458D" w:rsidP="00FD458D">
      <w:pPr>
        <w:pStyle w:val="desc"/>
        <w:spacing w:after="0"/>
        <w:ind w:left="720" w:hanging="720"/>
        <w:rPr>
          <w:noProof/>
          <w:lang w:val="en-US"/>
        </w:rPr>
      </w:pPr>
      <w:bookmarkStart w:id="125" w:name="_ENREF_125"/>
      <w:r>
        <w:rPr>
          <w:noProof/>
          <w:lang w:val="en-US"/>
        </w:rPr>
        <w:t>[125]</w:t>
      </w:r>
      <w:r>
        <w:rPr>
          <w:noProof/>
          <w:lang w:val="en-US"/>
        </w:rPr>
        <w:tab/>
        <w:t>Trivin</w:t>
      </w:r>
      <w:r w:rsidR="00387EA9">
        <w:rPr>
          <w:noProof/>
          <w:lang w:val="en-US"/>
        </w:rPr>
        <w:t xml:space="preserve"> C</w:t>
      </w:r>
      <w:r>
        <w:rPr>
          <w:noProof/>
          <w:lang w:val="en-US"/>
        </w:rPr>
        <w:t>, Tran</w:t>
      </w:r>
      <w:r w:rsidR="00387EA9">
        <w:rPr>
          <w:noProof/>
          <w:lang w:val="en-US"/>
        </w:rPr>
        <w:t xml:space="preserve"> A</w:t>
      </w:r>
      <w:r>
        <w:rPr>
          <w:noProof/>
          <w:lang w:val="en-US"/>
        </w:rPr>
        <w:t>, Moulin</w:t>
      </w:r>
      <w:r w:rsidR="00387EA9">
        <w:rPr>
          <w:noProof/>
          <w:lang w:val="en-US"/>
        </w:rPr>
        <w:t xml:space="preserve"> B</w:t>
      </w:r>
      <w:r>
        <w:rPr>
          <w:noProof/>
          <w:lang w:val="en-US"/>
        </w:rPr>
        <w:t>, Choukroun</w:t>
      </w:r>
      <w:r w:rsidR="00387EA9">
        <w:rPr>
          <w:noProof/>
          <w:lang w:val="en-US"/>
        </w:rPr>
        <w:t xml:space="preserve"> G</w:t>
      </w:r>
      <w:r>
        <w:rPr>
          <w:noProof/>
          <w:lang w:val="en-US"/>
        </w:rPr>
        <w:t>, Gatault</w:t>
      </w:r>
      <w:r w:rsidR="00387EA9">
        <w:rPr>
          <w:noProof/>
          <w:lang w:val="en-US"/>
        </w:rPr>
        <w:t xml:space="preserve"> P</w:t>
      </w:r>
      <w:r>
        <w:rPr>
          <w:noProof/>
          <w:lang w:val="en-US"/>
        </w:rPr>
        <w:t>, Courivaud</w:t>
      </w:r>
      <w:r w:rsidR="00387EA9">
        <w:rPr>
          <w:noProof/>
          <w:lang w:val="en-US"/>
        </w:rPr>
        <w:t xml:space="preserve"> C</w:t>
      </w:r>
      <w:r>
        <w:rPr>
          <w:noProof/>
          <w:lang w:val="en-US"/>
        </w:rPr>
        <w:t xml:space="preserve">, </w:t>
      </w:r>
      <w:r w:rsidR="00387EA9">
        <w:rPr>
          <w:noProof/>
          <w:lang w:val="en-US"/>
        </w:rPr>
        <w:t>et al.</w:t>
      </w:r>
      <w:r>
        <w:rPr>
          <w:noProof/>
          <w:lang w:val="en-US"/>
        </w:rPr>
        <w:t xml:space="preserve"> Infectious complications of a rituximab-based immunosuppressive regimen in patients with glomerular disease. Clin Kidney J 2016 sfw101. </w:t>
      </w:r>
      <w:bookmarkEnd w:id="125"/>
    </w:p>
    <w:p w14:paraId="1A01F20E" w14:textId="2ABD2D25" w:rsidR="00FD458D" w:rsidRDefault="00FD458D" w:rsidP="00FD458D">
      <w:pPr>
        <w:pStyle w:val="desc"/>
        <w:spacing w:after="0"/>
        <w:ind w:left="720" w:hanging="720"/>
        <w:rPr>
          <w:noProof/>
          <w:lang w:val="en-US"/>
        </w:rPr>
      </w:pPr>
      <w:bookmarkStart w:id="126" w:name="_ENREF_126"/>
      <w:r>
        <w:rPr>
          <w:noProof/>
          <w:lang w:val="en-US"/>
        </w:rPr>
        <w:t>[126]</w:t>
      </w:r>
      <w:r>
        <w:rPr>
          <w:noProof/>
          <w:lang w:val="en-US"/>
        </w:rPr>
        <w:tab/>
        <w:t>Kelesidis</w:t>
      </w:r>
      <w:r w:rsidR="00387EA9">
        <w:rPr>
          <w:noProof/>
          <w:lang w:val="en-US"/>
        </w:rPr>
        <w:t xml:space="preserve"> T</w:t>
      </w:r>
      <w:r>
        <w:rPr>
          <w:noProof/>
          <w:lang w:val="en-US"/>
        </w:rPr>
        <w:t>, Daikos</w:t>
      </w:r>
      <w:r w:rsidR="00387EA9">
        <w:rPr>
          <w:noProof/>
          <w:lang w:val="en-US"/>
        </w:rPr>
        <w:t xml:space="preserve"> G</w:t>
      </w:r>
      <w:r>
        <w:rPr>
          <w:noProof/>
          <w:lang w:val="en-US"/>
        </w:rPr>
        <w:t xml:space="preserve">, Boumpas </w:t>
      </w:r>
      <w:r w:rsidR="00387EA9">
        <w:rPr>
          <w:noProof/>
          <w:lang w:val="en-US"/>
        </w:rPr>
        <w:t>D,</w:t>
      </w:r>
      <w:r>
        <w:rPr>
          <w:noProof/>
          <w:lang w:val="en-US"/>
        </w:rPr>
        <w:t xml:space="preserve"> Tsiodras</w:t>
      </w:r>
      <w:r w:rsidR="00387EA9">
        <w:rPr>
          <w:noProof/>
          <w:lang w:val="en-US"/>
        </w:rPr>
        <w:t xml:space="preserve"> S.</w:t>
      </w:r>
      <w:r>
        <w:rPr>
          <w:noProof/>
          <w:lang w:val="en-US"/>
        </w:rPr>
        <w:t xml:space="preserve"> Does rituximab increase the incidence of infectious complications? A narrative review</w:t>
      </w:r>
      <w:r w:rsidR="00387EA9">
        <w:rPr>
          <w:noProof/>
          <w:lang w:val="en-US"/>
        </w:rPr>
        <w:t>.</w:t>
      </w:r>
      <w:r>
        <w:rPr>
          <w:noProof/>
          <w:lang w:val="en-US"/>
        </w:rPr>
        <w:t xml:space="preserve"> Int </w:t>
      </w:r>
      <w:r w:rsidR="00387EA9">
        <w:rPr>
          <w:noProof/>
          <w:lang w:val="en-US"/>
        </w:rPr>
        <w:t>J</w:t>
      </w:r>
      <w:r>
        <w:rPr>
          <w:noProof/>
          <w:lang w:val="en-US"/>
        </w:rPr>
        <w:t xml:space="preserve"> </w:t>
      </w:r>
      <w:r w:rsidR="00387EA9">
        <w:rPr>
          <w:noProof/>
          <w:lang w:val="en-US"/>
        </w:rPr>
        <w:t>I</w:t>
      </w:r>
      <w:r>
        <w:rPr>
          <w:noProof/>
          <w:lang w:val="en-US"/>
        </w:rPr>
        <w:t>nf</w:t>
      </w:r>
      <w:r w:rsidR="00387EA9">
        <w:rPr>
          <w:noProof/>
          <w:lang w:val="en-US"/>
        </w:rPr>
        <w:t>ect</w:t>
      </w:r>
      <w:r>
        <w:rPr>
          <w:noProof/>
          <w:lang w:val="en-US"/>
        </w:rPr>
        <w:t xml:space="preserve"> </w:t>
      </w:r>
      <w:r w:rsidR="00387EA9">
        <w:rPr>
          <w:noProof/>
          <w:lang w:val="en-US"/>
        </w:rPr>
        <w:t>D</w:t>
      </w:r>
      <w:r>
        <w:rPr>
          <w:noProof/>
          <w:lang w:val="en-US"/>
        </w:rPr>
        <w:t>is</w:t>
      </w:r>
      <w:r w:rsidR="00387EA9">
        <w:rPr>
          <w:noProof/>
          <w:lang w:val="en-US"/>
        </w:rPr>
        <w:t xml:space="preserve"> 2011;</w:t>
      </w:r>
      <w:r>
        <w:rPr>
          <w:noProof/>
          <w:lang w:val="en-US"/>
        </w:rPr>
        <w:t>15</w:t>
      </w:r>
      <w:r w:rsidR="00387EA9">
        <w:rPr>
          <w:noProof/>
          <w:lang w:val="en-US"/>
        </w:rPr>
        <w:t>:</w:t>
      </w:r>
      <w:r>
        <w:rPr>
          <w:noProof/>
          <w:lang w:val="en-US"/>
        </w:rPr>
        <w:t>e2-16.</w:t>
      </w:r>
      <w:bookmarkEnd w:id="126"/>
    </w:p>
    <w:p w14:paraId="12D02041" w14:textId="5800E12C" w:rsidR="00FD458D" w:rsidRDefault="00FD458D" w:rsidP="00FD458D">
      <w:pPr>
        <w:pStyle w:val="desc"/>
        <w:spacing w:after="0"/>
        <w:ind w:left="720" w:hanging="720"/>
        <w:rPr>
          <w:noProof/>
          <w:lang w:val="en-US"/>
        </w:rPr>
      </w:pPr>
      <w:bookmarkStart w:id="127" w:name="_ENREF_127"/>
      <w:r w:rsidRPr="002D7941">
        <w:rPr>
          <w:noProof/>
          <w:lang w:val="en-US"/>
        </w:rPr>
        <w:t>[127]</w:t>
      </w:r>
      <w:r w:rsidRPr="002D7941">
        <w:rPr>
          <w:noProof/>
          <w:lang w:val="en-US"/>
        </w:rPr>
        <w:tab/>
        <w:t>Tony</w:t>
      </w:r>
      <w:r w:rsidR="00387EA9" w:rsidRPr="002D7941">
        <w:rPr>
          <w:noProof/>
          <w:lang w:val="en-US"/>
        </w:rPr>
        <w:t xml:space="preserve"> HP</w:t>
      </w:r>
      <w:r w:rsidRPr="002D7941">
        <w:rPr>
          <w:noProof/>
          <w:lang w:val="en-US"/>
        </w:rPr>
        <w:t>, Burmester</w:t>
      </w:r>
      <w:r w:rsidR="00387EA9" w:rsidRPr="002D7941">
        <w:rPr>
          <w:noProof/>
          <w:lang w:val="en-US"/>
        </w:rPr>
        <w:t xml:space="preserve"> G</w:t>
      </w:r>
      <w:r w:rsidRPr="002D7941">
        <w:rPr>
          <w:noProof/>
          <w:lang w:val="en-US"/>
        </w:rPr>
        <w:t>, Schulze-Koops</w:t>
      </w:r>
      <w:r w:rsidR="00387EA9" w:rsidRPr="002D7941">
        <w:rPr>
          <w:noProof/>
          <w:lang w:val="en-US"/>
        </w:rPr>
        <w:t xml:space="preserve"> H</w:t>
      </w:r>
      <w:r w:rsidRPr="002D7941">
        <w:rPr>
          <w:noProof/>
          <w:lang w:val="en-US"/>
        </w:rPr>
        <w:t>, Grunke</w:t>
      </w:r>
      <w:r w:rsidR="00387EA9" w:rsidRPr="002D7941">
        <w:rPr>
          <w:noProof/>
          <w:lang w:val="en-US"/>
        </w:rPr>
        <w:t xml:space="preserve"> M</w:t>
      </w:r>
      <w:r w:rsidRPr="002D7941">
        <w:rPr>
          <w:noProof/>
          <w:lang w:val="en-US"/>
        </w:rPr>
        <w:t>, Henes</w:t>
      </w:r>
      <w:r w:rsidR="00387EA9" w:rsidRPr="002D7941">
        <w:rPr>
          <w:noProof/>
          <w:lang w:val="en-US"/>
        </w:rPr>
        <w:t xml:space="preserve"> J</w:t>
      </w:r>
      <w:r w:rsidRPr="002D7941">
        <w:rPr>
          <w:noProof/>
          <w:lang w:val="en-US"/>
        </w:rPr>
        <w:t>, Kotter</w:t>
      </w:r>
      <w:r w:rsidR="00387EA9" w:rsidRPr="002D7941">
        <w:rPr>
          <w:noProof/>
          <w:lang w:val="en-US"/>
        </w:rPr>
        <w:t xml:space="preserve"> I</w:t>
      </w:r>
      <w:r w:rsidRPr="002D7941">
        <w:rPr>
          <w:noProof/>
          <w:lang w:val="en-US"/>
        </w:rPr>
        <w:t xml:space="preserve">, </w:t>
      </w:r>
      <w:r w:rsidR="00387EA9" w:rsidRPr="002D7941">
        <w:rPr>
          <w:noProof/>
          <w:lang w:val="en-US"/>
        </w:rPr>
        <w:t>et al.</w:t>
      </w:r>
      <w:r w:rsidRPr="002D7941">
        <w:rPr>
          <w:noProof/>
          <w:lang w:val="en-US"/>
        </w:rPr>
        <w:t xml:space="preserve"> </w:t>
      </w:r>
      <w:r>
        <w:rPr>
          <w:noProof/>
          <w:lang w:val="en-US"/>
        </w:rPr>
        <w:t>Safety and clinical outcomes of rituximab therapy in patients with different autoimmune diseases: experience from a national registry (GRAID)</w:t>
      </w:r>
      <w:r w:rsidR="00387EA9">
        <w:rPr>
          <w:noProof/>
          <w:lang w:val="en-US"/>
        </w:rPr>
        <w:t xml:space="preserve">. </w:t>
      </w:r>
      <w:r>
        <w:rPr>
          <w:noProof/>
          <w:lang w:val="en-US"/>
        </w:rPr>
        <w:t xml:space="preserve">Arthritis </w:t>
      </w:r>
      <w:r w:rsidR="00387EA9">
        <w:rPr>
          <w:noProof/>
          <w:lang w:val="en-US"/>
        </w:rPr>
        <w:t>R</w:t>
      </w:r>
      <w:r>
        <w:rPr>
          <w:noProof/>
          <w:lang w:val="en-US"/>
        </w:rPr>
        <w:t xml:space="preserve">es </w:t>
      </w:r>
      <w:r w:rsidR="00387EA9">
        <w:rPr>
          <w:noProof/>
          <w:lang w:val="en-US"/>
        </w:rPr>
        <w:t>T</w:t>
      </w:r>
      <w:r>
        <w:rPr>
          <w:noProof/>
          <w:lang w:val="en-US"/>
        </w:rPr>
        <w:t>her</w:t>
      </w:r>
      <w:r w:rsidR="00387EA9">
        <w:rPr>
          <w:noProof/>
          <w:lang w:val="en-US"/>
        </w:rPr>
        <w:t xml:space="preserve"> 2011;</w:t>
      </w:r>
      <w:r>
        <w:rPr>
          <w:noProof/>
          <w:lang w:val="en-US"/>
        </w:rPr>
        <w:t>13</w:t>
      </w:r>
      <w:r w:rsidR="00387EA9">
        <w:rPr>
          <w:noProof/>
          <w:lang w:val="en-US"/>
        </w:rPr>
        <w:t>:</w:t>
      </w:r>
      <w:r>
        <w:rPr>
          <w:noProof/>
          <w:lang w:val="en-US"/>
        </w:rPr>
        <w:t>R75.</w:t>
      </w:r>
      <w:bookmarkEnd w:id="127"/>
    </w:p>
    <w:p w14:paraId="130F3C27" w14:textId="75235B3F" w:rsidR="00FD458D" w:rsidRDefault="00FD458D" w:rsidP="00FD458D">
      <w:pPr>
        <w:pStyle w:val="desc"/>
        <w:spacing w:after="0"/>
        <w:ind w:left="720" w:hanging="720"/>
        <w:rPr>
          <w:noProof/>
          <w:lang w:val="en-US"/>
        </w:rPr>
      </w:pPr>
      <w:bookmarkStart w:id="128" w:name="_ENREF_128"/>
      <w:r>
        <w:rPr>
          <w:noProof/>
          <w:lang w:val="en-US"/>
        </w:rPr>
        <w:t>[128]</w:t>
      </w:r>
      <w:r>
        <w:rPr>
          <w:noProof/>
          <w:lang w:val="en-US"/>
        </w:rPr>
        <w:tab/>
        <w:t>Ninan</w:t>
      </w:r>
      <w:r w:rsidR="00387EA9">
        <w:rPr>
          <w:noProof/>
          <w:lang w:val="en-US"/>
        </w:rPr>
        <w:t xml:space="preserve"> MJ, </w:t>
      </w:r>
      <w:r>
        <w:rPr>
          <w:noProof/>
          <w:lang w:val="en-US"/>
        </w:rPr>
        <w:t>Liu</w:t>
      </w:r>
      <w:r w:rsidR="00387EA9">
        <w:rPr>
          <w:noProof/>
          <w:lang w:val="en-US"/>
        </w:rPr>
        <w:t xml:space="preserve"> Y</w:t>
      </w:r>
      <w:r>
        <w:rPr>
          <w:noProof/>
          <w:lang w:val="en-US"/>
        </w:rPr>
        <w:t>, Kuo</w:t>
      </w:r>
      <w:r w:rsidR="00387EA9">
        <w:rPr>
          <w:noProof/>
          <w:lang w:val="en-US"/>
        </w:rPr>
        <w:t xml:space="preserve"> YF,</w:t>
      </w:r>
      <w:r>
        <w:rPr>
          <w:noProof/>
          <w:lang w:val="en-US"/>
        </w:rPr>
        <w:t xml:space="preserve"> Goodwin</w:t>
      </w:r>
      <w:r w:rsidR="00387EA9">
        <w:rPr>
          <w:noProof/>
          <w:lang w:val="en-US"/>
        </w:rPr>
        <w:t xml:space="preserve"> JS.</w:t>
      </w:r>
      <w:r>
        <w:rPr>
          <w:noProof/>
          <w:lang w:val="en-US"/>
        </w:rPr>
        <w:t xml:space="preserve"> Hospitalization for Toxicity in Patients Treated With Rituximab</w:t>
      </w:r>
      <w:r w:rsidR="00387EA9">
        <w:rPr>
          <w:noProof/>
          <w:lang w:val="en-US"/>
        </w:rPr>
        <w:t>.</w:t>
      </w:r>
      <w:r>
        <w:rPr>
          <w:noProof/>
          <w:lang w:val="en-US"/>
        </w:rPr>
        <w:t xml:space="preserve"> Am </w:t>
      </w:r>
      <w:r w:rsidR="00387EA9">
        <w:rPr>
          <w:noProof/>
          <w:lang w:val="en-US"/>
        </w:rPr>
        <w:t>J</w:t>
      </w:r>
      <w:r>
        <w:rPr>
          <w:noProof/>
          <w:lang w:val="en-US"/>
        </w:rPr>
        <w:t xml:space="preserve"> </w:t>
      </w:r>
      <w:r w:rsidR="00387EA9">
        <w:rPr>
          <w:noProof/>
          <w:lang w:val="en-US"/>
        </w:rPr>
        <w:t>C</w:t>
      </w:r>
      <w:r>
        <w:rPr>
          <w:noProof/>
          <w:lang w:val="en-US"/>
        </w:rPr>
        <w:t xml:space="preserve">lin </w:t>
      </w:r>
      <w:r w:rsidR="00387EA9">
        <w:rPr>
          <w:noProof/>
          <w:lang w:val="en-US"/>
        </w:rPr>
        <w:t>O</w:t>
      </w:r>
      <w:r>
        <w:rPr>
          <w:noProof/>
          <w:lang w:val="en-US"/>
        </w:rPr>
        <w:t xml:space="preserve">ncol </w:t>
      </w:r>
      <w:r w:rsidR="00387EA9">
        <w:rPr>
          <w:noProof/>
          <w:lang w:val="en-US"/>
        </w:rPr>
        <w:t xml:space="preserve">2014 Sep 18. </w:t>
      </w:r>
      <w:r>
        <w:rPr>
          <w:noProof/>
          <w:lang w:val="en-US"/>
        </w:rPr>
        <w:t>(</w:t>
      </w:r>
      <w:r w:rsidR="00387EA9">
        <w:rPr>
          <w:noProof/>
          <w:lang w:val="en-US"/>
        </w:rPr>
        <w:t>epub ahead of print</w:t>
      </w:r>
      <w:r>
        <w:rPr>
          <w:noProof/>
          <w:lang w:val="en-US"/>
        </w:rPr>
        <w:t>)</w:t>
      </w:r>
      <w:bookmarkEnd w:id="128"/>
    </w:p>
    <w:p w14:paraId="63AC29BD" w14:textId="57ABDEF5" w:rsidR="00FD458D" w:rsidRDefault="00FD458D" w:rsidP="00FD458D">
      <w:pPr>
        <w:pStyle w:val="desc"/>
        <w:spacing w:after="0"/>
        <w:ind w:left="720" w:hanging="720"/>
        <w:rPr>
          <w:noProof/>
          <w:lang w:val="en-US"/>
        </w:rPr>
      </w:pPr>
      <w:bookmarkStart w:id="129" w:name="_ENREF_129"/>
      <w:r>
        <w:rPr>
          <w:noProof/>
          <w:lang w:val="en-US"/>
        </w:rPr>
        <w:t>[129]</w:t>
      </w:r>
      <w:r>
        <w:rPr>
          <w:noProof/>
          <w:lang w:val="en-US"/>
        </w:rPr>
        <w:tab/>
        <w:t>Md Yusof</w:t>
      </w:r>
      <w:r w:rsidR="00387EA9">
        <w:rPr>
          <w:noProof/>
          <w:lang w:val="en-US"/>
        </w:rPr>
        <w:t xml:space="preserve"> MY</w:t>
      </w:r>
      <w:r>
        <w:rPr>
          <w:noProof/>
          <w:lang w:val="en-US"/>
        </w:rPr>
        <w:t>, Vital</w:t>
      </w:r>
      <w:r w:rsidR="00387EA9">
        <w:rPr>
          <w:noProof/>
          <w:lang w:val="en-US"/>
        </w:rPr>
        <w:t xml:space="preserve"> EM,</w:t>
      </w:r>
      <w:r>
        <w:rPr>
          <w:noProof/>
          <w:lang w:val="en-US"/>
        </w:rPr>
        <w:t xml:space="preserve"> Buch</w:t>
      </w:r>
      <w:r w:rsidR="00387EA9">
        <w:rPr>
          <w:noProof/>
          <w:lang w:val="en-US"/>
        </w:rPr>
        <w:t xml:space="preserve"> MH.</w:t>
      </w:r>
      <w:r>
        <w:rPr>
          <w:noProof/>
          <w:lang w:val="en-US"/>
        </w:rPr>
        <w:t xml:space="preserve"> B Cell Therapies, Approved and Emerging: a Review of Infectious Risk and Prevention During Use</w:t>
      </w:r>
      <w:r w:rsidR="00387EA9">
        <w:rPr>
          <w:noProof/>
          <w:lang w:val="en-US"/>
        </w:rPr>
        <w:t>.</w:t>
      </w:r>
      <w:r>
        <w:rPr>
          <w:noProof/>
          <w:lang w:val="en-US"/>
        </w:rPr>
        <w:t xml:space="preserve"> Curr </w:t>
      </w:r>
      <w:r w:rsidR="00387EA9">
        <w:rPr>
          <w:noProof/>
          <w:lang w:val="en-US"/>
        </w:rPr>
        <w:t>R</w:t>
      </w:r>
      <w:r>
        <w:rPr>
          <w:noProof/>
          <w:lang w:val="en-US"/>
        </w:rPr>
        <w:t xml:space="preserve">heumatol </w:t>
      </w:r>
      <w:r w:rsidR="00387EA9">
        <w:rPr>
          <w:noProof/>
          <w:lang w:val="en-US"/>
        </w:rPr>
        <w:t>R</w:t>
      </w:r>
      <w:r>
        <w:rPr>
          <w:noProof/>
          <w:lang w:val="en-US"/>
        </w:rPr>
        <w:t>ep</w:t>
      </w:r>
      <w:r w:rsidR="00387EA9">
        <w:rPr>
          <w:noProof/>
          <w:lang w:val="en-US"/>
        </w:rPr>
        <w:t xml:space="preserve"> 2015;</w:t>
      </w:r>
      <w:r>
        <w:rPr>
          <w:noProof/>
          <w:lang w:val="en-US"/>
        </w:rPr>
        <w:t>17</w:t>
      </w:r>
      <w:r w:rsidR="00387EA9">
        <w:rPr>
          <w:noProof/>
          <w:lang w:val="en-US"/>
        </w:rPr>
        <w:t>:</w:t>
      </w:r>
      <w:r>
        <w:rPr>
          <w:noProof/>
          <w:lang w:val="en-US"/>
        </w:rPr>
        <w:t>65.</w:t>
      </w:r>
      <w:bookmarkEnd w:id="129"/>
    </w:p>
    <w:p w14:paraId="12CD95E9" w14:textId="34DCF21F" w:rsidR="00FD458D" w:rsidRDefault="00FD458D" w:rsidP="00FD458D">
      <w:pPr>
        <w:pStyle w:val="desc"/>
        <w:spacing w:after="0"/>
        <w:ind w:left="720" w:hanging="720"/>
        <w:rPr>
          <w:noProof/>
          <w:lang w:val="en-US"/>
        </w:rPr>
      </w:pPr>
      <w:bookmarkStart w:id="130" w:name="_ENREF_130"/>
      <w:r w:rsidRPr="002D7941">
        <w:rPr>
          <w:noProof/>
          <w:lang w:val="en-US"/>
        </w:rPr>
        <w:t>[130]</w:t>
      </w:r>
      <w:r w:rsidRPr="002D7941">
        <w:rPr>
          <w:noProof/>
          <w:lang w:val="en-US"/>
        </w:rPr>
        <w:tab/>
        <w:t>van Vollenhoven</w:t>
      </w:r>
      <w:r w:rsidR="00D27C85" w:rsidRPr="002D7941">
        <w:rPr>
          <w:noProof/>
          <w:lang w:val="en-US"/>
        </w:rPr>
        <w:t xml:space="preserve"> RF</w:t>
      </w:r>
      <w:r w:rsidRPr="002D7941">
        <w:rPr>
          <w:noProof/>
          <w:lang w:val="en-US"/>
        </w:rPr>
        <w:t>, Fleischmann</w:t>
      </w:r>
      <w:r w:rsidR="00D27C85" w:rsidRPr="002D7941">
        <w:rPr>
          <w:noProof/>
          <w:lang w:val="en-US"/>
        </w:rPr>
        <w:t xml:space="preserve"> RM</w:t>
      </w:r>
      <w:r w:rsidRPr="002D7941">
        <w:rPr>
          <w:noProof/>
          <w:lang w:val="en-US"/>
        </w:rPr>
        <w:t>, Furst</w:t>
      </w:r>
      <w:r w:rsidR="00D27C85" w:rsidRPr="002D7941">
        <w:rPr>
          <w:noProof/>
          <w:lang w:val="en-US"/>
        </w:rPr>
        <w:t xml:space="preserve"> DE</w:t>
      </w:r>
      <w:r w:rsidRPr="002D7941">
        <w:rPr>
          <w:noProof/>
          <w:lang w:val="en-US"/>
        </w:rPr>
        <w:t>, Lacey</w:t>
      </w:r>
      <w:r w:rsidR="00D27C85" w:rsidRPr="002D7941">
        <w:rPr>
          <w:noProof/>
          <w:lang w:val="en-US"/>
        </w:rPr>
        <w:t xml:space="preserve"> S,</w:t>
      </w:r>
      <w:r w:rsidRPr="002D7941">
        <w:rPr>
          <w:noProof/>
          <w:lang w:val="en-US"/>
        </w:rPr>
        <w:t xml:space="preserve"> Lehane</w:t>
      </w:r>
      <w:r w:rsidR="00D27C85" w:rsidRPr="002D7941">
        <w:rPr>
          <w:noProof/>
          <w:lang w:val="en-US"/>
        </w:rPr>
        <w:t xml:space="preserve"> PB.</w:t>
      </w:r>
      <w:r w:rsidRPr="002D7941">
        <w:rPr>
          <w:noProof/>
          <w:lang w:val="en-US"/>
        </w:rPr>
        <w:t xml:space="preserve"> </w:t>
      </w:r>
      <w:r>
        <w:rPr>
          <w:noProof/>
          <w:lang w:val="en-US"/>
        </w:rPr>
        <w:t>Longterm Safety of Rituximab: Final Report of the Rheumatoid Arthritis Global Clinical Trial Program over 11 Years</w:t>
      </w:r>
      <w:r w:rsidR="00D27C85">
        <w:rPr>
          <w:noProof/>
          <w:lang w:val="en-US"/>
        </w:rPr>
        <w:t>.</w:t>
      </w:r>
      <w:r>
        <w:rPr>
          <w:noProof/>
          <w:lang w:val="en-US"/>
        </w:rPr>
        <w:t xml:space="preserve"> J </w:t>
      </w:r>
      <w:r w:rsidR="00D27C85">
        <w:rPr>
          <w:noProof/>
          <w:lang w:val="en-US"/>
        </w:rPr>
        <w:t>R</w:t>
      </w:r>
      <w:r>
        <w:rPr>
          <w:noProof/>
          <w:lang w:val="en-US"/>
        </w:rPr>
        <w:t>heumatol</w:t>
      </w:r>
      <w:r w:rsidR="00D27C85">
        <w:rPr>
          <w:noProof/>
          <w:lang w:val="en-US"/>
        </w:rPr>
        <w:t xml:space="preserve"> 2015;</w:t>
      </w:r>
      <w:r>
        <w:rPr>
          <w:noProof/>
          <w:lang w:val="en-US"/>
        </w:rPr>
        <w:t>42</w:t>
      </w:r>
      <w:r w:rsidR="00D27C85">
        <w:rPr>
          <w:noProof/>
          <w:lang w:val="en-US"/>
        </w:rPr>
        <w:t>:</w:t>
      </w:r>
      <w:r>
        <w:rPr>
          <w:noProof/>
          <w:lang w:val="en-US"/>
        </w:rPr>
        <w:t>1761-6.</w:t>
      </w:r>
      <w:bookmarkEnd w:id="130"/>
    </w:p>
    <w:p w14:paraId="1A0D3BBF" w14:textId="60E9D3FC" w:rsidR="00FD458D" w:rsidRDefault="00FD458D" w:rsidP="00FD458D">
      <w:pPr>
        <w:pStyle w:val="desc"/>
        <w:spacing w:after="0"/>
        <w:ind w:left="720" w:hanging="720"/>
        <w:rPr>
          <w:noProof/>
          <w:lang w:val="en-US"/>
        </w:rPr>
      </w:pPr>
      <w:bookmarkStart w:id="131" w:name="_ENREF_131"/>
      <w:r>
        <w:rPr>
          <w:noProof/>
          <w:lang w:val="en-US"/>
        </w:rPr>
        <w:t>[131]</w:t>
      </w:r>
      <w:r>
        <w:rPr>
          <w:noProof/>
          <w:lang w:val="en-US"/>
        </w:rPr>
        <w:tab/>
        <w:t>Hogan</w:t>
      </w:r>
      <w:r w:rsidR="00D27C85">
        <w:rPr>
          <w:noProof/>
          <w:lang w:val="en-US"/>
        </w:rPr>
        <w:t xml:space="preserve"> J</w:t>
      </w:r>
      <w:r>
        <w:rPr>
          <w:noProof/>
          <w:lang w:val="en-US"/>
        </w:rPr>
        <w:t xml:space="preserve">, </w:t>
      </w:r>
      <w:r w:rsidR="00D27C85">
        <w:rPr>
          <w:noProof/>
          <w:lang w:val="en-US"/>
        </w:rPr>
        <w:t>A</w:t>
      </w:r>
      <w:r>
        <w:rPr>
          <w:noProof/>
          <w:lang w:val="en-US"/>
        </w:rPr>
        <w:t>vasare</w:t>
      </w:r>
      <w:r w:rsidR="00D27C85">
        <w:rPr>
          <w:noProof/>
          <w:lang w:val="en-US"/>
        </w:rPr>
        <w:t xml:space="preserve"> R,</w:t>
      </w:r>
      <w:r>
        <w:rPr>
          <w:noProof/>
          <w:lang w:val="en-US"/>
        </w:rPr>
        <w:t xml:space="preserve"> Radhakrishnan</w:t>
      </w:r>
      <w:r w:rsidR="00D27C85">
        <w:rPr>
          <w:noProof/>
          <w:lang w:val="en-US"/>
        </w:rPr>
        <w:t xml:space="preserve"> J.</w:t>
      </w:r>
      <w:r>
        <w:rPr>
          <w:noProof/>
          <w:lang w:val="en-US"/>
        </w:rPr>
        <w:t xml:space="preserve"> Is newer safer? Adverse events associated with first-line therapies for ANCA-associated vasculitis and lupus nephritis</w:t>
      </w:r>
      <w:r w:rsidR="00D27C85">
        <w:rPr>
          <w:noProof/>
          <w:lang w:val="en-US"/>
        </w:rPr>
        <w:t>.</w:t>
      </w:r>
      <w:r>
        <w:rPr>
          <w:noProof/>
          <w:lang w:val="en-US"/>
        </w:rPr>
        <w:t xml:space="preserve"> Clin </w:t>
      </w:r>
      <w:r w:rsidR="00D27C85">
        <w:rPr>
          <w:noProof/>
          <w:lang w:val="en-US"/>
        </w:rPr>
        <w:t>J</w:t>
      </w:r>
      <w:r>
        <w:rPr>
          <w:noProof/>
          <w:lang w:val="en-US"/>
        </w:rPr>
        <w:t xml:space="preserve"> Am Soc Nephrol</w:t>
      </w:r>
      <w:r w:rsidR="00D27C85">
        <w:rPr>
          <w:noProof/>
          <w:lang w:val="en-US"/>
        </w:rPr>
        <w:t xml:space="preserve"> 2014;</w:t>
      </w:r>
      <w:r>
        <w:rPr>
          <w:noProof/>
          <w:lang w:val="en-US"/>
        </w:rPr>
        <w:t>9</w:t>
      </w:r>
      <w:r w:rsidR="00D27C85">
        <w:rPr>
          <w:noProof/>
          <w:lang w:val="en-US"/>
        </w:rPr>
        <w:t>:</w:t>
      </w:r>
      <w:r>
        <w:rPr>
          <w:noProof/>
          <w:lang w:val="en-US"/>
        </w:rPr>
        <w:t>1657-67.</w:t>
      </w:r>
      <w:bookmarkEnd w:id="131"/>
    </w:p>
    <w:p w14:paraId="119D4601" w14:textId="31AAA055" w:rsidR="00FD458D" w:rsidRDefault="00FD458D" w:rsidP="00FD458D">
      <w:pPr>
        <w:pStyle w:val="desc"/>
        <w:spacing w:after="0"/>
        <w:ind w:left="720" w:hanging="720"/>
        <w:rPr>
          <w:noProof/>
          <w:lang w:val="en-US"/>
        </w:rPr>
      </w:pPr>
      <w:bookmarkStart w:id="132" w:name="_ENREF_132"/>
      <w:r>
        <w:rPr>
          <w:noProof/>
          <w:lang w:val="en-US"/>
        </w:rPr>
        <w:lastRenderedPageBreak/>
        <w:t>[132]</w:t>
      </w:r>
      <w:r>
        <w:rPr>
          <w:noProof/>
          <w:lang w:val="en-US"/>
        </w:rPr>
        <w:tab/>
        <w:t>Munyentwali</w:t>
      </w:r>
      <w:r w:rsidR="00AE76E7">
        <w:rPr>
          <w:noProof/>
          <w:lang w:val="en-US"/>
        </w:rPr>
        <w:t xml:space="preserve"> H</w:t>
      </w:r>
      <w:r>
        <w:rPr>
          <w:noProof/>
          <w:lang w:val="en-US"/>
        </w:rPr>
        <w:t>, Bouachi</w:t>
      </w:r>
      <w:r w:rsidR="00AE76E7">
        <w:rPr>
          <w:noProof/>
          <w:lang w:val="en-US"/>
        </w:rPr>
        <w:t xml:space="preserve"> K</w:t>
      </w:r>
      <w:r>
        <w:rPr>
          <w:noProof/>
          <w:lang w:val="en-US"/>
        </w:rPr>
        <w:t>, Audard</w:t>
      </w:r>
      <w:r w:rsidR="00AE76E7">
        <w:rPr>
          <w:noProof/>
          <w:lang w:val="en-US"/>
        </w:rPr>
        <w:t xml:space="preserve"> V</w:t>
      </w:r>
      <w:r>
        <w:rPr>
          <w:noProof/>
          <w:lang w:val="en-US"/>
        </w:rPr>
        <w:t>, Remy</w:t>
      </w:r>
      <w:r w:rsidR="00AE76E7">
        <w:rPr>
          <w:noProof/>
          <w:lang w:val="en-US"/>
        </w:rPr>
        <w:t xml:space="preserve"> P</w:t>
      </w:r>
      <w:r>
        <w:rPr>
          <w:noProof/>
          <w:lang w:val="en-US"/>
        </w:rPr>
        <w:t>, Lang</w:t>
      </w:r>
      <w:r w:rsidR="00AE76E7">
        <w:rPr>
          <w:noProof/>
          <w:lang w:val="en-US"/>
        </w:rPr>
        <w:t xml:space="preserve"> P</w:t>
      </w:r>
      <w:r>
        <w:rPr>
          <w:noProof/>
          <w:lang w:val="en-US"/>
        </w:rPr>
        <w:t>, Mojaat</w:t>
      </w:r>
      <w:r w:rsidR="00AE76E7">
        <w:rPr>
          <w:noProof/>
          <w:lang w:val="en-US"/>
        </w:rPr>
        <w:t xml:space="preserve"> R</w:t>
      </w:r>
      <w:r>
        <w:rPr>
          <w:noProof/>
          <w:lang w:val="en-US"/>
        </w:rPr>
        <w:t xml:space="preserve">, </w:t>
      </w:r>
      <w:r w:rsidR="00AE76E7">
        <w:rPr>
          <w:noProof/>
          <w:lang w:val="en-US"/>
        </w:rPr>
        <w:t xml:space="preserve">et al. </w:t>
      </w:r>
      <w:r>
        <w:rPr>
          <w:noProof/>
          <w:lang w:val="en-US"/>
        </w:rPr>
        <w:t>Rituximab is an efficient and safe treatment in adults with steroid-dependent minimal change disease</w:t>
      </w:r>
      <w:r w:rsidR="00AE76E7">
        <w:rPr>
          <w:noProof/>
          <w:lang w:val="en-US"/>
        </w:rPr>
        <w:t>.</w:t>
      </w:r>
      <w:r>
        <w:rPr>
          <w:noProof/>
          <w:lang w:val="en-US"/>
        </w:rPr>
        <w:t xml:space="preserve"> Kidney </w:t>
      </w:r>
      <w:r w:rsidR="00AE76E7">
        <w:rPr>
          <w:noProof/>
          <w:lang w:val="en-US"/>
        </w:rPr>
        <w:t>I</w:t>
      </w:r>
      <w:r>
        <w:rPr>
          <w:noProof/>
          <w:lang w:val="en-US"/>
        </w:rPr>
        <w:t>nt</w:t>
      </w:r>
      <w:r w:rsidR="00AE76E7">
        <w:rPr>
          <w:noProof/>
          <w:lang w:val="en-US"/>
        </w:rPr>
        <w:t xml:space="preserve"> 2013;</w:t>
      </w:r>
      <w:r>
        <w:rPr>
          <w:noProof/>
          <w:lang w:val="en-US"/>
        </w:rPr>
        <w:t>83</w:t>
      </w:r>
      <w:r w:rsidR="00AE76E7">
        <w:rPr>
          <w:noProof/>
          <w:lang w:val="en-US"/>
        </w:rPr>
        <w:t>:</w:t>
      </w:r>
      <w:r>
        <w:rPr>
          <w:noProof/>
          <w:lang w:val="en-US"/>
        </w:rPr>
        <w:t>511-6.</w:t>
      </w:r>
      <w:bookmarkEnd w:id="132"/>
    </w:p>
    <w:p w14:paraId="67BA1AB0" w14:textId="12854051" w:rsidR="00FD458D" w:rsidRDefault="00FD458D" w:rsidP="00FD458D">
      <w:pPr>
        <w:pStyle w:val="desc"/>
        <w:spacing w:after="0"/>
        <w:ind w:left="720" w:hanging="720"/>
        <w:rPr>
          <w:noProof/>
          <w:lang w:val="en-US"/>
        </w:rPr>
      </w:pPr>
      <w:bookmarkStart w:id="133" w:name="_ENREF_133"/>
      <w:r>
        <w:rPr>
          <w:noProof/>
          <w:lang w:val="en-US"/>
        </w:rPr>
        <w:t>[133]</w:t>
      </w:r>
      <w:r>
        <w:rPr>
          <w:noProof/>
          <w:lang w:val="en-US"/>
        </w:rPr>
        <w:tab/>
        <w:t>Kong</w:t>
      </w:r>
      <w:r w:rsidR="00AE76E7">
        <w:rPr>
          <w:noProof/>
          <w:lang w:val="en-US"/>
        </w:rPr>
        <w:t xml:space="preserve"> WY</w:t>
      </w:r>
      <w:r>
        <w:rPr>
          <w:noProof/>
          <w:lang w:val="en-US"/>
        </w:rPr>
        <w:t>, Swaminathan</w:t>
      </w:r>
      <w:r w:rsidR="00AE76E7">
        <w:rPr>
          <w:noProof/>
          <w:lang w:val="en-US"/>
        </w:rPr>
        <w:t xml:space="preserve"> R, </w:t>
      </w:r>
      <w:r>
        <w:rPr>
          <w:noProof/>
          <w:lang w:val="en-US"/>
        </w:rPr>
        <w:t>Irish</w:t>
      </w:r>
      <w:r w:rsidR="00AE76E7">
        <w:rPr>
          <w:noProof/>
          <w:lang w:val="en-US"/>
        </w:rPr>
        <w:t xml:space="preserve"> A.</w:t>
      </w:r>
      <w:r>
        <w:rPr>
          <w:noProof/>
          <w:lang w:val="en-US"/>
        </w:rPr>
        <w:t xml:space="preserve"> Our experience with rituximab therapy for adult-onset primary glomerulonephritis and review of literature</w:t>
      </w:r>
      <w:r w:rsidR="00AE76E7">
        <w:rPr>
          <w:noProof/>
          <w:lang w:val="en-US"/>
        </w:rPr>
        <w:t>.</w:t>
      </w:r>
      <w:r>
        <w:rPr>
          <w:noProof/>
          <w:lang w:val="en-US"/>
        </w:rPr>
        <w:t xml:space="preserve"> Int </w:t>
      </w:r>
      <w:r w:rsidR="00AE76E7">
        <w:rPr>
          <w:noProof/>
          <w:lang w:val="en-US"/>
        </w:rPr>
        <w:t>U</w:t>
      </w:r>
      <w:r>
        <w:rPr>
          <w:noProof/>
          <w:lang w:val="en-US"/>
        </w:rPr>
        <w:t>rol</w:t>
      </w:r>
      <w:r w:rsidR="00AE76E7">
        <w:rPr>
          <w:noProof/>
          <w:lang w:val="en-US"/>
        </w:rPr>
        <w:t xml:space="preserve"> N</w:t>
      </w:r>
      <w:r>
        <w:rPr>
          <w:noProof/>
          <w:lang w:val="en-US"/>
        </w:rPr>
        <w:t>ephrol</w:t>
      </w:r>
      <w:r w:rsidR="00AE76E7">
        <w:rPr>
          <w:noProof/>
          <w:lang w:val="en-US"/>
        </w:rPr>
        <w:t xml:space="preserve"> 2013;</w:t>
      </w:r>
      <w:r>
        <w:rPr>
          <w:noProof/>
          <w:lang w:val="en-US"/>
        </w:rPr>
        <w:t>45</w:t>
      </w:r>
      <w:r w:rsidR="00AE76E7">
        <w:rPr>
          <w:noProof/>
          <w:lang w:val="en-US"/>
        </w:rPr>
        <w:t>:</w:t>
      </w:r>
      <w:r>
        <w:rPr>
          <w:noProof/>
          <w:lang w:val="en-US"/>
        </w:rPr>
        <w:t>795-802.</w:t>
      </w:r>
      <w:bookmarkEnd w:id="133"/>
    </w:p>
    <w:p w14:paraId="0BD6D9E7" w14:textId="7D7C05E5" w:rsidR="00FD458D" w:rsidRDefault="00FD458D" w:rsidP="00FD458D">
      <w:pPr>
        <w:pStyle w:val="desc"/>
        <w:spacing w:after="0"/>
        <w:ind w:left="720" w:hanging="720"/>
        <w:rPr>
          <w:noProof/>
          <w:lang w:val="en-US"/>
        </w:rPr>
      </w:pPr>
      <w:bookmarkStart w:id="134" w:name="_ENREF_134"/>
      <w:r>
        <w:rPr>
          <w:noProof/>
          <w:lang w:val="en-US"/>
        </w:rPr>
        <w:t>[134]</w:t>
      </w:r>
      <w:r>
        <w:rPr>
          <w:noProof/>
          <w:lang w:val="en-US"/>
        </w:rPr>
        <w:tab/>
        <w:t>Kamar</w:t>
      </w:r>
      <w:r w:rsidR="00AE76E7">
        <w:rPr>
          <w:noProof/>
          <w:lang w:val="en-US"/>
        </w:rPr>
        <w:t xml:space="preserve"> N</w:t>
      </w:r>
      <w:r>
        <w:rPr>
          <w:noProof/>
          <w:lang w:val="en-US"/>
        </w:rPr>
        <w:t>, Milioto</w:t>
      </w:r>
      <w:r w:rsidR="00AE76E7">
        <w:rPr>
          <w:noProof/>
          <w:lang w:val="en-US"/>
        </w:rPr>
        <w:t xml:space="preserve"> O</w:t>
      </w:r>
      <w:r>
        <w:rPr>
          <w:noProof/>
          <w:lang w:val="en-US"/>
        </w:rPr>
        <w:t>, Puissant-Lubrano</w:t>
      </w:r>
      <w:r w:rsidR="00AE76E7">
        <w:rPr>
          <w:noProof/>
          <w:lang w:val="en-US"/>
        </w:rPr>
        <w:t xml:space="preserve"> B</w:t>
      </w:r>
      <w:r>
        <w:rPr>
          <w:noProof/>
          <w:lang w:val="en-US"/>
        </w:rPr>
        <w:t xml:space="preserve">, </w:t>
      </w:r>
      <w:r w:rsidR="00AE76E7">
        <w:rPr>
          <w:noProof/>
          <w:lang w:val="en-US"/>
        </w:rPr>
        <w:t>E</w:t>
      </w:r>
      <w:r>
        <w:rPr>
          <w:noProof/>
          <w:lang w:val="en-US"/>
        </w:rPr>
        <w:t>sposito</w:t>
      </w:r>
      <w:r w:rsidR="00AE76E7">
        <w:rPr>
          <w:noProof/>
          <w:lang w:val="en-US"/>
        </w:rPr>
        <w:t xml:space="preserve"> L</w:t>
      </w:r>
      <w:r>
        <w:rPr>
          <w:noProof/>
          <w:lang w:val="en-US"/>
        </w:rPr>
        <w:t>, Pierre</w:t>
      </w:r>
      <w:r w:rsidR="00AE76E7">
        <w:rPr>
          <w:noProof/>
          <w:lang w:val="en-US"/>
        </w:rPr>
        <w:t xml:space="preserve"> MC</w:t>
      </w:r>
      <w:r>
        <w:rPr>
          <w:noProof/>
          <w:lang w:val="en-US"/>
        </w:rPr>
        <w:t>, Mohamed</w:t>
      </w:r>
      <w:r w:rsidR="00AE76E7">
        <w:rPr>
          <w:noProof/>
          <w:lang w:val="en-US"/>
        </w:rPr>
        <w:t xml:space="preserve"> AO</w:t>
      </w:r>
      <w:r>
        <w:rPr>
          <w:noProof/>
          <w:lang w:val="en-US"/>
        </w:rPr>
        <w:t xml:space="preserve">, </w:t>
      </w:r>
      <w:r w:rsidR="00AE76E7">
        <w:rPr>
          <w:noProof/>
          <w:lang w:val="en-US"/>
        </w:rPr>
        <w:t>et al.</w:t>
      </w:r>
      <w:r>
        <w:rPr>
          <w:noProof/>
          <w:lang w:val="en-US"/>
        </w:rPr>
        <w:t xml:space="preserve"> Incidence and predictive factors for infectious disease after rituximab therapy in kidney-transplant patients</w:t>
      </w:r>
      <w:r w:rsidR="00AE76E7">
        <w:rPr>
          <w:noProof/>
          <w:lang w:val="en-US"/>
        </w:rPr>
        <w:t>. Am</w:t>
      </w:r>
      <w:r>
        <w:rPr>
          <w:noProof/>
          <w:lang w:val="en-US"/>
        </w:rPr>
        <w:t xml:space="preserve"> </w:t>
      </w:r>
      <w:r w:rsidR="00AE76E7">
        <w:rPr>
          <w:noProof/>
          <w:lang w:val="en-US"/>
        </w:rPr>
        <w:t>J</w:t>
      </w:r>
      <w:r>
        <w:rPr>
          <w:noProof/>
          <w:lang w:val="en-US"/>
        </w:rPr>
        <w:t xml:space="preserve"> </w:t>
      </w:r>
      <w:r w:rsidR="00AE76E7">
        <w:rPr>
          <w:noProof/>
          <w:lang w:val="en-US"/>
        </w:rPr>
        <w:t>T</w:t>
      </w:r>
      <w:r>
        <w:rPr>
          <w:noProof/>
          <w:lang w:val="en-US"/>
        </w:rPr>
        <w:t>ransplant</w:t>
      </w:r>
      <w:r w:rsidR="00AE76E7">
        <w:rPr>
          <w:noProof/>
          <w:lang w:val="en-US"/>
        </w:rPr>
        <w:t xml:space="preserve"> 2010;</w:t>
      </w:r>
      <w:r>
        <w:rPr>
          <w:noProof/>
          <w:lang w:val="en-US"/>
        </w:rPr>
        <w:t>10</w:t>
      </w:r>
      <w:r w:rsidR="00AE76E7">
        <w:rPr>
          <w:noProof/>
          <w:lang w:val="en-US"/>
        </w:rPr>
        <w:t>:</w:t>
      </w:r>
      <w:r>
        <w:rPr>
          <w:noProof/>
          <w:lang w:val="en-US"/>
        </w:rPr>
        <w:t>89-98.</w:t>
      </w:r>
      <w:bookmarkEnd w:id="134"/>
    </w:p>
    <w:p w14:paraId="19066BF0" w14:textId="7B0EA6E9" w:rsidR="00FD458D" w:rsidRDefault="00FD458D" w:rsidP="00FD458D">
      <w:pPr>
        <w:pStyle w:val="desc"/>
        <w:spacing w:after="0"/>
        <w:ind w:left="720" w:hanging="720"/>
        <w:rPr>
          <w:noProof/>
          <w:lang w:val="en-US"/>
        </w:rPr>
      </w:pPr>
      <w:bookmarkStart w:id="135" w:name="_ENREF_135"/>
      <w:r>
        <w:rPr>
          <w:noProof/>
          <w:lang w:val="en-US"/>
        </w:rPr>
        <w:t>[135]</w:t>
      </w:r>
      <w:r>
        <w:rPr>
          <w:noProof/>
          <w:lang w:val="en-US"/>
        </w:rPr>
        <w:tab/>
        <w:t>Baek</w:t>
      </w:r>
      <w:r w:rsidR="00AE76E7">
        <w:rPr>
          <w:noProof/>
          <w:lang w:val="en-US"/>
        </w:rPr>
        <w:t xml:space="preserve"> CH</w:t>
      </w:r>
      <w:r>
        <w:rPr>
          <w:noProof/>
          <w:lang w:val="en-US"/>
        </w:rPr>
        <w:t>, Yang</w:t>
      </w:r>
      <w:r w:rsidR="00AE76E7">
        <w:rPr>
          <w:noProof/>
          <w:lang w:val="en-US"/>
        </w:rPr>
        <w:t xml:space="preserve"> WS</w:t>
      </w:r>
      <w:r>
        <w:rPr>
          <w:noProof/>
          <w:lang w:val="en-US"/>
        </w:rPr>
        <w:t>, Park</w:t>
      </w:r>
      <w:r w:rsidR="00AE76E7">
        <w:rPr>
          <w:noProof/>
          <w:lang w:val="en-US"/>
        </w:rPr>
        <w:t xml:space="preserve"> KS, </w:t>
      </w:r>
      <w:r>
        <w:rPr>
          <w:noProof/>
          <w:lang w:val="en-US"/>
        </w:rPr>
        <w:t>Han</w:t>
      </w:r>
      <w:r w:rsidR="00AE76E7">
        <w:rPr>
          <w:noProof/>
          <w:lang w:val="en-US"/>
        </w:rPr>
        <w:t xml:space="preserve"> DJ</w:t>
      </w:r>
      <w:r>
        <w:rPr>
          <w:noProof/>
          <w:lang w:val="en-US"/>
        </w:rPr>
        <w:t>, Park</w:t>
      </w:r>
      <w:r w:rsidR="00AE76E7">
        <w:rPr>
          <w:noProof/>
          <w:lang w:val="en-US"/>
        </w:rPr>
        <w:t xml:space="preserve"> JB, </w:t>
      </w:r>
      <w:r>
        <w:rPr>
          <w:noProof/>
          <w:lang w:val="en-US"/>
        </w:rPr>
        <w:t>Park</w:t>
      </w:r>
      <w:r w:rsidR="00AE76E7">
        <w:rPr>
          <w:noProof/>
          <w:lang w:val="en-US"/>
        </w:rPr>
        <w:t xml:space="preserve"> SK.</w:t>
      </w:r>
      <w:r>
        <w:rPr>
          <w:noProof/>
          <w:lang w:val="en-US"/>
        </w:rPr>
        <w:t xml:space="preserve"> Infectious risks and optimal strength of maintenance immunosuppressants in rituximab-treated kidney transplantation, Nephron </w:t>
      </w:r>
      <w:r w:rsidR="00AE76E7">
        <w:rPr>
          <w:noProof/>
          <w:lang w:val="en-US"/>
        </w:rPr>
        <w:t>E</w:t>
      </w:r>
      <w:r>
        <w:rPr>
          <w:noProof/>
          <w:lang w:val="en-US"/>
        </w:rPr>
        <w:t>xtra</w:t>
      </w:r>
      <w:r w:rsidR="00AE76E7">
        <w:rPr>
          <w:noProof/>
          <w:lang w:val="en-US"/>
        </w:rPr>
        <w:t xml:space="preserve"> 2012;</w:t>
      </w:r>
      <w:r>
        <w:rPr>
          <w:noProof/>
          <w:lang w:val="en-US"/>
        </w:rPr>
        <w:t>2</w:t>
      </w:r>
      <w:r w:rsidR="00AE76E7">
        <w:rPr>
          <w:noProof/>
          <w:lang w:val="en-US"/>
        </w:rPr>
        <w:t>:</w:t>
      </w:r>
      <w:r>
        <w:rPr>
          <w:noProof/>
          <w:lang w:val="en-US"/>
        </w:rPr>
        <w:t>66-75.</w:t>
      </w:r>
      <w:bookmarkEnd w:id="135"/>
    </w:p>
    <w:p w14:paraId="06F46425" w14:textId="67B53A87" w:rsidR="00FD458D" w:rsidRDefault="00FD458D" w:rsidP="00FD458D">
      <w:pPr>
        <w:pStyle w:val="desc"/>
        <w:spacing w:after="0"/>
        <w:ind w:left="720" w:hanging="720"/>
        <w:rPr>
          <w:noProof/>
          <w:lang w:val="en-US"/>
        </w:rPr>
      </w:pPr>
      <w:bookmarkStart w:id="136" w:name="_ENREF_136"/>
      <w:r>
        <w:rPr>
          <w:noProof/>
          <w:lang w:val="en-US"/>
        </w:rPr>
        <w:t>[136]</w:t>
      </w:r>
      <w:r>
        <w:rPr>
          <w:noProof/>
          <w:lang w:val="en-US"/>
        </w:rPr>
        <w:tab/>
        <w:t>Kourbeti</w:t>
      </w:r>
      <w:r w:rsidR="00AE76E7">
        <w:rPr>
          <w:noProof/>
          <w:lang w:val="en-US"/>
        </w:rPr>
        <w:t xml:space="preserve"> IS</w:t>
      </w:r>
      <w:r>
        <w:rPr>
          <w:noProof/>
          <w:lang w:val="en-US"/>
        </w:rPr>
        <w:t>, Ziakas</w:t>
      </w:r>
      <w:r w:rsidR="00AE76E7">
        <w:rPr>
          <w:noProof/>
          <w:lang w:val="en-US"/>
        </w:rPr>
        <w:t xml:space="preserve"> PD,</w:t>
      </w:r>
      <w:r>
        <w:rPr>
          <w:noProof/>
          <w:lang w:val="en-US"/>
        </w:rPr>
        <w:t xml:space="preserve"> Mylonakis</w:t>
      </w:r>
      <w:r w:rsidR="00AE76E7">
        <w:rPr>
          <w:noProof/>
          <w:lang w:val="en-US"/>
        </w:rPr>
        <w:t xml:space="preserve"> E.</w:t>
      </w:r>
      <w:r>
        <w:rPr>
          <w:noProof/>
          <w:lang w:val="en-US"/>
        </w:rPr>
        <w:t xml:space="preserve"> Biologic therapies in rheumatoid arthritis and the risk of opportunistic infections: a meta-analysis</w:t>
      </w:r>
      <w:r w:rsidR="00AE76E7">
        <w:rPr>
          <w:noProof/>
          <w:lang w:val="en-US"/>
        </w:rPr>
        <w:t>.</w:t>
      </w:r>
      <w:r>
        <w:rPr>
          <w:noProof/>
          <w:lang w:val="en-US"/>
        </w:rPr>
        <w:t xml:space="preserve"> Clin </w:t>
      </w:r>
      <w:r w:rsidR="00AE76E7">
        <w:rPr>
          <w:noProof/>
          <w:lang w:val="en-US"/>
        </w:rPr>
        <w:t>I</w:t>
      </w:r>
      <w:r>
        <w:rPr>
          <w:noProof/>
          <w:lang w:val="en-US"/>
        </w:rPr>
        <w:t>nfect</w:t>
      </w:r>
      <w:r w:rsidR="00AE76E7">
        <w:rPr>
          <w:noProof/>
          <w:lang w:val="en-US"/>
        </w:rPr>
        <w:t xml:space="preserve"> D</w:t>
      </w:r>
      <w:r>
        <w:rPr>
          <w:noProof/>
          <w:lang w:val="en-US"/>
        </w:rPr>
        <w:t>is</w:t>
      </w:r>
      <w:r w:rsidR="00AE76E7">
        <w:rPr>
          <w:noProof/>
          <w:lang w:val="en-US"/>
        </w:rPr>
        <w:t xml:space="preserve"> 2014;</w:t>
      </w:r>
      <w:r>
        <w:rPr>
          <w:noProof/>
          <w:lang w:val="en-US"/>
        </w:rPr>
        <w:t>58</w:t>
      </w:r>
      <w:r w:rsidR="00AE76E7">
        <w:rPr>
          <w:noProof/>
          <w:lang w:val="en-US"/>
        </w:rPr>
        <w:t>:</w:t>
      </w:r>
      <w:r>
        <w:rPr>
          <w:noProof/>
          <w:lang w:val="en-US"/>
        </w:rPr>
        <w:t>1649-57.</w:t>
      </w:r>
      <w:bookmarkEnd w:id="136"/>
    </w:p>
    <w:p w14:paraId="7BA05D20" w14:textId="44277057" w:rsidR="00FD458D" w:rsidRDefault="00FD458D" w:rsidP="00FD458D">
      <w:pPr>
        <w:pStyle w:val="desc"/>
        <w:spacing w:after="0"/>
        <w:ind w:left="720" w:hanging="720"/>
        <w:rPr>
          <w:noProof/>
          <w:lang w:val="en-US"/>
        </w:rPr>
      </w:pPr>
      <w:bookmarkStart w:id="137" w:name="_ENREF_137"/>
      <w:r w:rsidRPr="002D7941">
        <w:rPr>
          <w:noProof/>
          <w:lang w:val="en-US"/>
        </w:rPr>
        <w:t>[137]</w:t>
      </w:r>
      <w:r w:rsidRPr="002D7941">
        <w:rPr>
          <w:noProof/>
          <w:lang w:val="en-US"/>
        </w:rPr>
        <w:tab/>
        <w:t>Chen</w:t>
      </w:r>
      <w:r w:rsidR="00AE76E7" w:rsidRPr="002D7941">
        <w:rPr>
          <w:noProof/>
          <w:lang w:val="en-US"/>
        </w:rPr>
        <w:t xml:space="preserve"> YM</w:t>
      </w:r>
      <w:r w:rsidRPr="002D7941">
        <w:rPr>
          <w:noProof/>
          <w:lang w:val="en-US"/>
        </w:rPr>
        <w:t>, Chen</w:t>
      </w:r>
      <w:r w:rsidR="00AE76E7" w:rsidRPr="002D7941">
        <w:rPr>
          <w:noProof/>
          <w:lang w:val="en-US"/>
        </w:rPr>
        <w:t xml:space="preserve"> HH</w:t>
      </w:r>
      <w:r w:rsidRPr="002D7941">
        <w:rPr>
          <w:noProof/>
          <w:lang w:val="en-US"/>
        </w:rPr>
        <w:t>, Lai</w:t>
      </w:r>
      <w:r w:rsidR="00AE76E7" w:rsidRPr="002D7941">
        <w:rPr>
          <w:noProof/>
          <w:lang w:val="en-US"/>
        </w:rPr>
        <w:t xml:space="preserve"> KL</w:t>
      </w:r>
      <w:r w:rsidRPr="002D7941">
        <w:rPr>
          <w:noProof/>
          <w:lang w:val="en-US"/>
        </w:rPr>
        <w:t>, Hung</w:t>
      </w:r>
      <w:r w:rsidR="00AE76E7" w:rsidRPr="002D7941">
        <w:rPr>
          <w:noProof/>
          <w:lang w:val="en-US"/>
        </w:rPr>
        <w:t xml:space="preserve"> WT</w:t>
      </w:r>
      <w:r w:rsidRPr="002D7941">
        <w:rPr>
          <w:noProof/>
          <w:lang w:val="en-US"/>
        </w:rPr>
        <w:t>, Lan</w:t>
      </w:r>
      <w:r w:rsidR="00AE76E7" w:rsidRPr="002D7941">
        <w:rPr>
          <w:noProof/>
          <w:lang w:val="en-US"/>
        </w:rPr>
        <w:t xml:space="preserve"> JL, </w:t>
      </w:r>
      <w:r w:rsidRPr="002D7941">
        <w:rPr>
          <w:noProof/>
          <w:lang w:val="en-US"/>
        </w:rPr>
        <w:t>Chen</w:t>
      </w:r>
      <w:r w:rsidR="00AE76E7" w:rsidRPr="002D7941">
        <w:rPr>
          <w:noProof/>
          <w:lang w:val="en-US"/>
        </w:rPr>
        <w:t xml:space="preserve"> DY.</w:t>
      </w:r>
      <w:r w:rsidRPr="002D7941">
        <w:rPr>
          <w:noProof/>
          <w:lang w:val="en-US"/>
        </w:rPr>
        <w:t xml:space="preserve"> </w:t>
      </w:r>
      <w:r>
        <w:rPr>
          <w:noProof/>
          <w:lang w:val="en-US"/>
        </w:rPr>
        <w:t>The effects of rituximab therapy on released interferon-gamma levels in the QuantiFERON assay among RA patients with different status of Mycobacterium tuberculosis infection</w:t>
      </w:r>
      <w:r w:rsidR="00AE76E7">
        <w:rPr>
          <w:noProof/>
          <w:lang w:val="en-US"/>
        </w:rPr>
        <w:t>.</w:t>
      </w:r>
      <w:r>
        <w:rPr>
          <w:noProof/>
          <w:lang w:val="en-US"/>
        </w:rPr>
        <w:t xml:space="preserve"> Rheumatology</w:t>
      </w:r>
      <w:r w:rsidR="00AE76E7">
        <w:rPr>
          <w:noProof/>
          <w:lang w:val="en-US"/>
        </w:rPr>
        <w:t xml:space="preserve"> 2013;</w:t>
      </w:r>
      <w:r>
        <w:rPr>
          <w:noProof/>
          <w:lang w:val="en-US"/>
        </w:rPr>
        <w:t>52</w:t>
      </w:r>
      <w:r w:rsidR="00AE76E7">
        <w:rPr>
          <w:noProof/>
          <w:lang w:val="en-US"/>
        </w:rPr>
        <w:t>:</w:t>
      </w:r>
      <w:r>
        <w:rPr>
          <w:noProof/>
          <w:lang w:val="en-US"/>
        </w:rPr>
        <w:t>697-704.</w:t>
      </w:r>
      <w:bookmarkEnd w:id="137"/>
    </w:p>
    <w:p w14:paraId="22363007" w14:textId="5394A0ED" w:rsidR="00FD458D" w:rsidRDefault="00FD458D" w:rsidP="00FD458D">
      <w:pPr>
        <w:pStyle w:val="desc"/>
        <w:spacing w:after="0"/>
        <w:ind w:left="720" w:hanging="720"/>
        <w:rPr>
          <w:noProof/>
          <w:lang w:val="en-US"/>
        </w:rPr>
      </w:pPr>
      <w:bookmarkStart w:id="138" w:name="_ENREF_138"/>
      <w:r>
        <w:rPr>
          <w:noProof/>
          <w:lang w:val="en-US"/>
        </w:rPr>
        <w:t>[138]</w:t>
      </w:r>
      <w:r>
        <w:rPr>
          <w:noProof/>
          <w:lang w:val="en-US"/>
        </w:rPr>
        <w:tab/>
        <w:t>Liao</w:t>
      </w:r>
      <w:r w:rsidR="00AE76E7">
        <w:rPr>
          <w:noProof/>
          <w:lang w:val="en-US"/>
        </w:rPr>
        <w:t xml:space="preserve"> TL</w:t>
      </w:r>
      <w:r>
        <w:rPr>
          <w:noProof/>
          <w:lang w:val="en-US"/>
        </w:rPr>
        <w:t>, Lin</w:t>
      </w:r>
      <w:r w:rsidR="00AE76E7">
        <w:rPr>
          <w:noProof/>
          <w:lang w:val="en-US"/>
        </w:rPr>
        <w:t xml:space="preserve"> CH</w:t>
      </w:r>
      <w:r>
        <w:rPr>
          <w:noProof/>
          <w:lang w:val="en-US"/>
        </w:rPr>
        <w:t>, Chen</w:t>
      </w:r>
      <w:r w:rsidR="00AE76E7">
        <w:rPr>
          <w:noProof/>
          <w:lang w:val="en-US"/>
        </w:rPr>
        <w:t xml:space="preserve"> YM</w:t>
      </w:r>
      <w:r>
        <w:rPr>
          <w:noProof/>
          <w:lang w:val="en-US"/>
        </w:rPr>
        <w:t>, Chang</w:t>
      </w:r>
      <w:r w:rsidR="00AE76E7">
        <w:rPr>
          <w:noProof/>
          <w:lang w:val="en-US"/>
        </w:rPr>
        <w:t xml:space="preserve"> CL</w:t>
      </w:r>
      <w:r>
        <w:rPr>
          <w:noProof/>
          <w:lang w:val="en-US"/>
        </w:rPr>
        <w:t>, Chen</w:t>
      </w:r>
      <w:r w:rsidR="00AE76E7">
        <w:rPr>
          <w:noProof/>
          <w:lang w:val="en-US"/>
        </w:rPr>
        <w:t xml:space="preserve"> HH,</w:t>
      </w:r>
      <w:r>
        <w:rPr>
          <w:noProof/>
          <w:lang w:val="en-US"/>
        </w:rPr>
        <w:t xml:space="preserve"> Chen</w:t>
      </w:r>
      <w:r w:rsidR="00AE76E7">
        <w:rPr>
          <w:noProof/>
          <w:lang w:val="en-US"/>
        </w:rPr>
        <w:t xml:space="preserve"> DY.</w:t>
      </w:r>
      <w:r>
        <w:rPr>
          <w:noProof/>
          <w:lang w:val="en-US"/>
        </w:rPr>
        <w:t xml:space="preserve"> Different Risk of Tuberculosis and Efficacy of Isoniazid Prophylaxis in Rheumatoid Arthritis Patients with Biologic Therapy: A Nationwide Retrospective Cohort Study in Taiwan</w:t>
      </w:r>
      <w:r w:rsidR="00AE76E7">
        <w:rPr>
          <w:noProof/>
          <w:lang w:val="en-US"/>
        </w:rPr>
        <w:t>.</w:t>
      </w:r>
      <w:r>
        <w:rPr>
          <w:noProof/>
          <w:lang w:val="en-US"/>
        </w:rPr>
        <w:t xml:space="preserve"> PloS </w:t>
      </w:r>
      <w:r w:rsidR="00AE76E7">
        <w:rPr>
          <w:noProof/>
          <w:lang w:val="en-US"/>
        </w:rPr>
        <w:t>O</w:t>
      </w:r>
      <w:r>
        <w:rPr>
          <w:noProof/>
          <w:lang w:val="en-US"/>
        </w:rPr>
        <w:t xml:space="preserve">ne </w:t>
      </w:r>
      <w:r w:rsidR="00AE76E7">
        <w:rPr>
          <w:noProof/>
          <w:lang w:val="en-US"/>
        </w:rPr>
        <w:t>2016;</w:t>
      </w:r>
      <w:r>
        <w:rPr>
          <w:noProof/>
          <w:lang w:val="en-US"/>
        </w:rPr>
        <w:t>11</w:t>
      </w:r>
      <w:r w:rsidR="00AE76E7">
        <w:rPr>
          <w:noProof/>
          <w:lang w:val="en-US"/>
        </w:rPr>
        <w:t>:</w:t>
      </w:r>
      <w:r>
        <w:rPr>
          <w:noProof/>
          <w:lang w:val="en-US"/>
        </w:rPr>
        <w:t>e0153217.</w:t>
      </w:r>
      <w:bookmarkEnd w:id="138"/>
    </w:p>
    <w:p w14:paraId="0BE716F2" w14:textId="3335CCCC" w:rsidR="00FD458D" w:rsidRDefault="00FD458D" w:rsidP="00FD458D">
      <w:pPr>
        <w:pStyle w:val="desc"/>
        <w:spacing w:after="0"/>
        <w:ind w:left="720" w:hanging="720"/>
        <w:rPr>
          <w:noProof/>
          <w:lang w:val="en-US"/>
        </w:rPr>
      </w:pPr>
      <w:bookmarkStart w:id="139" w:name="_ENREF_139"/>
      <w:r w:rsidRPr="002D7941">
        <w:rPr>
          <w:noProof/>
          <w:lang w:val="en-US"/>
        </w:rPr>
        <w:t>[139]</w:t>
      </w:r>
      <w:r w:rsidRPr="002D7941">
        <w:rPr>
          <w:noProof/>
          <w:lang w:val="en-US"/>
        </w:rPr>
        <w:tab/>
        <w:t>Buch</w:t>
      </w:r>
      <w:r w:rsidR="00907B4D" w:rsidRPr="002D7941">
        <w:rPr>
          <w:noProof/>
          <w:lang w:val="en-US"/>
        </w:rPr>
        <w:t xml:space="preserve"> MH</w:t>
      </w:r>
      <w:r w:rsidRPr="002D7941">
        <w:rPr>
          <w:noProof/>
          <w:lang w:val="en-US"/>
        </w:rPr>
        <w:t>, Smolen</w:t>
      </w:r>
      <w:r w:rsidR="00907B4D" w:rsidRPr="002D7941">
        <w:rPr>
          <w:noProof/>
          <w:lang w:val="en-US"/>
        </w:rPr>
        <w:t xml:space="preserve"> JS</w:t>
      </w:r>
      <w:r w:rsidRPr="002D7941">
        <w:rPr>
          <w:noProof/>
          <w:lang w:val="en-US"/>
        </w:rPr>
        <w:t>, Betteridge</w:t>
      </w:r>
      <w:r w:rsidR="00907B4D" w:rsidRPr="002D7941">
        <w:rPr>
          <w:noProof/>
          <w:lang w:val="en-US"/>
        </w:rPr>
        <w:t xml:space="preserve"> N</w:t>
      </w:r>
      <w:r w:rsidRPr="002D7941">
        <w:rPr>
          <w:noProof/>
          <w:lang w:val="en-US"/>
        </w:rPr>
        <w:t>, Breedveld</w:t>
      </w:r>
      <w:r w:rsidR="00907B4D" w:rsidRPr="002D7941">
        <w:rPr>
          <w:noProof/>
          <w:lang w:val="en-US"/>
        </w:rPr>
        <w:t xml:space="preserve"> FC</w:t>
      </w:r>
      <w:r w:rsidRPr="002D7941">
        <w:rPr>
          <w:noProof/>
          <w:lang w:val="en-US"/>
        </w:rPr>
        <w:t>, Burmester</w:t>
      </w:r>
      <w:r w:rsidR="00907B4D" w:rsidRPr="002D7941">
        <w:rPr>
          <w:noProof/>
          <w:lang w:val="en-US"/>
        </w:rPr>
        <w:t xml:space="preserve"> G</w:t>
      </w:r>
      <w:r w:rsidRPr="002D7941">
        <w:rPr>
          <w:noProof/>
          <w:lang w:val="en-US"/>
        </w:rPr>
        <w:t>, Dorner</w:t>
      </w:r>
      <w:r w:rsidR="00907B4D" w:rsidRPr="002D7941">
        <w:rPr>
          <w:noProof/>
          <w:lang w:val="en-US"/>
        </w:rPr>
        <w:t xml:space="preserve"> T</w:t>
      </w:r>
      <w:r w:rsidRPr="002D7941">
        <w:rPr>
          <w:noProof/>
          <w:lang w:val="en-US"/>
        </w:rPr>
        <w:t xml:space="preserve">, </w:t>
      </w:r>
      <w:r w:rsidR="00907B4D" w:rsidRPr="002D7941">
        <w:rPr>
          <w:noProof/>
          <w:lang w:val="en-US"/>
        </w:rPr>
        <w:t>et al</w:t>
      </w:r>
      <w:r w:rsidRPr="002D7941">
        <w:rPr>
          <w:noProof/>
          <w:lang w:val="en-US"/>
        </w:rPr>
        <w:t xml:space="preserve">. </w:t>
      </w:r>
      <w:r w:rsidR="00907B4D" w:rsidRPr="002D7941">
        <w:rPr>
          <w:noProof/>
          <w:lang w:val="en-US"/>
        </w:rPr>
        <w:t xml:space="preserve"> </w:t>
      </w:r>
      <w:r>
        <w:rPr>
          <w:noProof/>
          <w:lang w:val="en-US"/>
        </w:rPr>
        <w:t>Rituximab Consensus Expert, Updated consensus statement on the use of rituximab in patients with rheumatoid arthritis</w:t>
      </w:r>
      <w:r w:rsidR="00907B4D">
        <w:rPr>
          <w:noProof/>
          <w:lang w:val="en-US"/>
        </w:rPr>
        <w:t>. Ann</w:t>
      </w:r>
      <w:r>
        <w:rPr>
          <w:noProof/>
          <w:lang w:val="en-US"/>
        </w:rPr>
        <w:t xml:space="preserve"> </w:t>
      </w:r>
      <w:r w:rsidR="00907B4D">
        <w:rPr>
          <w:noProof/>
          <w:lang w:val="en-US"/>
        </w:rPr>
        <w:t>R</w:t>
      </w:r>
      <w:r>
        <w:rPr>
          <w:noProof/>
          <w:lang w:val="en-US"/>
        </w:rPr>
        <w:t xml:space="preserve">heum </w:t>
      </w:r>
      <w:r w:rsidR="00907B4D">
        <w:rPr>
          <w:noProof/>
          <w:lang w:val="en-US"/>
        </w:rPr>
        <w:t>D</w:t>
      </w:r>
      <w:r>
        <w:rPr>
          <w:noProof/>
          <w:lang w:val="en-US"/>
        </w:rPr>
        <w:t>is</w:t>
      </w:r>
      <w:r w:rsidR="00907B4D">
        <w:rPr>
          <w:noProof/>
          <w:lang w:val="en-US"/>
        </w:rPr>
        <w:t xml:space="preserve"> 2011;</w:t>
      </w:r>
      <w:r>
        <w:rPr>
          <w:noProof/>
          <w:lang w:val="en-US"/>
        </w:rPr>
        <w:t>70</w:t>
      </w:r>
      <w:r w:rsidR="00907B4D">
        <w:rPr>
          <w:noProof/>
          <w:lang w:val="en-US"/>
        </w:rPr>
        <w:t>:</w:t>
      </w:r>
      <w:r>
        <w:rPr>
          <w:noProof/>
          <w:lang w:val="en-US"/>
        </w:rPr>
        <w:t>909-20.</w:t>
      </w:r>
      <w:bookmarkEnd w:id="139"/>
    </w:p>
    <w:p w14:paraId="1F2F4424" w14:textId="28D6F3DB" w:rsidR="00FD458D" w:rsidRDefault="00FD458D" w:rsidP="00FD458D">
      <w:pPr>
        <w:pStyle w:val="desc"/>
        <w:spacing w:after="0"/>
        <w:ind w:left="720" w:hanging="720"/>
        <w:rPr>
          <w:noProof/>
          <w:lang w:val="en-US"/>
        </w:rPr>
      </w:pPr>
      <w:bookmarkStart w:id="140" w:name="_ENREF_140"/>
      <w:r>
        <w:rPr>
          <w:noProof/>
          <w:lang w:val="en-US"/>
        </w:rPr>
        <w:t>[140]</w:t>
      </w:r>
      <w:r>
        <w:rPr>
          <w:noProof/>
          <w:lang w:val="en-US"/>
        </w:rPr>
        <w:tab/>
        <w:t>Lally</w:t>
      </w:r>
      <w:r w:rsidR="00907B4D">
        <w:rPr>
          <w:noProof/>
          <w:lang w:val="en-US"/>
        </w:rPr>
        <w:t xml:space="preserve"> L, </w:t>
      </w:r>
      <w:r>
        <w:rPr>
          <w:noProof/>
          <w:lang w:val="en-US"/>
        </w:rPr>
        <w:t>Spiera</w:t>
      </w:r>
      <w:r w:rsidR="00907B4D">
        <w:rPr>
          <w:noProof/>
          <w:lang w:val="en-US"/>
        </w:rPr>
        <w:t xml:space="preserve"> R.</w:t>
      </w:r>
      <w:r>
        <w:rPr>
          <w:noProof/>
          <w:lang w:val="en-US"/>
        </w:rPr>
        <w:t xml:space="preserve"> B-cell-targeted therapy in systemic vasculitis</w:t>
      </w:r>
      <w:r w:rsidR="00907B4D">
        <w:rPr>
          <w:noProof/>
          <w:lang w:val="en-US"/>
        </w:rPr>
        <w:t>.</w:t>
      </w:r>
      <w:r>
        <w:rPr>
          <w:noProof/>
          <w:lang w:val="en-US"/>
        </w:rPr>
        <w:t xml:space="preserve"> Cur</w:t>
      </w:r>
      <w:r w:rsidR="00907B4D">
        <w:rPr>
          <w:noProof/>
          <w:lang w:val="en-US"/>
        </w:rPr>
        <w:t>r</w:t>
      </w:r>
      <w:r>
        <w:rPr>
          <w:noProof/>
          <w:lang w:val="en-US"/>
        </w:rPr>
        <w:t xml:space="preserve"> </w:t>
      </w:r>
      <w:r w:rsidR="00907B4D">
        <w:rPr>
          <w:noProof/>
          <w:lang w:val="en-US"/>
        </w:rPr>
        <w:t>O</w:t>
      </w:r>
      <w:r>
        <w:rPr>
          <w:noProof/>
          <w:lang w:val="en-US"/>
        </w:rPr>
        <w:t>pin</w:t>
      </w:r>
      <w:r w:rsidR="00907B4D">
        <w:rPr>
          <w:noProof/>
          <w:lang w:val="en-US"/>
        </w:rPr>
        <w:t xml:space="preserve"> R</w:t>
      </w:r>
      <w:r>
        <w:rPr>
          <w:noProof/>
          <w:lang w:val="en-US"/>
        </w:rPr>
        <w:t>heumatol</w:t>
      </w:r>
      <w:r w:rsidR="00907B4D">
        <w:rPr>
          <w:noProof/>
          <w:lang w:val="en-US"/>
        </w:rPr>
        <w:t xml:space="preserve"> 2016;</w:t>
      </w:r>
      <w:r>
        <w:rPr>
          <w:noProof/>
          <w:lang w:val="en-US"/>
        </w:rPr>
        <w:t>28</w:t>
      </w:r>
      <w:r w:rsidR="00907B4D">
        <w:rPr>
          <w:noProof/>
          <w:lang w:val="en-US"/>
        </w:rPr>
        <w:t>:1</w:t>
      </w:r>
      <w:r>
        <w:rPr>
          <w:noProof/>
          <w:lang w:val="en-US"/>
        </w:rPr>
        <w:t>5-20.</w:t>
      </w:r>
      <w:bookmarkEnd w:id="140"/>
    </w:p>
    <w:p w14:paraId="5F358C55" w14:textId="21CDA4BA" w:rsidR="00FD458D" w:rsidRDefault="00FD458D" w:rsidP="00FD458D">
      <w:pPr>
        <w:pStyle w:val="desc"/>
        <w:spacing w:after="0"/>
        <w:ind w:left="720" w:hanging="720"/>
        <w:rPr>
          <w:noProof/>
          <w:lang w:val="en-US"/>
        </w:rPr>
      </w:pPr>
      <w:bookmarkStart w:id="141" w:name="_ENREF_141"/>
      <w:r>
        <w:rPr>
          <w:noProof/>
          <w:lang w:val="en-US"/>
        </w:rPr>
        <w:t>[141]</w:t>
      </w:r>
      <w:r>
        <w:rPr>
          <w:noProof/>
          <w:lang w:val="en-US"/>
        </w:rPr>
        <w:tab/>
        <w:t>Kattah</w:t>
      </w:r>
      <w:r w:rsidR="00907B4D">
        <w:rPr>
          <w:noProof/>
          <w:lang w:val="en-US"/>
        </w:rPr>
        <w:t xml:space="preserve"> AG</w:t>
      </w:r>
      <w:r>
        <w:rPr>
          <w:noProof/>
          <w:lang w:val="en-US"/>
        </w:rPr>
        <w:t>, Fervenza</w:t>
      </w:r>
      <w:r w:rsidR="00907B4D">
        <w:rPr>
          <w:noProof/>
          <w:lang w:val="en-US"/>
        </w:rPr>
        <w:t xml:space="preserve"> FC, </w:t>
      </w:r>
      <w:r>
        <w:rPr>
          <w:noProof/>
          <w:lang w:val="en-US"/>
        </w:rPr>
        <w:t>Roccatello</w:t>
      </w:r>
      <w:r w:rsidR="00907B4D">
        <w:rPr>
          <w:noProof/>
          <w:lang w:val="en-US"/>
        </w:rPr>
        <w:t xml:space="preserve"> D.</w:t>
      </w:r>
      <w:r>
        <w:rPr>
          <w:noProof/>
          <w:lang w:val="en-US"/>
        </w:rPr>
        <w:t xml:space="preserve"> Rituximab-based novel strategies for the treatment of immune-mediated glomerular diseases</w:t>
      </w:r>
      <w:r w:rsidR="00907B4D">
        <w:rPr>
          <w:noProof/>
          <w:lang w:val="en-US"/>
        </w:rPr>
        <w:t>.</w:t>
      </w:r>
      <w:r>
        <w:rPr>
          <w:noProof/>
          <w:lang w:val="en-US"/>
        </w:rPr>
        <w:t xml:space="preserve"> Autoimmun </w:t>
      </w:r>
      <w:r w:rsidR="00907B4D">
        <w:rPr>
          <w:noProof/>
          <w:lang w:val="en-US"/>
        </w:rPr>
        <w:t>R</w:t>
      </w:r>
      <w:r>
        <w:rPr>
          <w:noProof/>
          <w:lang w:val="en-US"/>
        </w:rPr>
        <w:t>ev</w:t>
      </w:r>
      <w:r w:rsidR="00907B4D">
        <w:rPr>
          <w:noProof/>
          <w:lang w:val="en-US"/>
        </w:rPr>
        <w:t xml:space="preserve"> 2013;</w:t>
      </w:r>
      <w:r>
        <w:rPr>
          <w:noProof/>
          <w:lang w:val="en-US"/>
        </w:rPr>
        <w:t>12</w:t>
      </w:r>
      <w:r w:rsidR="00907B4D">
        <w:rPr>
          <w:noProof/>
          <w:lang w:val="en-US"/>
        </w:rPr>
        <w:t>:</w:t>
      </w:r>
      <w:r>
        <w:rPr>
          <w:noProof/>
          <w:lang w:val="en-US"/>
        </w:rPr>
        <w:t>854-9.</w:t>
      </w:r>
      <w:bookmarkEnd w:id="141"/>
    </w:p>
    <w:p w14:paraId="2555E827" w14:textId="1A9D0E78" w:rsidR="00FD458D" w:rsidRPr="002D7941" w:rsidRDefault="00FD458D" w:rsidP="00FD458D">
      <w:pPr>
        <w:pStyle w:val="desc"/>
        <w:spacing w:after="0"/>
        <w:ind w:left="720" w:hanging="720"/>
        <w:rPr>
          <w:noProof/>
        </w:rPr>
      </w:pPr>
      <w:bookmarkStart w:id="142" w:name="_ENREF_142"/>
      <w:r>
        <w:rPr>
          <w:noProof/>
          <w:lang w:val="en-US"/>
        </w:rPr>
        <w:t>[142]</w:t>
      </w:r>
      <w:r>
        <w:rPr>
          <w:noProof/>
          <w:lang w:val="en-US"/>
        </w:rPr>
        <w:tab/>
        <w:t>Petrarca</w:t>
      </w:r>
      <w:r w:rsidR="00907B4D">
        <w:rPr>
          <w:noProof/>
          <w:lang w:val="en-US"/>
        </w:rPr>
        <w:t xml:space="preserve"> A</w:t>
      </w:r>
      <w:r>
        <w:rPr>
          <w:noProof/>
          <w:lang w:val="en-US"/>
        </w:rPr>
        <w:t>, Rigacci</w:t>
      </w:r>
      <w:r w:rsidR="00907B4D">
        <w:rPr>
          <w:noProof/>
          <w:lang w:val="en-US"/>
        </w:rPr>
        <w:t xml:space="preserve"> L</w:t>
      </w:r>
      <w:r>
        <w:rPr>
          <w:noProof/>
          <w:lang w:val="en-US"/>
        </w:rPr>
        <w:t>, Caini</w:t>
      </w:r>
      <w:r w:rsidR="00907B4D">
        <w:rPr>
          <w:noProof/>
          <w:lang w:val="en-US"/>
        </w:rPr>
        <w:t xml:space="preserve"> P</w:t>
      </w:r>
      <w:r>
        <w:rPr>
          <w:noProof/>
          <w:lang w:val="en-US"/>
        </w:rPr>
        <w:t>, Colagrande</w:t>
      </w:r>
      <w:r w:rsidR="00907B4D">
        <w:rPr>
          <w:noProof/>
          <w:lang w:val="en-US"/>
        </w:rPr>
        <w:t xml:space="preserve"> S</w:t>
      </w:r>
      <w:r>
        <w:rPr>
          <w:noProof/>
          <w:lang w:val="en-US"/>
        </w:rPr>
        <w:t>, Romagnoli</w:t>
      </w:r>
      <w:r w:rsidR="00907B4D">
        <w:rPr>
          <w:noProof/>
          <w:lang w:val="en-US"/>
        </w:rPr>
        <w:t xml:space="preserve"> P</w:t>
      </w:r>
      <w:r>
        <w:rPr>
          <w:noProof/>
          <w:lang w:val="en-US"/>
        </w:rPr>
        <w:t>, Vizzutti</w:t>
      </w:r>
      <w:r w:rsidR="00907B4D">
        <w:rPr>
          <w:noProof/>
          <w:lang w:val="en-US"/>
        </w:rPr>
        <w:t xml:space="preserve"> F</w:t>
      </w:r>
      <w:r>
        <w:rPr>
          <w:noProof/>
          <w:lang w:val="en-US"/>
        </w:rPr>
        <w:t xml:space="preserve">, </w:t>
      </w:r>
      <w:r w:rsidR="00907B4D">
        <w:rPr>
          <w:noProof/>
          <w:lang w:val="en-US"/>
        </w:rPr>
        <w:t xml:space="preserve">et al. </w:t>
      </w:r>
      <w:r>
        <w:rPr>
          <w:noProof/>
          <w:lang w:val="en-US"/>
        </w:rPr>
        <w:t>Safety and efficacy of rituximab in patients with hepatitis C virus-related mixed cryoglobulinemia and severe liver disease</w:t>
      </w:r>
      <w:r w:rsidR="00907B4D">
        <w:rPr>
          <w:noProof/>
          <w:lang w:val="en-US"/>
        </w:rPr>
        <w:t>.</w:t>
      </w:r>
      <w:r>
        <w:rPr>
          <w:noProof/>
          <w:lang w:val="en-US"/>
        </w:rPr>
        <w:t xml:space="preserve"> </w:t>
      </w:r>
      <w:r w:rsidRPr="002D7941">
        <w:rPr>
          <w:noProof/>
        </w:rPr>
        <w:t xml:space="preserve">Blood </w:t>
      </w:r>
      <w:r w:rsidR="00907B4D" w:rsidRPr="002D7941">
        <w:rPr>
          <w:noProof/>
        </w:rPr>
        <w:t>2010;</w:t>
      </w:r>
      <w:r w:rsidRPr="002D7941">
        <w:rPr>
          <w:noProof/>
        </w:rPr>
        <w:t>116</w:t>
      </w:r>
      <w:r w:rsidR="00907B4D" w:rsidRPr="002D7941">
        <w:rPr>
          <w:noProof/>
        </w:rPr>
        <w:t>:3</w:t>
      </w:r>
      <w:r w:rsidRPr="002D7941">
        <w:rPr>
          <w:noProof/>
        </w:rPr>
        <w:t>35-42.</w:t>
      </w:r>
      <w:bookmarkEnd w:id="142"/>
    </w:p>
    <w:p w14:paraId="7695F8AF" w14:textId="66343ABF" w:rsidR="00FD458D" w:rsidRDefault="00FD458D" w:rsidP="00FD458D">
      <w:pPr>
        <w:pStyle w:val="desc"/>
        <w:spacing w:after="0"/>
        <w:ind w:left="720" w:hanging="720"/>
        <w:rPr>
          <w:noProof/>
          <w:lang w:val="en-US"/>
        </w:rPr>
      </w:pPr>
      <w:bookmarkStart w:id="143" w:name="_ENREF_143"/>
      <w:r w:rsidRPr="00907B4D">
        <w:rPr>
          <w:noProof/>
        </w:rPr>
        <w:t>[143]</w:t>
      </w:r>
      <w:r w:rsidRPr="00907B4D">
        <w:rPr>
          <w:noProof/>
        </w:rPr>
        <w:tab/>
        <w:t>Wechsler</w:t>
      </w:r>
      <w:r w:rsidR="00907B4D" w:rsidRPr="00907B4D">
        <w:rPr>
          <w:noProof/>
        </w:rPr>
        <w:t xml:space="preserve"> E</w:t>
      </w:r>
      <w:r w:rsidRPr="00907B4D">
        <w:rPr>
          <w:noProof/>
        </w:rPr>
        <w:t>, Yang</w:t>
      </w:r>
      <w:r w:rsidR="00907B4D" w:rsidRPr="00907B4D">
        <w:rPr>
          <w:noProof/>
        </w:rPr>
        <w:t xml:space="preserve"> T</w:t>
      </w:r>
      <w:r w:rsidRPr="00907B4D">
        <w:rPr>
          <w:noProof/>
        </w:rPr>
        <w:t>, Jordan</w:t>
      </w:r>
      <w:r w:rsidR="00907B4D" w:rsidRPr="00907B4D">
        <w:rPr>
          <w:noProof/>
        </w:rPr>
        <w:t xml:space="preserve"> SC</w:t>
      </w:r>
      <w:r w:rsidRPr="00907B4D">
        <w:rPr>
          <w:noProof/>
        </w:rPr>
        <w:t xml:space="preserve">, Vo </w:t>
      </w:r>
      <w:r w:rsidR="00907B4D" w:rsidRPr="00907B4D">
        <w:rPr>
          <w:noProof/>
        </w:rPr>
        <w:t xml:space="preserve">A, </w:t>
      </w:r>
      <w:r w:rsidRPr="00907B4D">
        <w:rPr>
          <w:noProof/>
        </w:rPr>
        <w:t>Nast</w:t>
      </w:r>
      <w:r w:rsidR="00907B4D" w:rsidRPr="00907B4D">
        <w:rPr>
          <w:noProof/>
        </w:rPr>
        <w:t xml:space="preserve"> CC. </w:t>
      </w:r>
      <w:r w:rsidR="00907B4D">
        <w:rPr>
          <w:noProof/>
          <w:lang w:val="en-US"/>
        </w:rPr>
        <w:t>A</w:t>
      </w:r>
      <w:r>
        <w:rPr>
          <w:noProof/>
          <w:lang w:val="en-US"/>
        </w:rPr>
        <w:t>nti-glomerular basement membrane disease in an HIV-infected patient</w:t>
      </w:r>
      <w:r w:rsidR="00907B4D">
        <w:rPr>
          <w:noProof/>
          <w:lang w:val="en-US"/>
        </w:rPr>
        <w:t xml:space="preserve">. </w:t>
      </w:r>
      <w:r>
        <w:rPr>
          <w:noProof/>
          <w:lang w:val="en-US"/>
        </w:rPr>
        <w:t xml:space="preserve">Nat </w:t>
      </w:r>
      <w:r w:rsidR="00907B4D">
        <w:rPr>
          <w:noProof/>
          <w:lang w:val="en-US"/>
        </w:rPr>
        <w:t>C</w:t>
      </w:r>
      <w:r>
        <w:rPr>
          <w:noProof/>
          <w:lang w:val="en-US"/>
        </w:rPr>
        <w:t xml:space="preserve">lin </w:t>
      </w:r>
      <w:r w:rsidR="00907B4D">
        <w:rPr>
          <w:noProof/>
          <w:lang w:val="en-US"/>
        </w:rPr>
        <w:t>P</w:t>
      </w:r>
      <w:r>
        <w:rPr>
          <w:noProof/>
          <w:lang w:val="en-US"/>
        </w:rPr>
        <w:t>ract Nephrol</w:t>
      </w:r>
      <w:r w:rsidR="00907B4D">
        <w:rPr>
          <w:noProof/>
          <w:lang w:val="en-US"/>
        </w:rPr>
        <w:t xml:space="preserve"> 2008;</w:t>
      </w:r>
      <w:r>
        <w:rPr>
          <w:noProof/>
          <w:lang w:val="en-US"/>
        </w:rPr>
        <w:t>4</w:t>
      </w:r>
      <w:r w:rsidR="00907B4D">
        <w:rPr>
          <w:noProof/>
          <w:lang w:val="en-US"/>
        </w:rPr>
        <w:t>:</w:t>
      </w:r>
      <w:r>
        <w:rPr>
          <w:noProof/>
          <w:lang w:val="en-US"/>
        </w:rPr>
        <w:t>167-71.</w:t>
      </w:r>
      <w:bookmarkEnd w:id="143"/>
    </w:p>
    <w:p w14:paraId="267BB3D5" w14:textId="77777777" w:rsidR="00FD458D" w:rsidRDefault="00FD458D" w:rsidP="00FD458D">
      <w:pPr>
        <w:pStyle w:val="desc"/>
        <w:spacing w:after="0"/>
        <w:ind w:left="720" w:hanging="720"/>
        <w:rPr>
          <w:noProof/>
          <w:lang w:val="en-US"/>
        </w:rPr>
      </w:pPr>
      <w:bookmarkStart w:id="144" w:name="_ENREF_144"/>
      <w:r>
        <w:rPr>
          <w:noProof/>
          <w:lang w:val="en-US"/>
        </w:rPr>
        <w:t>[144]</w:t>
      </w:r>
      <w:r>
        <w:rPr>
          <w:noProof/>
          <w:lang w:val="en-US"/>
        </w:rPr>
        <w:tab/>
        <w:t>CDC, General Recommendations on Immunization: Recommendations of the Advisory Committee on Immunization Practices (ACIP).</w:t>
      </w:r>
      <w:bookmarkEnd w:id="144"/>
    </w:p>
    <w:p w14:paraId="01B20FE3" w14:textId="0F9CBE0A" w:rsidR="00FD458D" w:rsidRDefault="00FD458D" w:rsidP="00FD458D">
      <w:pPr>
        <w:pStyle w:val="desc"/>
        <w:spacing w:after="0"/>
        <w:ind w:left="720" w:hanging="720"/>
        <w:rPr>
          <w:noProof/>
          <w:lang w:val="en-US"/>
        </w:rPr>
      </w:pPr>
      <w:bookmarkStart w:id="145" w:name="_ENREF_145"/>
      <w:r>
        <w:rPr>
          <w:noProof/>
          <w:lang w:val="en-US"/>
        </w:rPr>
        <w:lastRenderedPageBreak/>
        <w:t>[145]</w:t>
      </w:r>
      <w:r>
        <w:rPr>
          <w:noProof/>
          <w:lang w:val="en-US"/>
        </w:rPr>
        <w:tab/>
        <w:t>van Assen</w:t>
      </w:r>
      <w:r w:rsidR="00907B4D">
        <w:rPr>
          <w:noProof/>
          <w:lang w:val="en-US"/>
        </w:rPr>
        <w:t xml:space="preserve"> S</w:t>
      </w:r>
      <w:r>
        <w:rPr>
          <w:noProof/>
          <w:lang w:val="en-US"/>
        </w:rPr>
        <w:t>, Agmon-Levin</w:t>
      </w:r>
      <w:r w:rsidR="00907B4D">
        <w:rPr>
          <w:noProof/>
          <w:lang w:val="en-US"/>
        </w:rPr>
        <w:t xml:space="preserve"> N</w:t>
      </w:r>
      <w:r>
        <w:rPr>
          <w:noProof/>
          <w:lang w:val="en-US"/>
        </w:rPr>
        <w:t>, Elkayam</w:t>
      </w:r>
      <w:r w:rsidR="00907B4D">
        <w:rPr>
          <w:noProof/>
          <w:lang w:val="en-US"/>
        </w:rPr>
        <w:t xml:space="preserve"> O</w:t>
      </w:r>
      <w:r>
        <w:rPr>
          <w:noProof/>
          <w:lang w:val="en-US"/>
        </w:rPr>
        <w:t>, Cervera</w:t>
      </w:r>
      <w:r w:rsidR="00907B4D">
        <w:rPr>
          <w:noProof/>
          <w:lang w:val="en-US"/>
        </w:rPr>
        <w:t xml:space="preserve"> R</w:t>
      </w:r>
      <w:r>
        <w:rPr>
          <w:noProof/>
          <w:lang w:val="en-US"/>
        </w:rPr>
        <w:t>, Doran</w:t>
      </w:r>
      <w:r w:rsidR="00907B4D">
        <w:rPr>
          <w:noProof/>
          <w:lang w:val="en-US"/>
        </w:rPr>
        <w:t xml:space="preserve"> MF</w:t>
      </w:r>
      <w:r>
        <w:rPr>
          <w:noProof/>
          <w:lang w:val="en-US"/>
        </w:rPr>
        <w:t>, Dougados</w:t>
      </w:r>
      <w:r w:rsidR="00907B4D">
        <w:rPr>
          <w:noProof/>
          <w:lang w:val="en-US"/>
        </w:rPr>
        <w:t xml:space="preserve"> M</w:t>
      </w:r>
      <w:r>
        <w:rPr>
          <w:noProof/>
          <w:lang w:val="en-US"/>
        </w:rPr>
        <w:t xml:space="preserve">, </w:t>
      </w:r>
      <w:r w:rsidR="00907B4D">
        <w:rPr>
          <w:noProof/>
          <w:lang w:val="en-US"/>
        </w:rPr>
        <w:t>et al.</w:t>
      </w:r>
      <w:r>
        <w:rPr>
          <w:noProof/>
          <w:lang w:val="en-US"/>
        </w:rPr>
        <w:t xml:space="preserve"> EULAR recommendations for vaccination in adult patients with autoimmune inflammatory rheumatic diseases</w:t>
      </w:r>
      <w:r w:rsidR="00907B4D">
        <w:rPr>
          <w:noProof/>
          <w:lang w:val="en-US"/>
        </w:rPr>
        <w:t>.</w:t>
      </w:r>
      <w:r>
        <w:rPr>
          <w:noProof/>
          <w:lang w:val="en-US"/>
        </w:rPr>
        <w:t xml:space="preserve"> Ann </w:t>
      </w:r>
      <w:r w:rsidR="00907B4D">
        <w:rPr>
          <w:noProof/>
          <w:lang w:val="en-US"/>
        </w:rPr>
        <w:t>R</w:t>
      </w:r>
      <w:r>
        <w:rPr>
          <w:noProof/>
          <w:lang w:val="en-US"/>
        </w:rPr>
        <w:t xml:space="preserve">heum </w:t>
      </w:r>
      <w:r w:rsidR="00907B4D">
        <w:rPr>
          <w:noProof/>
          <w:lang w:val="en-US"/>
        </w:rPr>
        <w:t>D</w:t>
      </w:r>
      <w:r>
        <w:rPr>
          <w:noProof/>
          <w:lang w:val="en-US"/>
        </w:rPr>
        <w:t>is</w:t>
      </w:r>
      <w:r w:rsidR="00907B4D">
        <w:rPr>
          <w:noProof/>
          <w:lang w:val="en-US"/>
        </w:rPr>
        <w:t xml:space="preserve"> 2011;</w:t>
      </w:r>
      <w:r>
        <w:rPr>
          <w:noProof/>
          <w:lang w:val="en-US"/>
        </w:rPr>
        <w:t>70</w:t>
      </w:r>
      <w:r w:rsidR="00907B4D">
        <w:rPr>
          <w:noProof/>
          <w:lang w:val="en-US"/>
        </w:rPr>
        <w:t>:</w:t>
      </w:r>
      <w:r>
        <w:rPr>
          <w:noProof/>
          <w:lang w:val="en-US"/>
        </w:rPr>
        <w:t>414-22.</w:t>
      </w:r>
      <w:bookmarkEnd w:id="145"/>
    </w:p>
    <w:p w14:paraId="374C1B7D" w14:textId="769B4C44" w:rsidR="00FD458D" w:rsidRDefault="00FD458D" w:rsidP="00FD458D">
      <w:pPr>
        <w:pStyle w:val="desc"/>
        <w:spacing w:after="0"/>
        <w:ind w:left="720" w:hanging="720"/>
        <w:rPr>
          <w:noProof/>
          <w:lang w:val="en-US"/>
        </w:rPr>
      </w:pPr>
      <w:bookmarkStart w:id="146" w:name="_ENREF_146"/>
      <w:r>
        <w:rPr>
          <w:noProof/>
          <w:lang w:val="en-US"/>
        </w:rPr>
        <w:t>[146]</w:t>
      </w:r>
      <w:r>
        <w:rPr>
          <w:noProof/>
          <w:lang w:val="en-US"/>
        </w:rPr>
        <w:tab/>
        <w:t>van Assen</w:t>
      </w:r>
      <w:r w:rsidR="00907B4D">
        <w:rPr>
          <w:noProof/>
          <w:lang w:val="en-US"/>
        </w:rPr>
        <w:t xml:space="preserve"> S</w:t>
      </w:r>
      <w:r>
        <w:rPr>
          <w:noProof/>
          <w:lang w:val="en-US"/>
        </w:rPr>
        <w:t>, Elkayam</w:t>
      </w:r>
      <w:r w:rsidR="00907B4D">
        <w:rPr>
          <w:noProof/>
          <w:lang w:val="en-US"/>
        </w:rPr>
        <w:t xml:space="preserve"> O</w:t>
      </w:r>
      <w:r>
        <w:rPr>
          <w:noProof/>
          <w:lang w:val="en-US"/>
        </w:rPr>
        <w:t>, Agmon-Levin</w:t>
      </w:r>
      <w:r w:rsidR="00907B4D">
        <w:rPr>
          <w:noProof/>
          <w:lang w:val="en-US"/>
        </w:rPr>
        <w:t xml:space="preserve"> N</w:t>
      </w:r>
      <w:r>
        <w:rPr>
          <w:noProof/>
          <w:lang w:val="en-US"/>
        </w:rPr>
        <w:t>, Cervera</w:t>
      </w:r>
      <w:r w:rsidR="00907B4D">
        <w:rPr>
          <w:noProof/>
          <w:lang w:val="en-US"/>
        </w:rPr>
        <w:t xml:space="preserve"> R</w:t>
      </w:r>
      <w:r>
        <w:rPr>
          <w:noProof/>
          <w:lang w:val="en-US"/>
        </w:rPr>
        <w:t>, Doran</w:t>
      </w:r>
      <w:r w:rsidR="00907B4D">
        <w:rPr>
          <w:noProof/>
          <w:lang w:val="en-US"/>
        </w:rPr>
        <w:t xml:space="preserve"> MF</w:t>
      </w:r>
      <w:r>
        <w:rPr>
          <w:noProof/>
          <w:lang w:val="en-US"/>
        </w:rPr>
        <w:t>, Dougados</w:t>
      </w:r>
      <w:r w:rsidR="00907B4D">
        <w:rPr>
          <w:noProof/>
          <w:lang w:val="en-US"/>
        </w:rPr>
        <w:t xml:space="preserve"> M</w:t>
      </w:r>
      <w:r>
        <w:rPr>
          <w:noProof/>
          <w:lang w:val="en-US"/>
        </w:rPr>
        <w:t xml:space="preserve">, </w:t>
      </w:r>
      <w:r w:rsidR="00907B4D">
        <w:rPr>
          <w:noProof/>
          <w:lang w:val="en-US"/>
        </w:rPr>
        <w:t>et al.</w:t>
      </w:r>
      <w:r>
        <w:rPr>
          <w:noProof/>
          <w:lang w:val="en-US"/>
        </w:rPr>
        <w:t xml:space="preserve"> Vaccination in adult patients with auto-immune inflammatory rheumatic diseases: a systematic literature review for the European League Against Rheumatism evidence-based recommendations for vaccination in adult patients with auto-immune inflammatory rheumatic diseases</w:t>
      </w:r>
      <w:r w:rsidR="00907B4D">
        <w:rPr>
          <w:noProof/>
          <w:lang w:val="en-US"/>
        </w:rPr>
        <w:t>.</w:t>
      </w:r>
      <w:r>
        <w:rPr>
          <w:noProof/>
          <w:lang w:val="en-US"/>
        </w:rPr>
        <w:t xml:space="preserve"> Autoimmun </w:t>
      </w:r>
      <w:r w:rsidR="00907B4D">
        <w:rPr>
          <w:noProof/>
          <w:lang w:val="en-US"/>
        </w:rPr>
        <w:t>Re</w:t>
      </w:r>
      <w:r>
        <w:rPr>
          <w:noProof/>
          <w:lang w:val="en-US"/>
        </w:rPr>
        <w:t>v</w:t>
      </w:r>
      <w:r w:rsidR="00907B4D">
        <w:rPr>
          <w:noProof/>
          <w:lang w:val="en-US"/>
        </w:rPr>
        <w:t xml:space="preserve"> 2011;</w:t>
      </w:r>
      <w:r>
        <w:rPr>
          <w:noProof/>
          <w:lang w:val="en-US"/>
        </w:rPr>
        <w:t>10</w:t>
      </w:r>
      <w:r w:rsidR="00907B4D">
        <w:rPr>
          <w:noProof/>
          <w:lang w:val="en-US"/>
        </w:rPr>
        <w:t>:</w:t>
      </w:r>
      <w:r>
        <w:rPr>
          <w:noProof/>
          <w:lang w:val="en-US"/>
        </w:rPr>
        <w:t>341-52.</w:t>
      </w:r>
      <w:bookmarkEnd w:id="146"/>
    </w:p>
    <w:p w14:paraId="225F36E7" w14:textId="3463FD1B" w:rsidR="00FD458D" w:rsidRDefault="00FD458D" w:rsidP="00FD458D">
      <w:pPr>
        <w:pStyle w:val="desc"/>
        <w:spacing w:after="0"/>
        <w:ind w:left="720" w:hanging="720"/>
        <w:rPr>
          <w:noProof/>
          <w:lang w:val="en-US"/>
        </w:rPr>
      </w:pPr>
      <w:bookmarkStart w:id="147" w:name="_ENREF_147"/>
      <w:r>
        <w:rPr>
          <w:noProof/>
          <w:lang w:val="en-US"/>
        </w:rPr>
        <w:t>[147]</w:t>
      </w:r>
      <w:r>
        <w:rPr>
          <w:noProof/>
          <w:lang w:val="en-US"/>
        </w:rPr>
        <w:tab/>
        <w:t>van Assen</w:t>
      </w:r>
      <w:r w:rsidR="00C11113">
        <w:rPr>
          <w:noProof/>
          <w:lang w:val="en-US"/>
        </w:rPr>
        <w:t xml:space="preserve"> S</w:t>
      </w:r>
      <w:r>
        <w:rPr>
          <w:noProof/>
          <w:lang w:val="en-US"/>
        </w:rPr>
        <w:t>, Holvast</w:t>
      </w:r>
      <w:r w:rsidR="00C11113">
        <w:rPr>
          <w:noProof/>
          <w:lang w:val="en-US"/>
        </w:rPr>
        <w:t xml:space="preserve"> A</w:t>
      </w:r>
      <w:r>
        <w:rPr>
          <w:noProof/>
          <w:lang w:val="en-US"/>
        </w:rPr>
        <w:t>, Benne</w:t>
      </w:r>
      <w:r w:rsidR="00C11113">
        <w:rPr>
          <w:noProof/>
          <w:lang w:val="en-US"/>
        </w:rPr>
        <w:t xml:space="preserve"> CA</w:t>
      </w:r>
      <w:r>
        <w:rPr>
          <w:noProof/>
          <w:lang w:val="en-US"/>
        </w:rPr>
        <w:t>, Posthumus</w:t>
      </w:r>
      <w:r w:rsidR="00C11113">
        <w:rPr>
          <w:noProof/>
          <w:lang w:val="en-US"/>
        </w:rPr>
        <w:t xml:space="preserve"> MD</w:t>
      </w:r>
      <w:r>
        <w:rPr>
          <w:noProof/>
          <w:lang w:val="en-US"/>
        </w:rPr>
        <w:t>, van Leeuwen</w:t>
      </w:r>
      <w:r w:rsidR="00C11113">
        <w:rPr>
          <w:noProof/>
          <w:lang w:val="en-US"/>
        </w:rPr>
        <w:t xml:space="preserve"> MA</w:t>
      </w:r>
      <w:r>
        <w:rPr>
          <w:noProof/>
          <w:lang w:val="en-US"/>
        </w:rPr>
        <w:t>, Voskuyl</w:t>
      </w:r>
      <w:r w:rsidR="00C11113">
        <w:rPr>
          <w:noProof/>
          <w:lang w:val="en-US"/>
        </w:rPr>
        <w:t xml:space="preserve"> AE</w:t>
      </w:r>
      <w:r>
        <w:rPr>
          <w:noProof/>
          <w:lang w:val="en-US"/>
        </w:rPr>
        <w:t xml:space="preserve">, </w:t>
      </w:r>
      <w:r w:rsidR="00C11113">
        <w:rPr>
          <w:noProof/>
          <w:lang w:val="en-US"/>
        </w:rPr>
        <w:t>et al.</w:t>
      </w:r>
      <w:r>
        <w:rPr>
          <w:noProof/>
          <w:lang w:val="en-US"/>
        </w:rPr>
        <w:t xml:space="preserve"> Humoral responses after influenza vaccination are severely reduced in patients with rheumatoid arthritis treated with rituximab</w:t>
      </w:r>
      <w:r w:rsidR="00C11113">
        <w:rPr>
          <w:noProof/>
          <w:lang w:val="en-US"/>
        </w:rPr>
        <w:t>.</w:t>
      </w:r>
      <w:r>
        <w:rPr>
          <w:noProof/>
          <w:lang w:val="en-US"/>
        </w:rPr>
        <w:t xml:space="preserve"> Arthritis </w:t>
      </w:r>
      <w:r w:rsidR="00C11113">
        <w:rPr>
          <w:noProof/>
          <w:lang w:val="en-US"/>
        </w:rPr>
        <w:t>R</w:t>
      </w:r>
      <w:r>
        <w:rPr>
          <w:noProof/>
          <w:lang w:val="en-US"/>
        </w:rPr>
        <w:t>heum</w:t>
      </w:r>
      <w:r w:rsidR="00C11113">
        <w:rPr>
          <w:noProof/>
          <w:lang w:val="en-US"/>
        </w:rPr>
        <w:t xml:space="preserve"> 2010;</w:t>
      </w:r>
      <w:r>
        <w:rPr>
          <w:noProof/>
          <w:lang w:val="en-US"/>
        </w:rPr>
        <w:t>62</w:t>
      </w:r>
      <w:r w:rsidR="00C11113">
        <w:rPr>
          <w:noProof/>
          <w:lang w:val="en-US"/>
        </w:rPr>
        <w:t>:</w:t>
      </w:r>
      <w:r>
        <w:rPr>
          <w:noProof/>
          <w:lang w:val="en-US"/>
        </w:rPr>
        <w:t>75-81.</w:t>
      </w:r>
      <w:bookmarkEnd w:id="147"/>
    </w:p>
    <w:p w14:paraId="59EB9C3C" w14:textId="47976605" w:rsidR="00FD458D" w:rsidRDefault="00FD458D" w:rsidP="00FD458D">
      <w:pPr>
        <w:pStyle w:val="desc"/>
        <w:spacing w:after="0"/>
        <w:ind w:left="720" w:hanging="720"/>
        <w:rPr>
          <w:noProof/>
          <w:lang w:val="en-US"/>
        </w:rPr>
      </w:pPr>
      <w:bookmarkStart w:id="148" w:name="_ENREF_148"/>
      <w:r>
        <w:rPr>
          <w:noProof/>
          <w:lang w:val="en-US"/>
        </w:rPr>
        <w:t>[148]</w:t>
      </w:r>
      <w:r>
        <w:rPr>
          <w:noProof/>
          <w:lang w:val="en-US"/>
        </w:rPr>
        <w:tab/>
      </w:r>
      <w:r w:rsidR="00C11113">
        <w:rPr>
          <w:noProof/>
          <w:lang w:val="en-US"/>
        </w:rPr>
        <w:t>S</w:t>
      </w:r>
      <w:r>
        <w:rPr>
          <w:noProof/>
          <w:lang w:val="en-US"/>
        </w:rPr>
        <w:t>t Clair</w:t>
      </w:r>
      <w:r w:rsidR="00C11113">
        <w:rPr>
          <w:noProof/>
          <w:lang w:val="en-US"/>
        </w:rPr>
        <w:t xml:space="preserve"> EW.</w:t>
      </w:r>
      <w:r>
        <w:rPr>
          <w:noProof/>
          <w:lang w:val="en-US"/>
        </w:rPr>
        <w:t xml:space="preserve"> Good and bad memories following rituximab therapy</w:t>
      </w:r>
      <w:r w:rsidR="00C11113">
        <w:rPr>
          <w:noProof/>
          <w:lang w:val="en-US"/>
        </w:rPr>
        <w:t>.</w:t>
      </w:r>
      <w:r>
        <w:rPr>
          <w:noProof/>
          <w:lang w:val="en-US"/>
        </w:rPr>
        <w:t xml:space="preserve"> Arthritis </w:t>
      </w:r>
      <w:r w:rsidR="00C11113">
        <w:rPr>
          <w:noProof/>
          <w:lang w:val="en-US"/>
        </w:rPr>
        <w:t>R</w:t>
      </w:r>
      <w:r>
        <w:rPr>
          <w:noProof/>
          <w:lang w:val="en-US"/>
        </w:rPr>
        <w:t>heum</w:t>
      </w:r>
      <w:r w:rsidR="00C11113">
        <w:rPr>
          <w:noProof/>
          <w:lang w:val="en-US"/>
        </w:rPr>
        <w:t xml:space="preserve"> 2010;</w:t>
      </w:r>
      <w:r>
        <w:rPr>
          <w:noProof/>
          <w:lang w:val="en-US"/>
        </w:rPr>
        <w:t>62</w:t>
      </w:r>
      <w:r w:rsidR="00C11113">
        <w:rPr>
          <w:noProof/>
          <w:lang w:val="en-US"/>
        </w:rPr>
        <w:t>:</w:t>
      </w:r>
      <w:r>
        <w:rPr>
          <w:noProof/>
          <w:lang w:val="en-US"/>
        </w:rPr>
        <w:t>1-5.</w:t>
      </w:r>
      <w:bookmarkEnd w:id="148"/>
    </w:p>
    <w:p w14:paraId="13A6EEB5" w14:textId="39033151" w:rsidR="00FD458D" w:rsidRDefault="00FD458D" w:rsidP="00FD458D">
      <w:pPr>
        <w:pStyle w:val="desc"/>
        <w:spacing w:after="0"/>
        <w:ind w:left="720" w:hanging="720"/>
        <w:rPr>
          <w:noProof/>
          <w:lang w:val="en-US"/>
        </w:rPr>
      </w:pPr>
      <w:bookmarkStart w:id="149" w:name="_ENREF_149"/>
      <w:r>
        <w:rPr>
          <w:noProof/>
          <w:lang w:val="en-US"/>
        </w:rPr>
        <w:t>[149]</w:t>
      </w:r>
      <w:r>
        <w:rPr>
          <w:noProof/>
          <w:lang w:val="en-US"/>
        </w:rPr>
        <w:tab/>
        <w:t>Emery</w:t>
      </w:r>
      <w:r w:rsidR="00C11113">
        <w:rPr>
          <w:noProof/>
          <w:lang w:val="en-US"/>
        </w:rPr>
        <w:t xml:space="preserve"> P</w:t>
      </w:r>
      <w:r>
        <w:rPr>
          <w:noProof/>
          <w:lang w:val="en-US"/>
        </w:rPr>
        <w:t>, Fleischmann</w:t>
      </w:r>
      <w:r w:rsidR="00C11113">
        <w:rPr>
          <w:noProof/>
          <w:lang w:val="en-US"/>
        </w:rPr>
        <w:t xml:space="preserve"> R</w:t>
      </w:r>
      <w:r>
        <w:rPr>
          <w:noProof/>
          <w:lang w:val="en-US"/>
        </w:rPr>
        <w:t>, Filipowicz-Sosnowska</w:t>
      </w:r>
      <w:r w:rsidR="00C11113">
        <w:rPr>
          <w:noProof/>
          <w:lang w:val="en-US"/>
        </w:rPr>
        <w:t xml:space="preserve"> A</w:t>
      </w:r>
      <w:r>
        <w:rPr>
          <w:noProof/>
          <w:lang w:val="en-US"/>
        </w:rPr>
        <w:t>, Schechtman</w:t>
      </w:r>
      <w:r w:rsidR="00C11113">
        <w:rPr>
          <w:noProof/>
          <w:lang w:val="en-US"/>
        </w:rPr>
        <w:t xml:space="preserve"> J</w:t>
      </w:r>
      <w:r>
        <w:rPr>
          <w:noProof/>
          <w:lang w:val="en-US"/>
        </w:rPr>
        <w:t>, Szczepanski</w:t>
      </w:r>
      <w:r w:rsidR="00C11113">
        <w:rPr>
          <w:noProof/>
          <w:lang w:val="en-US"/>
        </w:rPr>
        <w:t xml:space="preserve"> L</w:t>
      </w:r>
      <w:r>
        <w:rPr>
          <w:noProof/>
          <w:lang w:val="en-US"/>
        </w:rPr>
        <w:t>, Kavanaugh</w:t>
      </w:r>
      <w:r w:rsidR="00C11113">
        <w:rPr>
          <w:noProof/>
          <w:lang w:val="en-US"/>
        </w:rPr>
        <w:t xml:space="preserve"> A</w:t>
      </w:r>
      <w:r>
        <w:rPr>
          <w:noProof/>
          <w:lang w:val="en-US"/>
        </w:rPr>
        <w:t xml:space="preserve">, </w:t>
      </w:r>
      <w:r w:rsidR="00C11113">
        <w:rPr>
          <w:noProof/>
          <w:lang w:val="en-US"/>
        </w:rPr>
        <w:t>et al.</w:t>
      </w:r>
      <w:r>
        <w:rPr>
          <w:noProof/>
          <w:lang w:val="en-US"/>
        </w:rPr>
        <w:t xml:space="preserve"> The efficacy and safety of rituximab in patients with active rheumatoid arthritis despite methotrexate treatment: results of a phase IIB randomized, double-blind, placebo-controlled, dose-ranging trial</w:t>
      </w:r>
      <w:r w:rsidR="00C11113">
        <w:rPr>
          <w:noProof/>
          <w:lang w:val="en-US"/>
        </w:rPr>
        <w:t>. A</w:t>
      </w:r>
      <w:r>
        <w:rPr>
          <w:noProof/>
          <w:lang w:val="en-US"/>
        </w:rPr>
        <w:t xml:space="preserve">rthritis </w:t>
      </w:r>
      <w:r w:rsidR="00C11113">
        <w:rPr>
          <w:noProof/>
          <w:lang w:val="en-US"/>
        </w:rPr>
        <w:t>Rheum 2006;</w:t>
      </w:r>
      <w:r>
        <w:rPr>
          <w:noProof/>
          <w:lang w:val="en-US"/>
        </w:rPr>
        <w:t>54</w:t>
      </w:r>
      <w:r w:rsidR="00C11113">
        <w:rPr>
          <w:noProof/>
          <w:lang w:val="en-US"/>
        </w:rPr>
        <w:t>:</w:t>
      </w:r>
      <w:r>
        <w:rPr>
          <w:noProof/>
          <w:lang w:val="en-US"/>
        </w:rPr>
        <w:t>1390-400.</w:t>
      </w:r>
      <w:bookmarkEnd w:id="149"/>
    </w:p>
    <w:p w14:paraId="38E159F6" w14:textId="671E83BB" w:rsidR="00FD458D" w:rsidRDefault="00FD458D" w:rsidP="00FD458D">
      <w:pPr>
        <w:pStyle w:val="desc"/>
        <w:spacing w:after="0"/>
        <w:ind w:left="720" w:hanging="720"/>
        <w:rPr>
          <w:noProof/>
          <w:lang w:val="en-US"/>
        </w:rPr>
      </w:pPr>
      <w:bookmarkStart w:id="150" w:name="_ENREF_150"/>
      <w:r>
        <w:rPr>
          <w:noProof/>
          <w:lang w:val="en-US"/>
        </w:rPr>
        <w:t>[150]</w:t>
      </w:r>
      <w:r>
        <w:rPr>
          <w:noProof/>
          <w:lang w:val="en-US"/>
        </w:rPr>
        <w:tab/>
        <w:t>Cambridge</w:t>
      </w:r>
      <w:r w:rsidR="00C11113">
        <w:rPr>
          <w:noProof/>
          <w:lang w:val="en-US"/>
        </w:rPr>
        <w:t xml:space="preserve"> G</w:t>
      </w:r>
      <w:r>
        <w:rPr>
          <w:noProof/>
          <w:lang w:val="en-US"/>
        </w:rPr>
        <w:t>, Leandro</w:t>
      </w:r>
      <w:r w:rsidR="00C11113">
        <w:rPr>
          <w:noProof/>
          <w:lang w:val="en-US"/>
        </w:rPr>
        <w:t xml:space="preserve"> MJ, </w:t>
      </w:r>
      <w:r>
        <w:rPr>
          <w:noProof/>
          <w:lang w:val="en-US"/>
        </w:rPr>
        <w:t>Teodorescu</w:t>
      </w:r>
      <w:r w:rsidR="00C11113">
        <w:rPr>
          <w:noProof/>
          <w:lang w:val="en-US"/>
        </w:rPr>
        <w:t xml:space="preserve"> M</w:t>
      </w:r>
      <w:r>
        <w:rPr>
          <w:noProof/>
          <w:lang w:val="en-US"/>
        </w:rPr>
        <w:t>, Manson</w:t>
      </w:r>
      <w:r w:rsidR="00C11113">
        <w:rPr>
          <w:noProof/>
          <w:lang w:val="en-US"/>
        </w:rPr>
        <w:t xml:space="preserve"> J</w:t>
      </w:r>
      <w:r>
        <w:rPr>
          <w:noProof/>
          <w:lang w:val="en-US"/>
        </w:rPr>
        <w:t>, Rahman</w:t>
      </w:r>
      <w:r w:rsidR="00C11113">
        <w:rPr>
          <w:noProof/>
          <w:lang w:val="en-US"/>
        </w:rPr>
        <w:t xml:space="preserve"> A</w:t>
      </w:r>
      <w:r>
        <w:rPr>
          <w:noProof/>
          <w:lang w:val="en-US"/>
        </w:rPr>
        <w:t>, Isenberg</w:t>
      </w:r>
      <w:r w:rsidR="00C11113">
        <w:rPr>
          <w:noProof/>
          <w:lang w:val="en-US"/>
        </w:rPr>
        <w:t xml:space="preserve"> DA, et al. </w:t>
      </w:r>
      <w:r>
        <w:rPr>
          <w:noProof/>
          <w:lang w:val="en-US"/>
        </w:rPr>
        <w:t>B cell depletion therapy in systemic lupus erythematosus: effect on autoantibody and antimicrobial antibody profiles</w:t>
      </w:r>
      <w:r w:rsidR="00C11113">
        <w:rPr>
          <w:noProof/>
          <w:lang w:val="en-US"/>
        </w:rPr>
        <w:t>.</w:t>
      </w:r>
      <w:r>
        <w:rPr>
          <w:noProof/>
          <w:lang w:val="en-US"/>
        </w:rPr>
        <w:t xml:space="preserve"> Arthritis </w:t>
      </w:r>
      <w:r w:rsidR="00C11113">
        <w:rPr>
          <w:noProof/>
          <w:lang w:val="en-US"/>
        </w:rPr>
        <w:t>R</w:t>
      </w:r>
      <w:r>
        <w:rPr>
          <w:noProof/>
          <w:lang w:val="en-US"/>
        </w:rPr>
        <w:t>heum</w:t>
      </w:r>
      <w:r w:rsidR="00C11113">
        <w:rPr>
          <w:noProof/>
          <w:lang w:val="en-US"/>
        </w:rPr>
        <w:t xml:space="preserve"> 2006;</w:t>
      </w:r>
      <w:r>
        <w:rPr>
          <w:noProof/>
          <w:lang w:val="en-US"/>
        </w:rPr>
        <w:t>54</w:t>
      </w:r>
      <w:r w:rsidR="00C11113">
        <w:rPr>
          <w:noProof/>
          <w:lang w:val="en-US"/>
        </w:rPr>
        <w:t>:</w:t>
      </w:r>
      <w:r>
        <w:rPr>
          <w:noProof/>
          <w:lang w:val="en-US"/>
        </w:rPr>
        <w:t>3612-22.</w:t>
      </w:r>
      <w:bookmarkEnd w:id="150"/>
    </w:p>
    <w:p w14:paraId="7990882E" w14:textId="02248C1F" w:rsidR="00FD458D" w:rsidRDefault="00FD458D" w:rsidP="00FD458D">
      <w:pPr>
        <w:pStyle w:val="desc"/>
        <w:spacing w:after="0"/>
        <w:ind w:left="720" w:hanging="720"/>
        <w:rPr>
          <w:noProof/>
          <w:lang w:val="en-US"/>
        </w:rPr>
      </w:pPr>
      <w:bookmarkStart w:id="151" w:name="_ENREF_151"/>
      <w:r>
        <w:rPr>
          <w:noProof/>
          <w:lang w:val="en-US"/>
        </w:rPr>
        <w:t>[151]</w:t>
      </w:r>
      <w:r>
        <w:rPr>
          <w:noProof/>
          <w:lang w:val="en-US"/>
        </w:rPr>
        <w:tab/>
        <w:t>Hua</w:t>
      </w:r>
      <w:r w:rsidR="00C11113">
        <w:rPr>
          <w:noProof/>
          <w:lang w:val="en-US"/>
        </w:rPr>
        <w:t xml:space="preserve"> C</w:t>
      </w:r>
      <w:r>
        <w:rPr>
          <w:noProof/>
          <w:lang w:val="en-US"/>
        </w:rPr>
        <w:t>, Barnetche</w:t>
      </w:r>
      <w:r w:rsidR="00C11113">
        <w:rPr>
          <w:noProof/>
          <w:lang w:val="en-US"/>
        </w:rPr>
        <w:t xml:space="preserve"> T</w:t>
      </w:r>
      <w:r>
        <w:rPr>
          <w:noProof/>
          <w:lang w:val="en-US"/>
        </w:rPr>
        <w:t>, Combe</w:t>
      </w:r>
      <w:r w:rsidR="00C11113">
        <w:rPr>
          <w:noProof/>
          <w:lang w:val="en-US"/>
        </w:rPr>
        <w:t xml:space="preserve"> B,</w:t>
      </w:r>
      <w:r>
        <w:rPr>
          <w:noProof/>
          <w:lang w:val="en-US"/>
        </w:rPr>
        <w:t xml:space="preserve"> Morel</w:t>
      </w:r>
      <w:r w:rsidR="00C11113">
        <w:rPr>
          <w:noProof/>
          <w:lang w:val="en-US"/>
        </w:rPr>
        <w:t xml:space="preserve"> J. </w:t>
      </w:r>
      <w:r>
        <w:rPr>
          <w:noProof/>
          <w:lang w:val="en-US"/>
        </w:rPr>
        <w:t>Effect of methotrexate, anti-tumor necrosis factor alpha, and rituximab on the immune response to influenza and pneumococcal vaccines in patients with rheumatoid arthritis: a systematic review and meta-analysis</w:t>
      </w:r>
      <w:r w:rsidR="00C11113">
        <w:rPr>
          <w:noProof/>
          <w:lang w:val="en-US"/>
        </w:rPr>
        <w:t>.</w:t>
      </w:r>
      <w:r>
        <w:rPr>
          <w:noProof/>
          <w:lang w:val="en-US"/>
        </w:rPr>
        <w:t xml:space="preserve"> Arthritis </w:t>
      </w:r>
      <w:r w:rsidR="00C11113">
        <w:rPr>
          <w:noProof/>
          <w:lang w:val="en-US"/>
        </w:rPr>
        <w:t>C</w:t>
      </w:r>
      <w:r>
        <w:rPr>
          <w:noProof/>
          <w:lang w:val="en-US"/>
        </w:rPr>
        <w:t xml:space="preserve">are </w:t>
      </w:r>
      <w:r w:rsidR="00C11113">
        <w:rPr>
          <w:noProof/>
          <w:lang w:val="en-US"/>
        </w:rPr>
        <w:t>R</w:t>
      </w:r>
      <w:r>
        <w:rPr>
          <w:noProof/>
          <w:lang w:val="en-US"/>
        </w:rPr>
        <w:t>es</w:t>
      </w:r>
      <w:r w:rsidR="00C11113">
        <w:rPr>
          <w:noProof/>
          <w:lang w:val="en-US"/>
        </w:rPr>
        <w:t xml:space="preserve"> 2014;</w:t>
      </w:r>
      <w:r>
        <w:rPr>
          <w:noProof/>
          <w:lang w:val="en-US"/>
        </w:rPr>
        <w:t>66</w:t>
      </w:r>
      <w:r w:rsidR="00C11113">
        <w:rPr>
          <w:noProof/>
          <w:lang w:val="en-US"/>
        </w:rPr>
        <w:t>:</w:t>
      </w:r>
      <w:r>
        <w:rPr>
          <w:noProof/>
          <w:lang w:val="en-US"/>
        </w:rPr>
        <w:t>1016-26.</w:t>
      </w:r>
      <w:bookmarkEnd w:id="151"/>
    </w:p>
    <w:p w14:paraId="0EF95CF2" w14:textId="67F925E9" w:rsidR="00FD458D" w:rsidRDefault="00FD458D" w:rsidP="00FD458D">
      <w:pPr>
        <w:pStyle w:val="desc"/>
        <w:spacing w:after="0"/>
        <w:ind w:left="720" w:hanging="720"/>
        <w:rPr>
          <w:noProof/>
          <w:lang w:val="en-US"/>
        </w:rPr>
      </w:pPr>
      <w:bookmarkStart w:id="152" w:name="_ENREF_152"/>
      <w:r>
        <w:rPr>
          <w:noProof/>
          <w:lang w:val="en-US"/>
        </w:rPr>
        <w:t>[152]</w:t>
      </w:r>
      <w:r>
        <w:rPr>
          <w:noProof/>
          <w:lang w:val="en-US"/>
        </w:rPr>
        <w:tab/>
        <w:t>Berglund</w:t>
      </w:r>
      <w:r w:rsidR="00C11113">
        <w:rPr>
          <w:noProof/>
          <w:lang w:val="en-US"/>
        </w:rPr>
        <w:t xml:space="preserve"> A</w:t>
      </w:r>
      <w:r>
        <w:rPr>
          <w:noProof/>
          <w:lang w:val="en-US"/>
        </w:rPr>
        <w:t>, Willen</w:t>
      </w:r>
      <w:r w:rsidR="00C11113">
        <w:rPr>
          <w:noProof/>
          <w:lang w:val="en-US"/>
        </w:rPr>
        <w:t xml:space="preserve"> L</w:t>
      </w:r>
      <w:r>
        <w:rPr>
          <w:noProof/>
          <w:lang w:val="en-US"/>
        </w:rPr>
        <w:t>, Grodeberg</w:t>
      </w:r>
      <w:r w:rsidR="00C11113">
        <w:rPr>
          <w:noProof/>
          <w:lang w:val="en-US"/>
        </w:rPr>
        <w:t xml:space="preserve"> L</w:t>
      </w:r>
      <w:r>
        <w:rPr>
          <w:noProof/>
          <w:lang w:val="en-US"/>
        </w:rPr>
        <w:t xml:space="preserve">, </w:t>
      </w:r>
      <w:r w:rsidR="00C11113">
        <w:rPr>
          <w:noProof/>
          <w:lang w:val="en-US"/>
        </w:rPr>
        <w:t>S</w:t>
      </w:r>
      <w:r>
        <w:rPr>
          <w:noProof/>
          <w:lang w:val="en-US"/>
        </w:rPr>
        <w:t>kattum</w:t>
      </w:r>
      <w:r w:rsidR="00C11113">
        <w:rPr>
          <w:noProof/>
          <w:lang w:val="en-US"/>
        </w:rPr>
        <w:t xml:space="preserve"> L</w:t>
      </w:r>
      <w:r>
        <w:rPr>
          <w:noProof/>
          <w:lang w:val="en-US"/>
        </w:rPr>
        <w:t xml:space="preserve">, Hagberg </w:t>
      </w:r>
      <w:r w:rsidR="00C11113">
        <w:rPr>
          <w:noProof/>
          <w:lang w:val="en-US"/>
        </w:rPr>
        <w:t xml:space="preserve">H, </w:t>
      </w:r>
      <w:r>
        <w:rPr>
          <w:noProof/>
          <w:lang w:val="en-US"/>
        </w:rPr>
        <w:t>Pauksens</w:t>
      </w:r>
      <w:r w:rsidR="00C11113">
        <w:rPr>
          <w:noProof/>
          <w:lang w:val="en-US"/>
        </w:rPr>
        <w:t xml:space="preserve"> K.</w:t>
      </w:r>
      <w:r>
        <w:rPr>
          <w:noProof/>
          <w:lang w:val="en-US"/>
        </w:rPr>
        <w:t xml:space="preserve"> The response to vaccination against influenza A(H1N1) 2009, seasonal influenza and Streptococcus pneumoniae in adult outpatients with ongoing treatment for cancer with and without rituximab</w:t>
      </w:r>
      <w:r w:rsidR="00C11113">
        <w:rPr>
          <w:noProof/>
          <w:lang w:val="en-US"/>
        </w:rPr>
        <w:t>.</w:t>
      </w:r>
      <w:r>
        <w:rPr>
          <w:noProof/>
          <w:lang w:val="en-US"/>
        </w:rPr>
        <w:t xml:space="preserve"> Acta </w:t>
      </w:r>
      <w:r w:rsidR="00C11113">
        <w:rPr>
          <w:noProof/>
          <w:lang w:val="en-US"/>
        </w:rPr>
        <w:t>Oncol</w:t>
      </w:r>
      <w:r>
        <w:rPr>
          <w:noProof/>
          <w:lang w:val="en-US"/>
        </w:rPr>
        <w:t xml:space="preserve"> </w:t>
      </w:r>
      <w:r w:rsidR="00C11113">
        <w:rPr>
          <w:noProof/>
          <w:lang w:val="en-US"/>
        </w:rPr>
        <w:t>20154;</w:t>
      </w:r>
      <w:r>
        <w:rPr>
          <w:noProof/>
          <w:lang w:val="en-US"/>
        </w:rPr>
        <w:t>53</w:t>
      </w:r>
      <w:r w:rsidR="00C11113">
        <w:rPr>
          <w:noProof/>
          <w:lang w:val="en-US"/>
        </w:rPr>
        <w:t>:</w:t>
      </w:r>
      <w:r>
        <w:rPr>
          <w:noProof/>
          <w:lang w:val="en-US"/>
        </w:rPr>
        <w:t>1212-20.</w:t>
      </w:r>
      <w:bookmarkEnd w:id="152"/>
    </w:p>
    <w:p w14:paraId="7DC481B1" w14:textId="36CE69CF" w:rsidR="00FD458D" w:rsidRDefault="00FD458D" w:rsidP="00FD458D">
      <w:pPr>
        <w:pStyle w:val="desc"/>
        <w:spacing w:after="0"/>
        <w:ind w:left="720" w:hanging="720"/>
        <w:rPr>
          <w:noProof/>
          <w:lang w:val="en-US"/>
        </w:rPr>
      </w:pPr>
      <w:bookmarkStart w:id="153" w:name="_ENREF_153"/>
      <w:r>
        <w:rPr>
          <w:noProof/>
          <w:lang w:val="en-US"/>
        </w:rPr>
        <w:t>[153]</w:t>
      </w:r>
      <w:r>
        <w:rPr>
          <w:noProof/>
          <w:lang w:val="en-US"/>
        </w:rPr>
        <w:tab/>
        <w:t>Bingham 3</w:t>
      </w:r>
      <w:r w:rsidRPr="00C11113">
        <w:rPr>
          <w:noProof/>
          <w:vertAlign w:val="superscript"/>
          <w:lang w:val="en-US"/>
        </w:rPr>
        <w:t>rd</w:t>
      </w:r>
      <w:r w:rsidR="00C11113">
        <w:rPr>
          <w:noProof/>
          <w:lang w:val="en-US"/>
        </w:rPr>
        <w:t xml:space="preserve"> CO</w:t>
      </w:r>
      <w:r>
        <w:rPr>
          <w:noProof/>
          <w:lang w:val="en-US"/>
        </w:rPr>
        <w:t>, Looney</w:t>
      </w:r>
      <w:r w:rsidR="00C11113">
        <w:rPr>
          <w:noProof/>
          <w:lang w:val="en-US"/>
        </w:rPr>
        <w:t xml:space="preserve"> RJ</w:t>
      </w:r>
      <w:r>
        <w:rPr>
          <w:noProof/>
          <w:lang w:val="en-US"/>
        </w:rPr>
        <w:t>, Deodhar</w:t>
      </w:r>
      <w:r w:rsidR="00C11113">
        <w:rPr>
          <w:noProof/>
          <w:lang w:val="en-US"/>
        </w:rPr>
        <w:t xml:space="preserve"> A</w:t>
      </w:r>
      <w:r>
        <w:rPr>
          <w:noProof/>
          <w:lang w:val="en-US"/>
        </w:rPr>
        <w:t>, Halsey</w:t>
      </w:r>
      <w:r w:rsidR="00C11113">
        <w:rPr>
          <w:noProof/>
          <w:lang w:val="en-US"/>
        </w:rPr>
        <w:t xml:space="preserve"> N</w:t>
      </w:r>
      <w:r>
        <w:rPr>
          <w:noProof/>
          <w:lang w:val="en-US"/>
        </w:rPr>
        <w:t>, Greenwald</w:t>
      </w:r>
      <w:r w:rsidR="00C11113">
        <w:rPr>
          <w:noProof/>
          <w:lang w:val="en-US"/>
        </w:rPr>
        <w:t xml:space="preserve"> M</w:t>
      </w:r>
      <w:r>
        <w:rPr>
          <w:noProof/>
          <w:lang w:val="en-US"/>
        </w:rPr>
        <w:t>, Codding</w:t>
      </w:r>
      <w:r w:rsidR="00C11113">
        <w:rPr>
          <w:noProof/>
          <w:lang w:val="en-US"/>
        </w:rPr>
        <w:t xml:space="preserve"> C</w:t>
      </w:r>
      <w:r>
        <w:rPr>
          <w:noProof/>
          <w:lang w:val="en-US"/>
        </w:rPr>
        <w:t xml:space="preserve">, </w:t>
      </w:r>
      <w:r w:rsidR="00C11113">
        <w:rPr>
          <w:noProof/>
          <w:lang w:val="en-US"/>
        </w:rPr>
        <w:t xml:space="preserve">et al. </w:t>
      </w:r>
      <w:r>
        <w:rPr>
          <w:noProof/>
          <w:lang w:val="en-US"/>
        </w:rPr>
        <w:t>Immunization responses in rheumatoid arthritis patients treated with rituximab: results from a controlled clinical trial</w:t>
      </w:r>
      <w:r w:rsidR="00C11113">
        <w:rPr>
          <w:noProof/>
          <w:lang w:val="en-US"/>
        </w:rPr>
        <w:t>.</w:t>
      </w:r>
      <w:r>
        <w:rPr>
          <w:noProof/>
          <w:lang w:val="en-US"/>
        </w:rPr>
        <w:t xml:space="preserve"> Arthritis </w:t>
      </w:r>
      <w:r w:rsidR="00C11113">
        <w:rPr>
          <w:noProof/>
          <w:lang w:val="en-US"/>
        </w:rPr>
        <w:t>R</w:t>
      </w:r>
      <w:r>
        <w:rPr>
          <w:noProof/>
          <w:lang w:val="en-US"/>
        </w:rPr>
        <w:t>heum</w:t>
      </w:r>
      <w:r w:rsidR="00C11113">
        <w:rPr>
          <w:noProof/>
          <w:lang w:val="en-US"/>
        </w:rPr>
        <w:t xml:space="preserve"> 2010;</w:t>
      </w:r>
      <w:r>
        <w:rPr>
          <w:noProof/>
          <w:lang w:val="en-US"/>
        </w:rPr>
        <w:t>62</w:t>
      </w:r>
      <w:r w:rsidR="00C11113">
        <w:rPr>
          <w:noProof/>
          <w:lang w:val="en-US"/>
        </w:rPr>
        <w:t>:</w:t>
      </w:r>
      <w:r>
        <w:rPr>
          <w:noProof/>
          <w:lang w:val="en-US"/>
        </w:rPr>
        <w:t>64-74.</w:t>
      </w:r>
      <w:bookmarkEnd w:id="153"/>
    </w:p>
    <w:p w14:paraId="3212C742" w14:textId="3E284AF8" w:rsidR="00FD458D" w:rsidRDefault="00FD458D" w:rsidP="00FD458D">
      <w:pPr>
        <w:pStyle w:val="desc"/>
        <w:spacing w:after="0"/>
        <w:ind w:left="720" w:hanging="720"/>
        <w:rPr>
          <w:noProof/>
          <w:lang w:val="en-US"/>
        </w:rPr>
      </w:pPr>
      <w:bookmarkStart w:id="154" w:name="_ENREF_154"/>
      <w:r w:rsidRPr="002D7941">
        <w:rPr>
          <w:noProof/>
          <w:lang w:val="en-US"/>
        </w:rPr>
        <w:t>[154]</w:t>
      </w:r>
      <w:r w:rsidRPr="002D7941">
        <w:rPr>
          <w:noProof/>
          <w:lang w:val="en-US"/>
        </w:rPr>
        <w:tab/>
        <w:t>Yri</w:t>
      </w:r>
      <w:r w:rsidR="00C11113" w:rsidRPr="002D7941">
        <w:rPr>
          <w:noProof/>
          <w:lang w:val="en-US"/>
        </w:rPr>
        <w:t xml:space="preserve"> OE</w:t>
      </w:r>
      <w:r w:rsidRPr="002D7941">
        <w:rPr>
          <w:noProof/>
          <w:lang w:val="en-US"/>
        </w:rPr>
        <w:t>, Torfoss</w:t>
      </w:r>
      <w:r w:rsidR="00C11113" w:rsidRPr="002D7941">
        <w:rPr>
          <w:noProof/>
          <w:lang w:val="en-US"/>
        </w:rPr>
        <w:t xml:space="preserve"> D</w:t>
      </w:r>
      <w:r w:rsidRPr="002D7941">
        <w:rPr>
          <w:noProof/>
          <w:lang w:val="en-US"/>
        </w:rPr>
        <w:t>, Hungnes</w:t>
      </w:r>
      <w:r w:rsidR="00C11113" w:rsidRPr="002D7941">
        <w:rPr>
          <w:noProof/>
          <w:lang w:val="en-US"/>
        </w:rPr>
        <w:t xml:space="preserve"> O</w:t>
      </w:r>
      <w:r w:rsidRPr="002D7941">
        <w:rPr>
          <w:noProof/>
          <w:lang w:val="en-US"/>
        </w:rPr>
        <w:t>, Tierens</w:t>
      </w:r>
      <w:r w:rsidR="00C11113" w:rsidRPr="002D7941">
        <w:rPr>
          <w:noProof/>
          <w:lang w:val="en-US"/>
        </w:rPr>
        <w:t xml:space="preserve"> A</w:t>
      </w:r>
      <w:r w:rsidRPr="002D7941">
        <w:rPr>
          <w:noProof/>
          <w:lang w:val="en-US"/>
        </w:rPr>
        <w:t>, Waalen</w:t>
      </w:r>
      <w:r w:rsidR="00C11113" w:rsidRPr="002D7941">
        <w:rPr>
          <w:noProof/>
          <w:lang w:val="en-US"/>
        </w:rPr>
        <w:t xml:space="preserve"> K</w:t>
      </w:r>
      <w:r w:rsidRPr="002D7941">
        <w:rPr>
          <w:noProof/>
          <w:lang w:val="en-US"/>
        </w:rPr>
        <w:t>, Nordoy</w:t>
      </w:r>
      <w:r w:rsidR="00C11113" w:rsidRPr="002D7941">
        <w:rPr>
          <w:noProof/>
          <w:lang w:val="en-US"/>
        </w:rPr>
        <w:t xml:space="preserve"> T</w:t>
      </w:r>
      <w:r w:rsidRPr="002D7941">
        <w:rPr>
          <w:noProof/>
          <w:lang w:val="en-US"/>
        </w:rPr>
        <w:t xml:space="preserve">, </w:t>
      </w:r>
      <w:r w:rsidR="00C11113" w:rsidRPr="002D7941">
        <w:rPr>
          <w:noProof/>
          <w:lang w:val="en-US"/>
        </w:rPr>
        <w:t>et al.</w:t>
      </w:r>
      <w:r w:rsidRPr="002D7941">
        <w:rPr>
          <w:noProof/>
          <w:lang w:val="en-US"/>
        </w:rPr>
        <w:t xml:space="preserve"> </w:t>
      </w:r>
      <w:r>
        <w:rPr>
          <w:noProof/>
          <w:lang w:val="en-US"/>
        </w:rPr>
        <w:t>Rituximab blocks protective serologic response to influenza A (H1N1) 2009 vaccination in lymphoma patients during or within 6 months after treatment</w:t>
      </w:r>
      <w:r w:rsidR="00C11113">
        <w:rPr>
          <w:noProof/>
          <w:lang w:val="en-US"/>
        </w:rPr>
        <w:t>.</w:t>
      </w:r>
      <w:r>
        <w:rPr>
          <w:noProof/>
          <w:lang w:val="en-US"/>
        </w:rPr>
        <w:t xml:space="preserve"> Blood</w:t>
      </w:r>
      <w:r w:rsidR="00C11113">
        <w:rPr>
          <w:noProof/>
          <w:lang w:val="en-US"/>
        </w:rPr>
        <w:t xml:space="preserve"> 2011;</w:t>
      </w:r>
      <w:r>
        <w:rPr>
          <w:noProof/>
          <w:lang w:val="en-US"/>
        </w:rPr>
        <w:t>118</w:t>
      </w:r>
      <w:r w:rsidR="00C11113">
        <w:rPr>
          <w:noProof/>
          <w:lang w:val="en-US"/>
        </w:rPr>
        <w:t>:</w:t>
      </w:r>
      <w:r>
        <w:rPr>
          <w:noProof/>
          <w:lang w:val="en-US"/>
        </w:rPr>
        <w:t>6769-71.</w:t>
      </w:r>
      <w:bookmarkEnd w:id="154"/>
    </w:p>
    <w:p w14:paraId="593E4150" w14:textId="16DD5A78" w:rsidR="00FD458D" w:rsidRDefault="00FD458D" w:rsidP="00FD458D">
      <w:pPr>
        <w:pStyle w:val="desc"/>
        <w:spacing w:after="0"/>
        <w:ind w:left="720" w:hanging="720"/>
        <w:rPr>
          <w:noProof/>
          <w:lang w:val="en-US"/>
        </w:rPr>
      </w:pPr>
      <w:bookmarkStart w:id="155" w:name="_ENREF_155"/>
      <w:r>
        <w:rPr>
          <w:noProof/>
          <w:lang w:val="en-US"/>
        </w:rPr>
        <w:t>[155]</w:t>
      </w:r>
      <w:r>
        <w:rPr>
          <w:noProof/>
          <w:lang w:val="en-US"/>
        </w:rPr>
        <w:tab/>
        <w:t>Eisenberg</w:t>
      </w:r>
      <w:r w:rsidR="00C11113">
        <w:rPr>
          <w:noProof/>
          <w:lang w:val="en-US"/>
        </w:rPr>
        <w:t xml:space="preserve"> RA</w:t>
      </w:r>
      <w:r>
        <w:rPr>
          <w:noProof/>
          <w:lang w:val="en-US"/>
        </w:rPr>
        <w:t>, Jawad</w:t>
      </w:r>
      <w:r w:rsidR="00C11113">
        <w:rPr>
          <w:noProof/>
          <w:lang w:val="en-US"/>
        </w:rPr>
        <w:t xml:space="preserve"> AF</w:t>
      </w:r>
      <w:r>
        <w:rPr>
          <w:noProof/>
          <w:lang w:val="en-US"/>
        </w:rPr>
        <w:t>, Boyer</w:t>
      </w:r>
      <w:r w:rsidR="00C11113">
        <w:rPr>
          <w:noProof/>
          <w:lang w:val="en-US"/>
        </w:rPr>
        <w:t xml:space="preserve"> J</w:t>
      </w:r>
      <w:r>
        <w:rPr>
          <w:noProof/>
          <w:lang w:val="en-US"/>
        </w:rPr>
        <w:t>, Maurer</w:t>
      </w:r>
      <w:r w:rsidR="00C11113">
        <w:rPr>
          <w:noProof/>
          <w:lang w:val="en-US"/>
        </w:rPr>
        <w:t xml:space="preserve"> K</w:t>
      </w:r>
      <w:r>
        <w:rPr>
          <w:noProof/>
          <w:lang w:val="en-US"/>
        </w:rPr>
        <w:t>, McDonald</w:t>
      </w:r>
      <w:r w:rsidR="00C11113">
        <w:rPr>
          <w:noProof/>
          <w:lang w:val="en-US"/>
        </w:rPr>
        <w:t xml:space="preserve"> K</w:t>
      </w:r>
      <w:r>
        <w:rPr>
          <w:noProof/>
          <w:lang w:val="en-US"/>
        </w:rPr>
        <w:t>, Prak</w:t>
      </w:r>
      <w:r w:rsidR="00C11113">
        <w:rPr>
          <w:noProof/>
          <w:lang w:val="en-US"/>
        </w:rPr>
        <w:t xml:space="preserve"> ET, et al.</w:t>
      </w:r>
      <w:r>
        <w:rPr>
          <w:noProof/>
          <w:lang w:val="en-US"/>
        </w:rPr>
        <w:t xml:space="preserve"> Sullivan, Rituximab-treated patients have a poor response to influenza vaccination</w:t>
      </w:r>
      <w:r w:rsidR="00C11113">
        <w:rPr>
          <w:noProof/>
          <w:lang w:val="en-US"/>
        </w:rPr>
        <w:t>.</w:t>
      </w:r>
      <w:r>
        <w:rPr>
          <w:noProof/>
          <w:lang w:val="en-US"/>
        </w:rPr>
        <w:t xml:space="preserve"> J </w:t>
      </w:r>
      <w:r w:rsidR="00C11113">
        <w:rPr>
          <w:noProof/>
          <w:lang w:val="en-US"/>
        </w:rPr>
        <w:t>C</w:t>
      </w:r>
      <w:r>
        <w:rPr>
          <w:noProof/>
          <w:lang w:val="en-US"/>
        </w:rPr>
        <w:t xml:space="preserve">lin </w:t>
      </w:r>
      <w:r w:rsidR="00C11113">
        <w:rPr>
          <w:noProof/>
          <w:lang w:val="en-US"/>
        </w:rPr>
        <w:t>I</w:t>
      </w:r>
      <w:r>
        <w:rPr>
          <w:noProof/>
          <w:lang w:val="en-US"/>
        </w:rPr>
        <w:t>mmunol</w:t>
      </w:r>
      <w:r w:rsidR="00C11113">
        <w:rPr>
          <w:noProof/>
          <w:lang w:val="en-US"/>
        </w:rPr>
        <w:t xml:space="preserve"> 2013;</w:t>
      </w:r>
      <w:r>
        <w:rPr>
          <w:noProof/>
          <w:lang w:val="en-US"/>
        </w:rPr>
        <w:t>33</w:t>
      </w:r>
      <w:r w:rsidR="00C11113">
        <w:rPr>
          <w:noProof/>
          <w:lang w:val="en-US"/>
        </w:rPr>
        <w:t>:</w:t>
      </w:r>
      <w:r>
        <w:rPr>
          <w:noProof/>
          <w:lang w:val="en-US"/>
        </w:rPr>
        <w:t>388-96.</w:t>
      </w:r>
      <w:bookmarkEnd w:id="155"/>
    </w:p>
    <w:p w14:paraId="630E95D2" w14:textId="4BD96E6E" w:rsidR="00FD458D" w:rsidRDefault="00FD458D" w:rsidP="00FD458D">
      <w:pPr>
        <w:pStyle w:val="desc"/>
        <w:spacing w:after="0"/>
        <w:ind w:left="720" w:hanging="720"/>
        <w:rPr>
          <w:noProof/>
          <w:lang w:val="en-US"/>
        </w:rPr>
      </w:pPr>
      <w:bookmarkStart w:id="156" w:name="_ENREF_156"/>
      <w:r>
        <w:rPr>
          <w:noProof/>
          <w:lang w:val="en-US"/>
        </w:rPr>
        <w:lastRenderedPageBreak/>
        <w:t>[156]</w:t>
      </w:r>
      <w:r>
        <w:rPr>
          <w:noProof/>
          <w:lang w:val="en-US"/>
        </w:rPr>
        <w:tab/>
        <w:t>Westra</w:t>
      </w:r>
      <w:r w:rsidR="00A2671E">
        <w:rPr>
          <w:noProof/>
          <w:lang w:val="en-US"/>
        </w:rPr>
        <w:t xml:space="preserve"> J</w:t>
      </w:r>
      <w:r>
        <w:rPr>
          <w:noProof/>
          <w:lang w:val="en-US"/>
        </w:rPr>
        <w:t>, van Assen</w:t>
      </w:r>
      <w:r w:rsidR="00A2671E">
        <w:rPr>
          <w:noProof/>
          <w:lang w:val="en-US"/>
        </w:rPr>
        <w:t xml:space="preserve"> S</w:t>
      </w:r>
      <w:r>
        <w:rPr>
          <w:noProof/>
          <w:lang w:val="en-US"/>
        </w:rPr>
        <w:t>, Wilting</w:t>
      </w:r>
      <w:r w:rsidR="00A2671E">
        <w:rPr>
          <w:noProof/>
          <w:lang w:val="en-US"/>
        </w:rPr>
        <w:t xml:space="preserve"> KR</w:t>
      </w:r>
      <w:r>
        <w:rPr>
          <w:noProof/>
          <w:lang w:val="en-US"/>
        </w:rPr>
        <w:t>, Land</w:t>
      </w:r>
      <w:r w:rsidR="00A2671E">
        <w:rPr>
          <w:noProof/>
          <w:lang w:val="en-US"/>
        </w:rPr>
        <w:t xml:space="preserve"> J</w:t>
      </w:r>
      <w:r>
        <w:rPr>
          <w:noProof/>
          <w:lang w:val="en-US"/>
        </w:rPr>
        <w:t>,</w:t>
      </w:r>
      <w:r w:rsidR="00A2671E">
        <w:rPr>
          <w:noProof/>
          <w:lang w:val="en-US"/>
        </w:rPr>
        <w:t xml:space="preserve"> </w:t>
      </w:r>
      <w:r>
        <w:rPr>
          <w:noProof/>
          <w:lang w:val="en-US"/>
        </w:rPr>
        <w:t>Horst</w:t>
      </w:r>
      <w:r w:rsidR="00A2671E">
        <w:rPr>
          <w:noProof/>
          <w:lang w:val="en-US"/>
        </w:rPr>
        <w:t xml:space="preserve"> G</w:t>
      </w:r>
      <w:r>
        <w:rPr>
          <w:noProof/>
          <w:lang w:val="en-US"/>
        </w:rPr>
        <w:t>, de Haan</w:t>
      </w:r>
      <w:r w:rsidR="00A2671E">
        <w:rPr>
          <w:noProof/>
          <w:lang w:val="en-US"/>
        </w:rPr>
        <w:t xml:space="preserve"> A, et al.</w:t>
      </w:r>
      <w:r>
        <w:rPr>
          <w:noProof/>
          <w:lang w:val="en-US"/>
        </w:rPr>
        <w:t xml:space="preserve"> Rituximab impairs immunoglobulin (Ig)M and IgG (subclass) responses after influenza vaccination in rheumatoid arthritis patients</w:t>
      </w:r>
      <w:r w:rsidR="00A2671E">
        <w:rPr>
          <w:noProof/>
          <w:lang w:val="en-US"/>
        </w:rPr>
        <w:t>.</w:t>
      </w:r>
      <w:r>
        <w:rPr>
          <w:noProof/>
          <w:lang w:val="en-US"/>
        </w:rPr>
        <w:t xml:space="preserve"> Clin </w:t>
      </w:r>
      <w:r w:rsidR="00A2671E">
        <w:rPr>
          <w:noProof/>
          <w:lang w:val="en-US"/>
        </w:rPr>
        <w:t>E</w:t>
      </w:r>
      <w:r>
        <w:rPr>
          <w:noProof/>
          <w:lang w:val="en-US"/>
        </w:rPr>
        <w:t xml:space="preserve">xp </w:t>
      </w:r>
      <w:r w:rsidR="00A2671E">
        <w:rPr>
          <w:noProof/>
          <w:lang w:val="en-US"/>
        </w:rPr>
        <w:t>I</w:t>
      </w:r>
      <w:r>
        <w:rPr>
          <w:noProof/>
          <w:lang w:val="en-US"/>
        </w:rPr>
        <w:t>mmun</w:t>
      </w:r>
      <w:r w:rsidR="00A2671E">
        <w:rPr>
          <w:noProof/>
          <w:lang w:val="en-US"/>
        </w:rPr>
        <w:t xml:space="preserve"> 2014;</w:t>
      </w:r>
      <w:r>
        <w:rPr>
          <w:noProof/>
          <w:lang w:val="en-US"/>
        </w:rPr>
        <w:t>178</w:t>
      </w:r>
      <w:r w:rsidR="00A2671E">
        <w:rPr>
          <w:noProof/>
          <w:lang w:val="en-US"/>
        </w:rPr>
        <w:t>:</w:t>
      </w:r>
      <w:r>
        <w:rPr>
          <w:noProof/>
          <w:lang w:val="en-US"/>
        </w:rPr>
        <w:t>40-7.</w:t>
      </w:r>
      <w:bookmarkEnd w:id="156"/>
    </w:p>
    <w:p w14:paraId="35104D8F" w14:textId="3D877E4A" w:rsidR="00FD458D" w:rsidRDefault="00FD458D" w:rsidP="00FD458D">
      <w:pPr>
        <w:pStyle w:val="desc"/>
        <w:spacing w:after="0"/>
        <w:ind w:left="720" w:hanging="720"/>
        <w:rPr>
          <w:noProof/>
          <w:lang w:val="en-US"/>
        </w:rPr>
      </w:pPr>
      <w:bookmarkStart w:id="157" w:name="_ENREF_157"/>
      <w:r>
        <w:rPr>
          <w:noProof/>
          <w:lang w:val="en-US"/>
        </w:rPr>
        <w:t>[157]</w:t>
      </w:r>
      <w:r>
        <w:rPr>
          <w:noProof/>
          <w:lang w:val="en-US"/>
        </w:rPr>
        <w:tab/>
        <w:t>Moulis</w:t>
      </w:r>
      <w:r w:rsidR="00A2671E">
        <w:rPr>
          <w:noProof/>
          <w:lang w:val="en-US"/>
        </w:rPr>
        <w:t xml:space="preserve"> G</w:t>
      </w:r>
      <w:r>
        <w:rPr>
          <w:noProof/>
          <w:lang w:val="en-US"/>
        </w:rPr>
        <w:t>, Lapeyre-Mestre</w:t>
      </w:r>
      <w:r w:rsidR="00A2671E">
        <w:rPr>
          <w:noProof/>
          <w:lang w:val="en-US"/>
        </w:rPr>
        <w:t xml:space="preserve"> M</w:t>
      </w:r>
      <w:r>
        <w:rPr>
          <w:noProof/>
          <w:lang w:val="en-US"/>
        </w:rPr>
        <w:t>, Mahevas</w:t>
      </w:r>
      <w:r w:rsidR="00A2671E">
        <w:rPr>
          <w:noProof/>
          <w:lang w:val="en-US"/>
        </w:rPr>
        <w:t xml:space="preserve"> M</w:t>
      </w:r>
      <w:r>
        <w:rPr>
          <w:noProof/>
          <w:lang w:val="en-US"/>
        </w:rPr>
        <w:t xml:space="preserve">, Montastruc </w:t>
      </w:r>
      <w:r w:rsidR="00A2671E">
        <w:rPr>
          <w:noProof/>
          <w:lang w:val="en-US"/>
        </w:rPr>
        <w:t>JL,</w:t>
      </w:r>
      <w:r>
        <w:rPr>
          <w:noProof/>
          <w:lang w:val="en-US"/>
        </w:rPr>
        <w:t xml:space="preserve"> Sailler</w:t>
      </w:r>
      <w:r w:rsidR="00A2671E">
        <w:rPr>
          <w:noProof/>
          <w:lang w:val="en-US"/>
        </w:rPr>
        <w:t xml:space="preserve"> L.</w:t>
      </w:r>
      <w:r>
        <w:rPr>
          <w:noProof/>
          <w:lang w:val="en-US"/>
        </w:rPr>
        <w:t xml:space="preserve"> Need for an improved vaccination rate in primary immune thrombocytopenia patients exposed to rituximab or splenectomy. A nationwide population-based study in France</w:t>
      </w:r>
      <w:r w:rsidR="00A2671E">
        <w:rPr>
          <w:noProof/>
          <w:lang w:val="en-US"/>
        </w:rPr>
        <w:t>.</w:t>
      </w:r>
      <w:r>
        <w:rPr>
          <w:noProof/>
          <w:lang w:val="en-US"/>
        </w:rPr>
        <w:t xml:space="preserve"> Am </w:t>
      </w:r>
      <w:r w:rsidR="00A2671E">
        <w:rPr>
          <w:noProof/>
          <w:lang w:val="en-US"/>
        </w:rPr>
        <w:t>J</w:t>
      </w:r>
      <w:r>
        <w:rPr>
          <w:noProof/>
          <w:lang w:val="en-US"/>
        </w:rPr>
        <w:t xml:space="preserve"> </w:t>
      </w:r>
      <w:r w:rsidR="00A2671E">
        <w:rPr>
          <w:noProof/>
          <w:lang w:val="en-US"/>
        </w:rPr>
        <w:t>H</w:t>
      </w:r>
      <w:r>
        <w:rPr>
          <w:noProof/>
          <w:lang w:val="en-US"/>
        </w:rPr>
        <w:t>ematol</w:t>
      </w:r>
      <w:r w:rsidR="00A2671E">
        <w:rPr>
          <w:noProof/>
          <w:lang w:val="en-US"/>
        </w:rPr>
        <w:t xml:space="preserve"> 2015;</w:t>
      </w:r>
      <w:r>
        <w:rPr>
          <w:noProof/>
          <w:lang w:val="en-US"/>
        </w:rPr>
        <w:t>90</w:t>
      </w:r>
      <w:r w:rsidR="00A2671E">
        <w:rPr>
          <w:noProof/>
          <w:lang w:val="en-US"/>
        </w:rPr>
        <w:t>:</w:t>
      </w:r>
      <w:r>
        <w:rPr>
          <w:noProof/>
          <w:lang w:val="en-US"/>
        </w:rPr>
        <w:t>301-5.</w:t>
      </w:r>
      <w:bookmarkEnd w:id="157"/>
    </w:p>
    <w:p w14:paraId="1F15DA43" w14:textId="1F964B64" w:rsidR="00FD458D" w:rsidRDefault="00FD458D" w:rsidP="00FD458D">
      <w:pPr>
        <w:pStyle w:val="desc"/>
        <w:spacing w:after="0"/>
        <w:ind w:left="720" w:hanging="720"/>
        <w:rPr>
          <w:noProof/>
          <w:lang w:val="en-US"/>
        </w:rPr>
      </w:pPr>
      <w:bookmarkStart w:id="158" w:name="_ENREF_158"/>
      <w:r>
        <w:rPr>
          <w:noProof/>
          <w:lang w:val="en-US"/>
        </w:rPr>
        <w:t>[158]</w:t>
      </w:r>
      <w:r>
        <w:rPr>
          <w:noProof/>
          <w:lang w:val="en-US"/>
        </w:rPr>
        <w:tab/>
        <w:t>Cheng</w:t>
      </w:r>
      <w:r w:rsidR="00A2671E">
        <w:rPr>
          <w:noProof/>
          <w:lang w:val="en-US"/>
        </w:rPr>
        <w:t xml:space="preserve"> DR</w:t>
      </w:r>
      <w:r>
        <w:rPr>
          <w:noProof/>
          <w:lang w:val="en-US"/>
        </w:rPr>
        <w:t>, Barton</w:t>
      </w:r>
      <w:r w:rsidR="00A2671E">
        <w:rPr>
          <w:noProof/>
          <w:lang w:val="en-US"/>
        </w:rPr>
        <w:t xml:space="preserve"> R</w:t>
      </w:r>
      <w:r>
        <w:rPr>
          <w:noProof/>
          <w:lang w:val="en-US"/>
        </w:rPr>
        <w:t>, Greenway</w:t>
      </w:r>
      <w:r w:rsidR="00A2671E">
        <w:rPr>
          <w:noProof/>
          <w:lang w:val="en-US"/>
        </w:rPr>
        <w:t xml:space="preserve"> A,</w:t>
      </w:r>
      <w:r>
        <w:rPr>
          <w:noProof/>
          <w:lang w:val="en-US"/>
        </w:rPr>
        <w:t xml:space="preserve"> Crawford</w:t>
      </w:r>
      <w:r w:rsidR="00A2671E">
        <w:rPr>
          <w:noProof/>
          <w:lang w:val="en-US"/>
        </w:rPr>
        <w:t xml:space="preserve"> NW.</w:t>
      </w:r>
      <w:r>
        <w:rPr>
          <w:noProof/>
          <w:lang w:val="en-US"/>
        </w:rPr>
        <w:t xml:space="preserve"> Rituximab and protection from vaccine preventable diseases: applying the evidence to pediatric patients</w:t>
      </w:r>
      <w:r w:rsidR="00A2671E">
        <w:rPr>
          <w:noProof/>
          <w:lang w:val="en-US"/>
        </w:rPr>
        <w:t>.</w:t>
      </w:r>
      <w:r>
        <w:rPr>
          <w:noProof/>
          <w:lang w:val="en-US"/>
        </w:rPr>
        <w:t xml:space="preserve"> Expert </w:t>
      </w:r>
      <w:r w:rsidR="00A2671E">
        <w:rPr>
          <w:noProof/>
          <w:lang w:val="en-US"/>
        </w:rPr>
        <w:t>R</w:t>
      </w:r>
      <w:r>
        <w:rPr>
          <w:noProof/>
          <w:lang w:val="en-US"/>
        </w:rPr>
        <w:t>ev</w:t>
      </w:r>
      <w:r w:rsidR="00A2671E">
        <w:rPr>
          <w:noProof/>
          <w:lang w:val="en-US"/>
        </w:rPr>
        <w:t xml:space="preserve"> V</w:t>
      </w:r>
      <w:r>
        <w:rPr>
          <w:noProof/>
          <w:lang w:val="en-US"/>
        </w:rPr>
        <w:t>acc</w:t>
      </w:r>
      <w:r w:rsidR="00A2671E">
        <w:rPr>
          <w:noProof/>
          <w:lang w:val="en-US"/>
        </w:rPr>
        <w:t>ines 2016;</w:t>
      </w:r>
      <w:r>
        <w:rPr>
          <w:noProof/>
          <w:lang w:val="en-US"/>
        </w:rPr>
        <w:t>15</w:t>
      </w:r>
      <w:r w:rsidR="00A2671E">
        <w:rPr>
          <w:noProof/>
          <w:lang w:val="en-US"/>
        </w:rPr>
        <w:t>:</w:t>
      </w:r>
      <w:r>
        <w:rPr>
          <w:noProof/>
          <w:lang w:val="en-US"/>
        </w:rPr>
        <w:t>1567-1574.</w:t>
      </w:r>
      <w:bookmarkEnd w:id="158"/>
    </w:p>
    <w:p w14:paraId="56A187D6" w14:textId="510A9B29" w:rsidR="00FD458D" w:rsidRDefault="00FD458D" w:rsidP="00FD458D">
      <w:pPr>
        <w:pStyle w:val="desc"/>
        <w:spacing w:after="0"/>
        <w:ind w:left="720" w:hanging="720"/>
        <w:rPr>
          <w:noProof/>
          <w:lang w:val="en-US"/>
        </w:rPr>
      </w:pPr>
      <w:bookmarkStart w:id="159" w:name="_ENREF_159"/>
      <w:r>
        <w:rPr>
          <w:noProof/>
          <w:lang w:val="en-US"/>
        </w:rPr>
        <w:t>[159]</w:t>
      </w:r>
      <w:r>
        <w:rPr>
          <w:noProof/>
          <w:lang w:val="en-US"/>
        </w:rPr>
        <w:tab/>
        <w:t>Ostensen</w:t>
      </w:r>
      <w:r w:rsidR="00A2671E">
        <w:rPr>
          <w:noProof/>
          <w:lang w:val="en-US"/>
        </w:rPr>
        <w:t xml:space="preserve"> M</w:t>
      </w:r>
      <w:r>
        <w:rPr>
          <w:noProof/>
          <w:lang w:val="en-US"/>
        </w:rPr>
        <w:t>, Lockshin</w:t>
      </w:r>
      <w:r w:rsidR="00A2671E">
        <w:rPr>
          <w:noProof/>
          <w:lang w:val="en-US"/>
        </w:rPr>
        <w:t xml:space="preserve"> M</w:t>
      </w:r>
      <w:r>
        <w:rPr>
          <w:noProof/>
          <w:lang w:val="en-US"/>
        </w:rPr>
        <w:t>, Doria</w:t>
      </w:r>
      <w:r w:rsidR="00A2671E">
        <w:rPr>
          <w:noProof/>
          <w:lang w:val="en-US"/>
        </w:rPr>
        <w:t xml:space="preserve"> A</w:t>
      </w:r>
      <w:r>
        <w:rPr>
          <w:noProof/>
          <w:lang w:val="en-US"/>
        </w:rPr>
        <w:t>, Valesini</w:t>
      </w:r>
      <w:r w:rsidR="00A2671E">
        <w:rPr>
          <w:noProof/>
          <w:lang w:val="en-US"/>
        </w:rPr>
        <w:t xml:space="preserve"> G</w:t>
      </w:r>
      <w:r>
        <w:rPr>
          <w:noProof/>
          <w:lang w:val="en-US"/>
        </w:rPr>
        <w:t>, Meroni</w:t>
      </w:r>
      <w:r w:rsidR="00A2671E">
        <w:rPr>
          <w:noProof/>
          <w:lang w:val="en-US"/>
        </w:rPr>
        <w:t xml:space="preserve"> P</w:t>
      </w:r>
      <w:r>
        <w:rPr>
          <w:noProof/>
          <w:lang w:val="en-US"/>
        </w:rPr>
        <w:t>, Gordon</w:t>
      </w:r>
      <w:r w:rsidR="00A2671E">
        <w:rPr>
          <w:noProof/>
          <w:lang w:val="en-US"/>
        </w:rPr>
        <w:t xml:space="preserve"> C</w:t>
      </w:r>
      <w:r>
        <w:rPr>
          <w:noProof/>
          <w:lang w:val="en-US"/>
        </w:rPr>
        <w:t xml:space="preserve">, </w:t>
      </w:r>
      <w:r w:rsidR="00A2671E">
        <w:rPr>
          <w:noProof/>
          <w:lang w:val="en-US"/>
        </w:rPr>
        <w:t>et al.</w:t>
      </w:r>
      <w:r>
        <w:rPr>
          <w:noProof/>
          <w:lang w:val="en-US"/>
        </w:rPr>
        <w:t xml:space="preserve"> Update on safety during pregnancy of biological agents and some immunosuppressive anti-rheumatic drugs</w:t>
      </w:r>
      <w:r w:rsidR="00CD1732">
        <w:rPr>
          <w:noProof/>
          <w:lang w:val="en-US"/>
        </w:rPr>
        <w:t>.</w:t>
      </w:r>
      <w:r>
        <w:rPr>
          <w:noProof/>
          <w:lang w:val="en-US"/>
        </w:rPr>
        <w:t xml:space="preserve"> Rheumatology </w:t>
      </w:r>
      <w:r w:rsidR="00A2671E">
        <w:rPr>
          <w:noProof/>
          <w:lang w:val="en-US"/>
        </w:rPr>
        <w:t>2008;</w:t>
      </w:r>
      <w:r>
        <w:rPr>
          <w:noProof/>
          <w:lang w:val="en-US"/>
        </w:rPr>
        <w:t>47 Suppl 3</w:t>
      </w:r>
      <w:r w:rsidR="00A2671E">
        <w:rPr>
          <w:noProof/>
          <w:lang w:val="en-US"/>
        </w:rPr>
        <w:t>:</w:t>
      </w:r>
      <w:r>
        <w:rPr>
          <w:noProof/>
          <w:lang w:val="en-US"/>
        </w:rPr>
        <w:t>iii28-31.</w:t>
      </w:r>
      <w:bookmarkEnd w:id="159"/>
    </w:p>
    <w:p w14:paraId="262A68E7" w14:textId="5AC0BB30" w:rsidR="00FD458D" w:rsidRDefault="00FD458D" w:rsidP="00FD458D">
      <w:pPr>
        <w:pStyle w:val="desc"/>
        <w:spacing w:after="0"/>
        <w:ind w:left="720" w:hanging="720"/>
        <w:rPr>
          <w:noProof/>
          <w:lang w:val="en-US"/>
        </w:rPr>
      </w:pPr>
      <w:bookmarkStart w:id="160" w:name="_ENREF_160"/>
      <w:r>
        <w:rPr>
          <w:noProof/>
          <w:lang w:val="en-US"/>
        </w:rPr>
        <w:t>[160]</w:t>
      </w:r>
      <w:r>
        <w:rPr>
          <w:noProof/>
          <w:lang w:val="en-US"/>
        </w:rPr>
        <w:tab/>
        <w:t>Friedrichs</w:t>
      </w:r>
      <w:r w:rsidR="00CD1732">
        <w:rPr>
          <w:noProof/>
          <w:lang w:val="en-US"/>
        </w:rPr>
        <w:t xml:space="preserve"> B</w:t>
      </w:r>
      <w:r>
        <w:rPr>
          <w:noProof/>
          <w:lang w:val="en-US"/>
        </w:rPr>
        <w:t>, Tiemann</w:t>
      </w:r>
      <w:r w:rsidR="00CD1732">
        <w:rPr>
          <w:noProof/>
          <w:lang w:val="en-US"/>
        </w:rPr>
        <w:t xml:space="preserve"> M</w:t>
      </w:r>
      <w:r>
        <w:rPr>
          <w:noProof/>
          <w:lang w:val="en-US"/>
        </w:rPr>
        <w:t>, Salwender</w:t>
      </w:r>
      <w:r w:rsidR="00CD1732">
        <w:rPr>
          <w:noProof/>
          <w:lang w:val="en-US"/>
        </w:rPr>
        <w:t xml:space="preserve"> H</w:t>
      </w:r>
      <w:r>
        <w:rPr>
          <w:noProof/>
          <w:lang w:val="en-US"/>
        </w:rPr>
        <w:t xml:space="preserve">, </w:t>
      </w:r>
      <w:r w:rsidR="00CD1732">
        <w:rPr>
          <w:noProof/>
          <w:lang w:val="en-US"/>
        </w:rPr>
        <w:t>V</w:t>
      </w:r>
      <w:r>
        <w:rPr>
          <w:noProof/>
          <w:lang w:val="en-US"/>
        </w:rPr>
        <w:t>erpoort</w:t>
      </w:r>
      <w:r w:rsidR="00CD1732">
        <w:rPr>
          <w:noProof/>
          <w:lang w:val="en-US"/>
        </w:rPr>
        <w:t xml:space="preserve"> K</w:t>
      </w:r>
      <w:r>
        <w:rPr>
          <w:noProof/>
          <w:lang w:val="en-US"/>
        </w:rPr>
        <w:t>, Wenger</w:t>
      </w:r>
      <w:r w:rsidR="00CD1732">
        <w:rPr>
          <w:noProof/>
          <w:lang w:val="en-US"/>
        </w:rPr>
        <w:t xml:space="preserve"> MK,</w:t>
      </w:r>
      <w:r>
        <w:rPr>
          <w:noProof/>
          <w:lang w:val="en-US"/>
        </w:rPr>
        <w:t xml:space="preserve"> Schmitz</w:t>
      </w:r>
      <w:r w:rsidR="00CD1732">
        <w:rPr>
          <w:noProof/>
          <w:lang w:val="en-US"/>
        </w:rPr>
        <w:t xml:space="preserve"> N.</w:t>
      </w:r>
      <w:r>
        <w:rPr>
          <w:noProof/>
          <w:lang w:val="en-US"/>
        </w:rPr>
        <w:t xml:space="preserve"> The effects of rituximab treatment during pregnancy on a neonate</w:t>
      </w:r>
      <w:r w:rsidR="00CD1732">
        <w:rPr>
          <w:noProof/>
          <w:lang w:val="en-US"/>
        </w:rPr>
        <w:t>.</w:t>
      </w:r>
      <w:r>
        <w:rPr>
          <w:noProof/>
          <w:lang w:val="en-US"/>
        </w:rPr>
        <w:t xml:space="preserve"> Haematologica</w:t>
      </w:r>
      <w:r w:rsidR="00CD1732">
        <w:rPr>
          <w:noProof/>
          <w:lang w:val="en-US"/>
        </w:rPr>
        <w:t xml:space="preserve"> 2006;</w:t>
      </w:r>
      <w:r>
        <w:rPr>
          <w:noProof/>
          <w:lang w:val="en-US"/>
        </w:rPr>
        <w:t>91</w:t>
      </w:r>
      <w:r w:rsidR="00CD1732">
        <w:rPr>
          <w:noProof/>
          <w:lang w:val="en-US"/>
        </w:rPr>
        <w:t>:</w:t>
      </w:r>
      <w:r>
        <w:rPr>
          <w:noProof/>
          <w:lang w:val="en-US"/>
        </w:rPr>
        <w:t>1426-7.</w:t>
      </w:r>
      <w:bookmarkEnd w:id="160"/>
    </w:p>
    <w:p w14:paraId="0F468E19" w14:textId="7F008401" w:rsidR="00FD458D" w:rsidRDefault="00FD458D" w:rsidP="00FD458D">
      <w:pPr>
        <w:pStyle w:val="desc"/>
        <w:spacing w:after="0"/>
        <w:ind w:left="720" w:hanging="720"/>
        <w:rPr>
          <w:noProof/>
          <w:lang w:val="en-US"/>
        </w:rPr>
      </w:pPr>
      <w:bookmarkStart w:id="161" w:name="_ENREF_161"/>
      <w:r w:rsidRPr="002D7941">
        <w:rPr>
          <w:noProof/>
          <w:lang w:val="en-US"/>
        </w:rPr>
        <w:t>[161]</w:t>
      </w:r>
      <w:r w:rsidRPr="002D7941">
        <w:rPr>
          <w:noProof/>
          <w:lang w:val="en-US"/>
        </w:rPr>
        <w:tab/>
        <w:t>Klink</w:t>
      </w:r>
      <w:r w:rsidR="00CD1732" w:rsidRPr="002D7941">
        <w:rPr>
          <w:noProof/>
          <w:lang w:val="en-US"/>
        </w:rPr>
        <w:t xml:space="preserve"> DT</w:t>
      </w:r>
      <w:r w:rsidRPr="002D7941">
        <w:rPr>
          <w:noProof/>
          <w:lang w:val="en-US"/>
        </w:rPr>
        <w:t>, van Elburg</w:t>
      </w:r>
      <w:r w:rsidR="00CD1732" w:rsidRPr="002D7941">
        <w:rPr>
          <w:noProof/>
          <w:lang w:val="en-US"/>
        </w:rPr>
        <w:t xml:space="preserve"> RM</w:t>
      </w:r>
      <w:r w:rsidRPr="002D7941">
        <w:rPr>
          <w:noProof/>
          <w:lang w:val="en-US"/>
        </w:rPr>
        <w:t>, Schreurs</w:t>
      </w:r>
      <w:r w:rsidR="00CD1732" w:rsidRPr="002D7941">
        <w:rPr>
          <w:noProof/>
          <w:lang w:val="en-US"/>
        </w:rPr>
        <w:t xml:space="preserve"> MW, </w:t>
      </w:r>
      <w:r w:rsidRPr="002D7941">
        <w:rPr>
          <w:noProof/>
          <w:lang w:val="en-US"/>
        </w:rPr>
        <w:t>van Well</w:t>
      </w:r>
      <w:r w:rsidR="00CD1732" w:rsidRPr="002D7941">
        <w:rPr>
          <w:noProof/>
          <w:lang w:val="en-US"/>
        </w:rPr>
        <w:t xml:space="preserve"> GT.</w:t>
      </w:r>
      <w:r w:rsidRPr="002D7941">
        <w:rPr>
          <w:noProof/>
          <w:lang w:val="en-US"/>
        </w:rPr>
        <w:t xml:space="preserve"> </w:t>
      </w:r>
      <w:r>
        <w:rPr>
          <w:noProof/>
          <w:lang w:val="en-US"/>
        </w:rPr>
        <w:t>Rituximab administration in third trimester of pregnancy suppresses neonatal B-cell development</w:t>
      </w:r>
      <w:r w:rsidR="00CD1732">
        <w:rPr>
          <w:noProof/>
          <w:lang w:val="en-US"/>
        </w:rPr>
        <w:t>.</w:t>
      </w:r>
      <w:r>
        <w:rPr>
          <w:noProof/>
          <w:lang w:val="en-US"/>
        </w:rPr>
        <w:t xml:space="preserve"> Clin</w:t>
      </w:r>
      <w:r w:rsidR="00CD1732">
        <w:rPr>
          <w:noProof/>
          <w:lang w:val="en-US"/>
        </w:rPr>
        <w:t xml:space="preserve"> D</w:t>
      </w:r>
      <w:r>
        <w:rPr>
          <w:noProof/>
          <w:lang w:val="en-US"/>
        </w:rPr>
        <w:t xml:space="preserve">ev </w:t>
      </w:r>
      <w:r w:rsidR="00CD1732">
        <w:rPr>
          <w:noProof/>
          <w:lang w:val="en-US"/>
        </w:rPr>
        <w:t>I</w:t>
      </w:r>
      <w:r>
        <w:rPr>
          <w:noProof/>
          <w:lang w:val="en-US"/>
        </w:rPr>
        <w:t>mmunol 2008</w:t>
      </w:r>
      <w:r w:rsidR="00CD1732">
        <w:rPr>
          <w:noProof/>
          <w:lang w:val="en-US"/>
        </w:rPr>
        <w:t>;</w:t>
      </w:r>
      <w:r>
        <w:rPr>
          <w:noProof/>
          <w:lang w:val="en-US"/>
        </w:rPr>
        <w:t>2008</w:t>
      </w:r>
      <w:r w:rsidR="00CD1732">
        <w:rPr>
          <w:noProof/>
          <w:lang w:val="en-US"/>
        </w:rPr>
        <w:t>:</w:t>
      </w:r>
      <w:r>
        <w:rPr>
          <w:noProof/>
          <w:lang w:val="en-US"/>
        </w:rPr>
        <w:t>271363.</w:t>
      </w:r>
      <w:bookmarkEnd w:id="161"/>
    </w:p>
    <w:p w14:paraId="6B5F4614" w14:textId="1921264C" w:rsidR="00FD458D" w:rsidRDefault="00FD458D" w:rsidP="00FD458D">
      <w:pPr>
        <w:pStyle w:val="desc"/>
        <w:spacing w:after="0"/>
        <w:ind w:left="720" w:hanging="720"/>
        <w:rPr>
          <w:noProof/>
          <w:lang w:val="en-US"/>
        </w:rPr>
      </w:pPr>
      <w:bookmarkStart w:id="162" w:name="_ENREF_162"/>
      <w:r w:rsidRPr="002D7941">
        <w:rPr>
          <w:noProof/>
          <w:lang w:val="en-US"/>
        </w:rPr>
        <w:t>[162]</w:t>
      </w:r>
      <w:r w:rsidRPr="002D7941">
        <w:rPr>
          <w:noProof/>
          <w:lang w:val="en-US"/>
        </w:rPr>
        <w:tab/>
        <w:t>Gotestam Skorpen</w:t>
      </w:r>
      <w:r w:rsidR="00C40DEA" w:rsidRPr="002D7941">
        <w:rPr>
          <w:noProof/>
          <w:lang w:val="en-US"/>
        </w:rPr>
        <w:t xml:space="preserve"> C</w:t>
      </w:r>
      <w:r w:rsidRPr="002D7941">
        <w:rPr>
          <w:noProof/>
          <w:lang w:val="en-US"/>
        </w:rPr>
        <w:t>, Hoeltzenbein</w:t>
      </w:r>
      <w:r w:rsidR="00C40DEA" w:rsidRPr="002D7941">
        <w:rPr>
          <w:noProof/>
          <w:lang w:val="en-US"/>
        </w:rPr>
        <w:t xml:space="preserve"> M</w:t>
      </w:r>
      <w:r w:rsidRPr="002D7941">
        <w:rPr>
          <w:noProof/>
          <w:lang w:val="en-US"/>
        </w:rPr>
        <w:t>, Tincani</w:t>
      </w:r>
      <w:r w:rsidR="00C40DEA" w:rsidRPr="002D7941">
        <w:rPr>
          <w:noProof/>
          <w:lang w:val="en-US"/>
        </w:rPr>
        <w:t xml:space="preserve"> A</w:t>
      </w:r>
      <w:r w:rsidRPr="002D7941">
        <w:rPr>
          <w:noProof/>
          <w:lang w:val="en-US"/>
        </w:rPr>
        <w:t>, Fischer-Betz</w:t>
      </w:r>
      <w:r w:rsidR="00C40DEA" w:rsidRPr="002D7941">
        <w:rPr>
          <w:noProof/>
          <w:lang w:val="en-US"/>
        </w:rPr>
        <w:t xml:space="preserve"> R</w:t>
      </w:r>
      <w:r w:rsidRPr="002D7941">
        <w:rPr>
          <w:noProof/>
          <w:lang w:val="en-US"/>
        </w:rPr>
        <w:t>, Elefant</w:t>
      </w:r>
      <w:r w:rsidR="00C40DEA" w:rsidRPr="002D7941">
        <w:rPr>
          <w:noProof/>
          <w:lang w:val="en-US"/>
        </w:rPr>
        <w:t xml:space="preserve"> E</w:t>
      </w:r>
      <w:r w:rsidRPr="002D7941">
        <w:rPr>
          <w:noProof/>
          <w:lang w:val="en-US"/>
        </w:rPr>
        <w:t>,  Chambers</w:t>
      </w:r>
      <w:r w:rsidR="00C40DEA" w:rsidRPr="002D7941">
        <w:rPr>
          <w:noProof/>
          <w:lang w:val="en-US"/>
        </w:rPr>
        <w:t xml:space="preserve"> C</w:t>
      </w:r>
      <w:r w:rsidRPr="002D7941">
        <w:rPr>
          <w:noProof/>
          <w:lang w:val="en-US"/>
        </w:rPr>
        <w:t xml:space="preserve">, </w:t>
      </w:r>
      <w:r w:rsidR="00C40DEA" w:rsidRPr="002D7941">
        <w:rPr>
          <w:noProof/>
          <w:lang w:val="en-US"/>
        </w:rPr>
        <w:t>et al.</w:t>
      </w:r>
      <w:r w:rsidRPr="002D7941">
        <w:rPr>
          <w:noProof/>
          <w:lang w:val="en-US"/>
        </w:rPr>
        <w:t xml:space="preserve"> </w:t>
      </w:r>
      <w:r>
        <w:rPr>
          <w:noProof/>
          <w:lang w:val="en-US"/>
        </w:rPr>
        <w:t>The EULAR points to consider for use of antirheumatic drugs before pregnancy, and</w:t>
      </w:r>
      <w:r w:rsidR="00C40DEA">
        <w:rPr>
          <w:noProof/>
          <w:lang w:val="en-US"/>
        </w:rPr>
        <w:t xml:space="preserve"> during pregnancy and lactation.</w:t>
      </w:r>
      <w:r>
        <w:rPr>
          <w:noProof/>
          <w:lang w:val="en-US"/>
        </w:rPr>
        <w:t xml:space="preserve"> Ann</w:t>
      </w:r>
      <w:r w:rsidR="00C40DEA">
        <w:rPr>
          <w:noProof/>
          <w:lang w:val="en-US"/>
        </w:rPr>
        <w:t xml:space="preserve"> R</w:t>
      </w:r>
      <w:r>
        <w:rPr>
          <w:noProof/>
          <w:lang w:val="en-US"/>
        </w:rPr>
        <w:t xml:space="preserve">heum </w:t>
      </w:r>
      <w:r w:rsidR="00C40DEA">
        <w:rPr>
          <w:noProof/>
          <w:lang w:val="en-US"/>
        </w:rPr>
        <w:t>D</w:t>
      </w:r>
      <w:r>
        <w:rPr>
          <w:noProof/>
          <w:lang w:val="en-US"/>
        </w:rPr>
        <w:t>is</w:t>
      </w:r>
      <w:r w:rsidR="00C40DEA">
        <w:rPr>
          <w:noProof/>
          <w:lang w:val="en-US"/>
        </w:rPr>
        <w:t xml:space="preserve"> 2016;</w:t>
      </w:r>
      <w:r>
        <w:rPr>
          <w:noProof/>
          <w:lang w:val="en-US"/>
        </w:rPr>
        <w:t>75</w:t>
      </w:r>
      <w:r w:rsidR="00C40DEA">
        <w:rPr>
          <w:noProof/>
          <w:lang w:val="en-US"/>
        </w:rPr>
        <w:t>:</w:t>
      </w:r>
      <w:r>
        <w:rPr>
          <w:noProof/>
          <w:lang w:val="en-US"/>
        </w:rPr>
        <w:t>795-810.</w:t>
      </w:r>
      <w:bookmarkEnd w:id="162"/>
    </w:p>
    <w:p w14:paraId="761C079E" w14:textId="37D15CCA" w:rsidR="00FD458D" w:rsidRDefault="00FD458D" w:rsidP="00FD458D">
      <w:pPr>
        <w:pStyle w:val="desc"/>
        <w:spacing w:after="0"/>
        <w:ind w:left="720" w:hanging="720"/>
        <w:rPr>
          <w:noProof/>
          <w:lang w:val="en-US"/>
        </w:rPr>
      </w:pPr>
      <w:bookmarkStart w:id="163" w:name="_ENREF_163"/>
      <w:r>
        <w:rPr>
          <w:noProof/>
          <w:lang w:val="en-US"/>
        </w:rPr>
        <w:t>[163]</w:t>
      </w:r>
      <w:r>
        <w:rPr>
          <w:noProof/>
          <w:lang w:val="en-US"/>
        </w:rPr>
        <w:tab/>
        <w:t>Al-Rabadi</w:t>
      </w:r>
      <w:r w:rsidR="00C40DEA">
        <w:rPr>
          <w:noProof/>
          <w:lang w:val="en-US"/>
        </w:rPr>
        <w:t xml:space="preserve"> L</w:t>
      </w:r>
      <w:r>
        <w:rPr>
          <w:noProof/>
          <w:lang w:val="en-US"/>
        </w:rPr>
        <w:t>, Ayalon</w:t>
      </w:r>
      <w:r w:rsidR="00C40DEA">
        <w:rPr>
          <w:noProof/>
          <w:lang w:val="en-US"/>
        </w:rPr>
        <w:t xml:space="preserve"> R</w:t>
      </w:r>
      <w:r>
        <w:rPr>
          <w:noProof/>
          <w:lang w:val="en-US"/>
        </w:rPr>
        <w:t>, Bonegio</w:t>
      </w:r>
      <w:r w:rsidR="00C40DEA">
        <w:rPr>
          <w:noProof/>
          <w:lang w:val="en-US"/>
        </w:rPr>
        <w:t xml:space="preserve"> RG</w:t>
      </w:r>
      <w:r>
        <w:rPr>
          <w:noProof/>
          <w:lang w:val="en-US"/>
        </w:rPr>
        <w:t>, Ballard</w:t>
      </w:r>
      <w:r w:rsidR="00C40DEA">
        <w:rPr>
          <w:noProof/>
          <w:lang w:val="en-US"/>
        </w:rPr>
        <w:t xml:space="preserve"> JE</w:t>
      </w:r>
      <w:r>
        <w:rPr>
          <w:noProof/>
          <w:lang w:val="en-US"/>
        </w:rPr>
        <w:t>, Fujii</w:t>
      </w:r>
      <w:r w:rsidR="00C40DEA">
        <w:rPr>
          <w:noProof/>
          <w:lang w:val="en-US"/>
        </w:rPr>
        <w:t xml:space="preserve"> AM</w:t>
      </w:r>
      <w:r>
        <w:rPr>
          <w:noProof/>
          <w:lang w:val="en-US"/>
        </w:rPr>
        <w:t>, Henderson</w:t>
      </w:r>
      <w:r w:rsidR="00C40DEA">
        <w:rPr>
          <w:noProof/>
          <w:lang w:val="en-US"/>
        </w:rPr>
        <w:t xml:space="preserve"> JM</w:t>
      </w:r>
      <w:r>
        <w:rPr>
          <w:noProof/>
          <w:lang w:val="en-US"/>
        </w:rPr>
        <w:t xml:space="preserve">, </w:t>
      </w:r>
      <w:r w:rsidR="00C40DEA">
        <w:rPr>
          <w:noProof/>
          <w:lang w:val="en-US"/>
        </w:rPr>
        <w:t xml:space="preserve">et al. </w:t>
      </w:r>
      <w:r>
        <w:rPr>
          <w:noProof/>
          <w:lang w:val="en-US"/>
        </w:rPr>
        <w:t>Pregnancy in a Patient With Primary Membranous Nephropathy and Circulating Anti-</w:t>
      </w:r>
      <w:r w:rsidR="00C40DEA">
        <w:rPr>
          <w:noProof/>
          <w:lang w:val="en-US"/>
        </w:rPr>
        <w:t>PLA2R Antibodies: A Case Report.</w:t>
      </w:r>
      <w:r>
        <w:rPr>
          <w:noProof/>
          <w:lang w:val="en-US"/>
        </w:rPr>
        <w:t xml:space="preserve"> Am</w:t>
      </w:r>
      <w:r w:rsidR="00C40DEA">
        <w:rPr>
          <w:noProof/>
          <w:lang w:val="en-US"/>
        </w:rPr>
        <w:t xml:space="preserve"> J</w:t>
      </w:r>
      <w:r>
        <w:rPr>
          <w:noProof/>
          <w:lang w:val="en-US"/>
        </w:rPr>
        <w:t xml:space="preserve"> </w:t>
      </w:r>
      <w:r w:rsidR="00C40DEA">
        <w:rPr>
          <w:noProof/>
          <w:lang w:val="en-US"/>
        </w:rPr>
        <w:t>K</w:t>
      </w:r>
      <w:r>
        <w:rPr>
          <w:noProof/>
          <w:lang w:val="en-US"/>
        </w:rPr>
        <w:t xml:space="preserve">idney </w:t>
      </w:r>
      <w:r w:rsidR="00C40DEA">
        <w:rPr>
          <w:noProof/>
          <w:lang w:val="en-US"/>
        </w:rPr>
        <w:t>D</w:t>
      </w:r>
      <w:r>
        <w:rPr>
          <w:noProof/>
          <w:lang w:val="en-US"/>
        </w:rPr>
        <w:t>is</w:t>
      </w:r>
      <w:r w:rsidR="00C40DEA">
        <w:rPr>
          <w:noProof/>
          <w:lang w:val="en-US"/>
        </w:rPr>
        <w:t xml:space="preserve"> 2016;</w:t>
      </w:r>
      <w:r>
        <w:rPr>
          <w:noProof/>
          <w:lang w:val="en-US"/>
        </w:rPr>
        <w:t>67</w:t>
      </w:r>
      <w:r w:rsidR="00C40DEA">
        <w:rPr>
          <w:noProof/>
          <w:lang w:val="en-US"/>
        </w:rPr>
        <w:t>:</w:t>
      </w:r>
      <w:r>
        <w:rPr>
          <w:noProof/>
          <w:lang w:val="en-US"/>
        </w:rPr>
        <w:t>775-8.</w:t>
      </w:r>
      <w:bookmarkEnd w:id="163"/>
    </w:p>
    <w:p w14:paraId="335B399E" w14:textId="7DF0EFBC" w:rsidR="00FD458D" w:rsidRPr="002D7941" w:rsidRDefault="00FD458D" w:rsidP="00FD458D">
      <w:pPr>
        <w:pStyle w:val="desc"/>
        <w:spacing w:after="0"/>
        <w:ind w:left="720" w:hanging="720"/>
        <w:rPr>
          <w:noProof/>
        </w:rPr>
      </w:pPr>
      <w:bookmarkStart w:id="164" w:name="_ENREF_164"/>
      <w:r>
        <w:rPr>
          <w:noProof/>
          <w:lang w:val="en-US"/>
        </w:rPr>
        <w:t>[164]</w:t>
      </w:r>
      <w:r>
        <w:rPr>
          <w:noProof/>
          <w:lang w:val="en-US"/>
        </w:rPr>
        <w:tab/>
        <w:t>Pendergraft</w:t>
      </w:r>
      <w:r w:rsidR="00C40DEA">
        <w:rPr>
          <w:noProof/>
          <w:lang w:val="en-US"/>
        </w:rPr>
        <w:t xml:space="preserve"> </w:t>
      </w:r>
      <w:r>
        <w:rPr>
          <w:noProof/>
          <w:lang w:val="en-US"/>
        </w:rPr>
        <w:t>3</w:t>
      </w:r>
      <w:r w:rsidRPr="00C40DEA">
        <w:rPr>
          <w:noProof/>
          <w:vertAlign w:val="superscript"/>
          <w:lang w:val="en-US"/>
        </w:rPr>
        <w:t>rd</w:t>
      </w:r>
      <w:r w:rsidR="00C40DEA">
        <w:rPr>
          <w:noProof/>
          <w:lang w:val="en-US"/>
        </w:rPr>
        <w:t xml:space="preserve"> WF</w:t>
      </w:r>
      <w:r>
        <w:rPr>
          <w:noProof/>
          <w:lang w:val="en-US"/>
        </w:rPr>
        <w:t xml:space="preserve">, </w:t>
      </w:r>
      <w:r w:rsidR="00C40DEA">
        <w:rPr>
          <w:noProof/>
          <w:lang w:val="en-US"/>
        </w:rPr>
        <w:t>M</w:t>
      </w:r>
      <w:r>
        <w:rPr>
          <w:noProof/>
          <w:lang w:val="en-US"/>
        </w:rPr>
        <w:t>cGrath</w:t>
      </w:r>
      <w:r w:rsidR="00C40DEA">
        <w:rPr>
          <w:noProof/>
          <w:lang w:val="en-US"/>
        </w:rPr>
        <w:t xml:space="preserve"> MM</w:t>
      </w:r>
      <w:r>
        <w:rPr>
          <w:noProof/>
          <w:lang w:val="en-US"/>
        </w:rPr>
        <w:t>, Murphy</w:t>
      </w:r>
      <w:r w:rsidR="00C40DEA">
        <w:rPr>
          <w:noProof/>
          <w:lang w:val="en-US"/>
        </w:rPr>
        <w:t xml:space="preserve"> AP</w:t>
      </w:r>
      <w:r>
        <w:rPr>
          <w:noProof/>
          <w:lang w:val="en-US"/>
        </w:rPr>
        <w:t>, Murphy</w:t>
      </w:r>
      <w:r w:rsidR="00C40DEA">
        <w:rPr>
          <w:noProof/>
          <w:lang w:val="en-US"/>
        </w:rPr>
        <w:t xml:space="preserve"> P</w:t>
      </w:r>
      <w:r>
        <w:rPr>
          <w:noProof/>
          <w:lang w:val="en-US"/>
        </w:rPr>
        <w:t>, Laliberte</w:t>
      </w:r>
      <w:r w:rsidR="00C40DEA">
        <w:rPr>
          <w:noProof/>
          <w:lang w:val="en-US"/>
        </w:rPr>
        <w:t xml:space="preserve"> KA</w:t>
      </w:r>
      <w:r>
        <w:rPr>
          <w:noProof/>
          <w:lang w:val="en-US"/>
        </w:rPr>
        <w:t>, Greene</w:t>
      </w:r>
      <w:r w:rsidR="00C40DEA">
        <w:rPr>
          <w:noProof/>
          <w:lang w:val="en-US"/>
        </w:rPr>
        <w:t xml:space="preserve"> MF, et al.</w:t>
      </w:r>
      <w:r>
        <w:rPr>
          <w:noProof/>
          <w:lang w:val="en-US"/>
        </w:rPr>
        <w:t xml:space="preserve"> Fetal outcomes after rituximab exposure in women with autoimmune vasculi</w:t>
      </w:r>
      <w:r w:rsidR="00C40DEA">
        <w:rPr>
          <w:noProof/>
          <w:lang w:val="en-US"/>
        </w:rPr>
        <w:t>tis.</w:t>
      </w:r>
      <w:r>
        <w:rPr>
          <w:noProof/>
          <w:lang w:val="en-US"/>
        </w:rPr>
        <w:t xml:space="preserve"> </w:t>
      </w:r>
      <w:r w:rsidRPr="002D7941">
        <w:rPr>
          <w:noProof/>
        </w:rPr>
        <w:t>Ann</w:t>
      </w:r>
      <w:r w:rsidR="00C40DEA" w:rsidRPr="002D7941">
        <w:rPr>
          <w:noProof/>
        </w:rPr>
        <w:t xml:space="preserve"> Rheum</w:t>
      </w:r>
      <w:r w:rsidRPr="002D7941">
        <w:rPr>
          <w:noProof/>
        </w:rPr>
        <w:t xml:space="preserve"> </w:t>
      </w:r>
      <w:r w:rsidR="00C40DEA" w:rsidRPr="002D7941">
        <w:rPr>
          <w:noProof/>
        </w:rPr>
        <w:t>D</w:t>
      </w:r>
      <w:r w:rsidRPr="002D7941">
        <w:rPr>
          <w:noProof/>
        </w:rPr>
        <w:t>is</w:t>
      </w:r>
      <w:r w:rsidR="00C40DEA" w:rsidRPr="002D7941">
        <w:rPr>
          <w:noProof/>
        </w:rPr>
        <w:t xml:space="preserve"> 2013;</w:t>
      </w:r>
      <w:r w:rsidRPr="002D7941">
        <w:rPr>
          <w:noProof/>
        </w:rPr>
        <w:t>72</w:t>
      </w:r>
      <w:r w:rsidR="00C40DEA" w:rsidRPr="002D7941">
        <w:rPr>
          <w:noProof/>
        </w:rPr>
        <w:t>:</w:t>
      </w:r>
      <w:r w:rsidRPr="002D7941">
        <w:rPr>
          <w:noProof/>
        </w:rPr>
        <w:t>2051-3.</w:t>
      </w:r>
      <w:bookmarkEnd w:id="164"/>
    </w:p>
    <w:p w14:paraId="0113AE95" w14:textId="091EBB76" w:rsidR="00FD458D" w:rsidRDefault="00FD458D" w:rsidP="00FD458D">
      <w:pPr>
        <w:pStyle w:val="desc"/>
        <w:spacing w:after="0"/>
        <w:ind w:left="720" w:hanging="720"/>
        <w:rPr>
          <w:noProof/>
          <w:lang w:val="en-US"/>
        </w:rPr>
      </w:pPr>
      <w:bookmarkStart w:id="165" w:name="_ENREF_165"/>
      <w:r w:rsidRPr="00C40DEA">
        <w:rPr>
          <w:noProof/>
        </w:rPr>
        <w:t>[165]</w:t>
      </w:r>
      <w:r w:rsidRPr="00C40DEA">
        <w:rPr>
          <w:noProof/>
        </w:rPr>
        <w:tab/>
        <w:t>Sangle</w:t>
      </w:r>
      <w:r w:rsidR="00C40DEA" w:rsidRPr="00C40DEA">
        <w:rPr>
          <w:noProof/>
        </w:rPr>
        <w:t xml:space="preserve"> SR</w:t>
      </w:r>
      <w:r w:rsidRPr="00C40DEA">
        <w:rPr>
          <w:noProof/>
        </w:rPr>
        <w:t>, Lutalo</w:t>
      </w:r>
      <w:r w:rsidR="00C40DEA" w:rsidRPr="00C40DEA">
        <w:rPr>
          <w:noProof/>
        </w:rPr>
        <w:t xml:space="preserve"> PM</w:t>
      </w:r>
      <w:r w:rsidRPr="00C40DEA">
        <w:rPr>
          <w:noProof/>
        </w:rPr>
        <w:t>, Davies</w:t>
      </w:r>
      <w:r w:rsidR="00C40DEA" w:rsidRPr="00C40DEA">
        <w:rPr>
          <w:noProof/>
        </w:rPr>
        <w:t xml:space="preserve"> RJ</w:t>
      </w:r>
      <w:r w:rsidRPr="00C40DEA">
        <w:rPr>
          <w:noProof/>
        </w:rPr>
        <w:t>, Khamashta</w:t>
      </w:r>
      <w:r w:rsidR="00C40DEA" w:rsidRPr="00C40DEA">
        <w:rPr>
          <w:noProof/>
        </w:rPr>
        <w:t xml:space="preserve"> MA,</w:t>
      </w:r>
      <w:r w:rsidRPr="00C40DEA">
        <w:rPr>
          <w:noProof/>
        </w:rPr>
        <w:t xml:space="preserve"> D'Cruz</w:t>
      </w:r>
      <w:r w:rsidR="00C40DEA" w:rsidRPr="00C40DEA">
        <w:rPr>
          <w:noProof/>
        </w:rPr>
        <w:t xml:space="preserve"> DP.</w:t>
      </w:r>
      <w:r w:rsidRPr="00C40DEA">
        <w:rPr>
          <w:noProof/>
        </w:rPr>
        <w:t xml:space="preserve"> </w:t>
      </w:r>
      <w:r>
        <w:rPr>
          <w:noProof/>
          <w:lang w:val="en-US"/>
        </w:rPr>
        <w:t>B-cell depletion therapy and pregnancy outcome in severe, refracto</w:t>
      </w:r>
      <w:r w:rsidR="00C40DEA">
        <w:rPr>
          <w:noProof/>
          <w:lang w:val="en-US"/>
        </w:rPr>
        <w:t>ry systemic autoimmune diseases.</w:t>
      </w:r>
      <w:r>
        <w:rPr>
          <w:noProof/>
          <w:lang w:val="en-US"/>
        </w:rPr>
        <w:t xml:space="preserve"> J</w:t>
      </w:r>
      <w:r w:rsidR="00C40DEA">
        <w:rPr>
          <w:noProof/>
          <w:lang w:val="en-US"/>
        </w:rPr>
        <w:t xml:space="preserve"> A</w:t>
      </w:r>
      <w:r>
        <w:rPr>
          <w:noProof/>
          <w:lang w:val="en-US"/>
        </w:rPr>
        <w:t>utoimmun</w:t>
      </w:r>
      <w:r w:rsidR="00C40DEA">
        <w:rPr>
          <w:noProof/>
          <w:lang w:val="en-US"/>
        </w:rPr>
        <w:t xml:space="preserve"> 2013;</w:t>
      </w:r>
      <w:r>
        <w:rPr>
          <w:noProof/>
          <w:lang w:val="en-US"/>
        </w:rPr>
        <w:t>43</w:t>
      </w:r>
      <w:r w:rsidR="00C40DEA">
        <w:rPr>
          <w:noProof/>
          <w:lang w:val="en-US"/>
        </w:rPr>
        <w:t>:</w:t>
      </w:r>
      <w:r>
        <w:rPr>
          <w:noProof/>
          <w:lang w:val="en-US"/>
        </w:rPr>
        <w:t>55-9.</w:t>
      </w:r>
      <w:bookmarkEnd w:id="165"/>
    </w:p>
    <w:p w14:paraId="07991136" w14:textId="4A9DFBCD" w:rsidR="00FD458D" w:rsidRDefault="00FD458D" w:rsidP="00FD458D">
      <w:pPr>
        <w:pStyle w:val="desc"/>
        <w:spacing w:after="0"/>
        <w:ind w:left="720" w:hanging="720"/>
        <w:rPr>
          <w:noProof/>
          <w:lang w:val="en-US"/>
        </w:rPr>
      </w:pPr>
      <w:bookmarkStart w:id="166" w:name="_ENREF_166"/>
      <w:r>
        <w:rPr>
          <w:noProof/>
          <w:lang w:val="en-US"/>
        </w:rPr>
        <w:t>[166]</w:t>
      </w:r>
      <w:r>
        <w:rPr>
          <w:noProof/>
          <w:lang w:val="en-US"/>
        </w:rPr>
        <w:tab/>
        <w:t>Ling</w:t>
      </w:r>
      <w:r w:rsidR="00C40DEA">
        <w:rPr>
          <w:noProof/>
          <w:lang w:val="en-US"/>
        </w:rPr>
        <w:t xml:space="preserve"> J,</w:t>
      </w:r>
      <w:r>
        <w:rPr>
          <w:noProof/>
          <w:lang w:val="en-US"/>
        </w:rPr>
        <w:t xml:space="preserve"> Koren</w:t>
      </w:r>
      <w:r w:rsidR="00C40DEA">
        <w:rPr>
          <w:noProof/>
          <w:lang w:val="en-US"/>
        </w:rPr>
        <w:t xml:space="preserve"> G.</w:t>
      </w:r>
      <w:r>
        <w:rPr>
          <w:noProof/>
          <w:lang w:val="en-US"/>
        </w:rPr>
        <w:t xml:space="preserve"> Challenges in vaccinating infants born to mothers taking immunoglobulin biologicals during pregnancy</w:t>
      </w:r>
      <w:r w:rsidR="00C40DEA">
        <w:rPr>
          <w:noProof/>
          <w:lang w:val="en-US"/>
        </w:rPr>
        <w:t>.</w:t>
      </w:r>
      <w:r>
        <w:rPr>
          <w:noProof/>
          <w:lang w:val="en-US"/>
        </w:rPr>
        <w:t xml:space="preserve"> Expert </w:t>
      </w:r>
      <w:r w:rsidR="00C40DEA">
        <w:rPr>
          <w:noProof/>
          <w:lang w:val="en-US"/>
        </w:rPr>
        <w:t>R</w:t>
      </w:r>
      <w:r>
        <w:rPr>
          <w:noProof/>
          <w:lang w:val="en-US"/>
        </w:rPr>
        <w:t xml:space="preserve">eview </w:t>
      </w:r>
      <w:r w:rsidR="00C40DEA">
        <w:rPr>
          <w:noProof/>
          <w:lang w:val="en-US"/>
        </w:rPr>
        <w:t>V</w:t>
      </w:r>
      <w:r>
        <w:rPr>
          <w:noProof/>
          <w:lang w:val="en-US"/>
        </w:rPr>
        <w:t xml:space="preserve">accines </w:t>
      </w:r>
      <w:r w:rsidR="00C40DEA">
        <w:rPr>
          <w:noProof/>
          <w:lang w:val="en-US"/>
        </w:rPr>
        <w:t>2016;</w:t>
      </w:r>
      <w:r>
        <w:rPr>
          <w:noProof/>
          <w:lang w:val="en-US"/>
        </w:rPr>
        <w:t>15</w:t>
      </w:r>
      <w:r w:rsidR="00C40DEA">
        <w:rPr>
          <w:noProof/>
          <w:lang w:val="en-US"/>
        </w:rPr>
        <w:t>:</w:t>
      </w:r>
      <w:r>
        <w:rPr>
          <w:noProof/>
          <w:lang w:val="en-US"/>
        </w:rPr>
        <w:t>239-56.</w:t>
      </w:r>
      <w:bookmarkEnd w:id="166"/>
    </w:p>
    <w:p w14:paraId="309255D9" w14:textId="60621391" w:rsidR="00FD458D" w:rsidRDefault="00FD458D" w:rsidP="00FD458D">
      <w:pPr>
        <w:pStyle w:val="desc"/>
        <w:spacing w:after="0"/>
        <w:ind w:left="720" w:hanging="720"/>
        <w:rPr>
          <w:noProof/>
          <w:lang w:val="en-US"/>
        </w:rPr>
      </w:pPr>
      <w:bookmarkStart w:id="167" w:name="_ENREF_167"/>
      <w:r>
        <w:rPr>
          <w:noProof/>
          <w:lang w:val="en-US"/>
        </w:rPr>
        <w:t>[167]</w:t>
      </w:r>
      <w:r>
        <w:rPr>
          <w:noProof/>
          <w:lang w:val="en-US"/>
        </w:rPr>
        <w:tab/>
        <w:t>Webe</w:t>
      </w:r>
      <w:r w:rsidR="00C40DEA">
        <w:rPr>
          <w:noProof/>
          <w:lang w:val="en-US"/>
        </w:rPr>
        <w:t>r</w:t>
      </w:r>
      <w:r>
        <w:rPr>
          <w:noProof/>
          <w:lang w:val="en-US"/>
        </w:rPr>
        <w:t xml:space="preserve"> </w:t>
      </w:r>
      <w:r w:rsidR="00C40DEA">
        <w:rPr>
          <w:noProof/>
          <w:lang w:val="en-US"/>
        </w:rPr>
        <w:t xml:space="preserve">JC, </w:t>
      </w:r>
      <w:r>
        <w:rPr>
          <w:noProof/>
          <w:lang w:val="en-US"/>
        </w:rPr>
        <w:t>Kuhnert</w:t>
      </w:r>
      <w:r w:rsidR="00C40DEA">
        <w:rPr>
          <w:noProof/>
          <w:lang w:val="en-US"/>
        </w:rPr>
        <w:t xml:space="preserve"> C.</w:t>
      </w:r>
      <w:r>
        <w:rPr>
          <w:noProof/>
          <w:lang w:val="en-US"/>
        </w:rPr>
        <w:t xml:space="preserve"> [Breastfeeding and drug management in connective tissue and rheumatic diseases]</w:t>
      </w:r>
      <w:r w:rsidR="00C40DEA">
        <w:rPr>
          <w:noProof/>
          <w:lang w:val="en-US"/>
        </w:rPr>
        <w:t>.</w:t>
      </w:r>
      <w:r>
        <w:rPr>
          <w:noProof/>
          <w:lang w:val="en-US"/>
        </w:rPr>
        <w:t xml:space="preserve"> Rev</w:t>
      </w:r>
      <w:r w:rsidR="00C40DEA">
        <w:rPr>
          <w:noProof/>
          <w:lang w:val="en-US"/>
        </w:rPr>
        <w:t xml:space="preserve"> M</w:t>
      </w:r>
      <w:r>
        <w:rPr>
          <w:noProof/>
          <w:lang w:val="en-US"/>
        </w:rPr>
        <w:t xml:space="preserve">ed </w:t>
      </w:r>
      <w:r w:rsidR="00C40DEA">
        <w:rPr>
          <w:noProof/>
          <w:lang w:val="en-US"/>
        </w:rPr>
        <w:t>I</w:t>
      </w:r>
      <w:r>
        <w:rPr>
          <w:noProof/>
          <w:lang w:val="en-US"/>
        </w:rPr>
        <w:t xml:space="preserve">nterne </w:t>
      </w:r>
      <w:r w:rsidR="00C40DEA">
        <w:rPr>
          <w:noProof/>
          <w:lang w:val="en-US"/>
        </w:rPr>
        <w:t>2008;</w:t>
      </w:r>
      <w:r>
        <w:rPr>
          <w:noProof/>
          <w:lang w:val="en-US"/>
        </w:rPr>
        <w:t>29</w:t>
      </w:r>
      <w:r w:rsidR="00C40DEA">
        <w:rPr>
          <w:noProof/>
          <w:lang w:val="en-US"/>
        </w:rPr>
        <w:t>:</w:t>
      </w:r>
      <w:r>
        <w:rPr>
          <w:noProof/>
          <w:lang w:val="en-US"/>
        </w:rPr>
        <w:t>1017-23.</w:t>
      </w:r>
      <w:bookmarkEnd w:id="167"/>
    </w:p>
    <w:p w14:paraId="36967D05" w14:textId="23567B56" w:rsidR="00FD458D" w:rsidRDefault="00FD458D" w:rsidP="00FD458D">
      <w:pPr>
        <w:pStyle w:val="desc"/>
        <w:spacing w:after="0"/>
        <w:ind w:left="720" w:hanging="720"/>
        <w:rPr>
          <w:noProof/>
          <w:lang w:val="en-US"/>
        </w:rPr>
      </w:pPr>
      <w:bookmarkStart w:id="168" w:name="_ENREF_168"/>
      <w:r>
        <w:rPr>
          <w:noProof/>
          <w:lang w:val="en-US"/>
        </w:rPr>
        <w:lastRenderedPageBreak/>
        <w:t>[168]</w:t>
      </w:r>
      <w:r>
        <w:rPr>
          <w:noProof/>
          <w:lang w:val="en-US"/>
        </w:rPr>
        <w:tab/>
        <w:t>Tong</w:t>
      </w:r>
      <w:r w:rsidR="00C40DEA">
        <w:rPr>
          <w:noProof/>
          <w:lang w:val="en-US"/>
        </w:rPr>
        <w:t xml:space="preserve"> A</w:t>
      </w:r>
      <w:r>
        <w:rPr>
          <w:noProof/>
          <w:lang w:val="en-US"/>
        </w:rPr>
        <w:t>, Jesudason</w:t>
      </w:r>
      <w:r w:rsidR="00C40DEA">
        <w:rPr>
          <w:noProof/>
          <w:lang w:val="en-US"/>
        </w:rPr>
        <w:t xml:space="preserve"> S</w:t>
      </w:r>
      <w:r>
        <w:rPr>
          <w:noProof/>
          <w:lang w:val="en-US"/>
        </w:rPr>
        <w:t xml:space="preserve">, Craig </w:t>
      </w:r>
      <w:r w:rsidR="00C40DEA">
        <w:rPr>
          <w:noProof/>
          <w:lang w:val="en-US"/>
        </w:rPr>
        <w:t>JG,</w:t>
      </w:r>
      <w:r>
        <w:rPr>
          <w:noProof/>
          <w:lang w:val="en-US"/>
        </w:rPr>
        <w:t xml:space="preserve"> Winkelmayer</w:t>
      </w:r>
      <w:r w:rsidR="00C40DEA">
        <w:rPr>
          <w:noProof/>
          <w:lang w:val="en-US"/>
        </w:rPr>
        <w:t xml:space="preserve"> WC. </w:t>
      </w:r>
      <w:r>
        <w:rPr>
          <w:noProof/>
          <w:lang w:val="en-US"/>
        </w:rPr>
        <w:t>Perspectives on pregnancy in women with chronic kidney disease: systematic review of qualitative studies</w:t>
      </w:r>
      <w:r w:rsidR="00C40DEA">
        <w:rPr>
          <w:noProof/>
          <w:lang w:val="en-US"/>
        </w:rPr>
        <w:t>. Nephrol Dial Transplant 2015;</w:t>
      </w:r>
      <w:r>
        <w:rPr>
          <w:noProof/>
          <w:lang w:val="en-US"/>
        </w:rPr>
        <w:t>30</w:t>
      </w:r>
      <w:r w:rsidR="00C40DEA">
        <w:rPr>
          <w:noProof/>
          <w:lang w:val="en-US"/>
        </w:rPr>
        <w:t>:</w:t>
      </w:r>
      <w:r>
        <w:rPr>
          <w:noProof/>
          <w:lang w:val="en-US"/>
        </w:rPr>
        <w:t>652-61.</w:t>
      </w:r>
      <w:bookmarkEnd w:id="168"/>
    </w:p>
    <w:p w14:paraId="2C29C51F" w14:textId="5737403A" w:rsidR="00FD458D" w:rsidRDefault="00FD458D" w:rsidP="00FD458D">
      <w:pPr>
        <w:pStyle w:val="desc"/>
        <w:spacing w:after="0"/>
        <w:ind w:left="720" w:hanging="720"/>
        <w:rPr>
          <w:noProof/>
          <w:lang w:val="en-US"/>
        </w:rPr>
      </w:pPr>
      <w:bookmarkStart w:id="169" w:name="_ENREF_169"/>
      <w:r>
        <w:rPr>
          <w:noProof/>
          <w:lang w:val="en-US"/>
        </w:rPr>
        <w:t>[169]</w:t>
      </w:r>
      <w:r>
        <w:rPr>
          <w:noProof/>
          <w:lang w:val="en-US"/>
        </w:rPr>
        <w:tab/>
        <w:t>Hadjinicolaou</w:t>
      </w:r>
      <w:r w:rsidR="00C40DEA">
        <w:rPr>
          <w:noProof/>
          <w:lang w:val="en-US"/>
        </w:rPr>
        <w:t xml:space="preserve"> AV</w:t>
      </w:r>
      <w:r>
        <w:rPr>
          <w:noProof/>
          <w:lang w:val="en-US"/>
        </w:rPr>
        <w:t>, Nisar</w:t>
      </w:r>
      <w:r w:rsidR="00C40DEA">
        <w:rPr>
          <w:noProof/>
          <w:lang w:val="en-US"/>
        </w:rPr>
        <w:t xml:space="preserve"> MK</w:t>
      </w:r>
      <w:r>
        <w:rPr>
          <w:noProof/>
          <w:lang w:val="en-US"/>
        </w:rPr>
        <w:t>, Parfrey</w:t>
      </w:r>
      <w:r w:rsidR="00C40DEA">
        <w:rPr>
          <w:noProof/>
          <w:lang w:val="en-US"/>
        </w:rPr>
        <w:t xml:space="preserve"> H</w:t>
      </w:r>
      <w:r>
        <w:rPr>
          <w:noProof/>
          <w:lang w:val="en-US"/>
        </w:rPr>
        <w:t>, Chilvers</w:t>
      </w:r>
      <w:r w:rsidR="00C40DEA">
        <w:rPr>
          <w:noProof/>
          <w:lang w:val="en-US"/>
        </w:rPr>
        <w:t xml:space="preserve"> ER,</w:t>
      </w:r>
      <w:r>
        <w:rPr>
          <w:noProof/>
          <w:lang w:val="en-US"/>
        </w:rPr>
        <w:t xml:space="preserve"> Ostor</w:t>
      </w:r>
      <w:r w:rsidR="00C40DEA">
        <w:rPr>
          <w:noProof/>
          <w:lang w:val="en-US"/>
        </w:rPr>
        <w:t xml:space="preserve"> AJ.</w:t>
      </w:r>
      <w:r>
        <w:rPr>
          <w:noProof/>
          <w:lang w:val="en-US"/>
        </w:rPr>
        <w:t xml:space="preserve"> Non-infectious pulmonary toxicity of rituximab: a systematic review</w:t>
      </w:r>
      <w:r w:rsidR="00C40DEA">
        <w:rPr>
          <w:noProof/>
          <w:lang w:val="en-US"/>
        </w:rPr>
        <w:t>.</w:t>
      </w:r>
      <w:r>
        <w:rPr>
          <w:noProof/>
          <w:lang w:val="en-US"/>
        </w:rPr>
        <w:t xml:space="preserve"> Rheumatology</w:t>
      </w:r>
      <w:r w:rsidR="00C40DEA">
        <w:rPr>
          <w:noProof/>
          <w:lang w:val="en-US"/>
        </w:rPr>
        <w:t xml:space="preserve"> 2012;</w:t>
      </w:r>
      <w:r>
        <w:rPr>
          <w:noProof/>
          <w:lang w:val="en-US"/>
        </w:rPr>
        <w:t>51</w:t>
      </w:r>
      <w:r w:rsidR="00C40DEA">
        <w:rPr>
          <w:noProof/>
          <w:lang w:val="en-US"/>
        </w:rPr>
        <w:t>:</w:t>
      </w:r>
      <w:r>
        <w:rPr>
          <w:noProof/>
          <w:lang w:val="en-US"/>
        </w:rPr>
        <w:t>653-62.</w:t>
      </w:r>
      <w:bookmarkEnd w:id="169"/>
    </w:p>
    <w:p w14:paraId="7F0E4E6D" w14:textId="235E68DB" w:rsidR="00FD458D" w:rsidRDefault="00FD458D" w:rsidP="00FD458D">
      <w:pPr>
        <w:pStyle w:val="desc"/>
        <w:spacing w:after="0"/>
        <w:ind w:left="720" w:hanging="720"/>
        <w:rPr>
          <w:noProof/>
          <w:lang w:val="en-US"/>
        </w:rPr>
      </w:pPr>
      <w:bookmarkStart w:id="170" w:name="_ENREF_170"/>
      <w:r>
        <w:rPr>
          <w:noProof/>
          <w:lang w:val="en-US"/>
        </w:rPr>
        <w:t>[170]</w:t>
      </w:r>
      <w:r>
        <w:rPr>
          <w:noProof/>
          <w:lang w:val="en-US"/>
        </w:rPr>
        <w:tab/>
        <w:t>Liote</w:t>
      </w:r>
      <w:r w:rsidR="00C40DEA">
        <w:rPr>
          <w:noProof/>
          <w:lang w:val="en-US"/>
        </w:rPr>
        <w:t xml:space="preserve"> H</w:t>
      </w:r>
      <w:r>
        <w:rPr>
          <w:noProof/>
          <w:lang w:val="en-US"/>
        </w:rPr>
        <w:t>, Liote</w:t>
      </w:r>
      <w:r w:rsidR="00C40DEA">
        <w:rPr>
          <w:noProof/>
          <w:lang w:val="en-US"/>
        </w:rPr>
        <w:t xml:space="preserve"> F</w:t>
      </w:r>
      <w:r>
        <w:rPr>
          <w:noProof/>
          <w:lang w:val="en-US"/>
        </w:rPr>
        <w:t>, Seroussi</w:t>
      </w:r>
      <w:r w:rsidR="00C40DEA">
        <w:rPr>
          <w:noProof/>
          <w:lang w:val="en-US"/>
        </w:rPr>
        <w:t xml:space="preserve"> B</w:t>
      </w:r>
      <w:r>
        <w:rPr>
          <w:noProof/>
          <w:lang w:val="en-US"/>
        </w:rPr>
        <w:t xml:space="preserve">, Mayaud </w:t>
      </w:r>
      <w:r w:rsidR="00C40DEA">
        <w:rPr>
          <w:noProof/>
          <w:lang w:val="en-US"/>
        </w:rPr>
        <w:t>C,</w:t>
      </w:r>
      <w:r>
        <w:rPr>
          <w:noProof/>
          <w:lang w:val="en-US"/>
        </w:rPr>
        <w:t xml:space="preserve"> Cadranel</w:t>
      </w:r>
      <w:r w:rsidR="00C40DEA">
        <w:rPr>
          <w:noProof/>
          <w:lang w:val="en-US"/>
        </w:rPr>
        <w:t xml:space="preserve"> J.</w:t>
      </w:r>
      <w:r>
        <w:rPr>
          <w:noProof/>
          <w:lang w:val="en-US"/>
        </w:rPr>
        <w:t xml:space="preserve"> Rituximab-induced lung disease: A systematic literature review</w:t>
      </w:r>
      <w:r w:rsidR="00C40DEA">
        <w:rPr>
          <w:noProof/>
          <w:lang w:val="en-US"/>
        </w:rPr>
        <w:t xml:space="preserve">. </w:t>
      </w:r>
      <w:r>
        <w:rPr>
          <w:noProof/>
          <w:lang w:val="en-US"/>
        </w:rPr>
        <w:t xml:space="preserve">Eur </w:t>
      </w:r>
      <w:r w:rsidR="00C40DEA">
        <w:rPr>
          <w:noProof/>
          <w:lang w:val="en-US"/>
        </w:rPr>
        <w:t>R</w:t>
      </w:r>
      <w:r>
        <w:rPr>
          <w:noProof/>
          <w:lang w:val="en-US"/>
        </w:rPr>
        <w:t xml:space="preserve">esp </w:t>
      </w:r>
      <w:r w:rsidR="00C40DEA">
        <w:rPr>
          <w:noProof/>
          <w:lang w:val="en-US"/>
        </w:rPr>
        <w:t>J 2010;</w:t>
      </w:r>
      <w:r>
        <w:rPr>
          <w:noProof/>
          <w:lang w:val="en-US"/>
        </w:rPr>
        <w:t>35</w:t>
      </w:r>
      <w:r w:rsidR="00C40DEA">
        <w:rPr>
          <w:noProof/>
          <w:lang w:val="en-US"/>
        </w:rPr>
        <w:t>:</w:t>
      </w:r>
      <w:r>
        <w:rPr>
          <w:noProof/>
          <w:lang w:val="en-US"/>
        </w:rPr>
        <w:t>681-7.</w:t>
      </w:r>
      <w:bookmarkEnd w:id="170"/>
    </w:p>
    <w:p w14:paraId="090FD746" w14:textId="27C6D49B" w:rsidR="00FD458D" w:rsidRDefault="00FD458D" w:rsidP="00FD458D">
      <w:pPr>
        <w:pStyle w:val="desc"/>
        <w:spacing w:after="0"/>
        <w:ind w:left="720" w:hanging="720"/>
        <w:rPr>
          <w:noProof/>
          <w:lang w:val="en-US"/>
        </w:rPr>
      </w:pPr>
      <w:bookmarkStart w:id="171" w:name="_ENREF_171"/>
      <w:r>
        <w:rPr>
          <w:noProof/>
          <w:lang w:val="en-US"/>
        </w:rPr>
        <w:t>[171]</w:t>
      </w:r>
      <w:r>
        <w:rPr>
          <w:noProof/>
          <w:lang w:val="en-US"/>
        </w:rPr>
        <w:tab/>
        <w:t>Daoussis</w:t>
      </w:r>
      <w:r w:rsidR="0048057F">
        <w:rPr>
          <w:noProof/>
          <w:lang w:val="en-US"/>
        </w:rPr>
        <w:t xml:space="preserve"> D</w:t>
      </w:r>
      <w:r>
        <w:rPr>
          <w:noProof/>
          <w:lang w:val="en-US"/>
        </w:rPr>
        <w:t>, Melissaropoulos</w:t>
      </w:r>
      <w:r w:rsidR="0048057F">
        <w:rPr>
          <w:noProof/>
          <w:lang w:val="en-US"/>
        </w:rPr>
        <w:t xml:space="preserve"> K</w:t>
      </w:r>
      <w:r>
        <w:rPr>
          <w:noProof/>
          <w:lang w:val="en-US"/>
        </w:rPr>
        <w:t>, Sakellaropoulos</w:t>
      </w:r>
      <w:r w:rsidR="0048057F">
        <w:rPr>
          <w:noProof/>
          <w:lang w:val="en-US"/>
        </w:rPr>
        <w:t xml:space="preserve"> G</w:t>
      </w:r>
      <w:r>
        <w:rPr>
          <w:noProof/>
          <w:lang w:val="en-US"/>
        </w:rPr>
        <w:t>, Antonopoulos</w:t>
      </w:r>
      <w:r w:rsidR="0048057F">
        <w:rPr>
          <w:noProof/>
          <w:lang w:val="en-US"/>
        </w:rPr>
        <w:t xml:space="preserve"> I</w:t>
      </w:r>
      <w:r>
        <w:rPr>
          <w:noProof/>
          <w:lang w:val="en-US"/>
        </w:rPr>
        <w:t>, Markatseli</w:t>
      </w:r>
      <w:r w:rsidR="0048057F">
        <w:rPr>
          <w:noProof/>
          <w:lang w:val="en-US"/>
        </w:rPr>
        <w:t xml:space="preserve"> TE</w:t>
      </w:r>
      <w:r>
        <w:rPr>
          <w:noProof/>
          <w:lang w:val="en-US"/>
        </w:rPr>
        <w:t>, Simopoulou</w:t>
      </w:r>
      <w:r w:rsidR="0048057F">
        <w:rPr>
          <w:noProof/>
          <w:lang w:val="en-US"/>
        </w:rPr>
        <w:t xml:space="preserve"> T</w:t>
      </w:r>
      <w:r>
        <w:rPr>
          <w:noProof/>
          <w:lang w:val="en-US"/>
        </w:rPr>
        <w:t xml:space="preserve">, </w:t>
      </w:r>
      <w:r w:rsidR="0048057F">
        <w:rPr>
          <w:noProof/>
          <w:lang w:val="en-US"/>
        </w:rPr>
        <w:t>et al.</w:t>
      </w:r>
      <w:r>
        <w:rPr>
          <w:noProof/>
          <w:lang w:val="en-US"/>
        </w:rPr>
        <w:t xml:space="preserve"> A multicenter, open-label, comparative study of B-cell depletion therapy with Rituximab for systemic sclerosis-associated interstitial lung disease</w:t>
      </w:r>
      <w:r w:rsidR="0048057F">
        <w:rPr>
          <w:noProof/>
          <w:lang w:val="en-US"/>
        </w:rPr>
        <w:t>.</w:t>
      </w:r>
      <w:r>
        <w:rPr>
          <w:noProof/>
          <w:lang w:val="en-US"/>
        </w:rPr>
        <w:t xml:space="preserve"> Semin </w:t>
      </w:r>
      <w:r w:rsidR="0048057F">
        <w:rPr>
          <w:noProof/>
          <w:lang w:val="en-US"/>
        </w:rPr>
        <w:t>A</w:t>
      </w:r>
      <w:r>
        <w:rPr>
          <w:noProof/>
          <w:lang w:val="en-US"/>
        </w:rPr>
        <w:t xml:space="preserve">rthritis </w:t>
      </w:r>
      <w:r w:rsidR="0048057F">
        <w:rPr>
          <w:noProof/>
          <w:lang w:val="en-US"/>
        </w:rPr>
        <w:t xml:space="preserve">Rheum </w:t>
      </w:r>
      <w:r>
        <w:rPr>
          <w:noProof/>
          <w:lang w:val="en-US"/>
        </w:rPr>
        <w:t>2016</w:t>
      </w:r>
      <w:r w:rsidR="0048057F">
        <w:rPr>
          <w:noProof/>
          <w:lang w:val="en-US"/>
        </w:rPr>
        <w:t xml:space="preserve"> Oct 13</w:t>
      </w:r>
      <w:r>
        <w:rPr>
          <w:noProof/>
          <w:lang w:val="en-US"/>
        </w:rPr>
        <w:t>.</w:t>
      </w:r>
      <w:bookmarkEnd w:id="171"/>
      <w:r w:rsidR="0048057F">
        <w:rPr>
          <w:noProof/>
          <w:lang w:val="en-US"/>
        </w:rPr>
        <w:t xml:space="preserve"> (epub ahead of print).</w:t>
      </w:r>
    </w:p>
    <w:p w14:paraId="1D0927E5" w14:textId="5690C4DA" w:rsidR="00FD458D" w:rsidRDefault="00FD458D" w:rsidP="00FD458D">
      <w:pPr>
        <w:pStyle w:val="desc"/>
        <w:spacing w:after="0"/>
        <w:ind w:left="720" w:hanging="720"/>
        <w:rPr>
          <w:noProof/>
          <w:lang w:val="en-US"/>
        </w:rPr>
      </w:pPr>
      <w:bookmarkStart w:id="172" w:name="_ENREF_172"/>
      <w:r>
        <w:rPr>
          <w:noProof/>
          <w:lang w:val="en-US"/>
        </w:rPr>
        <w:t>[172]</w:t>
      </w:r>
      <w:r>
        <w:rPr>
          <w:noProof/>
          <w:lang w:val="en-US"/>
        </w:rPr>
        <w:tab/>
        <w:t>Giuggioli</w:t>
      </w:r>
      <w:r w:rsidR="0048057F">
        <w:rPr>
          <w:noProof/>
          <w:lang w:val="en-US"/>
        </w:rPr>
        <w:t xml:space="preserve"> D</w:t>
      </w:r>
      <w:r>
        <w:rPr>
          <w:noProof/>
          <w:lang w:val="en-US"/>
        </w:rPr>
        <w:t>, Lumetti</w:t>
      </w:r>
      <w:r w:rsidR="0048057F">
        <w:rPr>
          <w:noProof/>
          <w:lang w:val="en-US"/>
        </w:rPr>
        <w:t xml:space="preserve"> F</w:t>
      </w:r>
      <w:r>
        <w:rPr>
          <w:noProof/>
          <w:lang w:val="en-US"/>
        </w:rPr>
        <w:t>, Colaci</w:t>
      </w:r>
      <w:r w:rsidR="0048057F">
        <w:rPr>
          <w:noProof/>
          <w:lang w:val="en-US"/>
        </w:rPr>
        <w:t xml:space="preserve"> M</w:t>
      </w:r>
      <w:r>
        <w:rPr>
          <w:noProof/>
          <w:lang w:val="en-US"/>
        </w:rPr>
        <w:t>, Fallahi</w:t>
      </w:r>
      <w:r w:rsidR="0048057F">
        <w:rPr>
          <w:noProof/>
          <w:lang w:val="en-US"/>
        </w:rPr>
        <w:t xml:space="preserve"> P</w:t>
      </w:r>
      <w:r>
        <w:rPr>
          <w:noProof/>
          <w:lang w:val="en-US"/>
        </w:rPr>
        <w:t xml:space="preserve">, Antonelli </w:t>
      </w:r>
      <w:r w:rsidR="0048057F">
        <w:rPr>
          <w:noProof/>
          <w:lang w:val="en-US"/>
        </w:rPr>
        <w:t xml:space="preserve">A, </w:t>
      </w:r>
      <w:r>
        <w:rPr>
          <w:noProof/>
          <w:lang w:val="en-US"/>
        </w:rPr>
        <w:t>Ferri</w:t>
      </w:r>
      <w:r w:rsidR="0048057F">
        <w:rPr>
          <w:noProof/>
          <w:lang w:val="en-US"/>
        </w:rPr>
        <w:t xml:space="preserve"> C.</w:t>
      </w:r>
      <w:r>
        <w:rPr>
          <w:noProof/>
          <w:lang w:val="en-US"/>
        </w:rPr>
        <w:t xml:space="preserve"> Rituximab in the treatment of patients with systemic sclerosis. Our experience and review of the literature</w:t>
      </w:r>
      <w:r w:rsidR="0048057F">
        <w:rPr>
          <w:noProof/>
          <w:lang w:val="en-US"/>
        </w:rPr>
        <w:t>.</w:t>
      </w:r>
      <w:r>
        <w:rPr>
          <w:noProof/>
          <w:lang w:val="en-US"/>
        </w:rPr>
        <w:t xml:space="preserve"> Autoimmun </w:t>
      </w:r>
      <w:r w:rsidR="0048057F">
        <w:rPr>
          <w:noProof/>
          <w:lang w:val="en-US"/>
        </w:rPr>
        <w:t>R</w:t>
      </w:r>
      <w:r>
        <w:rPr>
          <w:noProof/>
          <w:lang w:val="en-US"/>
        </w:rPr>
        <w:t>ev</w:t>
      </w:r>
      <w:r w:rsidR="0048057F">
        <w:rPr>
          <w:noProof/>
          <w:lang w:val="en-US"/>
        </w:rPr>
        <w:t xml:space="preserve"> 2015;</w:t>
      </w:r>
      <w:r>
        <w:rPr>
          <w:noProof/>
          <w:lang w:val="en-US"/>
        </w:rPr>
        <w:t>14</w:t>
      </w:r>
      <w:r w:rsidR="0048057F">
        <w:rPr>
          <w:noProof/>
          <w:lang w:val="en-US"/>
        </w:rPr>
        <w:t>:</w:t>
      </w:r>
      <w:r>
        <w:rPr>
          <w:noProof/>
          <w:lang w:val="en-US"/>
        </w:rPr>
        <w:t>1072-8.</w:t>
      </w:r>
      <w:bookmarkEnd w:id="172"/>
    </w:p>
    <w:p w14:paraId="28F39760" w14:textId="642A4575" w:rsidR="00FD458D" w:rsidRDefault="00FD458D" w:rsidP="00FD458D">
      <w:pPr>
        <w:pStyle w:val="desc"/>
        <w:spacing w:after="0"/>
        <w:ind w:left="720" w:hanging="720"/>
        <w:rPr>
          <w:noProof/>
          <w:lang w:val="en-US"/>
        </w:rPr>
      </w:pPr>
      <w:bookmarkStart w:id="173" w:name="_ENREF_173"/>
      <w:r>
        <w:rPr>
          <w:noProof/>
          <w:lang w:val="en-US"/>
        </w:rPr>
        <w:t>[173]</w:t>
      </w:r>
      <w:r>
        <w:rPr>
          <w:noProof/>
          <w:lang w:val="en-US"/>
        </w:rPr>
        <w:tab/>
        <w:t>Ng</w:t>
      </w:r>
      <w:r w:rsidR="00F50654">
        <w:rPr>
          <w:noProof/>
          <w:lang w:val="en-US"/>
        </w:rPr>
        <w:t xml:space="preserve"> KH</w:t>
      </w:r>
      <w:r>
        <w:rPr>
          <w:noProof/>
          <w:lang w:val="en-US"/>
        </w:rPr>
        <w:t>, Dearden</w:t>
      </w:r>
      <w:r w:rsidR="00F50654">
        <w:rPr>
          <w:noProof/>
          <w:lang w:val="en-US"/>
        </w:rPr>
        <w:t xml:space="preserve"> C,</w:t>
      </w:r>
      <w:r>
        <w:rPr>
          <w:noProof/>
          <w:lang w:val="en-US"/>
        </w:rPr>
        <w:t xml:space="preserve"> Gruber</w:t>
      </w:r>
      <w:r w:rsidR="00F50654">
        <w:rPr>
          <w:noProof/>
          <w:lang w:val="en-US"/>
        </w:rPr>
        <w:t xml:space="preserve"> P.</w:t>
      </w:r>
      <w:r>
        <w:rPr>
          <w:noProof/>
          <w:lang w:val="en-US"/>
        </w:rPr>
        <w:t xml:space="preserve"> Rituximab-induced Takotsubo syndrome: more cardiotoxic than it appears? BMJ </w:t>
      </w:r>
      <w:r w:rsidR="00F50654">
        <w:rPr>
          <w:noProof/>
          <w:lang w:val="en-US"/>
        </w:rPr>
        <w:t>C</w:t>
      </w:r>
      <w:r>
        <w:rPr>
          <w:noProof/>
          <w:lang w:val="en-US"/>
        </w:rPr>
        <w:t xml:space="preserve">ase </w:t>
      </w:r>
      <w:r w:rsidR="00F50654">
        <w:rPr>
          <w:noProof/>
          <w:lang w:val="en-US"/>
        </w:rPr>
        <w:t>R</w:t>
      </w:r>
      <w:r>
        <w:rPr>
          <w:noProof/>
          <w:lang w:val="en-US"/>
        </w:rPr>
        <w:t>eports 2015</w:t>
      </w:r>
      <w:r w:rsidR="00F50654">
        <w:rPr>
          <w:noProof/>
          <w:lang w:val="en-US"/>
        </w:rPr>
        <w:t>;</w:t>
      </w:r>
      <w:r>
        <w:rPr>
          <w:noProof/>
          <w:lang w:val="en-US"/>
        </w:rPr>
        <w:t>2015.</w:t>
      </w:r>
      <w:bookmarkEnd w:id="173"/>
    </w:p>
    <w:p w14:paraId="01ED351C" w14:textId="089425CB" w:rsidR="00FD458D" w:rsidRDefault="00FD458D" w:rsidP="00FD458D">
      <w:pPr>
        <w:pStyle w:val="desc"/>
        <w:spacing w:after="0"/>
        <w:ind w:left="720" w:hanging="720"/>
        <w:rPr>
          <w:noProof/>
          <w:lang w:val="en-US"/>
        </w:rPr>
      </w:pPr>
      <w:bookmarkStart w:id="174" w:name="_ENREF_174"/>
      <w:r>
        <w:rPr>
          <w:noProof/>
          <w:lang w:val="en-US"/>
        </w:rPr>
        <w:t>[174]</w:t>
      </w:r>
      <w:r>
        <w:rPr>
          <w:noProof/>
          <w:lang w:val="en-US"/>
        </w:rPr>
        <w:tab/>
        <w:t>Kasi</w:t>
      </w:r>
      <w:r w:rsidR="00F50654">
        <w:rPr>
          <w:noProof/>
          <w:lang w:val="en-US"/>
        </w:rPr>
        <w:t xml:space="preserve"> PM</w:t>
      </w:r>
      <w:r>
        <w:rPr>
          <w:noProof/>
          <w:lang w:val="en-US"/>
        </w:rPr>
        <w:t>, Tawbi</w:t>
      </w:r>
      <w:r w:rsidR="00F50654">
        <w:rPr>
          <w:noProof/>
          <w:lang w:val="en-US"/>
        </w:rPr>
        <w:t xml:space="preserve"> HA</w:t>
      </w:r>
      <w:r>
        <w:rPr>
          <w:noProof/>
          <w:lang w:val="en-US"/>
        </w:rPr>
        <w:t>, Oddis</w:t>
      </w:r>
      <w:r w:rsidR="00F50654">
        <w:rPr>
          <w:noProof/>
          <w:lang w:val="en-US"/>
        </w:rPr>
        <w:t xml:space="preserve"> CV,</w:t>
      </w:r>
      <w:r>
        <w:rPr>
          <w:noProof/>
          <w:lang w:val="en-US"/>
        </w:rPr>
        <w:t xml:space="preserve"> Kulkarni</w:t>
      </w:r>
      <w:r w:rsidR="00F50654">
        <w:rPr>
          <w:noProof/>
          <w:lang w:val="en-US"/>
        </w:rPr>
        <w:t xml:space="preserve"> HS. </w:t>
      </w:r>
      <w:r>
        <w:rPr>
          <w:noProof/>
          <w:lang w:val="en-US"/>
        </w:rPr>
        <w:t>Clinical review: Serious adverse events associated with the use of rituximab - a critical care perspective</w:t>
      </w:r>
      <w:r w:rsidR="00F50654">
        <w:rPr>
          <w:noProof/>
          <w:lang w:val="en-US"/>
        </w:rPr>
        <w:t>.</w:t>
      </w:r>
      <w:r>
        <w:rPr>
          <w:noProof/>
          <w:lang w:val="en-US"/>
        </w:rPr>
        <w:t xml:space="preserve"> Crit </w:t>
      </w:r>
      <w:r w:rsidR="00F50654">
        <w:rPr>
          <w:noProof/>
          <w:lang w:val="en-US"/>
        </w:rPr>
        <w:t>Ca</w:t>
      </w:r>
      <w:r>
        <w:rPr>
          <w:noProof/>
          <w:lang w:val="en-US"/>
        </w:rPr>
        <w:t>re</w:t>
      </w:r>
      <w:r w:rsidR="00F50654">
        <w:rPr>
          <w:noProof/>
          <w:lang w:val="en-US"/>
        </w:rPr>
        <w:t xml:space="preserve"> 2012;</w:t>
      </w:r>
      <w:r>
        <w:rPr>
          <w:noProof/>
          <w:lang w:val="en-US"/>
        </w:rPr>
        <w:t>16</w:t>
      </w:r>
      <w:r w:rsidR="00F50654">
        <w:rPr>
          <w:noProof/>
          <w:lang w:val="en-US"/>
        </w:rPr>
        <w:t>:</w:t>
      </w:r>
      <w:r>
        <w:rPr>
          <w:noProof/>
          <w:lang w:val="en-US"/>
        </w:rPr>
        <w:t>231.</w:t>
      </w:r>
      <w:bookmarkEnd w:id="174"/>
    </w:p>
    <w:p w14:paraId="250615E3" w14:textId="3598058A" w:rsidR="00FD458D" w:rsidRDefault="00FD458D" w:rsidP="00FD458D">
      <w:pPr>
        <w:pStyle w:val="desc"/>
        <w:spacing w:after="0"/>
        <w:ind w:left="720" w:hanging="720"/>
        <w:rPr>
          <w:noProof/>
          <w:lang w:val="en-US"/>
        </w:rPr>
      </w:pPr>
      <w:bookmarkStart w:id="175" w:name="_ENREF_175"/>
      <w:r>
        <w:rPr>
          <w:noProof/>
          <w:lang w:val="en-US"/>
        </w:rPr>
        <w:t>[175]</w:t>
      </w:r>
      <w:r>
        <w:rPr>
          <w:noProof/>
          <w:lang w:val="en-US"/>
        </w:rPr>
        <w:tab/>
        <w:t>Lowndes</w:t>
      </w:r>
      <w:r w:rsidR="00F50654">
        <w:rPr>
          <w:noProof/>
          <w:lang w:val="en-US"/>
        </w:rPr>
        <w:t xml:space="preserve"> S</w:t>
      </w:r>
      <w:r>
        <w:rPr>
          <w:noProof/>
          <w:lang w:val="en-US"/>
        </w:rPr>
        <w:t>, Darby</w:t>
      </w:r>
      <w:r w:rsidR="00F50654">
        <w:rPr>
          <w:noProof/>
          <w:lang w:val="en-US"/>
        </w:rPr>
        <w:t xml:space="preserve"> A</w:t>
      </w:r>
      <w:r>
        <w:rPr>
          <w:noProof/>
          <w:lang w:val="en-US"/>
        </w:rPr>
        <w:t xml:space="preserve">, Mead </w:t>
      </w:r>
      <w:r w:rsidR="00F50654">
        <w:rPr>
          <w:noProof/>
          <w:lang w:val="en-US"/>
        </w:rPr>
        <w:t>G,</w:t>
      </w:r>
      <w:r>
        <w:rPr>
          <w:noProof/>
          <w:lang w:val="en-US"/>
        </w:rPr>
        <w:t xml:space="preserve"> Lister</w:t>
      </w:r>
      <w:r w:rsidR="00F50654">
        <w:rPr>
          <w:noProof/>
          <w:lang w:val="en-US"/>
        </w:rPr>
        <w:t xml:space="preserve"> A.</w:t>
      </w:r>
      <w:r>
        <w:rPr>
          <w:noProof/>
          <w:lang w:val="en-US"/>
        </w:rPr>
        <w:t xml:space="preserve"> Stevens-Johnson syndrome after treatment with rituximab</w:t>
      </w:r>
      <w:r w:rsidR="00F50654">
        <w:rPr>
          <w:noProof/>
          <w:lang w:val="en-US"/>
        </w:rPr>
        <w:t>.</w:t>
      </w:r>
      <w:r>
        <w:rPr>
          <w:noProof/>
          <w:lang w:val="en-US"/>
        </w:rPr>
        <w:t xml:space="preserve"> Ann </w:t>
      </w:r>
      <w:r w:rsidR="00F50654">
        <w:rPr>
          <w:noProof/>
          <w:lang w:val="en-US"/>
        </w:rPr>
        <w:t>O</w:t>
      </w:r>
      <w:r>
        <w:rPr>
          <w:noProof/>
          <w:lang w:val="en-US"/>
        </w:rPr>
        <w:t>ncol</w:t>
      </w:r>
      <w:r w:rsidR="00F50654">
        <w:rPr>
          <w:noProof/>
          <w:lang w:val="en-US"/>
        </w:rPr>
        <w:t xml:space="preserve"> 2002;</w:t>
      </w:r>
      <w:r>
        <w:rPr>
          <w:noProof/>
          <w:lang w:val="en-US"/>
        </w:rPr>
        <w:t>13</w:t>
      </w:r>
      <w:r w:rsidR="00F50654">
        <w:rPr>
          <w:noProof/>
          <w:lang w:val="en-US"/>
        </w:rPr>
        <w:t>:</w:t>
      </w:r>
      <w:r>
        <w:rPr>
          <w:noProof/>
          <w:lang w:val="en-US"/>
        </w:rPr>
        <w:t>1948-50.</w:t>
      </w:r>
      <w:bookmarkEnd w:id="175"/>
    </w:p>
    <w:p w14:paraId="265CC2FC" w14:textId="09D2DCF3" w:rsidR="00FD458D" w:rsidRDefault="00FD458D" w:rsidP="00FD458D">
      <w:pPr>
        <w:pStyle w:val="desc"/>
        <w:spacing w:after="0"/>
        <w:ind w:left="720" w:hanging="720"/>
        <w:rPr>
          <w:noProof/>
          <w:lang w:val="en-US"/>
        </w:rPr>
      </w:pPr>
      <w:bookmarkStart w:id="176" w:name="_ENREF_176"/>
      <w:r>
        <w:rPr>
          <w:noProof/>
          <w:lang w:val="en-US"/>
        </w:rPr>
        <w:t>[176]</w:t>
      </w:r>
      <w:r>
        <w:rPr>
          <w:noProof/>
          <w:lang w:val="en-US"/>
        </w:rPr>
        <w:tab/>
        <w:t>Karmacharya</w:t>
      </w:r>
      <w:r w:rsidR="00F50654">
        <w:rPr>
          <w:noProof/>
          <w:lang w:val="en-US"/>
        </w:rPr>
        <w:t xml:space="preserve"> P</w:t>
      </w:r>
      <w:r>
        <w:rPr>
          <w:noProof/>
          <w:lang w:val="en-US"/>
        </w:rPr>
        <w:t>, Poudel</w:t>
      </w:r>
      <w:r w:rsidR="00F50654">
        <w:rPr>
          <w:noProof/>
          <w:lang w:val="en-US"/>
        </w:rPr>
        <w:t xml:space="preserve"> DR</w:t>
      </w:r>
      <w:r>
        <w:rPr>
          <w:noProof/>
          <w:lang w:val="en-US"/>
        </w:rPr>
        <w:t>, Pathak</w:t>
      </w:r>
      <w:r w:rsidR="00F50654">
        <w:rPr>
          <w:noProof/>
          <w:lang w:val="en-US"/>
        </w:rPr>
        <w:t xml:space="preserve"> R</w:t>
      </w:r>
      <w:r>
        <w:rPr>
          <w:noProof/>
          <w:lang w:val="en-US"/>
        </w:rPr>
        <w:t>, Donato</w:t>
      </w:r>
      <w:r w:rsidR="00F50654">
        <w:rPr>
          <w:noProof/>
          <w:lang w:val="en-US"/>
        </w:rPr>
        <w:t xml:space="preserve"> AA</w:t>
      </w:r>
      <w:r>
        <w:rPr>
          <w:noProof/>
          <w:lang w:val="en-US"/>
        </w:rPr>
        <w:t>, Ghimire</w:t>
      </w:r>
      <w:r w:rsidR="00F50654">
        <w:rPr>
          <w:noProof/>
          <w:lang w:val="en-US"/>
        </w:rPr>
        <w:t xml:space="preserve"> S</w:t>
      </w:r>
      <w:r>
        <w:rPr>
          <w:noProof/>
          <w:lang w:val="en-US"/>
        </w:rPr>
        <w:t>, Giri</w:t>
      </w:r>
      <w:r w:rsidR="00F50654">
        <w:rPr>
          <w:noProof/>
          <w:lang w:val="en-US"/>
        </w:rPr>
        <w:t xml:space="preserve"> S</w:t>
      </w:r>
      <w:r>
        <w:rPr>
          <w:noProof/>
          <w:lang w:val="en-US"/>
        </w:rPr>
        <w:t xml:space="preserve">, </w:t>
      </w:r>
      <w:r w:rsidR="00F50654">
        <w:rPr>
          <w:noProof/>
          <w:lang w:val="en-US"/>
        </w:rPr>
        <w:t xml:space="preserve">et al. </w:t>
      </w:r>
      <w:r>
        <w:rPr>
          <w:noProof/>
          <w:lang w:val="en-US"/>
        </w:rPr>
        <w:t>Rituximab-induced seru</w:t>
      </w:r>
      <w:r w:rsidR="00F50654">
        <w:rPr>
          <w:noProof/>
          <w:lang w:val="en-US"/>
        </w:rPr>
        <w:t>m sickness: A systematic review.</w:t>
      </w:r>
      <w:r>
        <w:rPr>
          <w:noProof/>
          <w:lang w:val="en-US"/>
        </w:rPr>
        <w:t xml:space="preserve"> Semin </w:t>
      </w:r>
      <w:r w:rsidR="00F50654">
        <w:rPr>
          <w:noProof/>
          <w:lang w:val="en-US"/>
        </w:rPr>
        <w:t>A</w:t>
      </w:r>
      <w:r>
        <w:rPr>
          <w:noProof/>
          <w:lang w:val="en-US"/>
        </w:rPr>
        <w:t xml:space="preserve">rthritis </w:t>
      </w:r>
      <w:r w:rsidR="00F50654">
        <w:rPr>
          <w:noProof/>
          <w:lang w:val="en-US"/>
        </w:rPr>
        <w:t>R</w:t>
      </w:r>
      <w:r>
        <w:rPr>
          <w:noProof/>
          <w:lang w:val="en-US"/>
        </w:rPr>
        <w:t>heum</w:t>
      </w:r>
      <w:r w:rsidR="00F50654">
        <w:rPr>
          <w:noProof/>
          <w:lang w:val="en-US"/>
        </w:rPr>
        <w:t xml:space="preserve"> 2015;</w:t>
      </w:r>
      <w:r>
        <w:rPr>
          <w:noProof/>
          <w:lang w:val="en-US"/>
        </w:rPr>
        <w:t>45</w:t>
      </w:r>
      <w:r w:rsidR="00F50654">
        <w:rPr>
          <w:noProof/>
          <w:lang w:val="en-US"/>
        </w:rPr>
        <w:t>:</w:t>
      </w:r>
      <w:r>
        <w:rPr>
          <w:noProof/>
          <w:lang w:val="en-US"/>
        </w:rPr>
        <w:t>334-40.</w:t>
      </w:r>
      <w:bookmarkEnd w:id="176"/>
    </w:p>
    <w:p w14:paraId="62E52A89" w14:textId="7C75246A" w:rsidR="00FD458D" w:rsidRDefault="00FD458D" w:rsidP="00FD458D">
      <w:pPr>
        <w:pStyle w:val="desc"/>
        <w:spacing w:after="0"/>
        <w:ind w:left="720" w:hanging="720"/>
        <w:rPr>
          <w:noProof/>
          <w:lang w:val="en-US"/>
        </w:rPr>
      </w:pPr>
      <w:bookmarkStart w:id="177" w:name="_ENREF_177"/>
      <w:r w:rsidRPr="00F50654">
        <w:rPr>
          <w:noProof/>
        </w:rPr>
        <w:t>[177]</w:t>
      </w:r>
      <w:r w:rsidRPr="00F50654">
        <w:rPr>
          <w:noProof/>
        </w:rPr>
        <w:tab/>
        <w:t>van Daalen</w:t>
      </w:r>
      <w:r w:rsidR="00F50654" w:rsidRPr="00F50654">
        <w:rPr>
          <w:noProof/>
        </w:rPr>
        <w:t xml:space="preserve"> EE</w:t>
      </w:r>
      <w:r w:rsidRPr="00F50654">
        <w:rPr>
          <w:noProof/>
        </w:rPr>
        <w:t>, Rizzo</w:t>
      </w:r>
      <w:r w:rsidR="00F50654" w:rsidRPr="00F50654">
        <w:rPr>
          <w:noProof/>
        </w:rPr>
        <w:t xml:space="preserve"> R</w:t>
      </w:r>
      <w:r w:rsidRPr="00F50654">
        <w:rPr>
          <w:noProof/>
        </w:rPr>
        <w:t>, Kronbichler</w:t>
      </w:r>
      <w:r w:rsidR="00F50654" w:rsidRPr="00F50654">
        <w:rPr>
          <w:noProof/>
        </w:rPr>
        <w:t xml:space="preserve"> A</w:t>
      </w:r>
      <w:r w:rsidRPr="00F50654">
        <w:rPr>
          <w:noProof/>
        </w:rPr>
        <w:t>, Wolterbeek</w:t>
      </w:r>
      <w:r w:rsidR="00F50654" w:rsidRPr="00F50654">
        <w:rPr>
          <w:noProof/>
        </w:rPr>
        <w:t xml:space="preserve"> R</w:t>
      </w:r>
      <w:r w:rsidRPr="00F50654">
        <w:rPr>
          <w:noProof/>
        </w:rPr>
        <w:t xml:space="preserve">, </w:t>
      </w:r>
      <w:r w:rsidR="00F50654" w:rsidRPr="00F50654">
        <w:rPr>
          <w:noProof/>
        </w:rPr>
        <w:t>B</w:t>
      </w:r>
      <w:r w:rsidRPr="00F50654">
        <w:rPr>
          <w:noProof/>
        </w:rPr>
        <w:t>ruijn</w:t>
      </w:r>
      <w:r w:rsidR="00F50654" w:rsidRPr="00F50654">
        <w:rPr>
          <w:noProof/>
        </w:rPr>
        <w:t xml:space="preserve"> JA</w:t>
      </w:r>
      <w:r w:rsidRPr="00F50654">
        <w:rPr>
          <w:noProof/>
        </w:rPr>
        <w:t>, Jayne</w:t>
      </w:r>
      <w:r w:rsidR="00F50654" w:rsidRPr="00F50654">
        <w:rPr>
          <w:noProof/>
        </w:rPr>
        <w:t xml:space="preserve"> DR</w:t>
      </w:r>
      <w:r w:rsidRPr="00F50654">
        <w:rPr>
          <w:noProof/>
        </w:rPr>
        <w:t xml:space="preserve">, </w:t>
      </w:r>
      <w:r w:rsidR="00F50654" w:rsidRPr="00F50654">
        <w:rPr>
          <w:noProof/>
        </w:rPr>
        <w:t>et al.</w:t>
      </w:r>
      <w:r w:rsidRPr="00F50654">
        <w:rPr>
          <w:noProof/>
        </w:rPr>
        <w:t xml:space="preserve"> </w:t>
      </w:r>
      <w:r>
        <w:rPr>
          <w:noProof/>
          <w:lang w:val="en-US"/>
        </w:rPr>
        <w:t>Effect of rituximab on malignancy risk in patients with ANCA-associated vasculitis</w:t>
      </w:r>
      <w:r w:rsidR="00F50654">
        <w:rPr>
          <w:noProof/>
          <w:lang w:val="en-US"/>
        </w:rPr>
        <w:t>.</w:t>
      </w:r>
      <w:r>
        <w:rPr>
          <w:noProof/>
          <w:lang w:val="en-US"/>
        </w:rPr>
        <w:t xml:space="preserve"> Ann </w:t>
      </w:r>
      <w:r w:rsidR="00F50654">
        <w:rPr>
          <w:noProof/>
          <w:lang w:val="en-US"/>
        </w:rPr>
        <w:t>Rheum</w:t>
      </w:r>
      <w:r>
        <w:rPr>
          <w:noProof/>
          <w:lang w:val="en-US"/>
        </w:rPr>
        <w:t xml:space="preserve"> </w:t>
      </w:r>
      <w:r w:rsidR="00F50654">
        <w:rPr>
          <w:noProof/>
          <w:lang w:val="en-US"/>
        </w:rPr>
        <w:t>D</w:t>
      </w:r>
      <w:r>
        <w:rPr>
          <w:noProof/>
          <w:lang w:val="en-US"/>
        </w:rPr>
        <w:t>is 2016.</w:t>
      </w:r>
      <w:bookmarkEnd w:id="177"/>
      <w:r w:rsidR="00F50654">
        <w:rPr>
          <w:noProof/>
          <w:lang w:val="en-US"/>
        </w:rPr>
        <w:t xml:space="preserve"> (epub ahead of print).</w:t>
      </w:r>
    </w:p>
    <w:p w14:paraId="58427300" w14:textId="54034801" w:rsidR="00FD458D" w:rsidRDefault="00FD458D" w:rsidP="00FD458D">
      <w:pPr>
        <w:pStyle w:val="desc"/>
        <w:spacing w:after="0"/>
        <w:ind w:left="720" w:hanging="720"/>
        <w:rPr>
          <w:noProof/>
          <w:lang w:val="en-US"/>
        </w:rPr>
      </w:pPr>
      <w:bookmarkStart w:id="178" w:name="_ENREF_178"/>
      <w:r>
        <w:rPr>
          <w:noProof/>
          <w:lang w:val="en-US"/>
        </w:rPr>
        <w:t>[178]</w:t>
      </w:r>
      <w:r>
        <w:rPr>
          <w:noProof/>
          <w:lang w:val="en-US"/>
        </w:rPr>
        <w:tab/>
        <w:t>Jayne</w:t>
      </w:r>
      <w:r w:rsidR="00F50654">
        <w:rPr>
          <w:noProof/>
          <w:lang w:val="en-US"/>
        </w:rPr>
        <w:t xml:space="preserve"> D.</w:t>
      </w:r>
      <w:r>
        <w:rPr>
          <w:noProof/>
          <w:lang w:val="en-US"/>
        </w:rPr>
        <w:t xml:space="preserve"> Role of rituximab therapy in glomerulonephritis</w:t>
      </w:r>
      <w:r w:rsidR="00F50654">
        <w:rPr>
          <w:noProof/>
          <w:lang w:val="en-US"/>
        </w:rPr>
        <w:t>.</w:t>
      </w:r>
      <w:r>
        <w:rPr>
          <w:noProof/>
          <w:lang w:val="en-US"/>
        </w:rPr>
        <w:t xml:space="preserve"> J Am Soc Nephrol</w:t>
      </w:r>
      <w:r w:rsidR="00F50654">
        <w:rPr>
          <w:noProof/>
          <w:lang w:val="en-US"/>
        </w:rPr>
        <w:t xml:space="preserve"> 2010;</w:t>
      </w:r>
      <w:r>
        <w:rPr>
          <w:noProof/>
          <w:lang w:val="en-US"/>
        </w:rPr>
        <w:t>21</w:t>
      </w:r>
      <w:r w:rsidR="00F50654">
        <w:rPr>
          <w:noProof/>
          <w:lang w:val="en-US"/>
        </w:rPr>
        <w:t>:</w:t>
      </w:r>
      <w:r>
        <w:rPr>
          <w:noProof/>
          <w:lang w:val="en-US"/>
        </w:rPr>
        <w:t>14-7.</w:t>
      </w:r>
      <w:bookmarkEnd w:id="178"/>
    </w:p>
    <w:p w14:paraId="305BE4D3" w14:textId="45D07892" w:rsidR="00FD458D" w:rsidRDefault="00FD458D" w:rsidP="00FD458D">
      <w:pPr>
        <w:pStyle w:val="desc"/>
        <w:spacing w:after="0"/>
        <w:ind w:left="720" w:hanging="720"/>
        <w:rPr>
          <w:noProof/>
          <w:lang w:val="en-US"/>
        </w:rPr>
      </w:pPr>
      <w:bookmarkStart w:id="179" w:name="_ENREF_179"/>
      <w:r>
        <w:rPr>
          <w:noProof/>
          <w:lang w:val="en-US"/>
        </w:rPr>
        <w:t>[179]</w:t>
      </w:r>
      <w:r>
        <w:rPr>
          <w:noProof/>
          <w:lang w:val="en-US"/>
        </w:rPr>
        <w:tab/>
        <w:t>Fervenza</w:t>
      </w:r>
      <w:r w:rsidR="00F50654">
        <w:rPr>
          <w:noProof/>
          <w:lang w:val="en-US"/>
        </w:rPr>
        <w:t xml:space="preserve"> FC</w:t>
      </w:r>
      <w:r>
        <w:rPr>
          <w:noProof/>
          <w:lang w:val="en-US"/>
        </w:rPr>
        <w:t>, Canetta</w:t>
      </w:r>
      <w:r w:rsidR="00F50654">
        <w:rPr>
          <w:noProof/>
          <w:lang w:val="en-US"/>
        </w:rPr>
        <w:t xml:space="preserve"> PA</w:t>
      </w:r>
      <w:r>
        <w:rPr>
          <w:noProof/>
          <w:lang w:val="en-US"/>
        </w:rPr>
        <w:t>, Barbour</w:t>
      </w:r>
      <w:r w:rsidR="00F50654">
        <w:rPr>
          <w:noProof/>
          <w:lang w:val="en-US"/>
        </w:rPr>
        <w:t xml:space="preserve"> SJ</w:t>
      </w:r>
      <w:r>
        <w:rPr>
          <w:noProof/>
          <w:lang w:val="en-US"/>
        </w:rPr>
        <w:t>, Lafayette</w:t>
      </w:r>
      <w:r w:rsidR="00F50654">
        <w:rPr>
          <w:noProof/>
          <w:lang w:val="en-US"/>
        </w:rPr>
        <w:t xml:space="preserve"> RA</w:t>
      </w:r>
      <w:r>
        <w:rPr>
          <w:noProof/>
          <w:lang w:val="en-US"/>
        </w:rPr>
        <w:t>, Rovin</w:t>
      </w:r>
      <w:r w:rsidR="00F50654">
        <w:rPr>
          <w:noProof/>
          <w:lang w:val="en-US"/>
        </w:rPr>
        <w:t xml:space="preserve"> BH, Aslam N, et al. </w:t>
      </w:r>
      <w:r>
        <w:rPr>
          <w:noProof/>
          <w:lang w:val="en-US"/>
        </w:rPr>
        <w:t>A Multicenter Randomized Controlled Trial of Rituximab versus Cyclosporine in the Treatment of Idiopathic Membranous Nephropathy (MENTOR)</w:t>
      </w:r>
      <w:r w:rsidR="00F50654">
        <w:rPr>
          <w:noProof/>
          <w:lang w:val="en-US"/>
        </w:rPr>
        <w:t>.</w:t>
      </w:r>
      <w:r>
        <w:rPr>
          <w:noProof/>
          <w:lang w:val="en-US"/>
        </w:rPr>
        <w:t xml:space="preserve"> Nephron</w:t>
      </w:r>
      <w:r w:rsidR="00F50654">
        <w:rPr>
          <w:noProof/>
          <w:lang w:val="en-US"/>
        </w:rPr>
        <w:t xml:space="preserve"> 2015;</w:t>
      </w:r>
      <w:r>
        <w:rPr>
          <w:noProof/>
          <w:lang w:val="en-US"/>
        </w:rPr>
        <w:t>130</w:t>
      </w:r>
      <w:r w:rsidR="00F50654">
        <w:rPr>
          <w:noProof/>
          <w:lang w:val="en-US"/>
        </w:rPr>
        <w:t>:</w:t>
      </w:r>
      <w:r>
        <w:rPr>
          <w:noProof/>
          <w:lang w:val="en-US"/>
        </w:rPr>
        <w:t>159-68.</w:t>
      </w:r>
      <w:bookmarkEnd w:id="179"/>
    </w:p>
    <w:p w14:paraId="4E48AA0D" w14:textId="414DAB39" w:rsidR="00FD458D" w:rsidRDefault="00FD458D" w:rsidP="00FD458D">
      <w:pPr>
        <w:pStyle w:val="desc"/>
        <w:ind w:left="720" w:hanging="720"/>
        <w:rPr>
          <w:noProof/>
          <w:lang w:val="en-US"/>
        </w:rPr>
      </w:pPr>
      <w:bookmarkStart w:id="180" w:name="_ENREF_180"/>
      <w:r>
        <w:rPr>
          <w:noProof/>
          <w:lang w:val="en-US"/>
        </w:rPr>
        <w:t>[180]</w:t>
      </w:r>
      <w:r>
        <w:rPr>
          <w:noProof/>
          <w:lang w:val="en-US"/>
        </w:rPr>
        <w:tab/>
        <w:t>Rojas-Rivera</w:t>
      </w:r>
      <w:r w:rsidR="00F50654">
        <w:rPr>
          <w:noProof/>
          <w:lang w:val="en-US"/>
        </w:rPr>
        <w:t xml:space="preserve"> J</w:t>
      </w:r>
      <w:r>
        <w:rPr>
          <w:noProof/>
          <w:lang w:val="en-US"/>
        </w:rPr>
        <w:t>, Fernandez-Juarez</w:t>
      </w:r>
      <w:r w:rsidR="00F50654">
        <w:rPr>
          <w:noProof/>
          <w:lang w:val="en-US"/>
        </w:rPr>
        <w:t xml:space="preserve"> G</w:t>
      </w:r>
      <w:r>
        <w:rPr>
          <w:noProof/>
          <w:lang w:val="en-US"/>
        </w:rPr>
        <w:t>, Ortiz</w:t>
      </w:r>
      <w:r w:rsidR="00F50654">
        <w:rPr>
          <w:noProof/>
          <w:lang w:val="en-US"/>
        </w:rPr>
        <w:t xml:space="preserve"> A</w:t>
      </w:r>
      <w:r>
        <w:rPr>
          <w:noProof/>
          <w:lang w:val="en-US"/>
        </w:rPr>
        <w:t>, Hofstra</w:t>
      </w:r>
      <w:r w:rsidR="00F50654">
        <w:rPr>
          <w:noProof/>
          <w:lang w:val="en-US"/>
        </w:rPr>
        <w:t xml:space="preserve"> J</w:t>
      </w:r>
      <w:r>
        <w:rPr>
          <w:noProof/>
          <w:lang w:val="en-US"/>
        </w:rPr>
        <w:t>, Gesualdo</w:t>
      </w:r>
      <w:r w:rsidR="00F50654">
        <w:rPr>
          <w:noProof/>
          <w:lang w:val="en-US"/>
        </w:rPr>
        <w:t xml:space="preserve"> L</w:t>
      </w:r>
      <w:r>
        <w:rPr>
          <w:noProof/>
          <w:lang w:val="en-US"/>
        </w:rPr>
        <w:t>, Tesar</w:t>
      </w:r>
      <w:r w:rsidR="00F50654">
        <w:rPr>
          <w:noProof/>
          <w:lang w:val="en-US"/>
        </w:rPr>
        <w:t xml:space="preserve"> V</w:t>
      </w:r>
      <w:r>
        <w:rPr>
          <w:noProof/>
          <w:lang w:val="en-US"/>
        </w:rPr>
        <w:t xml:space="preserve">, </w:t>
      </w:r>
      <w:r w:rsidR="00F50654">
        <w:rPr>
          <w:noProof/>
          <w:lang w:val="en-US"/>
        </w:rPr>
        <w:t xml:space="preserve">et al. </w:t>
      </w:r>
      <w:r>
        <w:rPr>
          <w:noProof/>
          <w:lang w:val="en-US"/>
        </w:rPr>
        <w:t>A European multicentre and open-label controlled randomized trial to evaluate the efficacy of Sequential treatment with TAcrolimus-Rituximab versus steroids plus cyclophosphamide in patients with primary MEmbranous Nephropathy: the STARMEN study</w:t>
      </w:r>
      <w:r w:rsidR="00F50654">
        <w:rPr>
          <w:noProof/>
          <w:lang w:val="en-US"/>
        </w:rPr>
        <w:t>.</w:t>
      </w:r>
      <w:r>
        <w:rPr>
          <w:noProof/>
          <w:lang w:val="en-US"/>
        </w:rPr>
        <w:t xml:space="preserve"> Clin</w:t>
      </w:r>
      <w:r w:rsidR="00F50654">
        <w:rPr>
          <w:noProof/>
          <w:lang w:val="en-US"/>
        </w:rPr>
        <w:t xml:space="preserve"> K</w:t>
      </w:r>
      <w:r>
        <w:rPr>
          <w:noProof/>
          <w:lang w:val="en-US"/>
        </w:rPr>
        <w:t xml:space="preserve">idney </w:t>
      </w:r>
      <w:r w:rsidR="00F50654">
        <w:rPr>
          <w:noProof/>
          <w:lang w:val="en-US"/>
        </w:rPr>
        <w:t>J 2015;</w:t>
      </w:r>
      <w:r>
        <w:rPr>
          <w:noProof/>
          <w:lang w:val="en-US"/>
        </w:rPr>
        <w:t>8</w:t>
      </w:r>
      <w:r w:rsidR="00F50654">
        <w:rPr>
          <w:noProof/>
          <w:lang w:val="en-US"/>
        </w:rPr>
        <w:t>:</w:t>
      </w:r>
      <w:r>
        <w:rPr>
          <w:noProof/>
          <w:lang w:val="en-US"/>
        </w:rPr>
        <w:t>503-10.</w:t>
      </w:r>
      <w:bookmarkEnd w:id="180"/>
    </w:p>
    <w:p w14:paraId="4E721315" w14:textId="7AD16626" w:rsidR="00FD458D" w:rsidRDefault="00FD458D" w:rsidP="00FD458D">
      <w:pPr>
        <w:pStyle w:val="desc"/>
        <w:rPr>
          <w:noProof/>
          <w:lang w:val="en-US"/>
        </w:rPr>
      </w:pPr>
    </w:p>
    <w:p w14:paraId="027AB3DF" w14:textId="60EF1128" w:rsidR="00100FC6" w:rsidRDefault="00933C62" w:rsidP="0088277D">
      <w:pPr>
        <w:pStyle w:val="desc"/>
        <w:rPr>
          <w:lang w:val="en-US"/>
        </w:rPr>
      </w:pPr>
      <w:r>
        <w:rPr>
          <w:lang w:val="en-US"/>
        </w:rPr>
        <w:fldChar w:fldCharType="end"/>
      </w:r>
    </w:p>
    <w:p w14:paraId="27FE6958" w14:textId="77777777" w:rsidR="00100FC6" w:rsidRDefault="00100FC6">
      <w:pPr>
        <w:rPr>
          <w:rFonts w:ascii="Times New Roman" w:eastAsia="Times New Roman" w:hAnsi="Times New Roman" w:cs="Times New Roman"/>
          <w:sz w:val="24"/>
          <w:szCs w:val="24"/>
          <w:lang w:val="en-US" w:eastAsia="de-AT"/>
        </w:rPr>
      </w:pPr>
      <w:r>
        <w:rPr>
          <w:lang w:val="en-US"/>
        </w:rPr>
        <w:br w:type="page"/>
      </w:r>
    </w:p>
    <w:p w14:paraId="3A8D14D2" w14:textId="77777777" w:rsidR="00100FC6" w:rsidRPr="0067425F" w:rsidRDefault="00100FC6" w:rsidP="00100FC6">
      <w:pPr>
        <w:rPr>
          <w:rFonts w:ascii="Times New Roman" w:hAnsi="Times New Roman" w:cs="Times New Roman"/>
          <w:b/>
          <w:sz w:val="24"/>
          <w:szCs w:val="24"/>
          <w:lang w:val="en-US"/>
        </w:rPr>
      </w:pPr>
      <w:r w:rsidRPr="0067425F">
        <w:rPr>
          <w:rFonts w:ascii="Times New Roman" w:hAnsi="Times New Roman" w:cs="Times New Roman"/>
          <w:b/>
          <w:sz w:val="24"/>
          <w:szCs w:val="24"/>
          <w:lang w:val="en-US"/>
        </w:rPr>
        <w:lastRenderedPageBreak/>
        <w:t>Table 1.</w:t>
      </w:r>
      <w:r w:rsidRPr="0067425F">
        <w:rPr>
          <w:rFonts w:ascii="Times New Roman" w:hAnsi="Times New Roman" w:cs="Times New Roman"/>
          <w:sz w:val="24"/>
          <w:szCs w:val="24"/>
          <w:lang w:val="en-US"/>
        </w:rPr>
        <w:t xml:space="preserve"> </w:t>
      </w:r>
      <w:r w:rsidRPr="0067425F">
        <w:rPr>
          <w:rFonts w:ascii="Times New Roman" w:hAnsi="Times New Roman" w:cs="Times New Roman"/>
          <w:b/>
          <w:sz w:val="24"/>
          <w:szCs w:val="24"/>
          <w:lang w:val="en-US"/>
        </w:rPr>
        <w:t>Relevant considerations ahead of administering rituximab.</w:t>
      </w:r>
    </w:p>
    <w:tbl>
      <w:tblPr>
        <w:tblStyle w:val="Tabellenraster1"/>
        <w:tblW w:w="0" w:type="auto"/>
        <w:tblLook w:val="04A0" w:firstRow="1" w:lastRow="0" w:firstColumn="1" w:lastColumn="0" w:noHBand="0" w:noVBand="1"/>
      </w:tblPr>
      <w:tblGrid>
        <w:gridCol w:w="9039"/>
      </w:tblGrid>
      <w:tr w:rsidR="00100FC6" w:rsidRPr="002D7941" w14:paraId="19481407" w14:textId="77777777" w:rsidTr="00B0140B">
        <w:tc>
          <w:tcPr>
            <w:tcW w:w="9039" w:type="dxa"/>
          </w:tcPr>
          <w:p w14:paraId="51648B7D"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Risk factors and important points to be considered</w:t>
            </w:r>
          </w:p>
        </w:tc>
      </w:tr>
      <w:tr w:rsidR="00100FC6" w:rsidRPr="002D7941" w14:paraId="774C7573" w14:textId="77777777" w:rsidTr="00B0140B">
        <w:tc>
          <w:tcPr>
            <w:tcW w:w="9039" w:type="dxa"/>
          </w:tcPr>
          <w:p w14:paraId="7D350D4E"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Cardiovascular comorbidities (risk of infusion reactions, infections and pulmonary toxicity)</w:t>
            </w:r>
          </w:p>
        </w:tc>
      </w:tr>
      <w:tr w:rsidR="00100FC6" w:rsidRPr="002D7941" w14:paraId="5875D0A8" w14:textId="77777777" w:rsidTr="00B0140B">
        <w:tc>
          <w:tcPr>
            <w:tcW w:w="9039" w:type="dxa"/>
          </w:tcPr>
          <w:p w14:paraId="4B42B064"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Burden of previous immunosuppression (consider specific prophylaxis, i.e. TMP-SMX)</w:t>
            </w:r>
          </w:p>
        </w:tc>
      </w:tr>
      <w:tr w:rsidR="00100FC6" w:rsidRPr="002D7941" w14:paraId="3D31CC54" w14:textId="77777777" w:rsidTr="00B0140B">
        <w:tc>
          <w:tcPr>
            <w:tcW w:w="9039" w:type="dxa"/>
          </w:tcPr>
          <w:p w14:paraId="3AD29F30"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Evaluate the immunization state (optimize vaccine status, especially anti-pneumococcal and influenza-vaccination)</w:t>
            </w:r>
          </w:p>
        </w:tc>
      </w:tr>
      <w:tr w:rsidR="00100FC6" w:rsidRPr="002D7941" w14:paraId="3E0C2C77" w14:textId="77777777" w:rsidTr="00B0140B">
        <w:tc>
          <w:tcPr>
            <w:tcW w:w="9039" w:type="dxa"/>
          </w:tcPr>
          <w:p w14:paraId="3A788ED4"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No live vaccines within 4 weeks of treatment</w:t>
            </w:r>
          </w:p>
        </w:tc>
      </w:tr>
      <w:tr w:rsidR="00100FC6" w:rsidRPr="002D7941" w14:paraId="08066813" w14:textId="77777777" w:rsidTr="00B0140B">
        <w:tc>
          <w:tcPr>
            <w:tcW w:w="9039" w:type="dxa"/>
          </w:tcPr>
          <w:p w14:paraId="741295B6"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HIV, hepatitis B, hepatitis C, CMV-status (consider to liaise with specialists if positive)</w:t>
            </w:r>
          </w:p>
        </w:tc>
      </w:tr>
      <w:tr w:rsidR="00100FC6" w:rsidRPr="002D7941" w14:paraId="5C143908" w14:textId="77777777" w:rsidTr="00B0140B">
        <w:tc>
          <w:tcPr>
            <w:tcW w:w="9039" w:type="dxa"/>
          </w:tcPr>
          <w:p w14:paraId="78D3453D"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Immunoglobulins (before and during treatment)</w:t>
            </w:r>
          </w:p>
        </w:tc>
      </w:tr>
      <w:tr w:rsidR="00100FC6" w:rsidRPr="002D7941" w14:paraId="49F56089" w14:textId="77777777" w:rsidTr="00B0140B">
        <w:tc>
          <w:tcPr>
            <w:tcW w:w="9039" w:type="dxa"/>
          </w:tcPr>
          <w:p w14:paraId="0EDCDC20"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Contraception during and after (12 months) the use of RTX in women of childbearing age</w:t>
            </w:r>
          </w:p>
        </w:tc>
      </w:tr>
      <w:tr w:rsidR="00100FC6" w:rsidRPr="002D7941" w14:paraId="453583B4" w14:textId="77777777" w:rsidTr="00B0140B">
        <w:tc>
          <w:tcPr>
            <w:tcW w:w="9039" w:type="dxa"/>
          </w:tcPr>
          <w:p w14:paraId="6585485A"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 xml:space="preserve">Information regarding </w:t>
            </w:r>
            <w:r w:rsidRPr="0067425F">
              <w:rPr>
                <w:rFonts w:ascii="Times New Roman" w:hAnsi="Times New Roman" w:cs="Times New Roman"/>
                <w:i/>
                <w:sz w:val="24"/>
                <w:szCs w:val="24"/>
                <w:lang w:val="en-US"/>
              </w:rPr>
              <w:t>Pneumocystis jirovecii</w:t>
            </w:r>
            <w:r w:rsidRPr="0067425F">
              <w:rPr>
                <w:rFonts w:ascii="Times New Roman" w:hAnsi="Times New Roman" w:cs="Times New Roman"/>
                <w:sz w:val="24"/>
                <w:szCs w:val="24"/>
                <w:lang w:val="en-US"/>
              </w:rPr>
              <w:t xml:space="preserve"> and progressive multifocal leukoencephalopathy</w:t>
            </w:r>
          </w:p>
        </w:tc>
      </w:tr>
      <w:tr w:rsidR="00100FC6" w:rsidRPr="002D7941" w14:paraId="797195E5" w14:textId="77777777" w:rsidTr="00B0140B">
        <w:tc>
          <w:tcPr>
            <w:tcW w:w="9039" w:type="dxa"/>
          </w:tcPr>
          <w:p w14:paraId="310A7685"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Obtain a signed informed consent ahead of treatment*</w:t>
            </w:r>
          </w:p>
        </w:tc>
      </w:tr>
    </w:tbl>
    <w:p w14:paraId="15905A45" w14:textId="77777777" w:rsidR="00100FC6" w:rsidRPr="0067425F" w:rsidRDefault="00100FC6" w:rsidP="00100FC6">
      <w:pPr>
        <w:rPr>
          <w:rFonts w:ascii="Times New Roman" w:hAnsi="Times New Roman" w:cs="Times New Roman"/>
          <w:sz w:val="24"/>
          <w:szCs w:val="24"/>
          <w:lang w:val="en-US"/>
        </w:rPr>
      </w:pPr>
    </w:p>
    <w:p w14:paraId="5DE3C814" w14:textId="77777777" w:rsidR="00100FC6" w:rsidRPr="0067425F" w:rsidRDefault="00100FC6" w:rsidP="00100FC6">
      <w:pPr>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 National patient information and informed consent form may be used, if available. We have recently released an updated patient information and consent form on behalf of the Austrian Society of Nephrology (the form can be found here: http://www.niere-hochdruck.at/fileadmin/Dokumente/Aktuelles/Rituximab_Patienteninformation__c3_96GN_202016.pdf)</w:t>
      </w:r>
    </w:p>
    <w:p w14:paraId="067F9E4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68E6E82C"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7D65C18A"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43BEB80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06A5D55C"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22F6D97B"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7301F9DB"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2DDB2CE9"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4C56C547"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37DB1E7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6C2BB33C"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6387EAFF"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704F2F8C"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28DFF1D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324C9E64"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40653666"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05E4B94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32A3B00E"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4CA5E0D4"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12AEF365" w14:textId="77777777" w:rsidR="00100FC6" w:rsidRPr="0067425F" w:rsidRDefault="00100FC6" w:rsidP="00100FC6">
      <w:pPr>
        <w:rPr>
          <w:rFonts w:ascii="Times New Roman" w:eastAsia="Times New Roman" w:hAnsi="Times New Roman" w:cs="Times New Roman"/>
          <w:sz w:val="24"/>
          <w:szCs w:val="24"/>
          <w:lang w:val="en-US" w:eastAsia="de-AT"/>
        </w:rPr>
      </w:pPr>
      <w:r w:rsidRPr="0067425F">
        <w:rPr>
          <w:rFonts w:ascii="Times New Roman" w:eastAsia="Times New Roman" w:hAnsi="Times New Roman" w:cs="Times New Roman"/>
          <w:sz w:val="24"/>
          <w:szCs w:val="24"/>
          <w:lang w:val="en-US" w:eastAsia="de-AT"/>
        </w:rPr>
        <w:br w:type="page"/>
      </w:r>
    </w:p>
    <w:p w14:paraId="5CBC1D04" w14:textId="77777777" w:rsidR="00100FC6" w:rsidRPr="0067425F" w:rsidRDefault="00100FC6" w:rsidP="00100FC6">
      <w:pPr>
        <w:spacing w:after="0" w:line="240" w:lineRule="auto"/>
        <w:rPr>
          <w:rFonts w:ascii="Times New Roman" w:eastAsia="Times New Roman" w:hAnsi="Times New Roman" w:cs="Times New Roman"/>
          <w:b/>
          <w:sz w:val="24"/>
          <w:szCs w:val="24"/>
          <w:lang w:val="en-US" w:eastAsia="de-AT"/>
        </w:rPr>
      </w:pPr>
      <w:r w:rsidRPr="0067425F">
        <w:rPr>
          <w:rFonts w:ascii="Times New Roman" w:eastAsia="Times New Roman" w:hAnsi="Times New Roman" w:cs="Times New Roman"/>
          <w:b/>
          <w:sz w:val="24"/>
          <w:szCs w:val="24"/>
          <w:lang w:val="en-US" w:eastAsia="de-AT"/>
        </w:rPr>
        <w:lastRenderedPageBreak/>
        <w:t>Table 2. Administration of rituximab infusions.</w:t>
      </w:r>
    </w:p>
    <w:p w14:paraId="37B20C8D"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tbl>
      <w:tblPr>
        <w:tblStyle w:val="Tabellenraster1"/>
        <w:tblW w:w="0" w:type="auto"/>
        <w:tblLook w:val="04A0" w:firstRow="1" w:lastRow="0" w:firstColumn="1" w:lastColumn="0" w:noHBand="0" w:noVBand="1"/>
      </w:tblPr>
      <w:tblGrid>
        <w:gridCol w:w="3171"/>
        <w:gridCol w:w="5891"/>
      </w:tblGrid>
      <w:tr w:rsidR="00100FC6" w:rsidRPr="002D7941" w14:paraId="07125124" w14:textId="77777777" w:rsidTr="00B0140B">
        <w:tc>
          <w:tcPr>
            <w:tcW w:w="3227" w:type="dxa"/>
          </w:tcPr>
          <w:p w14:paraId="44985EDB"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Pre-infusion (30-60 minutes)</w:t>
            </w:r>
          </w:p>
        </w:tc>
        <w:tc>
          <w:tcPr>
            <w:tcW w:w="5985" w:type="dxa"/>
          </w:tcPr>
          <w:p w14:paraId="247BC509"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Paracetamol (intravenous administration or 2 tablets)</w:t>
            </w:r>
          </w:p>
          <w:p w14:paraId="3B42BD11"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Antihistamines (i.e. diphenhydramine 50-100 mg)</w:t>
            </w:r>
          </w:p>
          <w:p w14:paraId="0A5C0401"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Steroids (not mandatory, used in our clinical practice, 100 mg prednisolone intravenously)</w:t>
            </w:r>
          </w:p>
        </w:tc>
      </w:tr>
      <w:tr w:rsidR="00100FC6" w:rsidRPr="002D7941" w14:paraId="13AB81B9" w14:textId="77777777" w:rsidTr="00B0140B">
        <w:tc>
          <w:tcPr>
            <w:tcW w:w="3227" w:type="dxa"/>
          </w:tcPr>
          <w:p w14:paraId="64BF7D16"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1</w:t>
            </w:r>
            <w:r w:rsidRPr="0067425F">
              <w:rPr>
                <w:rFonts w:ascii="Times New Roman" w:hAnsi="Times New Roman" w:cs="Times New Roman"/>
                <w:b/>
                <w:sz w:val="24"/>
                <w:szCs w:val="24"/>
                <w:vertAlign w:val="superscript"/>
                <w:lang w:val="en-US"/>
              </w:rPr>
              <w:t>st</w:t>
            </w:r>
            <w:r w:rsidRPr="0067425F">
              <w:rPr>
                <w:rFonts w:ascii="Times New Roman" w:hAnsi="Times New Roman" w:cs="Times New Roman"/>
                <w:b/>
                <w:sz w:val="24"/>
                <w:szCs w:val="24"/>
                <w:lang w:val="en-US"/>
              </w:rPr>
              <w:t xml:space="preserve"> infusion</w:t>
            </w:r>
          </w:p>
        </w:tc>
        <w:tc>
          <w:tcPr>
            <w:tcW w:w="5985" w:type="dxa"/>
          </w:tcPr>
          <w:p w14:paraId="212E98E0"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Start rate of 50 mg/hour, increase flow rate every 30 minutes (by 50 mg/hour), up to a maximum rate of 400 mg/hour</w:t>
            </w:r>
          </w:p>
        </w:tc>
      </w:tr>
      <w:tr w:rsidR="00100FC6" w:rsidRPr="002D7941" w14:paraId="281F590A" w14:textId="77777777" w:rsidTr="00B0140B">
        <w:tc>
          <w:tcPr>
            <w:tcW w:w="3227" w:type="dxa"/>
          </w:tcPr>
          <w:p w14:paraId="359C6076"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Subsequent infusions</w:t>
            </w:r>
          </w:p>
        </w:tc>
        <w:tc>
          <w:tcPr>
            <w:tcW w:w="5985" w:type="dxa"/>
          </w:tcPr>
          <w:p w14:paraId="4B2D68EE"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Start rate of 100 mg/hour, increase flow rate every 30 minutes (by 100 mg/hour), up to a maximum rate of 400 mg/hour</w:t>
            </w:r>
          </w:p>
        </w:tc>
      </w:tr>
      <w:tr w:rsidR="00100FC6" w:rsidRPr="002D7941" w14:paraId="7B9C9262" w14:textId="77777777" w:rsidTr="00B0140B">
        <w:tc>
          <w:tcPr>
            <w:tcW w:w="3227" w:type="dxa"/>
          </w:tcPr>
          <w:p w14:paraId="55A7A1A8"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Monitoring</w:t>
            </w:r>
          </w:p>
        </w:tc>
        <w:tc>
          <w:tcPr>
            <w:tcW w:w="5985" w:type="dxa"/>
          </w:tcPr>
          <w:p w14:paraId="1AF19FBF"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Close supervision in an environment with full resuscitation facilities</w:t>
            </w:r>
          </w:p>
          <w:p w14:paraId="428A2393"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Cardiac monitoring in individuals with established heart disease, in our clinical practice heart rate, blood pressure are assessed at least every 30 minutes</w:t>
            </w:r>
          </w:p>
          <w:p w14:paraId="4883994A" w14:textId="77777777" w:rsidR="00100FC6" w:rsidRPr="0067425F" w:rsidRDefault="00100FC6" w:rsidP="00B0140B">
            <w:pPr>
              <w:spacing w:after="160" w:line="259" w:lineRule="auto"/>
              <w:jc w:val="both"/>
              <w:rPr>
                <w:rFonts w:ascii="Times New Roman" w:hAnsi="Times New Roman" w:cs="Times New Roman"/>
                <w:sz w:val="24"/>
                <w:szCs w:val="24"/>
                <w:lang w:val="en-US"/>
              </w:rPr>
            </w:pPr>
          </w:p>
        </w:tc>
      </w:tr>
      <w:tr w:rsidR="00100FC6" w:rsidRPr="002D7941" w14:paraId="1993325B" w14:textId="77777777" w:rsidTr="00B0140B">
        <w:tc>
          <w:tcPr>
            <w:tcW w:w="3227" w:type="dxa"/>
          </w:tcPr>
          <w:p w14:paraId="40A8A606"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Patient education</w:t>
            </w:r>
          </w:p>
        </w:tc>
        <w:tc>
          <w:tcPr>
            <w:tcW w:w="5985" w:type="dxa"/>
          </w:tcPr>
          <w:p w14:paraId="20F607BA"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Encourage patients to report any discomfort during the infusion</w:t>
            </w:r>
          </w:p>
        </w:tc>
      </w:tr>
      <w:tr w:rsidR="00100FC6" w:rsidRPr="002D7941" w14:paraId="19148B2B" w14:textId="77777777" w:rsidTr="00B0140B">
        <w:tc>
          <w:tcPr>
            <w:tcW w:w="3227" w:type="dxa"/>
          </w:tcPr>
          <w:p w14:paraId="3EFF80FC" w14:textId="77777777" w:rsidR="00100FC6" w:rsidRPr="0067425F" w:rsidRDefault="00100FC6" w:rsidP="00B0140B">
            <w:pPr>
              <w:spacing w:after="160" w:line="259" w:lineRule="auto"/>
              <w:rPr>
                <w:rFonts w:ascii="Times New Roman" w:hAnsi="Times New Roman" w:cs="Times New Roman"/>
                <w:b/>
                <w:sz w:val="24"/>
                <w:szCs w:val="24"/>
                <w:lang w:val="en-US"/>
              </w:rPr>
            </w:pPr>
            <w:r w:rsidRPr="0067425F">
              <w:rPr>
                <w:rFonts w:ascii="Times New Roman" w:hAnsi="Times New Roman" w:cs="Times New Roman"/>
                <w:b/>
                <w:sz w:val="24"/>
                <w:szCs w:val="24"/>
                <w:lang w:val="en-US"/>
              </w:rPr>
              <w:t>Infusion-related reaction</w:t>
            </w:r>
          </w:p>
        </w:tc>
        <w:tc>
          <w:tcPr>
            <w:tcW w:w="5985" w:type="dxa"/>
          </w:tcPr>
          <w:p w14:paraId="6B0418AA"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Interrupt infusion</w:t>
            </w:r>
          </w:p>
          <w:p w14:paraId="173318C9"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Assess severity of reaction, obtain vital signs, perform an inspection to check for urticarial rash as a sign of true anaphylaxis</w:t>
            </w:r>
          </w:p>
          <w:p w14:paraId="1E4AA792"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Severe reaction/anaphylaxis: immediate treatment should aim to stabilize hemodynamics (including norepinephrine/epinephrine, prednisolone and anti-histamines)</w:t>
            </w:r>
          </w:p>
          <w:p w14:paraId="310B49A2" w14:textId="77777777" w:rsidR="00100FC6" w:rsidRPr="0067425F" w:rsidRDefault="00100FC6" w:rsidP="00B0140B">
            <w:pPr>
              <w:spacing w:after="160" w:line="259" w:lineRule="auto"/>
              <w:jc w:val="both"/>
              <w:rPr>
                <w:rFonts w:ascii="Times New Roman" w:hAnsi="Times New Roman" w:cs="Times New Roman"/>
                <w:sz w:val="24"/>
                <w:szCs w:val="24"/>
                <w:lang w:val="en-US"/>
              </w:rPr>
            </w:pPr>
            <w:r w:rsidRPr="0067425F">
              <w:rPr>
                <w:rFonts w:ascii="Times New Roman" w:hAnsi="Times New Roman" w:cs="Times New Roman"/>
                <w:sz w:val="24"/>
                <w:szCs w:val="24"/>
                <w:lang w:val="en-US"/>
              </w:rPr>
              <w:t>Mild/moderate reactions: re-challenge with 50% reduction in infusion rate after resolution of symptoms</w:t>
            </w:r>
          </w:p>
        </w:tc>
      </w:tr>
    </w:tbl>
    <w:p w14:paraId="442BB6C1" w14:textId="77777777" w:rsidR="00100FC6" w:rsidRPr="0067425F" w:rsidRDefault="00100FC6" w:rsidP="00100FC6">
      <w:pPr>
        <w:spacing w:after="0" w:line="240" w:lineRule="auto"/>
        <w:rPr>
          <w:rFonts w:ascii="Times New Roman" w:eastAsia="Times New Roman" w:hAnsi="Times New Roman" w:cs="Times New Roman"/>
          <w:sz w:val="24"/>
          <w:szCs w:val="24"/>
          <w:lang w:val="en-US" w:eastAsia="de-AT"/>
        </w:rPr>
      </w:pPr>
    </w:p>
    <w:p w14:paraId="5C0EE48D" w14:textId="77777777" w:rsidR="00100FC6" w:rsidRPr="0067425F" w:rsidRDefault="00100FC6" w:rsidP="00100FC6">
      <w:pPr>
        <w:pStyle w:val="desc"/>
        <w:jc w:val="both"/>
        <w:rPr>
          <w:lang w:val="en-US"/>
        </w:rPr>
      </w:pPr>
    </w:p>
    <w:p w14:paraId="12A9C7EF" w14:textId="355E2AB0" w:rsidR="00313D47" w:rsidRPr="00AA441A" w:rsidRDefault="00313D47" w:rsidP="0088277D">
      <w:pPr>
        <w:pStyle w:val="desc"/>
        <w:rPr>
          <w:lang w:val="en-US"/>
        </w:rPr>
      </w:pPr>
    </w:p>
    <w:sectPr w:rsidR="00313D47" w:rsidRPr="00AA441A" w:rsidSect="00A17FE4">
      <w:pgSz w:w="11906" w:h="16838"/>
      <w:pgMar w:top="1417" w:right="1417" w:bottom="1134" w:left="1417"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5A4C"/>
    <w:multiLevelType w:val="multilevel"/>
    <w:tmpl w:val="B2B6738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16D06DE1"/>
    <w:multiLevelType w:val="hybridMultilevel"/>
    <w:tmpl w:val="448613EE"/>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26C0422C"/>
    <w:multiLevelType w:val="hybridMultilevel"/>
    <w:tmpl w:val="8212856C"/>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2E7A3545"/>
    <w:multiLevelType w:val="hybridMultilevel"/>
    <w:tmpl w:val="07FA614C"/>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4C4C4554"/>
    <w:multiLevelType w:val="hybridMultilevel"/>
    <w:tmpl w:val="61BCD5CA"/>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50662E61"/>
    <w:multiLevelType w:val="hybridMultilevel"/>
    <w:tmpl w:val="EFF63D12"/>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6E091750"/>
    <w:multiLevelType w:val="hybridMultilevel"/>
    <w:tmpl w:val="6BE221A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4"/>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utoimmunity Reviews&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2svs5e0eetdw5uerxp852rf8xtww55rs0ast&quot;&gt;My EndNote Library&lt;record-ids&gt;&lt;item&gt;56&lt;/item&gt;&lt;item&gt;61&lt;/item&gt;&lt;item&gt;140&lt;/item&gt;&lt;item&gt;212&lt;/item&gt;&lt;item&gt;251&lt;/item&gt;&lt;item&gt;354&lt;/item&gt;&lt;item&gt;440&lt;/item&gt;&lt;item&gt;441&lt;/item&gt;&lt;item&gt;516&lt;/item&gt;&lt;item&gt;546&lt;/item&gt;&lt;item&gt;731&lt;/item&gt;&lt;item&gt;732&lt;/item&gt;&lt;item&gt;733&lt;/item&gt;&lt;item&gt;734&lt;/item&gt;&lt;item&gt;735&lt;/item&gt;&lt;item&gt;736&lt;/item&gt;&lt;item&gt;737&lt;/item&gt;&lt;item&gt;738&lt;/item&gt;&lt;item&gt;739&lt;/item&gt;&lt;item&gt;740&lt;/item&gt;&lt;item&gt;741&lt;/item&gt;&lt;item&gt;742&lt;/item&gt;&lt;item&gt;743&lt;/item&gt;&lt;item&gt;744&lt;/item&gt;&lt;item&gt;745&lt;/item&gt;&lt;item&gt;746&lt;/item&gt;&lt;item&gt;747&lt;/item&gt;&lt;item&gt;748&lt;/item&gt;&lt;item&gt;749&lt;/item&gt;&lt;item&gt;750&lt;/item&gt;&lt;item&gt;751&lt;/item&gt;&lt;item&gt;752&lt;/item&gt;&lt;item&gt;753&lt;/item&gt;&lt;item&gt;754&lt;/item&gt;&lt;item&gt;755&lt;/item&gt;&lt;item&gt;756&lt;/item&gt;&lt;item&gt;757&lt;/item&gt;&lt;item&gt;758&lt;/item&gt;&lt;item&gt;759&lt;/item&gt;&lt;item&gt;760&lt;/item&gt;&lt;item&gt;761&lt;/item&gt;&lt;item&gt;762&lt;/item&gt;&lt;item&gt;763&lt;/item&gt;&lt;item&gt;765&lt;/item&gt;&lt;item&gt;766&lt;/item&gt;&lt;item&gt;767&lt;/item&gt;&lt;item&gt;768&lt;/item&gt;&lt;item&gt;770&lt;/item&gt;&lt;item&gt;772&lt;/item&gt;&lt;item&gt;773&lt;/item&gt;&lt;item&gt;774&lt;/item&gt;&lt;item&gt;775&lt;/item&gt;&lt;item&gt;776&lt;/item&gt;&lt;item&gt;778&lt;/item&gt;&lt;item&gt;779&lt;/item&gt;&lt;item&gt;780&lt;/item&gt;&lt;item&gt;781&lt;/item&gt;&lt;item&gt;782&lt;/item&gt;&lt;item&gt;783&lt;/item&gt;&lt;item&gt;784&lt;/item&gt;&lt;item&gt;786&lt;/item&gt;&lt;item&gt;787&lt;/item&gt;&lt;item&gt;788&lt;/item&gt;&lt;item&gt;789&lt;/item&gt;&lt;item&gt;790&lt;/item&gt;&lt;item&gt;791&lt;/item&gt;&lt;item&gt;792&lt;/item&gt;&lt;item&gt;794&lt;/item&gt;&lt;item&gt;795&lt;/item&gt;&lt;item&gt;796&lt;/item&gt;&lt;item&gt;797&lt;/item&gt;&lt;item&gt;798&lt;/item&gt;&lt;item&gt;799&lt;/item&gt;&lt;item&gt;800&lt;/item&gt;&lt;item&gt;801&lt;/item&gt;&lt;item&gt;802&lt;/item&gt;&lt;item&gt;807&lt;/item&gt;&lt;item&gt;808&lt;/item&gt;&lt;item&gt;809&lt;/item&gt;&lt;item&gt;810&lt;/item&gt;&lt;item&gt;811&lt;/item&gt;&lt;item&gt;812&lt;/item&gt;&lt;item&gt;813&lt;/item&gt;&lt;item&gt;815&lt;/item&gt;&lt;item&gt;816&lt;/item&gt;&lt;item&gt;817&lt;/item&gt;&lt;item&gt;818&lt;/item&gt;&lt;item&gt;819&lt;/item&gt;&lt;item&gt;820&lt;/item&gt;&lt;item&gt;821&lt;/item&gt;&lt;item&gt;822&lt;/item&gt;&lt;item&gt;823&lt;/item&gt;&lt;item&gt;824&lt;/item&gt;&lt;item&gt;825&lt;/item&gt;&lt;item&gt;826&lt;/item&gt;&lt;item&gt;827&lt;/item&gt;&lt;item&gt;828&lt;/item&gt;&lt;item&gt;829&lt;/item&gt;&lt;item&gt;831&lt;/item&gt;&lt;item&gt;832&lt;/item&gt;&lt;item&gt;834&lt;/item&gt;&lt;item&gt;835&lt;/item&gt;&lt;item&gt;836&lt;/item&gt;&lt;item&gt;837&lt;/item&gt;&lt;item&gt;838&lt;/item&gt;&lt;item&gt;840&lt;/item&gt;&lt;item&gt;841&lt;/item&gt;&lt;item&gt;842&lt;/item&gt;&lt;item&gt;843&lt;/item&gt;&lt;item&gt;844&lt;/item&gt;&lt;item&gt;845&lt;/item&gt;&lt;item&gt;846&lt;/item&gt;&lt;item&gt;847&lt;/item&gt;&lt;item&gt;849&lt;/item&gt;&lt;item&gt;850&lt;/item&gt;&lt;item&gt;851&lt;/item&gt;&lt;item&gt;856&lt;/item&gt;&lt;item&gt;857&lt;/item&gt;&lt;item&gt;858&lt;/item&gt;&lt;item&gt;859&lt;/item&gt;&lt;item&gt;860&lt;/item&gt;&lt;item&gt;861&lt;/item&gt;&lt;item&gt;862&lt;/item&gt;&lt;item&gt;863&lt;/item&gt;&lt;item&gt;864&lt;/item&gt;&lt;item&gt;865&lt;/item&gt;&lt;item&gt;866&lt;/item&gt;&lt;item&gt;867&lt;/item&gt;&lt;item&gt;868&lt;/item&gt;&lt;item&gt;870&lt;/item&gt;&lt;item&gt;871&lt;/item&gt;&lt;item&gt;872&lt;/item&gt;&lt;item&gt;873&lt;/item&gt;&lt;item&gt;874&lt;/item&gt;&lt;item&gt;875&lt;/item&gt;&lt;item&gt;877&lt;/item&gt;&lt;item&gt;878&lt;/item&gt;&lt;item&gt;879&lt;/item&gt;&lt;item&gt;880&lt;/item&gt;&lt;item&gt;881&lt;/item&gt;&lt;item&gt;882&lt;/item&gt;&lt;item&gt;883&lt;/item&gt;&lt;item&gt;884&lt;/item&gt;&lt;item&gt;885&lt;/item&gt;&lt;item&gt;886&lt;/item&gt;&lt;item&gt;887&lt;/item&gt;&lt;item&gt;888&lt;/item&gt;&lt;item&gt;889&lt;/item&gt;&lt;item&gt;890&lt;/item&gt;&lt;item&gt;891&lt;/item&gt;&lt;item&gt;892&lt;/item&gt;&lt;item&gt;893&lt;/item&gt;&lt;item&gt;894&lt;/item&gt;&lt;item&gt;895&lt;/item&gt;&lt;item&gt;896&lt;/item&gt;&lt;item&gt;897&lt;/item&gt;&lt;item&gt;898&lt;/item&gt;&lt;item&gt;899&lt;/item&gt;&lt;item&gt;900&lt;/item&gt;&lt;item&gt;901&lt;/item&gt;&lt;item&gt;902&lt;/item&gt;&lt;item&gt;903&lt;/item&gt;&lt;item&gt;904&lt;/item&gt;&lt;item&gt;905&lt;/item&gt;&lt;item&gt;906&lt;/item&gt;&lt;item&gt;907&lt;/item&gt;&lt;item&gt;909&lt;/item&gt;&lt;item&gt;910&lt;/item&gt;&lt;item&gt;911&lt;/item&gt;&lt;item&gt;912&lt;/item&gt;&lt;item&gt;918&lt;/item&gt;&lt;item&gt;919&lt;/item&gt;&lt;item&gt;920&lt;/item&gt;&lt;item&gt;921&lt;/item&gt;&lt;item&gt;925&lt;/item&gt;&lt;item&gt;926&lt;/item&gt;&lt;item&gt;927&lt;/item&gt;&lt;item&gt;928&lt;/item&gt;&lt;item&gt;929&lt;/item&gt;&lt;item&gt;930&lt;/item&gt;&lt;item&gt;931&lt;/item&gt;&lt;/record-ids&gt;&lt;/item&gt;&lt;/Libraries&gt;"/>
  </w:docVars>
  <w:rsids>
    <w:rsidRoot w:val="00636DB5"/>
    <w:rsid w:val="00002AE8"/>
    <w:rsid w:val="000133A4"/>
    <w:rsid w:val="0002452F"/>
    <w:rsid w:val="00024FBE"/>
    <w:rsid w:val="00033C71"/>
    <w:rsid w:val="00051FA0"/>
    <w:rsid w:val="0006726C"/>
    <w:rsid w:val="00072CBE"/>
    <w:rsid w:val="000733E2"/>
    <w:rsid w:val="000740A0"/>
    <w:rsid w:val="00075288"/>
    <w:rsid w:val="00082023"/>
    <w:rsid w:val="00082B0C"/>
    <w:rsid w:val="000838CF"/>
    <w:rsid w:val="000936AA"/>
    <w:rsid w:val="000A75E4"/>
    <w:rsid w:val="000B54A0"/>
    <w:rsid w:val="000B5B4D"/>
    <w:rsid w:val="000D39EB"/>
    <w:rsid w:val="000D51FD"/>
    <w:rsid w:val="000E26B3"/>
    <w:rsid w:val="000F0F9C"/>
    <w:rsid w:val="00100FC6"/>
    <w:rsid w:val="0010200E"/>
    <w:rsid w:val="001072A2"/>
    <w:rsid w:val="00107B67"/>
    <w:rsid w:val="00114458"/>
    <w:rsid w:val="00136234"/>
    <w:rsid w:val="0014430C"/>
    <w:rsid w:val="001518A1"/>
    <w:rsid w:val="00164F78"/>
    <w:rsid w:val="00190E53"/>
    <w:rsid w:val="001A4BFD"/>
    <w:rsid w:val="001C3836"/>
    <w:rsid w:val="001D4072"/>
    <w:rsid w:val="001D724E"/>
    <w:rsid w:val="001E3ED7"/>
    <w:rsid w:val="001F2D23"/>
    <w:rsid w:val="002038FA"/>
    <w:rsid w:val="0021238E"/>
    <w:rsid w:val="002239C7"/>
    <w:rsid w:val="00262F71"/>
    <w:rsid w:val="0026334B"/>
    <w:rsid w:val="0026599B"/>
    <w:rsid w:val="00271933"/>
    <w:rsid w:val="00273AC7"/>
    <w:rsid w:val="00282FE1"/>
    <w:rsid w:val="002857EA"/>
    <w:rsid w:val="00293923"/>
    <w:rsid w:val="00293DEB"/>
    <w:rsid w:val="00294B2E"/>
    <w:rsid w:val="00295020"/>
    <w:rsid w:val="002A0DD5"/>
    <w:rsid w:val="002A5FEF"/>
    <w:rsid w:val="002B32C2"/>
    <w:rsid w:val="002B3A05"/>
    <w:rsid w:val="002B3B8F"/>
    <w:rsid w:val="002B3D1C"/>
    <w:rsid w:val="002C2D0A"/>
    <w:rsid w:val="002D7941"/>
    <w:rsid w:val="002D79FD"/>
    <w:rsid w:val="00301E41"/>
    <w:rsid w:val="0031173C"/>
    <w:rsid w:val="00313D47"/>
    <w:rsid w:val="00321B50"/>
    <w:rsid w:val="00337894"/>
    <w:rsid w:val="0033797E"/>
    <w:rsid w:val="00362EB4"/>
    <w:rsid w:val="003759D8"/>
    <w:rsid w:val="00387EA9"/>
    <w:rsid w:val="0039421B"/>
    <w:rsid w:val="003A1322"/>
    <w:rsid w:val="003A3353"/>
    <w:rsid w:val="003A50E1"/>
    <w:rsid w:val="003B6A7B"/>
    <w:rsid w:val="003C2CC8"/>
    <w:rsid w:val="003C574C"/>
    <w:rsid w:val="003E7FE2"/>
    <w:rsid w:val="0041389E"/>
    <w:rsid w:val="00434337"/>
    <w:rsid w:val="00434ACD"/>
    <w:rsid w:val="004431E3"/>
    <w:rsid w:val="00456FE1"/>
    <w:rsid w:val="00466E68"/>
    <w:rsid w:val="00471D69"/>
    <w:rsid w:val="0048057F"/>
    <w:rsid w:val="00481377"/>
    <w:rsid w:val="00485028"/>
    <w:rsid w:val="00490E35"/>
    <w:rsid w:val="004A3D84"/>
    <w:rsid w:val="004A6051"/>
    <w:rsid w:val="004B4922"/>
    <w:rsid w:val="004C03EA"/>
    <w:rsid w:val="004D1E67"/>
    <w:rsid w:val="004E2609"/>
    <w:rsid w:val="004E4258"/>
    <w:rsid w:val="004F2FB7"/>
    <w:rsid w:val="004F62E8"/>
    <w:rsid w:val="0050704D"/>
    <w:rsid w:val="0051325D"/>
    <w:rsid w:val="00523D21"/>
    <w:rsid w:val="00535D52"/>
    <w:rsid w:val="005413ED"/>
    <w:rsid w:val="00567F09"/>
    <w:rsid w:val="00575AC9"/>
    <w:rsid w:val="00587928"/>
    <w:rsid w:val="005915C5"/>
    <w:rsid w:val="005A6EFD"/>
    <w:rsid w:val="005C2B91"/>
    <w:rsid w:val="005D0403"/>
    <w:rsid w:val="005E2704"/>
    <w:rsid w:val="005E2731"/>
    <w:rsid w:val="00604E25"/>
    <w:rsid w:val="00605713"/>
    <w:rsid w:val="006134DC"/>
    <w:rsid w:val="00636DB5"/>
    <w:rsid w:val="00641180"/>
    <w:rsid w:val="00642268"/>
    <w:rsid w:val="0067084B"/>
    <w:rsid w:val="00673E1D"/>
    <w:rsid w:val="0067425F"/>
    <w:rsid w:val="00690D8D"/>
    <w:rsid w:val="00695AEE"/>
    <w:rsid w:val="006A2737"/>
    <w:rsid w:val="006C2896"/>
    <w:rsid w:val="006D4447"/>
    <w:rsid w:val="006E3E70"/>
    <w:rsid w:val="00701F18"/>
    <w:rsid w:val="00703214"/>
    <w:rsid w:val="00703997"/>
    <w:rsid w:val="007045A8"/>
    <w:rsid w:val="00713EDF"/>
    <w:rsid w:val="00714D2A"/>
    <w:rsid w:val="00721995"/>
    <w:rsid w:val="00743029"/>
    <w:rsid w:val="007513B4"/>
    <w:rsid w:val="007556E6"/>
    <w:rsid w:val="00774ADF"/>
    <w:rsid w:val="007B6ADD"/>
    <w:rsid w:val="00812915"/>
    <w:rsid w:val="00813B95"/>
    <w:rsid w:val="00823784"/>
    <w:rsid w:val="008244A5"/>
    <w:rsid w:val="00850646"/>
    <w:rsid w:val="008624B3"/>
    <w:rsid w:val="0086794E"/>
    <w:rsid w:val="00871A57"/>
    <w:rsid w:val="008731D6"/>
    <w:rsid w:val="0088277D"/>
    <w:rsid w:val="00885CBF"/>
    <w:rsid w:val="008D262A"/>
    <w:rsid w:val="00907B4D"/>
    <w:rsid w:val="0091196F"/>
    <w:rsid w:val="009212D7"/>
    <w:rsid w:val="00931CC7"/>
    <w:rsid w:val="00932825"/>
    <w:rsid w:val="00933C62"/>
    <w:rsid w:val="009446C3"/>
    <w:rsid w:val="009463D8"/>
    <w:rsid w:val="009864B2"/>
    <w:rsid w:val="00990F7C"/>
    <w:rsid w:val="00994028"/>
    <w:rsid w:val="009A29A6"/>
    <w:rsid w:val="009C23E0"/>
    <w:rsid w:val="009C48F5"/>
    <w:rsid w:val="009C4EAE"/>
    <w:rsid w:val="009C563D"/>
    <w:rsid w:val="009C7130"/>
    <w:rsid w:val="009D3FF4"/>
    <w:rsid w:val="00A03606"/>
    <w:rsid w:val="00A17FE4"/>
    <w:rsid w:val="00A2057D"/>
    <w:rsid w:val="00A23CCD"/>
    <w:rsid w:val="00A2671E"/>
    <w:rsid w:val="00A32214"/>
    <w:rsid w:val="00A327E7"/>
    <w:rsid w:val="00A35C58"/>
    <w:rsid w:val="00A41A39"/>
    <w:rsid w:val="00A5558E"/>
    <w:rsid w:val="00A6314F"/>
    <w:rsid w:val="00A73B68"/>
    <w:rsid w:val="00A74B49"/>
    <w:rsid w:val="00A85458"/>
    <w:rsid w:val="00A8650A"/>
    <w:rsid w:val="00AA441A"/>
    <w:rsid w:val="00AD424A"/>
    <w:rsid w:val="00AE76E7"/>
    <w:rsid w:val="00AF60A7"/>
    <w:rsid w:val="00B01188"/>
    <w:rsid w:val="00B0140B"/>
    <w:rsid w:val="00B12103"/>
    <w:rsid w:val="00B50911"/>
    <w:rsid w:val="00B50B53"/>
    <w:rsid w:val="00B56B6B"/>
    <w:rsid w:val="00B92560"/>
    <w:rsid w:val="00BB444D"/>
    <w:rsid w:val="00BC781E"/>
    <w:rsid w:val="00BD0170"/>
    <w:rsid w:val="00BF211E"/>
    <w:rsid w:val="00BF3E68"/>
    <w:rsid w:val="00C1072C"/>
    <w:rsid w:val="00C108AC"/>
    <w:rsid w:val="00C11113"/>
    <w:rsid w:val="00C1171E"/>
    <w:rsid w:val="00C1746C"/>
    <w:rsid w:val="00C40DEA"/>
    <w:rsid w:val="00C45939"/>
    <w:rsid w:val="00C513B4"/>
    <w:rsid w:val="00C6716C"/>
    <w:rsid w:val="00C91C56"/>
    <w:rsid w:val="00CA470E"/>
    <w:rsid w:val="00CC004D"/>
    <w:rsid w:val="00CD1732"/>
    <w:rsid w:val="00CF0F54"/>
    <w:rsid w:val="00CF3160"/>
    <w:rsid w:val="00CF393C"/>
    <w:rsid w:val="00CF5956"/>
    <w:rsid w:val="00CF6BA1"/>
    <w:rsid w:val="00D10D8C"/>
    <w:rsid w:val="00D10EDD"/>
    <w:rsid w:val="00D27C85"/>
    <w:rsid w:val="00D35448"/>
    <w:rsid w:val="00D45E6F"/>
    <w:rsid w:val="00D46C3A"/>
    <w:rsid w:val="00D73F11"/>
    <w:rsid w:val="00D833D2"/>
    <w:rsid w:val="00D8488B"/>
    <w:rsid w:val="00D87D47"/>
    <w:rsid w:val="00D9522F"/>
    <w:rsid w:val="00DA5AEA"/>
    <w:rsid w:val="00DC57E0"/>
    <w:rsid w:val="00DC7EC8"/>
    <w:rsid w:val="00DE4C31"/>
    <w:rsid w:val="00DF1D69"/>
    <w:rsid w:val="00DF4229"/>
    <w:rsid w:val="00DF6CE2"/>
    <w:rsid w:val="00E031DD"/>
    <w:rsid w:val="00E21E26"/>
    <w:rsid w:val="00E244A4"/>
    <w:rsid w:val="00E271C9"/>
    <w:rsid w:val="00E8158D"/>
    <w:rsid w:val="00E86A05"/>
    <w:rsid w:val="00E86A1A"/>
    <w:rsid w:val="00EB572E"/>
    <w:rsid w:val="00ED3DB2"/>
    <w:rsid w:val="00EE526C"/>
    <w:rsid w:val="00EF001C"/>
    <w:rsid w:val="00EF6B35"/>
    <w:rsid w:val="00F0763C"/>
    <w:rsid w:val="00F108F7"/>
    <w:rsid w:val="00F12D04"/>
    <w:rsid w:val="00F320DF"/>
    <w:rsid w:val="00F40D50"/>
    <w:rsid w:val="00F40DAF"/>
    <w:rsid w:val="00F50654"/>
    <w:rsid w:val="00F519F5"/>
    <w:rsid w:val="00F51CC0"/>
    <w:rsid w:val="00F5248D"/>
    <w:rsid w:val="00F62D63"/>
    <w:rsid w:val="00F6397F"/>
    <w:rsid w:val="00F668A8"/>
    <w:rsid w:val="00F80607"/>
    <w:rsid w:val="00F90130"/>
    <w:rsid w:val="00F957A1"/>
    <w:rsid w:val="00FA44D3"/>
    <w:rsid w:val="00FA60FD"/>
    <w:rsid w:val="00FB1A81"/>
    <w:rsid w:val="00FB362E"/>
    <w:rsid w:val="00FD458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287B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style>
  <w:style w:type="paragraph" w:styleId="berschrift1">
    <w:name w:val="heading 1"/>
    <w:basedOn w:val="Standard"/>
    <w:link w:val="berschrift1Zchn"/>
    <w:uiPriority w:val="9"/>
    <w:qFormat/>
    <w:rsid w:val="00C108A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AT"/>
    </w:rPr>
  </w:style>
  <w:style w:type="paragraph" w:styleId="berschrift3">
    <w:name w:val="heading 3"/>
    <w:basedOn w:val="Standard"/>
    <w:next w:val="Standard"/>
    <w:link w:val="berschrift3Zchn"/>
    <w:uiPriority w:val="9"/>
    <w:semiHidden/>
    <w:unhideWhenUsed/>
    <w:qFormat/>
    <w:rsid w:val="00313D4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el1">
    <w:name w:val="Titel1"/>
    <w:basedOn w:val="Standard"/>
    <w:rsid w:val="00636DB5"/>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desc">
    <w:name w:val="desc"/>
    <w:basedOn w:val="Standard"/>
    <w:rsid w:val="00636DB5"/>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jrnl">
    <w:name w:val="jrnl"/>
    <w:basedOn w:val="Absatz-Standardschriftart"/>
    <w:rsid w:val="00636DB5"/>
  </w:style>
  <w:style w:type="paragraph" w:customStyle="1" w:styleId="desc2">
    <w:name w:val="desc2"/>
    <w:basedOn w:val="Standard"/>
    <w:rsid w:val="00636DB5"/>
    <w:pPr>
      <w:spacing w:after="0" w:line="240" w:lineRule="auto"/>
    </w:pPr>
    <w:rPr>
      <w:rFonts w:ascii="Times New Roman" w:eastAsia="Times New Roman" w:hAnsi="Times New Roman" w:cs="Times New Roman"/>
      <w:sz w:val="26"/>
      <w:szCs w:val="26"/>
      <w:lang w:eastAsia="de-AT"/>
    </w:rPr>
  </w:style>
  <w:style w:type="character" w:styleId="Hyperlink">
    <w:name w:val="Hyperlink"/>
    <w:basedOn w:val="Absatz-Standardschriftart"/>
    <w:uiPriority w:val="99"/>
    <w:unhideWhenUsed/>
    <w:rsid w:val="00636DB5"/>
    <w:rPr>
      <w:color w:val="0000FF"/>
      <w:u w:val="single"/>
    </w:rPr>
  </w:style>
  <w:style w:type="character" w:customStyle="1" w:styleId="highlight">
    <w:name w:val="highlight"/>
    <w:basedOn w:val="Absatz-Standardschriftart"/>
    <w:rsid w:val="00636DB5"/>
  </w:style>
  <w:style w:type="character" w:styleId="Kommentarzeichen">
    <w:name w:val="annotation reference"/>
    <w:basedOn w:val="Absatz-Standardschriftart"/>
    <w:uiPriority w:val="99"/>
    <w:semiHidden/>
    <w:unhideWhenUsed/>
    <w:rsid w:val="00636DB5"/>
    <w:rPr>
      <w:sz w:val="16"/>
      <w:szCs w:val="16"/>
    </w:rPr>
  </w:style>
  <w:style w:type="paragraph" w:styleId="Kommentartext">
    <w:name w:val="annotation text"/>
    <w:basedOn w:val="Standard"/>
    <w:link w:val="KommentartextZchn"/>
    <w:uiPriority w:val="99"/>
    <w:semiHidden/>
    <w:unhideWhenUsed/>
    <w:rsid w:val="00636DB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36DB5"/>
    <w:rPr>
      <w:sz w:val="20"/>
      <w:szCs w:val="20"/>
    </w:rPr>
  </w:style>
  <w:style w:type="paragraph" w:styleId="Sprechblasentext">
    <w:name w:val="Balloon Text"/>
    <w:basedOn w:val="Standard"/>
    <w:link w:val="SprechblasentextZchn"/>
    <w:uiPriority w:val="99"/>
    <w:semiHidden/>
    <w:unhideWhenUsed/>
    <w:rsid w:val="00636DB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36DB5"/>
    <w:rPr>
      <w:rFonts w:ascii="Segoe UI" w:hAnsi="Segoe UI" w:cs="Segoe UI"/>
      <w:sz w:val="18"/>
      <w:szCs w:val="18"/>
    </w:rPr>
  </w:style>
  <w:style w:type="paragraph" w:customStyle="1" w:styleId="Titel2">
    <w:name w:val="Titel2"/>
    <w:basedOn w:val="Standard"/>
    <w:rsid w:val="00F519F5"/>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details1">
    <w:name w:val="details1"/>
    <w:basedOn w:val="Standard"/>
    <w:rsid w:val="00F519F5"/>
    <w:pPr>
      <w:spacing w:after="0" w:line="240" w:lineRule="auto"/>
    </w:pPr>
    <w:rPr>
      <w:rFonts w:ascii="Times New Roman" w:eastAsia="Times New Roman" w:hAnsi="Times New Roman" w:cs="Times New Roman"/>
      <w:lang w:eastAsia="de-AT"/>
    </w:rPr>
  </w:style>
  <w:style w:type="character" w:customStyle="1" w:styleId="highlight2">
    <w:name w:val="highlight2"/>
    <w:basedOn w:val="Absatz-Standardschriftart"/>
    <w:rsid w:val="00F519F5"/>
  </w:style>
  <w:style w:type="character" w:customStyle="1" w:styleId="current-selection">
    <w:name w:val="current-selection"/>
    <w:basedOn w:val="Absatz-Standardschriftart"/>
    <w:rsid w:val="008624B3"/>
  </w:style>
  <w:style w:type="character" w:customStyle="1" w:styleId="headingendmark">
    <w:name w:val="headingendmark"/>
    <w:basedOn w:val="Absatz-Standardschriftart"/>
    <w:rsid w:val="00641180"/>
  </w:style>
  <w:style w:type="paragraph" w:styleId="Kommentarthema">
    <w:name w:val="annotation subject"/>
    <w:basedOn w:val="Kommentartext"/>
    <w:next w:val="Kommentartext"/>
    <w:link w:val="KommentarthemaZchn"/>
    <w:uiPriority w:val="99"/>
    <w:semiHidden/>
    <w:unhideWhenUsed/>
    <w:rsid w:val="00107B67"/>
    <w:rPr>
      <w:b/>
      <w:bCs/>
    </w:rPr>
  </w:style>
  <w:style w:type="character" w:customStyle="1" w:styleId="KommentarthemaZchn">
    <w:name w:val="Kommentarthema Zchn"/>
    <w:basedOn w:val="KommentartextZchn"/>
    <w:link w:val="Kommentarthema"/>
    <w:uiPriority w:val="99"/>
    <w:semiHidden/>
    <w:rsid w:val="00107B67"/>
    <w:rPr>
      <w:b/>
      <w:bCs/>
      <w:sz w:val="20"/>
      <w:szCs w:val="20"/>
    </w:rPr>
  </w:style>
  <w:style w:type="paragraph" w:customStyle="1" w:styleId="Titel3">
    <w:name w:val="Titel3"/>
    <w:basedOn w:val="Standard"/>
    <w:rsid w:val="00A6314F"/>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Titel4">
    <w:name w:val="Titel4"/>
    <w:basedOn w:val="Standard"/>
    <w:rsid w:val="00A6314F"/>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Titel5">
    <w:name w:val="Titel5"/>
    <w:basedOn w:val="Standard"/>
    <w:rsid w:val="007513B4"/>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title1">
    <w:name w:val="title1"/>
    <w:basedOn w:val="Standard"/>
    <w:rsid w:val="00F320DF"/>
    <w:pPr>
      <w:spacing w:after="0" w:line="240" w:lineRule="auto"/>
    </w:pPr>
    <w:rPr>
      <w:rFonts w:ascii="Times New Roman" w:eastAsia="Times New Roman" w:hAnsi="Times New Roman" w:cs="Times New Roman"/>
      <w:sz w:val="27"/>
      <w:szCs w:val="27"/>
      <w:lang w:eastAsia="de-AT"/>
    </w:rPr>
  </w:style>
  <w:style w:type="character" w:customStyle="1" w:styleId="berschrift1Zchn">
    <w:name w:val="Überschrift 1 Zchn"/>
    <w:basedOn w:val="Absatz-Standardschriftart"/>
    <w:link w:val="berschrift1"/>
    <w:uiPriority w:val="9"/>
    <w:rsid w:val="00C108AC"/>
    <w:rPr>
      <w:rFonts w:ascii="Times New Roman" w:eastAsia="Times New Roman" w:hAnsi="Times New Roman" w:cs="Times New Roman"/>
      <w:b/>
      <w:bCs/>
      <w:kern w:val="36"/>
      <w:sz w:val="48"/>
      <w:szCs w:val="48"/>
      <w:lang w:eastAsia="de-AT"/>
    </w:rPr>
  </w:style>
  <w:style w:type="paragraph" w:styleId="Listenabsatz">
    <w:name w:val="List Paragraph"/>
    <w:basedOn w:val="Standard"/>
    <w:uiPriority w:val="34"/>
    <w:qFormat/>
    <w:rsid w:val="009C7130"/>
    <w:pPr>
      <w:ind w:left="720"/>
      <w:contextualSpacing/>
    </w:pPr>
  </w:style>
  <w:style w:type="paragraph" w:customStyle="1" w:styleId="Titel6">
    <w:name w:val="Titel6"/>
    <w:basedOn w:val="Standard"/>
    <w:rsid w:val="006D4447"/>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details">
    <w:name w:val="details"/>
    <w:basedOn w:val="Standard"/>
    <w:rsid w:val="006D4447"/>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Titel7">
    <w:name w:val="Titel7"/>
    <w:basedOn w:val="Standard"/>
    <w:rsid w:val="00F62D63"/>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berschrift3Zchn">
    <w:name w:val="Überschrift 3 Zchn"/>
    <w:basedOn w:val="Absatz-Standardschriftart"/>
    <w:link w:val="berschrift3"/>
    <w:uiPriority w:val="9"/>
    <w:semiHidden/>
    <w:rsid w:val="00313D47"/>
    <w:rPr>
      <w:rFonts w:asciiTheme="majorHAnsi" w:eastAsiaTheme="majorEastAsia" w:hAnsiTheme="majorHAnsi" w:cstheme="majorBidi"/>
      <w:color w:val="1F4D78" w:themeColor="accent1" w:themeShade="7F"/>
      <w:sz w:val="24"/>
      <w:szCs w:val="24"/>
    </w:rPr>
  </w:style>
  <w:style w:type="paragraph" w:customStyle="1" w:styleId="Titel8">
    <w:name w:val="Titel8"/>
    <w:basedOn w:val="Standard"/>
    <w:rsid w:val="0039421B"/>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styleId="Zeilennummer">
    <w:name w:val="line number"/>
    <w:basedOn w:val="Absatz-Standardschriftart"/>
    <w:uiPriority w:val="99"/>
    <w:semiHidden/>
    <w:unhideWhenUsed/>
    <w:rsid w:val="00743029"/>
  </w:style>
  <w:style w:type="table" w:styleId="Tabellenraster">
    <w:name w:val="Table Grid"/>
    <w:basedOn w:val="NormaleTabelle"/>
    <w:uiPriority w:val="39"/>
    <w:rsid w:val="006742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39"/>
    <w:rsid w:val="006742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948788">
      <w:bodyDiv w:val="1"/>
      <w:marLeft w:val="0"/>
      <w:marRight w:val="0"/>
      <w:marTop w:val="0"/>
      <w:marBottom w:val="0"/>
      <w:divBdr>
        <w:top w:val="none" w:sz="0" w:space="0" w:color="auto"/>
        <w:left w:val="none" w:sz="0" w:space="0" w:color="auto"/>
        <w:bottom w:val="none" w:sz="0" w:space="0" w:color="auto"/>
        <w:right w:val="none" w:sz="0" w:space="0" w:color="auto"/>
      </w:divBdr>
      <w:divsChild>
        <w:div w:id="631254256">
          <w:marLeft w:val="0"/>
          <w:marRight w:val="0"/>
          <w:marTop w:val="0"/>
          <w:marBottom w:val="0"/>
          <w:divBdr>
            <w:top w:val="none" w:sz="0" w:space="0" w:color="auto"/>
            <w:left w:val="none" w:sz="0" w:space="0" w:color="auto"/>
            <w:bottom w:val="none" w:sz="0" w:space="0" w:color="auto"/>
            <w:right w:val="none" w:sz="0" w:space="0" w:color="auto"/>
          </w:divBdr>
        </w:div>
      </w:divsChild>
    </w:div>
    <w:div w:id="132480151">
      <w:bodyDiv w:val="1"/>
      <w:marLeft w:val="0"/>
      <w:marRight w:val="0"/>
      <w:marTop w:val="0"/>
      <w:marBottom w:val="0"/>
      <w:divBdr>
        <w:top w:val="none" w:sz="0" w:space="0" w:color="auto"/>
        <w:left w:val="none" w:sz="0" w:space="0" w:color="auto"/>
        <w:bottom w:val="none" w:sz="0" w:space="0" w:color="auto"/>
        <w:right w:val="none" w:sz="0" w:space="0" w:color="auto"/>
      </w:divBdr>
      <w:divsChild>
        <w:div w:id="1171991133">
          <w:marLeft w:val="0"/>
          <w:marRight w:val="0"/>
          <w:marTop w:val="0"/>
          <w:marBottom w:val="0"/>
          <w:divBdr>
            <w:top w:val="none" w:sz="0" w:space="0" w:color="auto"/>
            <w:left w:val="none" w:sz="0" w:space="0" w:color="auto"/>
            <w:bottom w:val="none" w:sz="0" w:space="0" w:color="auto"/>
            <w:right w:val="none" w:sz="0" w:space="0" w:color="auto"/>
          </w:divBdr>
        </w:div>
        <w:div w:id="1237865238">
          <w:marLeft w:val="0"/>
          <w:marRight w:val="0"/>
          <w:marTop w:val="0"/>
          <w:marBottom w:val="0"/>
          <w:divBdr>
            <w:top w:val="none" w:sz="0" w:space="0" w:color="auto"/>
            <w:left w:val="none" w:sz="0" w:space="0" w:color="auto"/>
            <w:bottom w:val="none" w:sz="0" w:space="0" w:color="auto"/>
            <w:right w:val="none" w:sz="0" w:space="0" w:color="auto"/>
          </w:divBdr>
        </w:div>
      </w:divsChild>
    </w:div>
    <w:div w:id="313725610">
      <w:bodyDiv w:val="1"/>
      <w:marLeft w:val="0"/>
      <w:marRight w:val="0"/>
      <w:marTop w:val="0"/>
      <w:marBottom w:val="0"/>
      <w:divBdr>
        <w:top w:val="none" w:sz="0" w:space="0" w:color="auto"/>
        <w:left w:val="none" w:sz="0" w:space="0" w:color="auto"/>
        <w:bottom w:val="none" w:sz="0" w:space="0" w:color="auto"/>
        <w:right w:val="none" w:sz="0" w:space="0" w:color="auto"/>
      </w:divBdr>
      <w:divsChild>
        <w:div w:id="1209299723">
          <w:marLeft w:val="0"/>
          <w:marRight w:val="0"/>
          <w:marTop w:val="0"/>
          <w:marBottom w:val="0"/>
          <w:divBdr>
            <w:top w:val="none" w:sz="0" w:space="0" w:color="auto"/>
            <w:left w:val="none" w:sz="0" w:space="0" w:color="auto"/>
            <w:bottom w:val="none" w:sz="0" w:space="0" w:color="auto"/>
            <w:right w:val="none" w:sz="0" w:space="0" w:color="auto"/>
          </w:divBdr>
        </w:div>
      </w:divsChild>
    </w:div>
    <w:div w:id="363676610">
      <w:bodyDiv w:val="1"/>
      <w:marLeft w:val="0"/>
      <w:marRight w:val="0"/>
      <w:marTop w:val="0"/>
      <w:marBottom w:val="0"/>
      <w:divBdr>
        <w:top w:val="none" w:sz="0" w:space="0" w:color="auto"/>
        <w:left w:val="none" w:sz="0" w:space="0" w:color="auto"/>
        <w:bottom w:val="none" w:sz="0" w:space="0" w:color="auto"/>
        <w:right w:val="none" w:sz="0" w:space="0" w:color="auto"/>
      </w:divBdr>
      <w:divsChild>
        <w:div w:id="1049499120">
          <w:marLeft w:val="0"/>
          <w:marRight w:val="0"/>
          <w:marTop w:val="0"/>
          <w:marBottom w:val="0"/>
          <w:divBdr>
            <w:top w:val="none" w:sz="0" w:space="0" w:color="auto"/>
            <w:left w:val="none" w:sz="0" w:space="0" w:color="auto"/>
            <w:bottom w:val="none" w:sz="0" w:space="0" w:color="auto"/>
            <w:right w:val="none" w:sz="0" w:space="0" w:color="auto"/>
          </w:divBdr>
        </w:div>
      </w:divsChild>
    </w:div>
    <w:div w:id="619259171">
      <w:bodyDiv w:val="1"/>
      <w:marLeft w:val="0"/>
      <w:marRight w:val="0"/>
      <w:marTop w:val="0"/>
      <w:marBottom w:val="0"/>
      <w:divBdr>
        <w:top w:val="none" w:sz="0" w:space="0" w:color="auto"/>
        <w:left w:val="none" w:sz="0" w:space="0" w:color="auto"/>
        <w:bottom w:val="none" w:sz="0" w:space="0" w:color="auto"/>
        <w:right w:val="none" w:sz="0" w:space="0" w:color="auto"/>
      </w:divBdr>
      <w:divsChild>
        <w:div w:id="1704937568">
          <w:marLeft w:val="0"/>
          <w:marRight w:val="0"/>
          <w:marTop w:val="0"/>
          <w:marBottom w:val="0"/>
          <w:divBdr>
            <w:top w:val="none" w:sz="0" w:space="0" w:color="auto"/>
            <w:left w:val="none" w:sz="0" w:space="0" w:color="auto"/>
            <w:bottom w:val="none" w:sz="0" w:space="0" w:color="auto"/>
            <w:right w:val="none" w:sz="0" w:space="0" w:color="auto"/>
          </w:divBdr>
        </w:div>
      </w:divsChild>
    </w:div>
    <w:div w:id="787237783">
      <w:bodyDiv w:val="1"/>
      <w:marLeft w:val="0"/>
      <w:marRight w:val="0"/>
      <w:marTop w:val="0"/>
      <w:marBottom w:val="0"/>
      <w:divBdr>
        <w:top w:val="none" w:sz="0" w:space="0" w:color="auto"/>
        <w:left w:val="none" w:sz="0" w:space="0" w:color="auto"/>
        <w:bottom w:val="none" w:sz="0" w:space="0" w:color="auto"/>
        <w:right w:val="none" w:sz="0" w:space="0" w:color="auto"/>
      </w:divBdr>
      <w:divsChild>
        <w:div w:id="820344905">
          <w:marLeft w:val="0"/>
          <w:marRight w:val="0"/>
          <w:marTop w:val="0"/>
          <w:marBottom w:val="0"/>
          <w:divBdr>
            <w:top w:val="none" w:sz="0" w:space="0" w:color="auto"/>
            <w:left w:val="none" w:sz="0" w:space="0" w:color="auto"/>
            <w:bottom w:val="none" w:sz="0" w:space="0" w:color="auto"/>
            <w:right w:val="none" w:sz="0" w:space="0" w:color="auto"/>
          </w:divBdr>
        </w:div>
        <w:div w:id="718940524">
          <w:marLeft w:val="0"/>
          <w:marRight w:val="0"/>
          <w:marTop w:val="0"/>
          <w:marBottom w:val="0"/>
          <w:divBdr>
            <w:top w:val="none" w:sz="0" w:space="0" w:color="auto"/>
            <w:left w:val="none" w:sz="0" w:space="0" w:color="auto"/>
            <w:bottom w:val="none" w:sz="0" w:space="0" w:color="auto"/>
            <w:right w:val="none" w:sz="0" w:space="0" w:color="auto"/>
          </w:divBdr>
        </w:div>
      </w:divsChild>
    </w:div>
    <w:div w:id="830563636">
      <w:bodyDiv w:val="1"/>
      <w:marLeft w:val="0"/>
      <w:marRight w:val="0"/>
      <w:marTop w:val="0"/>
      <w:marBottom w:val="0"/>
      <w:divBdr>
        <w:top w:val="none" w:sz="0" w:space="0" w:color="auto"/>
        <w:left w:val="none" w:sz="0" w:space="0" w:color="auto"/>
        <w:bottom w:val="none" w:sz="0" w:space="0" w:color="auto"/>
        <w:right w:val="none" w:sz="0" w:space="0" w:color="auto"/>
      </w:divBdr>
      <w:divsChild>
        <w:div w:id="17238785">
          <w:marLeft w:val="0"/>
          <w:marRight w:val="0"/>
          <w:marTop w:val="0"/>
          <w:marBottom w:val="0"/>
          <w:divBdr>
            <w:top w:val="none" w:sz="0" w:space="0" w:color="auto"/>
            <w:left w:val="none" w:sz="0" w:space="0" w:color="auto"/>
            <w:bottom w:val="none" w:sz="0" w:space="0" w:color="auto"/>
            <w:right w:val="none" w:sz="0" w:space="0" w:color="auto"/>
          </w:divBdr>
        </w:div>
      </w:divsChild>
    </w:div>
    <w:div w:id="841625097">
      <w:bodyDiv w:val="1"/>
      <w:marLeft w:val="0"/>
      <w:marRight w:val="0"/>
      <w:marTop w:val="0"/>
      <w:marBottom w:val="0"/>
      <w:divBdr>
        <w:top w:val="none" w:sz="0" w:space="0" w:color="auto"/>
        <w:left w:val="none" w:sz="0" w:space="0" w:color="auto"/>
        <w:bottom w:val="none" w:sz="0" w:space="0" w:color="auto"/>
        <w:right w:val="none" w:sz="0" w:space="0" w:color="auto"/>
      </w:divBdr>
      <w:divsChild>
        <w:div w:id="1215584688">
          <w:marLeft w:val="0"/>
          <w:marRight w:val="0"/>
          <w:marTop w:val="0"/>
          <w:marBottom w:val="0"/>
          <w:divBdr>
            <w:top w:val="none" w:sz="0" w:space="0" w:color="auto"/>
            <w:left w:val="none" w:sz="0" w:space="0" w:color="auto"/>
            <w:bottom w:val="none" w:sz="0" w:space="0" w:color="auto"/>
            <w:right w:val="none" w:sz="0" w:space="0" w:color="auto"/>
          </w:divBdr>
        </w:div>
        <w:div w:id="1514605970">
          <w:marLeft w:val="0"/>
          <w:marRight w:val="0"/>
          <w:marTop w:val="0"/>
          <w:marBottom w:val="0"/>
          <w:divBdr>
            <w:top w:val="none" w:sz="0" w:space="0" w:color="auto"/>
            <w:left w:val="none" w:sz="0" w:space="0" w:color="auto"/>
            <w:bottom w:val="none" w:sz="0" w:space="0" w:color="auto"/>
            <w:right w:val="none" w:sz="0" w:space="0" w:color="auto"/>
          </w:divBdr>
        </w:div>
      </w:divsChild>
    </w:div>
    <w:div w:id="899290946">
      <w:bodyDiv w:val="1"/>
      <w:marLeft w:val="0"/>
      <w:marRight w:val="0"/>
      <w:marTop w:val="0"/>
      <w:marBottom w:val="0"/>
      <w:divBdr>
        <w:top w:val="none" w:sz="0" w:space="0" w:color="auto"/>
        <w:left w:val="none" w:sz="0" w:space="0" w:color="auto"/>
        <w:bottom w:val="none" w:sz="0" w:space="0" w:color="auto"/>
        <w:right w:val="none" w:sz="0" w:space="0" w:color="auto"/>
      </w:divBdr>
      <w:divsChild>
        <w:div w:id="2048871861">
          <w:marLeft w:val="0"/>
          <w:marRight w:val="0"/>
          <w:marTop w:val="0"/>
          <w:marBottom w:val="0"/>
          <w:divBdr>
            <w:top w:val="none" w:sz="0" w:space="0" w:color="auto"/>
            <w:left w:val="none" w:sz="0" w:space="0" w:color="auto"/>
            <w:bottom w:val="none" w:sz="0" w:space="0" w:color="auto"/>
            <w:right w:val="none" w:sz="0" w:space="0" w:color="auto"/>
          </w:divBdr>
        </w:div>
      </w:divsChild>
    </w:div>
    <w:div w:id="1000427374">
      <w:bodyDiv w:val="1"/>
      <w:marLeft w:val="0"/>
      <w:marRight w:val="0"/>
      <w:marTop w:val="0"/>
      <w:marBottom w:val="0"/>
      <w:divBdr>
        <w:top w:val="none" w:sz="0" w:space="0" w:color="auto"/>
        <w:left w:val="none" w:sz="0" w:space="0" w:color="auto"/>
        <w:bottom w:val="none" w:sz="0" w:space="0" w:color="auto"/>
        <w:right w:val="none" w:sz="0" w:space="0" w:color="auto"/>
      </w:divBdr>
      <w:divsChild>
        <w:div w:id="1085876594">
          <w:marLeft w:val="0"/>
          <w:marRight w:val="0"/>
          <w:marTop w:val="0"/>
          <w:marBottom w:val="0"/>
          <w:divBdr>
            <w:top w:val="none" w:sz="0" w:space="0" w:color="auto"/>
            <w:left w:val="none" w:sz="0" w:space="0" w:color="auto"/>
            <w:bottom w:val="none" w:sz="0" w:space="0" w:color="auto"/>
            <w:right w:val="none" w:sz="0" w:space="0" w:color="auto"/>
          </w:divBdr>
        </w:div>
        <w:div w:id="434177076">
          <w:marLeft w:val="0"/>
          <w:marRight w:val="0"/>
          <w:marTop w:val="0"/>
          <w:marBottom w:val="0"/>
          <w:divBdr>
            <w:top w:val="none" w:sz="0" w:space="0" w:color="auto"/>
            <w:left w:val="none" w:sz="0" w:space="0" w:color="auto"/>
            <w:bottom w:val="none" w:sz="0" w:space="0" w:color="auto"/>
            <w:right w:val="none" w:sz="0" w:space="0" w:color="auto"/>
          </w:divBdr>
        </w:div>
      </w:divsChild>
    </w:div>
    <w:div w:id="1113403146">
      <w:bodyDiv w:val="1"/>
      <w:marLeft w:val="0"/>
      <w:marRight w:val="0"/>
      <w:marTop w:val="0"/>
      <w:marBottom w:val="0"/>
      <w:divBdr>
        <w:top w:val="none" w:sz="0" w:space="0" w:color="auto"/>
        <w:left w:val="none" w:sz="0" w:space="0" w:color="auto"/>
        <w:bottom w:val="none" w:sz="0" w:space="0" w:color="auto"/>
        <w:right w:val="none" w:sz="0" w:space="0" w:color="auto"/>
      </w:divBdr>
      <w:divsChild>
        <w:div w:id="1146119190">
          <w:marLeft w:val="0"/>
          <w:marRight w:val="0"/>
          <w:marTop w:val="0"/>
          <w:marBottom w:val="0"/>
          <w:divBdr>
            <w:top w:val="none" w:sz="0" w:space="0" w:color="auto"/>
            <w:left w:val="none" w:sz="0" w:space="0" w:color="auto"/>
            <w:bottom w:val="none" w:sz="0" w:space="0" w:color="auto"/>
            <w:right w:val="none" w:sz="0" w:space="0" w:color="auto"/>
          </w:divBdr>
          <w:divsChild>
            <w:div w:id="752093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7606303">
      <w:bodyDiv w:val="1"/>
      <w:marLeft w:val="0"/>
      <w:marRight w:val="0"/>
      <w:marTop w:val="0"/>
      <w:marBottom w:val="0"/>
      <w:divBdr>
        <w:top w:val="none" w:sz="0" w:space="0" w:color="auto"/>
        <w:left w:val="none" w:sz="0" w:space="0" w:color="auto"/>
        <w:bottom w:val="none" w:sz="0" w:space="0" w:color="auto"/>
        <w:right w:val="none" w:sz="0" w:space="0" w:color="auto"/>
      </w:divBdr>
      <w:divsChild>
        <w:div w:id="378943948">
          <w:marLeft w:val="0"/>
          <w:marRight w:val="0"/>
          <w:marTop w:val="0"/>
          <w:marBottom w:val="0"/>
          <w:divBdr>
            <w:top w:val="none" w:sz="0" w:space="0" w:color="auto"/>
            <w:left w:val="none" w:sz="0" w:space="0" w:color="auto"/>
            <w:bottom w:val="none" w:sz="0" w:space="0" w:color="auto"/>
            <w:right w:val="none" w:sz="0" w:space="0" w:color="auto"/>
          </w:divBdr>
        </w:div>
      </w:divsChild>
    </w:div>
    <w:div w:id="1330522935">
      <w:bodyDiv w:val="1"/>
      <w:marLeft w:val="0"/>
      <w:marRight w:val="0"/>
      <w:marTop w:val="0"/>
      <w:marBottom w:val="0"/>
      <w:divBdr>
        <w:top w:val="none" w:sz="0" w:space="0" w:color="auto"/>
        <w:left w:val="none" w:sz="0" w:space="0" w:color="auto"/>
        <w:bottom w:val="none" w:sz="0" w:space="0" w:color="auto"/>
        <w:right w:val="none" w:sz="0" w:space="0" w:color="auto"/>
      </w:divBdr>
      <w:divsChild>
        <w:div w:id="1890452158">
          <w:marLeft w:val="0"/>
          <w:marRight w:val="0"/>
          <w:marTop w:val="0"/>
          <w:marBottom w:val="0"/>
          <w:divBdr>
            <w:top w:val="none" w:sz="0" w:space="0" w:color="auto"/>
            <w:left w:val="none" w:sz="0" w:space="0" w:color="auto"/>
            <w:bottom w:val="none" w:sz="0" w:space="0" w:color="auto"/>
            <w:right w:val="none" w:sz="0" w:space="0" w:color="auto"/>
          </w:divBdr>
        </w:div>
        <w:div w:id="694962643">
          <w:marLeft w:val="0"/>
          <w:marRight w:val="0"/>
          <w:marTop w:val="0"/>
          <w:marBottom w:val="0"/>
          <w:divBdr>
            <w:top w:val="none" w:sz="0" w:space="0" w:color="auto"/>
            <w:left w:val="none" w:sz="0" w:space="0" w:color="auto"/>
            <w:bottom w:val="none" w:sz="0" w:space="0" w:color="auto"/>
            <w:right w:val="none" w:sz="0" w:space="0" w:color="auto"/>
          </w:divBdr>
        </w:div>
      </w:divsChild>
    </w:div>
    <w:div w:id="1519663731">
      <w:bodyDiv w:val="1"/>
      <w:marLeft w:val="0"/>
      <w:marRight w:val="0"/>
      <w:marTop w:val="0"/>
      <w:marBottom w:val="0"/>
      <w:divBdr>
        <w:top w:val="none" w:sz="0" w:space="0" w:color="auto"/>
        <w:left w:val="none" w:sz="0" w:space="0" w:color="auto"/>
        <w:bottom w:val="none" w:sz="0" w:space="0" w:color="auto"/>
        <w:right w:val="none" w:sz="0" w:space="0" w:color="auto"/>
      </w:divBdr>
      <w:divsChild>
        <w:div w:id="1040668090">
          <w:marLeft w:val="0"/>
          <w:marRight w:val="0"/>
          <w:marTop w:val="0"/>
          <w:marBottom w:val="0"/>
          <w:divBdr>
            <w:top w:val="none" w:sz="0" w:space="0" w:color="auto"/>
            <w:left w:val="none" w:sz="0" w:space="0" w:color="auto"/>
            <w:bottom w:val="none" w:sz="0" w:space="0" w:color="auto"/>
            <w:right w:val="none" w:sz="0" w:space="0" w:color="auto"/>
          </w:divBdr>
        </w:div>
      </w:divsChild>
    </w:div>
    <w:div w:id="1521119813">
      <w:bodyDiv w:val="1"/>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 w:id="1810702274">
          <w:marLeft w:val="0"/>
          <w:marRight w:val="0"/>
          <w:marTop w:val="0"/>
          <w:marBottom w:val="0"/>
          <w:divBdr>
            <w:top w:val="none" w:sz="0" w:space="0" w:color="auto"/>
            <w:left w:val="none" w:sz="0" w:space="0" w:color="auto"/>
            <w:bottom w:val="none" w:sz="0" w:space="0" w:color="auto"/>
            <w:right w:val="none" w:sz="0" w:space="0" w:color="auto"/>
          </w:divBdr>
        </w:div>
      </w:divsChild>
    </w:div>
    <w:div w:id="1683432930">
      <w:bodyDiv w:val="1"/>
      <w:marLeft w:val="0"/>
      <w:marRight w:val="0"/>
      <w:marTop w:val="0"/>
      <w:marBottom w:val="0"/>
      <w:divBdr>
        <w:top w:val="none" w:sz="0" w:space="0" w:color="auto"/>
        <w:left w:val="none" w:sz="0" w:space="0" w:color="auto"/>
        <w:bottom w:val="none" w:sz="0" w:space="0" w:color="auto"/>
        <w:right w:val="none" w:sz="0" w:space="0" w:color="auto"/>
      </w:divBdr>
      <w:divsChild>
        <w:div w:id="1618295401">
          <w:marLeft w:val="0"/>
          <w:marRight w:val="0"/>
          <w:marTop w:val="0"/>
          <w:marBottom w:val="0"/>
          <w:divBdr>
            <w:top w:val="none" w:sz="0" w:space="0" w:color="auto"/>
            <w:left w:val="none" w:sz="0" w:space="0" w:color="auto"/>
            <w:bottom w:val="none" w:sz="0" w:space="0" w:color="auto"/>
            <w:right w:val="none" w:sz="0" w:space="0" w:color="auto"/>
          </w:divBdr>
        </w:div>
      </w:divsChild>
    </w:div>
    <w:div w:id="1698121570">
      <w:bodyDiv w:val="1"/>
      <w:marLeft w:val="0"/>
      <w:marRight w:val="0"/>
      <w:marTop w:val="0"/>
      <w:marBottom w:val="0"/>
      <w:divBdr>
        <w:top w:val="none" w:sz="0" w:space="0" w:color="auto"/>
        <w:left w:val="none" w:sz="0" w:space="0" w:color="auto"/>
        <w:bottom w:val="none" w:sz="0" w:space="0" w:color="auto"/>
        <w:right w:val="none" w:sz="0" w:space="0" w:color="auto"/>
      </w:divBdr>
      <w:divsChild>
        <w:div w:id="100104788">
          <w:marLeft w:val="0"/>
          <w:marRight w:val="0"/>
          <w:marTop w:val="0"/>
          <w:marBottom w:val="0"/>
          <w:divBdr>
            <w:top w:val="none" w:sz="0" w:space="0" w:color="auto"/>
            <w:left w:val="none" w:sz="0" w:space="0" w:color="auto"/>
            <w:bottom w:val="none" w:sz="0" w:space="0" w:color="auto"/>
            <w:right w:val="none" w:sz="0" w:space="0" w:color="auto"/>
          </w:divBdr>
        </w:div>
        <w:div w:id="291639730">
          <w:marLeft w:val="0"/>
          <w:marRight w:val="0"/>
          <w:marTop w:val="0"/>
          <w:marBottom w:val="0"/>
          <w:divBdr>
            <w:top w:val="none" w:sz="0" w:space="0" w:color="auto"/>
            <w:left w:val="none" w:sz="0" w:space="0" w:color="auto"/>
            <w:bottom w:val="none" w:sz="0" w:space="0" w:color="auto"/>
            <w:right w:val="none" w:sz="0" w:space="0" w:color="auto"/>
          </w:divBdr>
        </w:div>
      </w:divsChild>
    </w:div>
    <w:div w:id="1734965740">
      <w:bodyDiv w:val="1"/>
      <w:marLeft w:val="0"/>
      <w:marRight w:val="0"/>
      <w:marTop w:val="0"/>
      <w:marBottom w:val="0"/>
      <w:divBdr>
        <w:top w:val="none" w:sz="0" w:space="0" w:color="auto"/>
        <w:left w:val="none" w:sz="0" w:space="0" w:color="auto"/>
        <w:bottom w:val="none" w:sz="0" w:space="0" w:color="auto"/>
        <w:right w:val="none" w:sz="0" w:space="0" w:color="auto"/>
      </w:divBdr>
      <w:divsChild>
        <w:div w:id="333723704">
          <w:marLeft w:val="0"/>
          <w:marRight w:val="0"/>
          <w:marTop w:val="0"/>
          <w:marBottom w:val="0"/>
          <w:divBdr>
            <w:top w:val="none" w:sz="0" w:space="0" w:color="auto"/>
            <w:left w:val="none" w:sz="0" w:space="0" w:color="auto"/>
            <w:bottom w:val="none" w:sz="0" w:space="0" w:color="auto"/>
            <w:right w:val="none" w:sz="0" w:space="0" w:color="auto"/>
          </w:divBdr>
        </w:div>
      </w:divsChild>
    </w:div>
    <w:div w:id="1819109970">
      <w:bodyDiv w:val="1"/>
      <w:marLeft w:val="0"/>
      <w:marRight w:val="0"/>
      <w:marTop w:val="0"/>
      <w:marBottom w:val="0"/>
      <w:divBdr>
        <w:top w:val="none" w:sz="0" w:space="0" w:color="auto"/>
        <w:left w:val="none" w:sz="0" w:space="0" w:color="auto"/>
        <w:bottom w:val="none" w:sz="0" w:space="0" w:color="auto"/>
        <w:right w:val="none" w:sz="0" w:space="0" w:color="auto"/>
      </w:divBdr>
      <w:divsChild>
        <w:div w:id="237207547">
          <w:marLeft w:val="0"/>
          <w:marRight w:val="0"/>
          <w:marTop w:val="0"/>
          <w:marBottom w:val="0"/>
          <w:divBdr>
            <w:top w:val="none" w:sz="0" w:space="0" w:color="auto"/>
            <w:left w:val="none" w:sz="0" w:space="0" w:color="auto"/>
            <w:bottom w:val="none" w:sz="0" w:space="0" w:color="auto"/>
            <w:right w:val="none" w:sz="0" w:space="0" w:color="auto"/>
          </w:divBdr>
        </w:div>
      </w:divsChild>
    </w:div>
    <w:div w:id="2013483905">
      <w:bodyDiv w:val="1"/>
      <w:marLeft w:val="0"/>
      <w:marRight w:val="0"/>
      <w:marTop w:val="0"/>
      <w:marBottom w:val="0"/>
      <w:divBdr>
        <w:top w:val="none" w:sz="0" w:space="0" w:color="auto"/>
        <w:left w:val="none" w:sz="0" w:space="0" w:color="auto"/>
        <w:bottom w:val="none" w:sz="0" w:space="0" w:color="auto"/>
        <w:right w:val="none" w:sz="0" w:space="0" w:color="auto"/>
      </w:divBdr>
      <w:divsChild>
        <w:div w:id="6566175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37</Pages>
  <Words>28963</Words>
  <Characters>182473</Characters>
  <Application>Microsoft Office Word</Application>
  <DocSecurity>0</DocSecurity>
  <Lines>1520</Lines>
  <Paragraphs>422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Tilak GmbH</Company>
  <LinksUpToDate>false</LinksUpToDate>
  <CharactersWithSpaces>211014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Müller</dc:creator>
  <cp:lastModifiedBy>Andreas Kronbichler</cp:lastModifiedBy>
  <cp:revision>51</cp:revision>
  <dcterms:created xsi:type="dcterms:W3CDTF">2017-02-21T16:27:00Z</dcterms:created>
  <dcterms:modified xsi:type="dcterms:W3CDTF">2017-02-22T18:16:00Z</dcterms:modified>
</cp:coreProperties>
</file>